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5688" w:rsidRPr="00CC443A" w:rsidRDefault="00595704" w:rsidP="00385B23">
      <w:pPr>
        <w:pStyle w:val="tytuinformacji"/>
        <w:framePr w:hSpace="141" w:wrap="around" w:vAnchor="text" w:hAnchor="margin" w:y="78"/>
        <w:spacing w:before="0" w:after="600"/>
        <w:rPr>
          <w:rFonts w:ascii="Fira Sans Extra Condensed" w:hAnsi="Fira Sans Extra Condensed"/>
          <w:sz w:val="36"/>
          <w:szCs w:val="36"/>
          <w:shd w:val="clear" w:color="auto" w:fill="FFFFFF"/>
        </w:rPr>
      </w:pPr>
      <w:r w:rsidRPr="006736B3">
        <w:rPr>
          <w:szCs w:val="40"/>
          <w:shd w:val="clear" w:color="auto" w:fill="FFFFFF"/>
        </w:rPr>
        <w:t>Aktywnoś</w:t>
      </w:r>
      <w:r w:rsidR="001B1B8C">
        <w:rPr>
          <w:szCs w:val="40"/>
          <w:shd w:val="clear" w:color="auto" w:fill="FFFFFF"/>
        </w:rPr>
        <w:t>ć</w:t>
      </w:r>
      <w:r w:rsidRPr="006736B3">
        <w:rPr>
          <w:szCs w:val="40"/>
          <w:shd w:val="clear" w:color="auto" w:fill="FFFFFF"/>
        </w:rPr>
        <w:t xml:space="preserve"> </w:t>
      </w:r>
      <w:r w:rsidR="001B1B8C">
        <w:rPr>
          <w:szCs w:val="40"/>
          <w:shd w:val="clear" w:color="auto" w:fill="FFFFFF"/>
        </w:rPr>
        <w:t>e</w:t>
      </w:r>
      <w:r w:rsidRPr="006736B3">
        <w:rPr>
          <w:szCs w:val="40"/>
          <w:shd w:val="clear" w:color="auto" w:fill="FFFFFF"/>
        </w:rPr>
        <w:t>konomiczn</w:t>
      </w:r>
      <w:r w:rsidR="001B1B8C">
        <w:rPr>
          <w:szCs w:val="40"/>
          <w:shd w:val="clear" w:color="auto" w:fill="FFFFFF"/>
        </w:rPr>
        <w:t>a</w:t>
      </w:r>
      <w:r w:rsidRPr="006736B3">
        <w:rPr>
          <w:szCs w:val="40"/>
          <w:shd w:val="clear" w:color="auto" w:fill="FFFFFF"/>
        </w:rPr>
        <w:t xml:space="preserve"> </w:t>
      </w:r>
      <w:r w:rsidR="001B1B8C">
        <w:rPr>
          <w:szCs w:val="40"/>
          <w:shd w:val="clear" w:color="auto" w:fill="FFFFFF"/>
        </w:rPr>
        <w:t>l</w:t>
      </w:r>
      <w:r w:rsidRPr="006736B3">
        <w:rPr>
          <w:szCs w:val="40"/>
          <w:shd w:val="clear" w:color="auto" w:fill="FFFFFF"/>
        </w:rPr>
        <w:t xml:space="preserve">udności </w:t>
      </w:r>
      <w:r w:rsidR="00CC443A">
        <w:rPr>
          <w:szCs w:val="40"/>
          <w:shd w:val="clear" w:color="auto" w:fill="FFFFFF"/>
        </w:rPr>
        <w:t xml:space="preserve">w województwie dolnośląskim </w:t>
      </w:r>
      <w:r w:rsidRPr="006736B3">
        <w:rPr>
          <w:szCs w:val="40"/>
          <w:shd w:val="clear" w:color="auto" w:fill="FFFFFF"/>
        </w:rPr>
        <w:t xml:space="preserve">w </w:t>
      </w:r>
      <w:r w:rsidR="00A9110D">
        <w:rPr>
          <w:szCs w:val="40"/>
          <w:shd w:val="clear" w:color="auto" w:fill="FFFFFF"/>
        </w:rPr>
        <w:t>pierwszym</w:t>
      </w:r>
      <w:r w:rsidRPr="006736B3">
        <w:rPr>
          <w:szCs w:val="40"/>
          <w:shd w:val="clear" w:color="auto" w:fill="FFFFFF"/>
        </w:rPr>
        <w:t xml:space="preserve"> kwartale 202</w:t>
      </w:r>
      <w:r w:rsidR="00A9110D">
        <w:rPr>
          <w:szCs w:val="40"/>
          <w:shd w:val="clear" w:color="auto" w:fill="FFFFFF"/>
        </w:rPr>
        <w:t xml:space="preserve">2 </w:t>
      </w:r>
      <w:r w:rsidRPr="006736B3">
        <w:rPr>
          <w:szCs w:val="40"/>
          <w:shd w:val="clear" w:color="auto" w:fill="FFFFFF"/>
        </w:rPr>
        <w:t>r.</w:t>
      </w:r>
      <w:r w:rsidR="001B1B8C">
        <w:rPr>
          <w:szCs w:val="40"/>
          <w:shd w:val="clear" w:color="auto" w:fill="FFFFFF"/>
        </w:rPr>
        <w:t xml:space="preserve"> </w:t>
      </w:r>
      <w:r w:rsidR="001B1B8C" w:rsidRPr="00CC443A">
        <w:rPr>
          <w:rFonts w:ascii="Fira Sans Extra Condensed" w:hAnsi="Fira Sans Extra Condensed"/>
          <w:sz w:val="36"/>
          <w:szCs w:val="36"/>
          <w:shd w:val="clear" w:color="auto" w:fill="FFFFFF"/>
        </w:rPr>
        <w:t>(wyniki wstępne</w:t>
      </w:r>
      <w:r w:rsidR="00CC443A">
        <w:rPr>
          <w:rFonts w:ascii="Fira Sans Extra Condensed" w:hAnsi="Fira Sans Extra Condensed"/>
          <w:sz w:val="36"/>
          <w:szCs w:val="36"/>
          <w:shd w:val="clear" w:color="auto" w:fill="FFFFFF"/>
        </w:rPr>
        <w:t xml:space="preserve"> BAEL</w:t>
      </w:r>
      <w:r w:rsidR="001B1B8C" w:rsidRPr="00CC443A">
        <w:rPr>
          <w:rFonts w:ascii="Fira Sans Extra Condensed" w:hAnsi="Fira Sans Extra Condensed"/>
          <w:sz w:val="36"/>
          <w:szCs w:val="36"/>
          <w:shd w:val="clear" w:color="auto" w:fill="FFFFFF"/>
        </w:rPr>
        <w:t>)</w:t>
      </w:r>
    </w:p>
    <w:p w:rsidR="00A87FA8" w:rsidRPr="00107C67" w:rsidRDefault="00FC7B2E" w:rsidP="00107C67">
      <w:pPr>
        <w:pStyle w:val="tytuinformacji"/>
        <w:spacing w:line="260" w:lineRule="exact"/>
        <w:rPr>
          <w:rFonts w:ascii="Fira Sans" w:hAnsi="Fira Sans"/>
          <w:b/>
          <w:sz w:val="19"/>
          <w:szCs w:val="19"/>
        </w:rPr>
      </w:pPr>
      <w:r w:rsidRPr="00107C67">
        <w:rPr>
          <w:rFonts w:ascii="Fira Sans" w:hAnsi="Fira Sans"/>
          <w:b/>
          <w:noProof/>
          <w:color w:val="001D77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405B7A09" wp14:editId="10658E07">
                <wp:simplePos x="0" y="0"/>
                <wp:positionH relativeFrom="margin">
                  <wp:posOffset>-57150</wp:posOffset>
                </wp:positionH>
                <wp:positionV relativeFrom="paragraph">
                  <wp:posOffset>1355952</wp:posOffset>
                </wp:positionV>
                <wp:extent cx="2171700" cy="1209675"/>
                <wp:effectExtent l="0" t="0" r="0" b="9525"/>
                <wp:wrapSquare wrapText="bothSides"/>
                <wp:docPr id="28" name="Pole tekstowe 2" descr="Współczynnik aktywności zawodowej osób w wieku 15-89 lat - 58,3%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2096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89F" w:rsidRPr="0011409E" w:rsidRDefault="002F589F" w:rsidP="00FC7B2E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11409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58,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3</w:t>
                            </w:r>
                            <w:r w:rsidRPr="0011409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2F589F" w:rsidRPr="00872983" w:rsidRDefault="002F589F" w:rsidP="00CD411E">
                            <w:pPr>
                              <w:pStyle w:val="Opiswskanika"/>
                              <w:spacing w:before="120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872983">
                              <w:t>Współczynnik aktywności zawodowej osób w wieku 15-89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5B7A09" id="Pole tekstowe 2" o:spid="_x0000_s1026" alt="Współczynnik aktywności zawodowej osób w wieku 15-89 lat - 58,3%&#10;&#10;" style="position:absolute;margin-left:-4.5pt;margin-top:106.75pt;width:171pt;height:95.2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" fillcolor="#001d77" stroked="f">
                <v:stroke joinstyle="miter"/>
                <v:textbox>
                  <w:txbxContent>
                    <w:p w:rsidR="002F589F" w:rsidRPr="0011409E" w:rsidRDefault="002F589F" w:rsidP="00FC7B2E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11409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58,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3</w:t>
                      </w:r>
                      <w:r w:rsidRPr="0011409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:rsidR="002F589F" w:rsidRPr="00872983" w:rsidRDefault="002F589F" w:rsidP="00CD411E">
                      <w:pPr>
                        <w:pStyle w:val="Opiswskanika"/>
                        <w:spacing w:before="120"/>
                        <w:jc w:val="center"/>
                        <w:rPr>
                          <w:sz w:val="18"/>
                          <w:szCs w:val="20"/>
                        </w:rPr>
                      </w:pPr>
                      <w:r w:rsidRPr="00872983">
                        <w:t>Współczynnik aktywności zawodowej osób w wieku 15-89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C1507" w:rsidRPr="00107C67">
        <w:rPr>
          <w:rFonts w:ascii="Fira Sans" w:hAnsi="Fira Sans"/>
          <w:b/>
          <w:sz w:val="19"/>
          <w:szCs w:val="19"/>
        </w:rPr>
        <w:t xml:space="preserve">W </w:t>
      </w:r>
      <w:r w:rsidR="00882467" w:rsidRPr="00107C67">
        <w:rPr>
          <w:rFonts w:ascii="Fira Sans" w:hAnsi="Fira Sans"/>
          <w:b/>
          <w:sz w:val="19"/>
          <w:szCs w:val="19"/>
        </w:rPr>
        <w:t>1</w:t>
      </w:r>
      <w:r w:rsidR="00BC1507" w:rsidRPr="00107C67">
        <w:rPr>
          <w:rFonts w:ascii="Fira Sans" w:hAnsi="Fira Sans"/>
          <w:b/>
          <w:sz w:val="19"/>
          <w:szCs w:val="19"/>
        </w:rPr>
        <w:t xml:space="preserve"> kw</w:t>
      </w:r>
      <w:r w:rsidR="00F24980">
        <w:rPr>
          <w:rFonts w:ascii="Fira Sans" w:hAnsi="Fira Sans"/>
          <w:b/>
          <w:sz w:val="19"/>
          <w:szCs w:val="19"/>
        </w:rPr>
        <w:t>artale</w:t>
      </w:r>
      <w:r w:rsidR="00BC1507" w:rsidRPr="00107C67">
        <w:rPr>
          <w:rFonts w:ascii="Fira Sans" w:hAnsi="Fira Sans"/>
          <w:b/>
          <w:sz w:val="19"/>
          <w:szCs w:val="19"/>
        </w:rPr>
        <w:t xml:space="preserve"> 202</w:t>
      </w:r>
      <w:r w:rsidR="00EB65DA">
        <w:rPr>
          <w:rFonts w:ascii="Fira Sans" w:hAnsi="Fira Sans"/>
          <w:b/>
          <w:sz w:val="19"/>
          <w:szCs w:val="19"/>
        </w:rPr>
        <w:t>2</w:t>
      </w:r>
      <w:r w:rsidR="00BC1507" w:rsidRPr="00107C67">
        <w:rPr>
          <w:rFonts w:ascii="Fira Sans" w:hAnsi="Fira Sans"/>
          <w:b/>
          <w:sz w:val="19"/>
          <w:szCs w:val="19"/>
        </w:rPr>
        <w:t xml:space="preserve"> r. osoby aktywne zawodowo stanowiły 5</w:t>
      </w:r>
      <w:r w:rsidR="00107C67">
        <w:rPr>
          <w:rFonts w:ascii="Fira Sans" w:hAnsi="Fira Sans"/>
          <w:b/>
          <w:sz w:val="19"/>
          <w:szCs w:val="19"/>
        </w:rPr>
        <w:t>8</w:t>
      </w:r>
      <w:r w:rsidR="00BC1507" w:rsidRPr="00107C67">
        <w:rPr>
          <w:rFonts w:ascii="Fira Sans" w:hAnsi="Fira Sans"/>
          <w:b/>
          <w:sz w:val="19"/>
          <w:szCs w:val="19"/>
        </w:rPr>
        <w:t>,</w:t>
      </w:r>
      <w:r w:rsidR="00107C67">
        <w:rPr>
          <w:rFonts w:ascii="Fira Sans" w:hAnsi="Fira Sans"/>
          <w:b/>
          <w:sz w:val="19"/>
          <w:szCs w:val="19"/>
        </w:rPr>
        <w:t>3</w:t>
      </w:r>
      <w:r w:rsidR="00BC1507" w:rsidRPr="00107C67">
        <w:rPr>
          <w:rFonts w:ascii="Fira Sans" w:hAnsi="Fira Sans"/>
          <w:b/>
          <w:sz w:val="19"/>
          <w:szCs w:val="19"/>
        </w:rPr>
        <w:t>% ludności</w:t>
      </w:r>
      <w:r w:rsidR="00BC1507" w:rsidRPr="00107C67">
        <w:rPr>
          <w:rStyle w:val="Odwoanieprzypisudolnego"/>
          <w:rFonts w:ascii="Fira Sans" w:hAnsi="Fira Sans"/>
          <w:b/>
          <w:sz w:val="19"/>
          <w:szCs w:val="19"/>
        </w:rPr>
        <w:footnoteReference w:id="1"/>
      </w:r>
      <w:r w:rsidR="00BC1507" w:rsidRPr="00107C67">
        <w:rPr>
          <w:rFonts w:ascii="Fira Sans" w:hAnsi="Fira Sans"/>
          <w:b/>
          <w:sz w:val="19"/>
          <w:szCs w:val="19"/>
        </w:rPr>
        <w:t xml:space="preserve"> w wieku 15–89 lat. Wskaźnik </w:t>
      </w:r>
      <w:r w:rsidR="00BC1507" w:rsidRPr="00680F97">
        <w:rPr>
          <w:rFonts w:ascii="Fira Sans" w:hAnsi="Fira Sans"/>
          <w:b/>
          <w:sz w:val="19"/>
          <w:szCs w:val="19"/>
        </w:rPr>
        <w:t>ten z</w:t>
      </w:r>
      <w:r w:rsidRPr="00680F97">
        <w:rPr>
          <w:rFonts w:ascii="Fira Sans" w:hAnsi="Fira Sans"/>
          <w:b/>
          <w:sz w:val="19"/>
          <w:szCs w:val="19"/>
        </w:rPr>
        <w:t>mniej</w:t>
      </w:r>
      <w:r w:rsidR="00BC1507" w:rsidRPr="00680F97">
        <w:rPr>
          <w:rFonts w:ascii="Fira Sans" w:hAnsi="Fira Sans"/>
          <w:b/>
          <w:sz w:val="19"/>
          <w:szCs w:val="19"/>
        </w:rPr>
        <w:t xml:space="preserve">szył się </w:t>
      </w:r>
      <w:r w:rsidR="00680F97" w:rsidRPr="00680F97">
        <w:rPr>
          <w:rFonts w:ascii="Fira Sans" w:hAnsi="Fira Sans"/>
          <w:b/>
          <w:sz w:val="19"/>
          <w:szCs w:val="19"/>
        </w:rPr>
        <w:t>zarówno w porównaniu z 4 kwartałem 2021 r. (</w:t>
      </w:r>
      <w:r w:rsidRPr="00680F97">
        <w:rPr>
          <w:rFonts w:ascii="Fira Sans" w:hAnsi="Fira Sans"/>
          <w:b/>
          <w:sz w:val="19"/>
          <w:szCs w:val="19"/>
        </w:rPr>
        <w:t>o 1,2 p.proc</w:t>
      </w:r>
      <w:r w:rsidR="00680F97" w:rsidRPr="00680F97">
        <w:rPr>
          <w:rFonts w:ascii="Fira Sans" w:hAnsi="Fira Sans"/>
          <w:b/>
          <w:sz w:val="19"/>
          <w:szCs w:val="19"/>
        </w:rPr>
        <w:t>)</w:t>
      </w:r>
      <w:r w:rsidR="00107C67" w:rsidRPr="00680F97">
        <w:rPr>
          <w:rFonts w:ascii="Fira Sans" w:hAnsi="Fira Sans"/>
          <w:b/>
          <w:sz w:val="19"/>
          <w:szCs w:val="19"/>
        </w:rPr>
        <w:t xml:space="preserve">, </w:t>
      </w:r>
      <w:r w:rsidR="00680F97" w:rsidRPr="00680F97">
        <w:rPr>
          <w:rFonts w:ascii="Fira Sans" w:hAnsi="Fira Sans"/>
          <w:b/>
          <w:sz w:val="19"/>
          <w:szCs w:val="19"/>
        </w:rPr>
        <w:t>jak i</w:t>
      </w:r>
      <w:r w:rsidR="00107C67" w:rsidRPr="00680F97">
        <w:rPr>
          <w:rFonts w:ascii="Fira Sans" w:hAnsi="Fira Sans"/>
          <w:b/>
          <w:sz w:val="19"/>
          <w:szCs w:val="19"/>
        </w:rPr>
        <w:t xml:space="preserve"> w  odniesieniu do</w:t>
      </w:r>
      <w:r w:rsidR="00107C67" w:rsidRPr="00F24980">
        <w:rPr>
          <w:rFonts w:ascii="Fira Sans" w:hAnsi="Fira Sans"/>
          <w:b/>
          <w:spacing w:val="-2"/>
          <w:sz w:val="19"/>
          <w:szCs w:val="19"/>
        </w:rPr>
        <w:t xml:space="preserve"> 1  kw</w:t>
      </w:r>
      <w:r w:rsidR="00F24980" w:rsidRPr="00F24980">
        <w:rPr>
          <w:rFonts w:ascii="Fira Sans" w:hAnsi="Fira Sans"/>
          <w:b/>
          <w:spacing w:val="-2"/>
          <w:sz w:val="19"/>
          <w:szCs w:val="19"/>
        </w:rPr>
        <w:t>artału</w:t>
      </w:r>
      <w:r w:rsidR="00107C67" w:rsidRPr="00F24980">
        <w:rPr>
          <w:rFonts w:ascii="Fira Sans" w:hAnsi="Fira Sans"/>
          <w:b/>
          <w:spacing w:val="-2"/>
          <w:sz w:val="19"/>
          <w:szCs w:val="19"/>
        </w:rPr>
        <w:t xml:space="preserve"> 2021 r.</w:t>
      </w:r>
      <w:r w:rsidR="00107C67" w:rsidRPr="00107C67">
        <w:rPr>
          <w:rFonts w:ascii="Fira Sans" w:hAnsi="Fira Sans"/>
          <w:b/>
          <w:sz w:val="19"/>
          <w:szCs w:val="19"/>
        </w:rPr>
        <w:t xml:space="preserve"> </w:t>
      </w:r>
      <w:r w:rsidR="00680F97">
        <w:rPr>
          <w:rFonts w:ascii="Fira Sans" w:hAnsi="Fira Sans"/>
          <w:b/>
          <w:sz w:val="19"/>
          <w:szCs w:val="19"/>
        </w:rPr>
        <w:t>(</w:t>
      </w:r>
      <w:r w:rsidR="00BC1507" w:rsidRPr="00107C67">
        <w:rPr>
          <w:rFonts w:ascii="Fira Sans" w:hAnsi="Fira Sans"/>
          <w:b/>
          <w:sz w:val="19"/>
          <w:szCs w:val="19"/>
        </w:rPr>
        <w:t>o </w:t>
      </w:r>
      <w:r w:rsidR="00107C67">
        <w:rPr>
          <w:rFonts w:ascii="Fira Sans" w:hAnsi="Fira Sans"/>
          <w:b/>
          <w:sz w:val="19"/>
          <w:szCs w:val="19"/>
        </w:rPr>
        <w:t>0</w:t>
      </w:r>
      <w:r w:rsidR="00BC1507" w:rsidRPr="00107C67">
        <w:rPr>
          <w:rFonts w:ascii="Fira Sans" w:hAnsi="Fira Sans"/>
          <w:b/>
          <w:sz w:val="19"/>
          <w:szCs w:val="19"/>
        </w:rPr>
        <w:t>,</w:t>
      </w:r>
      <w:r w:rsidR="00107C67">
        <w:rPr>
          <w:rFonts w:ascii="Fira Sans" w:hAnsi="Fira Sans"/>
          <w:b/>
          <w:sz w:val="19"/>
          <w:szCs w:val="19"/>
        </w:rPr>
        <w:t>1</w:t>
      </w:r>
      <w:r w:rsidR="00BC1507" w:rsidRPr="00107C67">
        <w:rPr>
          <w:rFonts w:ascii="Fira Sans" w:hAnsi="Fira Sans"/>
          <w:b/>
          <w:sz w:val="19"/>
          <w:szCs w:val="19"/>
        </w:rPr>
        <w:t> p.proc.</w:t>
      </w:r>
      <w:r w:rsidR="00680F97">
        <w:rPr>
          <w:rFonts w:ascii="Fira Sans" w:hAnsi="Fira Sans"/>
          <w:b/>
          <w:sz w:val="19"/>
          <w:szCs w:val="19"/>
        </w:rPr>
        <w:t>).</w:t>
      </w:r>
    </w:p>
    <w:p w:rsidR="00BC1507" w:rsidRDefault="00BC1507" w:rsidP="006B516F">
      <w:pPr>
        <w:pStyle w:val="LID"/>
        <w:jc w:val="both"/>
        <w:rPr>
          <w:spacing w:val="2"/>
        </w:rPr>
      </w:pPr>
    </w:p>
    <w:p w:rsidR="00662ECD" w:rsidRDefault="00662ECD" w:rsidP="006B516F">
      <w:pPr>
        <w:pStyle w:val="LID"/>
        <w:jc w:val="both"/>
      </w:pPr>
    </w:p>
    <w:p w:rsidR="00700909" w:rsidRPr="00400E88" w:rsidRDefault="00700909" w:rsidP="009526A6">
      <w:pPr>
        <w:pStyle w:val="Nagwek1"/>
        <w:spacing w:before="120" w:line="220" w:lineRule="exact"/>
        <w:rPr>
          <w:shd w:val="clear" w:color="auto" w:fill="FFFFFF"/>
        </w:rPr>
      </w:pPr>
      <w:r w:rsidRPr="003D10DD">
        <w:rPr>
          <w:shd w:val="clear" w:color="auto" w:fill="FFFFFF"/>
        </w:rPr>
        <w:t>Aktywność ekonomiczna ludności w wieku 15</w:t>
      </w:r>
      <w:r w:rsidR="00274C32" w:rsidRPr="003D10DD">
        <w:rPr>
          <w:shd w:val="clear" w:color="auto" w:fill="FFFFFF"/>
        </w:rPr>
        <w:t>-</w:t>
      </w:r>
      <w:r w:rsidR="00274C32" w:rsidRPr="00400E88">
        <w:rPr>
          <w:shd w:val="clear" w:color="auto" w:fill="FFFFFF"/>
        </w:rPr>
        <w:t>89</w:t>
      </w:r>
      <w:r w:rsidRPr="00400E88">
        <w:rPr>
          <w:shd w:val="clear" w:color="auto" w:fill="FFFFFF"/>
        </w:rPr>
        <w:t xml:space="preserve"> lat</w:t>
      </w:r>
      <w:r w:rsidR="00400E88" w:rsidRPr="00400E88">
        <w:rPr>
          <w:shd w:val="clear" w:color="auto" w:fill="FFFFFF"/>
        </w:rPr>
        <w:t xml:space="preserve"> według BAEL</w:t>
      </w:r>
    </w:p>
    <w:p w:rsidR="00700909" w:rsidRDefault="00700909" w:rsidP="002D1D8F">
      <w:pPr>
        <w:pStyle w:val="Tekstnormalny"/>
        <w:spacing w:line="220" w:lineRule="exact"/>
        <w:jc w:val="left"/>
        <w:rPr>
          <w:shd w:val="clear" w:color="auto" w:fill="FFFFFF"/>
        </w:rPr>
      </w:pPr>
      <w:r w:rsidRPr="002D1D8F">
        <w:rPr>
          <w:shd w:val="clear" w:color="auto" w:fill="FFFFFF"/>
        </w:rPr>
        <w:t xml:space="preserve">W </w:t>
      </w:r>
      <w:r w:rsidR="00882467">
        <w:rPr>
          <w:shd w:val="clear" w:color="auto" w:fill="FFFFFF"/>
        </w:rPr>
        <w:t>1</w:t>
      </w:r>
      <w:r w:rsidRPr="002D1D8F">
        <w:rPr>
          <w:shd w:val="clear" w:color="auto" w:fill="FFFFFF"/>
        </w:rPr>
        <w:t xml:space="preserve"> kwartale 20</w:t>
      </w:r>
      <w:r w:rsidR="0070472D" w:rsidRPr="002D1D8F">
        <w:rPr>
          <w:shd w:val="clear" w:color="auto" w:fill="FFFFFF"/>
        </w:rPr>
        <w:t>2</w:t>
      </w:r>
      <w:r w:rsidR="005B220C" w:rsidRPr="002D1D8F">
        <w:rPr>
          <w:shd w:val="clear" w:color="auto" w:fill="FFFFFF"/>
        </w:rPr>
        <w:t>1</w:t>
      </w:r>
      <w:r w:rsidRPr="002D1D8F">
        <w:rPr>
          <w:shd w:val="clear" w:color="auto" w:fill="FFFFFF"/>
        </w:rPr>
        <w:t xml:space="preserve"> r. w województwie dolnośląskim mieszkało 2</w:t>
      </w:r>
      <w:r w:rsidR="005977EB" w:rsidRPr="002D1D8F">
        <w:rPr>
          <w:shd w:val="clear" w:color="auto" w:fill="FFFFFF"/>
        </w:rPr>
        <w:t>2</w:t>
      </w:r>
      <w:r w:rsidR="00845CE0" w:rsidRPr="002D1D8F">
        <w:rPr>
          <w:shd w:val="clear" w:color="auto" w:fill="FFFFFF"/>
        </w:rPr>
        <w:t>3</w:t>
      </w:r>
      <w:r w:rsidR="00BB1028">
        <w:rPr>
          <w:shd w:val="clear" w:color="auto" w:fill="FFFFFF"/>
        </w:rPr>
        <w:t>3</w:t>
      </w:r>
      <w:r w:rsidRPr="002D1D8F">
        <w:rPr>
          <w:shd w:val="clear" w:color="auto" w:fill="FFFFFF"/>
        </w:rPr>
        <w:t xml:space="preserve"> tys. osób w wieku 15</w:t>
      </w:r>
      <w:r w:rsidR="00DA56CD" w:rsidRPr="002D1D8F">
        <w:rPr>
          <w:shd w:val="clear" w:color="auto" w:fill="FFFFFF"/>
        </w:rPr>
        <w:t>-89</w:t>
      </w:r>
      <w:r w:rsidRPr="002D1D8F">
        <w:rPr>
          <w:shd w:val="clear" w:color="auto" w:fill="FFFFFF"/>
        </w:rPr>
        <w:t xml:space="preserve"> lat.</w:t>
      </w:r>
      <w:r w:rsidRPr="00AA54F0">
        <w:rPr>
          <w:spacing w:val="0"/>
          <w:shd w:val="clear" w:color="auto" w:fill="FFFFFF"/>
        </w:rPr>
        <w:t xml:space="preserve"> W</w:t>
      </w:r>
      <w:r>
        <w:rPr>
          <w:shd w:val="clear" w:color="auto" w:fill="FFFFFF"/>
        </w:rPr>
        <w:t xml:space="preserve"> populacji tej</w:t>
      </w:r>
      <w:r w:rsidRPr="00DD610C">
        <w:rPr>
          <w:shd w:val="clear" w:color="auto" w:fill="FFFFFF"/>
        </w:rPr>
        <w:t xml:space="preserve"> przeważały kobiety (52,</w:t>
      </w:r>
      <w:r w:rsidR="00064733">
        <w:rPr>
          <w:shd w:val="clear" w:color="auto" w:fill="FFFFFF"/>
        </w:rPr>
        <w:t>4</w:t>
      </w:r>
      <w:r w:rsidRPr="00DD610C">
        <w:rPr>
          <w:shd w:val="clear" w:color="auto" w:fill="FFFFFF"/>
        </w:rPr>
        <w:t>%), natomiast wśród aktywnych zawodowo dominowali mężczyźni (5</w:t>
      </w:r>
      <w:r w:rsidR="00A54E94">
        <w:rPr>
          <w:shd w:val="clear" w:color="auto" w:fill="FFFFFF"/>
        </w:rPr>
        <w:t>4</w:t>
      </w:r>
      <w:r w:rsidRPr="00DD610C">
        <w:rPr>
          <w:shd w:val="clear" w:color="auto" w:fill="FFFFFF"/>
        </w:rPr>
        <w:t>,</w:t>
      </w:r>
      <w:r w:rsidR="00BB1028">
        <w:rPr>
          <w:shd w:val="clear" w:color="auto" w:fill="FFFFFF"/>
        </w:rPr>
        <w:t>1</w:t>
      </w:r>
      <w:r w:rsidRPr="00DD610C">
        <w:rPr>
          <w:shd w:val="clear" w:color="auto" w:fill="FFFFFF"/>
        </w:rPr>
        <w:t xml:space="preserve">%). </w:t>
      </w:r>
    </w:p>
    <w:tbl>
      <w:tblPr>
        <w:tblpPr w:leftFromText="141" w:rightFromText="141" w:vertAnchor="text" w:horzAnchor="margin" w:tblpY="78"/>
        <w:tblW w:w="5000" w:type="pct"/>
        <w:tblBorders>
          <w:left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Tablica 1. Podstawowe wyniki BAEL               "/>
        <w:tblDescription w:val="Podstawowe wyniki BAEL w Polsce i województwie dolnośląskim za trzy okresy - 1 kwartał 2021, 4 kwartał 2021 i 1 kwartał 2022: Współczynnik aktywności zawodowej, wskaźnik zatrudnienia, stopa bezrobocia, liczba aktywnych zawodowo ogółem, a także z podziałem na pracujących i bezrobotnych, bierni zawodowo           "/>
      </w:tblPr>
      <w:tblGrid>
        <w:gridCol w:w="1976"/>
        <w:gridCol w:w="1015"/>
        <w:gridCol w:w="1015"/>
        <w:gridCol w:w="1015"/>
        <w:gridCol w:w="1015"/>
        <w:gridCol w:w="1015"/>
        <w:gridCol w:w="1016"/>
      </w:tblGrid>
      <w:tr w:rsidR="000C658C" w:rsidRPr="00A622DA" w:rsidTr="004E1F6F">
        <w:tc>
          <w:tcPr>
            <w:tcW w:w="5000" w:type="pct"/>
            <w:gridSpan w:val="7"/>
            <w:tcBorders>
              <w:left w:val="nil"/>
              <w:bottom w:val="nil"/>
              <w:right w:val="nil"/>
            </w:tcBorders>
            <w:vAlign w:val="center"/>
          </w:tcPr>
          <w:p w:rsidR="000C658C" w:rsidRPr="00563F0F" w:rsidRDefault="000C658C" w:rsidP="00563F0F">
            <w:pPr>
              <w:pStyle w:val="Tytutabelki"/>
              <w:framePr w:hSpace="0" w:wrap="auto" w:vAnchor="margin" w:hAnchor="text" w:yAlign="inline"/>
            </w:pPr>
            <w:r w:rsidRPr="00A622DA">
              <w:rPr>
                <w:sz w:val="20"/>
                <w:szCs w:val="20"/>
              </w:rPr>
              <w:br w:type="page"/>
            </w:r>
            <w:r w:rsidRPr="00A622DA">
              <w:rPr>
                <w:sz w:val="20"/>
                <w:szCs w:val="20"/>
              </w:rPr>
              <w:br w:type="page"/>
            </w:r>
            <w:r w:rsidRPr="00A622DA">
              <w:rPr>
                <w:sz w:val="20"/>
                <w:szCs w:val="20"/>
              </w:rPr>
              <w:br w:type="page"/>
            </w:r>
            <w:r w:rsidRPr="00A622DA">
              <w:rPr>
                <w:rFonts w:cs="Times New Roman"/>
                <w:szCs w:val="20"/>
              </w:rPr>
              <w:br w:type="page"/>
            </w:r>
            <w:r w:rsidRPr="00563F0F">
              <w:t xml:space="preserve">Tablica 1. Podstawowe wyniki BAEL               </w:t>
            </w:r>
          </w:p>
        </w:tc>
      </w:tr>
      <w:tr w:rsidR="000C658C" w:rsidRPr="00A622DA" w:rsidTr="004E1F6F">
        <w:trPr>
          <w:trHeight w:val="538"/>
        </w:trPr>
        <w:tc>
          <w:tcPr>
            <w:tcW w:w="1225" w:type="pct"/>
            <w:vMerge w:val="restart"/>
            <w:tcBorders>
              <w:top w:val="single" w:sz="4" w:space="0" w:color="001D77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Dolno-</w:t>
            </w: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br/>
              <w:t>śląskie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Dolno-</w:t>
            </w: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br/>
              <w:t>śląskie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  <w:tc>
          <w:tcPr>
            <w:tcW w:w="629" w:type="pct"/>
            <w:tcBorders>
              <w:top w:val="single" w:sz="4" w:space="0" w:color="001D77"/>
              <w:left w:val="single" w:sz="4" w:space="0" w:color="001D77"/>
              <w:bottom w:val="single" w:sz="4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Dolno-</w:t>
            </w: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br/>
              <w:t>śląskie</w:t>
            </w:r>
          </w:p>
        </w:tc>
        <w:tc>
          <w:tcPr>
            <w:tcW w:w="63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Polska</w:t>
            </w:r>
          </w:p>
        </w:tc>
      </w:tr>
      <w:tr w:rsidR="000C658C" w:rsidRPr="00A622DA" w:rsidTr="004E1F6F">
        <w:trPr>
          <w:trHeight w:val="20"/>
        </w:trPr>
        <w:tc>
          <w:tcPr>
            <w:tcW w:w="1225" w:type="pct"/>
            <w:vMerge/>
            <w:tcBorders>
              <w:top w:val="single" w:sz="4" w:space="0" w:color="001D77"/>
              <w:left w:val="nil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ind w:left="113" w:hanging="113"/>
              <w:jc w:val="center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</w:p>
        </w:tc>
        <w:tc>
          <w:tcPr>
            <w:tcW w:w="1258" w:type="pct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1</w:t>
            </w:r>
            <w:r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kwartał 20</w:t>
            </w: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21</w:t>
            </w:r>
            <w:r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1258" w:type="pct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1F3864" w:themeColor="accent5" w:themeShade="80"/>
              <w:right w:val="single" w:sz="4" w:space="0" w:color="001D77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4</w:t>
            </w:r>
            <w:r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kwartał 20</w:t>
            </w: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21</w:t>
            </w:r>
            <w:r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r.</w:t>
            </w:r>
          </w:p>
        </w:tc>
        <w:tc>
          <w:tcPr>
            <w:tcW w:w="1259" w:type="pct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1F3864" w:themeColor="accent5" w:themeShade="80"/>
              <w:right w:val="nil"/>
            </w:tcBorders>
            <w:shd w:val="clear" w:color="auto" w:fill="auto"/>
            <w:vAlign w:val="center"/>
          </w:tcPr>
          <w:p w:rsidR="000C658C" w:rsidRPr="00537D47" w:rsidRDefault="000C658C" w:rsidP="000C658C">
            <w:pPr>
              <w:tabs>
                <w:tab w:val="right" w:leader="dot" w:pos="3799"/>
              </w:tabs>
              <w:spacing w:before="40" w:after="40" w:line="240" w:lineRule="auto"/>
              <w:jc w:val="center"/>
              <w:outlineLvl w:val="0"/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1 </w:t>
            </w:r>
            <w:r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kwartał 20</w:t>
            </w:r>
            <w:r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>22</w:t>
            </w:r>
            <w:r w:rsidRPr="00537D47">
              <w:rPr>
                <w:rFonts w:eastAsia="Times New Roman" w:cs="Arial"/>
                <w:spacing w:val="-2"/>
                <w:sz w:val="16"/>
                <w:szCs w:val="16"/>
                <w:lang w:eastAsia="pl-PL"/>
              </w:rPr>
              <w:t xml:space="preserve"> r.</w:t>
            </w:r>
          </w:p>
        </w:tc>
      </w:tr>
      <w:tr w:rsidR="000C658C" w:rsidRPr="00A622DA" w:rsidTr="004E1F6F">
        <w:tc>
          <w:tcPr>
            <w:tcW w:w="1225" w:type="pct"/>
            <w:tcBorders>
              <w:left w:val="nil"/>
              <w:right w:val="single" w:sz="4" w:space="0" w:color="001D77"/>
            </w:tcBorders>
          </w:tcPr>
          <w:p w:rsidR="000C658C" w:rsidRPr="00537D47" w:rsidRDefault="000C658C" w:rsidP="000C658C">
            <w:pPr>
              <w:tabs>
                <w:tab w:val="right" w:leader="dot" w:pos="2268"/>
              </w:tabs>
              <w:spacing w:before="6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Współczynnik aktywności zawodowej w %</w:t>
            </w:r>
          </w:p>
        </w:tc>
        <w:tc>
          <w:tcPr>
            <w:tcW w:w="629" w:type="pct"/>
            <w:tcBorders>
              <w:top w:val="single" w:sz="12" w:space="0" w:color="001D77"/>
              <w:left w:val="single" w:sz="4" w:space="0" w:color="001D77"/>
              <w:right w:val="single" w:sz="4" w:space="0" w:color="001D77"/>
            </w:tcBorders>
            <w:vAlign w:val="bottom"/>
          </w:tcPr>
          <w:p w:rsidR="000C658C" w:rsidRPr="00537D47" w:rsidRDefault="0095768B" w:rsidP="000C658C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5768B">
              <w:rPr>
                <w:rFonts w:eastAsia="Times New Roman" w:cs="Arial"/>
                <w:sz w:val="16"/>
                <w:szCs w:val="16"/>
                <w:lang w:eastAsia="pl-PL"/>
              </w:rPr>
              <w:t>58,4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0C658C" w:rsidRPr="00537D47" w:rsidRDefault="009B2386" w:rsidP="000C658C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B2386">
              <w:rPr>
                <w:rFonts w:eastAsia="Times New Roman" w:cs="Arial"/>
                <w:sz w:val="16"/>
                <w:szCs w:val="16"/>
                <w:lang w:eastAsia="pl-PL"/>
              </w:rPr>
              <w:t>57,3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0C658C" w:rsidRPr="00537D47" w:rsidRDefault="008A29F0" w:rsidP="000C658C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A29F0">
              <w:rPr>
                <w:rFonts w:eastAsia="Times New Roman" w:cs="Arial"/>
                <w:sz w:val="16"/>
                <w:szCs w:val="16"/>
                <w:lang w:eastAsia="pl-PL"/>
              </w:rPr>
              <w:t>59,5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0C658C" w:rsidRPr="00537D47" w:rsidRDefault="008A29F0" w:rsidP="000C658C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A29F0">
              <w:rPr>
                <w:rFonts w:eastAsia="Times New Roman" w:cs="Arial"/>
                <w:sz w:val="16"/>
                <w:szCs w:val="16"/>
                <w:lang w:eastAsia="pl-PL"/>
              </w:rPr>
              <w:t>58,0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0C658C" w:rsidRPr="00537D47" w:rsidRDefault="00CF0FC9" w:rsidP="000C658C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0FC9">
              <w:rPr>
                <w:rFonts w:eastAsia="Times New Roman" w:cs="Arial"/>
                <w:sz w:val="16"/>
                <w:szCs w:val="16"/>
                <w:lang w:eastAsia="pl-PL"/>
              </w:rPr>
              <w:t>58,3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0C658C" w:rsidRPr="00537D47" w:rsidRDefault="00CF0FC9" w:rsidP="000C658C">
            <w:pPr>
              <w:tabs>
                <w:tab w:val="right" w:leader="dot" w:pos="3799"/>
              </w:tabs>
              <w:spacing w:before="6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0FC9">
              <w:rPr>
                <w:rFonts w:eastAsia="Times New Roman" w:cs="Arial"/>
                <w:sz w:val="16"/>
                <w:szCs w:val="16"/>
                <w:lang w:eastAsia="pl-PL"/>
              </w:rPr>
              <w:t>58,0</w:t>
            </w:r>
          </w:p>
        </w:tc>
      </w:tr>
      <w:tr w:rsidR="000C658C" w:rsidRPr="00A622DA" w:rsidTr="004E1F6F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0C658C" w:rsidRPr="00537D47" w:rsidRDefault="000C658C" w:rsidP="000C658C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pacing w:val="-5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pacing w:val="-5"/>
                <w:sz w:val="16"/>
                <w:szCs w:val="16"/>
                <w:lang w:eastAsia="pl-PL"/>
              </w:rPr>
              <w:t>Wskaźnik zatrudnienia w %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0C658C" w:rsidRPr="00537D47" w:rsidRDefault="0095768B" w:rsidP="000C658C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5768B">
              <w:rPr>
                <w:rFonts w:eastAsia="Times New Roman" w:cs="Arial"/>
                <w:sz w:val="16"/>
                <w:szCs w:val="16"/>
                <w:lang w:eastAsia="pl-PL"/>
              </w:rPr>
              <w:t>54,7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0C658C" w:rsidRPr="00537D47" w:rsidRDefault="0095768B" w:rsidP="000C658C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5768B">
              <w:rPr>
                <w:rFonts w:eastAsia="Times New Roman" w:cs="Arial"/>
                <w:sz w:val="16"/>
                <w:szCs w:val="16"/>
                <w:lang w:eastAsia="pl-PL"/>
              </w:rPr>
              <w:t>55,0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0C658C" w:rsidRPr="00537D47" w:rsidRDefault="008A29F0" w:rsidP="000C658C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A29F0">
              <w:rPr>
                <w:rFonts w:eastAsia="Times New Roman" w:cs="Arial"/>
                <w:sz w:val="16"/>
                <w:szCs w:val="16"/>
                <w:lang w:eastAsia="pl-PL"/>
              </w:rPr>
              <w:t>57,2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0C658C" w:rsidRPr="00537D47" w:rsidRDefault="008A29F0" w:rsidP="000C658C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A29F0">
              <w:rPr>
                <w:rFonts w:eastAsia="Times New Roman" w:cs="Arial"/>
                <w:sz w:val="16"/>
                <w:szCs w:val="16"/>
                <w:lang w:eastAsia="pl-PL"/>
              </w:rPr>
              <w:t>56,3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0C658C" w:rsidRPr="00537D47" w:rsidRDefault="00CF0FC9" w:rsidP="000C658C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0FC9">
              <w:rPr>
                <w:rFonts w:eastAsia="Times New Roman" w:cs="Arial"/>
                <w:sz w:val="16"/>
                <w:szCs w:val="16"/>
                <w:lang w:eastAsia="pl-PL"/>
              </w:rPr>
              <w:t>56,3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0C658C" w:rsidRPr="00537D47" w:rsidRDefault="00CF0FC9" w:rsidP="000C658C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0FC9">
              <w:rPr>
                <w:rFonts w:eastAsia="Times New Roman" w:cs="Arial"/>
                <w:sz w:val="16"/>
                <w:szCs w:val="16"/>
                <w:lang w:eastAsia="pl-PL"/>
              </w:rPr>
              <w:t>56,2</w:t>
            </w:r>
          </w:p>
        </w:tc>
      </w:tr>
      <w:tr w:rsidR="000C658C" w:rsidRPr="00F62341" w:rsidTr="004E1F6F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0C658C" w:rsidRPr="00537D47" w:rsidRDefault="000C658C" w:rsidP="000C658C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Stopa bezrobocia w %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0C658C" w:rsidRPr="00537D47" w:rsidRDefault="0095768B" w:rsidP="000C658C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5768B">
              <w:rPr>
                <w:rFonts w:eastAsia="Times New Roman" w:cs="Arial"/>
                <w:sz w:val="16"/>
                <w:szCs w:val="16"/>
                <w:lang w:eastAsia="pl-PL"/>
              </w:rPr>
              <w:t>6,3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0C658C" w:rsidRPr="00537D47" w:rsidRDefault="0095768B" w:rsidP="000C658C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5768B">
              <w:rPr>
                <w:rFonts w:eastAsia="Times New Roman" w:cs="Arial"/>
                <w:sz w:val="16"/>
                <w:szCs w:val="16"/>
                <w:lang w:eastAsia="pl-PL"/>
              </w:rPr>
              <w:t>4,0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0C658C" w:rsidRPr="00537D47" w:rsidRDefault="008A29F0" w:rsidP="000C658C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A29F0">
              <w:rPr>
                <w:rFonts w:eastAsia="Times New Roman" w:cs="Arial"/>
                <w:sz w:val="16"/>
                <w:szCs w:val="16"/>
                <w:lang w:eastAsia="pl-PL"/>
              </w:rPr>
              <w:t>3,8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0C658C" w:rsidRPr="00537D47" w:rsidRDefault="008A29F0" w:rsidP="000C658C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A29F0">
              <w:rPr>
                <w:rFonts w:eastAsia="Times New Roman" w:cs="Arial"/>
                <w:sz w:val="16"/>
                <w:szCs w:val="16"/>
                <w:lang w:eastAsia="pl-PL"/>
              </w:rPr>
              <w:t>2,9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0C658C" w:rsidRPr="00537D47" w:rsidRDefault="00CF0FC9" w:rsidP="000C658C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0FC9">
              <w:rPr>
                <w:rFonts w:eastAsia="Times New Roman" w:cs="Arial"/>
                <w:sz w:val="16"/>
                <w:szCs w:val="16"/>
                <w:lang w:eastAsia="pl-PL"/>
              </w:rPr>
              <w:t>3,5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0C658C" w:rsidRPr="00537D47" w:rsidRDefault="00CF0FC9" w:rsidP="000C658C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0FC9">
              <w:rPr>
                <w:rFonts w:eastAsia="Times New Roman" w:cs="Arial"/>
                <w:sz w:val="16"/>
                <w:szCs w:val="16"/>
                <w:lang w:eastAsia="pl-PL"/>
              </w:rPr>
              <w:t>3,1</w:t>
            </w:r>
          </w:p>
        </w:tc>
      </w:tr>
      <w:tr w:rsidR="000C658C" w:rsidRPr="00A622DA" w:rsidTr="004E1F6F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0C658C" w:rsidRPr="00537D47" w:rsidRDefault="000C658C" w:rsidP="000C658C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Aktywni zawodowo w tys.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0C658C" w:rsidRPr="00537D47" w:rsidRDefault="0095768B" w:rsidP="000C658C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5768B">
              <w:rPr>
                <w:rFonts w:eastAsia="Times New Roman" w:cs="Arial"/>
                <w:sz w:val="16"/>
                <w:szCs w:val="16"/>
                <w:lang w:eastAsia="pl-PL"/>
              </w:rPr>
              <w:t>1309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0C658C" w:rsidRPr="00537D47" w:rsidRDefault="0095768B" w:rsidP="000C658C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5768B">
              <w:rPr>
                <w:rFonts w:eastAsia="Times New Roman" w:cs="Arial"/>
                <w:sz w:val="16"/>
                <w:szCs w:val="16"/>
                <w:lang w:eastAsia="pl-PL"/>
              </w:rPr>
              <w:t>17120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0C658C" w:rsidRPr="00537D47" w:rsidRDefault="00CF0FC9" w:rsidP="000C658C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0FC9">
              <w:rPr>
                <w:rFonts w:eastAsia="Times New Roman" w:cs="Arial"/>
                <w:sz w:val="16"/>
                <w:szCs w:val="16"/>
                <w:lang w:eastAsia="pl-PL"/>
              </w:rPr>
              <w:t>1329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0C658C" w:rsidRPr="00537D47" w:rsidRDefault="008A29F0" w:rsidP="000C658C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A29F0">
              <w:rPr>
                <w:rFonts w:eastAsia="Times New Roman" w:cs="Arial"/>
                <w:sz w:val="16"/>
                <w:szCs w:val="16"/>
                <w:lang w:eastAsia="pl-PL"/>
              </w:rPr>
              <w:t>17278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0C658C" w:rsidRPr="00537D47" w:rsidRDefault="00CF0FC9" w:rsidP="000C658C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0FC9">
              <w:rPr>
                <w:rFonts w:eastAsia="Times New Roman" w:cs="Arial"/>
                <w:sz w:val="16"/>
                <w:szCs w:val="16"/>
                <w:lang w:eastAsia="pl-PL"/>
              </w:rPr>
              <w:t>1302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0C658C" w:rsidRPr="00537D47" w:rsidRDefault="00CF0FC9" w:rsidP="000C658C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0FC9">
              <w:rPr>
                <w:rFonts w:eastAsia="Times New Roman" w:cs="Arial"/>
                <w:sz w:val="16"/>
                <w:szCs w:val="16"/>
                <w:lang w:eastAsia="pl-PL"/>
              </w:rPr>
              <w:t>17250</w:t>
            </w:r>
          </w:p>
        </w:tc>
      </w:tr>
      <w:tr w:rsidR="000C658C" w:rsidRPr="00A622DA" w:rsidTr="004E1F6F">
        <w:tc>
          <w:tcPr>
            <w:tcW w:w="1225" w:type="pct"/>
            <w:tcBorders>
              <w:left w:val="nil"/>
              <w:right w:val="single" w:sz="4" w:space="0" w:color="1F3864" w:themeColor="accent5" w:themeShade="80"/>
            </w:tcBorders>
          </w:tcPr>
          <w:p w:rsidR="000C658C" w:rsidRPr="00537D47" w:rsidRDefault="000C658C" w:rsidP="000C658C">
            <w:pPr>
              <w:tabs>
                <w:tab w:val="right" w:leader="dot" w:pos="2268"/>
              </w:tabs>
              <w:spacing w:before="40" w:after="0" w:line="180" w:lineRule="exact"/>
              <w:ind w:left="289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pracujący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right w:val="single" w:sz="4" w:space="0" w:color="001D77"/>
            </w:tcBorders>
            <w:vAlign w:val="bottom"/>
          </w:tcPr>
          <w:p w:rsidR="000C658C" w:rsidRPr="00537D47" w:rsidRDefault="0095768B" w:rsidP="000C658C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5768B">
              <w:rPr>
                <w:rFonts w:eastAsia="Times New Roman" w:cs="Arial"/>
                <w:sz w:val="16"/>
                <w:szCs w:val="16"/>
                <w:lang w:eastAsia="pl-PL"/>
              </w:rPr>
              <w:t>1226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0C658C" w:rsidRPr="00537D47" w:rsidRDefault="0095768B" w:rsidP="000C658C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5768B">
              <w:rPr>
                <w:rFonts w:eastAsia="Times New Roman" w:cs="Arial"/>
                <w:sz w:val="16"/>
                <w:szCs w:val="16"/>
                <w:lang w:eastAsia="pl-PL"/>
              </w:rPr>
              <w:t>16433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0C658C" w:rsidRPr="00537D47" w:rsidRDefault="00CF0FC9" w:rsidP="000C658C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0FC9">
              <w:rPr>
                <w:rFonts w:eastAsia="Times New Roman" w:cs="Arial"/>
                <w:sz w:val="16"/>
                <w:szCs w:val="16"/>
                <w:lang w:eastAsia="pl-PL"/>
              </w:rPr>
              <w:t>1278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0C658C" w:rsidRPr="00537D47" w:rsidRDefault="00CF0FC9" w:rsidP="000C658C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0FC9">
              <w:rPr>
                <w:rFonts w:eastAsia="Times New Roman" w:cs="Arial"/>
                <w:sz w:val="16"/>
                <w:szCs w:val="16"/>
                <w:lang w:eastAsia="pl-PL"/>
              </w:rPr>
              <w:t>16780</w:t>
            </w:r>
          </w:p>
        </w:tc>
        <w:tc>
          <w:tcPr>
            <w:tcW w:w="629" w:type="pct"/>
            <w:tcBorders>
              <w:left w:val="single" w:sz="4" w:space="0" w:color="001D77"/>
              <w:right w:val="single" w:sz="4" w:space="0" w:color="001D77"/>
            </w:tcBorders>
            <w:vAlign w:val="bottom"/>
          </w:tcPr>
          <w:p w:rsidR="000C658C" w:rsidRPr="00537D47" w:rsidRDefault="00CF0FC9" w:rsidP="000C658C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0FC9">
              <w:rPr>
                <w:rFonts w:eastAsia="Times New Roman" w:cs="Arial"/>
                <w:sz w:val="16"/>
                <w:szCs w:val="16"/>
                <w:lang w:eastAsia="pl-PL"/>
              </w:rPr>
              <w:t>1257</w:t>
            </w:r>
          </w:p>
        </w:tc>
        <w:tc>
          <w:tcPr>
            <w:tcW w:w="630" w:type="pct"/>
            <w:tcBorders>
              <w:left w:val="single" w:sz="4" w:space="0" w:color="001D77"/>
              <w:right w:val="nil"/>
            </w:tcBorders>
            <w:vAlign w:val="bottom"/>
          </w:tcPr>
          <w:p w:rsidR="000C658C" w:rsidRPr="00537D47" w:rsidRDefault="00CF0FC9" w:rsidP="000C658C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0FC9">
              <w:rPr>
                <w:rFonts w:eastAsia="Times New Roman" w:cs="Arial"/>
                <w:sz w:val="16"/>
                <w:szCs w:val="16"/>
                <w:lang w:eastAsia="pl-PL"/>
              </w:rPr>
              <w:t>16714</w:t>
            </w:r>
          </w:p>
        </w:tc>
      </w:tr>
      <w:tr w:rsidR="000C658C" w:rsidRPr="00A622DA" w:rsidTr="004E1F6F">
        <w:tc>
          <w:tcPr>
            <w:tcW w:w="1225" w:type="pct"/>
            <w:tcBorders>
              <w:left w:val="nil"/>
              <w:bottom w:val="nil"/>
              <w:right w:val="single" w:sz="4" w:space="0" w:color="1F3864" w:themeColor="accent5" w:themeShade="80"/>
            </w:tcBorders>
          </w:tcPr>
          <w:p w:rsidR="000C658C" w:rsidRPr="00537D47" w:rsidRDefault="000C658C" w:rsidP="000C658C">
            <w:pPr>
              <w:tabs>
                <w:tab w:val="right" w:leader="dot" w:pos="2268"/>
              </w:tabs>
              <w:spacing w:before="40" w:after="0" w:line="180" w:lineRule="exact"/>
              <w:ind w:left="289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bezrobotni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bottom w:val="nil"/>
              <w:right w:val="single" w:sz="4" w:space="0" w:color="001D77"/>
            </w:tcBorders>
            <w:vAlign w:val="bottom"/>
          </w:tcPr>
          <w:p w:rsidR="000C658C" w:rsidRPr="00537D47" w:rsidRDefault="0095768B" w:rsidP="000C658C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5768B">
              <w:rPr>
                <w:rFonts w:eastAsia="Times New Roman" w:cs="Arial"/>
                <w:sz w:val="16"/>
                <w:szCs w:val="16"/>
                <w:lang w:eastAsia="pl-PL"/>
              </w:rPr>
              <w:t>83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0C658C" w:rsidRPr="00537D47" w:rsidRDefault="0095768B" w:rsidP="000C658C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5768B">
              <w:rPr>
                <w:rFonts w:eastAsia="Times New Roman" w:cs="Arial"/>
                <w:sz w:val="16"/>
                <w:szCs w:val="16"/>
                <w:lang w:eastAsia="pl-PL"/>
              </w:rPr>
              <w:t>687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0C658C" w:rsidRPr="00537D47" w:rsidRDefault="00CF0FC9" w:rsidP="000C658C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0FC9">
              <w:rPr>
                <w:rFonts w:eastAsia="Times New Roman" w:cs="Arial"/>
                <w:sz w:val="16"/>
                <w:szCs w:val="16"/>
                <w:lang w:eastAsia="pl-PL"/>
              </w:rPr>
              <w:t>51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0C658C" w:rsidRPr="00537D47" w:rsidRDefault="00CF0FC9" w:rsidP="000C658C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0FC9">
              <w:rPr>
                <w:rFonts w:eastAsia="Times New Roman" w:cs="Arial"/>
                <w:sz w:val="16"/>
                <w:szCs w:val="16"/>
                <w:lang w:eastAsia="pl-PL"/>
              </w:rPr>
              <w:t>497</w:t>
            </w:r>
          </w:p>
        </w:tc>
        <w:tc>
          <w:tcPr>
            <w:tcW w:w="629" w:type="pct"/>
            <w:tcBorders>
              <w:left w:val="single" w:sz="4" w:space="0" w:color="001D77"/>
              <w:bottom w:val="nil"/>
              <w:right w:val="single" w:sz="4" w:space="0" w:color="001D77"/>
            </w:tcBorders>
            <w:vAlign w:val="bottom"/>
          </w:tcPr>
          <w:p w:rsidR="000C658C" w:rsidRPr="00537D47" w:rsidRDefault="00CF0FC9" w:rsidP="000C658C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0FC9">
              <w:rPr>
                <w:rFonts w:eastAsia="Times New Roman" w:cs="Arial"/>
                <w:sz w:val="16"/>
                <w:szCs w:val="16"/>
                <w:lang w:eastAsia="pl-PL"/>
              </w:rPr>
              <w:t>45</w:t>
            </w:r>
          </w:p>
        </w:tc>
        <w:tc>
          <w:tcPr>
            <w:tcW w:w="630" w:type="pct"/>
            <w:tcBorders>
              <w:left w:val="single" w:sz="4" w:space="0" w:color="001D77"/>
              <w:bottom w:val="nil"/>
              <w:right w:val="nil"/>
            </w:tcBorders>
            <w:vAlign w:val="bottom"/>
          </w:tcPr>
          <w:p w:rsidR="000C658C" w:rsidRPr="00537D47" w:rsidRDefault="00CF0FC9" w:rsidP="000C658C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0FC9">
              <w:rPr>
                <w:rFonts w:eastAsia="Times New Roman" w:cs="Arial"/>
                <w:sz w:val="16"/>
                <w:szCs w:val="16"/>
                <w:lang w:eastAsia="pl-PL"/>
              </w:rPr>
              <w:t>536</w:t>
            </w:r>
          </w:p>
        </w:tc>
      </w:tr>
      <w:tr w:rsidR="000C658C" w:rsidRPr="00A622DA" w:rsidTr="004E1F6F">
        <w:tc>
          <w:tcPr>
            <w:tcW w:w="1225" w:type="pct"/>
            <w:tcBorders>
              <w:left w:val="nil"/>
              <w:bottom w:val="single" w:sz="4" w:space="0" w:color="001D77"/>
              <w:right w:val="single" w:sz="4" w:space="0" w:color="1F3864" w:themeColor="accent5" w:themeShade="80"/>
            </w:tcBorders>
          </w:tcPr>
          <w:p w:rsidR="000C658C" w:rsidRPr="00537D47" w:rsidRDefault="000C658C" w:rsidP="000C658C">
            <w:pPr>
              <w:tabs>
                <w:tab w:val="right" w:leader="dot" w:pos="2268"/>
              </w:tabs>
              <w:spacing w:before="40" w:after="0" w:line="180" w:lineRule="exact"/>
              <w:ind w:left="113" w:hanging="113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37D47">
              <w:rPr>
                <w:rFonts w:eastAsia="Times New Roman" w:cs="Arial"/>
                <w:sz w:val="16"/>
                <w:szCs w:val="16"/>
                <w:lang w:eastAsia="pl-PL"/>
              </w:rPr>
              <w:t>Bierni zawodowo w tys.</w:t>
            </w:r>
          </w:p>
        </w:tc>
        <w:tc>
          <w:tcPr>
            <w:tcW w:w="629" w:type="pct"/>
            <w:tcBorders>
              <w:left w:val="single" w:sz="4" w:space="0" w:color="1F3864" w:themeColor="accent5" w:themeShade="80"/>
              <w:bottom w:val="single" w:sz="4" w:space="0" w:color="001D77"/>
              <w:right w:val="single" w:sz="4" w:space="0" w:color="001D77"/>
            </w:tcBorders>
            <w:vAlign w:val="bottom"/>
          </w:tcPr>
          <w:p w:rsidR="000C658C" w:rsidRPr="00537D47" w:rsidRDefault="0095768B" w:rsidP="000C658C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5768B">
              <w:rPr>
                <w:rFonts w:eastAsia="Times New Roman" w:cs="Arial"/>
                <w:sz w:val="16"/>
                <w:szCs w:val="16"/>
                <w:lang w:eastAsia="pl-PL"/>
              </w:rPr>
              <w:t>933</w:t>
            </w:r>
          </w:p>
        </w:tc>
        <w:tc>
          <w:tcPr>
            <w:tcW w:w="629" w:type="pct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0C658C" w:rsidRPr="00537D47" w:rsidRDefault="0095768B" w:rsidP="000C658C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95768B">
              <w:rPr>
                <w:rFonts w:eastAsia="Times New Roman" w:cs="Arial"/>
                <w:sz w:val="16"/>
                <w:szCs w:val="16"/>
                <w:lang w:eastAsia="pl-PL"/>
              </w:rPr>
              <w:t>12778</w:t>
            </w:r>
          </w:p>
        </w:tc>
        <w:tc>
          <w:tcPr>
            <w:tcW w:w="629" w:type="pct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0C658C" w:rsidRPr="00537D47" w:rsidRDefault="00CF0FC9" w:rsidP="000C658C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0FC9">
              <w:rPr>
                <w:rFonts w:eastAsia="Times New Roman" w:cs="Arial"/>
                <w:sz w:val="16"/>
                <w:szCs w:val="16"/>
                <w:lang w:eastAsia="pl-PL"/>
              </w:rPr>
              <w:t>906</w:t>
            </w:r>
          </w:p>
        </w:tc>
        <w:tc>
          <w:tcPr>
            <w:tcW w:w="629" w:type="pct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0C658C" w:rsidRPr="00537D47" w:rsidRDefault="00CF0FC9" w:rsidP="000C658C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0FC9">
              <w:rPr>
                <w:rFonts w:eastAsia="Times New Roman" w:cs="Arial"/>
                <w:sz w:val="16"/>
                <w:szCs w:val="16"/>
                <w:lang w:eastAsia="pl-PL"/>
              </w:rPr>
              <w:t>12529</w:t>
            </w:r>
          </w:p>
        </w:tc>
        <w:tc>
          <w:tcPr>
            <w:tcW w:w="629" w:type="pct"/>
            <w:tcBorders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bottom"/>
          </w:tcPr>
          <w:p w:rsidR="000C658C" w:rsidRPr="00537D47" w:rsidRDefault="00CF0FC9" w:rsidP="000C658C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0FC9">
              <w:rPr>
                <w:rFonts w:eastAsia="Times New Roman" w:cs="Arial"/>
                <w:sz w:val="16"/>
                <w:szCs w:val="16"/>
                <w:lang w:eastAsia="pl-PL"/>
              </w:rPr>
              <w:t>931</w:t>
            </w:r>
          </w:p>
        </w:tc>
        <w:tc>
          <w:tcPr>
            <w:tcW w:w="630" w:type="pct"/>
            <w:tcBorders>
              <w:left w:val="single" w:sz="4" w:space="0" w:color="001D77"/>
              <w:bottom w:val="single" w:sz="4" w:space="0" w:color="001D77"/>
              <w:right w:val="nil"/>
            </w:tcBorders>
            <w:vAlign w:val="bottom"/>
          </w:tcPr>
          <w:p w:rsidR="000C658C" w:rsidRPr="00537D47" w:rsidRDefault="00CF0FC9" w:rsidP="000C658C">
            <w:pPr>
              <w:tabs>
                <w:tab w:val="right" w:leader="dot" w:pos="3799"/>
              </w:tabs>
              <w:spacing w:before="40" w:after="0" w:line="180" w:lineRule="exact"/>
              <w:ind w:right="57"/>
              <w:jc w:val="right"/>
              <w:outlineLvl w:val="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CF0FC9">
              <w:rPr>
                <w:rFonts w:eastAsia="Times New Roman" w:cs="Arial"/>
                <w:sz w:val="16"/>
                <w:szCs w:val="16"/>
                <w:lang w:eastAsia="pl-PL"/>
              </w:rPr>
              <w:t>12511</w:t>
            </w:r>
          </w:p>
        </w:tc>
      </w:tr>
    </w:tbl>
    <w:p w:rsidR="006A2DA6" w:rsidRDefault="00BB1028" w:rsidP="00F24980">
      <w:pPr>
        <w:pStyle w:val="Tekstnormalny"/>
        <w:jc w:val="left"/>
      </w:pPr>
      <w:r w:rsidRPr="00064733">
        <w:rPr>
          <w:spacing w:val="-5"/>
          <w:lang w:eastAsia="pl-PL"/>
        </w:rPr>
        <mc:AlternateContent>
          <mc:Choice Requires="wps">
            <w:drawing>
              <wp:anchor distT="45720" distB="45720" distL="114300" distR="114300" simplePos="0" relativeHeight="251648000" behindDoc="1" locked="0" layoutInCell="1" allowOverlap="1">
                <wp:simplePos x="0" y="0"/>
                <wp:positionH relativeFrom="column">
                  <wp:posOffset>5219700</wp:posOffset>
                </wp:positionH>
                <wp:positionV relativeFrom="page">
                  <wp:posOffset>6379845</wp:posOffset>
                </wp:positionV>
                <wp:extent cx="1784985" cy="614045"/>
                <wp:effectExtent l="0" t="0" r="0" b="0"/>
                <wp:wrapTight wrapText="bothSides">
                  <wp:wrapPolygon edited="0">
                    <wp:start x="461" y="0"/>
                    <wp:lineTo x="461" y="20774"/>
                    <wp:lineTo x="20747" y="20774"/>
                    <wp:lineTo x="20747" y="0"/>
                    <wp:lineTo x="461" y="0"/>
                  </wp:wrapPolygon>
                </wp:wrapTight>
                <wp:docPr id="25" name="Pole tekstow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4985" cy="614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589F" w:rsidRDefault="002F589F" w:rsidP="00DE5735">
                            <w:pPr>
                              <w:pStyle w:val="tekstzboku"/>
                              <w:spacing w:before="80" w:line="220" w:lineRule="exact"/>
                            </w:pPr>
                            <w:r>
                              <w:rPr>
                                <w:spacing w:val="-2"/>
                              </w:rPr>
                              <w:t>Liczba aktywnych zawodowo zmniejszyła się o 2,0% w ciągu kwartału i o 0,5% w ciągu 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8" o:spid="_x0000_s1027" type="#_x0000_t202" style="position:absolute;margin-left:411pt;margin-top:502.35pt;width:140.55pt;height:48.35pt;z-index:-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" filled="f" stroked="f">
                <v:textbox>
                  <w:txbxContent>
                    <w:p w:rsidR="002F589F" w:rsidRDefault="002F589F" w:rsidP="00DE5735">
                      <w:pPr>
                        <w:pStyle w:val="tekstzboku"/>
                        <w:spacing w:before="80" w:line="220" w:lineRule="exact"/>
                      </w:pPr>
                      <w:r>
                        <w:rPr>
                          <w:spacing w:val="-2"/>
                        </w:rPr>
                        <w:t>Liczba aktywnych zawodowo zmniejszyła się o 2,0% w ciągu kwartału i o 0,5% w ciągu roku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F1C23" w:rsidRPr="00064733">
        <w:rPr>
          <w:spacing w:val="-5"/>
        </w:rPr>
        <w:t xml:space="preserve">Liczba aktywnych zawodowo w </w:t>
      </w:r>
      <w:r w:rsidR="00882467">
        <w:rPr>
          <w:spacing w:val="-5"/>
        </w:rPr>
        <w:t>1</w:t>
      </w:r>
      <w:r w:rsidR="00BF1C23" w:rsidRPr="00064733">
        <w:rPr>
          <w:spacing w:val="-5"/>
        </w:rPr>
        <w:t xml:space="preserve"> kwartale 20</w:t>
      </w:r>
      <w:r w:rsidR="0070472D" w:rsidRPr="00064733">
        <w:rPr>
          <w:spacing w:val="-5"/>
        </w:rPr>
        <w:t>2</w:t>
      </w:r>
      <w:r w:rsidR="00EB65DA">
        <w:rPr>
          <w:spacing w:val="-5"/>
        </w:rPr>
        <w:t xml:space="preserve">2 </w:t>
      </w:r>
      <w:r w:rsidR="00BF1C23" w:rsidRPr="00064733">
        <w:rPr>
          <w:spacing w:val="-5"/>
        </w:rPr>
        <w:t xml:space="preserve">r. w województwie </w:t>
      </w:r>
      <w:r w:rsidR="00BF1C23" w:rsidRPr="00064733">
        <w:rPr>
          <w:spacing w:val="-5"/>
          <w:shd w:val="clear" w:color="auto" w:fill="FFFFFF"/>
        </w:rPr>
        <w:t xml:space="preserve">dolnośląskim </w:t>
      </w:r>
      <w:r w:rsidR="00BF1C23" w:rsidRPr="00064733">
        <w:rPr>
          <w:spacing w:val="-5"/>
        </w:rPr>
        <w:t>wyniosła 1</w:t>
      </w:r>
      <w:r w:rsidR="002B7CDF">
        <w:rPr>
          <w:spacing w:val="-5"/>
        </w:rPr>
        <w:t>3</w:t>
      </w:r>
      <w:r>
        <w:rPr>
          <w:spacing w:val="-5"/>
        </w:rPr>
        <w:t>02</w:t>
      </w:r>
      <w:r w:rsidR="00C97CAE" w:rsidRPr="00064733">
        <w:rPr>
          <w:spacing w:val="-5"/>
        </w:rPr>
        <w:t xml:space="preserve"> </w:t>
      </w:r>
      <w:r w:rsidR="00BF1C23" w:rsidRPr="00064733">
        <w:rPr>
          <w:spacing w:val="-5"/>
        </w:rPr>
        <w:t>tys</w:t>
      </w:r>
      <w:r w:rsidR="00BF1C23" w:rsidRPr="00BF0899">
        <w:rPr>
          <w:spacing w:val="-4"/>
        </w:rPr>
        <w:t xml:space="preserve">. </w:t>
      </w:r>
      <w:r w:rsidR="00BF1C23" w:rsidRPr="00AA54F0">
        <w:rPr>
          <w:spacing w:val="2"/>
        </w:rPr>
        <w:t>osób</w:t>
      </w:r>
      <w:r w:rsidR="00C97CAE" w:rsidRPr="00AA54F0">
        <w:rPr>
          <w:spacing w:val="2"/>
        </w:rPr>
        <w:t>.</w:t>
      </w:r>
      <w:r w:rsidR="00BF1C23" w:rsidRPr="00AA54F0">
        <w:rPr>
          <w:spacing w:val="2"/>
        </w:rPr>
        <w:t xml:space="preserve"> </w:t>
      </w:r>
      <w:r w:rsidR="00C97CAE" w:rsidRPr="00AA54F0">
        <w:rPr>
          <w:spacing w:val="2"/>
        </w:rPr>
        <w:t xml:space="preserve">W zbiorowości tej zdecydowanie dominowali pracujący </w:t>
      </w:r>
      <w:r w:rsidR="00C97CAE" w:rsidRPr="00AA54F0">
        <w:rPr>
          <w:spacing w:val="2"/>
        </w:rPr>
        <w:sym w:font="Symbol" w:char="F02D"/>
      </w:r>
      <w:r w:rsidR="00C97CAE" w:rsidRPr="00AA54F0">
        <w:rPr>
          <w:spacing w:val="2"/>
        </w:rPr>
        <w:t xml:space="preserve"> 12</w:t>
      </w:r>
      <w:r>
        <w:rPr>
          <w:spacing w:val="2"/>
        </w:rPr>
        <w:t>5</w:t>
      </w:r>
      <w:r w:rsidR="002B7CDF" w:rsidRPr="00AA54F0">
        <w:rPr>
          <w:spacing w:val="2"/>
        </w:rPr>
        <w:t>7</w:t>
      </w:r>
      <w:r w:rsidR="00C97CAE" w:rsidRPr="00AA54F0">
        <w:rPr>
          <w:spacing w:val="2"/>
        </w:rPr>
        <w:t xml:space="preserve"> tys., tj. 9</w:t>
      </w:r>
      <w:r w:rsidR="002B7CDF" w:rsidRPr="00AA54F0">
        <w:rPr>
          <w:spacing w:val="2"/>
        </w:rPr>
        <w:t>6</w:t>
      </w:r>
      <w:r w:rsidR="00C97CAE" w:rsidRPr="00AA54F0">
        <w:rPr>
          <w:spacing w:val="2"/>
        </w:rPr>
        <w:t>,</w:t>
      </w:r>
      <w:r>
        <w:rPr>
          <w:spacing w:val="2"/>
        </w:rPr>
        <w:t>5</w:t>
      </w:r>
      <w:r w:rsidR="00C97CAE" w:rsidRPr="00AA54F0">
        <w:rPr>
          <w:spacing w:val="2"/>
        </w:rPr>
        <w:t>% (w kraju</w:t>
      </w:r>
      <w:r w:rsidR="00C97CAE">
        <w:t xml:space="preserve"> odsetek ten wynosił 9</w:t>
      </w:r>
      <w:r>
        <w:t>6</w:t>
      </w:r>
      <w:r w:rsidR="00C97CAE">
        <w:t>,</w:t>
      </w:r>
      <w:r>
        <w:t>9</w:t>
      </w:r>
      <w:r w:rsidR="00C97CAE">
        <w:t>%).</w:t>
      </w:r>
    </w:p>
    <w:p w:rsidR="00F24980" w:rsidRPr="00CF4B4A" w:rsidRDefault="00F24980" w:rsidP="00F24980">
      <w:pPr>
        <w:pStyle w:val="Tekstnormalny"/>
        <w:jc w:val="left"/>
        <w:rPr>
          <w:b/>
          <w:spacing w:val="-5"/>
        </w:rPr>
      </w:pPr>
      <w:r w:rsidRPr="00CF4B4A">
        <w:rPr>
          <w:b/>
          <w:spacing w:val="-5"/>
        </w:rPr>
        <w:t xml:space="preserve">Wykres 1. </w:t>
      </w:r>
      <w:r w:rsidR="00CF4B4A" w:rsidRPr="00CF4B4A">
        <w:rPr>
          <w:b/>
          <w:spacing w:val="-5"/>
        </w:rPr>
        <w:t>Struktura ludności w wieku 15-89 lat według aktywności zawodowej i płci w 1 kw. 2022 r.</w:t>
      </w:r>
    </w:p>
    <w:p w:rsidR="00F24980" w:rsidRDefault="007F5CC2" w:rsidP="00F24980">
      <w:pPr>
        <w:pStyle w:val="Tekstnormalny"/>
        <w:jc w:val="left"/>
      </w:pPr>
      <w:r>
        <w:rPr>
          <w:lang w:eastAsia="pl-PL"/>
        </w:rPr>
        <w:drawing>
          <wp:anchor distT="0" distB="0" distL="114300" distR="114300" simplePos="0" relativeHeight="251684864" behindDoc="0" locked="0" layoutInCell="1" allowOverlap="1" wp14:anchorId="3075D629" wp14:editId="33A5A07D">
            <wp:simplePos x="0" y="0"/>
            <wp:positionH relativeFrom="margin">
              <wp:posOffset>190500</wp:posOffset>
            </wp:positionH>
            <wp:positionV relativeFrom="paragraph">
              <wp:posOffset>168910</wp:posOffset>
            </wp:positionV>
            <wp:extent cx="4415790" cy="1875790"/>
            <wp:effectExtent l="0" t="0" r="3810" b="0"/>
            <wp:wrapSquare wrapText="bothSides"/>
            <wp:docPr id="35" name="Obraz 13" descr="Wykres strukturalny skumulowany poziomy przedstawia udział poszczególnych grup według aktywności ekonomicznej: pracujący, bezrobotni, bierni zawodowo wśród mężczyzn i kobiet. Dane do wykresu dostępne są w załączonym pliku Excel.       " title="Wykres 1. Struktura ludności w wieku 15-89 lat według aktywności zawodowej i płci w 1 kw.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Na mapie zaprezentowano wysokość współczynnika aktywności zawodowej  w poszczególnych województwach (4 przedziały natężenia koloru).&#10;Najwyższe wartości tego wskaźnika odnotowano w województwach mazowieckim i wielkopolskim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5790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980" w:rsidRDefault="00F24980" w:rsidP="00F24980">
      <w:pPr>
        <w:pStyle w:val="Tekstnormalny"/>
        <w:jc w:val="left"/>
      </w:pPr>
    </w:p>
    <w:p w:rsidR="00F24980" w:rsidRDefault="00F24980" w:rsidP="00F24980">
      <w:pPr>
        <w:pStyle w:val="Tekstnormalny"/>
        <w:jc w:val="left"/>
      </w:pPr>
    </w:p>
    <w:p w:rsidR="009B5E4A" w:rsidRPr="004C39F7" w:rsidRDefault="005C2904" w:rsidP="004C39F7">
      <w:pPr>
        <w:pStyle w:val="tytuwykresu"/>
        <w:rPr>
          <w:b w:val="0"/>
          <w:noProof/>
          <w:spacing w:val="-5"/>
          <w:sz w:val="19"/>
          <w:szCs w:val="19"/>
        </w:rPr>
      </w:pPr>
      <w:r w:rsidRPr="00394BE3">
        <w:rPr>
          <w:noProof/>
          <w:spacing w:val="1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00634EED" wp14:editId="7CD79477">
                <wp:simplePos x="0" y="0"/>
                <wp:positionH relativeFrom="column">
                  <wp:posOffset>5219700</wp:posOffset>
                </wp:positionH>
                <wp:positionV relativeFrom="page">
                  <wp:posOffset>1446530</wp:posOffset>
                </wp:positionV>
                <wp:extent cx="1826260" cy="756920"/>
                <wp:effectExtent l="0" t="0" r="0" b="5080"/>
                <wp:wrapTight wrapText="bothSides">
                  <wp:wrapPolygon edited="0">
                    <wp:start x="451" y="0"/>
                    <wp:lineTo x="451" y="21201"/>
                    <wp:lineTo x="20954" y="21201"/>
                    <wp:lineTo x="20954" y="0"/>
                    <wp:lineTo x="451" y="0"/>
                  </wp:wrapPolygon>
                </wp:wrapTight>
                <wp:docPr id="11" name="Pole tekstowe 16" descr="Pole tekstowe: Obciążenie pracujących osobami niepracującymi w województwie dolnośląskim ukształtowało się na niższym poziomie niż 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756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589F" w:rsidRDefault="002F589F" w:rsidP="005C2904">
                            <w:pPr>
                              <w:pStyle w:val="tekstzboku"/>
                              <w:spacing w:before="80" w:line="220" w:lineRule="exact"/>
                            </w:pPr>
                            <w:r>
                              <w:rPr>
                                <w:spacing w:val="-2"/>
                              </w:rPr>
                              <w:t xml:space="preserve">Najwyższą aktywność zawodową odnotowano wśród osób w wie-ku 45-54 lata i z wykształceniem wyższym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34EED" id="Pole tekstowe 16" o:spid="_x0000_s1028" type="#_x0000_t202" alt="Pole tekstowe: Obciążenie pracujących osobami niepracującymi w województwie dolnośląskim ukształtowało się na niższym poziomie niż  w kraju" style="position:absolute;margin-left:411pt;margin-top:113.9pt;width:143.8pt;height:59.6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" filled="f" stroked="f">
                <v:textbox>
                  <w:txbxContent>
                    <w:p w:rsidR="002F589F" w:rsidRDefault="002F589F" w:rsidP="005C2904">
                      <w:pPr>
                        <w:pStyle w:val="tekstzboku"/>
                        <w:spacing w:before="80" w:line="220" w:lineRule="exact"/>
                      </w:pPr>
                      <w:r>
                        <w:rPr>
                          <w:spacing w:val="-2"/>
                        </w:rPr>
                        <w:t xml:space="preserve">Najwyższą aktywność zawodową odnotowano wśród osób w wie-ku 45-54 lata i z wykształceniem wyższym 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009EF" w:rsidRPr="004C39F7">
        <w:rPr>
          <w:b w:val="0"/>
          <w:noProof/>
          <w:spacing w:val="-5"/>
          <w:sz w:val="19"/>
          <w:szCs w:val="19"/>
        </w:rPr>
        <w:t>Współczynnik aktywności zawodowej był wyraźnie wyższy wśród mężczyzn niż kobiet</w:t>
      </w:r>
      <w:r w:rsidR="002B43BF" w:rsidRPr="004C39F7">
        <w:rPr>
          <w:b w:val="0"/>
          <w:noProof/>
          <w:spacing w:val="-5"/>
          <w:sz w:val="19"/>
          <w:szCs w:val="19"/>
        </w:rPr>
        <w:t xml:space="preserve"> (6</w:t>
      </w:r>
      <w:r w:rsidR="00EA16EC">
        <w:rPr>
          <w:b w:val="0"/>
          <w:noProof/>
          <w:spacing w:val="-5"/>
          <w:sz w:val="19"/>
          <w:szCs w:val="19"/>
        </w:rPr>
        <w:t>6</w:t>
      </w:r>
      <w:r w:rsidR="002B43BF" w:rsidRPr="004C39F7">
        <w:rPr>
          <w:b w:val="0"/>
          <w:noProof/>
          <w:spacing w:val="-5"/>
          <w:sz w:val="19"/>
          <w:szCs w:val="19"/>
        </w:rPr>
        <w:t>,</w:t>
      </w:r>
      <w:r w:rsidR="00EA16EC">
        <w:rPr>
          <w:b w:val="0"/>
          <w:noProof/>
          <w:spacing w:val="-5"/>
          <w:sz w:val="19"/>
          <w:szCs w:val="19"/>
        </w:rPr>
        <w:t>3</w:t>
      </w:r>
      <w:r w:rsidR="002B43BF" w:rsidRPr="004C39F7">
        <w:rPr>
          <w:b w:val="0"/>
          <w:noProof/>
          <w:spacing w:val="-5"/>
          <w:sz w:val="19"/>
          <w:szCs w:val="19"/>
        </w:rPr>
        <w:t xml:space="preserve">% wobec </w:t>
      </w:r>
      <w:r w:rsidR="001B70A2" w:rsidRPr="004C39F7">
        <w:rPr>
          <w:b w:val="0"/>
          <w:noProof/>
          <w:spacing w:val="-5"/>
          <w:sz w:val="19"/>
          <w:szCs w:val="19"/>
        </w:rPr>
        <w:t>51</w:t>
      </w:r>
      <w:r w:rsidR="002B43BF" w:rsidRPr="004C39F7">
        <w:rPr>
          <w:b w:val="0"/>
          <w:noProof/>
          <w:spacing w:val="-5"/>
          <w:sz w:val="19"/>
          <w:szCs w:val="19"/>
        </w:rPr>
        <w:t>,</w:t>
      </w:r>
      <w:r w:rsidR="00EA16EC">
        <w:rPr>
          <w:b w:val="0"/>
          <w:noProof/>
          <w:spacing w:val="-5"/>
          <w:sz w:val="19"/>
          <w:szCs w:val="19"/>
        </w:rPr>
        <w:t>1</w:t>
      </w:r>
      <w:r w:rsidR="002B43BF" w:rsidRPr="004C39F7">
        <w:rPr>
          <w:b w:val="0"/>
          <w:noProof/>
          <w:spacing w:val="-5"/>
          <w:sz w:val="19"/>
          <w:szCs w:val="19"/>
        </w:rPr>
        <w:t>%)</w:t>
      </w:r>
      <w:r w:rsidR="003009EF" w:rsidRPr="004C39F7">
        <w:rPr>
          <w:b w:val="0"/>
          <w:noProof/>
          <w:spacing w:val="-5"/>
          <w:sz w:val="19"/>
          <w:szCs w:val="19"/>
        </w:rPr>
        <w:t xml:space="preserve">, </w:t>
      </w:r>
      <w:r w:rsidR="002B43BF" w:rsidRPr="004C39F7">
        <w:rPr>
          <w:b w:val="0"/>
          <w:noProof/>
          <w:spacing w:val="-5"/>
          <w:sz w:val="19"/>
          <w:szCs w:val="19"/>
        </w:rPr>
        <w:t>n</w:t>
      </w:r>
      <w:r w:rsidR="003009EF" w:rsidRPr="004C39F7">
        <w:rPr>
          <w:b w:val="0"/>
          <w:noProof/>
          <w:spacing w:val="-5"/>
          <w:sz w:val="19"/>
          <w:szCs w:val="19"/>
        </w:rPr>
        <w:t>a</w:t>
      </w:r>
      <w:r w:rsidR="002B43BF" w:rsidRPr="004C39F7">
        <w:rPr>
          <w:b w:val="0"/>
          <w:noProof/>
          <w:spacing w:val="-5"/>
          <w:sz w:val="19"/>
          <w:szCs w:val="19"/>
        </w:rPr>
        <w:t xml:space="preserve">tomiast </w:t>
      </w:r>
      <w:r w:rsidR="0013091C" w:rsidRPr="004C39F7">
        <w:rPr>
          <w:b w:val="0"/>
          <w:noProof/>
          <w:spacing w:val="-5"/>
          <w:sz w:val="19"/>
          <w:szCs w:val="19"/>
        </w:rPr>
        <w:t xml:space="preserve">biorąc pod uwagę miejsce zamieszkania </w:t>
      </w:r>
      <w:r w:rsidR="0013091C" w:rsidRPr="004C39F7">
        <w:rPr>
          <w:b w:val="0"/>
          <w:noProof/>
          <w:spacing w:val="-5"/>
          <w:sz w:val="19"/>
          <w:szCs w:val="19"/>
        </w:rPr>
        <w:sym w:font="Symbol" w:char="F02D"/>
      </w:r>
      <w:r w:rsidR="0013091C" w:rsidRPr="004C39F7">
        <w:rPr>
          <w:b w:val="0"/>
          <w:noProof/>
          <w:spacing w:val="-5"/>
          <w:sz w:val="19"/>
          <w:szCs w:val="19"/>
        </w:rPr>
        <w:t xml:space="preserve"> </w:t>
      </w:r>
      <w:r w:rsidR="00EA16EC">
        <w:rPr>
          <w:b w:val="0"/>
          <w:noProof/>
          <w:spacing w:val="-5"/>
          <w:sz w:val="19"/>
          <w:szCs w:val="19"/>
        </w:rPr>
        <w:t xml:space="preserve">był </w:t>
      </w:r>
      <w:r w:rsidR="002B43BF" w:rsidRPr="004C39F7">
        <w:rPr>
          <w:b w:val="0"/>
          <w:noProof/>
          <w:spacing w:val="-5"/>
          <w:sz w:val="19"/>
          <w:szCs w:val="19"/>
        </w:rPr>
        <w:t xml:space="preserve">wyższy </w:t>
      </w:r>
      <w:r w:rsidR="003009EF" w:rsidRPr="004C39F7">
        <w:rPr>
          <w:b w:val="0"/>
          <w:noProof/>
          <w:spacing w:val="-5"/>
          <w:sz w:val="19"/>
          <w:szCs w:val="19"/>
        </w:rPr>
        <w:t>wśród mieszkańców miast niż wsi</w:t>
      </w:r>
      <w:r w:rsidR="002B43BF" w:rsidRPr="004C39F7">
        <w:rPr>
          <w:b w:val="0"/>
          <w:noProof/>
          <w:spacing w:val="-5"/>
          <w:sz w:val="19"/>
          <w:szCs w:val="19"/>
        </w:rPr>
        <w:t xml:space="preserve"> (</w:t>
      </w:r>
      <w:r w:rsidR="00EA16EC">
        <w:rPr>
          <w:b w:val="0"/>
          <w:noProof/>
          <w:spacing w:val="-5"/>
          <w:sz w:val="19"/>
          <w:szCs w:val="19"/>
        </w:rPr>
        <w:t>59</w:t>
      </w:r>
      <w:r w:rsidR="002B43BF" w:rsidRPr="004C39F7">
        <w:rPr>
          <w:b w:val="0"/>
          <w:noProof/>
          <w:spacing w:val="-5"/>
          <w:sz w:val="19"/>
          <w:szCs w:val="19"/>
        </w:rPr>
        <w:t>,</w:t>
      </w:r>
      <w:r w:rsidR="00EA16EC">
        <w:rPr>
          <w:b w:val="0"/>
          <w:noProof/>
          <w:spacing w:val="-5"/>
          <w:sz w:val="19"/>
          <w:szCs w:val="19"/>
        </w:rPr>
        <w:t>4</w:t>
      </w:r>
      <w:r w:rsidR="002B43BF" w:rsidRPr="004C39F7">
        <w:rPr>
          <w:b w:val="0"/>
          <w:noProof/>
          <w:spacing w:val="-5"/>
          <w:sz w:val="19"/>
          <w:szCs w:val="19"/>
        </w:rPr>
        <w:t>% wobec 5</w:t>
      </w:r>
      <w:r w:rsidR="00EA16EC">
        <w:rPr>
          <w:b w:val="0"/>
          <w:noProof/>
          <w:spacing w:val="-5"/>
          <w:sz w:val="19"/>
          <w:szCs w:val="19"/>
        </w:rPr>
        <w:t>6</w:t>
      </w:r>
      <w:r w:rsidR="002B43BF" w:rsidRPr="004C39F7">
        <w:rPr>
          <w:b w:val="0"/>
          <w:noProof/>
          <w:spacing w:val="-5"/>
          <w:sz w:val="19"/>
          <w:szCs w:val="19"/>
        </w:rPr>
        <w:t>,</w:t>
      </w:r>
      <w:r w:rsidR="00EA16EC">
        <w:rPr>
          <w:b w:val="0"/>
          <w:noProof/>
          <w:spacing w:val="-5"/>
          <w:sz w:val="19"/>
          <w:szCs w:val="19"/>
        </w:rPr>
        <w:t>0</w:t>
      </w:r>
      <w:r w:rsidR="002B43BF" w:rsidRPr="004C39F7">
        <w:rPr>
          <w:b w:val="0"/>
          <w:noProof/>
          <w:spacing w:val="-5"/>
          <w:sz w:val="19"/>
          <w:szCs w:val="19"/>
        </w:rPr>
        <w:t>%)</w:t>
      </w:r>
      <w:r w:rsidR="003009EF" w:rsidRPr="004C39F7">
        <w:rPr>
          <w:b w:val="0"/>
          <w:noProof/>
          <w:spacing w:val="-5"/>
          <w:sz w:val="19"/>
          <w:szCs w:val="19"/>
        </w:rPr>
        <w:t>.</w:t>
      </w:r>
    </w:p>
    <w:tbl>
      <w:tblPr>
        <w:tblW w:w="0" w:type="auto"/>
        <w:tblInd w:w="-23" w:type="dxa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</w:tblPr>
      <w:tblGrid>
        <w:gridCol w:w="7936"/>
      </w:tblGrid>
      <w:tr w:rsidR="00A65493" w:rsidTr="009B5E4A">
        <w:tc>
          <w:tcPr>
            <w:tcW w:w="7936" w:type="dxa"/>
            <w:shd w:val="clear" w:color="auto" w:fill="F2F2F2"/>
          </w:tcPr>
          <w:p w:rsidR="00A65493" w:rsidRDefault="00A65493" w:rsidP="005C743D">
            <w:pPr>
              <w:pStyle w:val="Tekstnormalny"/>
              <w:spacing w:before="0"/>
              <w:ind w:left="45"/>
              <w:jc w:val="left"/>
            </w:pPr>
            <w:r w:rsidRPr="005C743D">
              <w:rPr>
                <w:rFonts w:ascii="Fira Sans SemiBold" w:hAnsi="Fira Sans SemiBold"/>
                <w:spacing w:val="-3"/>
              </w:rPr>
              <w:t>Współczynnik aktywności zawodowej</w:t>
            </w:r>
            <w:r w:rsidRPr="005C743D">
              <w:rPr>
                <w:spacing w:val="-3"/>
              </w:rPr>
              <w:t xml:space="preserve"> </w:t>
            </w:r>
            <w:r w:rsidR="005C743D" w:rsidRPr="005C743D">
              <w:rPr>
                <w:spacing w:val="-3"/>
              </w:rPr>
              <w:t>jest to procentowy udział aktywnych zawodowo danej</w:t>
            </w:r>
            <w:r w:rsidR="005C743D">
              <w:t xml:space="preserve"> kategorii w ogólnej liczbie ludności danej kategorii (wyróżnianej m.in. ze względu na wiek, poziom wykształcenia, stan cywilny).</w:t>
            </w:r>
          </w:p>
        </w:tc>
      </w:tr>
    </w:tbl>
    <w:p w:rsidR="00C34904" w:rsidRDefault="00C34904" w:rsidP="002B43BF">
      <w:pPr>
        <w:pStyle w:val="Tekstnormalny"/>
        <w:spacing w:line="220" w:lineRule="exact"/>
      </w:pPr>
      <w:r w:rsidRPr="00C34904">
        <w:t xml:space="preserve">Najwyższym poziomem aktywności zawodowej w województwie </w:t>
      </w:r>
      <w:r>
        <w:t>dolnośląskim</w:t>
      </w:r>
      <w:r w:rsidRPr="00C34904">
        <w:t xml:space="preserve"> odznaczały się </w:t>
      </w:r>
      <w:r w:rsidRPr="00AA54F0">
        <w:rPr>
          <w:spacing w:val="0"/>
        </w:rPr>
        <w:t xml:space="preserve">osoby w wieku </w:t>
      </w:r>
      <w:r w:rsidR="00EA16EC">
        <w:rPr>
          <w:spacing w:val="0"/>
        </w:rPr>
        <w:t>4</w:t>
      </w:r>
      <w:r w:rsidRPr="00AA54F0">
        <w:rPr>
          <w:spacing w:val="0"/>
        </w:rPr>
        <w:t>5-</w:t>
      </w:r>
      <w:r w:rsidR="00EA16EC">
        <w:rPr>
          <w:spacing w:val="0"/>
        </w:rPr>
        <w:t>5</w:t>
      </w:r>
      <w:r w:rsidRPr="00AA54F0">
        <w:rPr>
          <w:spacing w:val="0"/>
        </w:rPr>
        <w:t>4 lata, dl</w:t>
      </w:r>
      <w:r w:rsidR="00D53BD9" w:rsidRPr="00AA54F0">
        <w:rPr>
          <w:spacing w:val="0"/>
        </w:rPr>
        <w:t xml:space="preserve">a których </w:t>
      </w:r>
      <w:r w:rsidR="004A435C" w:rsidRPr="00AA54F0">
        <w:rPr>
          <w:spacing w:val="0"/>
        </w:rPr>
        <w:t xml:space="preserve">omawiany </w:t>
      </w:r>
      <w:r w:rsidR="00D53BD9" w:rsidRPr="00AA54F0">
        <w:rPr>
          <w:spacing w:val="0"/>
        </w:rPr>
        <w:t xml:space="preserve">współczynnik wyniósł </w:t>
      </w:r>
      <w:r w:rsidRPr="00AA54F0">
        <w:rPr>
          <w:spacing w:val="0"/>
        </w:rPr>
        <w:t>9</w:t>
      </w:r>
      <w:r w:rsidR="00D53BD9" w:rsidRPr="00AA54F0">
        <w:rPr>
          <w:spacing w:val="0"/>
        </w:rPr>
        <w:t>1</w:t>
      </w:r>
      <w:r w:rsidRPr="00AA54F0">
        <w:rPr>
          <w:spacing w:val="0"/>
        </w:rPr>
        <w:t>,</w:t>
      </w:r>
      <w:r w:rsidR="00EA16EC">
        <w:rPr>
          <w:spacing w:val="0"/>
        </w:rPr>
        <w:t>3</w:t>
      </w:r>
      <w:r w:rsidRPr="00AA54F0">
        <w:rPr>
          <w:spacing w:val="0"/>
        </w:rPr>
        <w:t xml:space="preserve">%, a także w wieku </w:t>
      </w:r>
      <w:r w:rsidR="001B70A2" w:rsidRPr="00AA54F0">
        <w:rPr>
          <w:spacing w:val="0"/>
        </w:rPr>
        <w:t>3</w:t>
      </w:r>
      <w:r w:rsidR="00D53BD9" w:rsidRPr="00AA54F0">
        <w:rPr>
          <w:spacing w:val="0"/>
        </w:rPr>
        <w:t>5-</w:t>
      </w:r>
      <w:r w:rsidR="001B70A2" w:rsidRPr="00AA54F0">
        <w:rPr>
          <w:spacing w:val="0"/>
        </w:rPr>
        <w:t>4</w:t>
      </w:r>
      <w:r w:rsidR="00D53BD9" w:rsidRPr="00AA54F0">
        <w:rPr>
          <w:spacing w:val="0"/>
        </w:rPr>
        <w:t xml:space="preserve">4 </w:t>
      </w:r>
      <w:r w:rsidRPr="00AA54F0">
        <w:rPr>
          <w:spacing w:val="0"/>
        </w:rPr>
        <w:t>lata (</w:t>
      </w:r>
      <w:r w:rsidR="00EA16EC">
        <w:rPr>
          <w:spacing w:val="0"/>
        </w:rPr>
        <w:t>88</w:t>
      </w:r>
      <w:r w:rsidRPr="00AA54F0">
        <w:rPr>
          <w:spacing w:val="0"/>
        </w:rPr>
        <w:t>,</w:t>
      </w:r>
      <w:r w:rsidR="00EA16EC">
        <w:rPr>
          <w:spacing w:val="0"/>
        </w:rPr>
        <w:t>9</w:t>
      </w:r>
      <w:r w:rsidRPr="00AA54F0">
        <w:rPr>
          <w:spacing w:val="0"/>
        </w:rPr>
        <w:t>%).</w:t>
      </w:r>
    </w:p>
    <w:p w:rsidR="00C34904" w:rsidRPr="00562312" w:rsidRDefault="002B43BF" w:rsidP="00562312">
      <w:pPr>
        <w:pStyle w:val="Tekstnormalny"/>
        <w:spacing w:line="220" w:lineRule="exact"/>
        <w:rPr>
          <w:spacing w:val="0"/>
        </w:rPr>
      </w:pPr>
      <w:r w:rsidRPr="00562312">
        <w:rPr>
          <w:spacing w:val="0"/>
        </w:rPr>
        <w:t>Pod względem wykształcenia, zdecydowanie najwyższym wskaźnikiem aktywności zawodowej charakteryzowały się os</w:t>
      </w:r>
      <w:r w:rsidR="00AC396B">
        <w:rPr>
          <w:spacing w:val="0"/>
        </w:rPr>
        <w:t>oby z wykształceniem wyższym (81</w:t>
      </w:r>
      <w:r w:rsidRPr="00562312">
        <w:rPr>
          <w:spacing w:val="0"/>
        </w:rPr>
        <w:t>,</w:t>
      </w:r>
      <w:r w:rsidR="00AC396B">
        <w:rPr>
          <w:spacing w:val="0"/>
        </w:rPr>
        <w:t>1</w:t>
      </w:r>
      <w:r w:rsidRPr="00562312">
        <w:rPr>
          <w:spacing w:val="0"/>
        </w:rPr>
        <w:t>%).</w:t>
      </w:r>
    </w:p>
    <w:p w:rsidR="00D2295E" w:rsidRDefault="005C2904" w:rsidP="00662ECD">
      <w:pPr>
        <w:pStyle w:val="tytuwykresu"/>
        <w:rPr>
          <w:b w:val="0"/>
          <w:noProof/>
          <w:lang w:eastAsia="pl-PL"/>
        </w:rPr>
      </w:pPr>
      <w:r w:rsidRPr="00394BE3">
        <w:rPr>
          <w:noProof/>
          <w:spacing w:val="1"/>
          <w:lang w:eastAsia="pl-PL"/>
        </w:rPr>
        <mc:AlternateContent>
          <mc:Choice Requires="wps">
            <w:drawing>
              <wp:anchor distT="45720" distB="45720" distL="114300" distR="114300" simplePos="0" relativeHeight="251653120" behindDoc="1" locked="0" layoutInCell="1" allowOverlap="1">
                <wp:simplePos x="0" y="0"/>
                <wp:positionH relativeFrom="column">
                  <wp:posOffset>5223188</wp:posOffset>
                </wp:positionH>
                <wp:positionV relativeFrom="page">
                  <wp:posOffset>2378502</wp:posOffset>
                </wp:positionV>
                <wp:extent cx="1826260" cy="871220"/>
                <wp:effectExtent l="0" t="0" r="3175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22" name="Pole tekstowe 16" descr="Pole tekstowe: Obciążenie pracujących osobami niepracującymi w województwie dolnośląskim ukształtowało się na niższym poziomie niż 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8712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589F" w:rsidRDefault="002F589F" w:rsidP="00182C42">
                            <w:pPr>
                              <w:pStyle w:val="tekstzboku"/>
                              <w:spacing w:before="80" w:line="220" w:lineRule="exact"/>
                            </w:pP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 w:rsidRPr="000443B8">
                              <w:rPr>
                                <w:spacing w:val="-2"/>
                              </w:rPr>
                              <w:t>bciążenie pracujących osobami niepracującymi</w:t>
                            </w:r>
                            <w:r>
                              <w:rPr>
                                <w:spacing w:val="-2"/>
                              </w:rPr>
                              <w:t xml:space="preserve"> w województwie dolnośląskim ukształtowało się na niższym poziomie niż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alt="Pole tekstowe: Obciążenie pracujących osobami niepracującymi w województwie dolnośląskim ukształtowało się na niższym poziomie niż  w kraju" style="position:absolute;margin-left:411.25pt;margin-top:187.3pt;width:143.8pt;height:68.6pt;z-index:-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" filled="f" stroked="f">
                <v:textbox>
                  <w:txbxContent>
                    <w:p w:rsidR="002F589F" w:rsidRDefault="002F589F" w:rsidP="00182C42">
                      <w:pPr>
                        <w:pStyle w:val="tekstzboku"/>
                        <w:spacing w:before="80" w:line="220" w:lineRule="exact"/>
                      </w:pPr>
                      <w:r>
                        <w:rPr>
                          <w:spacing w:val="-2"/>
                        </w:rPr>
                        <w:t>O</w:t>
                      </w:r>
                      <w:r w:rsidRPr="000443B8">
                        <w:rPr>
                          <w:spacing w:val="-2"/>
                        </w:rPr>
                        <w:t>bciążenie pracujących osobami niepracującymi</w:t>
                      </w:r>
                      <w:r>
                        <w:rPr>
                          <w:spacing w:val="-2"/>
                        </w:rPr>
                        <w:t xml:space="preserve"> w województwie dolnośląskim ukształtowało się na niższym poziomie niż w kraju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F1C23" w:rsidRPr="00394BE3">
        <w:rPr>
          <w:b w:val="0"/>
          <w:spacing w:val="1"/>
          <w:sz w:val="19"/>
          <w:szCs w:val="19"/>
        </w:rPr>
        <w:t xml:space="preserve">Obciążenie pracujących osobami niepracującymi </w:t>
      </w:r>
      <w:r w:rsidR="00BF45CD" w:rsidRPr="00394BE3">
        <w:rPr>
          <w:b w:val="0"/>
          <w:spacing w:val="1"/>
          <w:sz w:val="19"/>
          <w:szCs w:val="19"/>
        </w:rPr>
        <w:t>(w przeliczeniu na 1000 osób)</w:t>
      </w:r>
      <w:r w:rsidR="00484532" w:rsidRPr="00394BE3">
        <w:rPr>
          <w:b w:val="0"/>
          <w:spacing w:val="1"/>
          <w:sz w:val="19"/>
          <w:szCs w:val="19"/>
        </w:rPr>
        <w:t xml:space="preserve"> wyniosło</w:t>
      </w:r>
      <w:r w:rsidR="00CD5249" w:rsidRPr="00394BE3">
        <w:rPr>
          <w:b w:val="0"/>
          <w:spacing w:val="1"/>
          <w:sz w:val="19"/>
          <w:szCs w:val="19"/>
        </w:rPr>
        <w:t xml:space="preserve"> </w:t>
      </w:r>
      <w:r w:rsidR="00562312" w:rsidRPr="00394BE3">
        <w:rPr>
          <w:b w:val="0"/>
          <w:spacing w:val="1"/>
          <w:sz w:val="19"/>
          <w:szCs w:val="19"/>
        </w:rPr>
        <w:t>7</w:t>
      </w:r>
      <w:r w:rsidR="00AC396B">
        <w:rPr>
          <w:b w:val="0"/>
          <w:spacing w:val="1"/>
          <w:sz w:val="19"/>
          <w:szCs w:val="19"/>
        </w:rPr>
        <w:t>76</w:t>
      </w:r>
      <w:r w:rsidR="00D53BD9" w:rsidRPr="00394BE3">
        <w:rPr>
          <w:b w:val="0"/>
          <w:spacing w:val="1"/>
          <w:sz w:val="19"/>
          <w:szCs w:val="19"/>
        </w:rPr>
        <w:t xml:space="preserve"> </w:t>
      </w:r>
      <w:r w:rsidR="00BF1C23" w:rsidRPr="009B5E4A">
        <w:rPr>
          <w:b w:val="0"/>
          <w:spacing w:val="0"/>
          <w:sz w:val="19"/>
          <w:szCs w:val="19"/>
        </w:rPr>
        <w:t xml:space="preserve">i było </w:t>
      </w:r>
      <w:r w:rsidR="00EB65DA">
        <w:rPr>
          <w:b w:val="0"/>
          <w:spacing w:val="0"/>
          <w:sz w:val="19"/>
          <w:szCs w:val="19"/>
        </w:rPr>
        <w:t xml:space="preserve">znacznie </w:t>
      </w:r>
      <w:r w:rsidR="00562312" w:rsidRPr="009B5E4A">
        <w:rPr>
          <w:b w:val="0"/>
          <w:spacing w:val="0"/>
          <w:sz w:val="19"/>
          <w:szCs w:val="19"/>
        </w:rPr>
        <w:t>mniejsze</w:t>
      </w:r>
      <w:r w:rsidR="00BF1C23" w:rsidRPr="009B5E4A">
        <w:rPr>
          <w:b w:val="0"/>
          <w:spacing w:val="0"/>
          <w:sz w:val="19"/>
          <w:szCs w:val="19"/>
        </w:rPr>
        <w:t xml:space="preserve"> </w:t>
      </w:r>
      <w:r w:rsidR="0032510E" w:rsidRPr="009B5E4A">
        <w:rPr>
          <w:b w:val="0"/>
          <w:spacing w:val="0"/>
          <w:sz w:val="19"/>
          <w:szCs w:val="19"/>
        </w:rPr>
        <w:t>niż</w:t>
      </w:r>
      <w:r w:rsidR="00BF1C23" w:rsidRPr="009B5E4A">
        <w:rPr>
          <w:b w:val="0"/>
          <w:spacing w:val="0"/>
          <w:sz w:val="19"/>
          <w:szCs w:val="19"/>
        </w:rPr>
        <w:t xml:space="preserve"> </w:t>
      </w:r>
      <w:r w:rsidR="00AC396B">
        <w:rPr>
          <w:b w:val="0"/>
          <w:spacing w:val="0"/>
          <w:sz w:val="19"/>
          <w:szCs w:val="19"/>
        </w:rPr>
        <w:t>przed rokiem</w:t>
      </w:r>
      <w:r w:rsidR="00562312" w:rsidRPr="009B5E4A">
        <w:rPr>
          <w:b w:val="0"/>
          <w:spacing w:val="0"/>
          <w:sz w:val="19"/>
          <w:szCs w:val="19"/>
        </w:rPr>
        <w:t xml:space="preserve"> (</w:t>
      </w:r>
      <w:r w:rsidR="00AC396B">
        <w:rPr>
          <w:b w:val="0"/>
          <w:spacing w:val="0"/>
          <w:sz w:val="19"/>
          <w:szCs w:val="19"/>
        </w:rPr>
        <w:t>829</w:t>
      </w:r>
      <w:r w:rsidR="00562312" w:rsidRPr="009B5E4A">
        <w:rPr>
          <w:b w:val="0"/>
          <w:spacing w:val="0"/>
          <w:sz w:val="19"/>
          <w:szCs w:val="19"/>
        </w:rPr>
        <w:t>)</w:t>
      </w:r>
      <w:r w:rsidR="00394BE3" w:rsidRPr="009B5E4A">
        <w:rPr>
          <w:b w:val="0"/>
          <w:spacing w:val="0"/>
          <w:sz w:val="19"/>
          <w:szCs w:val="19"/>
        </w:rPr>
        <w:t>, a także mniejsze niż w kraju (7</w:t>
      </w:r>
      <w:r w:rsidR="00AC396B">
        <w:rPr>
          <w:b w:val="0"/>
          <w:spacing w:val="0"/>
          <w:sz w:val="19"/>
          <w:szCs w:val="19"/>
        </w:rPr>
        <w:t>81</w:t>
      </w:r>
      <w:r w:rsidR="00394BE3" w:rsidRPr="009B5E4A">
        <w:rPr>
          <w:b w:val="0"/>
          <w:spacing w:val="0"/>
          <w:sz w:val="19"/>
          <w:szCs w:val="19"/>
        </w:rPr>
        <w:t>)</w:t>
      </w:r>
      <w:r w:rsidR="00BF1C23" w:rsidRPr="009B5E4A">
        <w:rPr>
          <w:b w:val="0"/>
          <w:spacing w:val="0"/>
          <w:sz w:val="19"/>
          <w:szCs w:val="19"/>
        </w:rPr>
        <w:t>.</w:t>
      </w:r>
      <w:r w:rsidR="008C1115" w:rsidRPr="009B5E4A">
        <w:rPr>
          <w:b w:val="0"/>
          <w:spacing w:val="0"/>
          <w:sz w:val="19"/>
          <w:szCs w:val="19"/>
        </w:rPr>
        <w:t xml:space="preserve"> W woje</w:t>
      </w:r>
      <w:r w:rsidR="008C1115">
        <w:rPr>
          <w:b w:val="0"/>
          <w:spacing w:val="-5"/>
          <w:sz w:val="19"/>
          <w:szCs w:val="19"/>
        </w:rPr>
        <w:t>wództwie dolnośląskim</w:t>
      </w:r>
      <w:r w:rsidR="00394BE3">
        <w:rPr>
          <w:b w:val="0"/>
          <w:spacing w:val="-5"/>
          <w:sz w:val="19"/>
          <w:szCs w:val="19"/>
        </w:rPr>
        <w:t>, podobnie jak w kraju,</w:t>
      </w:r>
      <w:r w:rsidR="008C1115">
        <w:rPr>
          <w:b w:val="0"/>
          <w:spacing w:val="-5"/>
          <w:sz w:val="19"/>
          <w:szCs w:val="19"/>
        </w:rPr>
        <w:t xml:space="preserve"> wyższe było w przypadku mieszkańców </w:t>
      </w:r>
      <w:r w:rsidR="00394BE3">
        <w:rPr>
          <w:b w:val="0"/>
          <w:spacing w:val="-5"/>
          <w:sz w:val="19"/>
          <w:szCs w:val="19"/>
        </w:rPr>
        <w:t xml:space="preserve">wsi </w:t>
      </w:r>
      <w:r w:rsidR="008C1115">
        <w:rPr>
          <w:b w:val="0"/>
          <w:spacing w:val="-5"/>
          <w:sz w:val="19"/>
          <w:szCs w:val="19"/>
        </w:rPr>
        <w:t xml:space="preserve">niż </w:t>
      </w:r>
      <w:r w:rsidR="00394BE3">
        <w:rPr>
          <w:b w:val="0"/>
          <w:spacing w:val="-5"/>
          <w:sz w:val="19"/>
          <w:szCs w:val="19"/>
        </w:rPr>
        <w:t xml:space="preserve">miast </w:t>
      </w:r>
      <w:r w:rsidR="008C1115">
        <w:rPr>
          <w:b w:val="0"/>
          <w:spacing w:val="-5"/>
          <w:sz w:val="19"/>
          <w:szCs w:val="19"/>
        </w:rPr>
        <w:t>oraz kobiet niż mężczyzn.</w:t>
      </w:r>
      <w:r w:rsidR="00182C42" w:rsidRPr="00182C42">
        <w:rPr>
          <w:b w:val="0"/>
          <w:noProof/>
          <w:lang w:eastAsia="pl-PL"/>
        </w:rPr>
        <w:t xml:space="preserve"> </w:t>
      </w:r>
    </w:p>
    <w:p w:rsidR="00FB5F73" w:rsidRPr="00032AD8" w:rsidRDefault="00FB5F73" w:rsidP="00FB5F73">
      <w:pPr>
        <w:pStyle w:val="tytuwykresu"/>
        <w:spacing w:after="0"/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</w:pPr>
      <w:r w:rsidRPr="00AA54F0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Obciążenie ludności pracującej ludnością niepracującą było bardzo zróznicowane w posz</w:t>
      </w:r>
      <w:r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-</w:t>
      </w:r>
      <w:r w:rsidRPr="00E61359">
        <w:rPr>
          <w:b w:val="0"/>
          <w:noProof/>
          <w:sz w:val="19"/>
          <w:szCs w:val="19"/>
          <w:shd w:val="clear" w:color="auto" w:fill="FFFFFF"/>
          <w:lang w:eastAsia="pl-PL"/>
        </w:rPr>
        <w:t>czególnych grupach według wykształcenia. Najmniejsze odnotowano wśród osób z wykształ</w:t>
      </w:r>
      <w:r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ce</w:t>
      </w:r>
      <w:r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-</w:t>
      </w:r>
      <w:r w:rsidRPr="00E61359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niem wyższym (na 1000 osób pracujących przypadały 2</w:t>
      </w:r>
      <w:r w:rsidR="00EB65DA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>44</w:t>
      </w:r>
      <w:r w:rsidRPr="00E61359">
        <w:rPr>
          <w:b w:val="0"/>
          <w:noProof/>
          <w:spacing w:val="1"/>
          <w:sz w:val="19"/>
          <w:szCs w:val="19"/>
          <w:shd w:val="clear" w:color="auto" w:fill="FFFFFF"/>
          <w:lang w:eastAsia="pl-PL"/>
        </w:rPr>
        <w:t xml:space="preserve"> osoby niepracujące, tj. bezrobotne</w:t>
      </w:r>
      <w:r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 xml:space="preserve"> i bierne zawodowo), natomiast w przypadku osób z wykształceniem gimnazjalnym, podsta</w:t>
      </w:r>
      <w:r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-</w:t>
      </w:r>
      <w:r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wowym, niepełnym podstawowym i bez wykształcenia szkolnego było ono największe (</w:t>
      </w:r>
      <w:r w:rsidR="00EB65DA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>4056</w:t>
      </w:r>
      <w:r w:rsidRPr="00032AD8">
        <w:rPr>
          <w:b w:val="0"/>
          <w:noProof/>
          <w:spacing w:val="2"/>
          <w:sz w:val="19"/>
          <w:szCs w:val="19"/>
          <w:shd w:val="clear" w:color="auto" w:fill="FFFFFF"/>
          <w:lang w:eastAsia="pl-PL"/>
        </w:rPr>
        <w:t xml:space="preserve"> niepracujacych osób na 1000 pracujących).</w:t>
      </w:r>
    </w:p>
    <w:p w:rsidR="00D96ABC" w:rsidRDefault="004D5F4D" w:rsidP="00662ECD">
      <w:pPr>
        <w:pStyle w:val="tytuwykresu"/>
        <w:rPr>
          <w:b w:val="0"/>
          <w:spacing w:val="-5"/>
          <w:sz w:val="19"/>
          <w:szCs w:val="19"/>
        </w:rPr>
      </w:pPr>
      <w:r>
        <w:rPr>
          <w:spacing w:val="-4"/>
        </w:rPr>
        <w:t>Tablica</w:t>
      </w:r>
      <w:r w:rsidR="00D96ABC" w:rsidRPr="008C1115">
        <w:rPr>
          <w:spacing w:val="-4"/>
        </w:rPr>
        <w:t xml:space="preserve"> 2. </w:t>
      </w:r>
      <w:r w:rsidRPr="004D5F4D">
        <w:rPr>
          <w:spacing w:val="-4"/>
        </w:rPr>
        <w:t>Współczynnik aktywności zawodowej ludności w wieku 15-89 lat</w:t>
      </w:r>
      <w:r>
        <w:rPr>
          <w:spacing w:val="-4"/>
        </w:rPr>
        <w:t xml:space="preserve"> 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ica 2. Współczynnik aktywności zawodowej ludności w wieku 15-89 lat "/>
        <w:tblDescription w:val="Tablica przedstawia wartości współczynnika aktywności zawodowej w 1 i 4 kwartale 2020-2022 dla zbiorowości ogółem, a także dla mężczyzn i kobiet oraz mieszkańców miast i wsi. "/>
      </w:tblPr>
      <w:tblGrid>
        <w:gridCol w:w="2255"/>
        <w:gridCol w:w="968"/>
        <w:gridCol w:w="968"/>
        <w:gridCol w:w="970"/>
        <w:gridCol w:w="970"/>
        <w:gridCol w:w="968"/>
        <w:gridCol w:w="968"/>
      </w:tblGrid>
      <w:tr w:rsidR="004F059C" w:rsidRPr="004637C2" w:rsidTr="004F059C">
        <w:tc>
          <w:tcPr>
            <w:tcW w:w="1398" w:type="pct"/>
            <w:vMerge w:val="restart"/>
            <w:tcBorders>
              <w:top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4F059C" w:rsidRPr="004637C2" w:rsidRDefault="004F059C" w:rsidP="00480C87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Wyszczególnienie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4F059C" w:rsidRDefault="004F059C" w:rsidP="004637C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2020</w:t>
            </w:r>
          </w:p>
        </w:tc>
        <w:tc>
          <w:tcPr>
            <w:tcW w:w="1201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4F059C" w:rsidRDefault="004F059C" w:rsidP="004637C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2021</w:t>
            </w:r>
          </w:p>
        </w:tc>
        <w:tc>
          <w:tcPr>
            <w:tcW w:w="1801" w:type="pct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4F059C" w:rsidRPr="004637C2" w:rsidRDefault="004F059C" w:rsidP="004637C2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2022</w:t>
            </w:r>
          </w:p>
        </w:tc>
      </w:tr>
      <w:tr w:rsidR="004F059C" w:rsidRPr="004637C2" w:rsidTr="004F059C">
        <w:tc>
          <w:tcPr>
            <w:tcW w:w="1398" w:type="pct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4F059C" w:rsidRPr="004637C2" w:rsidRDefault="004F059C" w:rsidP="00480C87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600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4F059C" w:rsidRPr="004637C2" w:rsidRDefault="004F059C" w:rsidP="00480C87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600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4F059C" w:rsidRPr="004637C2" w:rsidRDefault="004F059C" w:rsidP="00480C87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601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4F059C" w:rsidRPr="004637C2" w:rsidRDefault="004F059C" w:rsidP="00480C87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1801" w:type="pct"/>
            <w:gridSpan w:val="3"/>
            <w:tcBorders>
              <w:top w:val="nil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4F059C" w:rsidRPr="004637C2" w:rsidRDefault="004F059C" w:rsidP="00480C87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</w:tr>
      <w:tr w:rsidR="004F059C" w:rsidRPr="004637C2" w:rsidTr="004F059C">
        <w:tc>
          <w:tcPr>
            <w:tcW w:w="1398" w:type="pct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:rsidR="004F059C" w:rsidRPr="004637C2" w:rsidRDefault="004F059C" w:rsidP="004F059C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402" w:type="pct"/>
            <w:gridSpan w:val="4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4F059C" w:rsidRPr="004637C2" w:rsidRDefault="004F059C" w:rsidP="004F059C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 %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</w:tcPr>
          <w:p w:rsidR="004F059C" w:rsidRPr="004F059C" w:rsidRDefault="004F059C" w:rsidP="004F059C">
            <w:pPr>
              <w:spacing w:before="40" w:after="40" w:line="200" w:lineRule="exact"/>
              <w:jc w:val="center"/>
              <w:rPr>
                <w:spacing w:val="-6"/>
                <w:sz w:val="16"/>
                <w:szCs w:val="16"/>
              </w:rPr>
            </w:pP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>+/- w porównaniu z 1 kw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. 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>2021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tcMar>
              <w:left w:w="34" w:type="dxa"/>
              <w:right w:w="34" w:type="dxa"/>
            </w:tcMar>
          </w:tcPr>
          <w:p w:rsidR="004F059C" w:rsidRPr="004F059C" w:rsidRDefault="004F059C" w:rsidP="004F059C">
            <w:pPr>
              <w:spacing w:before="40" w:after="40" w:line="200" w:lineRule="exact"/>
              <w:jc w:val="center"/>
              <w:rPr>
                <w:spacing w:val="-6"/>
                <w:sz w:val="16"/>
                <w:szCs w:val="16"/>
              </w:rPr>
            </w:pP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>+/- w porównaniu z 4 kw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>.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2021 </w:t>
            </w:r>
          </w:p>
        </w:tc>
      </w:tr>
      <w:tr w:rsidR="00F24980" w:rsidRPr="00F24980" w:rsidTr="0033531C">
        <w:tc>
          <w:tcPr>
            <w:tcW w:w="1398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F24980" w:rsidRPr="00F24980" w:rsidRDefault="00F24980" w:rsidP="00F24980">
            <w:pPr>
              <w:spacing w:before="40" w:after="40" w:line="200" w:lineRule="exact"/>
              <w:rPr>
                <w:b/>
                <w:sz w:val="16"/>
                <w:szCs w:val="16"/>
              </w:rPr>
            </w:pPr>
            <w:r w:rsidRPr="00F24980">
              <w:rPr>
                <w:b/>
                <w:sz w:val="16"/>
                <w:szCs w:val="16"/>
              </w:rPr>
              <w:t>O G Ó Ł E M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</w:tcPr>
          <w:p w:rsidR="00F24980" w:rsidRPr="00F24980" w:rsidRDefault="00F24980" w:rsidP="00F24980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F24980">
              <w:rPr>
                <w:rFonts w:cs="Arial"/>
                <w:b/>
                <w:sz w:val="16"/>
                <w:szCs w:val="16"/>
              </w:rPr>
              <w:t>57,3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F24980" w:rsidRPr="00F24980" w:rsidRDefault="00F24980" w:rsidP="00F24980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24980">
              <w:rPr>
                <w:rFonts w:cs="Arial"/>
                <w:b/>
                <w:sz w:val="16"/>
                <w:szCs w:val="16"/>
              </w:rPr>
              <w:t>58,4</w:t>
            </w:r>
          </w:p>
        </w:tc>
        <w:tc>
          <w:tcPr>
            <w:tcW w:w="601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</w:tcPr>
          <w:p w:rsidR="00F24980" w:rsidRPr="00F24980" w:rsidRDefault="00F24980" w:rsidP="00F24980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F24980">
              <w:rPr>
                <w:b/>
                <w:sz w:val="16"/>
                <w:szCs w:val="16"/>
              </w:rPr>
              <w:t>59,5</w:t>
            </w:r>
          </w:p>
        </w:tc>
        <w:tc>
          <w:tcPr>
            <w:tcW w:w="601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</w:tcPr>
          <w:p w:rsidR="00F24980" w:rsidRPr="00F24980" w:rsidRDefault="00F24980" w:rsidP="00F24980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F24980">
              <w:rPr>
                <w:b/>
                <w:sz w:val="16"/>
                <w:szCs w:val="16"/>
              </w:rPr>
              <w:t>58,3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:rsidR="00F24980" w:rsidRPr="00F24980" w:rsidRDefault="00F24980" w:rsidP="00F24980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F24980">
              <w:rPr>
                <w:b/>
                <w:sz w:val="16"/>
                <w:szCs w:val="16"/>
              </w:rPr>
              <w:t>-0,1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F24980" w:rsidRPr="00F24980" w:rsidRDefault="00F24980" w:rsidP="00F24980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F24980">
              <w:rPr>
                <w:b/>
                <w:sz w:val="16"/>
                <w:szCs w:val="16"/>
              </w:rPr>
              <w:t>-1,2</w:t>
            </w:r>
          </w:p>
        </w:tc>
      </w:tr>
      <w:tr w:rsidR="00F24980" w:rsidRPr="004637C2" w:rsidTr="0033531C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F24980" w:rsidRPr="004637C2" w:rsidRDefault="00F24980" w:rsidP="00F24980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F24980" w:rsidRPr="00F24980" w:rsidRDefault="00F24980" w:rsidP="00F24980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F24980">
              <w:rPr>
                <w:rFonts w:cs="Arial"/>
                <w:sz w:val="16"/>
                <w:szCs w:val="16"/>
              </w:rPr>
              <w:t>65,9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F24980" w:rsidRPr="00E24903" w:rsidRDefault="00F24980" w:rsidP="00F24980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E24903">
              <w:rPr>
                <w:rFonts w:cs="Arial"/>
                <w:sz w:val="16"/>
                <w:szCs w:val="16"/>
              </w:rPr>
              <w:t>66,6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F24980" w:rsidRPr="004637C2" w:rsidRDefault="00F24980" w:rsidP="00F2498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68,5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F24980" w:rsidRPr="000914D0" w:rsidRDefault="00F24980" w:rsidP="00F2498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0914D0">
              <w:rPr>
                <w:sz w:val="16"/>
                <w:szCs w:val="16"/>
              </w:rPr>
              <w:t>66,3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F24980" w:rsidRPr="00F24980" w:rsidRDefault="00F24980" w:rsidP="00F2498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F24980">
              <w:rPr>
                <w:sz w:val="16"/>
                <w:szCs w:val="16"/>
              </w:rPr>
              <w:t>-0,3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F24980" w:rsidRPr="00F24980" w:rsidRDefault="00F24980" w:rsidP="00F2498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F24980">
              <w:rPr>
                <w:sz w:val="16"/>
                <w:szCs w:val="16"/>
              </w:rPr>
              <w:t>-2,2</w:t>
            </w:r>
          </w:p>
        </w:tc>
      </w:tr>
      <w:tr w:rsidR="00F24980" w:rsidRPr="004637C2" w:rsidTr="0033531C">
        <w:tc>
          <w:tcPr>
            <w:tcW w:w="1398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F24980" w:rsidRPr="004637C2" w:rsidRDefault="00F24980" w:rsidP="00F24980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:rsidR="00F24980" w:rsidRPr="00F24980" w:rsidRDefault="00F24980" w:rsidP="00F24980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F24980">
              <w:rPr>
                <w:rFonts w:cs="Arial"/>
                <w:sz w:val="16"/>
                <w:szCs w:val="16"/>
              </w:rPr>
              <w:t>49,5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F24980" w:rsidRPr="00E24903" w:rsidRDefault="00F24980" w:rsidP="00F24980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E24903">
              <w:rPr>
                <w:rFonts w:cs="Arial"/>
                <w:sz w:val="16"/>
                <w:szCs w:val="16"/>
              </w:rPr>
              <w:t>50,9</w:t>
            </w:r>
          </w:p>
        </w:tc>
        <w:tc>
          <w:tcPr>
            <w:tcW w:w="601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:rsidR="00F24980" w:rsidRPr="004637C2" w:rsidRDefault="00F24980" w:rsidP="00F2498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51,2</w:t>
            </w:r>
          </w:p>
        </w:tc>
        <w:tc>
          <w:tcPr>
            <w:tcW w:w="601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:rsidR="00F24980" w:rsidRPr="000914D0" w:rsidRDefault="00F24980" w:rsidP="00F2498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0914D0">
              <w:rPr>
                <w:sz w:val="16"/>
                <w:szCs w:val="16"/>
              </w:rPr>
              <w:t>51,1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24980" w:rsidRPr="00F24980" w:rsidRDefault="00F24980" w:rsidP="00F2498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F24980">
              <w:rPr>
                <w:sz w:val="16"/>
                <w:szCs w:val="16"/>
              </w:rPr>
              <w:t>0,2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F24980" w:rsidRPr="00F24980" w:rsidRDefault="00F24980" w:rsidP="00F2498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F24980">
              <w:rPr>
                <w:sz w:val="16"/>
                <w:szCs w:val="16"/>
              </w:rPr>
              <w:t>-0,1</w:t>
            </w:r>
          </w:p>
        </w:tc>
      </w:tr>
      <w:tr w:rsidR="00F24980" w:rsidRPr="004637C2" w:rsidTr="0033531C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F24980" w:rsidRPr="004637C2" w:rsidRDefault="00F24980" w:rsidP="00F24980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Miasta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F24980" w:rsidRPr="00F24980" w:rsidRDefault="00F24980" w:rsidP="00F24980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F24980">
              <w:rPr>
                <w:rFonts w:cs="Arial"/>
                <w:sz w:val="16"/>
                <w:szCs w:val="16"/>
              </w:rPr>
              <w:t>56,6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F24980" w:rsidRPr="00E24903" w:rsidRDefault="00F24980" w:rsidP="00F24980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E24903">
              <w:rPr>
                <w:rFonts w:cs="Arial"/>
                <w:sz w:val="16"/>
                <w:szCs w:val="16"/>
              </w:rPr>
              <w:t>58,6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F24980" w:rsidRPr="004637C2" w:rsidRDefault="00F24980" w:rsidP="00F2498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60,0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F24980" w:rsidRPr="000914D0" w:rsidRDefault="00F24980" w:rsidP="00F2498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0914D0">
              <w:rPr>
                <w:sz w:val="16"/>
                <w:szCs w:val="16"/>
              </w:rPr>
              <w:t>59,4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F24980" w:rsidRPr="00F24980" w:rsidRDefault="00F24980" w:rsidP="00F2498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F24980">
              <w:rPr>
                <w:sz w:val="16"/>
                <w:szCs w:val="16"/>
              </w:rPr>
              <w:t>0,8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F24980" w:rsidRPr="00F24980" w:rsidRDefault="00F24980" w:rsidP="00F2498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F24980">
              <w:rPr>
                <w:sz w:val="16"/>
                <w:szCs w:val="16"/>
              </w:rPr>
              <w:t>-0,6</w:t>
            </w:r>
          </w:p>
        </w:tc>
      </w:tr>
      <w:tr w:rsidR="00F24980" w:rsidRPr="004637C2" w:rsidTr="0033531C">
        <w:tc>
          <w:tcPr>
            <w:tcW w:w="1398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F24980" w:rsidRPr="004637C2" w:rsidRDefault="00F24980" w:rsidP="00F24980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Wieś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:rsidR="00F24980" w:rsidRPr="00F24980" w:rsidRDefault="00F24980" w:rsidP="00F24980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F24980">
              <w:rPr>
                <w:rFonts w:cs="Arial"/>
                <w:sz w:val="16"/>
                <w:szCs w:val="16"/>
              </w:rPr>
              <w:t>58,8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F24980" w:rsidRPr="00E24903" w:rsidRDefault="00F24980" w:rsidP="00F24980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E24903">
              <w:rPr>
                <w:rFonts w:cs="Arial"/>
                <w:sz w:val="16"/>
                <w:szCs w:val="16"/>
              </w:rPr>
              <w:t>57,9</w:t>
            </w:r>
          </w:p>
        </w:tc>
        <w:tc>
          <w:tcPr>
            <w:tcW w:w="601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:rsidR="00F24980" w:rsidRPr="004637C2" w:rsidRDefault="00F24980" w:rsidP="00F2498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58,4</w:t>
            </w:r>
          </w:p>
        </w:tc>
        <w:tc>
          <w:tcPr>
            <w:tcW w:w="601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:rsidR="00F24980" w:rsidRPr="000914D0" w:rsidRDefault="00F24980" w:rsidP="00F2498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0914D0">
              <w:rPr>
                <w:sz w:val="16"/>
                <w:szCs w:val="16"/>
              </w:rPr>
              <w:t>56,0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F24980" w:rsidRPr="00F24980" w:rsidRDefault="00F24980" w:rsidP="00F2498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F24980">
              <w:rPr>
                <w:sz w:val="16"/>
                <w:szCs w:val="16"/>
              </w:rPr>
              <w:t>-1,9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F24980" w:rsidRPr="00F24980" w:rsidRDefault="00F24980" w:rsidP="00F24980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F24980">
              <w:rPr>
                <w:sz w:val="16"/>
                <w:szCs w:val="16"/>
              </w:rPr>
              <w:t>-2,4</w:t>
            </w:r>
          </w:p>
        </w:tc>
      </w:tr>
    </w:tbl>
    <w:p w:rsidR="00243B0E" w:rsidRPr="00AA54F0" w:rsidRDefault="00243B0E" w:rsidP="00AA54F0">
      <w:pPr>
        <w:rPr>
          <w:noProof/>
          <w:spacing w:val="2"/>
          <w:shd w:val="clear" w:color="auto" w:fill="FFFFFF"/>
          <w:lang w:eastAsia="pl-PL"/>
        </w:rPr>
      </w:pPr>
      <w:r w:rsidRPr="00AA54F0">
        <w:rPr>
          <w:spacing w:val="2"/>
          <w:shd w:val="clear" w:color="auto" w:fill="FFFFFF"/>
        </w:rPr>
        <w:t xml:space="preserve">Pod względem wartości współczynnika aktywności zawodowej województwo dolnośląskie zajmowało </w:t>
      </w:r>
      <w:r w:rsidR="00FB5F73">
        <w:rPr>
          <w:spacing w:val="2"/>
          <w:shd w:val="clear" w:color="auto" w:fill="FFFFFF"/>
        </w:rPr>
        <w:t>wysokie, 5</w:t>
      </w:r>
      <w:r w:rsidRPr="00AA54F0">
        <w:rPr>
          <w:spacing w:val="2"/>
          <w:shd w:val="clear" w:color="auto" w:fill="FFFFFF"/>
        </w:rPr>
        <w:t>. miejsce wśród województw</w:t>
      </w:r>
      <w:r w:rsidR="00071E37" w:rsidRPr="00AA54F0">
        <w:rPr>
          <w:spacing w:val="2"/>
          <w:shd w:val="clear" w:color="auto" w:fill="FFFFFF"/>
        </w:rPr>
        <w:t xml:space="preserve"> (w poprzednim kwartale</w:t>
      </w:r>
      <w:r w:rsidR="00FB5F73">
        <w:rPr>
          <w:spacing w:val="2"/>
          <w:shd w:val="clear" w:color="auto" w:fill="FFFFFF"/>
        </w:rPr>
        <w:t>, a także przed rokiem</w:t>
      </w:r>
      <w:r w:rsidR="00071E37" w:rsidRPr="00AA54F0">
        <w:rPr>
          <w:spacing w:val="2"/>
          <w:shd w:val="clear" w:color="auto" w:fill="FFFFFF"/>
        </w:rPr>
        <w:t xml:space="preserve"> </w:t>
      </w:r>
      <w:r w:rsidR="00071E37" w:rsidRPr="00AA54F0">
        <w:rPr>
          <w:spacing w:val="2"/>
          <w:shd w:val="clear" w:color="auto" w:fill="FFFFFF"/>
        </w:rPr>
        <w:sym w:font="Symbol" w:char="F02D"/>
      </w:r>
      <w:r w:rsidR="00071E37" w:rsidRPr="00AA54F0">
        <w:rPr>
          <w:spacing w:val="2"/>
          <w:shd w:val="clear" w:color="auto" w:fill="FFFFFF"/>
        </w:rPr>
        <w:t xml:space="preserve"> </w:t>
      </w:r>
      <w:r w:rsidR="00FB5F73">
        <w:rPr>
          <w:spacing w:val="2"/>
          <w:shd w:val="clear" w:color="auto" w:fill="FFFFFF"/>
        </w:rPr>
        <w:t>4</w:t>
      </w:r>
      <w:r w:rsidR="00071E37" w:rsidRPr="00AA54F0">
        <w:rPr>
          <w:spacing w:val="2"/>
          <w:shd w:val="clear" w:color="auto" w:fill="FFFFFF"/>
        </w:rPr>
        <w:t>. miejsce)</w:t>
      </w:r>
      <w:r w:rsidR="004F4D84" w:rsidRPr="00AA54F0">
        <w:rPr>
          <w:spacing w:val="2"/>
          <w:shd w:val="clear" w:color="auto" w:fill="FFFFFF"/>
        </w:rPr>
        <w:t xml:space="preserve"> po mazowieckim (6</w:t>
      </w:r>
      <w:r w:rsidR="00FB5F73">
        <w:rPr>
          <w:spacing w:val="2"/>
          <w:shd w:val="clear" w:color="auto" w:fill="FFFFFF"/>
        </w:rPr>
        <w:t>2</w:t>
      </w:r>
      <w:r w:rsidR="004F4D84" w:rsidRPr="00AA54F0">
        <w:rPr>
          <w:spacing w:val="2"/>
          <w:shd w:val="clear" w:color="auto" w:fill="FFFFFF"/>
        </w:rPr>
        <w:t>,</w:t>
      </w:r>
      <w:r w:rsidR="00FB5F73">
        <w:rPr>
          <w:spacing w:val="2"/>
          <w:shd w:val="clear" w:color="auto" w:fill="FFFFFF"/>
        </w:rPr>
        <w:t>1</w:t>
      </w:r>
      <w:r w:rsidR="004F4D84" w:rsidRPr="00AA54F0">
        <w:rPr>
          <w:spacing w:val="2"/>
          <w:shd w:val="clear" w:color="auto" w:fill="FFFFFF"/>
        </w:rPr>
        <w:t xml:space="preserve">%), </w:t>
      </w:r>
      <w:r w:rsidR="00FB5F73">
        <w:rPr>
          <w:spacing w:val="2"/>
          <w:shd w:val="clear" w:color="auto" w:fill="FFFFFF"/>
        </w:rPr>
        <w:t>pomorskim (61</w:t>
      </w:r>
      <w:r w:rsidR="00FB5F73" w:rsidRPr="00AA54F0">
        <w:rPr>
          <w:spacing w:val="2"/>
          <w:shd w:val="clear" w:color="auto" w:fill="FFFFFF"/>
        </w:rPr>
        <w:t>,</w:t>
      </w:r>
      <w:r w:rsidR="00FB5F73">
        <w:rPr>
          <w:spacing w:val="2"/>
          <w:shd w:val="clear" w:color="auto" w:fill="FFFFFF"/>
        </w:rPr>
        <w:t>3</w:t>
      </w:r>
      <w:r w:rsidR="00FB5F73" w:rsidRPr="00AA54F0">
        <w:rPr>
          <w:spacing w:val="2"/>
          <w:shd w:val="clear" w:color="auto" w:fill="FFFFFF"/>
        </w:rPr>
        <w:t>%)</w:t>
      </w:r>
      <w:r w:rsidR="00FB5F73">
        <w:rPr>
          <w:spacing w:val="2"/>
          <w:shd w:val="clear" w:color="auto" w:fill="FFFFFF"/>
        </w:rPr>
        <w:t xml:space="preserve">, łódzkim (60,0%) i </w:t>
      </w:r>
      <w:r w:rsidR="004F4D84" w:rsidRPr="00AA54F0">
        <w:rPr>
          <w:spacing w:val="2"/>
          <w:shd w:val="clear" w:color="auto" w:fill="FFFFFF"/>
        </w:rPr>
        <w:t>wielkopolskim (</w:t>
      </w:r>
      <w:r w:rsidR="00FB5F73">
        <w:rPr>
          <w:spacing w:val="2"/>
          <w:shd w:val="clear" w:color="auto" w:fill="FFFFFF"/>
        </w:rPr>
        <w:t>59</w:t>
      </w:r>
      <w:r w:rsidR="004F4D84" w:rsidRPr="00AA54F0">
        <w:rPr>
          <w:spacing w:val="2"/>
          <w:shd w:val="clear" w:color="auto" w:fill="FFFFFF"/>
        </w:rPr>
        <w:t>,</w:t>
      </w:r>
      <w:r w:rsidR="00FB5F73">
        <w:rPr>
          <w:spacing w:val="2"/>
          <w:shd w:val="clear" w:color="auto" w:fill="FFFFFF"/>
        </w:rPr>
        <w:t>8</w:t>
      </w:r>
      <w:r w:rsidR="004F4D84" w:rsidRPr="00AA54F0">
        <w:rPr>
          <w:spacing w:val="2"/>
          <w:shd w:val="clear" w:color="auto" w:fill="FFFFFF"/>
        </w:rPr>
        <w:t>%)</w:t>
      </w:r>
      <w:r w:rsidRPr="00AA54F0">
        <w:rPr>
          <w:spacing w:val="2"/>
          <w:shd w:val="clear" w:color="auto" w:fill="FFFFFF"/>
        </w:rPr>
        <w:t xml:space="preserve">. </w:t>
      </w:r>
    </w:p>
    <w:p w:rsidR="005F1F73" w:rsidRDefault="00014072" w:rsidP="00C50E2D">
      <w:pPr>
        <w:pStyle w:val="Tekstnormalny"/>
        <w:spacing w:before="240" w:after="120"/>
        <w:rPr>
          <w:b/>
          <w:lang w:eastAsia="pl-PL"/>
        </w:rPr>
      </w:pPr>
      <w:r>
        <w:rPr>
          <w:lang w:eastAsia="pl-PL"/>
        </w:rPr>
        <mc:AlternateContent>
          <mc:Choice Requires="wps">
            <w:drawing>
              <wp:anchor distT="45720" distB="45720" distL="114300" distR="114300" simplePos="0" relativeHeight="251655168" behindDoc="1" locked="0" layoutInCell="1" allowOverlap="1">
                <wp:simplePos x="0" y="0"/>
                <wp:positionH relativeFrom="page">
                  <wp:posOffset>5668645</wp:posOffset>
                </wp:positionH>
                <wp:positionV relativeFrom="page">
                  <wp:posOffset>6762750</wp:posOffset>
                </wp:positionV>
                <wp:extent cx="1826260" cy="1028065"/>
                <wp:effectExtent l="1270" t="0" r="1270" b="63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21" name="Pole tekstowe 12" descr="Pole tekstowe: Pod względem wysokości współczynnika aktywności zawodowej województwo dolnośląskie zajmowało wysokie, 4. miejsce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6260" cy="1028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589F" w:rsidRPr="000F7DA3" w:rsidRDefault="002F589F" w:rsidP="00C7180A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  <w:r>
                              <w:t xml:space="preserve">Pod względem wysokości </w:t>
                            </w:r>
                            <w:r w:rsidRPr="00943954">
                              <w:t xml:space="preserve">współczynnika aktywności zawodowej </w:t>
                            </w:r>
                            <w:r>
                              <w:t>województwo d</w:t>
                            </w:r>
                            <w:r w:rsidRPr="000F7DA3">
                              <w:t>olnośląski</w:t>
                            </w:r>
                            <w:r>
                              <w:t>e zajmowało wysokie, 5. miejsce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2" o:spid="_x0000_s1030" type="#_x0000_t202" alt="Pole tekstowe: Pod względem wysokości współczynnika aktywności zawodowej województwo dolnośląskie zajmowało wysokie, 4. miejsce w kraju" style="position:absolute;left:0;text-align:left;margin-left:446.35pt;margin-top:532.5pt;width:143.8pt;height:80.95pt;z-index:-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" filled="f" stroked="f">
                <v:textbox>
                  <w:txbxContent>
                    <w:p w:rsidR="002F589F" w:rsidRPr="000F7DA3" w:rsidRDefault="002F589F" w:rsidP="00C7180A">
                      <w:pPr>
                        <w:pStyle w:val="tekstzboku"/>
                        <w:rPr>
                          <w:bCs w:val="0"/>
                        </w:rPr>
                      </w:pPr>
                      <w:r>
                        <w:t xml:space="preserve">Pod względem wysokości </w:t>
                      </w:r>
                      <w:r w:rsidRPr="00943954">
                        <w:t xml:space="preserve">współczynnika aktywności zawodowej </w:t>
                      </w:r>
                      <w:r>
                        <w:t>województwo d</w:t>
                      </w:r>
                      <w:r w:rsidRPr="000F7DA3">
                        <w:t>olnośląski</w:t>
                      </w:r>
                      <w:r>
                        <w:t>e zajmowało wysokie, 5. miejsce w kraju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="008E60A9" w:rsidRPr="008E60A9">
        <w:rPr>
          <w:b/>
          <w:shd w:val="clear" w:color="auto" w:fill="FFFFFF"/>
        </w:rPr>
        <w:t xml:space="preserve">Mapa 1. </w:t>
      </w:r>
      <w:r w:rsidR="008E60A9" w:rsidRPr="008E60A9">
        <w:rPr>
          <w:b/>
        </w:rPr>
        <w:t xml:space="preserve">Współczynnik aktywności zawodowej według województw </w:t>
      </w:r>
      <w:r w:rsidR="009D6363" w:rsidRPr="008E60A9">
        <w:rPr>
          <w:b/>
          <w:noProof w:val="0"/>
          <w:spacing w:val="-5"/>
          <w:sz w:val="18"/>
          <w:szCs w:val="22"/>
        </w:rPr>
        <w:t xml:space="preserve">w </w:t>
      </w:r>
      <w:r w:rsidR="004F059C">
        <w:rPr>
          <w:b/>
          <w:noProof w:val="0"/>
          <w:spacing w:val="-5"/>
          <w:sz w:val="18"/>
          <w:szCs w:val="22"/>
        </w:rPr>
        <w:t>1</w:t>
      </w:r>
      <w:r w:rsidR="009D6363" w:rsidRPr="008E60A9">
        <w:rPr>
          <w:b/>
          <w:noProof w:val="0"/>
          <w:spacing w:val="-5"/>
          <w:sz w:val="18"/>
          <w:szCs w:val="22"/>
        </w:rPr>
        <w:t xml:space="preserve"> kwartale 20</w:t>
      </w:r>
      <w:r w:rsidR="0054061C" w:rsidRPr="008E60A9">
        <w:rPr>
          <w:b/>
          <w:noProof w:val="0"/>
          <w:spacing w:val="-5"/>
          <w:sz w:val="18"/>
          <w:szCs w:val="22"/>
        </w:rPr>
        <w:t>2</w:t>
      </w:r>
      <w:r w:rsidR="004F059C">
        <w:rPr>
          <w:b/>
          <w:noProof w:val="0"/>
          <w:spacing w:val="-5"/>
          <w:sz w:val="18"/>
          <w:szCs w:val="22"/>
        </w:rPr>
        <w:t>2</w:t>
      </w:r>
      <w:r w:rsidR="009D6363" w:rsidRPr="008E60A9">
        <w:rPr>
          <w:b/>
          <w:noProof w:val="0"/>
          <w:spacing w:val="-5"/>
          <w:sz w:val="18"/>
          <w:szCs w:val="22"/>
        </w:rPr>
        <w:t xml:space="preserve"> r.</w:t>
      </w:r>
      <w:r w:rsidR="00C7180A" w:rsidRPr="00C7180A">
        <w:rPr>
          <w:b/>
          <w:lang w:eastAsia="pl-PL"/>
        </w:rPr>
        <w:t xml:space="preserve"> </w:t>
      </w:r>
    </w:p>
    <w:p w:rsidR="005F6D79" w:rsidRDefault="00014072" w:rsidP="00A6684C">
      <w:pPr>
        <w:spacing w:before="0" w:after="160" w:line="259" w:lineRule="auto"/>
        <w:rPr>
          <w:rFonts w:cs="FiraSans-Bold"/>
          <w:b/>
          <w:bCs/>
        </w:rPr>
      </w:pPr>
      <w:r>
        <w:rPr>
          <w:noProof/>
          <w:lang w:eastAsia="pl-PL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250825</wp:posOffset>
            </wp:positionV>
            <wp:extent cx="5044440" cy="2389505"/>
            <wp:effectExtent l="0" t="0" r="3810" b="0"/>
            <wp:wrapSquare wrapText="bothSides"/>
            <wp:docPr id="23" name="Obraz 13" descr="Na mapie zaprezentowano wysokość współczynnika aktywności zawodowej  w poszczególnych województwach (4 przedziały natężenia koloru). Dane do mapy dostępne są w załączonym pliku Excel.    " title="Mapa 1. Współczynnik aktywności zawodowej według województw w 1 kwartale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Na mapie zaprezentowano wysokość współczynnika aktywności zawodowej  w poszczególnych województwach (4 przedziały natężenia koloru).&#10;Najwyższe wartości tego wskaźnika odnotowano w województwach mazowieckim i wielkopolskim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440" cy="238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F73">
        <w:rPr>
          <w:b/>
          <w:lang w:eastAsia="pl-PL"/>
        </w:rPr>
        <w:br w:type="page"/>
      </w:r>
      <w:r w:rsidR="00CF4B4A" w:rsidRPr="001B1F02">
        <w:rPr>
          <w:noProof/>
          <w:color w:val="001D77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EF698B0" wp14:editId="454C5F32">
                <wp:simplePos x="0" y="0"/>
                <wp:positionH relativeFrom="margin">
                  <wp:posOffset>-86264</wp:posOffset>
                </wp:positionH>
                <wp:positionV relativeFrom="paragraph">
                  <wp:posOffset>0</wp:posOffset>
                </wp:positionV>
                <wp:extent cx="2238375" cy="1200150"/>
                <wp:effectExtent l="0" t="0" r="9525" b="0"/>
                <wp:wrapSquare wrapText="bothSides"/>
                <wp:docPr id="30" name="Pole tekstowe 2" descr="Wskaźnik zatrudnienia osób w wieku 15-89 lat - 56,3% 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8375" cy="120015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89F" w:rsidRPr="000E6274" w:rsidRDefault="002F589F" w:rsidP="00CF4B4A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6A364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5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6</w:t>
                            </w:r>
                            <w:r w:rsidRPr="006A364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3</w:t>
                            </w:r>
                            <w:r w:rsidRPr="006A364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2F589F" w:rsidRDefault="002F589F" w:rsidP="00CD411E">
                            <w:pPr>
                              <w:pStyle w:val="tekstnaniebieskimtle"/>
                              <w:spacing w:before="120"/>
                              <w:jc w:val="center"/>
                            </w:pPr>
                            <w:r w:rsidRPr="00EE2052">
                              <w:t>Ws</w:t>
                            </w:r>
                            <w:r>
                              <w:t>k</w:t>
                            </w:r>
                            <w:r w:rsidRPr="00EE2052">
                              <w:t>a</w:t>
                            </w:r>
                            <w:r>
                              <w:t>źnik</w:t>
                            </w:r>
                            <w:r w:rsidRPr="00EE2052">
                              <w:t xml:space="preserve"> za</w:t>
                            </w:r>
                            <w:r>
                              <w:t>trudnienia</w:t>
                            </w:r>
                          </w:p>
                          <w:p w:rsidR="002F589F" w:rsidRPr="00EE2052" w:rsidRDefault="002F589F" w:rsidP="00CF4B4A">
                            <w:pPr>
                              <w:pStyle w:val="tekstnaniebieskimtle"/>
                              <w:jc w:val="center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osób w wieku 15-89 lat</w:t>
                            </w:r>
                          </w:p>
                          <w:p w:rsidR="002F589F" w:rsidRPr="007D605C" w:rsidRDefault="002F589F" w:rsidP="00CF4B4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F698B0" id="_x0000_s1031" alt="Wskaźnik zatrudnienia osób w wieku 15-89 lat - 56,3% &#10;" style="position:absolute;margin-left:-6.8pt;margin-top:0;width:176.25pt;height:94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" fillcolor="#001d77" stroked="f">
                <v:stroke joinstyle="miter"/>
                <v:textbox>
                  <w:txbxContent>
                    <w:p w:rsidR="002F589F" w:rsidRPr="000E6274" w:rsidRDefault="002F589F" w:rsidP="00CF4B4A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6A364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5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6</w:t>
                      </w:r>
                      <w:r w:rsidRPr="006A364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3</w:t>
                      </w:r>
                      <w:r w:rsidRPr="006A364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%</w:t>
                      </w:r>
                    </w:p>
                    <w:p w:rsidR="002F589F" w:rsidRDefault="002F589F" w:rsidP="00CD411E">
                      <w:pPr>
                        <w:pStyle w:val="tekstnaniebieskimtle"/>
                        <w:spacing w:before="120"/>
                        <w:jc w:val="center"/>
                      </w:pPr>
                      <w:r w:rsidRPr="00EE2052">
                        <w:t>Ws</w:t>
                      </w:r>
                      <w:r>
                        <w:t>k</w:t>
                      </w:r>
                      <w:r w:rsidRPr="00EE2052">
                        <w:t>a</w:t>
                      </w:r>
                      <w:r>
                        <w:t>źnik</w:t>
                      </w:r>
                      <w:r w:rsidRPr="00EE2052">
                        <w:t xml:space="preserve"> za</w:t>
                      </w:r>
                      <w:r>
                        <w:t>trudnienia</w:t>
                      </w:r>
                    </w:p>
                    <w:p w:rsidR="002F589F" w:rsidRPr="00EE2052" w:rsidRDefault="002F589F" w:rsidP="00CF4B4A">
                      <w:pPr>
                        <w:pStyle w:val="tekstnaniebieskimtle"/>
                        <w:jc w:val="center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osób w wieku 15-89 lat</w:t>
                      </w:r>
                    </w:p>
                    <w:p w:rsidR="002F589F" w:rsidRPr="007D605C" w:rsidRDefault="002F589F" w:rsidP="00CF4B4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BF1C23" w:rsidRPr="008A10CF">
        <w:rPr>
          <w:b/>
        </w:rPr>
        <w:t xml:space="preserve">Osoby pracujące w </w:t>
      </w:r>
      <w:r w:rsidR="00B32553">
        <w:rPr>
          <w:b/>
        </w:rPr>
        <w:t>1</w:t>
      </w:r>
      <w:r w:rsidR="00BF1C23" w:rsidRPr="008A10CF">
        <w:rPr>
          <w:b/>
        </w:rPr>
        <w:t xml:space="preserve"> kwartale 20</w:t>
      </w:r>
      <w:r w:rsidR="0054061C" w:rsidRPr="008A10CF">
        <w:rPr>
          <w:b/>
        </w:rPr>
        <w:t>2</w:t>
      </w:r>
      <w:r w:rsidR="00163616">
        <w:rPr>
          <w:b/>
        </w:rPr>
        <w:t>2</w:t>
      </w:r>
      <w:r w:rsidR="00BF1C23" w:rsidRPr="008A10CF">
        <w:rPr>
          <w:b/>
        </w:rPr>
        <w:t xml:space="preserve"> r</w:t>
      </w:r>
      <w:r w:rsidR="00731D68" w:rsidRPr="008A10CF">
        <w:rPr>
          <w:b/>
        </w:rPr>
        <w:t>.</w:t>
      </w:r>
      <w:r w:rsidR="00BF1C23" w:rsidRPr="008A10CF">
        <w:rPr>
          <w:b/>
        </w:rPr>
        <w:t xml:space="preserve"> </w:t>
      </w:r>
      <w:r w:rsidR="00A81466" w:rsidRPr="008A10CF">
        <w:rPr>
          <w:b/>
        </w:rPr>
        <w:t xml:space="preserve">stanowiły </w:t>
      </w:r>
      <w:r w:rsidR="00BF1C23" w:rsidRPr="00C61947">
        <w:rPr>
          <w:b/>
          <w:spacing w:val="4"/>
        </w:rPr>
        <w:t>5</w:t>
      </w:r>
      <w:r w:rsidR="00B32553">
        <w:rPr>
          <w:b/>
          <w:spacing w:val="4"/>
        </w:rPr>
        <w:t>6</w:t>
      </w:r>
      <w:r w:rsidR="00BF1C23" w:rsidRPr="00C61947">
        <w:rPr>
          <w:b/>
          <w:spacing w:val="4"/>
        </w:rPr>
        <w:t>,</w:t>
      </w:r>
      <w:r w:rsidR="00B32553">
        <w:rPr>
          <w:b/>
          <w:spacing w:val="4"/>
        </w:rPr>
        <w:t>3</w:t>
      </w:r>
      <w:r w:rsidR="00BF1C23" w:rsidRPr="00C61947">
        <w:rPr>
          <w:b/>
          <w:spacing w:val="4"/>
        </w:rPr>
        <w:t>% ludności w wieku 15</w:t>
      </w:r>
      <w:r w:rsidR="00AA6166" w:rsidRPr="00C61947">
        <w:rPr>
          <w:b/>
          <w:spacing w:val="4"/>
        </w:rPr>
        <w:t>-89</w:t>
      </w:r>
      <w:r w:rsidR="00BF1C23" w:rsidRPr="00C61947">
        <w:rPr>
          <w:b/>
          <w:spacing w:val="4"/>
        </w:rPr>
        <w:t xml:space="preserve"> lat. </w:t>
      </w:r>
      <w:r w:rsidR="00731D68" w:rsidRPr="00C61947">
        <w:rPr>
          <w:b/>
          <w:spacing w:val="4"/>
        </w:rPr>
        <w:t xml:space="preserve">W porównaniu z </w:t>
      </w:r>
      <w:r w:rsidR="00C92911">
        <w:rPr>
          <w:b/>
          <w:spacing w:val="4"/>
        </w:rPr>
        <w:t>4</w:t>
      </w:r>
      <w:r w:rsidR="00731D68" w:rsidRPr="00C61947">
        <w:rPr>
          <w:b/>
          <w:spacing w:val="4"/>
        </w:rPr>
        <w:t xml:space="preserve"> kwartałem </w:t>
      </w:r>
      <w:r w:rsidR="008A10CF" w:rsidRPr="00C61947">
        <w:rPr>
          <w:b/>
          <w:spacing w:val="4"/>
        </w:rPr>
        <w:t xml:space="preserve">2021 </w:t>
      </w:r>
      <w:r w:rsidR="00731D68" w:rsidRPr="00C61947">
        <w:rPr>
          <w:b/>
          <w:spacing w:val="4"/>
        </w:rPr>
        <w:t>r.</w:t>
      </w:r>
      <w:r w:rsidR="00731D68" w:rsidRPr="008A10CF">
        <w:rPr>
          <w:b/>
          <w:spacing w:val="6"/>
        </w:rPr>
        <w:t xml:space="preserve"> wskaźnik </w:t>
      </w:r>
      <w:r w:rsidR="008A10CF" w:rsidRPr="008A10CF">
        <w:rPr>
          <w:b/>
          <w:spacing w:val="6"/>
        </w:rPr>
        <w:t xml:space="preserve">zatrudnienia </w:t>
      </w:r>
      <w:r w:rsidR="00B32553">
        <w:rPr>
          <w:b/>
          <w:spacing w:val="6"/>
        </w:rPr>
        <w:t>zmniejszył się</w:t>
      </w:r>
      <w:r w:rsidR="00731D68" w:rsidRPr="00731D68">
        <w:rPr>
          <w:b/>
        </w:rPr>
        <w:t xml:space="preserve"> o </w:t>
      </w:r>
      <w:r w:rsidR="00F70EE0">
        <w:rPr>
          <w:b/>
        </w:rPr>
        <w:t>0</w:t>
      </w:r>
      <w:r w:rsidR="00731D68" w:rsidRPr="00731D68">
        <w:rPr>
          <w:b/>
        </w:rPr>
        <w:t>,</w:t>
      </w:r>
      <w:r w:rsidR="00B32553">
        <w:rPr>
          <w:b/>
        </w:rPr>
        <w:t>9</w:t>
      </w:r>
      <w:r w:rsidR="00731D68" w:rsidRPr="00731D68">
        <w:rPr>
          <w:b/>
        </w:rPr>
        <w:t xml:space="preserve"> p.proc.</w:t>
      </w:r>
      <w:r w:rsidR="00B32553">
        <w:rPr>
          <w:b/>
        </w:rPr>
        <w:t>, natomiast w odniesieniu do 1 kwartału 2021 r. wzrósł o 1,6 p.proc.</w:t>
      </w:r>
      <w:r w:rsidR="00731D68" w:rsidRPr="008A10CF">
        <w:rPr>
          <w:b/>
          <w:spacing w:val="-2"/>
        </w:rPr>
        <w:t xml:space="preserve"> </w:t>
      </w:r>
      <w:r w:rsidR="008A10CF" w:rsidRPr="008A10CF">
        <w:rPr>
          <w:b/>
          <w:spacing w:val="-2"/>
        </w:rPr>
        <w:t>B</w:t>
      </w:r>
      <w:r w:rsidR="00731D68" w:rsidRPr="008A10CF">
        <w:rPr>
          <w:b/>
          <w:spacing w:val="-2"/>
        </w:rPr>
        <w:t xml:space="preserve">ył </w:t>
      </w:r>
      <w:r w:rsidR="008A10CF" w:rsidRPr="008A10CF">
        <w:rPr>
          <w:b/>
          <w:spacing w:val="-2"/>
        </w:rPr>
        <w:t xml:space="preserve">on </w:t>
      </w:r>
      <w:r w:rsidR="00731D68" w:rsidRPr="008A10CF">
        <w:rPr>
          <w:b/>
          <w:spacing w:val="-2"/>
        </w:rPr>
        <w:t>zdecydowanie wyższy w zbio</w:t>
      </w:r>
      <w:r w:rsidR="00731D68" w:rsidRPr="008A10CF">
        <w:rPr>
          <w:b/>
          <w:spacing w:val="4"/>
        </w:rPr>
        <w:t xml:space="preserve">rowości mężczyzn </w:t>
      </w:r>
      <w:r w:rsidR="00444744" w:rsidRPr="008A10CF">
        <w:rPr>
          <w:b/>
          <w:spacing w:val="4"/>
        </w:rPr>
        <w:t>niż</w:t>
      </w:r>
      <w:r w:rsidR="008A10CF" w:rsidRPr="008A10CF">
        <w:rPr>
          <w:b/>
          <w:spacing w:val="4"/>
        </w:rPr>
        <w:t xml:space="preserve"> </w:t>
      </w:r>
      <w:r w:rsidR="00444744" w:rsidRPr="008A10CF">
        <w:rPr>
          <w:b/>
          <w:spacing w:val="4"/>
        </w:rPr>
        <w:t>kobiet,</w:t>
      </w:r>
      <w:r w:rsidR="00731D68" w:rsidRPr="008A10CF">
        <w:rPr>
          <w:b/>
          <w:spacing w:val="4"/>
        </w:rPr>
        <w:t xml:space="preserve"> a także był wyższy</w:t>
      </w:r>
      <w:r w:rsidR="00731D68">
        <w:rPr>
          <w:b/>
        </w:rPr>
        <w:t xml:space="preserve"> </w:t>
      </w:r>
      <w:r w:rsidR="008A10CF">
        <w:rPr>
          <w:b/>
        </w:rPr>
        <w:t>w miastach niż na wsi</w:t>
      </w:r>
      <w:r w:rsidR="00731D68">
        <w:rPr>
          <w:b/>
        </w:rPr>
        <w:t>.</w:t>
      </w:r>
    </w:p>
    <w:p w:rsidR="00C5133D" w:rsidRDefault="00C5133D" w:rsidP="00B16A12">
      <w:pPr>
        <w:keepNext/>
        <w:spacing w:line="240" w:lineRule="auto"/>
        <w:outlineLvl w:val="0"/>
        <w:rPr>
          <w:rFonts w:ascii="Fira Sans SemiBold" w:eastAsia="Times New Roman" w:hAnsi="Fira Sans SemiBold"/>
          <w:bCs/>
          <w:color w:val="001D77"/>
          <w:szCs w:val="24"/>
          <w:lang w:eastAsia="pl-PL"/>
        </w:rPr>
      </w:pPr>
    </w:p>
    <w:p w:rsidR="00497509" w:rsidRPr="00497509" w:rsidRDefault="007847ED" w:rsidP="00F21F72">
      <w:pPr>
        <w:keepNext/>
        <w:outlineLvl w:val="0"/>
        <w:rPr>
          <w:rFonts w:ascii="Fira Sans SemiBold" w:eastAsia="Times New Roman" w:hAnsi="Fira Sans SemiBold"/>
          <w:bCs/>
          <w:color w:val="001D77"/>
          <w:szCs w:val="24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49024" behindDoc="1" locked="0" layoutInCell="1" allowOverlap="1">
                <wp:simplePos x="0" y="0"/>
                <wp:positionH relativeFrom="column">
                  <wp:posOffset>5213350</wp:posOffset>
                </wp:positionH>
                <wp:positionV relativeFrom="page">
                  <wp:posOffset>2244725</wp:posOffset>
                </wp:positionV>
                <wp:extent cx="1971040" cy="627380"/>
                <wp:effectExtent l="0" t="0" r="0" b="1270"/>
                <wp:wrapTight wrapText="bothSides">
                  <wp:wrapPolygon edited="0">
                    <wp:start x="418" y="0"/>
                    <wp:lineTo x="418" y="20988"/>
                    <wp:lineTo x="20876" y="20988"/>
                    <wp:lineTo x="20876" y="0"/>
                    <wp:lineTo x="418" y="0"/>
                  </wp:wrapPolygon>
                </wp:wrapTight>
                <wp:docPr id="19" name="Pole tekstow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040" cy="627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589F" w:rsidRDefault="002F589F" w:rsidP="009570DA">
                            <w:pPr>
                              <w:pStyle w:val="tekstzboku"/>
                              <w:spacing w:before="80" w:after="40"/>
                            </w:pPr>
                            <w:r>
                              <w:rPr>
                                <w:spacing w:val="-2"/>
                              </w:rPr>
                              <w:t>W ciągu kwartału liczba pracują</w:t>
                            </w:r>
                            <w:r w:rsidRPr="006638BF">
                              <w:rPr>
                                <w:spacing w:val="4"/>
                              </w:rPr>
                              <w:t>cych zmniejszyła się, natomias</w:t>
                            </w:r>
                            <w:r>
                              <w:rPr>
                                <w:spacing w:val="-2"/>
                              </w:rPr>
                              <w:t>t w ciągu roku wzrosła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29" o:spid="_x0000_s1032" type="#_x0000_t202" style="position:absolute;margin-left:410.5pt;margin-top:176.75pt;width:155.2pt;height:49.4pt;z-index:-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" filled="f" stroked="f">
                <v:textbox>
                  <w:txbxContent>
                    <w:p w:rsidR="002F589F" w:rsidRDefault="002F589F" w:rsidP="009570DA">
                      <w:pPr>
                        <w:pStyle w:val="tekstzboku"/>
                        <w:spacing w:before="80" w:after="40"/>
                      </w:pPr>
                      <w:r>
                        <w:rPr>
                          <w:spacing w:val="-2"/>
                        </w:rPr>
                        <w:t>W ciągu kwartału liczba pracują</w:t>
                      </w:r>
                      <w:r w:rsidRPr="006638BF">
                        <w:rPr>
                          <w:spacing w:val="4"/>
                        </w:rPr>
                        <w:t>cych zmniejszyła się, natomias</w:t>
                      </w:r>
                      <w:r>
                        <w:rPr>
                          <w:spacing w:val="-2"/>
                        </w:rPr>
                        <w:t>t w ciągu roku wzrosła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497509" w:rsidRPr="00497509">
        <w:rPr>
          <w:rFonts w:ascii="Fira Sans SemiBold" w:eastAsia="Times New Roman" w:hAnsi="Fira Sans SemiBold"/>
          <w:bCs/>
          <w:color w:val="001D77"/>
          <w:szCs w:val="24"/>
          <w:lang w:eastAsia="pl-PL"/>
        </w:rPr>
        <w:t>Pracujący</w:t>
      </w:r>
    </w:p>
    <w:p w:rsidR="00497509" w:rsidRDefault="00497509" w:rsidP="00F21F72">
      <w:pPr>
        <w:rPr>
          <w:noProof/>
          <w:szCs w:val="19"/>
          <w:lang w:eastAsia="pl-PL"/>
        </w:rPr>
      </w:pPr>
      <w:r w:rsidRPr="00AA54F0">
        <w:rPr>
          <w:noProof/>
          <w:spacing w:val="2"/>
          <w:szCs w:val="19"/>
          <w:lang w:eastAsia="pl-PL"/>
        </w:rPr>
        <w:t xml:space="preserve">W województwie </w:t>
      </w:r>
      <w:r w:rsidRPr="00AA54F0">
        <w:rPr>
          <w:noProof/>
          <w:spacing w:val="2"/>
          <w:szCs w:val="19"/>
          <w:shd w:val="clear" w:color="auto" w:fill="FFFFFF"/>
        </w:rPr>
        <w:t xml:space="preserve">dolnośląskim </w:t>
      </w:r>
      <w:r w:rsidRPr="00AA54F0">
        <w:rPr>
          <w:noProof/>
          <w:spacing w:val="2"/>
          <w:szCs w:val="19"/>
          <w:lang w:eastAsia="pl-PL"/>
        </w:rPr>
        <w:t xml:space="preserve">w </w:t>
      </w:r>
      <w:r w:rsidR="00163616">
        <w:rPr>
          <w:noProof/>
          <w:spacing w:val="2"/>
          <w:szCs w:val="19"/>
          <w:lang w:eastAsia="pl-PL"/>
        </w:rPr>
        <w:t>1</w:t>
      </w:r>
      <w:r w:rsidRPr="00AA54F0">
        <w:rPr>
          <w:noProof/>
          <w:spacing w:val="2"/>
          <w:szCs w:val="19"/>
          <w:lang w:eastAsia="pl-PL"/>
        </w:rPr>
        <w:t xml:space="preserve"> kwartale 20</w:t>
      </w:r>
      <w:r w:rsidR="0054061C" w:rsidRPr="00AA54F0">
        <w:rPr>
          <w:noProof/>
          <w:spacing w:val="2"/>
          <w:szCs w:val="19"/>
          <w:lang w:eastAsia="pl-PL"/>
        </w:rPr>
        <w:t>2</w:t>
      </w:r>
      <w:r w:rsidR="00163616">
        <w:rPr>
          <w:noProof/>
          <w:spacing w:val="2"/>
          <w:szCs w:val="19"/>
          <w:lang w:eastAsia="pl-PL"/>
        </w:rPr>
        <w:t>2</w:t>
      </w:r>
      <w:r w:rsidRPr="00AA54F0">
        <w:rPr>
          <w:noProof/>
          <w:spacing w:val="2"/>
          <w:szCs w:val="19"/>
          <w:lang w:eastAsia="pl-PL"/>
        </w:rPr>
        <w:t xml:space="preserve"> r. pracowało 12</w:t>
      </w:r>
      <w:r w:rsidR="00163616">
        <w:rPr>
          <w:noProof/>
          <w:spacing w:val="2"/>
          <w:szCs w:val="19"/>
          <w:lang w:eastAsia="pl-PL"/>
        </w:rPr>
        <w:t>5</w:t>
      </w:r>
      <w:r w:rsidR="0058305D" w:rsidRPr="00AA54F0">
        <w:rPr>
          <w:noProof/>
          <w:spacing w:val="2"/>
          <w:szCs w:val="19"/>
          <w:lang w:eastAsia="pl-PL"/>
        </w:rPr>
        <w:t>7</w:t>
      </w:r>
      <w:r w:rsidRPr="00AA54F0">
        <w:rPr>
          <w:noProof/>
          <w:spacing w:val="2"/>
          <w:szCs w:val="19"/>
          <w:lang w:eastAsia="pl-PL"/>
        </w:rPr>
        <w:t xml:space="preserve"> tys. </w:t>
      </w:r>
      <w:r w:rsidR="00487849" w:rsidRPr="00AA54F0">
        <w:rPr>
          <w:noProof/>
          <w:spacing w:val="2"/>
          <w:szCs w:val="19"/>
          <w:lang w:eastAsia="pl-PL"/>
        </w:rPr>
        <w:t>osób</w:t>
      </w:r>
      <w:r w:rsidR="00212662" w:rsidRPr="00AA54F0">
        <w:rPr>
          <w:noProof/>
          <w:spacing w:val="2"/>
          <w:szCs w:val="19"/>
          <w:lang w:eastAsia="pl-PL"/>
        </w:rPr>
        <w:t xml:space="preserve">, </w:t>
      </w:r>
      <w:r w:rsidR="00771EF9" w:rsidRPr="00AA54F0">
        <w:rPr>
          <w:noProof/>
          <w:spacing w:val="2"/>
          <w:szCs w:val="19"/>
          <w:lang w:eastAsia="pl-PL"/>
        </w:rPr>
        <w:t xml:space="preserve">z tego </w:t>
      </w:r>
      <w:r w:rsidR="00163616">
        <w:rPr>
          <w:noProof/>
          <w:spacing w:val="2"/>
          <w:szCs w:val="19"/>
          <w:lang w:eastAsia="pl-PL"/>
        </w:rPr>
        <w:t>68</w:t>
      </w:r>
      <w:r w:rsidR="0058305D" w:rsidRPr="00AA54F0">
        <w:rPr>
          <w:noProof/>
          <w:spacing w:val="2"/>
          <w:szCs w:val="19"/>
          <w:lang w:eastAsia="pl-PL"/>
        </w:rPr>
        <w:t>0</w:t>
      </w:r>
      <w:r w:rsidR="00771EF9" w:rsidRPr="00AA54F0">
        <w:rPr>
          <w:noProof/>
          <w:spacing w:val="2"/>
          <w:szCs w:val="19"/>
          <w:lang w:eastAsia="pl-PL"/>
        </w:rPr>
        <w:t xml:space="preserve"> tys. to mężczyźni (5</w:t>
      </w:r>
      <w:r w:rsidR="007B6C75" w:rsidRPr="00AA54F0">
        <w:rPr>
          <w:noProof/>
          <w:spacing w:val="2"/>
          <w:szCs w:val="19"/>
          <w:lang w:eastAsia="pl-PL"/>
        </w:rPr>
        <w:t>4</w:t>
      </w:r>
      <w:r w:rsidR="00771EF9" w:rsidRPr="00AA54F0">
        <w:rPr>
          <w:noProof/>
          <w:spacing w:val="2"/>
          <w:szCs w:val="19"/>
          <w:lang w:eastAsia="pl-PL"/>
        </w:rPr>
        <w:t>,</w:t>
      </w:r>
      <w:r w:rsidR="00163616">
        <w:rPr>
          <w:noProof/>
          <w:spacing w:val="2"/>
          <w:szCs w:val="19"/>
          <w:lang w:eastAsia="pl-PL"/>
        </w:rPr>
        <w:t>1</w:t>
      </w:r>
      <w:r w:rsidR="00771EF9" w:rsidRPr="00AA54F0">
        <w:rPr>
          <w:noProof/>
          <w:spacing w:val="2"/>
          <w:szCs w:val="19"/>
          <w:lang w:eastAsia="pl-PL"/>
        </w:rPr>
        <w:t>%), a 57</w:t>
      </w:r>
      <w:r w:rsidR="00163616">
        <w:rPr>
          <w:noProof/>
          <w:spacing w:val="2"/>
          <w:szCs w:val="19"/>
          <w:lang w:eastAsia="pl-PL"/>
        </w:rPr>
        <w:t>7</w:t>
      </w:r>
      <w:r w:rsidR="00771EF9" w:rsidRPr="00AA54F0">
        <w:rPr>
          <w:noProof/>
          <w:spacing w:val="2"/>
          <w:szCs w:val="19"/>
          <w:lang w:eastAsia="pl-PL"/>
        </w:rPr>
        <w:t xml:space="preserve"> tys. to kobiety</w:t>
      </w:r>
      <w:r w:rsidRPr="00AA54F0">
        <w:rPr>
          <w:noProof/>
          <w:spacing w:val="2"/>
          <w:szCs w:val="19"/>
          <w:lang w:eastAsia="pl-PL"/>
        </w:rPr>
        <w:t xml:space="preserve"> </w:t>
      </w:r>
      <w:r w:rsidR="00771EF9" w:rsidRPr="00AA54F0">
        <w:rPr>
          <w:noProof/>
          <w:spacing w:val="2"/>
          <w:szCs w:val="19"/>
          <w:lang w:eastAsia="pl-PL"/>
        </w:rPr>
        <w:t>(4</w:t>
      </w:r>
      <w:r w:rsidR="007B6C75" w:rsidRPr="00AA54F0">
        <w:rPr>
          <w:noProof/>
          <w:spacing w:val="2"/>
          <w:szCs w:val="19"/>
          <w:lang w:eastAsia="pl-PL"/>
        </w:rPr>
        <w:t>5</w:t>
      </w:r>
      <w:r w:rsidRPr="00AA54F0">
        <w:rPr>
          <w:noProof/>
          <w:spacing w:val="2"/>
          <w:szCs w:val="19"/>
          <w:lang w:eastAsia="pl-PL"/>
        </w:rPr>
        <w:t>,</w:t>
      </w:r>
      <w:r w:rsidR="00163616">
        <w:rPr>
          <w:noProof/>
          <w:spacing w:val="2"/>
          <w:szCs w:val="19"/>
          <w:lang w:eastAsia="pl-PL"/>
        </w:rPr>
        <w:t>9</w:t>
      </w:r>
      <w:r w:rsidRPr="00AA54F0">
        <w:rPr>
          <w:noProof/>
          <w:spacing w:val="2"/>
          <w:szCs w:val="19"/>
          <w:lang w:eastAsia="pl-PL"/>
        </w:rPr>
        <w:t>%</w:t>
      </w:r>
      <w:r w:rsidR="00771EF9" w:rsidRPr="00AA54F0">
        <w:rPr>
          <w:noProof/>
          <w:spacing w:val="2"/>
          <w:szCs w:val="19"/>
          <w:lang w:eastAsia="pl-PL"/>
        </w:rPr>
        <w:t>)</w:t>
      </w:r>
      <w:r w:rsidRPr="00AA54F0">
        <w:rPr>
          <w:noProof/>
          <w:spacing w:val="2"/>
          <w:szCs w:val="19"/>
          <w:lang w:eastAsia="pl-PL"/>
        </w:rPr>
        <w:t xml:space="preserve">. </w:t>
      </w:r>
      <w:r w:rsidR="005E7E9B" w:rsidRPr="00AA54F0">
        <w:rPr>
          <w:noProof/>
          <w:spacing w:val="2"/>
          <w:szCs w:val="19"/>
          <w:lang w:eastAsia="pl-PL"/>
        </w:rPr>
        <w:t>Populacja pracujących z</w:t>
      </w:r>
      <w:r w:rsidR="00163616">
        <w:rPr>
          <w:noProof/>
          <w:spacing w:val="2"/>
          <w:szCs w:val="19"/>
          <w:lang w:eastAsia="pl-PL"/>
        </w:rPr>
        <w:t>mniej</w:t>
      </w:r>
      <w:r w:rsidR="005E7E9B" w:rsidRPr="00AA54F0">
        <w:rPr>
          <w:noProof/>
          <w:spacing w:val="2"/>
          <w:szCs w:val="19"/>
          <w:lang w:eastAsia="pl-PL"/>
        </w:rPr>
        <w:t>szyła się</w:t>
      </w:r>
      <w:r w:rsidR="005E7E9B" w:rsidRPr="00DF3DD8">
        <w:rPr>
          <w:noProof/>
          <w:szCs w:val="19"/>
          <w:lang w:eastAsia="pl-PL"/>
        </w:rPr>
        <w:t xml:space="preserve"> względem poprzedniego kwartału o </w:t>
      </w:r>
      <w:r w:rsidR="00163616">
        <w:rPr>
          <w:noProof/>
          <w:szCs w:val="19"/>
          <w:lang w:eastAsia="pl-PL"/>
        </w:rPr>
        <w:t>2</w:t>
      </w:r>
      <w:r w:rsidR="0058305D">
        <w:rPr>
          <w:noProof/>
          <w:szCs w:val="19"/>
          <w:lang w:eastAsia="pl-PL"/>
        </w:rPr>
        <w:t>1</w:t>
      </w:r>
      <w:r w:rsidR="005E7E9B" w:rsidRPr="00DF3DD8">
        <w:rPr>
          <w:noProof/>
          <w:szCs w:val="19"/>
          <w:lang w:eastAsia="pl-PL"/>
        </w:rPr>
        <w:t xml:space="preserve"> tys., tj. o </w:t>
      </w:r>
      <w:r w:rsidR="0058305D">
        <w:rPr>
          <w:noProof/>
          <w:szCs w:val="19"/>
          <w:lang w:eastAsia="pl-PL"/>
        </w:rPr>
        <w:t>1</w:t>
      </w:r>
      <w:r w:rsidR="005E7E9B" w:rsidRPr="00DF3DD8">
        <w:rPr>
          <w:noProof/>
          <w:szCs w:val="19"/>
          <w:lang w:eastAsia="pl-PL"/>
        </w:rPr>
        <w:t>,</w:t>
      </w:r>
      <w:r w:rsidR="006638BF">
        <w:rPr>
          <w:noProof/>
          <w:szCs w:val="19"/>
          <w:lang w:eastAsia="pl-PL"/>
        </w:rPr>
        <w:t>6</w:t>
      </w:r>
      <w:r w:rsidR="005E7E9B" w:rsidRPr="00DF3DD8">
        <w:rPr>
          <w:noProof/>
          <w:szCs w:val="19"/>
          <w:lang w:eastAsia="pl-PL"/>
        </w:rPr>
        <w:t>%</w:t>
      </w:r>
      <w:r w:rsidR="006638BF">
        <w:rPr>
          <w:noProof/>
          <w:szCs w:val="19"/>
          <w:lang w:eastAsia="pl-PL"/>
        </w:rPr>
        <w:t>, zaś w porównaniu z analogicznym okre</w:t>
      </w:r>
      <w:r w:rsidR="00225254">
        <w:rPr>
          <w:noProof/>
          <w:szCs w:val="19"/>
          <w:lang w:eastAsia="pl-PL"/>
        </w:rPr>
        <w:t>-</w:t>
      </w:r>
      <w:r w:rsidR="006638BF">
        <w:rPr>
          <w:noProof/>
          <w:szCs w:val="19"/>
          <w:lang w:eastAsia="pl-PL"/>
        </w:rPr>
        <w:t xml:space="preserve">sem poprzedniego roku wzrosła o 31 tys., tj. o 2,5% </w:t>
      </w:r>
      <w:r w:rsidR="005E7E9B" w:rsidRPr="00DF3DD8">
        <w:rPr>
          <w:noProof/>
          <w:szCs w:val="19"/>
          <w:lang w:eastAsia="pl-PL"/>
        </w:rPr>
        <w:t>. Biorąc pod uwagę miejsce zamieszkania odsetek mieszkańców miast wśród pracujących wyniósł 6</w:t>
      </w:r>
      <w:r w:rsidR="006638BF">
        <w:rPr>
          <w:noProof/>
          <w:szCs w:val="19"/>
          <w:lang w:eastAsia="pl-PL"/>
        </w:rPr>
        <w:t>9</w:t>
      </w:r>
      <w:r w:rsidR="005E7E9B" w:rsidRPr="00DF3DD8">
        <w:rPr>
          <w:noProof/>
          <w:szCs w:val="19"/>
          <w:lang w:eastAsia="pl-PL"/>
        </w:rPr>
        <w:t>,</w:t>
      </w:r>
      <w:r w:rsidR="006638BF">
        <w:rPr>
          <w:noProof/>
          <w:szCs w:val="19"/>
          <w:lang w:eastAsia="pl-PL"/>
        </w:rPr>
        <w:t>4</w:t>
      </w:r>
      <w:r w:rsidR="005E7E9B" w:rsidRPr="00DF3DD8">
        <w:rPr>
          <w:noProof/>
          <w:szCs w:val="19"/>
          <w:lang w:eastAsia="pl-PL"/>
        </w:rPr>
        <w:t>% (tj. 8</w:t>
      </w:r>
      <w:r w:rsidR="0058305D">
        <w:rPr>
          <w:noProof/>
          <w:szCs w:val="19"/>
          <w:lang w:eastAsia="pl-PL"/>
        </w:rPr>
        <w:t>7</w:t>
      </w:r>
      <w:r w:rsidR="006638BF">
        <w:rPr>
          <w:noProof/>
          <w:szCs w:val="19"/>
          <w:lang w:eastAsia="pl-PL"/>
        </w:rPr>
        <w:t>2</w:t>
      </w:r>
      <w:r w:rsidR="005E7E9B" w:rsidRPr="00DF3DD8">
        <w:rPr>
          <w:noProof/>
          <w:szCs w:val="19"/>
          <w:lang w:eastAsia="pl-PL"/>
        </w:rPr>
        <w:t xml:space="preserve"> tys. osób).</w:t>
      </w:r>
    </w:p>
    <w:p w:rsidR="00FC6E30" w:rsidRPr="00FC6E30" w:rsidRDefault="00FC6E30" w:rsidP="00F21F72">
      <w:pPr>
        <w:rPr>
          <w:noProof/>
          <w:szCs w:val="19"/>
          <w:lang w:eastAsia="pl-PL"/>
        </w:rPr>
      </w:pPr>
      <w:r w:rsidRPr="00FC6E30">
        <w:rPr>
          <w:noProof/>
          <w:szCs w:val="19"/>
          <w:lang w:eastAsia="pl-PL"/>
        </w:rPr>
        <w:t xml:space="preserve">Wskaźnik zatrudnienia w omawianym okresie ukształtował się na </w:t>
      </w:r>
      <w:r>
        <w:rPr>
          <w:noProof/>
          <w:szCs w:val="19"/>
          <w:lang w:eastAsia="pl-PL"/>
        </w:rPr>
        <w:t xml:space="preserve">nieco </w:t>
      </w:r>
      <w:r w:rsidRPr="00FC6E30">
        <w:rPr>
          <w:noProof/>
          <w:szCs w:val="19"/>
          <w:lang w:eastAsia="pl-PL"/>
        </w:rPr>
        <w:t xml:space="preserve">wyższym poziomie niż w kraju </w:t>
      </w:r>
      <w:r>
        <w:rPr>
          <w:noProof/>
          <w:szCs w:val="19"/>
          <w:lang w:eastAsia="pl-PL"/>
        </w:rPr>
        <w:t>(</w:t>
      </w:r>
      <w:r w:rsidRPr="00FC6E30">
        <w:rPr>
          <w:noProof/>
          <w:szCs w:val="19"/>
          <w:lang w:eastAsia="pl-PL"/>
        </w:rPr>
        <w:t>o 0,</w:t>
      </w:r>
      <w:r>
        <w:rPr>
          <w:noProof/>
          <w:szCs w:val="19"/>
          <w:lang w:eastAsia="pl-PL"/>
        </w:rPr>
        <w:t>1</w:t>
      </w:r>
      <w:r w:rsidRPr="00FC6E30">
        <w:rPr>
          <w:noProof/>
          <w:szCs w:val="19"/>
          <w:lang w:eastAsia="pl-PL"/>
        </w:rPr>
        <w:t xml:space="preserve"> p.proc.</w:t>
      </w:r>
      <w:r>
        <w:rPr>
          <w:noProof/>
          <w:szCs w:val="19"/>
          <w:lang w:eastAsia="pl-PL"/>
        </w:rPr>
        <w:t>)</w:t>
      </w:r>
      <w:r w:rsidRPr="00FC6E30">
        <w:rPr>
          <w:noProof/>
          <w:szCs w:val="19"/>
          <w:lang w:eastAsia="pl-PL"/>
        </w:rPr>
        <w:t xml:space="preserve"> i wyniósł 5</w:t>
      </w:r>
      <w:r>
        <w:rPr>
          <w:noProof/>
          <w:szCs w:val="19"/>
          <w:lang w:eastAsia="pl-PL"/>
        </w:rPr>
        <w:t>6</w:t>
      </w:r>
      <w:r w:rsidRPr="00FC6E30">
        <w:rPr>
          <w:noProof/>
          <w:szCs w:val="19"/>
          <w:lang w:eastAsia="pl-PL"/>
        </w:rPr>
        <w:t>,</w:t>
      </w:r>
      <w:r>
        <w:rPr>
          <w:noProof/>
          <w:szCs w:val="19"/>
          <w:lang w:eastAsia="pl-PL"/>
        </w:rPr>
        <w:t>3</w:t>
      </w:r>
      <w:r w:rsidRPr="00FC6E30">
        <w:rPr>
          <w:noProof/>
          <w:szCs w:val="19"/>
          <w:lang w:eastAsia="pl-PL"/>
        </w:rPr>
        <w:t>%.</w:t>
      </w:r>
    </w:p>
    <w:tbl>
      <w:tblPr>
        <w:tblW w:w="0" w:type="auto"/>
        <w:tblInd w:w="-23" w:type="dxa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</w:tblPr>
      <w:tblGrid>
        <w:gridCol w:w="7936"/>
      </w:tblGrid>
      <w:tr w:rsidR="00116B01" w:rsidTr="00C92911">
        <w:tc>
          <w:tcPr>
            <w:tcW w:w="7936" w:type="dxa"/>
            <w:shd w:val="clear" w:color="auto" w:fill="F2F2F2"/>
          </w:tcPr>
          <w:p w:rsidR="00116B01" w:rsidRDefault="00116B01" w:rsidP="00E01531">
            <w:pPr>
              <w:pStyle w:val="Tekstnormalny"/>
              <w:spacing w:before="0"/>
              <w:jc w:val="left"/>
            </w:pPr>
            <w:r w:rsidRPr="004637C2">
              <w:rPr>
                <w:rFonts w:ascii="Fira Sans SemiBold" w:hAnsi="Fira Sans SemiBold"/>
              </w:rPr>
              <w:t xml:space="preserve">Wskaźnik zatrudnienia </w:t>
            </w:r>
            <w:r w:rsidR="00E01531">
              <w:t>jest to procentowy udział pracujących danej kategorii w ogólnej liczbie ludności danej kategorii.</w:t>
            </w:r>
          </w:p>
        </w:tc>
      </w:tr>
    </w:tbl>
    <w:p w:rsidR="00650A71" w:rsidRDefault="00650A71" w:rsidP="00F21F72">
      <w:pPr>
        <w:rPr>
          <w:noProof/>
          <w:spacing w:val="-2"/>
          <w:szCs w:val="19"/>
          <w:lang w:eastAsia="pl-PL"/>
        </w:rPr>
      </w:pPr>
      <w:r w:rsidRPr="00DA291D">
        <w:rPr>
          <w:noProof/>
          <w:spacing w:val="-3"/>
          <w:szCs w:val="19"/>
          <w:lang w:eastAsia="pl-PL"/>
        </w:rPr>
        <w:t>W ujęciu kwartalnym odnotowano spadek wskaźnika zatrudnienia we wszystkich analizowanych</w:t>
      </w:r>
      <w:r w:rsidRPr="00650A71">
        <w:rPr>
          <w:noProof/>
          <w:spacing w:val="-2"/>
          <w:szCs w:val="19"/>
          <w:lang w:eastAsia="pl-PL"/>
        </w:rPr>
        <w:t xml:space="preserve"> grupach z wyjątkiem </w:t>
      </w:r>
      <w:r>
        <w:rPr>
          <w:noProof/>
          <w:spacing w:val="-2"/>
          <w:szCs w:val="19"/>
          <w:lang w:eastAsia="pl-PL"/>
        </w:rPr>
        <w:t>kobiet</w:t>
      </w:r>
      <w:r w:rsidRPr="00650A71">
        <w:rPr>
          <w:noProof/>
          <w:spacing w:val="-2"/>
          <w:szCs w:val="19"/>
          <w:lang w:eastAsia="pl-PL"/>
        </w:rPr>
        <w:t xml:space="preserve">, gdzie wskaźnik utrzymał się na takim samym poziomie (spadek: wśród mężczyzn o </w:t>
      </w:r>
      <w:r>
        <w:rPr>
          <w:noProof/>
          <w:spacing w:val="-2"/>
          <w:szCs w:val="19"/>
          <w:lang w:eastAsia="pl-PL"/>
        </w:rPr>
        <w:t>1</w:t>
      </w:r>
      <w:r w:rsidRPr="00650A71">
        <w:rPr>
          <w:noProof/>
          <w:spacing w:val="-2"/>
          <w:szCs w:val="19"/>
          <w:lang w:eastAsia="pl-PL"/>
        </w:rPr>
        <w:t>,</w:t>
      </w:r>
      <w:r>
        <w:rPr>
          <w:noProof/>
          <w:spacing w:val="-2"/>
          <w:szCs w:val="19"/>
          <w:lang w:eastAsia="pl-PL"/>
        </w:rPr>
        <w:t>9</w:t>
      </w:r>
      <w:r w:rsidRPr="00650A71">
        <w:rPr>
          <w:noProof/>
          <w:spacing w:val="-2"/>
          <w:szCs w:val="19"/>
          <w:lang w:eastAsia="pl-PL"/>
        </w:rPr>
        <w:t xml:space="preserve"> p.proc., w miastach o 0,</w:t>
      </w:r>
      <w:r>
        <w:rPr>
          <w:noProof/>
          <w:spacing w:val="-2"/>
          <w:szCs w:val="19"/>
          <w:lang w:eastAsia="pl-PL"/>
        </w:rPr>
        <w:t>2</w:t>
      </w:r>
      <w:r w:rsidRPr="00650A71">
        <w:rPr>
          <w:noProof/>
          <w:spacing w:val="-2"/>
          <w:szCs w:val="19"/>
          <w:lang w:eastAsia="pl-PL"/>
        </w:rPr>
        <w:t xml:space="preserve"> p.proc.</w:t>
      </w:r>
      <w:r>
        <w:rPr>
          <w:noProof/>
          <w:spacing w:val="-2"/>
          <w:szCs w:val="19"/>
          <w:lang w:eastAsia="pl-PL"/>
        </w:rPr>
        <w:t>, na wsi o 2,4 p.proc.</w:t>
      </w:r>
      <w:r w:rsidRPr="00650A71">
        <w:rPr>
          <w:noProof/>
          <w:spacing w:val="-2"/>
          <w:szCs w:val="19"/>
          <w:lang w:eastAsia="pl-PL"/>
        </w:rPr>
        <w:t>). W skali roku nato</w:t>
      </w:r>
      <w:r w:rsidR="00DA291D">
        <w:rPr>
          <w:noProof/>
          <w:spacing w:val="-2"/>
          <w:szCs w:val="19"/>
          <w:lang w:eastAsia="pl-PL"/>
        </w:rPr>
        <w:t>-</w:t>
      </w:r>
      <w:r w:rsidRPr="00DA291D">
        <w:rPr>
          <w:noProof/>
          <w:szCs w:val="19"/>
          <w:lang w:eastAsia="pl-PL"/>
        </w:rPr>
        <w:t xml:space="preserve">miast odnotowano wzrost wskaźnika zatrudnienia </w:t>
      </w:r>
      <w:r w:rsidR="00DA291D" w:rsidRPr="00DA291D">
        <w:rPr>
          <w:noProof/>
          <w:szCs w:val="19"/>
          <w:lang w:eastAsia="pl-PL"/>
        </w:rPr>
        <w:t>zarówno wśród mężczyzn (o 2,9 p.proc.), jak i</w:t>
      </w:r>
      <w:r w:rsidR="00DA291D">
        <w:rPr>
          <w:noProof/>
          <w:spacing w:val="-2"/>
          <w:szCs w:val="19"/>
          <w:lang w:eastAsia="pl-PL"/>
        </w:rPr>
        <w:t xml:space="preserve"> kobiet (o 0,5 p.proc.) oraz wśród </w:t>
      </w:r>
      <w:r w:rsidRPr="00650A71">
        <w:rPr>
          <w:noProof/>
          <w:spacing w:val="-2"/>
          <w:szCs w:val="19"/>
          <w:lang w:eastAsia="pl-PL"/>
        </w:rPr>
        <w:t xml:space="preserve"> osób zamieszkujących obszary miejskie </w:t>
      </w:r>
      <w:r w:rsidR="00DA291D">
        <w:rPr>
          <w:noProof/>
          <w:spacing w:val="-2"/>
          <w:szCs w:val="19"/>
          <w:lang w:eastAsia="pl-PL"/>
        </w:rPr>
        <w:t>(</w:t>
      </w:r>
      <w:r w:rsidRPr="00650A71">
        <w:rPr>
          <w:noProof/>
          <w:spacing w:val="-2"/>
          <w:szCs w:val="19"/>
          <w:lang w:eastAsia="pl-PL"/>
        </w:rPr>
        <w:t xml:space="preserve">o </w:t>
      </w:r>
      <w:r w:rsidR="00DA291D">
        <w:rPr>
          <w:noProof/>
          <w:spacing w:val="-2"/>
          <w:szCs w:val="19"/>
          <w:lang w:eastAsia="pl-PL"/>
        </w:rPr>
        <w:t>3</w:t>
      </w:r>
      <w:r w:rsidRPr="00650A71">
        <w:rPr>
          <w:noProof/>
          <w:spacing w:val="-2"/>
          <w:szCs w:val="19"/>
          <w:lang w:eastAsia="pl-PL"/>
        </w:rPr>
        <w:t>,</w:t>
      </w:r>
      <w:r w:rsidR="00DA291D">
        <w:rPr>
          <w:noProof/>
          <w:spacing w:val="-2"/>
          <w:szCs w:val="19"/>
          <w:lang w:eastAsia="pl-PL"/>
        </w:rPr>
        <w:t>0</w:t>
      </w:r>
      <w:r w:rsidRPr="00650A71">
        <w:rPr>
          <w:noProof/>
          <w:spacing w:val="-2"/>
          <w:szCs w:val="19"/>
          <w:lang w:eastAsia="pl-PL"/>
        </w:rPr>
        <w:t xml:space="preserve"> p.proc.).</w:t>
      </w:r>
    </w:p>
    <w:p w:rsidR="00D438A2" w:rsidRDefault="00D438A2" w:rsidP="00D438A2">
      <w:pPr>
        <w:pStyle w:val="tytuwykresu"/>
      </w:pPr>
      <w:r>
        <w:rPr>
          <w:spacing w:val="-4"/>
        </w:rPr>
        <w:t>Tablica</w:t>
      </w:r>
      <w:r w:rsidRPr="008C1115">
        <w:rPr>
          <w:spacing w:val="-4"/>
        </w:rPr>
        <w:t xml:space="preserve"> </w:t>
      </w:r>
      <w:r>
        <w:rPr>
          <w:spacing w:val="-4"/>
        </w:rPr>
        <w:t>3</w:t>
      </w:r>
      <w:r w:rsidRPr="008C1115">
        <w:rPr>
          <w:spacing w:val="-4"/>
        </w:rPr>
        <w:t xml:space="preserve">. </w:t>
      </w:r>
      <w:r w:rsidRPr="004D5F4D">
        <w:rPr>
          <w:spacing w:val="-4"/>
        </w:rPr>
        <w:t>Ws</w:t>
      </w:r>
      <w:r>
        <w:rPr>
          <w:spacing w:val="-4"/>
        </w:rPr>
        <w:t>kaźnik zatrudnienia</w:t>
      </w:r>
      <w:r w:rsidRPr="004D5F4D">
        <w:rPr>
          <w:spacing w:val="-4"/>
        </w:rPr>
        <w:t xml:space="preserve"> ludności w wieku 15-89 lat</w:t>
      </w:r>
      <w:r>
        <w:rPr>
          <w:spacing w:val="-4"/>
        </w:rPr>
        <w:t xml:space="preserve"> 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ica 3. Wskaźnik zatrudnienia ludności w wieku 15-89 lat"/>
        <w:tblDescription w:val="Tablica przedstawia wartości wskaźnika zatrudnienia w 1 i 4 kwartale 2020-2022 dla zbiorowości ogółem, a także dla mężczyzn i kobiet oraz mieszkańców miast i wsi"/>
      </w:tblPr>
      <w:tblGrid>
        <w:gridCol w:w="2255"/>
        <w:gridCol w:w="968"/>
        <w:gridCol w:w="968"/>
        <w:gridCol w:w="970"/>
        <w:gridCol w:w="970"/>
        <w:gridCol w:w="968"/>
        <w:gridCol w:w="968"/>
      </w:tblGrid>
      <w:tr w:rsidR="00D438A2" w:rsidRPr="004637C2" w:rsidTr="00C92911">
        <w:tc>
          <w:tcPr>
            <w:tcW w:w="1398" w:type="pct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438A2" w:rsidRPr="004637C2" w:rsidRDefault="00D438A2" w:rsidP="00C92911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Wyszczególnienie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D438A2" w:rsidRDefault="00D438A2" w:rsidP="00C92911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2020</w:t>
            </w:r>
          </w:p>
        </w:tc>
        <w:tc>
          <w:tcPr>
            <w:tcW w:w="1201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D438A2" w:rsidRDefault="00D438A2" w:rsidP="00C92911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2021</w:t>
            </w:r>
          </w:p>
        </w:tc>
        <w:tc>
          <w:tcPr>
            <w:tcW w:w="1801" w:type="pct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D438A2" w:rsidRPr="004637C2" w:rsidRDefault="00D438A2" w:rsidP="00C92911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2022</w:t>
            </w:r>
          </w:p>
        </w:tc>
      </w:tr>
      <w:tr w:rsidR="00D438A2" w:rsidRPr="004637C2" w:rsidTr="00C92911">
        <w:tc>
          <w:tcPr>
            <w:tcW w:w="1398" w:type="pct"/>
            <w:vMerge/>
            <w:tcBorders>
              <w:right w:val="single" w:sz="4" w:space="0" w:color="001D77"/>
            </w:tcBorders>
            <w:shd w:val="clear" w:color="auto" w:fill="auto"/>
            <w:vAlign w:val="center"/>
          </w:tcPr>
          <w:p w:rsidR="00D438A2" w:rsidRPr="004637C2" w:rsidRDefault="00D438A2" w:rsidP="00C92911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600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D438A2" w:rsidRPr="004637C2" w:rsidRDefault="00D438A2" w:rsidP="00C92911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600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D438A2" w:rsidRPr="004637C2" w:rsidRDefault="00D438A2" w:rsidP="00C92911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601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D438A2" w:rsidRPr="004637C2" w:rsidRDefault="00D438A2" w:rsidP="00C92911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1801" w:type="pct"/>
            <w:gridSpan w:val="3"/>
            <w:tcBorders>
              <w:top w:val="nil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D438A2" w:rsidRPr="004637C2" w:rsidRDefault="00D438A2" w:rsidP="00C92911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</w:tr>
      <w:tr w:rsidR="00D438A2" w:rsidRPr="004637C2" w:rsidTr="00C92911">
        <w:tc>
          <w:tcPr>
            <w:tcW w:w="1398" w:type="pct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:rsidR="00D438A2" w:rsidRPr="004637C2" w:rsidRDefault="00D438A2" w:rsidP="00C92911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402" w:type="pct"/>
            <w:gridSpan w:val="4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D438A2" w:rsidRPr="004637C2" w:rsidRDefault="00D438A2" w:rsidP="00C92911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 %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</w:tcPr>
          <w:p w:rsidR="00D438A2" w:rsidRPr="004F059C" w:rsidRDefault="00D438A2" w:rsidP="00C92911">
            <w:pPr>
              <w:spacing w:before="40" w:after="40" w:line="200" w:lineRule="exact"/>
              <w:jc w:val="center"/>
              <w:rPr>
                <w:spacing w:val="-6"/>
                <w:sz w:val="16"/>
                <w:szCs w:val="16"/>
              </w:rPr>
            </w:pP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>+/- w porównaniu z 1 kw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. 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>2021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tcMar>
              <w:left w:w="34" w:type="dxa"/>
              <w:right w:w="34" w:type="dxa"/>
            </w:tcMar>
          </w:tcPr>
          <w:p w:rsidR="00D438A2" w:rsidRPr="004F059C" w:rsidRDefault="00D438A2" w:rsidP="00C92911">
            <w:pPr>
              <w:spacing w:before="40" w:after="40" w:line="200" w:lineRule="exact"/>
              <w:jc w:val="center"/>
              <w:rPr>
                <w:spacing w:val="-6"/>
                <w:sz w:val="16"/>
                <w:szCs w:val="16"/>
              </w:rPr>
            </w:pP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>+/- w porównaniu z 4 kw</w:t>
            </w:r>
            <w:r>
              <w:rPr>
                <w:rFonts w:eastAsia="Times New Roman"/>
                <w:color w:val="000000"/>
                <w:spacing w:val="-6"/>
                <w:sz w:val="16"/>
                <w:szCs w:val="16"/>
              </w:rPr>
              <w:t>.</w:t>
            </w:r>
            <w:r w:rsidRPr="004F059C">
              <w:rPr>
                <w:rFonts w:eastAsia="Times New Roman"/>
                <w:color w:val="000000"/>
                <w:spacing w:val="-6"/>
                <w:sz w:val="16"/>
                <w:szCs w:val="16"/>
              </w:rPr>
              <w:t xml:space="preserve"> 2021 </w:t>
            </w:r>
          </w:p>
        </w:tc>
      </w:tr>
      <w:tr w:rsidR="00D438A2" w:rsidRPr="00F24980" w:rsidTr="00C92911">
        <w:tc>
          <w:tcPr>
            <w:tcW w:w="1398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D438A2" w:rsidRPr="00F24980" w:rsidRDefault="00D438A2" w:rsidP="00C92911">
            <w:pPr>
              <w:spacing w:before="40" w:after="40" w:line="200" w:lineRule="exact"/>
              <w:rPr>
                <w:b/>
                <w:sz w:val="16"/>
                <w:szCs w:val="16"/>
              </w:rPr>
            </w:pPr>
            <w:r w:rsidRPr="00F24980">
              <w:rPr>
                <w:b/>
                <w:sz w:val="16"/>
                <w:szCs w:val="16"/>
              </w:rPr>
              <w:t>O G Ó Ł E M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</w:tcPr>
          <w:p w:rsidR="00D438A2" w:rsidRPr="00F24980" w:rsidRDefault="00D438A2" w:rsidP="00C92911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</w:rPr>
            </w:pPr>
            <w:r w:rsidRPr="00F24980">
              <w:rPr>
                <w:rFonts w:cs="Arial"/>
                <w:b/>
                <w:sz w:val="16"/>
                <w:szCs w:val="16"/>
              </w:rPr>
              <w:t>55,3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D438A2" w:rsidRPr="00F24980" w:rsidRDefault="00D438A2" w:rsidP="00C92911">
            <w:pPr>
              <w:spacing w:before="40" w:after="40" w:line="200" w:lineRule="exact"/>
              <w:jc w:val="right"/>
              <w:rPr>
                <w:rFonts w:cs="Arial"/>
                <w:b/>
                <w:sz w:val="16"/>
                <w:szCs w:val="16"/>
                <w:lang w:eastAsia="pl-PL"/>
              </w:rPr>
            </w:pPr>
            <w:r w:rsidRPr="00F24980">
              <w:rPr>
                <w:rFonts w:cs="Arial"/>
                <w:b/>
                <w:sz w:val="16"/>
                <w:szCs w:val="16"/>
              </w:rPr>
              <w:t>54,7</w:t>
            </w:r>
          </w:p>
        </w:tc>
        <w:tc>
          <w:tcPr>
            <w:tcW w:w="601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</w:tcPr>
          <w:p w:rsidR="00D438A2" w:rsidRPr="00F24980" w:rsidRDefault="00D438A2" w:rsidP="00C92911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F24980">
              <w:rPr>
                <w:b/>
                <w:sz w:val="16"/>
                <w:szCs w:val="16"/>
              </w:rPr>
              <w:t>57,2</w:t>
            </w:r>
          </w:p>
        </w:tc>
        <w:tc>
          <w:tcPr>
            <w:tcW w:w="601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</w:tcPr>
          <w:p w:rsidR="00D438A2" w:rsidRPr="00F24980" w:rsidRDefault="00D438A2" w:rsidP="00C92911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F24980">
              <w:rPr>
                <w:b/>
                <w:sz w:val="16"/>
                <w:szCs w:val="16"/>
              </w:rPr>
              <w:t>56,3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vAlign w:val="center"/>
          </w:tcPr>
          <w:p w:rsidR="00D438A2" w:rsidRPr="00F24980" w:rsidRDefault="00D438A2" w:rsidP="00C92911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F24980">
              <w:rPr>
                <w:b/>
                <w:sz w:val="16"/>
                <w:szCs w:val="16"/>
              </w:rPr>
              <w:t>1,6</w:t>
            </w:r>
          </w:p>
        </w:tc>
        <w:tc>
          <w:tcPr>
            <w:tcW w:w="600" w:type="pct"/>
            <w:tcBorders>
              <w:top w:val="single" w:sz="12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D438A2" w:rsidRPr="00F24980" w:rsidRDefault="00D438A2" w:rsidP="00C92911">
            <w:pPr>
              <w:spacing w:before="40" w:after="40" w:line="200" w:lineRule="exact"/>
              <w:jc w:val="right"/>
              <w:rPr>
                <w:b/>
                <w:sz w:val="16"/>
                <w:szCs w:val="16"/>
              </w:rPr>
            </w:pPr>
            <w:r w:rsidRPr="00F24980">
              <w:rPr>
                <w:b/>
                <w:sz w:val="16"/>
                <w:szCs w:val="16"/>
              </w:rPr>
              <w:t>-0,9</w:t>
            </w:r>
          </w:p>
        </w:tc>
      </w:tr>
      <w:tr w:rsidR="00D438A2" w:rsidRPr="004637C2" w:rsidTr="00C92911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438A2" w:rsidRPr="004637C2" w:rsidRDefault="00D438A2" w:rsidP="00C92911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D438A2" w:rsidRPr="00F24980" w:rsidRDefault="00D438A2" w:rsidP="00C9291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F24980">
              <w:rPr>
                <w:rFonts w:cs="Arial"/>
                <w:sz w:val="16"/>
                <w:szCs w:val="16"/>
              </w:rPr>
              <w:t>63,1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438A2" w:rsidRPr="0003087D" w:rsidRDefault="00D438A2" w:rsidP="00C9291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3087D">
              <w:rPr>
                <w:rFonts w:cs="Arial"/>
                <w:sz w:val="16"/>
                <w:szCs w:val="16"/>
              </w:rPr>
              <w:t>61,0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D438A2" w:rsidRPr="004637C2" w:rsidRDefault="00D438A2" w:rsidP="00C92911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65,8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D438A2" w:rsidRPr="000914D0" w:rsidRDefault="00D438A2" w:rsidP="00C92911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0914D0">
              <w:rPr>
                <w:sz w:val="16"/>
                <w:szCs w:val="16"/>
              </w:rPr>
              <w:t>63,9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438A2" w:rsidRPr="00F24980" w:rsidRDefault="00D438A2" w:rsidP="00C92911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F24980">
              <w:rPr>
                <w:sz w:val="16"/>
                <w:szCs w:val="16"/>
              </w:rPr>
              <w:t>2,9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D438A2" w:rsidRPr="00F24980" w:rsidRDefault="00D438A2" w:rsidP="00C92911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F24980">
              <w:rPr>
                <w:sz w:val="16"/>
                <w:szCs w:val="16"/>
              </w:rPr>
              <w:t>-1,9</w:t>
            </w:r>
          </w:p>
        </w:tc>
      </w:tr>
      <w:tr w:rsidR="00D438A2" w:rsidRPr="004637C2" w:rsidTr="00C92911">
        <w:tc>
          <w:tcPr>
            <w:tcW w:w="1398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D438A2" w:rsidRPr="004637C2" w:rsidRDefault="00D438A2" w:rsidP="00C92911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:rsidR="00D438A2" w:rsidRPr="00F24980" w:rsidRDefault="00D438A2" w:rsidP="00C9291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F24980">
              <w:rPr>
                <w:rFonts w:cs="Arial"/>
                <w:sz w:val="16"/>
                <w:szCs w:val="16"/>
              </w:rPr>
              <w:t>48,3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D438A2" w:rsidRPr="0003087D" w:rsidRDefault="00D438A2" w:rsidP="00C9291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3087D">
              <w:rPr>
                <w:rFonts w:cs="Arial"/>
                <w:sz w:val="16"/>
                <w:szCs w:val="16"/>
              </w:rPr>
              <w:t>48,9</w:t>
            </w:r>
          </w:p>
        </w:tc>
        <w:tc>
          <w:tcPr>
            <w:tcW w:w="601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:rsidR="00D438A2" w:rsidRPr="004637C2" w:rsidRDefault="00D438A2" w:rsidP="00C92911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49,4</w:t>
            </w:r>
          </w:p>
        </w:tc>
        <w:tc>
          <w:tcPr>
            <w:tcW w:w="601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:rsidR="00D438A2" w:rsidRPr="000914D0" w:rsidRDefault="00D438A2" w:rsidP="00C92911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0914D0">
              <w:rPr>
                <w:sz w:val="16"/>
                <w:szCs w:val="16"/>
              </w:rPr>
              <w:t>49,4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D438A2" w:rsidRPr="00F24980" w:rsidRDefault="00D438A2" w:rsidP="00C92911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F24980">
              <w:rPr>
                <w:sz w:val="16"/>
                <w:szCs w:val="16"/>
              </w:rPr>
              <w:t>0,5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D438A2" w:rsidRPr="00F24980" w:rsidRDefault="00D438A2" w:rsidP="00C92911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F24980">
              <w:rPr>
                <w:sz w:val="16"/>
                <w:szCs w:val="16"/>
              </w:rPr>
              <w:t>0,0</w:t>
            </w:r>
          </w:p>
        </w:tc>
      </w:tr>
      <w:tr w:rsidR="00D438A2" w:rsidRPr="004637C2" w:rsidTr="00C92911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438A2" w:rsidRPr="004637C2" w:rsidRDefault="00D438A2" w:rsidP="00C92911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Miasta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D438A2" w:rsidRPr="00F24980" w:rsidRDefault="00D438A2" w:rsidP="00C9291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F24980">
              <w:rPr>
                <w:rFonts w:cs="Arial"/>
                <w:sz w:val="16"/>
                <w:szCs w:val="16"/>
              </w:rPr>
              <w:t>54,8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D438A2" w:rsidRPr="0003087D" w:rsidRDefault="00D438A2" w:rsidP="00C9291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3087D">
              <w:rPr>
                <w:rFonts w:cs="Arial"/>
                <w:sz w:val="16"/>
                <w:szCs w:val="16"/>
              </w:rPr>
              <w:t>54,7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D438A2" w:rsidRPr="004637C2" w:rsidRDefault="00D438A2" w:rsidP="00C92911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57,9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D438A2" w:rsidRPr="000914D0" w:rsidRDefault="00D438A2" w:rsidP="00C92911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0914D0">
              <w:rPr>
                <w:sz w:val="16"/>
                <w:szCs w:val="16"/>
              </w:rPr>
              <w:t>57,7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D438A2" w:rsidRPr="00F24980" w:rsidRDefault="00D438A2" w:rsidP="00C92911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F24980">
              <w:rPr>
                <w:sz w:val="16"/>
                <w:szCs w:val="16"/>
              </w:rPr>
              <w:t>3,0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D438A2" w:rsidRPr="00F24980" w:rsidRDefault="00D438A2" w:rsidP="00C92911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F24980">
              <w:rPr>
                <w:sz w:val="16"/>
                <w:szCs w:val="16"/>
              </w:rPr>
              <w:t>-0,2</w:t>
            </w:r>
          </w:p>
        </w:tc>
      </w:tr>
      <w:tr w:rsidR="00D438A2" w:rsidRPr="004637C2" w:rsidTr="00C92911">
        <w:tc>
          <w:tcPr>
            <w:tcW w:w="1398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D438A2" w:rsidRPr="004637C2" w:rsidRDefault="00D438A2" w:rsidP="00C92911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Wieś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:rsidR="00D438A2" w:rsidRPr="00F24980" w:rsidRDefault="00D438A2" w:rsidP="00C9291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F24980">
              <w:rPr>
                <w:rFonts w:cs="Arial"/>
                <w:sz w:val="16"/>
                <w:szCs w:val="16"/>
              </w:rPr>
              <w:t>56,5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bottom"/>
          </w:tcPr>
          <w:p w:rsidR="00D438A2" w:rsidRPr="0003087D" w:rsidRDefault="00D438A2" w:rsidP="00C92911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3087D">
              <w:rPr>
                <w:rFonts w:cs="Arial"/>
                <w:sz w:val="16"/>
                <w:szCs w:val="16"/>
              </w:rPr>
              <w:t>54,6</w:t>
            </w:r>
          </w:p>
        </w:tc>
        <w:tc>
          <w:tcPr>
            <w:tcW w:w="601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:rsidR="00D438A2" w:rsidRPr="004637C2" w:rsidRDefault="00D438A2" w:rsidP="00C92911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55,6</w:t>
            </w:r>
          </w:p>
        </w:tc>
        <w:tc>
          <w:tcPr>
            <w:tcW w:w="601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</w:tcPr>
          <w:p w:rsidR="00D438A2" w:rsidRPr="000914D0" w:rsidRDefault="00D438A2" w:rsidP="00C92911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0914D0">
              <w:rPr>
                <w:sz w:val="16"/>
                <w:szCs w:val="16"/>
              </w:rPr>
              <w:t>53,2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D438A2" w:rsidRPr="00F24980" w:rsidRDefault="00D438A2" w:rsidP="00C92911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F24980">
              <w:rPr>
                <w:sz w:val="16"/>
                <w:szCs w:val="16"/>
              </w:rPr>
              <w:t>-1,4</w:t>
            </w:r>
          </w:p>
        </w:tc>
        <w:tc>
          <w:tcPr>
            <w:tcW w:w="600" w:type="pct"/>
            <w:tcBorders>
              <w:top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D438A2" w:rsidRPr="00F24980" w:rsidRDefault="00D438A2" w:rsidP="00C92911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F24980">
              <w:rPr>
                <w:sz w:val="16"/>
                <w:szCs w:val="16"/>
              </w:rPr>
              <w:t>-2,4</w:t>
            </w:r>
          </w:p>
        </w:tc>
      </w:tr>
    </w:tbl>
    <w:p w:rsidR="00116B01" w:rsidRDefault="00EB65DA" w:rsidP="00F21F72">
      <w:pPr>
        <w:rPr>
          <w:noProof/>
          <w:spacing w:val="-2"/>
          <w:szCs w:val="19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427C6B77" wp14:editId="3A33884D">
                <wp:simplePos x="0" y="0"/>
                <wp:positionH relativeFrom="column">
                  <wp:posOffset>5162550</wp:posOffset>
                </wp:positionH>
                <wp:positionV relativeFrom="page">
                  <wp:posOffset>6809740</wp:posOffset>
                </wp:positionV>
                <wp:extent cx="1971040" cy="809625"/>
                <wp:effectExtent l="0" t="0" r="0" b="9525"/>
                <wp:wrapTight wrapText="bothSides">
                  <wp:wrapPolygon edited="0">
                    <wp:start x="418" y="0"/>
                    <wp:lineTo x="418" y="21346"/>
                    <wp:lineTo x="20876" y="21346"/>
                    <wp:lineTo x="20876" y="0"/>
                    <wp:lineTo x="418" y="0"/>
                  </wp:wrapPolygon>
                </wp:wrapTight>
                <wp:docPr id="14" name="Pole tekstow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7104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589F" w:rsidRDefault="002F589F" w:rsidP="00EB65DA">
                            <w:pPr>
                              <w:pStyle w:val="tekstzboku"/>
                              <w:spacing w:before="80" w:after="40"/>
                            </w:pPr>
                            <w:r>
                              <w:rPr>
                                <w:spacing w:val="-2"/>
                              </w:rPr>
                              <w:t xml:space="preserve">Najwyższą aktywnością zawodową cechowały się osoby w wieku </w:t>
                            </w:r>
                            <w:r w:rsidRPr="00EB65DA">
                              <w:rPr>
                                <w:spacing w:val="-2"/>
                              </w:rPr>
                              <w:t>45–54 lata</w:t>
                            </w:r>
                            <w:r>
                              <w:rPr>
                                <w:spacing w:val="-2"/>
                              </w:rPr>
                              <w:t xml:space="preserve"> oraz z wykształceniem wyższym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C6B77" id="_x0000_s1033" type="#_x0000_t202" style="position:absolute;margin-left:406.5pt;margin-top:536.2pt;width:155.2pt;height:63.75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" filled="f" stroked="f">
                <v:textbox>
                  <w:txbxContent>
                    <w:p w:rsidR="002F589F" w:rsidRDefault="002F589F" w:rsidP="00EB65DA">
                      <w:pPr>
                        <w:pStyle w:val="tekstzboku"/>
                        <w:spacing w:before="80" w:after="40"/>
                      </w:pPr>
                      <w:r>
                        <w:rPr>
                          <w:spacing w:val="-2"/>
                        </w:rPr>
                        <w:t xml:space="preserve">Najwyższą aktywnością zawodową cechowały się osoby w wieku </w:t>
                      </w:r>
                      <w:r w:rsidRPr="00EB65DA">
                        <w:rPr>
                          <w:spacing w:val="-2"/>
                        </w:rPr>
                        <w:t>45–54 lata</w:t>
                      </w:r>
                      <w:r>
                        <w:rPr>
                          <w:spacing w:val="-2"/>
                        </w:rPr>
                        <w:t xml:space="preserve"> oraz z wykształceniem wyższym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16B01" w:rsidRPr="00116B01">
        <w:rPr>
          <w:noProof/>
          <w:spacing w:val="-2"/>
          <w:szCs w:val="19"/>
          <w:lang w:eastAsia="pl-PL"/>
        </w:rPr>
        <w:t>Ze względu na płeć, miejsce zamieszkania, wiek oraz wykształcenie, najwyższy wskaźnik zatrud</w:t>
      </w:r>
      <w:r w:rsidR="00116B01">
        <w:rPr>
          <w:noProof/>
          <w:spacing w:val="-2"/>
          <w:szCs w:val="19"/>
          <w:lang w:eastAsia="pl-PL"/>
        </w:rPr>
        <w:t>-</w:t>
      </w:r>
      <w:r w:rsidR="00116B01" w:rsidRPr="00116B01">
        <w:rPr>
          <w:noProof/>
          <w:spacing w:val="-4"/>
          <w:szCs w:val="19"/>
          <w:lang w:eastAsia="pl-PL"/>
        </w:rPr>
        <w:t>nienia w swojej kategorii osiągnęli mężczyźni (63,9%), mieszkańcy miast (57,7%), ludność w wieku</w:t>
      </w:r>
      <w:r w:rsidR="00116B01" w:rsidRPr="00116B01">
        <w:rPr>
          <w:noProof/>
          <w:spacing w:val="-2"/>
          <w:szCs w:val="19"/>
          <w:lang w:eastAsia="pl-PL"/>
        </w:rPr>
        <w:t xml:space="preserve"> </w:t>
      </w:r>
      <w:r w:rsidR="00116B01">
        <w:rPr>
          <w:noProof/>
          <w:spacing w:val="-2"/>
          <w:szCs w:val="19"/>
          <w:lang w:eastAsia="pl-PL"/>
        </w:rPr>
        <w:t>45–5</w:t>
      </w:r>
      <w:r w:rsidR="00116B01" w:rsidRPr="00116B01">
        <w:rPr>
          <w:noProof/>
          <w:spacing w:val="-2"/>
          <w:szCs w:val="19"/>
          <w:lang w:eastAsia="pl-PL"/>
        </w:rPr>
        <w:t>4 lata (8</w:t>
      </w:r>
      <w:r w:rsidR="00116B01">
        <w:rPr>
          <w:noProof/>
          <w:spacing w:val="-2"/>
          <w:szCs w:val="19"/>
          <w:lang w:eastAsia="pl-PL"/>
        </w:rPr>
        <w:t>9</w:t>
      </w:r>
      <w:r w:rsidR="00116B01" w:rsidRPr="00116B01">
        <w:rPr>
          <w:noProof/>
          <w:spacing w:val="-2"/>
          <w:szCs w:val="19"/>
          <w:lang w:eastAsia="pl-PL"/>
        </w:rPr>
        <w:t>,</w:t>
      </w:r>
      <w:r w:rsidR="00116B01">
        <w:rPr>
          <w:noProof/>
          <w:spacing w:val="-2"/>
          <w:szCs w:val="19"/>
          <w:lang w:eastAsia="pl-PL"/>
        </w:rPr>
        <w:t>0</w:t>
      </w:r>
      <w:r w:rsidR="00116B01" w:rsidRPr="00116B01">
        <w:rPr>
          <w:noProof/>
          <w:spacing w:val="-2"/>
          <w:szCs w:val="19"/>
          <w:lang w:eastAsia="pl-PL"/>
        </w:rPr>
        <w:t>%) oraz osob</w:t>
      </w:r>
      <w:r w:rsidR="00116B01">
        <w:rPr>
          <w:noProof/>
          <w:spacing w:val="-2"/>
          <w:szCs w:val="19"/>
          <w:lang w:eastAsia="pl-PL"/>
        </w:rPr>
        <w:t>y z wykształceniem wyższym (80,3</w:t>
      </w:r>
      <w:r w:rsidR="00116B01" w:rsidRPr="00116B01">
        <w:rPr>
          <w:noProof/>
          <w:spacing w:val="-2"/>
          <w:szCs w:val="19"/>
          <w:lang w:eastAsia="pl-PL"/>
        </w:rPr>
        <w:t>%).</w:t>
      </w:r>
    </w:p>
    <w:p w:rsidR="001C6F9A" w:rsidRPr="001C6F9A" w:rsidRDefault="009F41CA" w:rsidP="00116B01">
      <w:pPr>
        <w:spacing w:line="220" w:lineRule="exact"/>
        <w:rPr>
          <w:b/>
          <w:noProof/>
          <w:spacing w:val="-2"/>
          <w:szCs w:val="19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86912" behindDoc="0" locked="0" layoutInCell="1" allowOverlap="1" wp14:anchorId="3CEA97DC" wp14:editId="0ED0A68C">
            <wp:simplePos x="0" y="0"/>
            <wp:positionH relativeFrom="margin">
              <wp:posOffset>-47625</wp:posOffset>
            </wp:positionH>
            <wp:positionV relativeFrom="paragraph">
              <wp:posOffset>250825</wp:posOffset>
            </wp:positionV>
            <wp:extent cx="4963160" cy="1900555"/>
            <wp:effectExtent l="0" t="0" r="8890" b="4445"/>
            <wp:wrapSquare wrapText="bothSides"/>
            <wp:docPr id="36" name="Obraz 13" descr="Wykres strukturalny skumulowany pionowy przedstawia udział poszczególnych grup według wieku i wykształcenia w ogólnej liczbie pracujących. Dane do wykresu dostępne są w załączonym pliku Excel.      " title="Wykres 2. Struktura pracujących według wieku i poziomu wykształcenia w 1 kwartale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Na mapie zaprezentowano wysokość współczynnika aktywności zawodowej  w poszczególnych województwach (4 przedziały natężenia koloru).&#10;Najwyższe wartości tego wskaźnika odnotowano w województwach mazowieckim i wielkopolskim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16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6F9A" w:rsidRPr="001C6F9A">
        <w:rPr>
          <w:b/>
          <w:noProof/>
          <w:spacing w:val="-2"/>
          <w:szCs w:val="19"/>
          <w:lang w:eastAsia="pl-PL"/>
        </w:rPr>
        <w:t>Wykres 2. Struktura pracujących według wieku i poziomu wykształcenia w 1 kwartale 2022 r.</w:t>
      </w:r>
    </w:p>
    <w:p w:rsidR="00FC6E30" w:rsidRDefault="00FC6E30" w:rsidP="00C93095">
      <w:pPr>
        <w:spacing w:before="240" w:line="220" w:lineRule="exact"/>
        <w:rPr>
          <w:noProof/>
          <w:szCs w:val="19"/>
          <w:lang w:eastAsia="pl-PL"/>
        </w:rPr>
      </w:pPr>
      <w:r w:rsidRPr="00FC6E30">
        <w:rPr>
          <w:noProof/>
          <w:szCs w:val="19"/>
          <w:lang w:eastAsia="pl-PL"/>
        </w:rPr>
        <w:t xml:space="preserve">Udział pracowników zatrudnionych w firmach/instytucjach publicznych lub u prywatnego </w:t>
      </w:r>
      <w:r w:rsidRPr="00FC6E30">
        <w:rPr>
          <w:noProof/>
          <w:spacing w:val="-2"/>
          <w:szCs w:val="19"/>
          <w:lang w:eastAsia="pl-PL"/>
        </w:rPr>
        <w:t>pracodawcy w ogólnej liczbie pracujących wynosił 83,9% (1054 tys. osób) i zwiększył się w skali</w:t>
      </w:r>
      <w:r w:rsidRPr="00FC6E30">
        <w:rPr>
          <w:noProof/>
          <w:szCs w:val="19"/>
          <w:lang w:eastAsia="pl-PL"/>
        </w:rPr>
        <w:t xml:space="preserve"> </w:t>
      </w:r>
      <w:r w:rsidRPr="00FC6E30">
        <w:rPr>
          <w:noProof/>
          <w:spacing w:val="2"/>
          <w:szCs w:val="19"/>
          <w:lang w:eastAsia="pl-PL"/>
        </w:rPr>
        <w:t>kwartału o 2,2 p.proc. oraz w porównaniu z 1 kwartałem 2021 r. – o 0,6 p.proc. Wzrósł także w</w:t>
      </w:r>
      <w:r w:rsidRPr="00FC6E30">
        <w:rPr>
          <w:noProof/>
          <w:szCs w:val="19"/>
          <w:lang w:eastAsia="pl-PL"/>
        </w:rPr>
        <w:t xml:space="preserve"> ujęciu kwartalnym udział </w:t>
      </w:r>
      <w:r>
        <w:rPr>
          <w:noProof/>
          <w:szCs w:val="19"/>
          <w:lang w:eastAsia="pl-PL"/>
        </w:rPr>
        <w:t xml:space="preserve">pracodawców i </w:t>
      </w:r>
      <w:r w:rsidRPr="00FC6E30">
        <w:rPr>
          <w:noProof/>
          <w:szCs w:val="19"/>
          <w:lang w:eastAsia="pl-PL"/>
        </w:rPr>
        <w:t>pracujących na własny rachunek</w:t>
      </w:r>
      <w:r>
        <w:rPr>
          <w:noProof/>
          <w:szCs w:val="19"/>
          <w:lang w:eastAsia="pl-PL"/>
        </w:rPr>
        <w:t xml:space="preserve"> </w:t>
      </w:r>
      <w:r>
        <w:rPr>
          <w:noProof/>
          <w:szCs w:val="19"/>
          <w:lang w:eastAsia="pl-PL"/>
        </w:rPr>
        <w:sym w:font="Symbol" w:char="F02D"/>
      </w:r>
      <w:r>
        <w:rPr>
          <w:noProof/>
          <w:szCs w:val="19"/>
          <w:lang w:eastAsia="pl-PL"/>
        </w:rPr>
        <w:t xml:space="preserve"> </w:t>
      </w:r>
      <w:r w:rsidRPr="00FC6E30">
        <w:rPr>
          <w:noProof/>
          <w:spacing w:val="2"/>
          <w:szCs w:val="19"/>
          <w:lang w:eastAsia="pl-PL"/>
        </w:rPr>
        <w:t xml:space="preserve">o </w:t>
      </w:r>
      <w:r>
        <w:rPr>
          <w:noProof/>
          <w:spacing w:val="2"/>
          <w:szCs w:val="19"/>
          <w:lang w:eastAsia="pl-PL"/>
        </w:rPr>
        <w:t>0</w:t>
      </w:r>
      <w:r w:rsidRPr="00FC6E30">
        <w:rPr>
          <w:noProof/>
          <w:spacing w:val="2"/>
          <w:szCs w:val="19"/>
          <w:lang w:eastAsia="pl-PL"/>
        </w:rPr>
        <w:t>,2 p.proc.</w:t>
      </w:r>
      <w:r>
        <w:rPr>
          <w:noProof/>
          <w:spacing w:val="2"/>
          <w:szCs w:val="19"/>
          <w:lang w:eastAsia="pl-PL"/>
        </w:rPr>
        <w:t>, natomiast zmniejszył się w ujęciu</w:t>
      </w:r>
      <w:r w:rsidRPr="00FC6E30">
        <w:rPr>
          <w:noProof/>
          <w:szCs w:val="19"/>
          <w:lang w:eastAsia="pl-PL"/>
        </w:rPr>
        <w:t xml:space="preserve"> rocznym </w:t>
      </w:r>
      <w:r>
        <w:rPr>
          <w:noProof/>
          <w:szCs w:val="19"/>
          <w:lang w:eastAsia="pl-PL"/>
        </w:rPr>
        <w:sym w:font="Symbol" w:char="F02D"/>
      </w:r>
      <w:r>
        <w:rPr>
          <w:noProof/>
          <w:szCs w:val="19"/>
          <w:lang w:eastAsia="pl-PL"/>
        </w:rPr>
        <w:t xml:space="preserve"> </w:t>
      </w:r>
      <w:r w:rsidRPr="00FC6E30">
        <w:rPr>
          <w:noProof/>
          <w:szCs w:val="19"/>
          <w:lang w:eastAsia="pl-PL"/>
        </w:rPr>
        <w:t xml:space="preserve">o </w:t>
      </w:r>
      <w:r>
        <w:rPr>
          <w:noProof/>
          <w:szCs w:val="19"/>
          <w:lang w:eastAsia="pl-PL"/>
        </w:rPr>
        <w:t>2</w:t>
      </w:r>
      <w:r w:rsidRPr="00FC6E30">
        <w:rPr>
          <w:noProof/>
          <w:szCs w:val="19"/>
          <w:lang w:eastAsia="pl-PL"/>
        </w:rPr>
        <w:t>,3 p.proc. i wynosił 1</w:t>
      </w:r>
      <w:r>
        <w:rPr>
          <w:noProof/>
          <w:szCs w:val="19"/>
          <w:lang w:eastAsia="pl-PL"/>
        </w:rPr>
        <w:t>5</w:t>
      </w:r>
      <w:r w:rsidRPr="00FC6E30">
        <w:rPr>
          <w:noProof/>
          <w:szCs w:val="19"/>
          <w:lang w:eastAsia="pl-PL"/>
        </w:rPr>
        <w:t>,</w:t>
      </w:r>
      <w:r>
        <w:rPr>
          <w:noProof/>
          <w:szCs w:val="19"/>
          <w:lang w:eastAsia="pl-PL"/>
        </w:rPr>
        <w:t>3</w:t>
      </w:r>
      <w:r w:rsidRPr="00FC6E30">
        <w:rPr>
          <w:noProof/>
          <w:szCs w:val="19"/>
          <w:lang w:eastAsia="pl-PL"/>
        </w:rPr>
        <w:t>% (1</w:t>
      </w:r>
      <w:r>
        <w:rPr>
          <w:noProof/>
          <w:szCs w:val="19"/>
          <w:lang w:eastAsia="pl-PL"/>
        </w:rPr>
        <w:t>92</w:t>
      </w:r>
      <w:r w:rsidRPr="00FC6E30">
        <w:rPr>
          <w:noProof/>
          <w:szCs w:val="19"/>
          <w:lang w:eastAsia="pl-PL"/>
        </w:rPr>
        <w:t xml:space="preserve"> tys. osób). </w:t>
      </w:r>
    </w:p>
    <w:p w:rsidR="00F41148" w:rsidRPr="00F21F72" w:rsidRDefault="00F41148" w:rsidP="00F41148">
      <w:pPr>
        <w:rPr>
          <w:b/>
          <w:noProof/>
          <w:spacing w:val="-2"/>
          <w:szCs w:val="19"/>
        </w:rPr>
      </w:pPr>
      <w:r w:rsidRPr="00F21F72">
        <w:rPr>
          <w:b/>
          <w:noProof/>
          <w:spacing w:val="-2"/>
          <w:szCs w:val="19"/>
        </w:rPr>
        <w:lastRenderedPageBreak/>
        <w:t xml:space="preserve">Wykres </w:t>
      </w:r>
      <w:r>
        <w:rPr>
          <w:b/>
          <w:noProof/>
          <w:spacing w:val="-2"/>
          <w:szCs w:val="19"/>
        </w:rPr>
        <w:t>3</w:t>
      </w:r>
      <w:r w:rsidRPr="00F21F72">
        <w:rPr>
          <w:b/>
          <w:noProof/>
          <w:spacing w:val="-2"/>
          <w:szCs w:val="19"/>
        </w:rPr>
        <w:t xml:space="preserve">. </w:t>
      </w:r>
      <w:r w:rsidRPr="00F41148">
        <w:rPr>
          <w:b/>
          <w:noProof/>
          <w:spacing w:val="-2"/>
          <w:szCs w:val="19"/>
        </w:rPr>
        <w:t>Struktura pracuj</w:t>
      </w:r>
      <w:r w:rsidR="00292724">
        <w:rPr>
          <w:b/>
          <w:noProof/>
          <w:spacing w:val="-2"/>
          <w:szCs w:val="19"/>
        </w:rPr>
        <w:t>ą</w:t>
      </w:r>
      <w:r w:rsidRPr="00F41148">
        <w:rPr>
          <w:b/>
          <w:noProof/>
          <w:spacing w:val="-2"/>
          <w:szCs w:val="19"/>
        </w:rPr>
        <w:t>cych w</w:t>
      </w:r>
      <w:r>
        <w:rPr>
          <w:b/>
          <w:noProof/>
          <w:spacing w:val="-2"/>
          <w:szCs w:val="19"/>
        </w:rPr>
        <w:t>edłu</w:t>
      </w:r>
      <w:r w:rsidRPr="00F41148">
        <w:rPr>
          <w:b/>
          <w:noProof/>
          <w:spacing w:val="-2"/>
          <w:szCs w:val="19"/>
        </w:rPr>
        <w:t xml:space="preserve">g </w:t>
      </w:r>
      <w:r>
        <w:rPr>
          <w:b/>
          <w:noProof/>
          <w:spacing w:val="-2"/>
          <w:szCs w:val="19"/>
        </w:rPr>
        <w:t xml:space="preserve">płci i </w:t>
      </w:r>
      <w:r w:rsidRPr="00F41148">
        <w:rPr>
          <w:b/>
          <w:noProof/>
          <w:spacing w:val="-2"/>
          <w:szCs w:val="19"/>
        </w:rPr>
        <w:t>statusu zatrudnienia</w:t>
      </w:r>
      <w:r>
        <w:rPr>
          <w:b/>
          <w:noProof/>
          <w:spacing w:val="-2"/>
          <w:szCs w:val="19"/>
        </w:rPr>
        <w:t xml:space="preserve"> </w:t>
      </w:r>
      <w:r w:rsidRPr="00F21F72">
        <w:rPr>
          <w:b/>
          <w:noProof/>
          <w:spacing w:val="-2"/>
          <w:szCs w:val="19"/>
        </w:rPr>
        <w:t>w 1 kwartale 2022 r.</w:t>
      </w:r>
    </w:p>
    <w:p w:rsidR="00F41148" w:rsidRDefault="00BE721E" w:rsidP="00F21F72">
      <w:pPr>
        <w:rPr>
          <w:noProof/>
          <w:szCs w:val="19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88960" behindDoc="0" locked="0" layoutInCell="1" allowOverlap="1" wp14:anchorId="1ECDCA4D" wp14:editId="57D6A9A3">
            <wp:simplePos x="0" y="0"/>
            <wp:positionH relativeFrom="margin">
              <wp:posOffset>257175</wp:posOffset>
            </wp:positionH>
            <wp:positionV relativeFrom="paragraph">
              <wp:posOffset>111125</wp:posOffset>
            </wp:positionV>
            <wp:extent cx="4416425" cy="2094865"/>
            <wp:effectExtent l="0" t="0" r="3175" b="635"/>
            <wp:wrapSquare wrapText="bothSides"/>
            <wp:docPr id="37" name="Obraz 13" descr="Wykres strukturalny skumulowany poziomy przedstawia udział poszczególnych grup według statusu zatrudnienia wśród pracujących mężczyzn i kobiet. Dane do wykresu dostępne są w załączonym pliku Excel." title="Wykres 3. Struktura pracujących według płci i statusu zatrudnienia w 1 kwartale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Na mapie zaprezentowano wysokość współczynnika aktywności zawodowej  w poszczególnych województwach (4 przedziały natężenia koloru).&#10;Najwyższe wartości tego wskaźnika odnotowano w województwach mazowieckim i wielkopolskim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42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1148" w:rsidRDefault="00F41148" w:rsidP="00F21F72">
      <w:pPr>
        <w:rPr>
          <w:noProof/>
          <w:szCs w:val="19"/>
          <w:lang w:eastAsia="pl-PL"/>
        </w:rPr>
      </w:pPr>
    </w:p>
    <w:p w:rsidR="00BE721E" w:rsidRDefault="00BE721E" w:rsidP="00F21F72">
      <w:pPr>
        <w:rPr>
          <w:noProof/>
          <w:szCs w:val="19"/>
          <w:lang w:eastAsia="pl-PL"/>
        </w:rPr>
      </w:pPr>
    </w:p>
    <w:p w:rsidR="00BE721E" w:rsidRDefault="00BE721E" w:rsidP="00F21F72">
      <w:pPr>
        <w:rPr>
          <w:noProof/>
          <w:szCs w:val="19"/>
          <w:lang w:eastAsia="pl-PL"/>
        </w:rPr>
      </w:pPr>
    </w:p>
    <w:p w:rsidR="00BE721E" w:rsidRDefault="00BE721E" w:rsidP="00F21F72">
      <w:pPr>
        <w:rPr>
          <w:noProof/>
          <w:szCs w:val="19"/>
          <w:lang w:eastAsia="pl-PL"/>
        </w:rPr>
      </w:pPr>
    </w:p>
    <w:p w:rsidR="00BE721E" w:rsidRDefault="00BE721E" w:rsidP="00F21F72">
      <w:pPr>
        <w:rPr>
          <w:noProof/>
          <w:szCs w:val="19"/>
          <w:lang w:eastAsia="pl-PL"/>
        </w:rPr>
      </w:pPr>
    </w:p>
    <w:p w:rsidR="00BE721E" w:rsidRDefault="00BE721E" w:rsidP="00F21F72">
      <w:pPr>
        <w:rPr>
          <w:noProof/>
          <w:szCs w:val="19"/>
          <w:lang w:eastAsia="pl-PL"/>
        </w:rPr>
      </w:pPr>
    </w:p>
    <w:p w:rsidR="00BE721E" w:rsidRDefault="00BE721E" w:rsidP="00F21F72">
      <w:pPr>
        <w:rPr>
          <w:noProof/>
          <w:szCs w:val="19"/>
          <w:lang w:eastAsia="pl-PL"/>
        </w:rPr>
      </w:pPr>
    </w:p>
    <w:p w:rsidR="00BE721E" w:rsidRDefault="00BE721E" w:rsidP="00F21F72">
      <w:pPr>
        <w:rPr>
          <w:noProof/>
          <w:szCs w:val="19"/>
          <w:lang w:eastAsia="pl-PL"/>
        </w:rPr>
      </w:pPr>
    </w:p>
    <w:p w:rsidR="00BE721E" w:rsidRDefault="00BE721E" w:rsidP="00F21F72">
      <w:pPr>
        <w:rPr>
          <w:noProof/>
          <w:szCs w:val="19"/>
          <w:lang w:eastAsia="pl-PL"/>
        </w:rPr>
      </w:pPr>
    </w:p>
    <w:p w:rsidR="00E12534" w:rsidRDefault="00F41148" w:rsidP="00F21F72">
      <w:pPr>
        <w:rPr>
          <w:noProof/>
          <w:szCs w:val="19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5CA2FF41" wp14:editId="74275067">
                <wp:simplePos x="0" y="0"/>
                <wp:positionH relativeFrom="column">
                  <wp:posOffset>5212715</wp:posOffset>
                </wp:positionH>
                <wp:positionV relativeFrom="page">
                  <wp:posOffset>3472374</wp:posOffset>
                </wp:positionV>
                <wp:extent cx="1923415" cy="601980"/>
                <wp:effectExtent l="0" t="3810" r="0" b="381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8" name="Pole tekstowe 2" descr="Pole tekstowe: Ponad 80% zatrudnionych wykonywało swoją pracę w oparciu&#10;o umowę na czas nieokreślony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3415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589F" w:rsidRDefault="002F589F" w:rsidP="00EC3C16">
                            <w:pPr>
                              <w:pStyle w:val="tekstzboku"/>
                              <w:spacing w:before="80" w:line="220" w:lineRule="exact"/>
                            </w:pPr>
                            <w:r>
                              <w:rPr>
                                <w:spacing w:val="-2"/>
                              </w:rPr>
                              <w:t>Ponad 80% zatrudnionych wykonywało swoją pracę w oparciu</w:t>
                            </w:r>
                            <w:r>
                              <w:rPr>
                                <w:spacing w:val="-2"/>
                              </w:rPr>
                              <w:br/>
                              <w:t>o umowę na czas nieokreślony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2FF41" id="_x0000_s1034" type="#_x0000_t202" alt="Pole tekstowe: Ponad 80% zatrudnionych wykonywało swoją pracę w oparciu&#10;o umowę na czas nieokreślony&#10;" style="position:absolute;margin-left:410.45pt;margin-top:273.4pt;width:151.45pt;height:47.4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" filled="f" stroked="f">
                <v:textbox>
                  <w:txbxContent>
                    <w:p w:rsidR="002F589F" w:rsidRDefault="002F589F" w:rsidP="00EC3C16">
                      <w:pPr>
                        <w:pStyle w:val="tekstzboku"/>
                        <w:spacing w:before="80" w:line="220" w:lineRule="exact"/>
                      </w:pPr>
                      <w:r>
                        <w:rPr>
                          <w:spacing w:val="-2"/>
                        </w:rPr>
                        <w:t>Ponad 80% zatrudnionych wykonywało swoją pracę w oparciu</w:t>
                      </w:r>
                      <w:r>
                        <w:rPr>
                          <w:spacing w:val="-2"/>
                        </w:rPr>
                        <w:br/>
                        <w:t>o umowę na czas nieokreślony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B3A6A" w:rsidRPr="00FC6E30">
        <w:rPr>
          <w:noProof/>
          <w:szCs w:val="19"/>
          <w:lang w:eastAsia="pl-PL"/>
        </w:rPr>
        <w:t>Zdecydowana większość pracowników zatrudnionych w firmach/instytucjach publicznych lub u prywatnego pracodawcy wykonywała swoją pracę w oparciu o umowę na czas nieokreślony (</w:t>
      </w:r>
      <w:r w:rsidR="00AD02B9" w:rsidRPr="00FC6E30">
        <w:rPr>
          <w:noProof/>
          <w:szCs w:val="19"/>
          <w:lang w:eastAsia="pl-PL"/>
        </w:rPr>
        <w:t>8</w:t>
      </w:r>
      <w:r w:rsidR="00EC3C16">
        <w:rPr>
          <w:noProof/>
          <w:szCs w:val="19"/>
          <w:lang w:eastAsia="pl-PL"/>
        </w:rPr>
        <w:t>1</w:t>
      </w:r>
      <w:r w:rsidR="001B3A6A" w:rsidRPr="00FC6E30">
        <w:rPr>
          <w:noProof/>
          <w:szCs w:val="19"/>
          <w:lang w:eastAsia="pl-PL"/>
        </w:rPr>
        <w:t>,</w:t>
      </w:r>
      <w:r w:rsidR="00EC3C16">
        <w:rPr>
          <w:noProof/>
          <w:szCs w:val="19"/>
          <w:lang w:eastAsia="pl-PL"/>
        </w:rPr>
        <w:t>7</w:t>
      </w:r>
      <w:r w:rsidR="001B3A6A" w:rsidRPr="00FC6E30">
        <w:rPr>
          <w:noProof/>
          <w:szCs w:val="19"/>
          <w:lang w:eastAsia="pl-PL"/>
        </w:rPr>
        <w:t>%). Udział ten w skali kwartału z</w:t>
      </w:r>
      <w:r w:rsidR="00EC3C16">
        <w:rPr>
          <w:noProof/>
          <w:szCs w:val="19"/>
          <w:lang w:eastAsia="pl-PL"/>
        </w:rPr>
        <w:t>mniej</w:t>
      </w:r>
      <w:r w:rsidR="001B3A6A" w:rsidRPr="00FC6E30">
        <w:rPr>
          <w:noProof/>
          <w:szCs w:val="19"/>
          <w:lang w:eastAsia="pl-PL"/>
        </w:rPr>
        <w:t xml:space="preserve">szył się o </w:t>
      </w:r>
      <w:r w:rsidR="00AD02B9" w:rsidRPr="00FC6E30">
        <w:rPr>
          <w:noProof/>
          <w:szCs w:val="19"/>
          <w:lang w:eastAsia="pl-PL"/>
        </w:rPr>
        <w:t>1</w:t>
      </w:r>
      <w:r w:rsidR="001B3A6A" w:rsidRPr="00FC6E30">
        <w:rPr>
          <w:noProof/>
          <w:szCs w:val="19"/>
          <w:lang w:eastAsia="pl-PL"/>
        </w:rPr>
        <w:t>,</w:t>
      </w:r>
      <w:r w:rsidR="00EC3C16">
        <w:rPr>
          <w:noProof/>
          <w:szCs w:val="19"/>
          <w:lang w:eastAsia="pl-PL"/>
        </w:rPr>
        <w:t>2</w:t>
      </w:r>
      <w:r w:rsidR="001B3A6A" w:rsidRPr="00FC6E30">
        <w:rPr>
          <w:noProof/>
          <w:szCs w:val="19"/>
          <w:lang w:eastAsia="pl-PL"/>
        </w:rPr>
        <w:t xml:space="preserve"> p.proc.</w:t>
      </w:r>
      <w:r w:rsidR="00EC3C16">
        <w:rPr>
          <w:noProof/>
          <w:szCs w:val="19"/>
          <w:lang w:eastAsia="pl-PL"/>
        </w:rPr>
        <w:t>, natomiast w ujęciu rocznym wzrósł o 1,8 p.proc.</w:t>
      </w:r>
    </w:p>
    <w:p w:rsidR="009C3BEF" w:rsidRPr="00FC6E30" w:rsidRDefault="009C3BEF" w:rsidP="00F21F72">
      <w:pPr>
        <w:rPr>
          <w:noProof/>
          <w:szCs w:val="19"/>
          <w:lang w:eastAsia="pl-PL"/>
        </w:rPr>
      </w:pPr>
      <w:r>
        <w:rPr>
          <w:noProof/>
          <w:szCs w:val="19"/>
          <w:lang w:eastAsia="pl-PL"/>
        </w:rPr>
        <w:t xml:space="preserve">Największa liczba osób pracowała w przetwórstwie przemysłowym </w:t>
      </w:r>
      <w:r>
        <w:rPr>
          <w:noProof/>
          <w:szCs w:val="19"/>
          <w:lang w:eastAsia="pl-PL"/>
        </w:rPr>
        <w:sym w:font="Symbol" w:char="F02D"/>
      </w:r>
      <w:r>
        <w:rPr>
          <w:noProof/>
          <w:szCs w:val="19"/>
          <w:lang w:eastAsia="pl-PL"/>
        </w:rPr>
        <w:t xml:space="preserve"> 266 tys., tj. 21,2% ogólnej </w:t>
      </w:r>
      <w:r w:rsidRPr="009C3BEF">
        <w:rPr>
          <w:noProof/>
          <w:spacing w:val="2"/>
          <w:szCs w:val="19"/>
          <w:lang w:eastAsia="pl-PL"/>
        </w:rPr>
        <w:t xml:space="preserve">liczby pracujących oraz w handlu; naprawie pojazdów samochodowych </w:t>
      </w:r>
      <w:r w:rsidRPr="009C3BEF">
        <w:rPr>
          <w:noProof/>
          <w:spacing w:val="2"/>
          <w:szCs w:val="19"/>
          <w:lang w:eastAsia="pl-PL"/>
        </w:rPr>
        <w:sym w:font="Symbol" w:char="F02D"/>
      </w:r>
      <w:r w:rsidRPr="009C3BEF">
        <w:rPr>
          <w:noProof/>
          <w:spacing w:val="2"/>
          <w:szCs w:val="19"/>
          <w:lang w:eastAsia="pl-PL"/>
        </w:rPr>
        <w:t xml:space="preserve"> 176 tys., tj. 14,0%. W</w:t>
      </w:r>
      <w:r>
        <w:rPr>
          <w:noProof/>
          <w:szCs w:val="19"/>
          <w:lang w:eastAsia="pl-PL"/>
        </w:rPr>
        <w:t xml:space="preserve"> ciągu roku i kwartału największy wzrost liczby pracujacych wystąpił w budownictwie </w:t>
      </w:r>
      <w:r>
        <w:rPr>
          <w:noProof/>
          <w:szCs w:val="19"/>
          <w:lang w:eastAsia="pl-PL"/>
        </w:rPr>
        <w:sym w:font="Symbol" w:char="F02D"/>
      </w:r>
      <w:r>
        <w:rPr>
          <w:noProof/>
          <w:szCs w:val="19"/>
          <w:lang w:eastAsia="pl-PL"/>
        </w:rPr>
        <w:t xml:space="preserve"> od-powiednio o 22,4% i 19,2%.</w:t>
      </w:r>
    </w:p>
    <w:p w:rsidR="00702C7F" w:rsidRDefault="00F41148" w:rsidP="00F21F72">
      <w:pPr>
        <w:rPr>
          <w:noProof/>
          <w:spacing w:val="-2"/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5713095</wp:posOffset>
                </wp:positionH>
                <wp:positionV relativeFrom="margin">
                  <wp:posOffset>4364990</wp:posOffset>
                </wp:positionV>
                <wp:extent cx="1734820" cy="552450"/>
                <wp:effectExtent l="2540" t="0" r="0" b="1905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7" name="Pole tekstowe 2" descr="Pole tekstowe: Najliczniejszą grupę zawodową tworzyli specjaliśc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589F" w:rsidRPr="00BC4E74" w:rsidRDefault="002F589F" w:rsidP="00156FA7">
                            <w:pPr>
                              <w:pStyle w:val="tekstzboku"/>
                              <w:spacing w:before="0"/>
                            </w:pPr>
                            <w:r w:rsidRPr="00A851FF">
                              <w:t>Najliczniejszą grupę zawodową tworzyli specjaliści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alt="Pole tekstowe: Najliczniejszą grupę zawodową tworzyli specjaliści" style="position:absolute;margin-left:449.85pt;margin-top:343.7pt;width:136.6pt;height:43.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" filled="f" stroked="f">
                <v:textbox>
                  <w:txbxContent>
                    <w:p w:rsidR="002F589F" w:rsidRPr="00BC4E74" w:rsidRDefault="002F589F" w:rsidP="00156FA7">
                      <w:pPr>
                        <w:pStyle w:val="tekstzboku"/>
                        <w:spacing w:before="0"/>
                      </w:pPr>
                      <w:r w:rsidRPr="00A851FF">
                        <w:t>Najliczniejszą grupę zawodową tworzyli specjaliści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702C7F" w:rsidRPr="000B010B">
        <w:rPr>
          <w:noProof/>
          <w:spacing w:val="-2"/>
          <w:szCs w:val="19"/>
        </w:rPr>
        <w:t xml:space="preserve">Najliczniejszą grupę zawodową tworzyli specjaliści </w:t>
      </w:r>
      <w:r w:rsidR="00817B79">
        <w:rPr>
          <w:noProof/>
          <w:spacing w:val="-2"/>
          <w:szCs w:val="19"/>
        </w:rPr>
        <w:sym w:font="Symbol" w:char="F02D"/>
      </w:r>
      <w:r w:rsidR="00702C7F" w:rsidRPr="000B010B">
        <w:rPr>
          <w:noProof/>
          <w:spacing w:val="-2"/>
          <w:szCs w:val="19"/>
        </w:rPr>
        <w:t xml:space="preserve"> </w:t>
      </w:r>
      <w:r w:rsidR="00124C21">
        <w:rPr>
          <w:noProof/>
          <w:spacing w:val="-2"/>
          <w:szCs w:val="19"/>
        </w:rPr>
        <w:t>3</w:t>
      </w:r>
      <w:r w:rsidR="00585DE9">
        <w:rPr>
          <w:noProof/>
          <w:spacing w:val="-2"/>
          <w:szCs w:val="19"/>
        </w:rPr>
        <w:t xml:space="preserve">06 </w:t>
      </w:r>
      <w:r w:rsidR="00702C7F" w:rsidRPr="000B010B">
        <w:rPr>
          <w:noProof/>
          <w:spacing w:val="-2"/>
          <w:szCs w:val="19"/>
        </w:rPr>
        <w:t>tys., tj. 2</w:t>
      </w:r>
      <w:r w:rsidR="00124C21">
        <w:rPr>
          <w:noProof/>
          <w:spacing w:val="-2"/>
          <w:szCs w:val="19"/>
        </w:rPr>
        <w:t>4</w:t>
      </w:r>
      <w:r w:rsidR="00702C7F" w:rsidRPr="000B010B">
        <w:rPr>
          <w:noProof/>
          <w:spacing w:val="-2"/>
          <w:szCs w:val="19"/>
        </w:rPr>
        <w:t>,</w:t>
      </w:r>
      <w:r w:rsidR="00585DE9">
        <w:rPr>
          <w:noProof/>
          <w:spacing w:val="-2"/>
          <w:szCs w:val="19"/>
        </w:rPr>
        <w:t>3</w:t>
      </w:r>
      <w:r w:rsidR="00702C7F" w:rsidRPr="000B010B">
        <w:rPr>
          <w:noProof/>
          <w:spacing w:val="-2"/>
          <w:szCs w:val="19"/>
        </w:rPr>
        <w:t>% pracujacych</w:t>
      </w:r>
      <w:r w:rsidR="000B010B" w:rsidRPr="000B010B">
        <w:rPr>
          <w:noProof/>
          <w:spacing w:val="-2"/>
          <w:szCs w:val="19"/>
        </w:rPr>
        <w:t xml:space="preserve">, </w:t>
      </w:r>
      <w:r w:rsidR="00930EC8">
        <w:rPr>
          <w:noProof/>
          <w:spacing w:val="-2"/>
          <w:szCs w:val="19"/>
        </w:rPr>
        <w:t xml:space="preserve">a następnie </w:t>
      </w:r>
      <w:r w:rsidR="002F044D">
        <w:rPr>
          <w:noProof/>
          <w:spacing w:val="-2"/>
          <w:szCs w:val="19"/>
        </w:rPr>
        <w:t>technicy i inny średni personel</w:t>
      </w:r>
      <w:r w:rsidR="000B010B" w:rsidRPr="000B010B">
        <w:rPr>
          <w:noProof/>
          <w:spacing w:val="-2"/>
          <w:szCs w:val="19"/>
        </w:rPr>
        <w:t xml:space="preserve"> </w:t>
      </w:r>
      <w:r w:rsidR="00585DE9">
        <w:rPr>
          <w:noProof/>
          <w:spacing w:val="-2"/>
          <w:szCs w:val="19"/>
        </w:rPr>
        <w:t xml:space="preserve">oraz pracownicy usług i sprzedawcy </w:t>
      </w:r>
      <w:r w:rsidR="000B010B" w:rsidRPr="000B010B">
        <w:rPr>
          <w:noProof/>
          <w:spacing w:val="-2"/>
          <w:szCs w:val="19"/>
        </w:rPr>
        <w:t xml:space="preserve">– </w:t>
      </w:r>
      <w:r w:rsidR="00585DE9">
        <w:rPr>
          <w:noProof/>
          <w:spacing w:val="-2"/>
          <w:szCs w:val="19"/>
        </w:rPr>
        <w:t>po 175</w:t>
      </w:r>
      <w:r w:rsidR="000B010B" w:rsidRPr="000B010B">
        <w:rPr>
          <w:noProof/>
          <w:spacing w:val="-2"/>
          <w:szCs w:val="19"/>
        </w:rPr>
        <w:t xml:space="preserve"> tys.</w:t>
      </w:r>
      <w:r w:rsidR="00930EC8">
        <w:rPr>
          <w:noProof/>
          <w:spacing w:val="-2"/>
          <w:szCs w:val="19"/>
        </w:rPr>
        <w:t>,</w:t>
      </w:r>
      <w:r w:rsidR="000B010B" w:rsidRPr="000B010B">
        <w:rPr>
          <w:noProof/>
          <w:spacing w:val="-2"/>
          <w:szCs w:val="19"/>
        </w:rPr>
        <w:t xml:space="preserve"> tj. </w:t>
      </w:r>
      <w:r w:rsidR="00930EC8">
        <w:rPr>
          <w:noProof/>
          <w:spacing w:val="-2"/>
          <w:szCs w:val="19"/>
        </w:rPr>
        <w:t>1</w:t>
      </w:r>
      <w:r w:rsidR="00585DE9">
        <w:rPr>
          <w:noProof/>
          <w:spacing w:val="-2"/>
          <w:szCs w:val="19"/>
        </w:rPr>
        <w:t>3</w:t>
      </w:r>
      <w:r w:rsidR="000B010B" w:rsidRPr="000B010B">
        <w:rPr>
          <w:noProof/>
          <w:spacing w:val="-2"/>
          <w:szCs w:val="19"/>
        </w:rPr>
        <w:t>,</w:t>
      </w:r>
      <w:r w:rsidR="00585DE9">
        <w:rPr>
          <w:noProof/>
          <w:spacing w:val="-2"/>
          <w:szCs w:val="19"/>
        </w:rPr>
        <w:t>9</w:t>
      </w:r>
      <w:r w:rsidR="000B010B" w:rsidRPr="000B010B">
        <w:rPr>
          <w:noProof/>
          <w:spacing w:val="-2"/>
          <w:szCs w:val="19"/>
        </w:rPr>
        <w:t>%</w:t>
      </w:r>
      <w:r w:rsidR="00702C7F" w:rsidRPr="000B010B">
        <w:rPr>
          <w:noProof/>
          <w:spacing w:val="-2"/>
          <w:szCs w:val="19"/>
        </w:rPr>
        <w:t>.</w:t>
      </w:r>
      <w:r w:rsidR="00993E1B">
        <w:rPr>
          <w:noProof/>
          <w:spacing w:val="-2"/>
          <w:szCs w:val="19"/>
        </w:rPr>
        <w:t xml:space="preserve"> </w:t>
      </w:r>
    </w:p>
    <w:p w:rsidR="00F21F72" w:rsidRPr="00F21F72" w:rsidRDefault="00F21F72" w:rsidP="00F21F72">
      <w:pPr>
        <w:rPr>
          <w:b/>
          <w:noProof/>
          <w:spacing w:val="-2"/>
          <w:szCs w:val="19"/>
        </w:rPr>
      </w:pPr>
      <w:r w:rsidRPr="00F21F72">
        <w:rPr>
          <w:b/>
          <w:noProof/>
          <w:spacing w:val="-2"/>
          <w:szCs w:val="19"/>
        </w:rPr>
        <w:t xml:space="preserve">Wykres </w:t>
      </w:r>
      <w:r w:rsidR="00F41148">
        <w:rPr>
          <w:b/>
          <w:noProof/>
          <w:spacing w:val="-2"/>
          <w:szCs w:val="19"/>
        </w:rPr>
        <w:t>4</w:t>
      </w:r>
      <w:r w:rsidRPr="00F21F72">
        <w:rPr>
          <w:b/>
          <w:noProof/>
          <w:spacing w:val="-2"/>
          <w:szCs w:val="19"/>
        </w:rPr>
        <w:t>. Pracujący wedłu</w:t>
      </w:r>
      <w:r w:rsidR="00292724">
        <w:rPr>
          <w:b/>
          <w:noProof/>
          <w:spacing w:val="-2"/>
          <w:szCs w:val="19"/>
        </w:rPr>
        <w:t>g</w:t>
      </w:r>
      <w:r w:rsidRPr="00F21F72">
        <w:rPr>
          <w:b/>
          <w:noProof/>
          <w:spacing w:val="-2"/>
          <w:szCs w:val="19"/>
        </w:rPr>
        <w:t xml:space="preserve"> </w:t>
      </w:r>
      <w:r>
        <w:rPr>
          <w:b/>
          <w:noProof/>
          <w:spacing w:val="-2"/>
          <w:szCs w:val="19"/>
        </w:rPr>
        <w:t>„</w:t>
      </w:r>
      <w:r w:rsidRPr="00F21F72">
        <w:rPr>
          <w:b/>
          <w:noProof/>
          <w:spacing w:val="-2"/>
          <w:szCs w:val="19"/>
        </w:rPr>
        <w:t>wielkich</w:t>
      </w:r>
      <w:r>
        <w:rPr>
          <w:b/>
          <w:noProof/>
          <w:spacing w:val="-2"/>
          <w:szCs w:val="19"/>
        </w:rPr>
        <w:t>”</w:t>
      </w:r>
      <w:r w:rsidRPr="00F21F72">
        <w:rPr>
          <w:b/>
          <w:noProof/>
          <w:spacing w:val="-2"/>
          <w:szCs w:val="19"/>
        </w:rPr>
        <w:t xml:space="preserve"> grup zawodów i płci w 1 kwartale 2022 r.</w:t>
      </w:r>
    </w:p>
    <w:p w:rsidR="00F21F72" w:rsidRDefault="001A4E92" w:rsidP="00DC1E7D">
      <w:pPr>
        <w:rPr>
          <w:noProof/>
          <w:spacing w:val="-2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91008" behindDoc="0" locked="0" layoutInCell="1" allowOverlap="1" wp14:anchorId="188C187D" wp14:editId="519422D7">
            <wp:simplePos x="0" y="0"/>
            <wp:positionH relativeFrom="margin">
              <wp:posOffset>106680</wp:posOffset>
            </wp:positionH>
            <wp:positionV relativeFrom="paragraph">
              <wp:posOffset>106680</wp:posOffset>
            </wp:positionV>
            <wp:extent cx="4108450" cy="2857500"/>
            <wp:effectExtent l="0" t="0" r="6350" b="0"/>
            <wp:wrapSquare wrapText="bothSides"/>
            <wp:docPr id="38" name="Obraz 13" descr="Wykres słupkowy poziomy przedstawia liczbę  pracujących mężczyzn i kobiet według grup zawodów. Dane do wykresu dostępne są w załączonym pliku Excel.  " title="Wykres 4. Pracujący według „wielkich” grup zawodów i płci w 1 kwartale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 descr="Na mapie zaprezentowano wysokość współczynnika aktywności zawodowej  w poszczególnych województwach (4 przedziały natężenia koloru).&#10;Najwyższe wartości tego wskaźnika odnotowano w województwach mazowieckim i wielkopolskim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1F72" w:rsidRDefault="00F21F72" w:rsidP="00DC1E7D">
      <w:pPr>
        <w:rPr>
          <w:noProof/>
          <w:spacing w:val="-2"/>
          <w:szCs w:val="19"/>
        </w:rPr>
      </w:pPr>
    </w:p>
    <w:p w:rsidR="00F21F72" w:rsidRDefault="00F21F72" w:rsidP="00DC1E7D">
      <w:pPr>
        <w:rPr>
          <w:noProof/>
          <w:spacing w:val="-2"/>
          <w:szCs w:val="19"/>
        </w:rPr>
      </w:pPr>
    </w:p>
    <w:p w:rsidR="00F21F72" w:rsidRDefault="00F21F72" w:rsidP="00DC1E7D">
      <w:pPr>
        <w:rPr>
          <w:noProof/>
          <w:spacing w:val="-2"/>
          <w:szCs w:val="19"/>
        </w:rPr>
      </w:pPr>
    </w:p>
    <w:p w:rsidR="00F21F72" w:rsidRDefault="00F21F72" w:rsidP="00DC1E7D">
      <w:pPr>
        <w:rPr>
          <w:noProof/>
          <w:spacing w:val="-2"/>
          <w:szCs w:val="19"/>
        </w:rPr>
      </w:pPr>
    </w:p>
    <w:p w:rsidR="00F21F72" w:rsidRDefault="00F21F72" w:rsidP="00DC1E7D">
      <w:pPr>
        <w:rPr>
          <w:noProof/>
          <w:spacing w:val="-2"/>
          <w:szCs w:val="19"/>
        </w:rPr>
      </w:pPr>
    </w:p>
    <w:p w:rsidR="00F21F72" w:rsidRDefault="00F21F72" w:rsidP="00DC1E7D">
      <w:pPr>
        <w:rPr>
          <w:noProof/>
          <w:spacing w:val="-2"/>
          <w:szCs w:val="19"/>
        </w:rPr>
      </w:pPr>
    </w:p>
    <w:p w:rsidR="00F21F72" w:rsidRDefault="00F21F72" w:rsidP="00DC1E7D">
      <w:pPr>
        <w:rPr>
          <w:noProof/>
          <w:spacing w:val="-2"/>
          <w:szCs w:val="19"/>
        </w:rPr>
      </w:pPr>
    </w:p>
    <w:p w:rsidR="00F21F72" w:rsidRDefault="00F21F72" w:rsidP="00DC1E7D">
      <w:pPr>
        <w:rPr>
          <w:noProof/>
          <w:spacing w:val="-2"/>
          <w:szCs w:val="19"/>
        </w:rPr>
      </w:pPr>
    </w:p>
    <w:p w:rsidR="00F21F72" w:rsidRDefault="00F21F72" w:rsidP="00DC1E7D">
      <w:pPr>
        <w:rPr>
          <w:noProof/>
          <w:spacing w:val="-2"/>
          <w:szCs w:val="19"/>
        </w:rPr>
      </w:pPr>
    </w:p>
    <w:p w:rsidR="00F21F72" w:rsidRDefault="00F21F72" w:rsidP="00DC1E7D">
      <w:pPr>
        <w:rPr>
          <w:noProof/>
          <w:spacing w:val="-2"/>
          <w:szCs w:val="19"/>
        </w:rPr>
      </w:pPr>
    </w:p>
    <w:p w:rsidR="00F21F72" w:rsidRDefault="00F21F72" w:rsidP="00DC1E7D">
      <w:pPr>
        <w:rPr>
          <w:noProof/>
          <w:spacing w:val="-2"/>
          <w:szCs w:val="19"/>
        </w:rPr>
      </w:pPr>
    </w:p>
    <w:p w:rsidR="00F21F72" w:rsidRDefault="00F21F72" w:rsidP="00DC1E7D">
      <w:pPr>
        <w:rPr>
          <w:noProof/>
          <w:spacing w:val="-2"/>
          <w:szCs w:val="19"/>
        </w:rPr>
      </w:pPr>
    </w:p>
    <w:p w:rsidR="00F21F72" w:rsidRDefault="00F21F72" w:rsidP="00DC1E7D">
      <w:pPr>
        <w:rPr>
          <w:noProof/>
          <w:spacing w:val="-2"/>
          <w:szCs w:val="19"/>
        </w:rPr>
      </w:pPr>
    </w:p>
    <w:p w:rsidR="00B848A6" w:rsidRDefault="00F41148" w:rsidP="003007C3">
      <w:pPr>
        <w:spacing w:before="0" w:after="0" w:line="220" w:lineRule="exact"/>
        <w:rPr>
          <w:noProof/>
          <w:spacing w:val="-2"/>
          <w:szCs w:val="19"/>
        </w:rPr>
      </w:pPr>
      <w:r>
        <w:rPr>
          <w:noProof/>
          <w:szCs w:val="19"/>
          <w:lang w:eastAsia="pl-PL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5713095</wp:posOffset>
                </wp:positionH>
                <wp:positionV relativeFrom="margin">
                  <wp:posOffset>8217977</wp:posOffset>
                </wp:positionV>
                <wp:extent cx="1734820" cy="552450"/>
                <wp:effectExtent l="2540" t="3175" r="0" b="0"/>
                <wp:wrapTight wrapText="bothSides">
                  <wp:wrapPolygon edited="0">
                    <wp:start x="0" y="0"/>
                    <wp:lineTo x="0" y="0"/>
                    <wp:lineTo x="0" y="0"/>
                  </wp:wrapPolygon>
                </wp:wrapTight>
                <wp:docPr id="1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589F" w:rsidRPr="00BC4E74" w:rsidRDefault="002F589F" w:rsidP="00971985">
                            <w:pPr>
                              <w:pStyle w:val="tekstzboku"/>
                              <w:spacing w:before="0"/>
                            </w:pPr>
                            <w:r w:rsidRPr="00B01674">
                              <w:rPr>
                                <w:noProof/>
                                <w:szCs w:val="19"/>
                              </w:rPr>
                              <w:t xml:space="preserve">Wskaźnik zatrudnienia osób </w:t>
                            </w:r>
                            <w:r w:rsidRPr="00B01674">
                              <w:rPr>
                                <w:noProof/>
                                <w:spacing w:val="-2"/>
                                <w:szCs w:val="19"/>
                              </w:rPr>
                              <w:t>niepełnosprawn</w:t>
                            </w:r>
                            <w:r>
                              <w:rPr>
                                <w:noProof/>
                                <w:spacing w:val="-2"/>
                                <w:szCs w:val="19"/>
                              </w:rPr>
                              <w:t>ych wyniósł</w:t>
                            </w:r>
                            <w:r w:rsidRPr="00B01674">
                              <w:rPr>
                                <w:noProof/>
                                <w:spacing w:val="-2"/>
                                <w:szCs w:val="19"/>
                              </w:rPr>
                              <w:t xml:space="preserve"> 2</w:t>
                            </w:r>
                            <w:r>
                              <w:rPr>
                                <w:noProof/>
                                <w:spacing w:val="-2"/>
                                <w:szCs w:val="19"/>
                              </w:rPr>
                              <w:t>0</w:t>
                            </w:r>
                            <w:r w:rsidRPr="00B01674">
                              <w:rPr>
                                <w:noProof/>
                                <w:spacing w:val="-2"/>
                                <w:szCs w:val="19"/>
                              </w:rPr>
                              <w:t>,</w:t>
                            </w:r>
                            <w:r>
                              <w:rPr>
                                <w:noProof/>
                                <w:spacing w:val="-2"/>
                                <w:szCs w:val="19"/>
                              </w:rPr>
                              <w:t>4%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49.85pt;margin-top:647.1pt;width:136.6pt;height:43.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" filled="f" stroked="f">
                <v:textbox>
                  <w:txbxContent>
                    <w:p w:rsidR="002F589F" w:rsidRPr="00BC4E74" w:rsidRDefault="002F589F" w:rsidP="00971985">
                      <w:pPr>
                        <w:pStyle w:val="tekstzboku"/>
                        <w:spacing w:before="0"/>
                      </w:pPr>
                      <w:r w:rsidRPr="00B01674">
                        <w:rPr>
                          <w:noProof/>
                          <w:szCs w:val="19"/>
                        </w:rPr>
                        <w:t xml:space="preserve">Wskaźnik zatrudnienia osób </w:t>
                      </w:r>
                      <w:r w:rsidRPr="00B01674">
                        <w:rPr>
                          <w:noProof/>
                          <w:spacing w:val="-2"/>
                          <w:szCs w:val="19"/>
                        </w:rPr>
                        <w:t>niepełnosprawn</w:t>
                      </w:r>
                      <w:r>
                        <w:rPr>
                          <w:noProof/>
                          <w:spacing w:val="-2"/>
                          <w:szCs w:val="19"/>
                        </w:rPr>
                        <w:t>ych wyniósł</w:t>
                      </w:r>
                      <w:r w:rsidRPr="00B01674">
                        <w:rPr>
                          <w:noProof/>
                          <w:spacing w:val="-2"/>
                          <w:szCs w:val="19"/>
                        </w:rPr>
                        <w:t xml:space="preserve"> 2</w:t>
                      </w:r>
                      <w:r>
                        <w:rPr>
                          <w:noProof/>
                          <w:spacing w:val="-2"/>
                          <w:szCs w:val="19"/>
                        </w:rPr>
                        <w:t>0</w:t>
                      </w:r>
                      <w:r w:rsidRPr="00B01674">
                        <w:rPr>
                          <w:noProof/>
                          <w:spacing w:val="-2"/>
                          <w:szCs w:val="19"/>
                        </w:rPr>
                        <w:t>,</w:t>
                      </w:r>
                      <w:r>
                        <w:rPr>
                          <w:noProof/>
                          <w:spacing w:val="-2"/>
                          <w:szCs w:val="19"/>
                        </w:rPr>
                        <w:t>4%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="00B01674" w:rsidRPr="00B01674">
        <w:rPr>
          <w:noProof/>
          <w:szCs w:val="19"/>
        </w:rPr>
        <w:t xml:space="preserve">Wśród pracujących odnotowano </w:t>
      </w:r>
      <w:r w:rsidR="00790ED8">
        <w:rPr>
          <w:noProof/>
          <w:szCs w:val="19"/>
        </w:rPr>
        <w:t>5</w:t>
      </w:r>
      <w:r w:rsidR="006B3EBF">
        <w:rPr>
          <w:noProof/>
          <w:szCs w:val="19"/>
        </w:rPr>
        <w:t>7</w:t>
      </w:r>
      <w:r w:rsidR="00B01674" w:rsidRPr="00B01674">
        <w:rPr>
          <w:noProof/>
          <w:szCs w:val="19"/>
        </w:rPr>
        <w:t xml:space="preserve"> tys. </w:t>
      </w:r>
      <w:r w:rsidR="00B01674" w:rsidRPr="009570DA">
        <w:rPr>
          <w:b/>
          <w:noProof/>
          <w:szCs w:val="19"/>
        </w:rPr>
        <w:t xml:space="preserve">osób </w:t>
      </w:r>
      <w:r w:rsidR="009570DA">
        <w:rPr>
          <w:b/>
          <w:noProof/>
          <w:szCs w:val="19"/>
        </w:rPr>
        <w:t xml:space="preserve">z </w:t>
      </w:r>
      <w:r w:rsidR="00B01674" w:rsidRPr="009570DA">
        <w:rPr>
          <w:b/>
          <w:noProof/>
          <w:szCs w:val="19"/>
        </w:rPr>
        <w:t>niepełnosprawn</w:t>
      </w:r>
      <w:r w:rsidR="009570DA">
        <w:rPr>
          <w:b/>
          <w:noProof/>
          <w:szCs w:val="19"/>
        </w:rPr>
        <w:t>ością</w:t>
      </w:r>
      <w:r w:rsidR="00B01674" w:rsidRPr="00B01674">
        <w:rPr>
          <w:noProof/>
          <w:szCs w:val="19"/>
        </w:rPr>
        <w:t xml:space="preserve">. </w:t>
      </w:r>
      <w:r w:rsidR="00B01674" w:rsidRPr="00C61947">
        <w:rPr>
          <w:noProof/>
          <w:spacing w:val="2"/>
          <w:szCs w:val="19"/>
        </w:rPr>
        <w:t xml:space="preserve">Wskaźnik zatrudnienia </w:t>
      </w:r>
      <w:r w:rsidR="009570DA" w:rsidRPr="00C61947">
        <w:rPr>
          <w:noProof/>
          <w:spacing w:val="2"/>
          <w:szCs w:val="19"/>
        </w:rPr>
        <w:t>tych osób</w:t>
      </w:r>
      <w:r w:rsidR="00B01674" w:rsidRPr="00C61947">
        <w:rPr>
          <w:noProof/>
          <w:spacing w:val="2"/>
          <w:szCs w:val="19"/>
        </w:rPr>
        <w:t xml:space="preserve"> kształtował się na poziomie 2</w:t>
      </w:r>
      <w:r w:rsidR="006B3EBF">
        <w:rPr>
          <w:noProof/>
          <w:spacing w:val="2"/>
          <w:szCs w:val="19"/>
        </w:rPr>
        <w:t>0</w:t>
      </w:r>
      <w:r w:rsidR="00B01674" w:rsidRPr="00C61947">
        <w:rPr>
          <w:noProof/>
          <w:spacing w:val="2"/>
          <w:szCs w:val="19"/>
        </w:rPr>
        <w:t>,</w:t>
      </w:r>
      <w:r w:rsidR="006B3EBF">
        <w:rPr>
          <w:noProof/>
          <w:spacing w:val="2"/>
          <w:szCs w:val="19"/>
        </w:rPr>
        <w:t>4</w:t>
      </w:r>
      <w:r w:rsidR="00B01674" w:rsidRPr="00C61947">
        <w:rPr>
          <w:noProof/>
          <w:spacing w:val="2"/>
          <w:szCs w:val="19"/>
        </w:rPr>
        <w:t xml:space="preserve">% (wobec </w:t>
      </w:r>
      <w:r w:rsidR="00790ED8" w:rsidRPr="00C61947">
        <w:rPr>
          <w:noProof/>
          <w:spacing w:val="2"/>
          <w:szCs w:val="19"/>
        </w:rPr>
        <w:t>5</w:t>
      </w:r>
      <w:r w:rsidR="006B3EBF">
        <w:rPr>
          <w:noProof/>
          <w:spacing w:val="2"/>
          <w:szCs w:val="19"/>
        </w:rPr>
        <w:t>6</w:t>
      </w:r>
      <w:r w:rsidR="00790ED8" w:rsidRPr="00C61947">
        <w:rPr>
          <w:noProof/>
          <w:spacing w:val="2"/>
          <w:szCs w:val="19"/>
        </w:rPr>
        <w:t>,</w:t>
      </w:r>
      <w:r w:rsidR="006B3EBF">
        <w:rPr>
          <w:noProof/>
          <w:spacing w:val="2"/>
          <w:szCs w:val="19"/>
        </w:rPr>
        <w:t>3</w:t>
      </w:r>
      <w:r w:rsidR="00B01674" w:rsidRPr="00C61947">
        <w:rPr>
          <w:noProof/>
          <w:spacing w:val="2"/>
          <w:szCs w:val="19"/>
        </w:rPr>
        <w:t>% dla ogólnej liczby osób w wieku</w:t>
      </w:r>
      <w:r w:rsidR="00B01674" w:rsidRPr="00B01674">
        <w:rPr>
          <w:noProof/>
          <w:spacing w:val="-2"/>
          <w:szCs w:val="19"/>
        </w:rPr>
        <w:t xml:space="preserve"> 1</w:t>
      </w:r>
      <w:r w:rsidR="00B01674">
        <w:rPr>
          <w:noProof/>
          <w:spacing w:val="-2"/>
          <w:szCs w:val="19"/>
        </w:rPr>
        <w:t>5</w:t>
      </w:r>
      <w:r w:rsidR="00B01674" w:rsidRPr="00B01674">
        <w:rPr>
          <w:noProof/>
          <w:spacing w:val="-2"/>
          <w:szCs w:val="19"/>
        </w:rPr>
        <w:t>-</w:t>
      </w:r>
      <w:r w:rsidR="00790ED8">
        <w:rPr>
          <w:noProof/>
          <w:spacing w:val="-2"/>
          <w:szCs w:val="19"/>
        </w:rPr>
        <w:t>89 lat</w:t>
      </w:r>
      <w:r w:rsidR="00B01674" w:rsidRPr="00B01674">
        <w:rPr>
          <w:noProof/>
          <w:spacing w:val="-2"/>
          <w:szCs w:val="19"/>
        </w:rPr>
        <w:t>)</w:t>
      </w:r>
      <w:r w:rsidR="00B01674">
        <w:rPr>
          <w:noProof/>
          <w:spacing w:val="-2"/>
          <w:szCs w:val="19"/>
        </w:rPr>
        <w:t>.</w:t>
      </w:r>
    </w:p>
    <w:p w:rsidR="00EB05D8" w:rsidRDefault="00EB05D8" w:rsidP="009570DA">
      <w:pPr>
        <w:spacing w:before="0" w:after="0"/>
        <w:rPr>
          <w:shd w:val="clear" w:color="auto" w:fill="FFFFFF"/>
        </w:rPr>
      </w:pPr>
      <w:r>
        <w:rPr>
          <w:shd w:val="clear" w:color="auto" w:fill="FFFFFF"/>
        </w:rPr>
        <w:t xml:space="preserve">W </w:t>
      </w:r>
      <w:r w:rsidR="006B3EBF">
        <w:rPr>
          <w:shd w:val="clear" w:color="auto" w:fill="FFFFFF"/>
        </w:rPr>
        <w:t>1</w:t>
      </w:r>
      <w:r>
        <w:rPr>
          <w:shd w:val="clear" w:color="auto" w:fill="FFFFFF"/>
        </w:rPr>
        <w:t xml:space="preserve"> kwartale 202</w:t>
      </w:r>
      <w:r w:rsidR="006B3EBF">
        <w:rPr>
          <w:shd w:val="clear" w:color="auto" w:fill="FFFFFF"/>
        </w:rPr>
        <w:t>2</w:t>
      </w:r>
      <w:r>
        <w:rPr>
          <w:shd w:val="clear" w:color="auto" w:fill="FFFFFF"/>
        </w:rPr>
        <w:t xml:space="preserve"> </w:t>
      </w:r>
      <w:r w:rsidRPr="004D3878">
        <w:rPr>
          <w:shd w:val="clear" w:color="auto" w:fill="FFFFFF"/>
        </w:rPr>
        <w:t xml:space="preserve">r. </w:t>
      </w:r>
      <w:r>
        <w:rPr>
          <w:shd w:val="clear" w:color="auto" w:fill="FFFFFF"/>
        </w:rPr>
        <w:t>wskaźnik zatrudnienia osób z niepełnosprawnością w miastach wyniósł 2</w:t>
      </w:r>
      <w:r w:rsidR="006B3EBF">
        <w:rPr>
          <w:shd w:val="clear" w:color="auto" w:fill="FFFFFF"/>
        </w:rPr>
        <w:t>2</w:t>
      </w:r>
      <w:r>
        <w:rPr>
          <w:shd w:val="clear" w:color="auto" w:fill="FFFFFF"/>
        </w:rPr>
        <w:t>,</w:t>
      </w:r>
      <w:r w:rsidR="006B3EBF">
        <w:rPr>
          <w:shd w:val="clear" w:color="auto" w:fill="FFFFFF"/>
        </w:rPr>
        <w:t>1</w:t>
      </w:r>
      <w:r>
        <w:rPr>
          <w:shd w:val="clear" w:color="auto" w:fill="FFFFFF"/>
        </w:rPr>
        <w:t xml:space="preserve">%, a na wsi – </w:t>
      </w:r>
      <w:r w:rsidR="006B3EBF">
        <w:rPr>
          <w:shd w:val="clear" w:color="auto" w:fill="FFFFFF"/>
        </w:rPr>
        <w:t>16</w:t>
      </w:r>
      <w:r>
        <w:rPr>
          <w:shd w:val="clear" w:color="auto" w:fill="FFFFFF"/>
        </w:rPr>
        <w:t>,</w:t>
      </w:r>
      <w:r w:rsidR="006B3EBF">
        <w:rPr>
          <w:shd w:val="clear" w:color="auto" w:fill="FFFFFF"/>
        </w:rPr>
        <w:t>7</w:t>
      </w:r>
      <w:r>
        <w:rPr>
          <w:shd w:val="clear" w:color="auto" w:fill="FFFFFF"/>
        </w:rPr>
        <w:t>%.</w:t>
      </w:r>
    </w:p>
    <w:p w:rsidR="00EB05D8" w:rsidRDefault="001F431F" w:rsidP="009570DA">
      <w:pPr>
        <w:spacing w:before="0" w:after="0"/>
        <w:rPr>
          <w:shd w:val="clear" w:color="auto" w:fill="FFFFFF"/>
        </w:rPr>
      </w:pPr>
      <w:r>
        <w:rPr>
          <w:shd w:val="clear" w:color="auto" w:fill="FFFFFF"/>
        </w:rPr>
        <w:t>Zdecydowana w</w:t>
      </w:r>
      <w:r w:rsidR="004A435C">
        <w:rPr>
          <w:shd w:val="clear" w:color="auto" w:fill="FFFFFF"/>
        </w:rPr>
        <w:t xml:space="preserve">iększość osób </w:t>
      </w:r>
      <w:r w:rsidR="00EB05D8">
        <w:rPr>
          <w:shd w:val="clear" w:color="auto" w:fill="FFFFFF"/>
        </w:rPr>
        <w:t>niepełnosprawn</w:t>
      </w:r>
      <w:r w:rsidR="004A435C">
        <w:rPr>
          <w:shd w:val="clear" w:color="auto" w:fill="FFFFFF"/>
        </w:rPr>
        <w:t>ych</w:t>
      </w:r>
      <w:r w:rsidR="00EB05D8">
        <w:rPr>
          <w:shd w:val="clear" w:color="auto" w:fill="FFFFFF"/>
        </w:rPr>
        <w:t xml:space="preserve"> prac</w:t>
      </w:r>
      <w:r>
        <w:rPr>
          <w:shd w:val="clear" w:color="auto" w:fill="FFFFFF"/>
        </w:rPr>
        <w:t>owała</w:t>
      </w:r>
      <w:r w:rsidR="00EB05D8">
        <w:rPr>
          <w:shd w:val="clear" w:color="auto" w:fill="FFFFFF"/>
        </w:rPr>
        <w:t xml:space="preserve"> w sektorze prywatnym (</w:t>
      </w:r>
      <w:r w:rsidR="00790ED8">
        <w:rPr>
          <w:shd w:val="clear" w:color="auto" w:fill="FFFFFF"/>
        </w:rPr>
        <w:t>7</w:t>
      </w:r>
      <w:r w:rsidR="006B3EBF">
        <w:rPr>
          <w:shd w:val="clear" w:color="auto" w:fill="FFFFFF"/>
        </w:rPr>
        <w:t>7</w:t>
      </w:r>
      <w:r>
        <w:rPr>
          <w:shd w:val="clear" w:color="auto" w:fill="FFFFFF"/>
        </w:rPr>
        <w:t>,</w:t>
      </w:r>
      <w:r w:rsidR="006B3EBF">
        <w:rPr>
          <w:shd w:val="clear" w:color="auto" w:fill="FFFFFF"/>
        </w:rPr>
        <w:t>2</w:t>
      </w:r>
      <w:r w:rsidR="00EB05D8">
        <w:rPr>
          <w:shd w:val="clear" w:color="auto" w:fill="FFFFFF"/>
        </w:rPr>
        <w:t>% badanej zbiorowości)</w:t>
      </w:r>
      <w:r>
        <w:rPr>
          <w:shd w:val="clear" w:color="auto" w:fill="FFFFFF"/>
        </w:rPr>
        <w:t>.</w:t>
      </w:r>
      <w:r w:rsidR="00EB05D8">
        <w:rPr>
          <w:shd w:val="clear" w:color="auto" w:fill="FFFFFF"/>
        </w:rPr>
        <w:t xml:space="preserve">  </w:t>
      </w:r>
    </w:p>
    <w:p w:rsidR="00EB05D8" w:rsidRDefault="00EB05D8" w:rsidP="00124C21">
      <w:pPr>
        <w:spacing w:before="0" w:after="1320"/>
        <w:rPr>
          <w:shd w:val="clear" w:color="auto" w:fill="FFFFFF"/>
        </w:rPr>
      </w:pPr>
      <w:r>
        <w:rPr>
          <w:shd w:val="clear" w:color="auto" w:fill="FFFFFF"/>
        </w:rPr>
        <w:t xml:space="preserve">Wśród </w:t>
      </w:r>
      <w:r w:rsidR="00224790">
        <w:rPr>
          <w:shd w:val="clear" w:color="auto" w:fill="FFFFFF"/>
        </w:rPr>
        <w:t xml:space="preserve">pracujących </w:t>
      </w:r>
      <w:r w:rsidR="004A435C">
        <w:rPr>
          <w:shd w:val="clear" w:color="auto" w:fill="FFFFFF"/>
        </w:rPr>
        <w:t xml:space="preserve">z </w:t>
      </w:r>
      <w:r>
        <w:rPr>
          <w:shd w:val="clear" w:color="auto" w:fill="FFFFFF"/>
        </w:rPr>
        <w:t>niepełnosprawnością najwięcej było osób z umiarkowanym stopniem niepełnosprawności (</w:t>
      </w:r>
      <w:r w:rsidR="00224790">
        <w:rPr>
          <w:shd w:val="clear" w:color="auto" w:fill="FFFFFF"/>
        </w:rPr>
        <w:t>5</w:t>
      </w:r>
      <w:r w:rsidR="006B3EBF">
        <w:rPr>
          <w:shd w:val="clear" w:color="auto" w:fill="FFFFFF"/>
        </w:rPr>
        <w:t>0</w:t>
      </w:r>
      <w:r>
        <w:rPr>
          <w:shd w:val="clear" w:color="auto" w:fill="FFFFFF"/>
        </w:rPr>
        <w:t>,</w:t>
      </w:r>
      <w:r w:rsidR="006B3EBF">
        <w:rPr>
          <w:shd w:val="clear" w:color="auto" w:fill="FFFFFF"/>
        </w:rPr>
        <w:t>7</w:t>
      </w:r>
      <w:r>
        <w:rPr>
          <w:shd w:val="clear" w:color="auto" w:fill="FFFFFF"/>
        </w:rPr>
        <w:t>%).</w:t>
      </w:r>
    </w:p>
    <w:p w:rsidR="00896FAC" w:rsidRPr="000C287A" w:rsidRDefault="00CD411E" w:rsidP="00AA54F0">
      <w:pPr>
        <w:spacing w:before="240" w:after="0" w:line="220" w:lineRule="exact"/>
        <w:rPr>
          <w:rFonts w:cs="FiraSans-Bold"/>
          <w:b/>
          <w:bCs/>
          <w:szCs w:val="19"/>
        </w:rPr>
      </w:pPr>
      <w:r w:rsidRPr="00A873BD">
        <w:rPr>
          <w:noProof/>
          <w:color w:val="001D77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9CE2D89" wp14:editId="55B5BCDB">
                <wp:simplePos x="0" y="0"/>
                <wp:positionH relativeFrom="margin">
                  <wp:posOffset>25879</wp:posOffset>
                </wp:positionH>
                <wp:positionV relativeFrom="paragraph">
                  <wp:posOffset>0</wp:posOffset>
                </wp:positionV>
                <wp:extent cx="2204085" cy="1152525"/>
                <wp:effectExtent l="0" t="0" r="5715" b="9525"/>
                <wp:wrapSquare wrapText="bothSides"/>
                <wp:docPr id="31" name="Pole tekstowe 2" descr="Stopa bezrobocia - 3,5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25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89F" w:rsidRPr="00E71364" w:rsidRDefault="002F589F" w:rsidP="00CD411E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3</w:t>
                            </w:r>
                            <w:r w:rsidRPr="00CE489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,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</w:t>
                            </w:r>
                            <w:r w:rsidRPr="00CE4896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:rsidR="002F589F" w:rsidRPr="007D605C" w:rsidRDefault="002F589F" w:rsidP="00CD411E">
                            <w:pPr>
                              <w:pStyle w:val="Opiswskanika"/>
                              <w:spacing w:before="120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Stopa bezrobocia</w:t>
                            </w:r>
                          </w:p>
                          <w:p w:rsidR="002F589F" w:rsidRDefault="002F589F" w:rsidP="00CD411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CE2D89" id="_x0000_s1037" alt="Stopa bezrobocia - 3,5%&#10;" style="position:absolute;margin-left:2.05pt;margin-top:0;width:173.55pt;height:90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" fillcolor="#001d77" stroked="f">
                <v:stroke joinstyle="miter"/>
                <v:textbox>
                  <w:txbxContent>
                    <w:p w:rsidR="002F589F" w:rsidRPr="00E71364" w:rsidRDefault="002F589F" w:rsidP="00CD411E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</w:pP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3</w:t>
                      </w:r>
                      <w:r w:rsidRPr="00CE4896">
                        <w:rPr>
                          <w:rStyle w:val="WartowskanikaZnak"/>
                          <w:sz w:val="72"/>
                          <w:szCs w:val="72"/>
                        </w:rPr>
                        <w:t>,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5</w:t>
                      </w:r>
                      <w:r w:rsidRPr="00CE4896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:rsidR="002F589F" w:rsidRPr="007D605C" w:rsidRDefault="002F589F" w:rsidP="00CD411E">
                      <w:pPr>
                        <w:pStyle w:val="Opiswskanika"/>
                        <w:spacing w:before="120"/>
                        <w:jc w:val="center"/>
                        <w:rPr>
                          <w:sz w:val="18"/>
                          <w:szCs w:val="20"/>
                        </w:rPr>
                      </w:pPr>
                      <w:r>
                        <w:t>Stopa bezrobocia</w:t>
                      </w:r>
                    </w:p>
                    <w:p w:rsidR="002F589F" w:rsidRDefault="002F589F" w:rsidP="00CD411E"/>
                  </w:txbxContent>
                </v:textbox>
                <w10:wrap type="square" anchorx="margin"/>
              </v:roundrect>
            </w:pict>
          </mc:Fallback>
        </mc:AlternateContent>
      </w:r>
      <w:r w:rsidR="006A6D8A" w:rsidRPr="00F429B4">
        <w:rPr>
          <w:rFonts w:cs="FiraSans-Bold"/>
          <w:b/>
          <w:bCs/>
          <w:spacing w:val="-4"/>
          <w:szCs w:val="19"/>
        </w:rPr>
        <w:t xml:space="preserve">Osoby bezrobotne w </w:t>
      </w:r>
      <w:r w:rsidR="00F47850">
        <w:rPr>
          <w:rFonts w:cs="FiraSans-Bold"/>
          <w:b/>
          <w:bCs/>
          <w:spacing w:val="-4"/>
          <w:szCs w:val="19"/>
        </w:rPr>
        <w:t>1</w:t>
      </w:r>
      <w:r w:rsidR="006A6D8A" w:rsidRPr="00F429B4">
        <w:rPr>
          <w:rFonts w:cs="FiraSans-Bold"/>
          <w:b/>
          <w:bCs/>
          <w:spacing w:val="-4"/>
          <w:szCs w:val="19"/>
        </w:rPr>
        <w:t xml:space="preserve"> kwartale 20</w:t>
      </w:r>
      <w:r w:rsidR="0054061C" w:rsidRPr="00F429B4">
        <w:rPr>
          <w:rFonts w:cs="FiraSans-Bold"/>
          <w:b/>
          <w:bCs/>
          <w:spacing w:val="-4"/>
          <w:szCs w:val="19"/>
        </w:rPr>
        <w:t>2</w:t>
      </w:r>
      <w:r w:rsidR="00F47850">
        <w:rPr>
          <w:rFonts w:cs="FiraSans-Bold"/>
          <w:b/>
          <w:bCs/>
          <w:spacing w:val="-4"/>
          <w:szCs w:val="19"/>
        </w:rPr>
        <w:t>2</w:t>
      </w:r>
      <w:r w:rsidR="006A6D8A" w:rsidRPr="00F429B4">
        <w:rPr>
          <w:rFonts w:cs="FiraSans-Bold"/>
          <w:b/>
          <w:bCs/>
          <w:spacing w:val="-4"/>
          <w:szCs w:val="19"/>
        </w:rPr>
        <w:t xml:space="preserve"> r.</w:t>
      </w:r>
      <w:r w:rsidR="00A81466" w:rsidRPr="00F429B4">
        <w:rPr>
          <w:rFonts w:cs="FiraSans-Bold"/>
          <w:b/>
          <w:bCs/>
          <w:spacing w:val="-4"/>
          <w:szCs w:val="19"/>
        </w:rPr>
        <w:t xml:space="preserve"> stanowiły</w:t>
      </w:r>
      <w:r w:rsidR="006A6D8A" w:rsidRPr="00F429B4">
        <w:rPr>
          <w:rFonts w:cs="FiraSans-Bold"/>
          <w:b/>
          <w:bCs/>
          <w:spacing w:val="-4"/>
          <w:szCs w:val="19"/>
        </w:rPr>
        <w:t xml:space="preserve"> </w:t>
      </w:r>
      <w:r w:rsidR="00606D81" w:rsidRPr="00F429B4">
        <w:rPr>
          <w:rFonts w:cs="FiraSans-Bold"/>
          <w:b/>
          <w:bCs/>
          <w:spacing w:val="-4"/>
          <w:szCs w:val="19"/>
        </w:rPr>
        <w:t>3</w:t>
      </w:r>
      <w:r w:rsidR="006A6D8A" w:rsidRPr="00F429B4">
        <w:rPr>
          <w:rFonts w:cs="FiraSans-Bold"/>
          <w:b/>
          <w:bCs/>
          <w:spacing w:val="-4"/>
          <w:szCs w:val="19"/>
        </w:rPr>
        <w:t>,</w:t>
      </w:r>
      <w:r w:rsidR="00F47850">
        <w:rPr>
          <w:rFonts w:cs="FiraSans-Bold"/>
          <w:b/>
          <w:bCs/>
          <w:spacing w:val="-4"/>
          <w:szCs w:val="19"/>
        </w:rPr>
        <w:t>5</w:t>
      </w:r>
      <w:r w:rsidR="006A6D8A" w:rsidRPr="00F429B4">
        <w:rPr>
          <w:rFonts w:cs="FiraSans-Bold"/>
          <w:b/>
          <w:bCs/>
          <w:spacing w:val="-4"/>
          <w:szCs w:val="19"/>
        </w:rPr>
        <w:t>% ludności aktywnej zawodowo w wieku 15</w:t>
      </w:r>
      <w:r w:rsidR="00696C1C" w:rsidRPr="00F429B4">
        <w:rPr>
          <w:rFonts w:cs="FiraSans-Bold"/>
          <w:b/>
          <w:bCs/>
          <w:spacing w:val="-4"/>
          <w:szCs w:val="19"/>
        </w:rPr>
        <w:t>-</w:t>
      </w:r>
      <w:r w:rsidR="00696C1C" w:rsidRPr="008A29F0">
        <w:rPr>
          <w:rFonts w:cs="FiraSans-Bold"/>
          <w:b/>
          <w:bCs/>
          <w:spacing w:val="-4"/>
          <w:szCs w:val="19"/>
        </w:rPr>
        <w:t>89</w:t>
      </w:r>
      <w:r w:rsidR="006A6D8A" w:rsidRPr="008A29F0">
        <w:rPr>
          <w:rFonts w:cs="FiraSans-Bold"/>
          <w:b/>
          <w:bCs/>
          <w:spacing w:val="-4"/>
          <w:szCs w:val="19"/>
        </w:rPr>
        <w:t xml:space="preserve"> lat</w:t>
      </w:r>
      <w:r w:rsidR="000C287A" w:rsidRPr="00CD701B">
        <w:rPr>
          <w:rFonts w:cs="FiraSans-Bold"/>
          <w:b/>
          <w:bCs/>
          <w:spacing w:val="-2"/>
          <w:szCs w:val="19"/>
        </w:rPr>
        <w:t xml:space="preserve"> (o </w:t>
      </w:r>
      <w:r w:rsidR="00606D81">
        <w:rPr>
          <w:rFonts w:cs="FiraSans-Bold"/>
          <w:b/>
          <w:bCs/>
          <w:spacing w:val="-2"/>
          <w:szCs w:val="19"/>
        </w:rPr>
        <w:t>0</w:t>
      </w:r>
      <w:r w:rsidR="000C287A" w:rsidRPr="00CD701B">
        <w:rPr>
          <w:rFonts w:cs="FiraSans-Bold"/>
          <w:b/>
          <w:bCs/>
          <w:spacing w:val="-2"/>
          <w:szCs w:val="19"/>
        </w:rPr>
        <w:t>,</w:t>
      </w:r>
      <w:r w:rsidR="00F47850">
        <w:rPr>
          <w:rFonts w:cs="FiraSans-Bold"/>
          <w:b/>
          <w:bCs/>
          <w:spacing w:val="-2"/>
          <w:szCs w:val="19"/>
        </w:rPr>
        <w:t>4</w:t>
      </w:r>
      <w:r w:rsidR="000C287A" w:rsidRPr="00CD701B">
        <w:rPr>
          <w:rFonts w:cs="FiraSans-Bold"/>
          <w:b/>
          <w:bCs/>
          <w:spacing w:val="-2"/>
          <w:szCs w:val="19"/>
        </w:rPr>
        <w:t xml:space="preserve"> p.proc</w:t>
      </w:r>
      <w:r w:rsidR="000C287A" w:rsidRPr="000C287A">
        <w:rPr>
          <w:rFonts w:cs="FiraSans-Bold"/>
          <w:b/>
          <w:bCs/>
          <w:szCs w:val="19"/>
        </w:rPr>
        <w:t xml:space="preserve">. </w:t>
      </w:r>
      <w:r w:rsidR="00606D81">
        <w:rPr>
          <w:rFonts w:cs="FiraSans-Bold"/>
          <w:b/>
          <w:bCs/>
          <w:szCs w:val="19"/>
        </w:rPr>
        <w:t>więc</w:t>
      </w:r>
      <w:r w:rsidR="000C287A" w:rsidRPr="000C287A">
        <w:rPr>
          <w:rFonts w:cs="FiraSans-Bold"/>
          <w:b/>
          <w:bCs/>
          <w:szCs w:val="19"/>
        </w:rPr>
        <w:t>ej niż w kraju)</w:t>
      </w:r>
      <w:r w:rsidR="006A6D8A" w:rsidRPr="000C287A">
        <w:rPr>
          <w:rFonts w:cs="FiraSans-Bold"/>
          <w:b/>
          <w:bCs/>
          <w:szCs w:val="19"/>
        </w:rPr>
        <w:t xml:space="preserve">. </w:t>
      </w:r>
      <w:r w:rsidR="00CD701B" w:rsidRPr="00CD701B">
        <w:rPr>
          <w:rFonts w:cs="FiraSans-Bold"/>
          <w:b/>
          <w:bCs/>
          <w:szCs w:val="19"/>
        </w:rPr>
        <w:t>Natężenie bezrobocia z</w:t>
      </w:r>
      <w:r w:rsidR="00F47850">
        <w:rPr>
          <w:rFonts w:cs="FiraSans-Bold"/>
          <w:b/>
          <w:bCs/>
          <w:szCs w:val="19"/>
        </w:rPr>
        <w:t>mniej</w:t>
      </w:r>
      <w:r w:rsidR="00CD701B" w:rsidRPr="00CD701B">
        <w:rPr>
          <w:rFonts w:cs="FiraSans-Bold"/>
          <w:b/>
          <w:bCs/>
          <w:szCs w:val="19"/>
        </w:rPr>
        <w:t xml:space="preserve">szyło się w porównaniu z </w:t>
      </w:r>
      <w:r w:rsidR="00F47850">
        <w:rPr>
          <w:rFonts w:cs="FiraSans-Bold"/>
          <w:b/>
          <w:bCs/>
          <w:szCs w:val="19"/>
        </w:rPr>
        <w:t>4</w:t>
      </w:r>
      <w:r w:rsidR="00CD701B" w:rsidRPr="00CD701B">
        <w:rPr>
          <w:rFonts w:cs="FiraSans-Bold"/>
          <w:b/>
          <w:bCs/>
          <w:szCs w:val="19"/>
        </w:rPr>
        <w:t xml:space="preserve"> kwartałem 2021 r. o </w:t>
      </w:r>
      <w:r w:rsidR="00F47850">
        <w:rPr>
          <w:rFonts w:cs="FiraSans-Bold"/>
          <w:b/>
          <w:bCs/>
          <w:szCs w:val="19"/>
        </w:rPr>
        <w:t>0</w:t>
      </w:r>
      <w:r w:rsidR="00CD701B" w:rsidRPr="00CD701B">
        <w:rPr>
          <w:rFonts w:cs="FiraSans-Bold"/>
          <w:b/>
          <w:bCs/>
          <w:szCs w:val="19"/>
        </w:rPr>
        <w:t>,</w:t>
      </w:r>
      <w:r w:rsidR="00F47850">
        <w:rPr>
          <w:rFonts w:cs="FiraSans-Bold"/>
          <w:b/>
          <w:bCs/>
          <w:szCs w:val="19"/>
        </w:rPr>
        <w:t>3</w:t>
      </w:r>
      <w:r w:rsidR="00CD701B" w:rsidRPr="00CD701B">
        <w:rPr>
          <w:rFonts w:cs="FiraSans-Bold"/>
          <w:b/>
          <w:bCs/>
          <w:szCs w:val="19"/>
        </w:rPr>
        <w:t xml:space="preserve"> p.proc.</w:t>
      </w:r>
      <w:r w:rsidR="00F47850">
        <w:rPr>
          <w:rFonts w:cs="FiraSans-Bold"/>
          <w:b/>
          <w:bCs/>
          <w:szCs w:val="19"/>
        </w:rPr>
        <w:t>, a z analogicznym kwartałem poprzedniego roku o 2,8 p.proc.</w:t>
      </w:r>
    </w:p>
    <w:p w:rsidR="000C287A" w:rsidRDefault="000C287A" w:rsidP="007F13A4">
      <w:pPr>
        <w:spacing w:line="236" w:lineRule="exact"/>
        <w:jc w:val="both"/>
        <w:rPr>
          <w:rFonts w:cs="FiraSans-Bold"/>
          <w:b/>
          <w:bCs/>
          <w:szCs w:val="19"/>
        </w:rPr>
      </w:pPr>
    </w:p>
    <w:p w:rsidR="0032008A" w:rsidRDefault="0032008A" w:rsidP="008E14E8">
      <w:pPr>
        <w:keepNext/>
        <w:spacing w:line="240" w:lineRule="auto"/>
        <w:outlineLvl w:val="0"/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</w:pPr>
    </w:p>
    <w:p w:rsidR="00153CFA" w:rsidRPr="006A6D8A" w:rsidRDefault="006A6D8A" w:rsidP="00B60074">
      <w:pPr>
        <w:keepNext/>
        <w:spacing w:before="240" w:line="240" w:lineRule="auto"/>
        <w:outlineLvl w:val="0"/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</w:pPr>
      <w:r w:rsidRPr="006A6D8A"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  <w:t>Bezrobotni</w:t>
      </w:r>
    </w:p>
    <w:p w:rsidR="006A6D8A" w:rsidRDefault="00D53297" w:rsidP="00AA54F0">
      <w:pPr>
        <w:spacing w:after="0" w:line="228" w:lineRule="exact"/>
        <w:rPr>
          <w:noProof/>
          <w:spacing w:val="-2"/>
          <w:szCs w:val="19"/>
          <w:lang w:eastAsia="pl-PL"/>
        </w:rPr>
      </w:pPr>
      <w:r w:rsidRPr="002B338A">
        <w:rPr>
          <w:noProof/>
          <w:spacing w:val="-1"/>
          <w:szCs w:val="19"/>
          <w:lang w:eastAsia="pl-PL"/>
        </w:rPr>
        <w:t xml:space="preserve">W </w:t>
      </w:r>
      <w:r w:rsidR="002B338A" w:rsidRPr="002B338A">
        <w:rPr>
          <w:noProof/>
          <w:spacing w:val="-1"/>
          <w:szCs w:val="19"/>
          <w:lang w:eastAsia="pl-PL"/>
        </w:rPr>
        <w:t>1</w:t>
      </w:r>
      <w:r w:rsidR="006A6D8A" w:rsidRPr="002B338A">
        <w:rPr>
          <w:noProof/>
          <w:spacing w:val="-1"/>
          <w:szCs w:val="19"/>
          <w:lang w:eastAsia="pl-PL"/>
        </w:rPr>
        <w:t xml:space="preserve"> kwartale 20</w:t>
      </w:r>
      <w:r w:rsidR="0054061C" w:rsidRPr="002B338A">
        <w:rPr>
          <w:noProof/>
          <w:spacing w:val="-1"/>
          <w:szCs w:val="19"/>
          <w:lang w:eastAsia="pl-PL"/>
        </w:rPr>
        <w:t>2</w:t>
      </w:r>
      <w:r w:rsidR="002B338A" w:rsidRPr="002B338A">
        <w:rPr>
          <w:noProof/>
          <w:spacing w:val="-1"/>
          <w:szCs w:val="19"/>
          <w:lang w:eastAsia="pl-PL"/>
        </w:rPr>
        <w:t>2</w:t>
      </w:r>
      <w:r w:rsidR="006A6D8A" w:rsidRPr="002B338A">
        <w:rPr>
          <w:noProof/>
          <w:spacing w:val="-1"/>
          <w:szCs w:val="19"/>
          <w:lang w:eastAsia="pl-PL"/>
        </w:rPr>
        <w:t xml:space="preserve"> r. w województwie </w:t>
      </w:r>
      <w:r w:rsidR="006A6D8A" w:rsidRPr="002B338A">
        <w:rPr>
          <w:noProof/>
          <w:spacing w:val="-1"/>
          <w:szCs w:val="19"/>
          <w:shd w:val="clear" w:color="auto" w:fill="FFFFFF"/>
        </w:rPr>
        <w:t xml:space="preserve">dolnośląskim </w:t>
      </w:r>
      <w:r w:rsidR="006A6D8A" w:rsidRPr="002B338A">
        <w:rPr>
          <w:noProof/>
          <w:spacing w:val="-1"/>
          <w:szCs w:val="19"/>
          <w:lang w:eastAsia="pl-PL"/>
        </w:rPr>
        <w:t xml:space="preserve">zbiorowość bezrobotnych liczyła </w:t>
      </w:r>
      <w:r w:rsidR="002B338A" w:rsidRPr="002B338A">
        <w:rPr>
          <w:noProof/>
          <w:spacing w:val="-1"/>
          <w:szCs w:val="19"/>
          <w:lang w:eastAsia="pl-PL"/>
        </w:rPr>
        <w:t>4</w:t>
      </w:r>
      <w:r w:rsidR="008B1573" w:rsidRPr="002B338A">
        <w:rPr>
          <w:noProof/>
          <w:spacing w:val="-1"/>
          <w:szCs w:val="19"/>
          <w:lang w:eastAsia="pl-PL"/>
        </w:rPr>
        <w:t>5</w:t>
      </w:r>
      <w:r w:rsidR="006A6D8A" w:rsidRPr="002B338A">
        <w:rPr>
          <w:noProof/>
          <w:spacing w:val="-1"/>
          <w:szCs w:val="19"/>
          <w:lang w:eastAsia="pl-PL"/>
        </w:rPr>
        <w:t xml:space="preserve"> tys. </w:t>
      </w:r>
      <w:r w:rsidR="00D5195D" w:rsidRPr="002B338A">
        <w:rPr>
          <w:noProof/>
          <w:spacing w:val="-1"/>
          <w:szCs w:val="19"/>
          <w:lang w:eastAsia="pl-PL"/>
        </w:rPr>
        <w:t>osób</w:t>
      </w:r>
      <w:r w:rsidR="00FD41DF" w:rsidRPr="002B338A">
        <w:rPr>
          <w:noProof/>
          <w:spacing w:val="-1"/>
          <w:szCs w:val="19"/>
          <w:lang w:eastAsia="pl-PL"/>
        </w:rPr>
        <w:t xml:space="preserve"> i z</w:t>
      </w:r>
      <w:r w:rsidR="002B338A" w:rsidRPr="002B338A">
        <w:rPr>
          <w:noProof/>
          <w:spacing w:val="-1"/>
          <w:szCs w:val="19"/>
          <w:lang w:eastAsia="pl-PL"/>
        </w:rPr>
        <w:t>mniej</w:t>
      </w:r>
      <w:r w:rsidR="00FD41DF" w:rsidRPr="002B338A">
        <w:rPr>
          <w:noProof/>
          <w:spacing w:val="-1"/>
          <w:szCs w:val="19"/>
          <w:lang w:eastAsia="pl-PL"/>
        </w:rPr>
        <w:t xml:space="preserve">szyła się </w:t>
      </w:r>
      <w:r w:rsidR="002B338A" w:rsidRPr="002B338A">
        <w:rPr>
          <w:noProof/>
          <w:spacing w:val="-1"/>
          <w:szCs w:val="19"/>
          <w:lang w:eastAsia="pl-PL"/>
        </w:rPr>
        <w:t xml:space="preserve">o </w:t>
      </w:r>
      <w:r w:rsidR="008B1573" w:rsidRPr="002B338A">
        <w:rPr>
          <w:noProof/>
          <w:spacing w:val="-1"/>
          <w:szCs w:val="19"/>
          <w:lang w:eastAsia="pl-PL"/>
        </w:rPr>
        <w:t xml:space="preserve">blisko </w:t>
      </w:r>
      <w:r w:rsidR="002B338A" w:rsidRPr="002B338A">
        <w:rPr>
          <w:noProof/>
          <w:spacing w:val="-1"/>
          <w:szCs w:val="19"/>
          <w:lang w:eastAsia="pl-PL"/>
        </w:rPr>
        <w:t>50%</w:t>
      </w:r>
      <w:r w:rsidR="008B1573" w:rsidRPr="002B338A">
        <w:rPr>
          <w:noProof/>
          <w:spacing w:val="-1"/>
          <w:szCs w:val="19"/>
          <w:lang w:eastAsia="pl-PL"/>
        </w:rPr>
        <w:t xml:space="preserve"> </w:t>
      </w:r>
      <w:r w:rsidR="00FD41DF" w:rsidRPr="002B338A">
        <w:rPr>
          <w:noProof/>
          <w:spacing w:val="-1"/>
          <w:szCs w:val="19"/>
          <w:lang w:eastAsia="pl-PL"/>
        </w:rPr>
        <w:t xml:space="preserve">w porównaniu z </w:t>
      </w:r>
      <w:r w:rsidR="002B338A" w:rsidRPr="002B338A">
        <w:rPr>
          <w:noProof/>
          <w:spacing w:val="-1"/>
          <w:szCs w:val="19"/>
          <w:lang w:eastAsia="pl-PL"/>
        </w:rPr>
        <w:t>1</w:t>
      </w:r>
      <w:r w:rsidR="00FD41DF" w:rsidRPr="002B338A">
        <w:rPr>
          <w:noProof/>
          <w:spacing w:val="-1"/>
          <w:szCs w:val="19"/>
          <w:lang w:eastAsia="pl-PL"/>
        </w:rPr>
        <w:t xml:space="preserve"> kwartałem </w:t>
      </w:r>
      <w:r w:rsidR="008B1573" w:rsidRPr="002B338A">
        <w:rPr>
          <w:noProof/>
          <w:spacing w:val="-1"/>
          <w:szCs w:val="19"/>
          <w:lang w:eastAsia="pl-PL"/>
        </w:rPr>
        <w:t xml:space="preserve">2021 </w:t>
      </w:r>
      <w:r w:rsidR="00FD41DF" w:rsidRPr="002B338A">
        <w:rPr>
          <w:noProof/>
          <w:spacing w:val="-1"/>
          <w:szCs w:val="19"/>
          <w:lang w:eastAsia="pl-PL"/>
        </w:rPr>
        <w:t xml:space="preserve">r. </w:t>
      </w:r>
      <w:r w:rsidR="008B1573" w:rsidRPr="002B338A">
        <w:rPr>
          <w:noProof/>
          <w:spacing w:val="-1"/>
          <w:szCs w:val="19"/>
          <w:lang w:eastAsia="pl-PL"/>
        </w:rPr>
        <w:t>(</w:t>
      </w:r>
      <w:r w:rsidR="00FD41DF" w:rsidRPr="002B338A">
        <w:rPr>
          <w:noProof/>
          <w:spacing w:val="-1"/>
          <w:szCs w:val="19"/>
          <w:lang w:eastAsia="pl-PL"/>
        </w:rPr>
        <w:t xml:space="preserve">o </w:t>
      </w:r>
      <w:r w:rsidR="002B338A" w:rsidRPr="002B338A">
        <w:rPr>
          <w:noProof/>
          <w:spacing w:val="-1"/>
          <w:szCs w:val="19"/>
          <w:lang w:eastAsia="pl-PL"/>
        </w:rPr>
        <w:t>38</w:t>
      </w:r>
      <w:r w:rsidR="00FD41DF" w:rsidRPr="002B338A">
        <w:rPr>
          <w:noProof/>
          <w:spacing w:val="-1"/>
          <w:szCs w:val="19"/>
          <w:lang w:eastAsia="pl-PL"/>
        </w:rPr>
        <w:t xml:space="preserve"> tys.</w:t>
      </w:r>
      <w:r w:rsidR="00FF0972" w:rsidRPr="002B338A">
        <w:rPr>
          <w:noProof/>
          <w:spacing w:val="-1"/>
          <w:szCs w:val="19"/>
          <w:lang w:eastAsia="pl-PL"/>
        </w:rPr>
        <w:t xml:space="preserve">, tj. o </w:t>
      </w:r>
      <w:r w:rsidR="002B338A" w:rsidRPr="002B338A">
        <w:rPr>
          <w:noProof/>
          <w:spacing w:val="-1"/>
          <w:szCs w:val="19"/>
          <w:lang w:eastAsia="pl-PL"/>
        </w:rPr>
        <w:t>45</w:t>
      </w:r>
      <w:r w:rsidR="00FF0972" w:rsidRPr="002B338A">
        <w:rPr>
          <w:noProof/>
          <w:spacing w:val="-1"/>
          <w:szCs w:val="19"/>
          <w:lang w:eastAsia="pl-PL"/>
        </w:rPr>
        <w:t>,</w:t>
      </w:r>
      <w:r w:rsidR="002B338A" w:rsidRPr="002B338A">
        <w:rPr>
          <w:noProof/>
          <w:spacing w:val="-1"/>
          <w:szCs w:val="19"/>
          <w:lang w:eastAsia="pl-PL"/>
        </w:rPr>
        <w:t>7</w:t>
      </w:r>
      <w:r w:rsidR="00FF0972" w:rsidRPr="002B338A">
        <w:rPr>
          <w:noProof/>
          <w:spacing w:val="-1"/>
          <w:szCs w:val="19"/>
          <w:lang w:eastAsia="pl-PL"/>
        </w:rPr>
        <w:t>%</w:t>
      </w:r>
      <w:r w:rsidR="008B1573" w:rsidRPr="002B338A">
        <w:rPr>
          <w:noProof/>
          <w:spacing w:val="-1"/>
          <w:szCs w:val="19"/>
          <w:lang w:eastAsia="pl-PL"/>
        </w:rPr>
        <w:t>)</w:t>
      </w:r>
      <w:r w:rsidR="00D5195D" w:rsidRPr="002B338A">
        <w:rPr>
          <w:noProof/>
          <w:spacing w:val="-1"/>
          <w:szCs w:val="19"/>
          <w:lang w:eastAsia="pl-PL"/>
        </w:rPr>
        <w:t>.</w:t>
      </w:r>
      <w:r w:rsidR="00194602" w:rsidRPr="00FF0972">
        <w:rPr>
          <w:noProof/>
          <w:spacing w:val="2"/>
          <w:szCs w:val="19"/>
          <w:lang w:eastAsia="pl-PL"/>
        </w:rPr>
        <w:t xml:space="preserve"> </w:t>
      </w:r>
      <w:r w:rsidR="006A6D8A" w:rsidRPr="00AA54F0">
        <w:rPr>
          <w:noProof/>
          <w:spacing w:val="2"/>
          <w:szCs w:val="19"/>
          <w:lang w:eastAsia="pl-PL"/>
        </w:rPr>
        <w:t xml:space="preserve">W </w:t>
      </w:r>
      <w:r w:rsidR="00577499" w:rsidRPr="00AA54F0">
        <w:rPr>
          <w:noProof/>
          <w:spacing w:val="2"/>
          <w:szCs w:val="19"/>
          <w:lang w:eastAsia="pl-PL"/>
        </w:rPr>
        <w:t xml:space="preserve">strukturze </w:t>
      </w:r>
      <w:r w:rsidR="006A6D8A" w:rsidRPr="00AA54F0">
        <w:rPr>
          <w:noProof/>
          <w:spacing w:val="2"/>
          <w:szCs w:val="19"/>
          <w:lang w:eastAsia="pl-PL"/>
        </w:rPr>
        <w:t>według płci przeważa</w:t>
      </w:r>
      <w:r w:rsidR="00DC7945" w:rsidRPr="00AA54F0">
        <w:rPr>
          <w:noProof/>
          <w:spacing w:val="2"/>
          <w:szCs w:val="19"/>
          <w:lang w:eastAsia="pl-PL"/>
        </w:rPr>
        <w:t>li</w:t>
      </w:r>
      <w:r w:rsidR="006A6D8A" w:rsidRPr="00AA54F0">
        <w:rPr>
          <w:noProof/>
          <w:spacing w:val="2"/>
          <w:szCs w:val="19"/>
          <w:lang w:eastAsia="pl-PL"/>
        </w:rPr>
        <w:t xml:space="preserve"> bezrobotn</w:t>
      </w:r>
      <w:r w:rsidR="00DC7945" w:rsidRPr="00AA54F0">
        <w:rPr>
          <w:noProof/>
          <w:spacing w:val="2"/>
          <w:szCs w:val="19"/>
          <w:lang w:eastAsia="pl-PL"/>
        </w:rPr>
        <w:t>i</w:t>
      </w:r>
      <w:r w:rsidR="006A6D8A" w:rsidRPr="00AA54F0">
        <w:rPr>
          <w:noProof/>
          <w:spacing w:val="2"/>
          <w:szCs w:val="19"/>
          <w:lang w:eastAsia="pl-PL"/>
        </w:rPr>
        <w:t xml:space="preserve"> </w:t>
      </w:r>
      <w:r w:rsidR="00DC7945" w:rsidRPr="00AA54F0">
        <w:rPr>
          <w:noProof/>
          <w:spacing w:val="2"/>
          <w:szCs w:val="19"/>
          <w:lang w:eastAsia="pl-PL"/>
        </w:rPr>
        <w:t xml:space="preserve">mężczyzni </w:t>
      </w:r>
      <w:r w:rsidR="006A6D8A" w:rsidRPr="00AA54F0">
        <w:rPr>
          <w:noProof/>
          <w:spacing w:val="2"/>
          <w:szCs w:val="19"/>
          <w:lang w:eastAsia="pl-PL"/>
        </w:rPr>
        <w:t>(</w:t>
      </w:r>
      <w:r w:rsidR="007F4615" w:rsidRPr="00AA54F0">
        <w:rPr>
          <w:noProof/>
          <w:spacing w:val="2"/>
          <w:szCs w:val="19"/>
          <w:lang w:eastAsia="pl-PL"/>
        </w:rPr>
        <w:t>5</w:t>
      </w:r>
      <w:r w:rsidR="002B338A">
        <w:rPr>
          <w:noProof/>
          <w:spacing w:val="2"/>
          <w:szCs w:val="19"/>
          <w:lang w:eastAsia="pl-PL"/>
        </w:rPr>
        <w:t>5</w:t>
      </w:r>
      <w:r w:rsidR="006A6D8A" w:rsidRPr="00AA54F0">
        <w:rPr>
          <w:noProof/>
          <w:spacing w:val="2"/>
          <w:szCs w:val="19"/>
          <w:lang w:eastAsia="pl-PL"/>
        </w:rPr>
        <w:t>,</w:t>
      </w:r>
      <w:r w:rsidR="002B338A">
        <w:rPr>
          <w:noProof/>
          <w:spacing w:val="2"/>
          <w:szCs w:val="19"/>
          <w:lang w:eastAsia="pl-PL"/>
        </w:rPr>
        <w:t>6</w:t>
      </w:r>
      <w:r w:rsidR="006A6D8A" w:rsidRPr="00AA54F0">
        <w:rPr>
          <w:noProof/>
          <w:spacing w:val="2"/>
          <w:szCs w:val="19"/>
          <w:lang w:eastAsia="pl-PL"/>
        </w:rPr>
        <w:t>% ogółu bezrobotnych</w:t>
      </w:r>
      <w:r w:rsidR="003419B5" w:rsidRPr="00AA54F0">
        <w:rPr>
          <w:noProof/>
          <w:spacing w:val="2"/>
          <w:szCs w:val="19"/>
          <w:lang w:eastAsia="pl-PL"/>
        </w:rPr>
        <w:t>),</w:t>
      </w:r>
      <w:r w:rsidR="00194602">
        <w:rPr>
          <w:noProof/>
          <w:spacing w:val="-2"/>
          <w:szCs w:val="19"/>
          <w:lang w:eastAsia="pl-PL"/>
        </w:rPr>
        <w:t xml:space="preserve"> </w:t>
      </w:r>
      <w:r w:rsidR="006A6D8A" w:rsidRPr="00FF0972">
        <w:rPr>
          <w:noProof/>
          <w:spacing w:val="6"/>
          <w:szCs w:val="19"/>
          <w:lang w:eastAsia="pl-PL"/>
        </w:rPr>
        <w:t>natomiast ze względu na miejsce zamieszk</w:t>
      </w:r>
      <w:r w:rsidR="005410BA" w:rsidRPr="00FF0972">
        <w:rPr>
          <w:noProof/>
          <w:spacing w:val="6"/>
          <w:szCs w:val="19"/>
          <w:lang w:eastAsia="pl-PL"/>
        </w:rPr>
        <w:t xml:space="preserve">ania </w:t>
      </w:r>
      <w:r w:rsidR="008E14E8" w:rsidRPr="00FF0972">
        <w:rPr>
          <w:noProof/>
          <w:spacing w:val="6"/>
          <w:szCs w:val="19"/>
          <w:lang w:eastAsia="pl-PL"/>
        </w:rPr>
        <w:t>dominowali</w:t>
      </w:r>
      <w:r w:rsidR="005410BA" w:rsidRPr="00FF0972">
        <w:rPr>
          <w:noProof/>
          <w:spacing w:val="6"/>
          <w:szCs w:val="19"/>
          <w:lang w:eastAsia="pl-PL"/>
        </w:rPr>
        <w:t xml:space="preserve"> mieszkańcy miast (</w:t>
      </w:r>
      <w:r w:rsidR="002B338A">
        <w:rPr>
          <w:noProof/>
          <w:spacing w:val="6"/>
          <w:szCs w:val="19"/>
          <w:lang w:eastAsia="pl-PL"/>
        </w:rPr>
        <w:t>57</w:t>
      </w:r>
      <w:r w:rsidR="006A6D8A" w:rsidRPr="00FF0972">
        <w:rPr>
          <w:noProof/>
          <w:spacing w:val="6"/>
          <w:szCs w:val="19"/>
          <w:lang w:eastAsia="pl-PL"/>
        </w:rPr>
        <w:t>,</w:t>
      </w:r>
      <w:r w:rsidR="002B338A">
        <w:rPr>
          <w:noProof/>
          <w:spacing w:val="6"/>
          <w:szCs w:val="19"/>
          <w:lang w:eastAsia="pl-PL"/>
        </w:rPr>
        <w:t>8</w:t>
      </w:r>
      <w:r w:rsidR="00264D5E" w:rsidRPr="00FF0972">
        <w:rPr>
          <w:noProof/>
          <w:spacing w:val="6"/>
          <w:szCs w:val="19"/>
          <w:lang w:eastAsia="pl-PL"/>
        </w:rPr>
        <w:t>%). W</w:t>
      </w:r>
      <w:r w:rsidR="006A6D8A" w:rsidRPr="006A6D8A">
        <w:rPr>
          <w:noProof/>
          <w:spacing w:val="-2"/>
          <w:szCs w:val="19"/>
          <w:lang w:eastAsia="pl-PL"/>
        </w:rPr>
        <w:t xml:space="preserve"> strukturze bezrobotnych według poziomu wykształcenia największy odsetek (</w:t>
      </w:r>
      <w:r w:rsidR="002B338A">
        <w:rPr>
          <w:noProof/>
          <w:spacing w:val="-2"/>
          <w:szCs w:val="19"/>
          <w:lang w:eastAsia="pl-PL"/>
        </w:rPr>
        <w:t>28</w:t>
      </w:r>
      <w:r w:rsidR="008B1573">
        <w:rPr>
          <w:noProof/>
          <w:spacing w:val="-2"/>
          <w:szCs w:val="19"/>
          <w:lang w:eastAsia="pl-PL"/>
        </w:rPr>
        <w:t>,</w:t>
      </w:r>
      <w:r w:rsidR="002B338A">
        <w:rPr>
          <w:noProof/>
          <w:spacing w:val="-2"/>
          <w:szCs w:val="19"/>
          <w:lang w:eastAsia="pl-PL"/>
        </w:rPr>
        <w:t>9</w:t>
      </w:r>
      <w:r w:rsidR="006A6D8A" w:rsidRPr="006A6D8A">
        <w:rPr>
          <w:noProof/>
          <w:spacing w:val="-2"/>
          <w:szCs w:val="19"/>
          <w:lang w:eastAsia="pl-PL"/>
        </w:rPr>
        <w:t xml:space="preserve">%) </w:t>
      </w:r>
      <w:r w:rsidR="00264D5E">
        <w:rPr>
          <w:noProof/>
          <w:spacing w:val="-2"/>
          <w:szCs w:val="19"/>
          <w:lang w:eastAsia="pl-PL"/>
        </w:rPr>
        <w:t>stanowiły</w:t>
      </w:r>
      <w:r w:rsidR="006A6D8A" w:rsidRPr="006A6D8A">
        <w:rPr>
          <w:noProof/>
          <w:spacing w:val="-2"/>
          <w:szCs w:val="19"/>
          <w:lang w:eastAsia="pl-PL"/>
        </w:rPr>
        <w:t xml:space="preserve"> os</w:t>
      </w:r>
      <w:r w:rsidR="00264D5E">
        <w:rPr>
          <w:noProof/>
          <w:spacing w:val="-2"/>
          <w:szCs w:val="19"/>
          <w:lang w:eastAsia="pl-PL"/>
        </w:rPr>
        <w:t>o</w:t>
      </w:r>
      <w:r w:rsidR="006A6D8A" w:rsidRPr="006A6D8A">
        <w:rPr>
          <w:noProof/>
          <w:spacing w:val="-2"/>
          <w:szCs w:val="19"/>
          <w:lang w:eastAsia="pl-PL"/>
        </w:rPr>
        <w:t>b</w:t>
      </w:r>
      <w:r w:rsidR="00264D5E">
        <w:rPr>
          <w:noProof/>
          <w:spacing w:val="-2"/>
          <w:szCs w:val="19"/>
          <w:lang w:eastAsia="pl-PL"/>
        </w:rPr>
        <w:t>y</w:t>
      </w:r>
      <w:r w:rsidR="006A6D8A" w:rsidRPr="006A6D8A">
        <w:rPr>
          <w:noProof/>
          <w:spacing w:val="-2"/>
          <w:szCs w:val="19"/>
          <w:lang w:eastAsia="pl-PL"/>
        </w:rPr>
        <w:t xml:space="preserve"> z wykształceniem </w:t>
      </w:r>
      <w:r w:rsidR="002B338A">
        <w:rPr>
          <w:noProof/>
          <w:spacing w:val="-2"/>
          <w:szCs w:val="19"/>
          <w:lang w:eastAsia="pl-PL"/>
        </w:rPr>
        <w:t>gimnazjalnym i niższym</w:t>
      </w:r>
      <w:r w:rsidR="006A6D8A" w:rsidRPr="006A6D8A">
        <w:rPr>
          <w:noProof/>
          <w:spacing w:val="-2"/>
          <w:szCs w:val="19"/>
          <w:lang w:eastAsia="pl-PL"/>
        </w:rPr>
        <w:t>.</w:t>
      </w:r>
    </w:p>
    <w:p w:rsidR="006A6D8A" w:rsidRDefault="006A6D8A" w:rsidP="00DC1E7D">
      <w:pPr>
        <w:spacing w:line="232" w:lineRule="exact"/>
        <w:jc w:val="both"/>
        <w:rPr>
          <w:noProof/>
          <w:szCs w:val="19"/>
          <w:lang w:eastAsia="pl-PL"/>
        </w:rPr>
      </w:pPr>
      <w:r w:rsidRPr="002B338A">
        <w:rPr>
          <w:noProof/>
          <w:spacing w:val="-3"/>
          <w:szCs w:val="19"/>
          <w:lang w:eastAsia="pl-PL"/>
        </w:rPr>
        <w:t xml:space="preserve">Stopa bezrobocia ukształtowała się na poziomie </w:t>
      </w:r>
      <w:r w:rsidR="00C75E9C" w:rsidRPr="002B338A">
        <w:rPr>
          <w:noProof/>
          <w:spacing w:val="-3"/>
          <w:szCs w:val="19"/>
          <w:lang w:eastAsia="pl-PL"/>
        </w:rPr>
        <w:t>3</w:t>
      </w:r>
      <w:r w:rsidRPr="002B338A">
        <w:rPr>
          <w:noProof/>
          <w:spacing w:val="-3"/>
          <w:szCs w:val="19"/>
          <w:lang w:eastAsia="pl-PL"/>
        </w:rPr>
        <w:t>,</w:t>
      </w:r>
      <w:r w:rsidR="002B338A" w:rsidRPr="002B338A">
        <w:rPr>
          <w:noProof/>
          <w:spacing w:val="-3"/>
          <w:szCs w:val="19"/>
          <w:lang w:eastAsia="pl-PL"/>
        </w:rPr>
        <w:t>5</w:t>
      </w:r>
      <w:r w:rsidRPr="002B338A">
        <w:rPr>
          <w:noProof/>
          <w:spacing w:val="-3"/>
          <w:szCs w:val="19"/>
          <w:lang w:eastAsia="pl-PL"/>
        </w:rPr>
        <w:t xml:space="preserve">% </w:t>
      </w:r>
      <w:r w:rsidR="00FD41DF" w:rsidRPr="002B338A">
        <w:rPr>
          <w:noProof/>
          <w:spacing w:val="-3"/>
          <w:szCs w:val="19"/>
          <w:lang w:eastAsia="pl-PL"/>
        </w:rPr>
        <w:t>i z</w:t>
      </w:r>
      <w:r w:rsidR="002B338A" w:rsidRPr="002B338A">
        <w:rPr>
          <w:noProof/>
          <w:spacing w:val="-3"/>
          <w:szCs w:val="19"/>
          <w:lang w:eastAsia="pl-PL"/>
        </w:rPr>
        <w:t>mniej</w:t>
      </w:r>
      <w:r w:rsidR="00FD41DF" w:rsidRPr="002B338A">
        <w:rPr>
          <w:noProof/>
          <w:spacing w:val="-3"/>
          <w:szCs w:val="19"/>
          <w:lang w:eastAsia="pl-PL"/>
        </w:rPr>
        <w:t xml:space="preserve">szyła </w:t>
      </w:r>
      <w:r w:rsidR="002B338A" w:rsidRPr="002B338A">
        <w:rPr>
          <w:noProof/>
          <w:spacing w:val="-3"/>
          <w:szCs w:val="19"/>
          <w:lang w:eastAsia="pl-PL"/>
        </w:rPr>
        <w:t xml:space="preserve">w skali roku i kwartału </w:t>
      </w:r>
      <w:r w:rsidR="002B338A" w:rsidRPr="002B338A">
        <w:rPr>
          <w:noProof/>
          <w:spacing w:val="-3"/>
          <w:szCs w:val="19"/>
          <w:lang w:eastAsia="pl-PL"/>
        </w:rPr>
        <w:sym w:font="Symbol" w:char="F02D"/>
      </w:r>
      <w:r w:rsidR="002B338A" w:rsidRPr="002B338A">
        <w:rPr>
          <w:noProof/>
          <w:spacing w:val="-3"/>
          <w:szCs w:val="19"/>
          <w:lang w:eastAsia="pl-PL"/>
        </w:rPr>
        <w:t xml:space="preserve"> odpo</w:t>
      </w:r>
      <w:r w:rsidR="002B338A">
        <w:rPr>
          <w:noProof/>
          <w:szCs w:val="19"/>
          <w:lang w:eastAsia="pl-PL"/>
        </w:rPr>
        <w:t>-wiednio o 2,8 p.proc. i 0,3 p.proc.</w:t>
      </w:r>
      <w:r w:rsidR="00FD41DF">
        <w:rPr>
          <w:noProof/>
          <w:szCs w:val="19"/>
          <w:lang w:eastAsia="pl-PL"/>
        </w:rPr>
        <w:t xml:space="preserve"> </w:t>
      </w:r>
      <w:r w:rsidR="007F4615">
        <w:rPr>
          <w:noProof/>
          <w:szCs w:val="19"/>
          <w:lang w:eastAsia="pl-PL"/>
        </w:rPr>
        <w:t xml:space="preserve">Była </w:t>
      </w:r>
      <w:r w:rsidR="00C75E9C">
        <w:rPr>
          <w:noProof/>
          <w:szCs w:val="19"/>
          <w:lang w:eastAsia="pl-PL"/>
        </w:rPr>
        <w:t>także więk</w:t>
      </w:r>
      <w:r w:rsidR="007F4615">
        <w:rPr>
          <w:noProof/>
          <w:szCs w:val="19"/>
          <w:lang w:eastAsia="pl-PL"/>
        </w:rPr>
        <w:t>sza niż w</w:t>
      </w:r>
      <w:r w:rsidR="00FD41DF">
        <w:rPr>
          <w:noProof/>
          <w:szCs w:val="19"/>
          <w:lang w:eastAsia="pl-PL"/>
        </w:rPr>
        <w:t xml:space="preserve"> </w:t>
      </w:r>
      <w:r w:rsidRPr="00156FA7">
        <w:rPr>
          <w:noProof/>
          <w:szCs w:val="19"/>
          <w:lang w:eastAsia="pl-PL"/>
        </w:rPr>
        <w:t>kraju</w:t>
      </w:r>
      <w:r w:rsidR="00FD41DF">
        <w:rPr>
          <w:noProof/>
          <w:szCs w:val="19"/>
          <w:lang w:eastAsia="pl-PL"/>
        </w:rPr>
        <w:t xml:space="preserve"> </w:t>
      </w:r>
      <w:r w:rsidR="00C75E9C">
        <w:rPr>
          <w:noProof/>
          <w:szCs w:val="19"/>
          <w:lang w:eastAsia="pl-PL"/>
        </w:rPr>
        <w:sym w:font="Symbol" w:char="F02D"/>
      </w:r>
      <w:r w:rsidR="00C75E9C">
        <w:rPr>
          <w:noProof/>
          <w:szCs w:val="19"/>
          <w:lang w:eastAsia="pl-PL"/>
        </w:rPr>
        <w:t xml:space="preserve"> </w:t>
      </w:r>
      <w:r w:rsidR="00FD41DF">
        <w:rPr>
          <w:noProof/>
          <w:szCs w:val="19"/>
          <w:lang w:eastAsia="pl-PL"/>
        </w:rPr>
        <w:t xml:space="preserve">o </w:t>
      </w:r>
      <w:r w:rsidR="00C75E9C">
        <w:rPr>
          <w:noProof/>
          <w:szCs w:val="19"/>
          <w:lang w:eastAsia="pl-PL"/>
        </w:rPr>
        <w:t>0</w:t>
      </w:r>
      <w:r w:rsidR="00FD41DF">
        <w:rPr>
          <w:noProof/>
          <w:szCs w:val="19"/>
          <w:lang w:eastAsia="pl-PL"/>
        </w:rPr>
        <w:t>,</w:t>
      </w:r>
      <w:r w:rsidR="00EB7D20">
        <w:rPr>
          <w:noProof/>
          <w:szCs w:val="19"/>
          <w:lang w:eastAsia="pl-PL"/>
        </w:rPr>
        <w:t>4</w:t>
      </w:r>
      <w:r w:rsidR="00FD41DF">
        <w:rPr>
          <w:noProof/>
          <w:szCs w:val="19"/>
          <w:lang w:eastAsia="pl-PL"/>
        </w:rPr>
        <w:t xml:space="preserve"> p.proc</w:t>
      </w:r>
      <w:r w:rsidRPr="00156FA7">
        <w:rPr>
          <w:noProof/>
          <w:szCs w:val="19"/>
          <w:lang w:eastAsia="pl-PL"/>
        </w:rPr>
        <w:t>.</w:t>
      </w:r>
    </w:p>
    <w:tbl>
      <w:tblPr>
        <w:tblW w:w="0" w:type="auto"/>
        <w:tblInd w:w="-23" w:type="dxa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</w:tblPr>
      <w:tblGrid>
        <w:gridCol w:w="7936"/>
      </w:tblGrid>
      <w:tr w:rsidR="00DC1E7D" w:rsidTr="003007C3">
        <w:tc>
          <w:tcPr>
            <w:tcW w:w="7936" w:type="dxa"/>
            <w:shd w:val="clear" w:color="auto" w:fill="F2F2F2"/>
          </w:tcPr>
          <w:p w:rsidR="00DC1E7D" w:rsidRDefault="00DC1E7D" w:rsidP="00E01531">
            <w:pPr>
              <w:pStyle w:val="Tekstnormalny"/>
              <w:spacing w:before="0"/>
              <w:jc w:val="left"/>
            </w:pPr>
            <w:r w:rsidRPr="004637C2">
              <w:rPr>
                <w:rFonts w:ascii="Fira Sans SemiBold" w:hAnsi="Fira Sans SemiBold"/>
              </w:rPr>
              <w:t xml:space="preserve">Stopę bezrobocia </w:t>
            </w:r>
            <w:r w:rsidR="00E01531">
              <w:t>jest to procentowy udział bezrobotnych danej kategorii w liczbie aktywnych zawodowo danej kategorii.</w:t>
            </w:r>
          </w:p>
        </w:tc>
      </w:tr>
    </w:tbl>
    <w:p w:rsidR="00333BF0" w:rsidRPr="00AA54F0" w:rsidRDefault="003007C3" w:rsidP="00AA54F0">
      <w:pPr>
        <w:spacing w:after="0" w:line="226" w:lineRule="exact"/>
        <w:rPr>
          <w:noProof/>
          <w:spacing w:val="2"/>
          <w:szCs w:val="19"/>
          <w:lang w:eastAsia="pl-PL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46976" behindDoc="1" locked="0" layoutInCell="1" allowOverlap="1">
                <wp:simplePos x="0" y="0"/>
                <wp:positionH relativeFrom="page">
                  <wp:posOffset>5617210</wp:posOffset>
                </wp:positionH>
                <wp:positionV relativeFrom="paragraph">
                  <wp:posOffset>54610</wp:posOffset>
                </wp:positionV>
                <wp:extent cx="1943100" cy="742950"/>
                <wp:effectExtent l="0" t="0" r="0" b="0"/>
                <wp:wrapTight wrapText="bothSides">
                  <wp:wrapPolygon edited="0">
                    <wp:start x="424" y="0"/>
                    <wp:lineTo x="424" y="21046"/>
                    <wp:lineTo x="20965" y="21046"/>
                    <wp:lineTo x="20965" y="0"/>
                    <wp:lineTo x="424" y="0"/>
                  </wp:wrapPolygon>
                </wp:wrapTight>
                <wp:docPr id="13" name="Pole tekstowe 2" descr="Pole tekstowe: Stopa bezrobocia w województwie dolnośląskim należała do najwyższych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742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589F" w:rsidRPr="00BC4E74" w:rsidRDefault="002F589F" w:rsidP="00CE74BC">
                            <w:pPr>
                              <w:pStyle w:val="tekstzboku"/>
                              <w:spacing w:before="0"/>
                            </w:pPr>
                            <w:r>
                              <w:t>Pod względem wysokości stopy bezrobocia województwo dolnośląskie plasowało się na odległej, 10. lokacie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alt="Pole tekstowe: Stopa bezrobocia w województwie dolnośląskim należała do najwyższych w kraju" style="position:absolute;margin-left:442.3pt;margin-top:4.3pt;width:153pt;height:58.5pt;z-index:-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" filled="f" stroked="f">
                <v:textbox>
                  <w:txbxContent>
                    <w:p w:rsidR="002F589F" w:rsidRPr="00BC4E74" w:rsidRDefault="002F589F" w:rsidP="00CE74BC">
                      <w:pPr>
                        <w:pStyle w:val="tekstzboku"/>
                        <w:spacing w:before="0"/>
                      </w:pPr>
                      <w:r>
                        <w:t>Pod względem wysokości stopy bezrobocia województwo dolnośląskie plasowało się na odległej, 10. lokacie w kraju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333BF0" w:rsidRPr="00AA54F0">
        <w:rPr>
          <w:noProof/>
          <w:spacing w:val="2"/>
          <w:szCs w:val="19"/>
          <w:lang w:eastAsia="pl-PL"/>
        </w:rPr>
        <w:t xml:space="preserve">Dolnośląskie należało do grupy województw, w których omawiany wskaźnik należał do </w:t>
      </w:r>
      <w:r w:rsidR="0064432B">
        <w:rPr>
          <w:noProof/>
          <w:spacing w:val="2"/>
          <w:szCs w:val="19"/>
          <w:lang w:eastAsia="pl-PL"/>
        </w:rPr>
        <w:t>wysokich</w:t>
      </w:r>
      <w:r w:rsidR="00F33655" w:rsidRPr="00AA54F0">
        <w:rPr>
          <w:noProof/>
          <w:spacing w:val="2"/>
          <w:szCs w:val="19"/>
          <w:lang w:eastAsia="pl-PL"/>
        </w:rPr>
        <w:t xml:space="preserve"> </w:t>
      </w:r>
      <w:r w:rsidR="00F33655" w:rsidRPr="00AA54F0">
        <w:rPr>
          <w:noProof/>
          <w:spacing w:val="2"/>
          <w:szCs w:val="19"/>
          <w:lang w:eastAsia="pl-PL"/>
        </w:rPr>
        <w:sym w:font="Symbol" w:char="F02D"/>
      </w:r>
      <w:r w:rsidR="00F33655" w:rsidRPr="00AA54F0">
        <w:rPr>
          <w:noProof/>
          <w:spacing w:val="2"/>
          <w:szCs w:val="19"/>
          <w:lang w:eastAsia="pl-PL"/>
        </w:rPr>
        <w:t xml:space="preserve"> </w:t>
      </w:r>
      <w:r w:rsidR="0064432B">
        <w:rPr>
          <w:noProof/>
          <w:spacing w:val="2"/>
          <w:szCs w:val="19"/>
          <w:lang w:eastAsia="pl-PL"/>
        </w:rPr>
        <w:t>10</w:t>
      </w:r>
      <w:r w:rsidR="00F33655" w:rsidRPr="00AA54F0">
        <w:rPr>
          <w:noProof/>
          <w:spacing w:val="2"/>
          <w:szCs w:val="19"/>
          <w:lang w:eastAsia="pl-PL"/>
        </w:rPr>
        <w:t>. lokata</w:t>
      </w:r>
      <w:r w:rsidR="007F4615" w:rsidRPr="00AA54F0">
        <w:rPr>
          <w:noProof/>
          <w:spacing w:val="2"/>
          <w:szCs w:val="19"/>
          <w:lang w:eastAsia="pl-PL"/>
        </w:rPr>
        <w:t xml:space="preserve"> </w:t>
      </w:r>
      <w:r w:rsidR="00C75E9C" w:rsidRPr="00AA54F0">
        <w:rPr>
          <w:noProof/>
          <w:spacing w:val="2"/>
          <w:szCs w:val="19"/>
          <w:lang w:eastAsia="pl-PL"/>
        </w:rPr>
        <w:t>(</w:t>
      </w:r>
      <w:r w:rsidR="0064432B">
        <w:rPr>
          <w:noProof/>
          <w:spacing w:val="2"/>
          <w:szCs w:val="19"/>
          <w:lang w:eastAsia="pl-PL"/>
        </w:rPr>
        <w:t xml:space="preserve">przed rokiem </w:t>
      </w:r>
      <w:r w:rsidR="0064432B">
        <w:rPr>
          <w:noProof/>
          <w:spacing w:val="2"/>
          <w:szCs w:val="19"/>
          <w:lang w:eastAsia="pl-PL"/>
        </w:rPr>
        <w:sym w:font="Symbol" w:char="F02D"/>
      </w:r>
      <w:r w:rsidR="0064432B">
        <w:rPr>
          <w:noProof/>
          <w:spacing w:val="2"/>
          <w:szCs w:val="19"/>
          <w:lang w:eastAsia="pl-PL"/>
        </w:rPr>
        <w:t xml:space="preserve"> 14. lokata, w kwartale poprzednim </w:t>
      </w:r>
      <w:r w:rsidR="0064432B">
        <w:rPr>
          <w:noProof/>
          <w:spacing w:val="2"/>
          <w:szCs w:val="19"/>
          <w:lang w:eastAsia="pl-PL"/>
        </w:rPr>
        <w:sym w:font="Symbol" w:char="F02D"/>
      </w:r>
      <w:r w:rsidR="0064432B">
        <w:rPr>
          <w:noProof/>
          <w:spacing w:val="2"/>
          <w:szCs w:val="19"/>
          <w:lang w:eastAsia="pl-PL"/>
        </w:rPr>
        <w:t xml:space="preserve"> 13. lokata</w:t>
      </w:r>
      <w:r w:rsidR="00C75E9C" w:rsidRPr="00AA54F0">
        <w:rPr>
          <w:noProof/>
          <w:spacing w:val="2"/>
          <w:szCs w:val="19"/>
          <w:lang w:eastAsia="pl-PL"/>
        </w:rPr>
        <w:t>)</w:t>
      </w:r>
      <w:r w:rsidR="00333BF0" w:rsidRPr="00AA54F0">
        <w:rPr>
          <w:noProof/>
          <w:spacing w:val="2"/>
          <w:szCs w:val="19"/>
          <w:lang w:eastAsia="pl-PL"/>
        </w:rPr>
        <w:t>.</w:t>
      </w:r>
    </w:p>
    <w:p w:rsidR="00333BF0" w:rsidRPr="00333BF0" w:rsidRDefault="00C5133D" w:rsidP="00333BF0">
      <w:pPr>
        <w:spacing w:after="0" w:line="226" w:lineRule="exact"/>
        <w:jc w:val="both"/>
        <w:rPr>
          <w:noProof/>
          <w:szCs w:val="19"/>
          <w:lang w:eastAsia="pl-PL"/>
        </w:rPr>
      </w:pPr>
      <w:r>
        <w:rPr>
          <w:noProof/>
          <w:lang w:eastAsia="pl-PL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margin">
              <wp:posOffset>29210</wp:posOffset>
            </wp:positionH>
            <wp:positionV relativeFrom="paragraph">
              <wp:posOffset>278765</wp:posOffset>
            </wp:positionV>
            <wp:extent cx="4902200" cy="2322830"/>
            <wp:effectExtent l="0" t="0" r="0" b="1270"/>
            <wp:wrapSquare wrapText="bothSides"/>
            <wp:docPr id="15" name="Obraz 32" descr="Na mapie zaprezentowano wysokość stopy bezrobocia  w poszczególnych województwach (4 przedziały natężenia koloru). Dane do mapy dostępne są w załączonym pliku Excel.    " title="Mapa 2. Stopa bezrobocia według województw w 1 kwartale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2" descr="Na mapie zaprezentowano wysokość stopy bezrobocia  w poszczególnych województwach (4 przedziały natężenia koloru).&#10;Najwyższą stopę bezrobocia odnotowano w województwach: łódzkim, podkarpackim i lubelskim, a najniższą w województwach: lubuskim, dolnośląskim, opolskim, pomorskim i wielkopolskim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200" cy="23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BF0" w:rsidRPr="00333BF0">
        <w:rPr>
          <w:b/>
          <w:shd w:val="clear" w:color="auto" w:fill="FFFFFF"/>
        </w:rPr>
        <w:t xml:space="preserve">Mapa 2. </w:t>
      </w:r>
      <w:r w:rsidR="00333BF0" w:rsidRPr="00333BF0">
        <w:rPr>
          <w:b/>
        </w:rPr>
        <w:t xml:space="preserve">Stopa bezrobocia według województw </w:t>
      </w:r>
      <w:r w:rsidR="00333BF0" w:rsidRPr="00333BF0">
        <w:rPr>
          <w:b/>
          <w:sz w:val="18"/>
        </w:rPr>
        <w:t xml:space="preserve">w </w:t>
      </w:r>
      <w:r w:rsidR="00EB7D20">
        <w:rPr>
          <w:b/>
          <w:sz w:val="18"/>
        </w:rPr>
        <w:t>1</w:t>
      </w:r>
      <w:r w:rsidR="00333BF0" w:rsidRPr="00333BF0">
        <w:rPr>
          <w:b/>
          <w:sz w:val="18"/>
        </w:rPr>
        <w:t xml:space="preserve"> kwartale 202</w:t>
      </w:r>
      <w:r w:rsidR="00EB7D20">
        <w:rPr>
          <w:b/>
          <w:sz w:val="18"/>
        </w:rPr>
        <w:t>2</w:t>
      </w:r>
      <w:r w:rsidR="00333BF0" w:rsidRPr="00333BF0">
        <w:rPr>
          <w:b/>
          <w:sz w:val="18"/>
        </w:rPr>
        <w:t xml:space="preserve"> r.</w:t>
      </w:r>
    </w:p>
    <w:p w:rsidR="00C5133D" w:rsidRDefault="00C5133D" w:rsidP="00585DE9">
      <w:pPr>
        <w:spacing w:before="0" w:after="0" w:line="226" w:lineRule="exact"/>
        <w:rPr>
          <w:noProof/>
          <w:spacing w:val="-2"/>
          <w:szCs w:val="19"/>
        </w:rPr>
      </w:pPr>
    </w:p>
    <w:p w:rsidR="004278AB" w:rsidRDefault="00014072" w:rsidP="00585DE9">
      <w:pPr>
        <w:spacing w:before="0" w:after="0" w:line="226" w:lineRule="exact"/>
        <w:rPr>
          <w:noProof/>
          <w:spacing w:val="-2"/>
          <w:szCs w:val="19"/>
        </w:rPr>
      </w:pPr>
      <w:r w:rsidRPr="00C5133D">
        <w:rPr>
          <w:noProof/>
          <w:spacing w:val="-2"/>
          <w:lang w:eastAsia="pl-PL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page">
                  <wp:posOffset>5667375</wp:posOffset>
                </wp:positionH>
                <wp:positionV relativeFrom="paragraph">
                  <wp:posOffset>109220</wp:posOffset>
                </wp:positionV>
                <wp:extent cx="1894840" cy="736600"/>
                <wp:effectExtent l="0" t="0" r="635" b="0"/>
                <wp:wrapNone/>
                <wp:docPr id="12" name="Text Box 18" descr="Pole tekstowe: Przeciętny czas poszukiwania pracy w województwie dolnośląskim był krótszy niż w kraj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4840" cy="73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589F" w:rsidRPr="004278AB" w:rsidRDefault="002F589F" w:rsidP="00E670AA">
                            <w:pP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</w:t>
                            </w:r>
                            <w:r w:rsidRPr="004278AB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rzeciętny czas poszukiwania pracy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w województwie dolnośląskim był krótszy niż w kraju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9" type="#_x0000_t202" alt="Pole tekstowe: Przeciętny czas poszukiwania pracy w województwie dolnośląskim był krótszy niż w kraju" style="position:absolute;margin-left:446.25pt;margin-top:8.6pt;width:149.2pt;height:58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" filled="f" stroked="f">
                <v:textbox>
                  <w:txbxContent>
                    <w:p w:rsidR="002F589F" w:rsidRPr="004278AB" w:rsidRDefault="002F589F" w:rsidP="00E670AA">
                      <w:pP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</w:t>
                      </w:r>
                      <w:r w:rsidRPr="004278AB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rzeciętny czas poszukiwania pracy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w województwie dolnośląskim był krótszy niż w kraju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278AB" w:rsidRPr="00C5133D">
        <w:rPr>
          <w:noProof/>
          <w:spacing w:val="-2"/>
          <w:szCs w:val="19"/>
        </w:rPr>
        <w:t xml:space="preserve">W </w:t>
      </w:r>
      <w:r w:rsidR="00EB7D20">
        <w:rPr>
          <w:noProof/>
          <w:spacing w:val="-2"/>
          <w:szCs w:val="19"/>
        </w:rPr>
        <w:t>1</w:t>
      </w:r>
      <w:r w:rsidR="004278AB" w:rsidRPr="00C5133D">
        <w:rPr>
          <w:noProof/>
          <w:spacing w:val="-2"/>
          <w:szCs w:val="19"/>
        </w:rPr>
        <w:t xml:space="preserve"> kwartale 20</w:t>
      </w:r>
      <w:r w:rsidR="0054061C" w:rsidRPr="00C5133D">
        <w:rPr>
          <w:noProof/>
          <w:spacing w:val="-2"/>
          <w:szCs w:val="19"/>
        </w:rPr>
        <w:t>2</w:t>
      </w:r>
      <w:r w:rsidR="00EB7D20">
        <w:rPr>
          <w:noProof/>
          <w:spacing w:val="-2"/>
          <w:szCs w:val="19"/>
        </w:rPr>
        <w:t>2</w:t>
      </w:r>
      <w:r w:rsidR="004278AB" w:rsidRPr="00C5133D">
        <w:rPr>
          <w:noProof/>
          <w:spacing w:val="-2"/>
          <w:szCs w:val="19"/>
        </w:rPr>
        <w:t xml:space="preserve"> r. </w:t>
      </w:r>
      <w:r w:rsidR="004278AB" w:rsidRPr="00C5133D">
        <w:rPr>
          <w:b/>
          <w:noProof/>
          <w:spacing w:val="-2"/>
          <w:szCs w:val="19"/>
        </w:rPr>
        <w:t>przeciętny czas poszukiwania pracy</w:t>
      </w:r>
      <w:r w:rsidR="004278AB" w:rsidRPr="00C5133D">
        <w:rPr>
          <w:noProof/>
          <w:spacing w:val="-2"/>
          <w:szCs w:val="19"/>
        </w:rPr>
        <w:t xml:space="preserve"> przez osoby bezrobotne w woje-wództwie dolnośląskim wyniósł </w:t>
      </w:r>
      <w:r w:rsidR="00EB7D20">
        <w:rPr>
          <w:noProof/>
          <w:spacing w:val="-2"/>
          <w:szCs w:val="19"/>
        </w:rPr>
        <w:t>8</w:t>
      </w:r>
      <w:r w:rsidR="004278AB" w:rsidRPr="00C5133D">
        <w:rPr>
          <w:noProof/>
          <w:spacing w:val="-2"/>
          <w:szCs w:val="19"/>
        </w:rPr>
        <w:t>,</w:t>
      </w:r>
      <w:r w:rsidR="00EB7D20">
        <w:rPr>
          <w:noProof/>
          <w:spacing w:val="-2"/>
          <w:szCs w:val="19"/>
        </w:rPr>
        <w:t>0</w:t>
      </w:r>
      <w:r w:rsidR="00EA1CAD" w:rsidRPr="00C5133D">
        <w:rPr>
          <w:noProof/>
          <w:spacing w:val="-2"/>
          <w:szCs w:val="19"/>
        </w:rPr>
        <w:t xml:space="preserve"> miesi</w:t>
      </w:r>
      <w:r w:rsidR="00EB7D20">
        <w:rPr>
          <w:noProof/>
          <w:spacing w:val="-2"/>
          <w:szCs w:val="19"/>
        </w:rPr>
        <w:t>ę</w:t>
      </w:r>
      <w:r w:rsidR="00EA1CAD" w:rsidRPr="00C5133D">
        <w:rPr>
          <w:noProof/>
          <w:spacing w:val="-2"/>
          <w:szCs w:val="19"/>
        </w:rPr>
        <w:t>c</w:t>
      </w:r>
      <w:r w:rsidR="00EB7D20">
        <w:rPr>
          <w:noProof/>
          <w:spacing w:val="-2"/>
          <w:szCs w:val="19"/>
        </w:rPr>
        <w:t>y</w:t>
      </w:r>
      <w:r w:rsidR="00EA1CAD" w:rsidRPr="00C5133D">
        <w:rPr>
          <w:noProof/>
          <w:spacing w:val="-2"/>
          <w:szCs w:val="19"/>
        </w:rPr>
        <w:t xml:space="preserve"> (w kraju </w:t>
      </w:r>
      <w:r w:rsidR="00AA23E1" w:rsidRPr="00C5133D">
        <w:rPr>
          <w:noProof/>
          <w:spacing w:val="-2"/>
          <w:szCs w:val="19"/>
        </w:rPr>
        <w:t>8</w:t>
      </w:r>
      <w:r w:rsidR="004278AB" w:rsidRPr="00C5133D">
        <w:rPr>
          <w:noProof/>
          <w:spacing w:val="-2"/>
          <w:szCs w:val="19"/>
        </w:rPr>
        <w:t>,</w:t>
      </w:r>
      <w:r w:rsidR="00EB7D20">
        <w:rPr>
          <w:noProof/>
          <w:spacing w:val="-2"/>
          <w:szCs w:val="19"/>
        </w:rPr>
        <w:t>2</w:t>
      </w:r>
      <w:r w:rsidR="00663B7E" w:rsidRPr="00C5133D">
        <w:rPr>
          <w:noProof/>
          <w:spacing w:val="-2"/>
          <w:szCs w:val="19"/>
        </w:rPr>
        <w:t xml:space="preserve"> miesiąca</w:t>
      </w:r>
      <w:r w:rsidR="004278AB" w:rsidRPr="00C5133D">
        <w:rPr>
          <w:noProof/>
          <w:spacing w:val="-2"/>
          <w:szCs w:val="19"/>
        </w:rPr>
        <w:t>)</w:t>
      </w:r>
      <w:r w:rsidR="00AA23E1" w:rsidRPr="00C5133D">
        <w:rPr>
          <w:noProof/>
          <w:spacing w:val="-2"/>
          <w:szCs w:val="19"/>
        </w:rPr>
        <w:t xml:space="preserve"> i był </w:t>
      </w:r>
      <w:r w:rsidR="00585DE9">
        <w:rPr>
          <w:noProof/>
          <w:spacing w:val="-2"/>
          <w:szCs w:val="19"/>
        </w:rPr>
        <w:t>dłuższy</w:t>
      </w:r>
      <w:r w:rsidR="00AA23E1" w:rsidRPr="00C5133D">
        <w:rPr>
          <w:noProof/>
          <w:spacing w:val="-2"/>
          <w:szCs w:val="19"/>
        </w:rPr>
        <w:t xml:space="preserve"> niż </w:t>
      </w:r>
      <w:r w:rsidR="00585DE9">
        <w:rPr>
          <w:noProof/>
          <w:spacing w:val="-2"/>
          <w:szCs w:val="19"/>
        </w:rPr>
        <w:t xml:space="preserve">przed </w:t>
      </w:r>
      <w:r w:rsidR="00EB7D20">
        <w:rPr>
          <w:noProof/>
          <w:spacing w:val="-2"/>
          <w:szCs w:val="19"/>
        </w:rPr>
        <w:t>rok</w:t>
      </w:r>
      <w:r w:rsidR="00585DE9">
        <w:rPr>
          <w:noProof/>
          <w:spacing w:val="-2"/>
          <w:szCs w:val="19"/>
        </w:rPr>
        <w:t>iem</w:t>
      </w:r>
      <w:r w:rsidR="00EB7D20">
        <w:rPr>
          <w:noProof/>
          <w:spacing w:val="-2"/>
          <w:szCs w:val="19"/>
        </w:rPr>
        <w:t xml:space="preserve"> i</w:t>
      </w:r>
      <w:r w:rsidR="00AA23E1" w:rsidRPr="00C5133D">
        <w:rPr>
          <w:noProof/>
          <w:spacing w:val="-2"/>
          <w:szCs w:val="19"/>
        </w:rPr>
        <w:t xml:space="preserve"> </w:t>
      </w:r>
      <w:r w:rsidR="00585DE9">
        <w:rPr>
          <w:noProof/>
          <w:spacing w:val="-2"/>
          <w:szCs w:val="19"/>
        </w:rPr>
        <w:t xml:space="preserve">przed </w:t>
      </w:r>
      <w:r w:rsidR="00AA23E1" w:rsidRPr="00C5133D">
        <w:rPr>
          <w:noProof/>
          <w:spacing w:val="-2"/>
          <w:szCs w:val="19"/>
        </w:rPr>
        <w:t>kwarta</w:t>
      </w:r>
      <w:r w:rsidR="00EB7D20">
        <w:rPr>
          <w:noProof/>
          <w:spacing w:val="-2"/>
          <w:szCs w:val="19"/>
        </w:rPr>
        <w:t>ł</w:t>
      </w:r>
      <w:r w:rsidR="00585DE9">
        <w:rPr>
          <w:noProof/>
          <w:spacing w:val="-2"/>
          <w:szCs w:val="19"/>
        </w:rPr>
        <w:t>em</w:t>
      </w:r>
      <w:r w:rsidR="004278AB" w:rsidRPr="004278AB">
        <w:rPr>
          <w:noProof/>
          <w:spacing w:val="-2"/>
          <w:szCs w:val="19"/>
        </w:rPr>
        <w:t xml:space="preserve">. </w:t>
      </w:r>
    </w:p>
    <w:p w:rsidR="00F33655" w:rsidRDefault="00F33655" w:rsidP="00F827BE">
      <w:pPr>
        <w:rPr>
          <w:b/>
          <w:spacing w:val="-2"/>
          <w:sz w:val="18"/>
        </w:rPr>
      </w:pPr>
      <w:r w:rsidRPr="006A6D8A">
        <w:rPr>
          <w:b/>
          <w:spacing w:val="-2"/>
          <w:sz w:val="18"/>
        </w:rPr>
        <w:t xml:space="preserve">Wykres </w:t>
      </w:r>
      <w:r w:rsidR="00EB7D20">
        <w:rPr>
          <w:b/>
          <w:spacing w:val="-2"/>
          <w:sz w:val="18"/>
        </w:rPr>
        <w:t>5</w:t>
      </w:r>
      <w:r w:rsidRPr="006A6D8A">
        <w:rPr>
          <w:b/>
          <w:spacing w:val="-2"/>
          <w:sz w:val="18"/>
        </w:rPr>
        <w:t xml:space="preserve">. </w:t>
      </w:r>
      <w:r w:rsidR="00AA23E1">
        <w:rPr>
          <w:b/>
          <w:spacing w:val="-2"/>
          <w:sz w:val="18"/>
        </w:rPr>
        <w:t>Przeciętny czas poszukiwania pracy przez osoby</w:t>
      </w:r>
      <w:r w:rsidRPr="00455106">
        <w:rPr>
          <w:b/>
          <w:spacing w:val="-2"/>
          <w:sz w:val="18"/>
        </w:rPr>
        <w:t xml:space="preserve"> bezrobo</w:t>
      </w:r>
      <w:r w:rsidR="00AA23E1">
        <w:rPr>
          <w:b/>
          <w:spacing w:val="-2"/>
          <w:sz w:val="18"/>
        </w:rPr>
        <w:t>tne</w:t>
      </w:r>
    </w:p>
    <w:p w:rsidR="00014072" w:rsidRDefault="00611B95" w:rsidP="00F827BE">
      <w:pPr>
        <w:rPr>
          <w:b/>
          <w:spacing w:val="-2"/>
          <w:sz w:val="18"/>
        </w:rPr>
      </w:pPr>
      <w:r>
        <w:rPr>
          <w:b/>
          <w:noProof/>
          <w:spacing w:val="-2"/>
          <w:sz w:val="18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390525</wp:posOffset>
            </wp:positionH>
            <wp:positionV relativeFrom="paragraph">
              <wp:posOffset>13970</wp:posOffset>
            </wp:positionV>
            <wp:extent cx="3996055" cy="1928495"/>
            <wp:effectExtent l="0" t="0" r="4445" b="0"/>
            <wp:wrapSquare wrapText="bothSides"/>
            <wp:docPr id="29" name="Obraz 29" descr="Wykres słupkowy pionowy prezentuje długość okresu poszukiwania pracy w poszczególnych kwartałach 2021 i 2022 r. w województwie dolnośląskim oraz w Polsce. Dane do wykresu dostępne są w załączonym pliku Excel.  " title="Wykres 5. Przeciętny czas poszukiwania pracy przez osoby bezrobot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ngr\AppData\Local\Microsoft\Windows\INetCache\Content.Word\w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55" cy="192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4072" w:rsidRDefault="00014072" w:rsidP="00F827BE">
      <w:pPr>
        <w:rPr>
          <w:b/>
          <w:spacing w:val="-2"/>
          <w:sz w:val="18"/>
        </w:rPr>
      </w:pPr>
    </w:p>
    <w:p w:rsidR="00014072" w:rsidRDefault="00014072" w:rsidP="00F827BE">
      <w:pPr>
        <w:rPr>
          <w:b/>
          <w:spacing w:val="-2"/>
          <w:sz w:val="18"/>
        </w:rPr>
      </w:pPr>
    </w:p>
    <w:p w:rsidR="00014072" w:rsidRDefault="00014072" w:rsidP="00F827BE">
      <w:pPr>
        <w:rPr>
          <w:b/>
          <w:spacing w:val="-2"/>
          <w:sz w:val="18"/>
        </w:rPr>
      </w:pPr>
    </w:p>
    <w:p w:rsidR="00014072" w:rsidRDefault="00014072" w:rsidP="00F827BE">
      <w:pPr>
        <w:rPr>
          <w:b/>
          <w:spacing w:val="-2"/>
          <w:sz w:val="18"/>
        </w:rPr>
      </w:pPr>
    </w:p>
    <w:p w:rsidR="00014072" w:rsidRDefault="00014072" w:rsidP="00F827BE">
      <w:pPr>
        <w:rPr>
          <w:b/>
          <w:spacing w:val="-2"/>
          <w:sz w:val="18"/>
        </w:rPr>
      </w:pPr>
    </w:p>
    <w:p w:rsidR="00014072" w:rsidRDefault="00014072" w:rsidP="00F827BE">
      <w:pPr>
        <w:rPr>
          <w:b/>
          <w:spacing w:val="-2"/>
          <w:sz w:val="18"/>
        </w:rPr>
      </w:pPr>
    </w:p>
    <w:p w:rsidR="00E916D4" w:rsidRDefault="00E916D4" w:rsidP="00F827BE">
      <w:pPr>
        <w:rPr>
          <w:b/>
          <w:spacing w:val="-2"/>
          <w:sz w:val="18"/>
        </w:rPr>
      </w:pPr>
    </w:p>
    <w:p w:rsidR="002F1CE4" w:rsidRDefault="002F1CE4" w:rsidP="00E36FFE">
      <w:pPr>
        <w:spacing w:after="0" w:line="232" w:lineRule="exact"/>
        <w:jc w:val="both"/>
        <w:rPr>
          <w:noProof/>
          <w:spacing w:val="2"/>
          <w:szCs w:val="19"/>
        </w:rPr>
      </w:pPr>
    </w:p>
    <w:p w:rsidR="00F33655" w:rsidRDefault="00BE01F6" w:rsidP="00585DE9">
      <w:pPr>
        <w:spacing w:after="0" w:line="232" w:lineRule="exact"/>
        <w:rPr>
          <w:noProof/>
          <w:spacing w:val="-2"/>
          <w:szCs w:val="19"/>
        </w:rPr>
      </w:pPr>
      <w:r>
        <w:rPr>
          <w:noProof/>
          <w:spacing w:val="2"/>
          <w:szCs w:val="19"/>
        </w:rPr>
        <w:t>Blisko</w:t>
      </w:r>
      <w:r w:rsidR="00AA23E1">
        <w:rPr>
          <w:noProof/>
          <w:spacing w:val="2"/>
          <w:szCs w:val="19"/>
        </w:rPr>
        <w:t xml:space="preserve"> </w:t>
      </w:r>
      <w:r w:rsidR="001F55C3">
        <w:rPr>
          <w:noProof/>
          <w:spacing w:val="2"/>
          <w:szCs w:val="19"/>
        </w:rPr>
        <w:t>5</w:t>
      </w:r>
      <w:r w:rsidR="00AA23E1">
        <w:rPr>
          <w:noProof/>
          <w:spacing w:val="2"/>
          <w:szCs w:val="19"/>
        </w:rPr>
        <w:t>0% populacji</w:t>
      </w:r>
      <w:r w:rsidR="004278AB" w:rsidRPr="004566E5">
        <w:rPr>
          <w:noProof/>
          <w:spacing w:val="2"/>
          <w:szCs w:val="19"/>
        </w:rPr>
        <w:t xml:space="preserve"> bezrobotnych </w:t>
      </w:r>
      <w:r w:rsidR="00AA23E1">
        <w:rPr>
          <w:noProof/>
          <w:spacing w:val="2"/>
          <w:szCs w:val="19"/>
        </w:rPr>
        <w:t>stanowiły</w:t>
      </w:r>
      <w:r w:rsidR="004278AB" w:rsidRPr="004566E5">
        <w:rPr>
          <w:noProof/>
          <w:spacing w:val="2"/>
          <w:szCs w:val="19"/>
        </w:rPr>
        <w:t xml:space="preserve"> </w:t>
      </w:r>
      <w:r w:rsidR="00187124" w:rsidRPr="004566E5">
        <w:rPr>
          <w:noProof/>
          <w:spacing w:val="2"/>
          <w:szCs w:val="19"/>
        </w:rPr>
        <w:t xml:space="preserve">osoby, które </w:t>
      </w:r>
      <w:r w:rsidR="00E84382">
        <w:rPr>
          <w:noProof/>
          <w:spacing w:val="-2"/>
          <w:szCs w:val="19"/>
        </w:rPr>
        <w:t>straciły</w:t>
      </w:r>
      <w:r w:rsidR="002862A5">
        <w:rPr>
          <w:noProof/>
          <w:spacing w:val="-2"/>
          <w:szCs w:val="19"/>
        </w:rPr>
        <w:t xml:space="preserve"> p</w:t>
      </w:r>
      <w:r w:rsidR="00E84382">
        <w:rPr>
          <w:noProof/>
          <w:spacing w:val="-2"/>
          <w:szCs w:val="19"/>
        </w:rPr>
        <w:t xml:space="preserve">racę </w:t>
      </w:r>
      <w:r w:rsidR="00333BF0">
        <w:rPr>
          <w:noProof/>
          <w:spacing w:val="-2"/>
          <w:szCs w:val="19"/>
        </w:rPr>
        <w:sym w:font="Symbol" w:char="F02D"/>
      </w:r>
      <w:r w:rsidR="00333BF0">
        <w:rPr>
          <w:noProof/>
          <w:spacing w:val="-2"/>
          <w:szCs w:val="19"/>
        </w:rPr>
        <w:t xml:space="preserve"> </w:t>
      </w:r>
      <w:r w:rsidR="00CC7CD9">
        <w:rPr>
          <w:noProof/>
          <w:spacing w:val="-2"/>
          <w:szCs w:val="19"/>
        </w:rPr>
        <w:t>2</w:t>
      </w:r>
      <w:r>
        <w:rPr>
          <w:noProof/>
          <w:spacing w:val="-2"/>
          <w:szCs w:val="19"/>
        </w:rPr>
        <w:t>1</w:t>
      </w:r>
      <w:r w:rsidR="004278AB" w:rsidRPr="004278AB">
        <w:rPr>
          <w:noProof/>
          <w:spacing w:val="-2"/>
          <w:szCs w:val="19"/>
        </w:rPr>
        <w:t xml:space="preserve"> tys.</w:t>
      </w:r>
      <w:r w:rsidR="00333BF0">
        <w:rPr>
          <w:noProof/>
          <w:spacing w:val="-2"/>
          <w:szCs w:val="19"/>
        </w:rPr>
        <w:t xml:space="preserve">, tj. </w:t>
      </w:r>
      <w:r>
        <w:rPr>
          <w:noProof/>
          <w:spacing w:val="-2"/>
          <w:szCs w:val="19"/>
        </w:rPr>
        <w:t>46</w:t>
      </w:r>
      <w:r w:rsidR="00333BF0">
        <w:rPr>
          <w:noProof/>
          <w:spacing w:val="-2"/>
          <w:szCs w:val="19"/>
        </w:rPr>
        <w:t>,</w:t>
      </w:r>
      <w:r>
        <w:rPr>
          <w:noProof/>
          <w:spacing w:val="-2"/>
          <w:szCs w:val="19"/>
        </w:rPr>
        <w:t>7</w:t>
      </w:r>
      <w:r w:rsidR="00333BF0">
        <w:rPr>
          <w:noProof/>
          <w:spacing w:val="-2"/>
          <w:szCs w:val="19"/>
        </w:rPr>
        <w:t>%</w:t>
      </w:r>
      <w:r w:rsidR="004278AB" w:rsidRPr="004278AB">
        <w:rPr>
          <w:noProof/>
          <w:spacing w:val="-2"/>
          <w:szCs w:val="19"/>
        </w:rPr>
        <w:t xml:space="preserve">. </w:t>
      </w:r>
    </w:p>
    <w:p w:rsidR="009A70B5" w:rsidRDefault="00CD411E" w:rsidP="00AA54F0">
      <w:pPr>
        <w:spacing w:after="0" w:line="232" w:lineRule="exact"/>
        <w:rPr>
          <w:rFonts w:cs="FiraSans-Bold"/>
          <w:b/>
          <w:bCs/>
          <w:szCs w:val="19"/>
        </w:rPr>
      </w:pPr>
      <w:r w:rsidRPr="00912B27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0F6C8292" wp14:editId="50D9CA05">
                <wp:simplePos x="0" y="0"/>
                <wp:positionH relativeFrom="margin">
                  <wp:posOffset>683</wp:posOffset>
                </wp:positionH>
                <wp:positionV relativeFrom="paragraph">
                  <wp:posOffset>8255</wp:posOffset>
                </wp:positionV>
                <wp:extent cx="2200275" cy="1419225"/>
                <wp:effectExtent l="0" t="0" r="9525" b="9525"/>
                <wp:wrapSquare wrapText="bothSides"/>
                <wp:docPr id="26" name="Pole tekstowe 2" descr="Udział osób biernych zawodowo wśród ogółu ludności w wieku 15–89 lat - 41,7%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4192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89F" w:rsidRPr="00CE4896" w:rsidRDefault="002F589F" w:rsidP="00CD411E">
                            <w:pPr>
                              <w:spacing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CE489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4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</w:t>
                            </w:r>
                            <w:r w:rsidRPr="00CE489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7</w:t>
                            </w:r>
                            <w:r w:rsidRPr="00CE4896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%</w:t>
                            </w:r>
                          </w:p>
                          <w:p w:rsidR="002F589F" w:rsidRPr="00CD411E" w:rsidRDefault="002F589F" w:rsidP="00CD411E">
                            <w:pPr>
                              <w:pStyle w:val="Opiswskanika"/>
                              <w:spacing w:before="120"/>
                              <w:jc w:val="center"/>
                            </w:pPr>
                            <w:r w:rsidRPr="00CD411E">
                              <w:t>Udział osób biernych zawodowo wśród ogółu ludności w wieku</w:t>
                            </w:r>
                          </w:p>
                          <w:p w:rsidR="002F589F" w:rsidRPr="00CD411E" w:rsidRDefault="002F589F" w:rsidP="00CD411E">
                            <w:pPr>
                              <w:pStyle w:val="Opiswskanika"/>
                              <w:jc w:val="center"/>
                              <w:rPr>
                                <w:sz w:val="18"/>
                                <w:szCs w:val="20"/>
                              </w:rPr>
                            </w:pPr>
                            <w:r w:rsidRPr="00CD411E">
                              <w:t>15–89 lat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6C8292" id="_x0000_s1040" alt="Udział osób biernych zawodowo wśród ogółu ludności w wieku 15–89 lat - 41,7%&#10;" style="position:absolute;margin-left:.05pt;margin-top:.65pt;width:173.25pt;height:111.7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" fillcolor="#001d77" stroked="f">
                <v:stroke joinstyle="miter"/>
                <v:textbox>
                  <w:txbxContent>
                    <w:p w:rsidR="002F589F" w:rsidRPr="00CE4896" w:rsidRDefault="002F589F" w:rsidP="00CD411E">
                      <w:pPr>
                        <w:spacing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CE489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4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</w:t>
                      </w:r>
                      <w:r w:rsidRPr="00CE489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7</w:t>
                      </w:r>
                      <w:r w:rsidRPr="00CE4896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%</w:t>
                      </w:r>
                    </w:p>
                    <w:p w:rsidR="002F589F" w:rsidRPr="00CD411E" w:rsidRDefault="002F589F" w:rsidP="00CD411E">
                      <w:pPr>
                        <w:pStyle w:val="Opiswskanika"/>
                        <w:spacing w:before="120"/>
                        <w:jc w:val="center"/>
                      </w:pPr>
                      <w:r w:rsidRPr="00CD411E">
                        <w:t>Udział osób biernych zawodowo wśród ogółu ludności w wieku</w:t>
                      </w:r>
                    </w:p>
                    <w:p w:rsidR="002F589F" w:rsidRPr="00CD411E" w:rsidRDefault="002F589F" w:rsidP="00CD411E">
                      <w:pPr>
                        <w:pStyle w:val="Opiswskanika"/>
                        <w:jc w:val="center"/>
                        <w:rPr>
                          <w:sz w:val="18"/>
                          <w:szCs w:val="20"/>
                        </w:rPr>
                      </w:pPr>
                      <w:r w:rsidRPr="00CD411E">
                        <w:t>15–89 lat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54061C" w:rsidRPr="00912B27">
        <w:rPr>
          <w:rFonts w:cs="FiraSans-Bold"/>
          <w:b/>
          <w:bCs/>
          <w:szCs w:val="19"/>
        </w:rPr>
        <w:t xml:space="preserve">Osoby bierne zawodowo stanowiły w </w:t>
      </w:r>
      <w:r w:rsidR="00912B27" w:rsidRPr="00912B27">
        <w:rPr>
          <w:rFonts w:cs="FiraSans-Bold"/>
          <w:b/>
          <w:bCs/>
          <w:szCs w:val="19"/>
        </w:rPr>
        <w:t>1</w:t>
      </w:r>
      <w:r w:rsidR="0054061C" w:rsidRPr="00912B27">
        <w:rPr>
          <w:rFonts w:cs="FiraSans-Bold"/>
          <w:b/>
          <w:bCs/>
          <w:szCs w:val="19"/>
        </w:rPr>
        <w:t xml:space="preserve"> kwartale 202</w:t>
      </w:r>
      <w:r w:rsidR="00912B27" w:rsidRPr="00912B27">
        <w:rPr>
          <w:rFonts w:cs="FiraSans-Bold"/>
          <w:b/>
          <w:bCs/>
          <w:szCs w:val="19"/>
        </w:rPr>
        <w:t>2</w:t>
      </w:r>
      <w:r w:rsidR="0054061C" w:rsidRPr="00912B27">
        <w:rPr>
          <w:rFonts w:cs="FiraSans-Bold"/>
          <w:b/>
          <w:bCs/>
          <w:szCs w:val="19"/>
        </w:rPr>
        <w:t xml:space="preserve"> r</w:t>
      </w:r>
      <w:r w:rsidR="00C20FD7" w:rsidRPr="00912B27">
        <w:rPr>
          <w:rFonts w:cs="FiraSans-Bold"/>
          <w:b/>
          <w:bCs/>
          <w:szCs w:val="19"/>
        </w:rPr>
        <w:t>.</w:t>
      </w:r>
      <w:r w:rsidR="0054061C" w:rsidRPr="00912B27">
        <w:rPr>
          <w:rFonts w:cs="FiraSans-Bold"/>
          <w:b/>
          <w:bCs/>
          <w:szCs w:val="19"/>
        </w:rPr>
        <w:t xml:space="preserve"> 4</w:t>
      </w:r>
      <w:r w:rsidR="00912B27" w:rsidRPr="00912B27">
        <w:rPr>
          <w:rFonts w:cs="FiraSans-Bold"/>
          <w:b/>
          <w:bCs/>
          <w:szCs w:val="19"/>
        </w:rPr>
        <w:t>1</w:t>
      </w:r>
      <w:r w:rsidR="0054061C" w:rsidRPr="00912B27">
        <w:rPr>
          <w:rFonts w:cs="FiraSans-Bold"/>
          <w:b/>
          <w:bCs/>
          <w:szCs w:val="19"/>
        </w:rPr>
        <w:t>,</w:t>
      </w:r>
      <w:r w:rsidR="00912B27" w:rsidRPr="00912B27">
        <w:rPr>
          <w:rFonts w:cs="FiraSans-Bold"/>
          <w:b/>
          <w:bCs/>
          <w:szCs w:val="19"/>
        </w:rPr>
        <w:t>7</w:t>
      </w:r>
      <w:r w:rsidR="0054061C" w:rsidRPr="00912B27">
        <w:rPr>
          <w:rFonts w:cs="FiraSans-Bold"/>
          <w:b/>
          <w:bCs/>
          <w:szCs w:val="19"/>
        </w:rPr>
        <w:t>% ogółu ludności w wieku 15</w:t>
      </w:r>
      <w:r w:rsidR="009A70B5" w:rsidRPr="00912B27">
        <w:rPr>
          <w:rFonts w:cs="FiraSans-Bold"/>
          <w:b/>
          <w:bCs/>
          <w:szCs w:val="19"/>
        </w:rPr>
        <w:t>-89</w:t>
      </w:r>
      <w:r w:rsidR="0054061C" w:rsidRPr="00912B27">
        <w:rPr>
          <w:rFonts w:cs="FiraSans-Bold"/>
          <w:b/>
          <w:bCs/>
          <w:szCs w:val="19"/>
        </w:rPr>
        <w:t xml:space="preserve"> lat. </w:t>
      </w:r>
      <w:r w:rsidR="0054061C" w:rsidRPr="00912B27">
        <w:rPr>
          <w:rFonts w:cs="FiraSans-Bold"/>
          <w:b/>
          <w:bCs/>
          <w:spacing w:val="4"/>
          <w:szCs w:val="19"/>
        </w:rPr>
        <w:t xml:space="preserve">Odsetek ten był </w:t>
      </w:r>
      <w:r w:rsidR="00C20FD7" w:rsidRPr="00912B27">
        <w:rPr>
          <w:rFonts w:cs="FiraSans-Bold"/>
          <w:b/>
          <w:bCs/>
          <w:spacing w:val="4"/>
          <w:szCs w:val="19"/>
        </w:rPr>
        <w:t>ni</w:t>
      </w:r>
      <w:r w:rsidR="0054061C" w:rsidRPr="00912B27">
        <w:rPr>
          <w:rFonts w:cs="FiraSans-Bold"/>
          <w:b/>
          <w:bCs/>
          <w:spacing w:val="4"/>
          <w:szCs w:val="19"/>
        </w:rPr>
        <w:t xml:space="preserve">ższy </w:t>
      </w:r>
      <w:r w:rsidR="00FE0745" w:rsidRPr="00912B27">
        <w:rPr>
          <w:b/>
          <w:noProof/>
          <w:spacing w:val="4"/>
          <w:szCs w:val="19"/>
          <w:shd w:val="clear" w:color="auto" w:fill="FFFFFF"/>
        </w:rPr>
        <w:t xml:space="preserve">niż </w:t>
      </w:r>
      <w:r w:rsidR="0054061C" w:rsidRPr="00912B27">
        <w:rPr>
          <w:rFonts w:cs="FiraSans-Bold"/>
          <w:b/>
          <w:bCs/>
          <w:spacing w:val="4"/>
          <w:szCs w:val="19"/>
        </w:rPr>
        <w:t>w k</w:t>
      </w:r>
      <w:r w:rsidR="009A70B5" w:rsidRPr="00912B27">
        <w:rPr>
          <w:rFonts w:cs="FiraSans-Bold"/>
          <w:b/>
          <w:bCs/>
          <w:spacing w:val="4"/>
          <w:szCs w:val="19"/>
        </w:rPr>
        <w:t>raju</w:t>
      </w:r>
      <w:r w:rsidR="00FE0745" w:rsidRPr="00912B27">
        <w:rPr>
          <w:rFonts w:cs="FiraSans-Bold"/>
          <w:b/>
          <w:bCs/>
          <w:spacing w:val="4"/>
          <w:szCs w:val="19"/>
        </w:rPr>
        <w:t xml:space="preserve"> </w:t>
      </w:r>
      <w:r w:rsidR="0054061C" w:rsidRPr="00912B27">
        <w:rPr>
          <w:rFonts w:cs="FiraSans-Bold"/>
          <w:b/>
          <w:bCs/>
          <w:spacing w:val="4"/>
          <w:szCs w:val="19"/>
        </w:rPr>
        <w:t xml:space="preserve">o </w:t>
      </w:r>
      <w:r w:rsidR="00912B27" w:rsidRPr="00912B27">
        <w:rPr>
          <w:rFonts w:cs="FiraSans-Bold"/>
          <w:b/>
          <w:bCs/>
          <w:spacing w:val="4"/>
          <w:szCs w:val="19"/>
        </w:rPr>
        <w:t>0</w:t>
      </w:r>
      <w:r w:rsidR="0054061C" w:rsidRPr="00912B27">
        <w:rPr>
          <w:rFonts w:cs="FiraSans-Bold"/>
          <w:b/>
          <w:bCs/>
          <w:spacing w:val="4"/>
          <w:szCs w:val="19"/>
        </w:rPr>
        <w:t>,</w:t>
      </w:r>
      <w:r w:rsidR="00912B27" w:rsidRPr="00912B27">
        <w:rPr>
          <w:rFonts w:cs="FiraSans-Bold"/>
          <w:b/>
          <w:bCs/>
          <w:spacing w:val="4"/>
          <w:szCs w:val="19"/>
        </w:rPr>
        <w:t>3</w:t>
      </w:r>
      <w:r w:rsidR="00923A69" w:rsidRPr="00912B27">
        <w:rPr>
          <w:rFonts w:cs="FiraSans-Bold"/>
          <w:b/>
          <w:bCs/>
          <w:spacing w:val="4"/>
          <w:szCs w:val="19"/>
        </w:rPr>
        <w:t xml:space="preserve"> p.</w:t>
      </w:r>
      <w:r w:rsidR="0054061C" w:rsidRPr="00912B27">
        <w:rPr>
          <w:rFonts w:cs="FiraSans-Bold"/>
          <w:b/>
          <w:bCs/>
          <w:spacing w:val="4"/>
          <w:szCs w:val="19"/>
        </w:rPr>
        <w:t>proc.</w:t>
      </w:r>
      <w:r w:rsidR="00C2044E" w:rsidRPr="00912B27">
        <w:rPr>
          <w:rFonts w:cs="FiraSans-Bold"/>
          <w:b/>
          <w:bCs/>
          <w:spacing w:val="4"/>
          <w:szCs w:val="19"/>
        </w:rPr>
        <w:t xml:space="preserve"> </w:t>
      </w:r>
      <w:r w:rsidR="00912B27" w:rsidRPr="00912B27">
        <w:rPr>
          <w:rFonts w:cs="FiraSans-Bold"/>
          <w:b/>
          <w:bCs/>
          <w:spacing w:val="4"/>
          <w:szCs w:val="19"/>
        </w:rPr>
        <w:t>W</w:t>
      </w:r>
      <w:r w:rsidR="00912B27" w:rsidRPr="00912B27">
        <w:rPr>
          <w:rFonts w:cs="FiraSans-Bold"/>
          <w:b/>
          <w:bCs/>
          <w:szCs w:val="19"/>
        </w:rPr>
        <w:t xml:space="preserve"> porównaniu z 1 kwartałem 2021 r. </w:t>
      </w:r>
      <w:r w:rsidR="00E54FC6" w:rsidRPr="00912B27">
        <w:rPr>
          <w:rFonts w:cs="FiraSans-Bold"/>
          <w:b/>
          <w:bCs/>
          <w:szCs w:val="19"/>
        </w:rPr>
        <w:t xml:space="preserve"> </w:t>
      </w:r>
      <w:r w:rsidR="00C20FD7" w:rsidRPr="00912B27">
        <w:rPr>
          <w:rFonts w:cs="FiraSans-Bold"/>
          <w:b/>
          <w:bCs/>
          <w:szCs w:val="19"/>
        </w:rPr>
        <w:t>z</w:t>
      </w:r>
      <w:r w:rsidR="00912B27" w:rsidRPr="00912B27">
        <w:rPr>
          <w:rFonts w:cs="FiraSans-Bold"/>
          <w:b/>
          <w:bCs/>
          <w:szCs w:val="19"/>
        </w:rPr>
        <w:t>więk</w:t>
      </w:r>
      <w:r w:rsidR="00C20FD7" w:rsidRPr="00912B27">
        <w:rPr>
          <w:rFonts w:cs="FiraSans-Bold"/>
          <w:b/>
          <w:bCs/>
          <w:szCs w:val="19"/>
        </w:rPr>
        <w:t>szył się</w:t>
      </w:r>
      <w:r w:rsidR="00E54FC6" w:rsidRPr="00912B27">
        <w:rPr>
          <w:rFonts w:cs="FiraSans-Bold"/>
          <w:b/>
          <w:bCs/>
          <w:szCs w:val="19"/>
        </w:rPr>
        <w:t xml:space="preserve"> o </w:t>
      </w:r>
      <w:r w:rsidR="00912B27" w:rsidRPr="00912B27">
        <w:rPr>
          <w:rFonts w:cs="FiraSans-Bold"/>
          <w:b/>
          <w:bCs/>
          <w:szCs w:val="19"/>
        </w:rPr>
        <w:t>0</w:t>
      </w:r>
      <w:r w:rsidR="00E54FC6" w:rsidRPr="00912B27">
        <w:rPr>
          <w:rFonts w:cs="FiraSans-Bold"/>
          <w:b/>
          <w:bCs/>
          <w:szCs w:val="19"/>
        </w:rPr>
        <w:t>,</w:t>
      </w:r>
      <w:r w:rsidR="00912B27" w:rsidRPr="00912B27">
        <w:rPr>
          <w:rFonts w:cs="FiraSans-Bold"/>
          <w:b/>
          <w:bCs/>
          <w:szCs w:val="19"/>
        </w:rPr>
        <w:t>1</w:t>
      </w:r>
      <w:r w:rsidR="00E54FC6" w:rsidRPr="00912B27">
        <w:rPr>
          <w:rFonts w:cs="FiraSans-Bold"/>
          <w:b/>
          <w:bCs/>
          <w:szCs w:val="19"/>
        </w:rPr>
        <w:t xml:space="preserve"> p.proc.</w:t>
      </w:r>
      <w:r w:rsidR="00912B27">
        <w:rPr>
          <w:rFonts w:cs="FiraSans-Bold"/>
          <w:b/>
          <w:bCs/>
          <w:szCs w:val="19"/>
        </w:rPr>
        <w:t xml:space="preserve">, a z 4 kwartałem 2021 r. </w:t>
      </w:r>
      <w:r w:rsidR="00912B27">
        <w:rPr>
          <w:rFonts w:cs="FiraSans-Bold"/>
          <w:b/>
          <w:bCs/>
          <w:szCs w:val="19"/>
        </w:rPr>
        <w:sym w:font="Symbol" w:char="F02D"/>
      </w:r>
      <w:r w:rsidR="00912B27">
        <w:rPr>
          <w:rFonts w:cs="FiraSans-Bold"/>
          <w:b/>
          <w:bCs/>
          <w:szCs w:val="19"/>
        </w:rPr>
        <w:t xml:space="preserve"> o 1,2 p.proc.</w:t>
      </w:r>
      <w:r w:rsidR="00C20FD7" w:rsidRPr="00912B27">
        <w:rPr>
          <w:rFonts w:cs="FiraSans-Bold"/>
          <w:b/>
          <w:bCs/>
          <w:szCs w:val="19"/>
        </w:rPr>
        <w:t xml:space="preserve"> </w:t>
      </w:r>
      <w:r w:rsidR="00585DE9">
        <w:rPr>
          <w:rFonts w:cs="FiraSans-Bold"/>
          <w:b/>
          <w:bCs/>
          <w:szCs w:val="19"/>
        </w:rPr>
        <w:t>B</w:t>
      </w:r>
      <w:r w:rsidR="00C20FD7" w:rsidRPr="00912B27">
        <w:rPr>
          <w:b/>
        </w:rPr>
        <w:t>ył niższy w zbiorowości mężczyzn (3</w:t>
      </w:r>
      <w:r w:rsidR="00912B27">
        <w:rPr>
          <w:b/>
        </w:rPr>
        <w:t>3</w:t>
      </w:r>
      <w:r w:rsidR="00C20FD7" w:rsidRPr="00912B27">
        <w:rPr>
          <w:b/>
        </w:rPr>
        <w:t>,</w:t>
      </w:r>
      <w:r w:rsidR="00912B27">
        <w:rPr>
          <w:b/>
        </w:rPr>
        <w:t>7</w:t>
      </w:r>
      <w:r w:rsidR="00C20FD7" w:rsidRPr="00912B27">
        <w:rPr>
          <w:b/>
        </w:rPr>
        <w:t>%) niż wśród kobiet (48,</w:t>
      </w:r>
      <w:r w:rsidR="00912B27">
        <w:rPr>
          <w:b/>
        </w:rPr>
        <w:t>9</w:t>
      </w:r>
      <w:r w:rsidR="00C20FD7" w:rsidRPr="00912B27">
        <w:rPr>
          <w:b/>
        </w:rPr>
        <w:t>%)</w:t>
      </w:r>
      <w:r w:rsidR="00912B27">
        <w:rPr>
          <w:b/>
        </w:rPr>
        <w:t xml:space="preserve"> oraz wyższy </w:t>
      </w:r>
      <w:r w:rsidR="00912B27" w:rsidRPr="00912B27">
        <w:rPr>
          <w:b/>
        </w:rPr>
        <w:t>wśród</w:t>
      </w:r>
      <w:r w:rsidR="00912B27">
        <w:rPr>
          <w:b/>
        </w:rPr>
        <w:t xml:space="preserve"> </w:t>
      </w:r>
      <w:r w:rsidR="00912B27" w:rsidRPr="00912B27">
        <w:rPr>
          <w:b/>
        </w:rPr>
        <w:t>mieszkańców wsi (4</w:t>
      </w:r>
      <w:r w:rsidR="00912B27">
        <w:rPr>
          <w:b/>
        </w:rPr>
        <w:t>4</w:t>
      </w:r>
      <w:r w:rsidR="00912B27" w:rsidRPr="00912B27">
        <w:rPr>
          <w:b/>
        </w:rPr>
        <w:t>,</w:t>
      </w:r>
      <w:r w:rsidR="00912B27">
        <w:rPr>
          <w:b/>
        </w:rPr>
        <w:t>0</w:t>
      </w:r>
      <w:r w:rsidR="00912B27" w:rsidRPr="00912B27">
        <w:rPr>
          <w:b/>
        </w:rPr>
        <w:t>%)</w:t>
      </w:r>
      <w:r w:rsidR="00912B27">
        <w:rPr>
          <w:b/>
        </w:rPr>
        <w:t xml:space="preserve"> niż</w:t>
      </w:r>
      <w:r w:rsidR="00C20FD7" w:rsidRPr="00912B27">
        <w:rPr>
          <w:b/>
        </w:rPr>
        <w:t xml:space="preserve"> mieszkańców miast (40,</w:t>
      </w:r>
      <w:r w:rsidR="00912B27">
        <w:rPr>
          <w:b/>
        </w:rPr>
        <w:t>6</w:t>
      </w:r>
      <w:r w:rsidR="00C20FD7" w:rsidRPr="00912B27">
        <w:rPr>
          <w:b/>
        </w:rPr>
        <w:t>%).</w:t>
      </w:r>
    </w:p>
    <w:p w:rsidR="009A70B5" w:rsidRDefault="009A70B5" w:rsidP="009A70B5">
      <w:pPr>
        <w:spacing w:before="0" w:after="0" w:line="232" w:lineRule="exact"/>
        <w:jc w:val="both"/>
        <w:rPr>
          <w:rFonts w:cs="FiraSans-Bold"/>
          <w:b/>
          <w:bCs/>
          <w:szCs w:val="19"/>
        </w:rPr>
      </w:pPr>
    </w:p>
    <w:p w:rsidR="00CD411E" w:rsidRDefault="00CD411E" w:rsidP="009A70B5">
      <w:pPr>
        <w:spacing w:before="0" w:after="0" w:line="232" w:lineRule="exact"/>
        <w:jc w:val="both"/>
        <w:rPr>
          <w:rFonts w:cs="FiraSans-Bold"/>
          <w:b/>
          <w:bCs/>
          <w:szCs w:val="19"/>
        </w:rPr>
      </w:pPr>
    </w:p>
    <w:p w:rsidR="0054061C" w:rsidRPr="004278AB" w:rsidRDefault="0054061C" w:rsidP="00DB7455">
      <w:pPr>
        <w:keepNext/>
        <w:spacing w:line="232" w:lineRule="exact"/>
        <w:outlineLvl w:val="0"/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</w:pPr>
      <w:r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  <w:t>Osoby bierne</w:t>
      </w:r>
      <w:r w:rsidRPr="004278AB">
        <w:rPr>
          <w:rFonts w:ascii="Fira Sans SemiBold" w:eastAsia="Times New Roman" w:hAnsi="Fira Sans SemiBold"/>
          <w:bCs/>
          <w:color w:val="001D77"/>
          <w:szCs w:val="24"/>
          <w:shd w:val="clear" w:color="auto" w:fill="FFFFFF"/>
          <w:lang w:eastAsia="pl-PL"/>
        </w:rPr>
        <w:t xml:space="preserve"> zawodowo</w:t>
      </w:r>
    </w:p>
    <w:p w:rsidR="0054061C" w:rsidRDefault="007950E4" w:rsidP="00AA54F0">
      <w:pPr>
        <w:rPr>
          <w:noProof/>
          <w:szCs w:val="19"/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page">
                  <wp:posOffset>5679440</wp:posOffset>
                </wp:positionH>
                <wp:positionV relativeFrom="page">
                  <wp:posOffset>2582545</wp:posOffset>
                </wp:positionV>
                <wp:extent cx="1865630" cy="528320"/>
                <wp:effectExtent l="0" t="0" r="0" b="5080"/>
                <wp:wrapNone/>
                <wp:docPr id="9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528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589F" w:rsidRPr="00721A65" w:rsidRDefault="002F589F" w:rsidP="0054061C">
                            <w:pP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Ponad 60% </w:t>
                            </w:r>
                            <w:r w:rsidRPr="00AF41A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biernych zawodowo 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stanowiły kobiety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447.2pt;margin-top:203.35pt;width:146.9pt;height:41.6pt;z-index: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" filled="f" stroked="f">
                <v:textbox>
                  <w:txbxContent>
                    <w:p w:rsidR="002F589F" w:rsidRPr="00721A65" w:rsidRDefault="002F589F" w:rsidP="0054061C">
                      <w:pP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Ponad 60% </w:t>
                      </w:r>
                      <w:r w:rsidRPr="00AF41A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biernych zawodowo 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stanowiły kobiety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061C" w:rsidRPr="00AA54F0">
        <w:rPr>
          <w:noProof/>
          <w:spacing w:val="2"/>
          <w:szCs w:val="19"/>
          <w:shd w:val="clear" w:color="auto" w:fill="FFFFFF"/>
        </w:rPr>
        <w:t>W omawianym kwartale zbiorowość biernych zawodowo w wojewó</w:t>
      </w:r>
      <w:r w:rsidR="00FE0745" w:rsidRPr="00AA54F0">
        <w:rPr>
          <w:noProof/>
          <w:spacing w:val="2"/>
          <w:szCs w:val="19"/>
          <w:shd w:val="clear" w:color="auto" w:fill="FFFFFF"/>
        </w:rPr>
        <w:t xml:space="preserve">dztwie dolnośląskim </w:t>
      </w:r>
      <w:r w:rsidR="00AB7D92">
        <w:rPr>
          <w:noProof/>
          <w:spacing w:val="2"/>
          <w:szCs w:val="19"/>
          <w:shd w:val="clear" w:color="auto" w:fill="FFFFFF"/>
        </w:rPr>
        <w:t>liczyła</w:t>
      </w:r>
      <w:r w:rsidR="00FE0745" w:rsidRPr="00070A4F">
        <w:rPr>
          <w:noProof/>
          <w:spacing w:val="-2"/>
          <w:szCs w:val="19"/>
          <w:shd w:val="clear" w:color="auto" w:fill="FFFFFF"/>
        </w:rPr>
        <w:t xml:space="preserve"> 9</w:t>
      </w:r>
      <w:r w:rsidR="00585DE9">
        <w:rPr>
          <w:noProof/>
          <w:spacing w:val="-2"/>
          <w:szCs w:val="19"/>
          <w:shd w:val="clear" w:color="auto" w:fill="FFFFFF"/>
        </w:rPr>
        <w:t>3</w:t>
      </w:r>
      <w:r w:rsidR="00AB7D92">
        <w:rPr>
          <w:noProof/>
          <w:spacing w:val="-2"/>
          <w:szCs w:val="19"/>
          <w:shd w:val="clear" w:color="auto" w:fill="FFFFFF"/>
        </w:rPr>
        <w:t>1</w:t>
      </w:r>
      <w:r w:rsidR="0054061C" w:rsidRPr="00070A4F">
        <w:rPr>
          <w:noProof/>
          <w:spacing w:val="-2"/>
          <w:szCs w:val="19"/>
          <w:shd w:val="clear" w:color="auto" w:fill="FFFFFF"/>
        </w:rPr>
        <w:t xml:space="preserve"> tys. osób, tj. 4</w:t>
      </w:r>
      <w:r w:rsidR="00AB7D92">
        <w:rPr>
          <w:noProof/>
          <w:spacing w:val="-2"/>
          <w:szCs w:val="19"/>
          <w:shd w:val="clear" w:color="auto" w:fill="FFFFFF"/>
        </w:rPr>
        <w:t>1</w:t>
      </w:r>
      <w:r w:rsidR="0054061C" w:rsidRPr="00070A4F">
        <w:rPr>
          <w:noProof/>
          <w:spacing w:val="-2"/>
          <w:szCs w:val="19"/>
          <w:shd w:val="clear" w:color="auto" w:fill="FFFFFF"/>
        </w:rPr>
        <w:t>,</w:t>
      </w:r>
      <w:r w:rsidR="00AB7D92">
        <w:rPr>
          <w:noProof/>
          <w:spacing w:val="-2"/>
          <w:szCs w:val="19"/>
          <w:shd w:val="clear" w:color="auto" w:fill="FFFFFF"/>
        </w:rPr>
        <w:t>7</w:t>
      </w:r>
      <w:r w:rsidR="0054061C" w:rsidRPr="00070A4F">
        <w:rPr>
          <w:noProof/>
          <w:spacing w:val="-2"/>
          <w:szCs w:val="19"/>
          <w:shd w:val="clear" w:color="auto" w:fill="FFFFFF"/>
        </w:rPr>
        <w:t>% ogółu ludności w wieku 15</w:t>
      </w:r>
      <w:r w:rsidR="003C34FE" w:rsidRPr="00070A4F">
        <w:rPr>
          <w:noProof/>
          <w:spacing w:val="-2"/>
          <w:szCs w:val="19"/>
          <w:shd w:val="clear" w:color="auto" w:fill="FFFFFF"/>
        </w:rPr>
        <w:t>-89</w:t>
      </w:r>
      <w:r w:rsidR="0054061C" w:rsidRPr="00070A4F">
        <w:rPr>
          <w:noProof/>
          <w:spacing w:val="-2"/>
          <w:szCs w:val="19"/>
          <w:shd w:val="clear" w:color="auto" w:fill="FFFFFF"/>
        </w:rPr>
        <w:t xml:space="preserve"> lat (w kraju 4</w:t>
      </w:r>
      <w:r w:rsidR="00B64C7B">
        <w:rPr>
          <w:noProof/>
          <w:spacing w:val="-2"/>
          <w:szCs w:val="19"/>
          <w:shd w:val="clear" w:color="auto" w:fill="FFFFFF"/>
        </w:rPr>
        <w:t>2</w:t>
      </w:r>
      <w:r w:rsidR="0054061C" w:rsidRPr="00070A4F">
        <w:rPr>
          <w:noProof/>
          <w:spacing w:val="-2"/>
          <w:szCs w:val="19"/>
          <w:shd w:val="clear" w:color="auto" w:fill="FFFFFF"/>
        </w:rPr>
        <w:t>,</w:t>
      </w:r>
      <w:r w:rsidR="00B64C7B">
        <w:rPr>
          <w:noProof/>
          <w:spacing w:val="-2"/>
          <w:szCs w:val="19"/>
          <w:shd w:val="clear" w:color="auto" w:fill="FFFFFF"/>
        </w:rPr>
        <w:t>0</w:t>
      </w:r>
      <w:r w:rsidR="0054061C" w:rsidRPr="00070A4F">
        <w:rPr>
          <w:noProof/>
          <w:spacing w:val="-2"/>
          <w:szCs w:val="19"/>
          <w:shd w:val="clear" w:color="auto" w:fill="FFFFFF"/>
        </w:rPr>
        <w:t>%)</w:t>
      </w:r>
      <w:r w:rsidR="003C34FE" w:rsidRPr="00070A4F">
        <w:rPr>
          <w:noProof/>
          <w:spacing w:val="-2"/>
          <w:szCs w:val="19"/>
          <w:shd w:val="clear" w:color="auto" w:fill="FFFFFF"/>
        </w:rPr>
        <w:t>, w tym 5</w:t>
      </w:r>
      <w:r w:rsidR="00B64C7B">
        <w:rPr>
          <w:noProof/>
          <w:spacing w:val="-2"/>
          <w:szCs w:val="19"/>
          <w:shd w:val="clear" w:color="auto" w:fill="FFFFFF"/>
        </w:rPr>
        <w:t>7</w:t>
      </w:r>
      <w:r w:rsidR="00AB7D92">
        <w:rPr>
          <w:noProof/>
          <w:spacing w:val="-2"/>
          <w:szCs w:val="19"/>
          <w:shd w:val="clear" w:color="auto" w:fill="FFFFFF"/>
        </w:rPr>
        <w:t>2</w:t>
      </w:r>
      <w:r w:rsidR="003C34FE" w:rsidRPr="00070A4F">
        <w:rPr>
          <w:noProof/>
          <w:spacing w:val="-2"/>
          <w:szCs w:val="19"/>
          <w:shd w:val="clear" w:color="auto" w:fill="FFFFFF"/>
        </w:rPr>
        <w:t xml:space="preserve"> tys</w:t>
      </w:r>
      <w:r w:rsidR="003C34FE" w:rsidRPr="003C34FE">
        <w:rPr>
          <w:noProof/>
          <w:szCs w:val="19"/>
          <w:shd w:val="clear" w:color="auto" w:fill="FFFFFF"/>
        </w:rPr>
        <w:t>. kobiet (6</w:t>
      </w:r>
      <w:r w:rsidR="00AB7D92">
        <w:rPr>
          <w:noProof/>
          <w:szCs w:val="19"/>
          <w:shd w:val="clear" w:color="auto" w:fill="FFFFFF"/>
        </w:rPr>
        <w:t>1</w:t>
      </w:r>
      <w:r w:rsidR="003C34FE" w:rsidRPr="003C34FE">
        <w:rPr>
          <w:noProof/>
          <w:szCs w:val="19"/>
          <w:shd w:val="clear" w:color="auto" w:fill="FFFFFF"/>
        </w:rPr>
        <w:t>,</w:t>
      </w:r>
      <w:r w:rsidR="00AB7D92">
        <w:rPr>
          <w:noProof/>
          <w:szCs w:val="19"/>
          <w:shd w:val="clear" w:color="auto" w:fill="FFFFFF"/>
        </w:rPr>
        <w:t>4</w:t>
      </w:r>
      <w:r w:rsidR="003C34FE" w:rsidRPr="003C34FE">
        <w:rPr>
          <w:noProof/>
          <w:szCs w:val="19"/>
          <w:shd w:val="clear" w:color="auto" w:fill="FFFFFF"/>
        </w:rPr>
        <w:t>%)</w:t>
      </w:r>
      <w:r w:rsidR="0054061C" w:rsidRPr="004278AB">
        <w:rPr>
          <w:noProof/>
          <w:spacing w:val="-2"/>
          <w:szCs w:val="19"/>
          <w:shd w:val="clear" w:color="auto" w:fill="FFFFFF"/>
        </w:rPr>
        <w:t xml:space="preserve">. </w:t>
      </w:r>
      <w:r w:rsidR="0054061C" w:rsidRPr="00044DF9">
        <w:rPr>
          <w:noProof/>
          <w:spacing w:val="-3"/>
          <w:szCs w:val="19"/>
          <w:shd w:val="clear" w:color="auto" w:fill="FFFFFF"/>
        </w:rPr>
        <w:t xml:space="preserve">Biorąc pod uwagę miejsce zamieszkania </w:t>
      </w:r>
      <w:r w:rsidR="00BA6160">
        <w:rPr>
          <w:noProof/>
          <w:spacing w:val="-3"/>
          <w:szCs w:val="19"/>
          <w:shd w:val="clear" w:color="auto" w:fill="FFFFFF"/>
        </w:rPr>
        <w:t>dominowali</w:t>
      </w:r>
      <w:r w:rsidR="0054061C" w:rsidRPr="00044DF9">
        <w:rPr>
          <w:noProof/>
          <w:spacing w:val="-3"/>
          <w:szCs w:val="19"/>
          <w:shd w:val="clear" w:color="auto" w:fill="FFFFFF"/>
        </w:rPr>
        <w:t xml:space="preserve"> mieszkańc</w:t>
      </w:r>
      <w:r w:rsidR="00212662">
        <w:rPr>
          <w:noProof/>
          <w:spacing w:val="-3"/>
          <w:szCs w:val="19"/>
          <w:shd w:val="clear" w:color="auto" w:fill="FFFFFF"/>
        </w:rPr>
        <w:t>y</w:t>
      </w:r>
      <w:r w:rsidR="0054061C" w:rsidRPr="00044DF9">
        <w:rPr>
          <w:noProof/>
          <w:spacing w:val="-3"/>
          <w:szCs w:val="19"/>
          <w:shd w:val="clear" w:color="auto" w:fill="FFFFFF"/>
        </w:rPr>
        <w:t xml:space="preserve"> miast</w:t>
      </w:r>
      <w:r w:rsidR="00070A4F">
        <w:rPr>
          <w:noProof/>
          <w:spacing w:val="-3"/>
          <w:szCs w:val="19"/>
          <w:shd w:val="clear" w:color="auto" w:fill="FFFFFF"/>
        </w:rPr>
        <w:t xml:space="preserve"> (6</w:t>
      </w:r>
      <w:r w:rsidR="00AB7D92">
        <w:rPr>
          <w:noProof/>
          <w:spacing w:val="-3"/>
          <w:szCs w:val="19"/>
          <w:shd w:val="clear" w:color="auto" w:fill="FFFFFF"/>
        </w:rPr>
        <w:t>5</w:t>
      </w:r>
      <w:r w:rsidR="00070A4F">
        <w:rPr>
          <w:noProof/>
          <w:spacing w:val="-3"/>
          <w:szCs w:val="19"/>
          <w:shd w:val="clear" w:color="auto" w:fill="FFFFFF"/>
        </w:rPr>
        <w:t>,</w:t>
      </w:r>
      <w:r w:rsidR="00AB7D92">
        <w:rPr>
          <w:noProof/>
          <w:spacing w:val="-3"/>
          <w:szCs w:val="19"/>
          <w:shd w:val="clear" w:color="auto" w:fill="FFFFFF"/>
        </w:rPr>
        <w:t>8</w:t>
      </w:r>
      <w:r w:rsidR="00070A4F">
        <w:rPr>
          <w:noProof/>
          <w:spacing w:val="-3"/>
          <w:szCs w:val="19"/>
          <w:shd w:val="clear" w:color="auto" w:fill="FFFFFF"/>
        </w:rPr>
        <w:t>%)</w:t>
      </w:r>
      <w:r w:rsidR="0054061C">
        <w:rPr>
          <w:noProof/>
          <w:szCs w:val="19"/>
          <w:shd w:val="clear" w:color="auto" w:fill="FFFFFF"/>
        </w:rPr>
        <w:t>.</w:t>
      </w:r>
    </w:p>
    <w:tbl>
      <w:tblPr>
        <w:tblW w:w="0" w:type="auto"/>
        <w:tblBorders>
          <w:left w:val="single" w:sz="18" w:space="0" w:color="001D77"/>
        </w:tblBorders>
        <w:shd w:val="clear" w:color="auto" w:fill="F2F2F2"/>
        <w:tblLook w:val="04A0" w:firstRow="1" w:lastRow="0" w:firstColumn="1" w:lastColumn="0" w:noHBand="0" w:noVBand="1"/>
      </w:tblPr>
      <w:tblGrid>
        <w:gridCol w:w="7936"/>
      </w:tblGrid>
      <w:tr w:rsidR="00DC1E7D" w:rsidTr="00585DE9">
        <w:tc>
          <w:tcPr>
            <w:tcW w:w="7936" w:type="dxa"/>
            <w:shd w:val="clear" w:color="auto" w:fill="F2F2F2"/>
          </w:tcPr>
          <w:p w:rsidR="00DC1E7D" w:rsidRPr="006E2258" w:rsidRDefault="00DC1E7D" w:rsidP="004637C2">
            <w:pPr>
              <w:pStyle w:val="Tekstnormalny"/>
              <w:spacing w:before="0"/>
            </w:pPr>
            <w:r w:rsidRPr="006E2258">
              <w:t xml:space="preserve">Do </w:t>
            </w:r>
            <w:r w:rsidRPr="004637C2">
              <w:rPr>
                <w:rFonts w:ascii="Fira Sans SemiBold" w:hAnsi="Fira Sans SemiBold"/>
              </w:rPr>
              <w:t>biernych zawodowo</w:t>
            </w:r>
            <w:r w:rsidRPr="006E2258">
              <w:t xml:space="preserve"> zaliczono osoby, które nie zostały zaklasyfikowane jako pracujące lub bezrobotne.</w:t>
            </w:r>
          </w:p>
        </w:tc>
      </w:tr>
    </w:tbl>
    <w:p w:rsidR="0054061C" w:rsidRDefault="008C0E5F" w:rsidP="00AA54F0">
      <w:pPr>
        <w:rPr>
          <w:noProof/>
          <w:spacing w:val="-2"/>
          <w:szCs w:val="19"/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page">
                  <wp:posOffset>5710555</wp:posOffset>
                </wp:positionH>
                <wp:positionV relativeFrom="page">
                  <wp:posOffset>4274185</wp:posOffset>
                </wp:positionV>
                <wp:extent cx="1760220" cy="699135"/>
                <wp:effectExtent l="0" t="0" r="0" b="5715"/>
                <wp:wrapNone/>
                <wp:docPr id="7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0220" cy="699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F589F" w:rsidRPr="00721A65" w:rsidRDefault="002F589F" w:rsidP="0054061C">
                            <w:pP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AF41A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Wśród biernych zawodowo </w:t>
                            </w:r>
                            <w:r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blisko </w:t>
                            </w:r>
                            <w:r w:rsidRPr="00AF41AA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⅓ to osoby w wieku produkcyjnym</w:t>
                            </w:r>
                            <w:r w:rsidRPr="00721A65">
                              <w:rPr>
                                <w:rFonts w:eastAsia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449.65pt;margin-top:336.55pt;width:138.6pt;height:55.05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3d3uQ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" filled="f" stroked="f">
                <v:textbox>
                  <w:txbxContent>
                    <w:p w:rsidR="002F589F" w:rsidRPr="00721A65" w:rsidRDefault="002F589F" w:rsidP="0054061C">
                      <w:pP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AF41A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Wśród biernych zawodowo </w:t>
                      </w:r>
                      <w:r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blisko </w:t>
                      </w:r>
                      <w:r w:rsidRPr="00AF41AA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⅓ to osoby w wieku produkcyjnym</w:t>
                      </w:r>
                      <w:r w:rsidRPr="00721A65">
                        <w:rPr>
                          <w:rFonts w:eastAsia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4061C" w:rsidRPr="00946882">
        <w:rPr>
          <w:noProof/>
          <w:spacing w:val="-2"/>
          <w:szCs w:val="19"/>
          <w:shd w:val="clear" w:color="auto" w:fill="FFFFFF"/>
        </w:rPr>
        <w:t>W populacji biernych zawodowo znajdują się zarówno osoby, które jeszcze nie weszły na rynek pracy (w tym większość uczącej się młodzieży), osoby, które już definitywnie z rynku pracy odeszły albo nigdy na rynek pracy nie trafią (część emerytów, rencistów, osoby utrzymujące się z innych źródeł niż praca), ale też osoby, które weszły na rynek pracy, potem częściowo się zdezaktywizowały i po przerwie na ten rynek pracy zechcą powrócić.</w:t>
      </w:r>
      <w:r w:rsidR="0054061C" w:rsidRPr="001D3B85">
        <w:rPr>
          <w:noProof/>
          <w:spacing w:val="-2"/>
          <w:szCs w:val="19"/>
          <w:shd w:val="clear" w:color="auto" w:fill="FFFFFF"/>
        </w:rPr>
        <w:t xml:space="preserve"> </w:t>
      </w:r>
    </w:p>
    <w:p w:rsidR="008C0E5F" w:rsidRPr="00345CE2" w:rsidRDefault="008C0E5F" w:rsidP="008C0E5F">
      <w:pPr>
        <w:rPr>
          <w:rFonts w:cs="Arial"/>
          <w:szCs w:val="19"/>
        </w:rPr>
      </w:pPr>
      <w:r>
        <w:rPr>
          <w:rFonts w:cs="Arial"/>
          <w:szCs w:val="19"/>
        </w:rPr>
        <w:t xml:space="preserve">W grupie biernych zawodowo znajdowały się przede wszystkim </w:t>
      </w:r>
      <w:r w:rsidRPr="00345CE2">
        <w:rPr>
          <w:rFonts w:cs="Arial"/>
          <w:szCs w:val="19"/>
        </w:rPr>
        <w:t xml:space="preserve">osoby w </w:t>
      </w:r>
      <w:r>
        <w:rPr>
          <w:rFonts w:cs="Arial"/>
          <w:szCs w:val="19"/>
        </w:rPr>
        <w:t>wieku</w:t>
      </w:r>
      <w:r w:rsidRPr="00345CE2">
        <w:rPr>
          <w:rFonts w:cs="Arial"/>
          <w:szCs w:val="19"/>
        </w:rPr>
        <w:t xml:space="preserve"> 55 lat i więcej, których w analizowanym okresie było </w:t>
      </w:r>
      <w:r>
        <w:rPr>
          <w:rFonts w:cs="Arial"/>
          <w:szCs w:val="19"/>
        </w:rPr>
        <w:t>645</w:t>
      </w:r>
      <w:r w:rsidRPr="00345CE2">
        <w:rPr>
          <w:rFonts w:cs="Arial"/>
          <w:szCs w:val="19"/>
        </w:rPr>
        <w:t xml:space="preserve"> tys., tj. 6</w:t>
      </w:r>
      <w:r>
        <w:rPr>
          <w:rFonts w:cs="Arial"/>
          <w:szCs w:val="19"/>
        </w:rPr>
        <w:t>9</w:t>
      </w:r>
      <w:r w:rsidRPr="00345CE2">
        <w:rPr>
          <w:rFonts w:cs="Arial"/>
          <w:szCs w:val="19"/>
        </w:rPr>
        <w:t>,</w:t>
      </w:r>
      <w:r>
        <w:rPr>
          <w:rFonts w:cs="Arial"/>
          <w:szCs w:val="19"/>
        </w:rPr>
        <w:t>3%</w:t>
      </w:r>
      <w:r w:rsidRPr="00345CE2">
        <w:rPr>
          <w:rFonts w:cs="Arial"/>
          <w:szCs w:val="19"/>
        </w:rPr>
        <w:t xml:space="preserve">. Osoby w wieku produkcyjnym </w:t>
      </w:r>
      <w:r w:rsidRPr="00345CE2">
        <w:rPr>
          <w:rFonts w:cs="Arial"/>
          <w:spacing w:val="-2"/>
          <w:szCs w:val="19"/>
        </w:rPr>
        <w:t>stanowiły 3</w:t>
      </w:r>
      <w:r>
        <w:rPr>
          <w:rFonts w:cs="Arial"/>
          <w:spacing w:val="-2"/>
          <w:szCs w:val="19"/>
        </w:rPr>
        <w:t>0</w:t>
      </w:r>
      <w:r w:rsidRPr="00345CE2">
        <w:rPr>
          <w:rFonts w:cs="Arial"/>
          <w:spacing w:val="-2"/>
          <w:szCs w:val="19"/>
        </w:rPr>
        <w:t>,</w:t>
      </w:r>
      <w:r>
        <w:rPr>
          <w:rFonts w:cs="Arial"/>
          <w:spacing w:val="-2"/>
          <w:szCs w:val="19"/>
        </w:rPr>
        <w:t>1</w:t>
      </w:r>
      <w:r w:rsidRPr="00345CE2">
        <w:rPr>
          <w:rFonts w:cs="Arial"/>
          <w:spacing w:val="-2"/>
          <w:szCs w:val="19"/>
        </w:rPr>
        <w:t xml:space="preserve">% </w:t>
      </w:r>
      <w:r>
        <w:rPr>
          <w:rFonts w:cs="Arial"/>
          <w:spacing w:val="-2"/>
          <w:szCs w:val="19"/>
        </w:rPr>
        <w:t>ogółu badanej zbiorowości</w:t>
      </w:r>
      <w:r w:rsidRPr="00345CE2">
        <w:rPr>
          <w:rFonts w:cs="Arial"/>
          <w:spacing w:val="-2"/>
          <w:szCs w:val="19"/>
        </w:rPr>
        <w:t>. Ze względu na poziom wykształcenia najwięcej osób biernych zawodowo miało wykształcenie gimnazjalne i niższe (</w:t>
      </w:r>
      <w:r>
        <w:rPr>
          <w:rFonts w:cs="Arial"/>
          <w:spacing w:val="-2"/>
          <w:szCs w:val="19"/>
        </w:rPr>
        <w:t>29</w:t>
      </w:r>
      <w:r w:rsidRPr="00345CE2">
        <w:rPr>
          <w:rFonts w:cs="Arial"/>
          <w:spacing w:val="-2"/>
          <w:szCs w:val="19"/>
        </w:rPr>
        <w:t>,5%).</w:t>
      </w:r>
    </w:p>
    <w:p w:rsidR="0054061C" w:rsidRPr="00B777E1" w:rsidRDefault="0054061C" w:rsidP="00AA54F0">
      <w:pPr>
        <w:spacing w:after="0"/>
        <w:rPr>
          <w:noProof/>
          <w:szCs w:val="19"/>
          <w:shd w:val="clear" w:color="auto" w:fill="FFFFFF"/>
        </w:rPr>
      </w:pPr>
      <w:r w:rsidRPr="00B37D4B">
        <w:rPr>
          <w:noProof/>
          <w:spacing w:val="-2"/>
          <w:szCs w:val="19"/>
          <w:shd w:val="clear" w:color="auto" w:fill="FFFFFF"/>
        </w:rPr>
        <w:t xml:space="preserve">W </w:t>
      </w:r>
      <w:r w:rsidR="006A75BD">
        <w:rPr>
          <w:noProof/>
          <w:spacing w:val="-2"/>
          <w:szCs w:val="19"/>
          <w:shd w:val="clear" w:color="auto" w:fill="FFFFFF"/>
        </w:rPr>
        <w:t>1</w:t>
      </w:r>
      <w:r w:rsidRPr="00B37D4B">
        <w:rPr>
          <w:noProof/>
          <w:spacing w:val="-2"/>
          <w:szCs w:val="19"/>
          <w:shd w:val="clear" w:color="auto" w:fill="FFFFFF"/>
        </w:rPr>
        <w:t xml:space="preserve"> kwartale 202</w:t>
      </w:r>
      <w:r w:rsidR="006A75BD">
        <w:rPr>
          <w:noProof/>
          <w:spacing w:val="-2"/>
          <w:szCs w:val="19"/>
          <w:shd w:val="clear" w:color="auto" w:fill="FFFFFF"/>
        </w:rPr>
        <w:t>2</w:t>
      </w:r>
      <w:r w:rsidRPr="00B37D4B">
        <w:rPr>
          <w:noProof/>
          <w:spacing w:val="-2"/>
          <w:szCs w:val="19"/>
          <w:shd w:val="clear" w:color="auto" w:fill="FFFFFF"/>
        </w:rPr>
        <w:t xml:space="preserve"> r. wśród ogółu osób </w:t>
      </w:r>
      <w:r w:rsidR="00841FA2" w:rsidRPr="00B37D4B">
        <w:rPr>
          <w:noProof/>
          <w:spacing w:val="-2"/>
          <w:szCs w:val="19"/>
          <w:shd w:val="clear" w:color="auto" w:fill="FFFFFF"/>
        </w:rPr>
        <w:t xml:space="preserve">w wieku 15-74 lata </w:t>
      </w:r>
      <w:r w:rsidRPr="00B37D4B">
        <w:rPr>
          <w:noProof/>
          <w:spacing w:val="-2"/>
          <w:szCs w:val="19"/>
          <w:shd w:val="clear" w:color="auto" w:fill="FFFFFF"/>
        </w:rPr>
        <w:t xml:space="preserve">biernych zawodowo </w:t>
      </w:r>
      <w:r w:rsidR="00841FA2" w:rsidRPr="00B37D4B">
        <w:rPr>
          <w:noProof/>
          <w:spacing w:val="-2"/>
          <w:szCs w:val="19"/>
          <w:shd w:val="clear" w:color="auto" w:fill="FFFFFF"/>
        </w:rPr>
        <w:t>nieposzukujących</w:t>
      </w:r>
      <w:r w:rsidR="00841FA2">
        <w:rPr>
          <w:noProof/>
          <w:szCs w:val="19"/>
          <w:shd w:val="clear" w:color="auto" w:fill="FFFFFF"/>
        </w:rPr>
        <w:t xml:space="preserve"> pracy </w:t>
      </w:r>
      <w:r w:rsidRPr="00B777E1">
        <w:rPr>
          <w:noProof/>
          <w:szCs w:val="19"/>
          <w:shd w:val="clear" w:color="auto" w:fill="FFFFFF"/>
        </w:rPr>
        <w:t xml:space="preserve">zdecydowaną większość stanowili </w:t>
      </w:r>
      <w:r w:rsidRPr="00B777E1">
        <w:rPr>
          <w:noProof/>
          <w:spacing w:val="-2"/>
          <w:szCs w:val="19"/>
          <w:shd w:val="clear" w:color="auto" w:fill="FFFFFF"/>
        </w:rPr>
        <w:t>emeryci (</w:t>
      </w:r>
      <w:r w:rsidR="00044DF9">
        <w:rPr>
          <w:noProof/>
          <w:spacing w:val="-2"/>
          <w:szCs w:val="19"/>
          <w:shd w:val="clear" w:color="auto" w:fill="FFFFFF"/>
        </w:rPr>
        <w:t>5</w:t>
      </w:r>
      <w:r w:rsidR="006A75BD">
        <w:rPr>
          <w:noProof/>
          <w:spacing w:val="-2"/>
          <w:szCs w:val="19"/>
          <w:shd w:val="clear" w:color="auto" w:fill="FFFFFF"/>
        </w:rPr>
        <w:t>4</w:t>
      </w:r>
      <w:r w:rsidRPr="00B777E1">
        <w:rPr>
          <w:noProof/>
          <w:spacing w:val="-2"/>
          <w:szCs w:val="19"/>
          <w:shd w:val="clear" w:color="auto" w:fill="FFFFFF"/>
        </w:rPr>
        <w:t>,</w:t>
      </w:r>
      <w:r w:rsidR="006A75BD">
        <w:rPr>
          <w:noProof/>
          <w:spacing w:val="-2"/>
          <w:szCs w:val="19"/>
          <w:shd w:val="clear" w:color="auto" w:fill="FFFFFF"/>
        </w:rPr>
        <w:t>8</w:t>
      </w:r>
      <w:r w:rsidRPr="00B777E1">
        <w:rPr>
          <w:noProof/>
          <w:spacing w:val="-2"/>
          <w:szCs w:val="19"/>
          <w:shd w:val="clear" w:color="auto" w:fill="FFFFFF"/>
        </w:rPr>
        <w:t>%), a drugą w kolejności grupą</w:t>
      </w:r>
      <w:r>
        <w:rPr>
          <w:noProof/>
          <w:spacing w:val="-2"/>
          <w:szCs w:val="19"/>
          <w:shd w:val="clear" w:color="auto" w:fill="FFFFFF"/>
        </w:rPr>
        <w:t xml:space="preserve"> byli </w:t>
      </w:r>
      <w:r w:rsidRPr="00585DE9">
        <w:rPr>
          <w:noProof/>
          <w:spacing w:val="-5"/>
          <w:szCs w:val="19"/>
          <w:shd w:val="clear" w:color="auto" w:fill="FFFFFF"/>
        </w:rPr>
        <w:t>uczniowie i studenci (1</w:t>
      </w:r>
      <w:r w:rsidR="006A75BD" w:rsidRPr="00585DE9">
        <w:rPr>
          <w:noProof/>
          <w:spacing w:val="-5"/>
          <w:szCs w:val="19"/>
          <w:shd w:val="clear" w:color="auto" w:fill="FFFFFF"/>
        </w:rPr>
        <w:t>8</w:t>
      </w:r>
      <w:r w:rsidRPr="00585DE9">
        <w:rPr>
          <w:noProof/>
          <w:spacing w:val="-5"/>
          <w:szCs w:val="19"/>
          <w:shd w:val="clear" w:color="auto" w:fill="FFFFFF"/>
        </w:rPr>
        <w:t>,</w:t>
      </w:r>
      <w:r w:rsidR="006A75BD" w:rsidRPr="00585DE9">
        <w:rPr>
          <w:noProof/>
          <w:spacing w:val="-5"/>
          <w:szCs w:val="19"/>
          <w:shd w:val="clear" w:color="auto" w:fill="FFFFFF"/>
        </w:rPr>
        <w:t>6</w:t>
      </w:r>
      <w:r w:rsidRPr="00585DE9">
        <w:rPr>
          <w:noProof/>
          <w:spacing w:val="-5"/>
          <w:szCs w:val="19"/>
          <w:shd w:val="clear" w:color="auto" w:fill="FFFFFF"/>
        </w:rPr>
        <w:t xml:space="preserve">%). </w:t>
      </w:r>
      <w:r w:rsidR="006A75BD" w:rsidRPr="00585DE9">
        <w:rPr>
          <w:noProof/>
          <w:spacing w:val="-5"/>
          <w:szCs w:val="19"/>
          <w:shd w:val="clear" w:color="auto" w:fill="FFFFFF"/>
        </w:rPr>
        <w:t>Znaczny odsetek stanowił</w:t>
      </w:r>
      <w:r w:rsidR="00585DE9" w:rsidRPr="00585DE9">
        <w:rPr>
          <w:noProof/>
          <w:spacing w:val="-5"/>
          <w:szCs w:val="19"/>
          <w:shd w:val="clear" w:color="auto" w:fill="FFFFFF"/>
        </w:rPr>
        <w:t>y</w:t>
      </w:r>
      <w:r w:rsidR="006A75BD" w:rsidRPr="00585DE9">
        <w:rPr>
          <w:noProof/>
          <w:spacing w:val="-5"/>
          <w:szCs w:val="19"/>
          <w:shd w:val="clear" w:color="auto" w:fill="FFFFFF"/>
        </w:rPr>
        <w:t xml:space="preserve"> także osoby nieposzukujace pracy </w:t>
      </w:r>
      <w:r w:rsidR="006A75BD" w:rsidRPr="00585DE9">
        <w:rPr>
          <w:rFonts w:cs="Arial"/>
          <w:spacing w:val="-5"/>
          <w:szCs w:val="19"/>
        </w:rPr>
        <w:t>z uwagi</w:t>
      </w:r>
      <w:r w:rsidR="006A75BD" w:rsidRPr="00345CE2">
        <w:rPr>
          <w:rFonts w:cs="Arial"/>
          <w:spacing w:val="-2"/>
          <w:szCs w:val="19"/>
        </w:rPr>
        <w:t xml:space="preserve"> na chorobę, niesprawność</w:t>
      </w:r>
      <w:r w:rsidR="006A75BD">
        <w:rPr>
          <w:rFonts w:cs="Arial"/>
          <w:spacing w:val="-2"/>
          <w:szCs w:val="19"/>
        </w:rPr>
        <w:t xml:space="preserve"> (13,3%).</w:t>
      </w:r>
    </w:p>
    <w:p w:rsidR="00E54FC6" w:rsidRPr="00F827BE" w:rsidRDefault="0054061C" w:rsidP="00156FA7">
      <w:pPr>
        <w:spacing w:after="0" w:line="232" w:lineRule="exact"/>
        <w:jc w:val="both"/>
        <w:rPr>
          <w:noProof/>
          <w:sz w:val="12"/>
          <w:szCs w:val="19"/>
          <w:shd w:val="clear" w:color="auto" w:fill="FFFFFF"/>
        </w:rPr>
      </w:pPr>
      <w:r w:rsidRPr="006929CA">
        <w:rPr>
          <w:b/>
          <w:sz w:val="18"/>
        </w:rPr>
        <w:t xml:space="preserve">Wykres </w:t>
      </w:r>
      <w:r w:rsidR="00BE01F6">
        <w:rPr>
          <w:b/>
          <w:sz w:val="18"/>
        </w:rPr>
        <w:t>6</w:t>
      </w:r>
      <w:r w:rsidRPr="006929CA">
        <w:rPr>
          <w:b/>
          <w:sz w:val="18"/>
        </w:rPr>
        <w:t xml:space="preserve">. Struktura biernych zawodowo nieposzukujących pracy według </w:t>
      </w:r>
      <w:r w:rsidR="00F852F1">
        <w:rPr>
          <w:b/>
          <w:sz w:val="18"/>
        </w:rPr>
        <w:t xml:space="preserve">płci i </w:t>
      </w:r>
      <w:r w:rsidRPr="006929CA">
        <w:rPr>
          <w:b/>
          <w:sz w:val="18"/>
        </w:rPr>
        <w:t>przyczyn bierności</w:t>
      </w:r>
      <w:r w:rsidR="006929CA">
        <w:rPr>
          <w:b/>
          <w:sz w:val="18"/>
        </w:rPr>
        <w:br/>
        <w:t xml:space="preserve">                     </w:t>
      </w:r>
      <w:r w:rsidRPr="006929CA">
        <w:rPr>
          <w:b/>
          <w:sz w:val="18"/>
        </w:rPr>
        <w:t xml:space="preserve"> w </w:t>
      </w:r>
      <w:r w:rsidR="00273E69">
        <w:rPr>
          <w:b/>
          <w:sz w:val="18"/>
        </w:rPr>
        <w:t>1</w:t>
      </w:r>
      <w:r w:rsidRPr="006929CA">
        <w:rPr>
          <w:b/>
          <w:sz w:val="18"/>
        </w:rPr>
        <w:t xml:space="preserve"> kwartale</w:t>
      </w:r>
      <w:r w:rsidR="006929CA" w:rsidRPr="006929CA">
        <w:rPr>
          <w:b/>
          <w:sz w:val="18"/>
        </w:rPr>
        <w:t xml:space="preserve"> 202</w:t>
      </w:r>
      <w:r w:rsidR="00F852F1">
        <w:rPr>
          <w:b/>
          <w:sz w:val="18"/>
        </w:rPr>
        <w:t>2</w:t>
      </w:r>
      <w:r w:rsidR="006929CA" w:rsidRPr="006929CA">
        <w:rPr>
          <w:b/>
          <w:sz w:val="18"/>
        </w:rPr>
        <w:t xml:space="preserve"> r.</w:t>
      </w:r>
    </w:p>
    <w:p w:rsidR="003D3E59" w:rsidRDefault="0023164F" w:rsidP="00156FA7">
      <w:pPr>
        <w:spacing w:after="0" w:line="232" w:lineRule="exact"/>
        <w:jc w:val="both"/>
        <w:rPr>
          <w:b/>
          <w:sz w:val="18"/>
        </w:rPr>
      </w:pPr>
      <w:bookmarkStart w:id="0" w:name="_GoBack"/>
      <w:r>
        <w:rPr>
          <w:b/>
          <w:noProof/>
          <w:spacing w:val="-2"/>
          <w:sz w:val="18"/>
          <w:lang w:eastAsia="pl-PL"/>
        </w:rPr>
        <w:drawing>
          <wp:anchor distT="0" distB="0" distL="114300" distR="114300" simplePos="0" relativeHeight="251693056" behindDoc="0" locked="0" layoutInCell="1" allowOverlap="1" wp14:anchorId="114014A6" wp14:editId="6264E5DD">
            <wp:simplePos x="0" y="0"/>
            <wp:positionH relativeFrom="margin">
              <wp:posOffset>276225</wp:posOffset>
            </wp:positionH>
            <wp:positionV relativeFrom="paragraph">
              <wp:posOffset>210820</wp:posOffset>
            </wp:positionV>
            <wp:extent cx="4427220" cy="2099945"/>
            <wp:effectExtent l="0" t="0" r="0" b="0"/>
            <wp:wrapSquare wrapText="bothSides"/>
            <wp:docPr id="39" name="Obraz 39" descr="Wykres słupkowy poziomy skumulowany prezentuje strukturę biernych zawodowo nieposzukujących pracy według przyczyn bierności (emerytura, obowiązki rodzinne i związane z prowadzeniem domu, choroba, niesprawność, nauka, uzupełnianie kwalifikacji, pozostałe) wśród mężczyzn i kobiet. Dane do wykresu dostępne są w załączonym pliku Excel.       " title="Wykres 6. Struktura biernych zawodowo nieposzukujących pracy według płci i przyczyn bier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ungr\AppData\Local\Microsoft\Windows\INetCache\Content.Word\w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220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6553FF" w:rsidRDefault="006553FF" w:rsidP="00156FA7">
      <w:pPr>
        <w:spacing w:after="0" w:line="232" w:lineRule="exact"/>
        <w:jc w:val="both"/>
        <w:rPr>
          <w:b/>
          <w:sz w:val="18"/>
        </w:rPr>
      </w:pPr>
    </w:p>
    <w:p w:rsidR="006553FF" w:rsidRDefault="006553FF" w:rsidP="00156FA7">
      <w:pPr>
        <w:spacing w:after="0" w:line="232" w:lineRule="exact"/>
        <w:jc w:val="both"/>
        <w:rPr>
          <w:b/>
          <w:sz w:val="18"/>
        </w:rPr>
      </w:pPr>
    </w:p>
    <w:p w:rsidR="006553FF" w:rsidRDefault="006553FF" w:rsidP="00156FA7">
      <w:pPr>
        <w:spacing w:after="0" w:line="232" w:lineRule="exact"/>
        <w:jc w:val="both"/>
        <w:rPr>
          <w:b/>
          <w:sz w:val="18"/>
        </w:rPr>
      </w:pPr>
    </w:p>
    <w:p w:rsidR="006553FF" w:rsidRDefault="006553FF" w:rsidP="00156FA7">
      <w:pPr>
        <w:spacing w:after="0" w:line="232" w:lineRule="exact"/>
        <w:jc w:val="both"/>
        <w:rPr>
          <w:b/>
          <w:sz w:val="18"/>
        </w:rPr>
      </w:pPr>
    </w:p>
    <w:p w:rsidR="006553FF" w:rsidRDefault="006553FF" w:rsidP="00156FA7">
      <w:pPr>
        <w:spacing w:after="0" w:line="232" w:lineRule="exact"/>
        <w:jc w:val="both"/>
        <w:rPr>
          <w:b/>
          <w:sz w:val="18"/>
        </w:rPr>
      </w:pPr>
    </w:p>
    <w:p w:rsidR="006553FF" w:rsidRDefault="006553FF" w:rsidP="00156FA7">
      <w:pPr>
        <w:spacing w:after="0" w:line="232" w:lineRule="exact"/>
        <w:jc w:val="both"/>
        <w:rPr>
          <w:b/>
          <w:sz w:val="18"/>
        </w:rPr>
      </w:pPr>
    </w:p>
    <w:p w:rsidR="006553FF" w:rsidRDefault="006553FF" w:rsidP="00156FA7">
      <w:pPr>
        <w:spacing w:after="0" w:line="232" w:lineRule="exact"/>
        <w:jc w:val="both"/>
        <w:rPr>
          <w:b/>
          <w:sz w:val="18"/>
        </w:rPr>
      </w:pPr>
    </w:p>
    <w:p w:rsidR="006553FF" w:rsidRDefault="006553FF" w:rsidP="00156FA7">
      <w:pPr>
        <w:spacing w:after="0" w:line="232" w:lineRule="exact"/>
        <w:jc w:val="both"/>
        <w:rPr>
          <w:b/>
          <w:sz w:val="18"/>
        </w:rPr>
      </w:pPr>
    </w:p>
    <w:p w:rsidR="006553FF" w:rsidRDefault="006553FF" w:rsidP="00156FA7">
      <w:pPr>
        <w:spacing w:after="0" w:line="232" w:lineRule="exact"/>
        <w:jc w:val="both"/>
        <w:rPr>
          <w:b/>
          <w:sz w:val="18"/>
        </w:rPr>
      </w:pPr>
    </w:p>
    <w:p w:rsidR="006553FF" w:rsidRDefault="006553FF" w:rsidP="00156FA7">
      <w:pPr>
        <w:spacing w:after="0" w:line="232" w:lineRule="exact"/>
        <w:jc w:val="both"/>
        <w:rPr>
          <w:b/>
          <w:sz w:val="18"/>
        </w:rPr>
      </w:pPr>
    </w:p>
    <w:p w:rsidR="006553FF" w:rsidRDefault="006553FF" w:rsidP="00156FA7">
      <w:pPr>
        <w:spacing w:after="0" w:line="232" w:lineRule="exact"/>
        <w:jc w:val="both"/>
        <w:rPr>
          <w:b/>
          <w:sz w:val="18"/>
        </w:rPr>
      </w:pPr>
    </w:p>
    <w:p w:rsidR="00E54FC6" w:rsidRPr="004F059C" w:rsidRDefault="00E54FC6" w:rsidP="00AA54F0">
      <w:pPr>
        <w:spacing w:after="0" w:line="220" w:lineRule="exact"/>
        <w:rPr>
          <w:rFonts w:cs="Calibri"/>
          <w:szCs w:val="19"/>
        </w:rPr>
      </w:pPr>
      <w:r w:rsidRPr="004F059C">
        <w:rPr>
          <w:rFonts w:cs="Calibri"/>
          <w:szCs w:val="19"/>
        </w:rPr>
        <w:t>W przypadku cytowania danych Głównego Urzędu Statystycznego prosimy o zamieszczenie informacji: „Źródło: dane GUS”, a w przypadku publikowania obliczeń dokonanych na danych opublikowanych przez Urząd Statystyczny we Wrocławiu prosimy o zamieszczenie informacji: „Źródło: opracowanie własne na podstawie danych GUS”.</w:t>
      </w:r>
    </w:p>
    <w:p w:rsidR="00E670AA" w:rsidRDefault="00E670AA" w:rsidP="00FB5136">
      <w:pPr>
        <w:rPr>
          <w:b/>
          <w:shd w:val="clear" w:color="auto" w:fill="FFFFFF"/>
        </w:rPr>
      </w:pPr>
    </w:p>
    <w:p w:rsidR="00E670AA" w:rsidRPr="00001C5B" w:rsidRDefault="00E670AA" w:rsidP="00E670AA">
      <w:pPr>
        <w:ind w:left="851" w:hanging="851"/>
        <w:rPr>
          <w:sz w:val="18"/>
        </w:rPr>
        <w:sectPr w:rsidR="00E670AA" w:rsidRPr="00001C5B" w:rsidSect="00447971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p w:rsidR="005F432B" w:rsidRDefault="005F432B" w:rsidP="005F432B">
      <w:pPr>
        <w:ind w:left="851" w:hanging="851"/>
        <w:rPr>
          <w:b/>
          <w:sz w:val="18"/>
        </w:rPr>
      </w:pPr>
      <w:r w:rsidRPr="00BF505D">
        <w:rPr>
          <w:b/>
        </w:rPr>
        <w:t xml:space="preserve">Tablica </w:t>
      </w:r>
      <w:r w:rsidR="00D314BA">
        <w:rPr>
          <w:b/>
        </w:rPr>
        <w:t>4</w:t>
      </w:r>
      <w:r w:rsidRPr="00BF505D">
        <w:rPr>
          <w:b/>
        </w:rPr>
        <w:t xml:space="preserve">. </w:t>
      </w:r>
      <w:r w:rsidRPr="00BF505D">
        <w:rPr>
          <w:b/>
          <w:sz w:val="18"/>
        </w:rPr>
        <w:t>Aktywność ekonomiczna ludności w wieku 15-89 lat</w:t>
      </w: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  <w:tblCaption w:val="Tablica 4. Aktywność ekonomiczna ludności w wieku 15-89 lat"/>
        <w:tblDescription w:val="Tablica przedstawia dane liczbowe dotyczące aktywności ekonomicznej ludności (ludność ogółem, aktywni zawodowo, pracujący, bezrobotni, bierni zawodowo) w 1 i 4  kwartale 2020-2022 dla zbiorowości ogółem, a także dla mężczyzn i kobiet"/>
      </w:tblPr>
      <w:tblGrid>
        <w:gridCol w:w="2255"/>
        <w:gridCol w:w="968"/>
        <w:gridCol w:w="968"/>
        <w:gridCol w:w="970"/>
        <w:gridCol w:w="970"/>
        <w:gridCol w:w="968"/>
        <w:gridCol w:w="897"/>
        <w:gridCol w:w="71"/>
      </w:tblGrid>
      <w:tr w:rsidR="004F059C" w:rsidRPr="004637C2" w:rsidTr="00AE64F0">
        <w:tc>
          <w:tcPr>
            <w:tcW w:w="1398" w:type="pct"/>
            <w:vMerge w:val="restar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4F059C" w:rsidRPr="004637C2" w:rsidRDefault="004F059C" w:rsidP="004F059C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Wyszczególnienie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4F059C" w:rsidRDefault="004F059C" w:rsidP="004F059C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2020</w:t>
            </w:r>
          </w:p>
        </w:tc>
        <w:tc>
          <w:tcPr>
            <w:tcW w:w="1201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4F059C" w:rsidRDefault="004F059C" w:rsidP="004F059C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2021</w:t>
            </w:r>
          </w:p>
        </w:tc>
        <w:tc>
          <w:tcPr>
            <w:tcW w:w="1801" w:type="pct"/>
            <w:gridSpan w:val="4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4F059C" w:rsidRPr="004637C2" w:rsidRDefault="004F059C" w:rsidP="004F059C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2022</w:t>
            </w:r>
          </w:p>
        </w:tc>
      </w:tr>
      <w:tr w:rsidR="004F059C" w:rsidRPr="004637C2" w:rsidTr="00AE64F0">
        <w:tc>
          <w:tcPr>
            <w:tcW w:w="1398" w:type="pct"/>
            <w:vMerge/>
            <w:tcBorders>
              <w:right w:val="single" w:sz="4" w:space="0" w:color="001D77"/>
            </w:tcBorders>
            <w:shd w:val="clear" w:color="auto" w:fill="auto"/>
            <w:vAlign w:val="center"/>
          </w:tcPr>
          <w:p w:rsidR="004F059C" w:rsidRPr="004637C2" w:rsidRDefault="004F059C" w:rsidP="004F059C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600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4F059C" w:rsidRPr="004637C2" w:rsidRDefault="004F059C" w:rsidP="004F059C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600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4F059C" w:rsidRPr="004637C2" w:rsidRDefault="004F059C" w:rsidP="004F059C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601" w:type="pct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4F059C" w:rsidRPr="004637C2" w:rsidRDefault="004F059C" w:rsidP="004F059C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  <w:tc>
          <w:tcPr>
            <w:tcW w:w="1801" w:type="pct"/>
            <w:gridSpan w:val="4"/>
            <w:tcBorders>
              <w:top w:val="nil"/>
              <w:left w:val="single" w:sz="4" w:space="0" w:color="001D77"/>
              <w:bottom w:val="single" w:sz="4" w:space="0" w:color="001D77"/>
            </w:tcBorders>
            <w:shd w:val="clear" w:color="auto" w:fill="auto"/>
          </w:tcPr>
          <w:p w:rsidR="004F059C" w:rsidRPr="004637C2" w:rsidRDefault="004F059C" w:rsidP="004F059C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4637C2">
              <w:rPr>
                <w:sz w:val="16"/>
                <w:szCs w:val="16"/>
              </w:rPr>
              <w:t xml:space="preserve"> kwartał</w:t>
            </w:r>
          </w:p>
        </w:tc>
      </w:tr>
      <w:tr w:rsidR="00AE64F0" w:rsidRPr="004637C2" w:rsidTr="00273E69">
        <w:tc>
          <w:tcPr>
            <w:tcW w:w="1398" w:type="pct"/>
            <w:vMerge/>
            <w:tcBorders>
              <w:bottom w:val="single" w:sz="12" w:space="0" w:color="001D77"/>
              <w:right w:val="single" w:sz="4" w:space="0" w:color="001D77"/>
            </w:tcBorders>
            <w:shd w:val="clear" w:color="auto" w:fill="auto"/>
          </w:tcPr>
          <w:p w:rsidR="00AE64F0" w:rsidRPr="004637C2" w:rsidRDefault="00AE64F0" w:rsidP="00AE64F0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</w:p>
        </w:tc>
        <w:tc>
          <w:tcPr>
            <w:tcW w:w="2402" w:type="pct"/>
            <w:gridSpan w:val="4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shd w:val="clear" w:color="auto" w:fill="auto"/>
            <w:vAlign w:val="center"/>
          </w:tcPr>
          <w:p w:rsidR="00AE64F0" w:rsidRPr="004637C2" w:rsidRDefault="00585DE9" w:rsidP="00AE64F0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 w:rsidRPr="00585DE9">
              <w:rPr>
                <w:sz w:val="16"/>
                <w:szCs w:val="16"/>
              </w:rPr>
              <w:t>w tys.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12" w:space="0" w:color="001D77"/>
              <w:right w:val="single" w:sz="4" w:space="0" w:color="001D77"/>
            </w:tcBorders>
            <w:tcMar>
              <w:left w:w="45" w:type="dxa"/>
              <w:right w:w="45" w:type="dxa"/>
            </w:tcMar>
          </w:tcPr>
          <w:p w:rsidR="00AE64F0" w:rsidRPr="004637C2" w:rsidRDefault="00AE64F0" w:rsidP="00AE64F0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Pr="004637C2">
              <w:rPr>
                <w:sz w:val="16"/>
                <w:szCs w:val="16"/>
              </w:rPr>
              <w:t xml:space="preserve"> kwartał</w:t>
            </w:r>
            <w:r>
              <w:rPr>
                <w:sz w:val="16"/>
                <w:szCs w:val="16"/>
              </w:rPr>
              <w:t xml:space="preserve"> 2021</w:t>
            </w:r>
            <w:r w:rsidRPr="004637C2">
              <w:rPr>
                <w:sz w:val="16"/>
                <w:szCs w:val="16"/>
              </w:rPr>
              <w:t>=100</w:t>
            </w:r>
          </w:p>
        </w:tc>
        <w:tc>
          <w:tcPr>
            <w:tcW w:w="600" w:type="pct"/>
            <w:gridSpan w:val="2"/>
            <w:tcBorders>
              <w:top w:val="single" w:sz="4" w:space="0" w:color="001D77"/>
              <w:left w:val="single" w:sz="4" w:space="0" w:color="001D77"/>
              <w:bottom w:val="single" w:sz="12" w:space="0" w:color="001D77"/>
            </w:tcBorders>
            <w:shd w:val="clear" w:color="auto" w:fill="auto"/>
            <w:tcMar>
              <w:left w:w="34" w:type="dxa"/>
              <w:right w:w="34" w:type="dxa"/>
            </w:tcMar>
          </w:tcPr>
          <w:p w:rsidR="00AE64F0" w:rsidRPr="004637C2" w:rsidRDefault="00AE64F0" w:rsidP="00AE64F0">
            <w:pPr>
              <w:spacing w:before="40" w:after="40" w:line="200" w:lineRule="exact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</w:t>
            </w:r>
            <w:r w:rsidRPr="004637C2">
              <w:rPr>
                <w:sz w:val="16"/>
                <w:szCs w:val="16"/>
              </w:rPr>
              <w:t xml:space="preserve"> kwartał</w:t>
            </w:r>
            <w:r>
              <w:rPr>
                <w:sz w:val="16"/>
                <w:szCs w:val="16"/>
              </w:rPr>
              <w:t xml:space="preserve"> 2021</w:t>
            </w:r>
            <w:r w:rsidRPr="004637C2">
              <w:rPr>
                <w:sz w:val="16"/>
                <w:szCs w:val="16"/>
              </w:rPr>
              <w:t>=100</w:t>
            </w:r>
          </w:p>
        </w:tc>
      </w:tr>
      <w:tr w:rsidR="008024C3" w:rsidRPr="008024C3" w:rsidTr="0033531C">
        <w:trPr>
          <w:trHeight w:val="44"/>
        </w:trPr>
        <w:tc>
          <w:tcPr>
            <w:tcW w:w="1398" w:type="pct"/>
            <w:tcBorders>
              <w:top w:val="single" w:sz="12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024C3" w:rsidRPr="004637C2" w:rsidRDefault="008024C3" w:rsidP="00585DE9">
            <w:pPr>
              <w:spacing w:before="40" w:after="40" w:line="200" w:lineRule="exact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L U D N O Ś Ć  </w:t>
            </w:r>
            <w:r w:rsidRPr="004637C2">
              <w:rPr>
                <w:b/>
                <w:sz w:val="16"/>
                <w:szCs w:val="16"/>
              </w:rPr>
              <w:t>ogó</w:t>
            </w:r>
            <w:r>
              <w:rPr>
                <w:b/>
                <w:sz w:val="16"/>
                <w:szCs w:val="16"/>
              </w:rPr>
              <w:t>łe</w:t>
            </w:r>
            <w:r w:rsidRPr="004637C2">
              <w:rPr>
                <w:b/>
                <w:sz w:val="16"/>
                <w:szCs w:val="16"/>
              </w:rPr>
              <w:t>m</w:t>
            </w:r>
            <w:r w:rsidR="006E7285">
              <w:rPr>
                <w:b/>
                <w:sz w:val="16"/>
                <w:szCs w:val="16"/>
              </w:rPr>
              <w:t xml:space="preserve"> </w:t>
            </w:r>
          </w:p>
        </w:tc>
        <w:tc>
          <w:tcPr>
            <w:tcW w:w="600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8024C3" w:rsidRPr="00A24098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24098">
              <w:rPr>
                <w:rFonts w:cs="Arial"/>
                <w:sz w:val="16"/>
                <w:szCs w:val="16"/>
              </w:rPr>
              <w:t>2272</w:t>
            </w:r>
          </w:p>
        </w:tc>
        <w:tc>
          <w:tcPr>
            <w:tcW w:w="600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024C3" w:rsidRPr="00744D7E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744D7E">
              <w:rPr>
                <w:rFonts w:cs="Arial"/>
                <w:sz w:val="16"/>
                <w:szCs w:val="16"/>
              </w:rPr>
              <w:t>2242</w:t>
            </w:r>
          </w:p>
        </w:tc>
        <w:tc>
          <w:tcPr>
            <w:tcW w:w="601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024C3" w:rsidRPr="00744D7E" w:rsidRDefault="008024C3" w:rsidP="008024C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5D3BFF">
              <w:rPr>
                <w:sz w:val="16"/>
                <w:szCs w:val="16"/>
              </w:rPr>
              <w:t>2235</w:t>
            </w:r>
          </w:p>
        </w:tc>
        <w:tc>
          <w:tcPr>
            <w:tcW w:w="601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8024C3" w:rsidRPr="000914D0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914D0">
              <w:rPr>
                <w:rFonts w:cs="Arial"/>
                <w:sz w:val="16"/>
                <w:szCs w:val="16"/>
              </w:rPr>
              <w:t>2233</w:t>
            </w:r>
          </w:p>
        </w:tc>
        <w:tc>
          <w:tcPr>
            <w:tcW w:w="600" w:type="pct"/>
            <w:tcBorders>
              <w:top w:val="single" w:sz="12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8024C3" w:rsidRPr="008024C3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024C3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600" w:type="pct"/>
            <w:gridSpan w:val="2"/>
            <w:tcBorders>
              <w:top w:val="single" w:sz="12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8024C3" w:rsidRPr="008024C3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024C3">
              <w:rPr>
                <w:rFonts w:cs="Arial"/>
                <w:sz w:val="16"/>
                <w:szCs w:val="16"/>
              </w:rPr>
              <w:t>99,9</w:t>
            </w:r>
          </w:p>
        </w:tc>
      </w:tr>
      <w:tr w:rsidR="008024C3" w:rsidRPr="008024C3" w:rsidTr="0033531C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024C3" w:rsidRPr="004637C2" w:rsidRDefault="008024C3" w:rsidP="008024C3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8024C3" w:rsidRPr="00A24098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24098">
              <w:rPr>
                <w:rFonts w:cs="Arial"/>
                <w:sz w:val="16"/>
                <w:szCs w:val="16"/>
              </w:rPr>
              <w:t>1078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024C3" w:rsidRPr="00744D7E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44D7E">
              <w:rPr>
                <w:rFonts w:cs="Arial"/>
                <w:sz w:val="16"/>
                <w:szCs w:val="16"/>
              </w:rPr>
              <w:t>1068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024C3" w:rsidRPr="00744D7E" w:rsidRDefault="008024C3" w:rsidP="008024C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5D3BFF">
              <w:rPr>
                <w:sz w:val="16"/>
                <w:szCs w:val="16"/>
              </w:rPr>
              <w:t>1065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8024C3" w:rsidRPr="000914D0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914D0">
              <w:rPr>
                <w:rFonts w:cs="Arial"/>
                <w:sz w:val="16"/>
                <w:szCs w:val="16"/>
              </w:rPr>
              <w:t>1064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8024C3" w:rsidRPr="008024C3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024C3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600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8024C3" w:rsidRPr="008024C3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024C3">
              <w:rPr>
                <w:rFonts w:cs="Arial"/>
                <w:sz w:val="16"/>
                <w:szCs w:val="16"/>
              </w:rPr>
              <w:t>99,9</w:t>
            </w:r>
          </w:p>
        </w:tc>
      </w:tr>
      <w:tr w:rsidR="008024C3" w:rsidRPr="008024C3" w:rsidTr="0033531C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024C3" w:rsidRPr="004637C2" w:rsidRDefault="008024C3" w:rsidP="008024C3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8024C3" w:rsidRPr="00A24098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24098">
              <w:rPr>
                <w:rFonts w:cs="Arial"/>
                <w:sz w:val="16"/>
                <w:szCs w:val="16"/>
              </w:rPr>
              <w:t>1194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024C3" w:rsidRPr="00744D7E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44D7E">
              <w:rPr>
                <w:rFonts w:cs="Arial"/>
                <w:sz w:val="16"/>
                <w:szCs w:val="16"/>
              </w:rPr>
              <w:t>1174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024C3" w:rsidRPr="00744D7E" w:rsidRDefault="008024C3" w:rsidP="008024C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5D3BFF">
              <w:rPr>
                <w:sz w:val="16"/>
                <w:szCs w:val="16"/>
              </w:rPr>
              <w:t>1171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8024C3" w:rsidRPr="000914D0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914D0">
              <w:rPr>
                <w:rFonts w:cs="Arial"/>
                <w:sz w:val="16"/>
                <w:szCs w:val="16"/>
              </w:rPr>
              <w:t>1169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8024C3" w:rsidRPr="008024C3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024C3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600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8024C3" w:rsidRPr="008024C3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024C3">
              <w:rPr>
                <w:rFonts w:cs="Arial"/>
                <w:sz w:val="16"/>
                <w:szCs w:val="16"/>
              </w:rPr>
              <w:t>99,8</w:t>
            </w:r>
          </w:p>
        </w:tc>
      </w:tr>
      <w:tr w:rsidR="008024C3" w:rsidRPr="008024C3" w:rsidTr="0033531C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024C3" w:rsidRPr="004637C2" w:rsidRDefault="008024C3" w:rsidP="008024C3">
            <w:pPr>
              <w:spacing w:before="40" w:after="40" w:line="200" w:lineRule="exact"/>
              <w:rPr>
                <w:b/>
                <w:sz w:val="16"/>
                <w:szCs w:val="16"/>
              </w:rPr>
            </w:pPr>
            <w:r w:rsidRPr="004637C2">
              <w:rPr>
                <w:b/>
                <w:sz w:val="16"/>
                <w:szCs w:val="16"/>
              </w:rPr>
              <w:t>Aktywni zawodowo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8024C3" w:rsidRPr="00A24098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24098">
              <w:rPr>
                <w:rFonts w:cs="Arial"/>
                <w:sz w:val="16"/>
                <w:szCs w:val="16"/>
              </w:rPr>
              <w:t>1301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024C3" w:rsidRPr="00744D7E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744D7E">
              <w:rPr>
                <w:rFonts w:cs="Arial"/>
                <w:sz w:val="16"/>
                <w:szCs w:val="16"/>
              </w:rPr>
              <w:t>1309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024C3" w:rsidRPr="00744D7E" w:rsidRDefault="008024C3" w:rsidP="008024C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5D3BFF">
              <w:rPr>
                <w:sz w:val="16"/>
                <w:szCs w:val="16"/>
              </w:rPr>
              <w:t>1329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8024C3" w:rsidRPr="000914D0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914D0">
              <w:rPr>
                <w:rFonts w:cs="Arial"/>
                <w:sz w:val="16"/>
                <w:szCs w:val="16"/>
              </w:rPr>
              <w:t>1302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8024C3" w:rsidRPr="008024C3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024C3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600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8024C3" w:rsidRPr="008024C3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024C3">
              <w:rPr>
                <w:rFonts w:cs="Arial"/>
                <w:sz w:val="16"/>
                <w:szCs w:val="16"/>
              </w:rPr>
              <w:t>98,0</w:t>
            </w:r>
          </w:p>
        </w:tc>
      </w:tr>
      <w:tr w:rsidR="008024C3" w:rsidRPr="008024C3" w:rsidTr="0033531C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024C3" w:rsidRPr="004637C2" w:rsidRDefault="008024C3" w:rsidP="008024C3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8024C3" w:rsidRPr="00A24098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24098">
              <w:rPr>
                <w:rFonts w:cs="Arial"/>
                <w:sz w:val="16"/>
                <w:szCs w:val="16"/>
              </w:rPr>
              <w:t>710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024C3" w:rsidRPr="00744D7E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44D7E">
              <w:rPr>
                <w:rFonts w:cs="Arial"/>
                <w:sz w:val="16"/>
                <w:szCs w:val="16"/>
              </w:rPr>
              <w:t>711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024C3" w:rsidRPr="00744D7E" w:rsidRDefault="008024C3" w:rsidP="008024C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5D3BFF">
              <w:rPr>
                <w:sz w:val="16"/>
                <w:szCs w:val="16"/>
              </w:rPr>
              <w:t>730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8024C3" w:rsidRPr="000914D0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914D0">
              <w:rPr>
                <w:rFonts w:cs="Arial"/>
                <w:sz w:val="16"/>
                <w:szCs w:val="16"/>
              </w:rPr>
              <w:t>705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8024C3" w:rsidRPr="008024C3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024C3">
              <w:rPr>
                <w:rFonts w:cs="Arial"/>
                <w:sz w:val="16"/>
                <w:szCs w:val="16"/>
              </w:rPr>
              <w:t>99,2</w:t>
            </w:r>
          </w:p>
        </w:tc>
        <w:tc>
          <w:tcPr>
            <w:tcW w:w="600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8024C3" w:rsidRPr="008024C3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024C3">
              <w:rPr>
                <w:rFonts w:cs="Arial"/>
                <w:sz w:val="16"/>
                <w:szCs w:val="16"/>
              </w:rPr>
              <w:t>96,6</w:t>
            </w:r>
          </w:p>
        </w:tc>
      </w:tr>
      <w:tr w:rsidR="008024C3" w:rsidRPr="008024C3" w:rsidTr="0033531C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024C3" w:rsidRPr="004637C2" w:rsidRDefault="008024C3" w:rsidP="008024C3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8024C3" w:rsidRPr="00A24098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24098">
              <w:rPr>
                <w:rFonts w:cs="Arial"/>
                <w:sz w:val="16"/>
                <w:szCs w:val="16"/>
              </w:rPr>
              <w:t>591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024C3" w:rsidRPr="00744D7E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44D7E">
              <w:rPr>
                <w:rFonts w:cs="Arial"/>
                <w:sz w:val="16"/>
                <w:szCs w:val="16"/>
              </w:rPr>
              <w:t>598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024C3" w:rsidRPr="00744D7E" w:rsidRDefault="008024C3" w:rsidP="008024C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5D3BFF">
              <w:rPr>
                <w:sz w:val="16"/>
                <w:szCs w:val="16"/>
              </w:rPr>
              <w:t>599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8024C3" w:rsidRPr="000914D0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914D0">
              <w:rPr>
                <w:rFonts w:cs="Arial"/>
                <w:sz w:val="16"/>
                <w:szCs w:val="16"/>
              </w:rPr>
              <w:t>597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8024C3" w:rsidRPr="008024C3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024C3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600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8024C3" w:rsidRPr="008024C3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024C3">
              <w:rPr>
                <w:rFonts w:cs="Arial"/>
                <w:sz w:val="16"/>
                <w:szCs w:val="16"/>
              </w:rPr>
              <w:t>99,7</w:t>
            </w:r>
          </w:p>
        </w:tc>
      </w:tr>
      <w:tr w:rsidR="008024C3" w:rsidRPr="008024C3" w:rsidTr="0033531C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024C3" w:rsidRPr="004637C2" w:rsidRDefault="008024C3" w:rsidP="008024C3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Pracujący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8024C3" w:rsidRPr="00A24098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24098">
              <w:rPr>
                <w:rFonts w:cs="Arial"/>
                <w:sz w:val="16"/>
                <w:szCs w:val="16"/>
              </w:rPr>
              <w:t>1257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024C3" w:rsidRPr="00744D7E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744D7E">
              <w:rPr>
                <w:rFonts w:cs="Arial"/>
                <w:sz w:val="16"/>
                <w:szCs w:val="16"/>
              </w:rPr>
              <w:t>1226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024C3" w:rsidRPr="00744D7E" w:rsidRDefault="008024C3" w:rsidP="008024C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5D3BFF">
              <w:rPr>
                <w:sz w:val="16"/>
                <w:szCs w:val="16"/>
              </w:rPr>
              <w:t>1278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8024C3" w:rsidRPr="000914D0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914D0">
              <w:rPr>
                <w:rFonts w:cs="Arial"/>
                <w:sz w:val="16"/>
                <w:szCs w:val="16"/>
              </w:rPr>
              <w:t>1257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8024C3" w:rsidRPr="008024C3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024C3">
              <w:rPr>
                <w:rFonts w:cs="Arial"/>
                <w:sz w:val="16"/>
                <w:szCs w:val="16"/>
              </w:rPr>
              <w:t>102,5</w:t>
            </w:r>
          </w:p>
        </w:tc>
        <w:tc>
          <w:tcPr>
            <w:tcW w:w="600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8024C3" w:rsidRPr="008024C3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024C3">
              <w:rPr>
                <w:rFonts w:cs="Arial"/>
                <w:sz w:val="16"/>
                <w:szCs w:val="16"/>
              </w:rPr>
              <w:t>98,4</w:t>
            </w:r>
          </w:p>
        </w:tc>
      </w:tr>
      <w:tr w:rsidR="008024C3" w:rsidRPr="008024C3" w:rsidTr="0033531C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024C3" w:rsidRPr="004637C2" w:rsidRDefault="008024C3" w:rsidP="008024C3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8024C3" w:rsidRPr="00A24098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24098">
              <w:rPr>
                <w:rFonts w:cs="Arial"/>
                <w:sz w:val="16"/>
                <w:szCs w:val="16"/>
              </w:rPr>
              <w:t>680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024C3" w:rsidRPr="00744D7E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44D7E">
              <w:rPr>
                <w:rFonts w:cs="Arial"/>
                <w:sz w:val="16"/>
                <w:szCs w:val="16"/>
              </w:rPr>
              <w:t>652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024C3" w:rsidRPr="00744D7E" w:rsidRDefault="008024C3" w:rsidP="008024C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5D3BFF">
              <w:rPr>
                <w:sz w:val="16"/>
                <w:szCs w:val="16"/>
              </w:rPr>
              <w:t>701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8024C3" w:rsidRPr="000914D0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914D0">
              <w:rPr>
                <w:rFonts w:cs="Arial"/>
                <w:sz w:val="16"/>
                <w:szCs w:val="16"/>
              </w:rPr>
              <w:t>680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8024C3" w:rsidRPr="008024C3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024C3">
              <w:rPr>
                <w:rFonts w:cs="Arial"/>
                <w:sz w:val="16"/>
                <w:szCs w:val="16"/>
              </w:rPr>
              <w:t>104,3</w:t>
            </w:r>
          </w:p>
        </w:tc>
        <w:tc>
          <w:tcPr>
            <w:tcW w:w="600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8024C3" w:rsidRPr="008024C3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024C3">
              <w:rPr>
                <w:rFonts w:cs="Arial"/>
                <w:sz w:val="16"/>
                <w:szCs w:val="16"/>
              </w:rPr>
              <w:t>97,0</w:t>
            </w:r>
          </w:p>
        </w:tc>
      </w:tr>
      <w:tr w:rsidR="008024C3" w:rsidRPr="008024C3" w:rsidTr="0033531C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024C3" w:rsidRPr="004637C2" w:rsidRDefault="008024C3" w:rsidP="008024C3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8024C3" w:rsidRPr="00A24098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24098">
              <w:rPr>
                <w:rFonts w:cs="Arial"/>
                <w:sz w:val="16"/>
                <w:szCs w:val="16"/>
              </w:rPr>
              <w:t>577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024C3" w:rsidRPr="00744D7E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44D7E">
              <w:rPr>
                <w:rFonts w:cs="Arial"/>
                <w:sz w:val="16"/>
                <w:szCs w:val="16"/>
              </w:rPr>
              <w:t>574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024C3" w:rsidRPr="00744D7E" w:rsidRDefault="008024C3" w:rsidP="008024C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5D3BFF">
              <w:rPr>
                <w:sz w:val="16"/>
                <w:szCs w:val="16"/>
              </w:rPr>
              <w:t>578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8024C3" w:rsidRPr="000914D0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914D0">
              <w:rPr>
                <w:rFonts w:cs="Arial"/>
                <w:sz w:val="16"/>
                <w:szCs w:val="16"/>
              </w:rPr>
              <w:t>577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8024C3" w:rsidRPr="008024C3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024C3">
              <w:rPr>
                <w:rFonts w:cs="Arial"/>
                <w:sz w:val="16"/>
                <w:szCs w:val="16"/>
              </w:rPr>
              <w:t>100,5</w:t>
            </w:r>
          </w:p>
        </w:tc>
        <w:tc>
          <w:tcPr>
            <w:tcW w:w="600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8024C3" w:rsidRPr="008024C3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024C3">
              <w:rPr>
                <w:rFonts w:cs="Arial"/>
                <w:sz w:val="16"/>
                <w:szCs w:val="16"/>
              </w:rPr>
              <w:t>99,8</w:t>
            </w:r>
          </w:p>
        </w:tc>
      </w:tr>
      <w:tr w:rsidR="008024C3" w:rsidRPr="008024C3" w:rsidTr="0033531C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024C3" w:rsidRPr="004637C2" w:rsidRDefault="008024C3" w:rsidP="008024C3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Bezrobotni</w:t>
            </w:r>
            <w:r w:rsidRPr="004637C2">
              <w:rPr>
                <w:sz w:val="20"/>
                <w:szCs w:val="20"/>
                <w:vertAlign w:val="superscript"/>
              </w:rPr>
              <w:t>a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8024C3" w:rsidRPr="00A24098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24098">
              <w:rPr>
                <w:rFonts w:cs="Arial"/>
                <w:sz w:val="16"/>
                <w:szCs w:val="16"/>
              </w:rPr>
              <w:t>44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024C3" w:rsidRPr="00744D7E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744D7E">
              <w:rPr>
                <w:rFonts w:cs="Arial"/>
                <w:sz w:val="16"/>
                <w:szCs w:val="16"/>
              </w:rPr>
              <w:t>83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024C3" w:rsidRPr="00744D7E" w:rsidRDefault="008024C3" w:rsidP="008024C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5D3BFF">
              <w:rPr>
                <w:sz w:val="16"/>
                <w:szCs w:val="16"/>
              </w:rPr>
              <w:t>51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8024C3" w:rsidRPr="000914D0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914D0">
              <w:rPr>
                <w:rFonts w:cs="Arial"/>
                <w:sz w:val="16"/>
                <w:szCs w:val="16"/>
              </w:rPr>
              <w:t>45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8024C3" w:rsidRPr="008024C3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024C3">
              <w:rPr>
                <w:rFonts w:cs="Arial"/>
                <w:sz w:val="16"/>
                <w:szCs w:val="16"/>
              </w:rPr>
              <w:t>54,2</w:t>
            </w:r>
          </w:p>
        </w:tc>
        <w:tc>
          <w:tcPr>
            <w:tcW w:w="600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8024C3" w:rsidRPr="008024C3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024C3">
              <w:rPr>
                <w:rFonts w:cs="Arial"/>
                <w:sz w:val="16"/>
                <w:szCs w:val="16"/>
              </w:rPr>
              <w:t>88,2</w:t>
            </w:r>
          </w:p>
        </w:tc>
      </w:tr>
      <w:tr w:rsidR="008024C3" w:rsidRPr="008024C3" w:rsidTr="0033531C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024C3" w:rsidRPr="004637C2" w:rsidRDefault="008024C3" w:rsidP="008024C3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8024C3" w:rsidRPr="00A24098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24098">
              <w:rPr>
                <w:rFonts w:cs="Arial"/>
                <w:sz w:val="16"/>
                <w:szCs w:val="16"/>
              </w:rPr>
              <w:t>30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024C3" w:rsidRPr="00744D7E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44D7E">
              <w:rPr>
                <w:rFonts w:cs="Arial"/>
                <w:sz w:val="16"/>
                <w:szCs w:val="16"/>
              </w:rPr>
              <w:t>60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024C3" w:rsidRPr="00744D7E" w:rsidRDefault="008024C3" w:rsidP="008024C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5D3BFF">
              <w:rPr>
                <w:sz w:val="16"/>
                <w:szCs w:val="16"/>
              </w:rPr>
              <w:t>29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8024C3" w:rsidRPr="000914D0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914D0">
              <w:rPr>
                <w:rFonts w:cs="Arial"/>
                <w:sz w:val="16"/>
                <w:szCs w:val="16"/>
              </w:rPr>
              <w:t>25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8024C3" w:rsidRPr="008024C3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024C3">
              <w:rPr>
                <w:rFonts w:cs="Arial"/>
                <w:sz w:val="16"/>
                <w:szCs w:val="16"/>
              </w:rPr>
              <w:t>41,7</w:t>
            </w:r>
          </w:p>
        </w:tc>
        <w:tc>
          <w:tcPr>
            <w:tcW w:w="600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8024C3" w:rsidRPr="008024C3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024C3">
              <w:rPr>
                <w:rFonts w:cs="Arial"/>
                <w:sz w:val="16"/>
                <w:szCs w:val="16"/>
              </w:rPr>
              <w:t>86,2</w:t>
            </w:r>
          </w:p>
        </w:tc>
      </w:tr>
      <w:tr w:rsidR="008024C3" w:rsidRPr="008024C3" w:rsidTr="0033531C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024C3" w:rsidRPr="004637C2" w:rsidRDefault="008024C3" w:rsidP="008024C3">
            <w:pPr>
              <w:spacing w:before="40" w:after="40" w:line="200" w:lineRule="exact"/>
              <w:ind w:left="113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8024C3" w:rsidRPr="00A24098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24098">
              <w:rPr>
                <w:rFonts w:cs="Arial"/>
                <w:sz w:val="16"/>
                <w:szCs w:val="16"/>
              </w:rPr>
              <w:t>14</w:t>
            </w:r>
            <w:r w:rsidR="009B3805" w:rsidRPr="009B3805">
              <w:rPr>
                <w:rFonts w:cs="Arial"/>
                <w:sz w:val="16"/>
                <w:szCs w:val="16"/>
                <w:vertAlign w:val="superscript"/>
              </w:rPr>
              <w:t>v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024C3" w:rsidRPr="00744D7E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44D7E">
              <w:rPr>
                <w:rFonts w:cs="Arial"/>
                <w:sz w:val="16"/>
                <w:szCs w:val="16"/>
              </w:rPr>
              <w:t>24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024C3" w:rsidRPr="00744D7E" w:rsidRDefault="008024C3" w:rsidP="008024C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5D3BFF">
              <w:rPr>
                <w:sz w:val="16"/>
                <w:szCs w:val="16"/>
              </w:rPr>
              <w:t>22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8024C3" w:rsidRPr="000914D0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914D0">
              <w:rPr>
                <w:rFonts w:cs="Arial"/>
                <w:sz w:val="16"/>
                <w:szCs w:val="16"/>
              </w:rPr>
              <w:t>20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8024C3" w:rsidRPr="008024C3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024C3">
              <w:rPr>
                <w:rFonts w:cs="Arial"/>
                <w:sz w:val="16"/>
                <w:szCs w:val="16"/>
              </w:rPr>
              <w:t>83,3</w:t>
            </w:r>
          </w:p>
        </w:tc>
        <w:tc>
          <w:tcPr>
            <w:tcW w:w="600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8024C3" w:rsidRPr="008024C3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024C3">
              <w:rPr>
                <w:rFonts w:cs="Arial"/>
                <w:sz w:val="16"/>
                <w:szCs w:val="16"/>
              </w:rPr>
              <w:t>90,9</w:t>
            </w:r>
          </w:p>
        </w:tc>
      </w:tr>
      <w:tr w:rsidR="008024C3" w:rsidRPr="008024C3" w:rsidTr="0033531C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024C3" w:rsidRPr="004637C2" w:rsidRDefault="008024C3" w:rsidP="008024C3">
            <w:pPr>
              <w:spacing w:before="40" w:after="40" w:line="200" w:lineRule="exact"/>
              <w:rPr>
                <w:b/>
                <w:sz w:val="16"/>
                <w:szCs w:val="16"/>
              </w:rPr>
            </w:pPr>
            <w:r w:rsidRPr="004637C2">
              <w:rPr>
                <w:b/>
                <w:sz w:val="16"/>
                <w:szCs w:val="16"/>
              </w:rPr>
              <w:t>Bierni zawodowo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8024C3" w:rsidRPr="00A24098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24098">
              <w:rPr>
                <w:rFonts w:cs="Arial"/>
                <w:sz w:val="16"/>
                <w:szCs w:val="16"/>
              </w:rPr>
              <w:t>971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024C3" w:rsidRPr="00744D7E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  <w:lang w:eastAsia="pl-PL"/>
              </w:rPr>
            </w:pPr>
            <w:r w:rsidRPr="00744D7E">
              <w:rPr>
                <w:rFonts w:cs="Arial"/>
                <w:sz w:val="16"/>
                <w:szCs w:val="16"/>
              </w:rPr>
              <w:t>933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024C3" w:rsidRPr="00744D7E" w:rsidRDefault="008024C3" w:rsidP="008024C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5D3BFF">
              <w:rPr>
                <w:sz w:val="16"/>
                <w:szCs w:val="16"/>
              </w:rPr>
              <w:t>906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8024C3" w:rsidRPr="000914D0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914D0">
              <w:rPr>
                <w:rFonts w:cs="Arial"/>
                <w:sz w:val="16"/>
                <w:szCs w:val="16"/>
              </w:rPr>
              <w:t>931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8024C3" w:rsidRPr="008024C3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024C3">
              <w:rPr>
                <w:rFonts w:cs="Arial"/>
                <w:sz w:val="16"/>
                <w:szCs w:val="16"/>
              </w:rPr>
              <w:t>99,8</w:t>
            </w:r>
          </w:p>
        </w:tc>
        <w:tc>
          <w:tcPr>
            <w:tcW w:w="600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8024C3" w:rsidRPr="008024C3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024C3">
              <w:rPr>
                <w:rFonts w:cs="Arial"/>
                <w:sz w:val="16"/>
                <w:szCs w:val="16"/>
              </w:rPr>
              <w:t>102,8</w:t>
            </w:r>
          </w:p>
        </w:tc>
      </w:tr>
      <w:tr w:rsidR="008024C3" w:rsidRPr="008024C3" w:rsidTr="0033531C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024C3" w:rsidRPr="004637C2" w:rsidRDefault="008024C3" w:rsidP="008024C3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Mężczyźni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8024C3" w:rsidRPr="00A24098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24098">
              <w:rPr>
                <w:rFonts w:cs="Arial"/>
                <w:sz w:val="16"/>
                <w:szCs w:val="16"/>
              </w:rPr>
              <w:t>368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024C3" w:rsidRPr="00744D7E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44D7E">
              <w:rPr>
                <w:rFonts w:cs="Arial"/>
                <w:sz w:val="16"/>
                <w:szCs w:val="16"/>
              </w:rPr>
              <w:t>357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024C3" w:rsidRPr="00744D7E" w:rsidRDefault="008024C3" w:rsidP="008024C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5D3BFF">
              <w:rPr>
                <w:sz w:val="16"/>
                <w:szCs w:val="16"/>
              </w:rPr>
              <w:t>335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8024C3" w:rsidRPr="000914D0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914D0">
              <w:rPr>
                <w:rFonts w:cs="Arial"/>
                <w:sz w:val="16"/>
                <w:szCs w:val="16"/>
              </w:rPr>
              <w:t>359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8024C3" w:rsidRPr="008024C3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024C3">
              <w:rPr>
                <w:rFonts w:cs="Arial"/>
                <w:sz w:val="16"/>
                <w:szCs w:val="16"/>
              </w:rPr>
              <w:t>100,6</w:t>
            </w:r>
          </w:p>
        </w:tc>
        <w:tc>
          <w:tcPr>
            <w:tcW w:w="600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8024C3" w:rsidRPr="008024C3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024C3">
              <w:rPr>
                <w:rFonts w:cs="Arial"/>
                <w:sz w:val="16"/>
                <w:szCs w:val="16"/>
              </w:rPr>
              <w:t>107,2</w:t>
            </w:r>
          </w:p>
        </w:tc>
      </w:tr>
      <w:tr w:rsidR="008024C3" w:rsidRPr="008024C3" w:rsidTr="0033531C">
        <w:tc>
          <w:tcPr>
            <w:tcW w:w="1398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024C3" w:rsidRPr="004637C2" w:rsidRDefault="008024C3" w:rsidP="008024C3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Kobiety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8024C3" w:rsidRPr="00A24098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A24098">
              <w:rPr>
                <w:rFonts w:cs="Arial"/>
                <w:sz w:val="16"/>
                <w:szCs w:val="16"/>
              </w:rPr>
              <w:t>603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024C3" w:rsidRPr="00744D7E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744D7E">
              <w:rPr>
                <w:rFonts w:cs="Arial"/>
                <w:sz w:val="16"/>
                <w:szCs w:val="16"/>
              </w:rPr>
              <w:t>576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:rsidR="008024C3" w:rsidRPr="00744D7E" w:rsidRDefault="008024C3" w:rsidP="008024C3">
            <w:pPr>
              <w:spacing w:before="40" w:after="40" w:line="200" w:lineRule="exact"/>
              <w:jc w:val="right"/>
              <w:rPr>
                <w:sz w:val="16"/>
                <w:szCs w:val="16"/>
              </w:rPr>
            </w:pPr>
            <w:r w:rsidRPr="005D3BFF">
              <w:rPr>
                <w:sz w:val="16"/>
                <w:szCs w:val="16"/>
              </w:rPr>
              <w:t>571</w:t>
            </w:r>
          </w:p>
        </w:tc>
        <w:tc>
          <w:tcPr>
            <w:tcW w:w="601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</w:tcPr>
          <w:p w:rsidR="008024C3" w:rsidRPr="000914D0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0914D0">
              <w:rPr>
                <w:rFonts w:cs="Arial"/>
                <w:sz w:val="16"/>
                <w:szCs w:val="16"/>
              </w:rPr>
              <w:t>572</w:t>
            </w:r>
          </w:p>
        </w:tc>
        <w:tc>
          <w:tcPr>
            <w:tcW w:w="600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:rsidR="008024C3" w:rsidRPr="008024C3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024C3">
              <w:rPr>
                <w:rFonts w:cs="Arial"/>
                <w:sz w:val="16"/>
                <w:szCs w:val="16"/>
              </w:rPr>
              <w:t>99,3</w:t>
            </w:r>
          </w:p>
        </w:tc>
        <w:tc>
          <w:tcPr>
            <w:tcW w:w="600" w:type="pct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vAlign w:val="center"/>
          </w:tcPr>
          <w:p w:rsidR="008024C3" w:rsidRPr="008024C3" w:rsidRDefault="008024C3" w:rsidP="008024C3">
            <w:pPr>
              <w:spacing w:before="40" w:after="40" w:line="200" w:lineRule="exact"/>
              <w:jc w:val="right"/>
              <w:rPr>
                <w:rFonts w:cs="Arial"/>
                <w:sz w:val="16"/>
                <w:szCs w:val="16"/>
              </w:rPr>
            </w:pPr>
            <w:r w:rsidRPr="008024C3">
              <w:rPr>
                <w:rFonts w:cs="Arial"/>
                <w:sz w:val="16"/>
                <w:szCs w:val="16"/>
              </w:rPr>
              <w:t>100,2</w:t>
            </w:r>
          </w:p>
        </w:tc>
      </w:tr>
      <w:tr w:rsidR="000914D0" w:rsidRPr="004637C2" w:rsidTr="00AE64F0">
        <w:trPr>
          <w:gridAfter w:val="1"/>
          <w:wAfter w:w="44" w:type="pct"/>
        </w:trPr>
        <w:tc>
          <w:tcPr>
            <w:tcW w:w="4956" w:type="pct"/>
            <w:gridSpan w:val="7"/>
            <w:tcBorders>
              <w:top w:val="nil"/>
              <w:bottom w:val="nil"/>
            </w:tcBorders>
            <w:shd w:val="clear" w:color="auto" w:fill="auto"/>
            <w:vAlign w:val="bottom"/>
          </w:tcPr>
          <w:p w:rsidR="000914D0" w:rsidRPr="004637C2" w:rsidRDefault="000914D0" w:rsidP="000914D0">
            <w:pPr>
              <w:spacing w:before="40" w:after="40" w:line="200" w:lineRule="exact"/>
              <w:rPr>
                <w:sz w:val="16"/>
                <w:szCs w:val="16"/>
              </w:rPr>
            </w:pPr>
            <w:r w:rsidRPr="004637C2">
              <w:rPr>
                <w:sz w:val="16"/>
                <w:szCs w:val="16"/>
              </w:rPr>
              <w:t>a Osoby w wieku 15-74 lata.</w:t>
            </w:r>
            <w:r w:rsidR="00C27626">
              <w:rPr>
                <w:sz w:val="16"/>
                <w:szCs w:val="16"/>
              </w:rPr>
              <w:t xml:space="preserve"> </w:t>
            </w:r>
          </w:p>
        </w:tc>
      </w:tr>
    </w:tbl>
    <w:p w:rsidR="004B02B5" w:rsidRPr="00DC78E6" w:rsidRDefault="004B02B5" w:rsidP="004B02B5">
      <w:pPr>
        <w:spacing w:before="240"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:rsidR="005B220C" w:rsidRPr="00DB4B25" w:rsidRDefault="005B220C" w:rsidP="00AA54F0">
      <w:pPr>
        <w:spacing w:line="200" w:lineRule="exact"/>
        <w:rPr>
          <w:b/>
          <w:szCs w:val="19"/>
        </w:rPr>
      </w:pPr>
      <w:r w:rsidRPr="00DB4B25">
        <w:rPr>
          <w:b/>
          <w:szCs w:val="19"/>
        </w:rPr>
        <w:t xml:space="preserve">Podstawowe definicje stosowane w Badaniu Aktywności Ekonomicznej Ludności (obowiązujące </w:t>
      </w:r>
      <w:r w:rsidR="00585DE9">
        <w:rPr>
          <w:b/>
          <w:szCs w:val="19"/>
        </w:rPr>
        <w:t>od</w:t>
      </w:r>
      <w:r w:rsidRPr="00DB4B25">
        <w:rPr>
          <w:b/>
          <w:szCs w:val="19"/>
        </w:rPr>
        <w:t> roku 2021):</w:t>
      </w:r>
    </w:p>
    <w:p w:rsidR="005B220C" w:rsidRPr="00DB4B25" w:rsidRDefault="005B220C" w:rsidP="00AA54F0">
      <w:pPr>
        <w:spacing w:line="200" w:lineRule="exact"/>
        <w:rPr>
          <w:szCs w:val="19"/>
        </w:rPr>
      </w:pPr>
      <w:r w:rsidRPr="00DB4B25">
        <w:rPr>
          <w:b/>
          <w:szCs w:val="19"/>
          <w:u w:val="single"/>
        </w:rPr>
        <w:t>Ludność aktywna zawodowo</w:t>
      </w:r>
      <w:r w:rsidRPr="00DB4B25">
        <w:rPr>
          <w:szCs w:val="19"/>
        </w:rPr>
        <w:t xml:space="preserve"> (inaczej mówiąc siła robocza) obejmuje wszystkie osoby w wieku 15 - 89 lat uznane za pracujące lub bezrobotne, zgodnie z definicjami podanymi poniżej.</w:t>
      </w:r>
    </w:p>
    <w:p w:rsidR="005B220C" w:rsidRPr="00DB4B25" w:rsidRDefault="005B220C" w:rsidP="00AA54F0">
      <w:pPr>
        <w:spacing w:line="200" w:lineRule="exact"/>
        <w:rPr>
          <w:szCs w:val="19"/>
        </w:rPr>
      </w:pPr>
      <w:r w:rsidRPr="00DB4B25">
        <w:rPr>
          <w:b/>
          <w:szCs w:val="19"/>
          <w:u w:val="single"/>
        </w:rPr>
        <w:t>Pracujący</w:t>
      </w:r>
      <w:r w:rsidRPr="00DB4B25">
        <w:rPr>
          <w:szCs w:val="19"/>
        </w:rPr>
        <w:t xml:space="preserve"> są to wszystkie osoby w wieku 15 - 89 lat, które w okresie badanego tygodnia:</w:t>
      </w:r>
    </w:p>
    <w:p w:rsidR="005B220C" w:rsidRPr="00DB4B25" w:rsidRDefault="005B220C" w:rsidP="00AA54F0">
      <w:pPr>
        <w:widowControl w:val="0"/>
        <w:numPr>
          <w:ilvl w:val="0"/>
          <w:numId w:val="3"/>
        </w:numPr>
        <w:spacing w:before="0" w:line="200" w:lineRule="exact"/>
        <w:ind w:left="426" w:hanging="425"/>
        <w:rPr>
          <w:szCs w:val="19"/>
        </w:rPr>
      </w:pPr>
      <w:r w:rsidRPr="00DB4B25">
        <w:rPr>
          <w:szCs w:val="19"/>
        </w:rPr>
        <w:t>wykonywały przez co najmniej 1 godzinę pracę przynoszącą zarobek lub dochód tzn. były zatrudnione w firmie/instytucji publicznej lub u prywatnego pracodawcy, pracowały we własnym (lub dzierżawionym) gospodarstwie rolnym lub prowadziły własną działalność gospodarczą poza rolnictwem, pomagały (bez wynagrodzenia) w prowadzeniu rodzinnego gospodarstwa rolnego lub rodzinnej działalności gospodarczej poza rolnictwem,</w:t>
      </w:r>
    </w:p>
    <w:p w:rsidR="005B220C" w:rsidRPr="00DB4B25" w:rsidRDefault="005B220C" w:rsidP="00AA54F0">
      <w:pPr>
        <w:widowControl w:val="0"/>
        <w:numPr>
          <w:ilvl w:val="0"/>
          <w:numId w:val="3"/>
        </w:numPr>
        <w:spacing w:before="0" w:line="200" w:lineRule="exact"/>
        <w:ind w:left="426" w:hanging="425"/>
        <w:rPr>
          <w:szCs w:val="19"/>
        </w:rPr>
      </w:pPr>
      <w:r w:rsidRPr="00DB4B25">
        <w:rPr>
          <w:szCs w:val="19"/>
        </w:rPr>
        <w:t>miały pracę, ale jej nie wykonywały:</w:t>
      </w:r>
    </w:p>
    <w:p w:rsidR="005B220C" w:rsidRPr="00DB4B25" w:rsidRDefault="005B220C" w:rsidP="00AA54F0">
      <w:pPr>
        <w:pStyle w:val="Akapitzlist"/>
        <w:widowControl w:val="0"/>
        <w:numPr>
          <w:ilvl w:val="0"/>
          <w:numId w:val="5"/>
        </w:numPr>
        <w:spacing w:before="0" w:line="200" w:lineRule="exact"/>
        <w:ind w:left="1134" w:hanging="283"/>
        <w:rPr>
          <w:szCs w:val="19"/>
        </w:rPr>
      </w:pPr>
      <w:r w:rsidRPr="00DB4B25">
        <w:rPr>
          <w:szCs w:val="19"/>
        </w:rPr>
        <w:t>z powodu choroby lub urlopu wypoczynkowego, urlopu związanego z rodzicielstwem (macierzyńskiego, rodzicielskiego, ojcowskiego lub wychowawczego),</w:t>
      </w:r>
      <w:r w:rsidR="00F70414">
        <w:rPr>
          <w:szCs w:val="19"/>
        </w:rPr>
        <w:br/>
      </w:r>
      <w:r w:rsidRPr="00DB4B25">
        <w:rPr>
          <w:szCs w:val="19"/>
        </w:rPr>
        <w:t>organizacji czasu pracy (systemu pracy lub odbioru nadgodzin), szkolenia związanego z wykonywaną pracą;</w:t>
      </w:r>
    </w:p>
    <w:p w:rsidR="005B220C" w:rsidRPr="00DB4B25" w:rsidRDefault="005B220C" w:rsidP="00AA54F0">
      <w:pPr>
        <w:pStyle w:val="Akapitzlist"/>
        <w:widowControl w:val="0"/>
        <w:numPr>
          <w:ilvl w:val="0"/>
          <w:numId w:val="5"/>
        </w:numPr>
        <w:spacing w:before="0" w:line="200" w:lineRule="exact"/>
        <w:ind w:left="1134" w:hanging="283"/>
        <w:rPr>
          <w:szCs w:val="19"/>
        </w:rPr>
      </w:pPr>
      <w:r w:rsidRPr="00DB4B25">
        <w:rPr>
          <w:szCs w:val="19"/>
        </w:rPr>
        <w:t>z powodu sezonowego charakteru pracy, jeśli w okresie poza sezonem nadal regularnie wypełniały zadania i obowiązki związane z pracą lub prowadzeniem działalności (z wyłączeniem obowiązków prawnych lub administracyjnych);</w:t>
      </w:r>
    </w:p>
    <w:p w:rsidR="005B220C" w:rsidRPr="00DB4B25" w:rsidRDefault="005B220C" w:rsidP="00AA54F0">
      <w:pPr>
        <w:pStyle w:val="Akapitzlist"/>
        <w:widowControl w:val="0"/>
        <w:numPr>
          <w:ilvl w:val="0"/>
          <w:numId w:val="5"/>
        </w:numPr>
        <w:spacing w:before="0" w:line="200" w:lineRule="exact"/>
        <w:ind w:left="1134" w:hanging="283"/>
        <w:rPr>
          <w:szCs w:val="19"/>
        </w:rPr>
      </w:pPr>
      <w:r w:rsidRPr="00DB4B25">
        <w:rPr>
          <w:szCs w:val="19"/>
        </w:rPr>
        <w:t>z innych powodów, jeśli przewidywany okres nieobecności w pracy nie przekracza 3 miesięcy.</w:t>
      </w:r>
    </w:p>
    <w:p w:rsidR="005B220C" w:rsidRPr="00236A47" w:rsidRDefault="005B220C" w:rsidP="00AA54F0">
      <w:pPr>
        <w:pStyle w:val="aga1"/>
        <w:numPr>
          <w:ilvl w:val="12"/>
          <w:numId w:val="0"/>
        </w:numPr>
        <w:spacing w:before="120" w:after="120" w:line="200" w:lineRule="exact"/>
        <w:jc w:val="left"/>
        <w:rPr>
          <w:rFonts w:ascii="Fira Sans" w:eastAsia="Fira Sans Light" w:hAnsi="Fira Sans"/>
          <w:sz w:val="19"/>
          <w:szCs w:val="19"/>
          <w:lang w:eastAsia="en-US"/>
        </w:rPr>
      </w:pPr>
      <w:r w:rsidRPr="00236A47">
        <w:rPr>
          <w:rFonts w:ascii="Fira Sans" w:eastAsia="Fira Sans Light" w:hAnsi="Fira Sans"/>
          <w:sz w:val="19"/>
          <w:szCs w:val="19"/>
          <w:lang w:eastAsia="en-US"/>
        </w:rPr>
        <w:t>Do pracujących – zgodnie z międzynarodowymi standardami – zaliczani są również uczniowie, z którymi zakłady pracy lub osoby fizyczne zawarły umowę o naukę zawodu lub przyuczenie do określonej pracy, jeżeli otrzymywali wynagrodzenie.</w:t>
      </w:r>
    </w:p>
    <w:p w:rsidR="005B220C" w:rsidRPr="00236A47" w:rsidRDefault="005B220C" w:rsidP="00AA54F0">
      <w:pPr>
        <w:pStyle w:val="aga1"/>
        <w:numPr>
          <w:ilvl w:val="12"/>
          <w:numId w:val="0"/>
        </w:numPr>
        <w:spacing w:after="240" w:line="200" w:lineRule="exact"/>
        <w:jc w:val="left"/>
        <w:rPr>
          <w:rFonts w:ascii="Fira Sans" w:eastAsia="Fira Sans Light" w:hAnsi="Fira Sans"/>
          <w:b/>
          <w:sz w:val="19"/>
          <w:szCs w:val="19"/>
          <w:lang w:eastAsia="en-US"/>
        </w:rPr>
      </w:pPr>
      <w:r w:rsidRPr="00F379DF">
        <w:rPr>
          <w:rFonts w:ascii="Fira Sans" w:hAnsi="Fira Sans"/>
          <w:b/>
          <w:sz w:val="19"/>
          <w:szCs w:val="19"/>
        </w:rPr>
        <w:t>Do pracujących nie są zaliczani</w:t>
      </w:r>
      <w:r w:rsidRPr="00F379DF">
        <w:rPr>
          <w:rFonts w:ascii="Fira Sans" w:hAnsi="Fira Sans"/>
          <w:sz w:val="19"/>
          <w:szCs w:val="19"/>
        </w:rPr>
        <w:t>: wolontariusze oraz stażyści nieotrzymujący wynagrodzenia, osoby pracujące w rolnictwie indywidualnym zajmujące się wytwarzaniem produktów rolnych wyłącznie lub głównie na własne potrzeby.</w:t>
      </w:r>
    </w:p>
    <w:p w:rsidR="005B220C" w:rsidRPr="00236A47" w:rsidRDefault="005B220C" w:rsidP="00AA54F0">
      <w:pPr>
        <w:pStyle w:val="aga1"/>
        <w:widowControl/>
        <w:numPr>
          <w:ilvl w:val="12"/>
          <w:numId w:val="0"/>
        </w:numPr>
        <w:spacing w:before="120" w:after="120" w:line="200" w:lineRule="exact"/>
        <w:jc w:val="left"/>
        <w:rPr>
          <w:rFonts w:ascii="Fira Sans" w:eastAsia="Fira Sans Light" w:hAnsi="Fira Sans"/>
          <w:sz w:val="19"/>
          <w:szCs w:val="19"/>
          <w:lang w:eastAsia="en-US"/>
        </w:rPr>
      </w:pPr>
      <w:r w:rsidRPr="00236A47">
        <w:rPr>
          <w:rFonts w:ascii="Fira Sans" w:eastAsia="Fira Sans Light" w:hAnsi="Fira Sans"/>
          <w:b/>
          <w:sz w:val="19"/>
          <w:szCs w:val="19"/>
          <w:u w:val="single"/>
          <w:lang w:eastAsia="en-US"/>
        </w:rPr>
        <w:t>Bezrobotni</w:t>
      </w:r>
      <w:r w:rsidRPr="00236A47">
        <w:rPr>
          <w:rFonts w:ascii="Fira Sans" w:eastAsia="Fira Sans Light" w:hAnsi="Fira Sans"/>
          <w:sz w:val="19"/>
          <w:szCs w:val="19"/>
          <w:lang w:eastAsia="en-US"/>
        </w:rPr>
        <w:t xml:space="preserve"> – osoby w wieku 15-74 lata, które spełniły jednocześnie trzy warunki:</w:t>
      </w:r>
    </w:p>
    <w:p w:rsidR="005B220C" w:rsidRPr="00DB4B25" w:rsidRDefault="005B220C" w:rsidP="00AA54F0">
      <w:pPr>
        <w:widowControl w:val="0"/>
        <w:numPr>
          <w:ilvl w:val="0"/>
          <w:numId w:val="3"/>
        </w:numPr>
        <w:spacing w:before="0" w:line="200" w:lineRule="exact"/>
        <w:ind w:left="284"/>
        <w:rPr>
          <w:szCs w:val="19"/>
        </w:rPr>
      </w:pPr>
      <w:r w:rsidRPr="00DB4B25">
        <w:rPr>
          <w:szCs w:val="19"/>
        </w:rPr>
        <w:t>w okresie badanego tygodnia nie były osobami pracującymi</w:t>
      </w:r>
      <w:r>
        <w:rPr>
          <w:szCs w:val="19"/>
        </w:rPr>
        <w:t xml:space="preserve"> (zgodnie z definicją tej populacji)</w:t>
      </w:r>
      <w:r w:rsidRPr="00DB4B25">
        <w:rPr>
          <w:szCs w:val="19"/>
        </w:rPr>
        <w:t>,</w:t>
      </w:r>
    </w:p>
    <w:p w:rsidR="005B220C" w:rsidRPr="00DB4B25" w:rsidRDefault="005B220C" w:rsidP="00AA54F0">
      <w:pPr>
        <w:keepLines/>
        <w:widowControl w:val="0"/>
        <w:numPr>
          <w:ilvl w:val="0"/>
          <w:numId w:val="3"/>
        </w:numPr>
        <w:spacing w:before="0" w:line="200" w:lineRule="exact"/>
        <w:ind w:left="284"/>
        <w:rPr>
          <w:szCs w:val="19"/>
        </w:rPr>
      </w:pPr>
      <w:r w:rsidRPr="00DB4B25">
        <w:rPr>
          <w:szCs w:val="19"/>
        </w:rPr>
        <w:t>aktywnie poszukiwały pracy, tzn. podjęły konkretne działania w ciągu 4 tygodni (wliczając jako ostatni – tydzień badany), aby znaleźć pracę,</w:t>
      </w:r>
    </w:p>
    <w:p w:rsidR="005B220C" w:rsidRPr="00DB4B25" w:rsidRDefault="005B220C" w:rsidP="00AA54F0">
      <w:pPr>
        <w:keepLines/>
        <w:widowControl w:val="0"/>
        <w:numPr>
          <w:ilvl w:val="0"/>
          <w:numId w:val="3"/>
        </w:numPr>
        <w:spacing w:before="0" w:after="240" w:line="200" w:lineRule="exact"/>
        <w:ind w:left="284"/>
        <w:rPr>
          <w:szCs w:val="19"/>
        </w:rPr>
      </w:pPr>
      <w:r w:rsidRPr="00DB4B25">
        <w:rPr>
          <w:szCs w:val="19"/>
        </w:rPr>
        <w:t>były gotowe (zdolne) podjąć pracę w ciągu dwóch tygodni następujących po tygodniu badanym.</w:t>
      </w:r>
    </w:p>
    <w:p w:rsidR="005B220C" w:rsidRPr="00236A47" w:rsidRDefault="005B220C" w:rsidP="00AA54F0">
      <w:pPr>
        <w:pStyle w:val="aga1"/>
        <w:keepLines/>
        <w:numPr>
          <w:ilvl w:val="12"/>
          <w:numId w:val="0"/>
        </w:numPr>
        <w:spacing w:before="120" w:after="120" w:line="200" w:lineRule="exact"/>
        <w:jc w:val="left"/>
        <w:rPr>
          <w:rFonts w:ascii="Fira Sans" w:eastAsia="Fira Sans Light" w:hAnsi="Fira Sans"/>
          <w:sz w:val="19"/>
          <w:szCs w:val="19"/>
          <w:lang w:eastAsia="en-US"/>
        </w:rPr>
      </w:pPr>
      <w:r w:rsidRPr="00236A47">
        <w:rPr>
          <w:rFonts w:ascii="Fira Sans" w:eastAsia="Fira Sans Light" w:hAnsi="Fira Sans"/>
          <w:sz w:val="19"/>
          <w:szCs w:val="19"/>
          <w:lang w:eastAsia="en-US"/>
        </w:rPr>
        <w:t xml:space="preserve">Do bezrobotnych zostały zaliczone także osoby, które nie poszukiwały pracy, ponieważ </w:t>
      </w:r>
      <w:r w:rsidRPr="00236A47">
        <w:rPr>
          <w:rFonts w:ascii="Fira Sans" w:eastAsia="Fira Sans Light" w:hAnsi="Fira Sans"/>
          <w:b/>
          <w:sz w:val="19"/>
          <w:szCs w:val="19"/>
          <w:lang w:eastAsia="en-US"/>
        </w:rPr>
        <w:t>już ją znalazły i oczekiwały na jej rozpoczęcie przez okres nie dłuższy niż 3 miesiące</w:t>
      </w:r>
      <w:r w:rsidRPr="00236A47">
        <w:rPr>
          <w:rFonts w:ascii="Fira Sans" w:eastAsia="Fira Sans Light" w:hAnsi="Fira Sans"/>
          <w:sz w:val="19"/>
          <w:szCs w:val="19"/>
          <w:lang w:eastAsia="en-US"/>
        </w:rPr>
        <w:t xml:space="preserve"> oraz były gotowe tę pracę podjąć.</w:t>
      </w:r>
    </w:p>
    <w:p w:rsidR="005B220C" w:rsidRPr="00236A47" w:rsidRDefault="005B220C" w:rsidP="00AA54F0">
      <w:pPr>
        <w:pStyle w:val="aga1"/>
        <w:keepLines/>
        <w:numPr>
          <w:ilvl w:val="12"/>
          <w:numId w:val="0"/>
        </w:numPr>
        <w:spacing w:before="240" w:after="120" w:line="200" w:lineRule="exact"/>
        <w:jc w:val="left"/>
        <w:rPr>
          <w:rFonts w:ascii="Fira Sans" w:eastAsia="Fira Sans Light" w:hAnsi="Fira Sans"/>
          <w:sz w:val="19"/>
          <w:szCs w:val="19"/>
          <w:lang w:eastAsia="en-US"/>
        </w:rPr>
      </w:pPr>
      <w:r w:rsidRPr="00236A47">
        <w:rPr>
          <w:rFonts w:ascii="Fira Sans" w:eastAsia="Fira Sans Light" w:hAnsi="Fira Sans"/>
          <w:sz w:val="19"/>
          <w:szCs w:val="19"/>
          <w:lang w:eastAsia="en-US"/>
        </w:rPr>
        <w:t xml:space="preserve">Osoby bezrobotne mogą być zaklasyfikowane do jednej z czterech </w:t>
      </w:r>
      <w:r w:rsidRPr="00236A47">
        <w:rPr>
          <w:rFonts w:ascii="Fira Sans" w:eastAsia="Fira Sans Light" w:hAnsi="Fira Sans"/>
          <w:b/>
          <w:sz w:val="19"/>
          <w:szCs w:val="19"/>
          <w:lang w:eastAsia="en-US"/>
        </w:rPr>
        <w:t>kategorii</w:t>
      </w:r>
      <w:r w:rsidRPr="00236A47">
        <w:rPr>
          <w:rFonts w:ascii="Fira Sans" w:eastAsia="Fira Sans Light" w:hAnsi="Fira Sans"/>
          <w:sz w:val="19"/>
          <w:szCs w:val="19"/>
          <w:lang w:eastAsia="en-US"/>
        </w:rPr>
        <w:t>:</w:t>
      </w:r>
    </w:p>
    <w:p w:rsidR="005B220C" w:rsidRPr="00DB4B25" w:rsidRDefault="005B220C" w:rsidP="00AA54F0">
      <w:pPr>
        <w:widowControl w:val="0"/>
        <w:numPr>
          <w:ilvl w:val="0"/>
          <w:numId w:val="4"/>
        </w:numPr>
        <w:spacing w:before="0" w:line="200" w:lineRule="exact"/>
        <w:ind w:left="284"/>
        <w:rPr>
          <w:szCs w:val="19"/>
        </w:rPr>
      </w:pPr>
      <w:r w:rsidRPr="00DB4B25">
        <w:rPr>
          <w:szCs w:val="19"/>
        </w:rPr>
        <w:t xml:space="preserve">bezrobotni, którzy </w:t>
      </w:r>
      <w:r w:rsidRPr="00DB4B25">
        <w:rPr>
          <w:b/>
          <w:szCs w:val="19"/>
        </w:rPr>
        <w:t>stracili pracę</w:t>
      </w:r>
      <w:r w:rsidRPr="00DB4B25">
        <w:rPr>
          <w:szCs w:val="19"/>
        </w:rPr>
        <w:t>, tzn. osoby, które odeszły z ostatniego miejsca pracy nie z własnej inicjatywy i natychmiast (tzn. w ciągu trzech miesięcy) rozpoczęły poszukiwanie pracy,</w:t>
      </w:r>
    </w:p>
    <w:p w:rsidR="005B220C" w:rsidRPr="00DB4B25" w:rsidRDefault="005B220C" w:rsidP="00AA54F0">
      <w:pPr>
        <w:widowControl w:val="0"/>
        <w:numPr>
          <w:ilvl w:val="0"/>
          <w:numId w:val="4"/>
        </w:numPr>
        <w:spacing w:before="0" w:line="200" w:lineRule="exact"/>
        <w:ind w:left="284"/>
        <w:rPr>
          <w:szCs w:val="19"/>
        </w:rPr>
      </w:pPr>
      <w:r w:rsidRPr="00DB4B25">
        <w:rPr>
          <w:szCs w:val="19"/>
        </w:rPr>
        <w:t xml:space="preserve">bezrobotni, którzy </w:t>
      </w:r>
      <w:r w:rsidRPr="00DB4B25">
        <w:rPr>
          <w:b/>
          <w:szCs w:val="19"/>
        </w:rPr>
        <w:t>zrezygnowali z pracy</w:t>
      </w:r>
      <w:r w:rsidRPr="00DB4B25">
        <w:rPr>
          <w:szCs w:val="19"/>
        </w:rPr>
        <w:t>, tzn. osoby, które odeszły z pracy z własnej inicjatywy i natychmiast rozpoczęły poszukiwanie pracy,</w:t>
      </w:r>
    </w:p>
    <w:p w:rsidR="005B220C" w:rsidRPr="00DB4B25" w:rsidRDefault="005B220C" w:rsidP="00AA54F0">
      <w:pPr>
        <w:widowControl w:val="0"/>
        <w:numPr>
          <w:ilvl w:val="0"/>
          <w:numId w:val="4"/>
        </w:numPr>
        <w:spacing w:before="0" w:line="200" w:lineRule="exact"/>
        <w:ind w:left="284"/>
        <w:rPr>
          <w:szCs w:val="19"/>
        </w:rPr>
      </w:pPr>
      <w:r w:rsidRPr="00DB4B25">
        <w:rPr>
          <w:szCs w:val="19"/>
        </w:rPr>
        <w:t xml:space="preserve">bezrobotni, którzy </w:t>
      </w:r>
      <w:r w:rsidRPr="00DB4B25">
        <w:rPr>
          <w:b/>
          <w:szCs w:val="19"/>
        </w:rPr>
        <w:t>powracają do pracy po przerwie</w:t>
      </w:r>
      <w:r w:rsidRPr="00DB4B25">
        <w:rPr>
          <w:szCs w:val="19"/>
        </w:rPr>
        <w:t>, w czasie której nie poszukiwali pracy przez minimum 3 miesiące,</w:t>
      </w:r>
    </w:p>
    <w:p w:rsidR="005B220C" w:rsidRPr="00DB4B25" w:rsidRDefault="005B220C" w:rsidP="00AA54F0">
      <w:pPr>
        <w:widowControl w:val="0"/>
        <w:numPr>
          <w:ilvl w:val="0"/>
          <w:numId w:val="4"/>
        </w:numPr>
        <w:spacing w:before="0" w:line="200" w:lineRule="exact"/>
        <w:ind w:left="284"/>
        <w:rPr>
          <w:szCs w:val="19"/>
        </w:rPr>
      </w:pPr>
      <w:r w:rsidRPr="00DB4B25">
        <w:rPr>
          <w:szCs w:val="19"/>
        </w:rPr>
        <w:t xml:space="preserve">bezrobotni, którzy </w:t>
      </w:r>
      <w:r w:rsidRPr="00DB4B25">
        <w:rPr>
          <w:b/>
          <w:szCs w:val="19"/>
        </w:rPr>
        <w:t>nigdy nie pracowali i poszukują pierwszej w życiu pracy</w:t>
      </w:r>
      <w:r w:rsidRPr="00DB4B25">
        <w:rPr>
          <w:szCs w:val="19"/>
        </w:rPr>
        <w:t>.</w:t>
      </w:r>
    </w:p>
    <w:p w:rsidR="005B220C" w:rsidRPr="00DB4B25" w:rsidRDefault="005B220C" w:rsidP="00AA54F0">
      <w:pPr>
        <w:spacing w:line="200" w:lineRule="exact"/>
        <w:rPr>
          <w:szCs w:val="19"/>
        </w:rPr>
      </w:pPr>
      <w:r w:rsidRPr="00DB4B25">
        <w:rPr>
          <w:b/>
          <w:szCs w:val="19"/>
        </w:rPr>
        <w:t>Bezrobotni długotrwale</w:t>
      </w:r>
      <w:r w:rsidRPr="00DB4B25">
        <w:rPr>
          <w:szCs w:val="19"/>
        </w:rPr>
        <w:t xml:space="preserve"> – według definicji krajowej są to osoby bezrobotne poszukujące pracy przez okres </w:t>
      </w:r>
      <w:r w:rsidRPr="00DB4B25">
        <w:rPr>
          <w:b/>
          <w:szCs w:val="19"/>
        </w:rPr>
        <w:t>13 miesięcy i więcej</w:t>
      </w:r>
      <w:r w:rsidRPr="00DB4B25">
        <w:rPr>
          <w:szCs w:val="19"/>
        </w:rPr>
        <w:t xml:space="preserve">; natomiast według definicji stosowanej przez Eurostat są to osoby bezrobotne poszukujące pracy przez okres </w:t>
      </w:r>
      <w:r w:rsidRPr="00DB4B25">
        <w:rPr>
          <w:b/>
          <w:szCs w:val="19"/>
        </w:rPr>
        <w:t>12 miesięcy i więcej</w:t>
      </w:r>
      <w:r w:rsidRPr="00DB4B25">
        <w:rPr>
          <w:szCs w:val="19"/>
        </w:rPr>
        <w:t>.</w:t>
      </w:r>
    </w:p>
    <w:p w:rsidR="005B220C" w:rsidRPr="00DB4B25" w:rsidRDefault="005B220C" w:rsidP="00AA54F0">
      <w:pPr>
        <w:widowControl w:val="0"/>
        <w:spacing w:before="360" w:line="200" w:lineRule="exact"/>
        <w:rPr>
          <w:szCs w:val="19"/>
        </w:rPr>
      </w:pPr>
      <w:r w:rsidRPr="002B4842">
        <w:rPr>
          <w:b/>
          <w:spacing w:val="2"/>
          <w:szCs w:val="19"/>
          <w:u w:val="single"/>
        </w:rPr>
        <w:t>Ludność bierna zawodowo</w:t>
      </w:r>
      <w:r w:rsidRPr="002B4842">
        <w:rPr>
          <w:spacing w:val="2"/>
          <w:szCs w:val="19"/>
        </w:rPr>
        <w:t xml:space="preserve">, tzn. pozostająca poza siłą roboczą </w:t>
      </w:r>
      <w:r w:rsidR="00781A59" w:rsidRPr="002B4842">
        <w:rPr>
          <w:spacing w:val="2"/>
          <w:szCs w:val="19"/>
        </w:rPr>
        <w:sym w:font="Symbol" w:char="F02D"/>
      </w:r>
      <w:r w:rsidR="00781A59" w:rsidRPr="002B4842">
        <w:rPr>
          <w:spacing w:val="2"/>
          <w:szCs w:val="19"/>
        </w:rPr>
        <w:t xml:space="preserve"> </w:t>
      </w:r>
      <w:r w:rsidRPr="002B4842">
        <w:rPr>
          <w:spacing w:val="2"/>
          <w:szCs w:val="19"/>
        </w:rPr>
        <w:t xml:space="preserve">są to wszystkie osoby </w:t>
      </w:r>
      <w:r w:rsidR="002B4842">
        <w:rPr>
          <w:spacing w:val="2"/>
          <w:szCs w:val="19"/>
        </w:rPr>
        <w:br/>
      </w:r>
      <w:r w:rsidRPr="002B4842">
        <w:rPr>
          <w:spacing w:val="2"/>
          <w:szCs w:val="19"/>
        </w:rPr>
        <w:t>w wieku 15-89 lat, które nie zostały zaklasyfikowane jako pracujące lub bezrobotne</w:t>
      </w:r>
      <w:r w:rsidR="00781A59" w:rsidRPr="002B4842">
        <w:rPr>
          <w:spacing w:val="2"/>
          <w:szCs w:val="19"/>
        </w:rPr>
        <w:t>,</w:t>
      </w:r>
      <w:r w:rsidRPr="002B4842">
        <w:rPr>
          <w:spacing w:val="2"/>
          <w:szCs w:val="19"/>
        </w:rPr>
        <w:t xml:space="preserve"> </w:t>
      </w:r>
      <w:r w:rsidR="002B4842" w:rsidRPr="002B4842">
        <w:rPr>
          <w:spacing w:val="2"/>
          <w:szCs w:val="19"/>
        </w:rPr>
        <w:br/>
      </w:r>
      <w:r w:rsidRPr="002B4842">
        <w:rPr>
          <w:spacing w:val="2"/>
          <w:szCs w:val="19"/>
        </w:rPr>
        <w:t>tzn. osoby, które w badanym tygodniu:</w:t>
      </w:r>
    </w:p>
    <w:p w:rsidR="005B220C" w:rsidRPr="00DB4B25" w:rsidRDefault="005B220C" w:rsidP="00AA54F0">
      <w:pPr>
        <w:widowControl w:val="0"/>
        <w:numPr>
          <w:ilvl w:val="0"/>
          <w:numId w:val="3"/>
        </w:numPr>
        <w:spacing w:before="0" w:after="60" w:line="200" w:lineRule="exact"/>
        <w:ind w:left="284"/>
        <w:rPr>
          <w:szCs w:val="19"/>
        </w:rPr>
      </w:pPr>
      <w:r w:rsidRPr="00DB4B25">
        <w:rPr>
          <w:szCs w:val="19"/>
        </w:rPr>
        <w:t>nie pracowały, nie miały pracy i jej nie poszukiwały,</w:t>
      </w:r>
    </w:p>
    <w:p w:rsidR="005B220C" w:rsidRPr="00DB4B25" w:rsidRDefault="005B220C" w:rsidP="00AA54F0">
      <w:pPr>
        <w:widowControl w:val="0"/>
        <w:numPr>
          <w:ilvl w:val="0"/>
          <w:numId w:val="3"/>
        </w:numPr>
        <w:spacing w:before="0" w:after="60" w:line="200" w:lineRule="exact"/>
        <w:ind w:left="284"/>
        <w:rPr>
          <w:szCs w:val="19"/>
        </w:rPr>
      </w:pPr>
      <w:r w:rsidRPr="00DB4B25">
        <w:rPr>
          <w:szCs w:val="19"/>
        </w:rPr>
        <w:t>nie pracowały, poszukiwały pracy, ale nie w aktywny sposób lub poszukiwały pracy aktywnie, ale nie były zdolne (gotowe) do jej podjęcia w ciągu dwóch tygodni następujących po tygodniu badanym,</w:t>
      </w:r>
    </w:p>
    <w:p w:rsidR="005B220C" w:rsidRPr="00DB4B25" w:rsidRDefault="005B220C" w:rsidP="00AA54F0">
      <w:pPr>
        <w:widowControl w:val="0"/>
        <w:numPr>
          <w:ilvl w:val="0"/>
          <w:numId w:val="3"/>
        </w:numPr>
        <w:spacing w:before="0" w:after="60" w:line="200" w:lineRule="exact"/>
        <w:ind w:left="284"/>
        <w:rPr>
          <w:szCs w:val="19"/>
        </w:rPr>
      </w:pPr>
      <w:r w:rsidRPr="00DB4B25">
        <w:rPr>
          <w:szCs w:val="19"/>
        </w:rPr>
        <w:t xml:space="preserve">nie pracowały i nie poszukiwały pracy, </w:t>
      </w:r>
      <w:r w:rsidRPr="00167A04">
        <w:rPr>
          <w:szCs w:val="19"/>
        </w:rPr>
        <w:t>ponieważ już ją znalazły</w:t>
      </w:r>
      <w:r w:rsidRPr="00DB4B25">
        <w:rPr>
          <w:szCs w:val="19"/>
        </w:rPr>
        <w:t xml:space="preserve"> i oczekiwały na jej rozpoczęcie w okresie:</w:t>
      </w:r>
    </w:p>
    <w:p w:rsidR="005B220C" w:rsidRPr="00DB4B25" w:rsidRDefault="005B220C" w:rsidP="00AA54F0">
      <w:pPr>
        <w:widowControl w:val="0"/>
        <w:spacing w:after="60" w:line="200" w:lineRule="exact"/>
        <w:ind w:left="709"/>
        <w:rPr>
          <w:szCs w:val="19"/>
        </w:rPr>
      </w:pPr>
      <w:r w:rsidRPr="00DB4B25">
        <w:rPr>
          <w:szCs w:val="19"/>
        </w:rPr>
        <w:t xml:space="preserve">- dłuższym niż trzy miesiące, </w:t>
      </w:r>
    </w:p>
    <w:p w:rsidR="005B220C" w:rsidRPr="00DB4B25" w:rsidRDefault="005B220C" w:rsidP="00AA54F0">
      <w:pPr>
        <w:widowControl w:val="0"/>
        <w:spacing w:after="60" w:line="200" w:lineRule="exact"/>
        <w:ind w:left="709"/>
        <w:rPr>
          <w:szCs w:val="19"/>
        </w:rPr>
      </w:pPr>
      <w:r w:rsidRPr="00DB4B25">
        <w:rPr>
          <w:szCs w:val="19"/>
        </w:rPr>
        <w:t>- do 3 miesięcy, ale nie były gotowe tej pracy podjąć.</w:t>
      </w:r>
    </w:p>
    <w:p w:rsidR="005B220C" w:rsidRPr="00DB4B25" w:rsidRDefault="005B220C" w:rsidP="00AA54F0">
      <w:pPr>
        <w:widowControl w:val="0"/>
        <w:spacing w:before="240" w:line="200" w:lineRule="exact"/>
        <w:rPr>
          <w:rFonts w:cs="Arial"/>
          <w:szCs w:val="19"/>
        </w:rPr>
      </w:pPr>
      <w:r w:rsidRPr="00110D86">
        <w:rPr>
          <w:spacing w:val="2"/>
          <w:szCs w:val="19"/>
        </w:rPr>
        <w:t>Od 2021 roku przyczyny bierności określane są dla populacji biernych zawodowo w wieku 15-74 lata</w:t>
      </w:r>
      <w:r w:rsidRPr="00DB4B25">
        <w:rPr>
          <w:szCs w:val="19"/>
        </w:rPr>
        <w:t xml:space="preserve">. Wśród tych biernych zawodowo wyróżnia się grupę </w:t>
      </w:r>
      <w:r w:rsidRPr="00DB4B25">
        <w:rPr>
          <w:b/>
          <w:szCs w:val="19"/>
        </w:rPr>
        <w:t>zniechęconych</w:t>
      </w:r>
      <w:r w:rsidRPr="00DB4B25">
        <w:rPr>
          <w:szCs w:val="19"/>
        </w:rPr>
        <w:t>, do której należą osoby nieposzukujące pracy, ponieważ są przekonane, że jej nie znajdą</w:t>
      </w:r>
      <w:r w:rsidRPr="00DB4B25">
        <w:rPr>
          <w:rFonts w:cs="Arial"/>
          <w:szCs w:val="19"/>
        </w:rPr>
        <w:t>.</w:t>
      </w:r>
    </w:p>
    <w:p w:rsidR="005B220C" w:rsidRPr="00236A47" w:rsidRDefault="005B220C" w:rsidP="00AA54F0">
      <w:pPr>
        <w:pStyle w:val="aga1"/>
        <w:numPr>
          <w:ilvl w:val="12"/>
          <w:numId w:val="0"/>
        </w:numPr>
        <w:spacing w:before="240" w:after="120" w:line="200" w:lineRule="exact"/>
        <w:jc w:val="left"/>
        <w:rPr>
          <w:rFonts w:ascii="Fira Sans" w:eastAsia="Fira Sans Light" w:hAnsi="Fira Sans"/>
          <w:sz w:val="19"/>
          <w:szCs w:val="19"/>
          <w:lang w:eastAsia="en-US"/>
        </w:rPr>
      </w:pPr>
      <w:r w:rsidRPr="00236A47">
        <w:rPr>
          <w:rFonts w:ascii="Fira Sans" w:eastAsia="Fira Sans Light" w:hAnsi="Fira Sans"/>
          <w:b/>
          <w:sz w:val="19"/>
          <w:szCs w:val="19"/>
          <w:lang w:eastAsia="en-US"/>
        </w:rPr>
        <w:t>Ekonomiczne grupy wieku</w:t>
      </w:r>
      <w:r w:rsidRPr="00236A47">
        <w:rPr>
          <w:rFonts w:ascii="Fira Sans" w:eastAsia="Fira Sans Light" w:hAnsi="Fira Sans"/>
          <w:sz w:val="19"/>
          <w:szCs w:val="19"/>
          <w:lang w:eastAsia="en-US"/>
        </w:rPr>
        <w:t xml:space="preserve"> – dodatkowy podział wprowadzony niezależnie od szczegółowych przedziałów wieku; obejmują one ludność w wieku:</w:t>
      </w:r>
    </w:p>
    <w:p w:rsidR="005B220C" w:rsidRPr="00DB4B25" w:rsidRDefault="005B220C" w:rsidP="00AA54F0">
      <w:pPr>
        <w:widowControl w:val="0"/>
        <w:numPr>
          <w:ilvl w:val="0"/>
          <w:numId w:val="4"/>
        </w:numPr>
        <w:spacing w:before="0" w:line="200" w:lineRule="exact"/>
        <w:ind w:left="284"/>
        <w:rPr>
          <w:szCs w:val="19"/>
        </w:rPr>
      </w:pPr>
      <w:r w:rsidRPr="00DB4B25">
        <w:rPr>
          <w:b/>
          <w:szCs w:val="19"/>
        </w:rPr>
        <w:t>przedprodukcyjnym</w:t>
      </w:r>
      <w:r w:rsidRPr="00DB4B25">
        <w:rPr>
          <w:szCs w:val="19"/>
        </w:rPr>
        <w:t xml:space="preserve"> – mężczyźni i kobiety w wieku 15-17 lat,</w:t>
      </w:r>
    </w:p>
    <w:p w:rsidR="005B220C" w:rsidRPr="00DB4B25" w:rsidRDefault="005B220C" w:rsidP="00AA54F0">
      <w:pPr>
        <w:widowControl w:val="0"/>
        <w:numPr>
          <w:ilvl w:val="0"/>
          <w:numId w:val="4"/>
        </w:numPr>
        <w:spacing w:before="0" w:line="200" w:lineRule="exact"/>
        <w:ind w:left="284"/>
        <w:rPr>
          <w:szCs w:val="19"/>
        </w:rPr>
      </w:pPr>
      <w:r w:rsidRPr="00DB4B25">
        <w:rPr>
          <w:b/>
          <w:szCs w:val="19"/>
        </w:rPr>
        <w:t>produkcyjnym</w:t>
      </w:r>
      <w:r w:rsidRPr="00DB4B25">
        <w:rPr>
          <w:szCs w:val="19"/>
        </w:rPr>
        <w:t xml:space="preserve"> – mężczyźni w wieku 18-64 lata i kobiety w wieku 18-59 lat; dodatkowo grupę tę podzielono na zawodowe grupy wieku:</w:t>
      </w:r>
    </w:p>
    <w:p w:rsidR="005B220C" w:rsidRPr="00DB4B25" w:rsidRDefault="005B220C" w:rsidP="00AA54F0">
      <w:pPr>
        <w:numPr>
          <w:ilvl w:val="12"/>
          <w:numId w:val="0"/>
        </w:numPr>
        <w:spacing w:line="200" w:lineRule="exact"/>
        <w:ind w:left="284"/>
        <w:rPr>
          <w:szCs w:val="19"/>
        </w:rPr>
      </w:pPr>
      <w:r w:rsidRPr="00DB4B25">
        <w:rPr>
          <w:szCs w:val="19"/>
        </w:rPr>
        <w:t>– mobilny (18-44 lata dla mężczyzn i kobiet),</w:t>
      </w:r>
    </w:p>
    <w:p w:rsidR="005B220C" w:rsidRPr="00DB4B25" w:rsidRDefault="005B220C" w:rsidP="00AA54F0">
      <w:pPr>
        <w:numPr>
          <w:ilvl w:val="12"/>
          <w:numId w:val="0"/>
        </w:numPr>
        <w:spacing w:line="200" w:lineRule="exact"/>
        <w:ind w:left="284"/>
        <w:rPr>
          <w:szCs w:val="19"/>
        </w:rPr>
      </w:pPr>
      <w:r w:rsidRPr="00DB4B25">
        <w:rPr>
          <w:szCs w:val="19"/>
        </w:rPr>
        <w:t>– niemobilny (45-64 lata mężczyźni i 45-59 lat kobiety),</w:t>
      </w:r>
    </w:p>
    <w:p w:rsidR="005B220C" w:rsidRPr="00DB4B25" w:rsidRDefault="005B220C" w:rsidP="00AA54F0">
      <w:pPr>
        <w:pStyle w:val="Akapitzlist"/>
        <w:widowControl w:val="0"/>
        <w:numPr>
          <w:ilvl w:val="0"/>
          <w:numId w:val="8"/>
        </w:numPr>
        <w:spacing w:before="0" w:line="200" w:lineRule="exact"/>
        <w:ind w:left="284" w:hanging="283"/>
        <w:rPr>
          <w:szCs w:val="19"/>
        </w:rPr>
      </w:pPr>
      <w:r w:rsidRPr="00DB4B25">
        <w:rPr>
          <w:b/>
          <w:szCs w:val="19"/>
        </w:rPr>
        <w:t>poprodukcyjnym</w:t>
      </w:r>
      <w:r w:rsidR="00781A59">
        <w:rPr>
          <w:szCs w:val="19"/>
        </w:rPr>
        <w:t xml:space="preserve"> – mężczyźni w wieku 65-</w:t>
      </w:r>
      <w:r w:rsidRPr="00DB4B25">
        <w:rPr>
          <w:szCs w:val="19"/>
        </w:rPr>
        <w:t>89 lat oraz kobiety w wieku 60-89 lat.</w:t>
      </w:r>
    </w:p>
    <w:p w:rsidR="005B220C" w:rsidRPr="00236A47" w:rsidRDefault="005B220C" w:rsidP="00AA54F0">
      <w:pPr>
        <w:spacing w:line="200" w:lineRule="exact"/>
        <w:rPr>
          <w:color w:val="000000"/>
          <w:shd w:val="clear" w:color="auto" w:fill="FFFFFF"/>
        </w:rPr>
      </w:pPr>
      <w:r w:rsidRPr="00061FC1">
        <w:rPr>
          <w:spacing w:val="-4"/>
          <w:szCs w:val="19"/>
        </w:rPr>
        <w:t xml:space="preserve">Przy prezentowaniu danych BAEL według wieku wprowadzono </w:t>
      </w:r>
      <w:r w:rsidRPr="00061FC1">
        <w:rPr>
          <w:b/>
          <w:spacing w:val="-4"/>
          <w:szCs w:val="19"/>
        </w:rPr>
        <w:t>dodatkową grupę wieku 15-64 lata</w:t>
      </w:r>
      <w:r w:rsidRPr="00DB4B25">
        <w:rPr>
          <w:szCs w:val="19"/>
        </w:rPr>
        <w:t xml:space="preserve">, wyznaczającą granicę </w:t>
      </w:r>
      <w:r w:rsidRPr="00DB4B25">
        <w:rPr>
          <w:b/>
          <w:szCs w:val="19"/>
        </w:rPr>
        <w:t>wieku produkcyjnego według definicji Eurostat</w:t>
      </w:r>
      <w:r w:rsidRPr="00DB4B25">
        <w:rPr>
          <w:szCs w:val="19"/>
        </w:rPr>
        <w:t xml:space="preserve"> i służącą do porównań międzynarodowych.</w:t>
      </w:r>
    </w:p>
    <w:p w:rsidR="00FA0360" w:rsidRPr="00DC78E6" w:rsidRDefault="00FA0360" w:rsidP="00585DE9">
      <w:pPr>
        <w:spacing w:before="240" w:line="230" w:lineRule="exact"/>
        <w:jc w:val="center"/>
        <w:rPr>
          <w:b/>
          <w:color w:val="001D77"/>
          <w:szCs w:val="19"/>
        </w:rPr>
      </w:pPr>
      <w:r w:rsidRPr="00DC78E6">
        <w:rPr>
          <w:b/>
          <w:color w:val="001D77"/>
          <w:szCs w:val="19"/>
        </w:rPr>
        <w:t>* * *</w:t>
      </w:r>
    </w:p>
    <w:p w:rsidR="00A84607" w:rsidRPr="00236A47" w:rsidRDefault="00A84607" w:rsidP="00585DE9">
      <w:pPr>
        <w:spacing w:after="0" w:line="220" w:lineRule="exact"/>
        <w:rPr>
          <w:noProof/>
          <w:color w:val="000000"/>
          <w:szCs w:val="19"/>
          <w:lang w:eastAsia="pl-PL"/>
        </w:rPr>
      </w:pPr>
      <w:r w:rsidRPr="00236A47">
        <w:rPr>
          <w:noProof/>
          <w:color w:val="000000"/>
          <w:szCs w:val="19"/>
          <w:lang w:eastAsia="pl-PL"/>
        </w:rPr>
        <w:t>Z uwagi na reprezentacyjn</w:t>
      </w:r>
      <w:r w:rsidR="00585DE9">
        <w:rPr>
          <w:noProof/>
          <w:color w:val="000000"/>
          <w:szCs w:val="19"/>
          <w:lang w:eastAsia="pl-PL"/>
        </w:rPr>
        <w:t>ą metodę</w:t>
      </w:r>
      <w:r w:rsidRPr="00236A47">
        <w:rPr>
          <w:noProof/>
          <w:color w:val="000000"/>
          <w:szCs w:val="19"/>
          <w:lang w:eastAsia="pl-PL"/>
        </w:rPr>
        <w:t xml:space="preserve"> badania, zalecana jest szczególna  ostrożność w po</w:t>
      </w:r>
      <w:r w:rsidR="00DC046C" w:rsidRPr="00236A47">
        <w:rPr>
          <w:noProof/>
          <w:color w:val="000000"/>
          <w:szCs w:val="19"/>
          <w:lang w:eastAsia="pl-PL"/>
        </w:rPr>
        <w:t>-</w:t>
      </w:r>
      <w:r w:rsidRPr="00781A59">
        <w:rPr>
          <w:noProof/>
          <w:color w:val="000000"/>
          <w:spacing w:val="4"/>
          <w:szCs w:val="19"/>
          <w:lang w:eastAsia="pl-PL"/>
        </w:rPr>
        <w:t xml:space="preserve">sługiwaniu się danymi w tych </w:t>
      </w:r>
      <w:r w:rsidR="00585DE9">
        <w:rPr>
          <w:noProof/>
          <w:color w:val="000000"/>
          <w:spacing w:val="4"/>
          <w:szCs w:val="19"/>
          <w:lang w:eastAsia="pl-PL"/>
        </w:rPr>
        <w:t>przypadkach</w:t>
      </w:r>
      <w:r w:rsidRPr="00781A59">
        <w:rPr>
          <w:noProof/>
          <w:color w:val="000000"/>
          <w:spacing w:val="4"/>
          <w:szCs w:val="19"/>
          <w:lang w:eastAsia="pl-PL"/>
        </w:rPr>
        <w:t>, gdy zastosowano bardziej szczegółowe podziały i</w:t>
      </w:r>
      <w:r w:rsidRPr="00236A47">
        <w:rPr>
          <w:noProof/>
          <w:color w:val="000000"/>
          <w:szCs w:val="19"/>
          <w:lang w:eastAsia="pl-PL"/>
        </w:rPr>
        <w:t xml:space="preserve"> występują liczby niskiego rzędu —</w:t>
      </w:r>
      <w:r w:rsidR="00DC046C" w:rsidRPr="00236A47">
        <w:rPr>
          <w:noProof/>
          <w:color w:val="000000"/>
          <w:szCs w:val="19"/>
          <w:lang w:eastAsia="pl-PL"/>
        </w:rPr>
        <w:t xml:space="preserve"> </w:t>
      </w:r>
      <w:r w:rsidRPr="00236A47">
        <w:rPr>
          <w:noProof/>
          <w:color w:val="000000"/>
          <w:szCs w:val="19"/>
          <w:lang w:eastAsia="pl-PL"/>
        </w:rPr>
        <w:t>mniejsze niż 20 tys.</w:t>
      </w:r>
      <w:r w:rsidR="008B28AA">
        <w:rPr>
          <w:noProof/>
          <w:color w:val="000000"/>
          <w:szCs w:val="19"/>
          <w:lang w:eastAsia="pl-PL"/>
        </w:rPr>
        <w:t>;</w:t>
      </w:r>
      <w:r w:rsidRPr="00236A47">
        <w:rPr>
          <w:noProof/>
          <w:color w:val="000000"/>
          <w:szCs w:val="19"/>
          <w:lang w:eastAsia="pl-PL"/>
        </w:rPr>
        <w:t xml:space="preserve"> </w:t>
      </w:r>
      <w:r w:rsidR="008B28AA" w:rsidRPr="008B28AA">
        <w:rPr>
          <w:noProof/>
          <w:color w:val="000000"/>
          <w:szCs w:val="19"/>
          <w:lang w:eastAsia="pl-PL"/>
        </w:rPr>
        <w:t xml:space="preserve">w tablicach dane te </w:t>
      </w:r>
      <w:r w:rsidR="008B28AA">
        <w:rPr>
          <w:noProof/>
          <w:color w:val="000000"/>
          <w:szCs w:val="19"/>
          <w:lang w:eastAsia="pl-PL"/>
        </w:rPr>
        <w:t>oznaczono</w:t>
      </w:r>
      <w:r w:rsidR="008B28AA" w:rsidRPr="008B28AA">
        <w:rPr>
          <w:noProof/>
          <w:color w:val="000000"/>
          <w:szCs w:val="19"/>
          <w:lang w:eastAsia="pl-PL"/>
        </w:rPr>
        <w:t xml:space="preserve"> znakiem „</w:t>
      </w:r>
      <w:r w:rsidR="008B28AA" w:rsidRPr="00C27626">
        <w:rPr>
          <w:noProof/>
          <w:color w:val="000000"/>
          <w:szCs w:val="19"/>
          <w:lang w:eastAsia="pl-PL"/>
        </w:rPr>
        <w:t>v</w:t>
      </w:r>
      <w:r w:rsidR="008B28AA" w:rsidRPr="008B28AA">
        <w:rPr>
          <w:noProof/>
          <w:color w:val="000000"/>
          <w:szCs w:val="19"/>
          <w:lang w:eastAsia="pl-PL"/>
        </w:rPr>
        <w:t xml:space="preserve"> ”</w:t>
      </w:r>
      <w:r w:rsidR="00C27626">
        <w:rPr>
          <w:noProof/>
          <w:color w:val="000000"/>
          <w:szCs w:val="19"/>
          <w:lang w:eastAsia="pl-PL"/>
        </w:rPr>
        <w:t>.</w:t>
      </w:r>
    </w:p>
    <w:p w:rsidR="00A84607" w:rsidRPr="00236A47" w:rsidRDefault="00A84607" w:rsidP="00585DE9">
      <w:pPr>
        <w:spacing w:before="0" w:after="160" w:line="220" w:lineRule="exact"/>
        <w:rPr>
          <w:noProof/>
          <w:color w:val="000000"/>
          <w:szCs w:val="19"/>
          <w:lang w:eastAsia="pl-PL"/>
        </w:rPr>
      </w:pPr>
      <w:r w:rsidRPr="00236A47">
        <w:rPr>
          <w:noProof/>
          <w:color w:val="000000"/>
          <w:spacing w:val="3"/>
          <w:szCs w:val="19"/>
          <w:lang w:eastAsia="pl-PL"/>
        </w:rPr>
        <w:t>Sumy składników mogą się nieznacznie różnić od podanych wielkości „ogółem”. Wynika to z</w:t>
      </w:r>
      <w:r w:rsidRPr="00236A47">
        <w:rPr>
          <w:noProof/>
          <w:color w:val="000000"/>
          <w:szCs w:val="19"/>
          <w:lang w:eastAsia="pl-PL"/>
        </w:rPr>
        <w:t xml:space="preserve"> zaokrągleń dokonywanych przy uogólnianiu wyników badania.</w:t>
      </w:r>
    </w:p>
    <w:p w:rsidR="00C91F90" w:rsidRPr="00236A47" w:rsidRDefault="00C91F90" w:rsidP="00A84607">
      <w:pPr>
        <w:spacing w:before="0" w:after="160" w:line="200" w:lineRule="exact"/>
        <w:jc w:val="both"/>
        <w:rPr>
          <w:noProof/>
          <w:color w:val="000000"/>
          <w:sz w:val="16"/>
          <w:szCs w:val="16"/>
          <w:lang w:eastAsia="pl-PL"/>
        </w:rPr>
      </w:pPr>
    </w:p>
    <w:p w:rsidR="00DC046C" w:rsidRPr="00236A47" w:rsidRDefault="00DC046C" w:rsidP="00A84607">
      <w:pPr>
        <w:spacing w:before="0" w:after="160" w:line="200" w:lineRule="exact"/>
        <w:jc w:val="both"/>
        <w:rPr>
          <w:noProof/>
          <w:color w:val="000000"/>
          <w:sz w:val="16"/>
          <w:szCs w:val="16"/>
          <w:lang w:eastAsia="pl-PL"/>
        </w:rPr>
      </w:pPr>
    </w:p>
    <w:p w:rsidR="00A84607" w:rsidRPr="00DC78E6" w:rsidRDefault="00014072" w:rsidP="00781A59">
      <w:pPr>
        <w:spacing w:line="230" w:lineRule="exact"/>
        <w:jc w:val="center"/>
        <w:rPr>
          <w:b/>
          <w:color w:val="001D77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-5715</wp:posOffset>
            </wp:positionH>
            <wp:positionV relativeFrom="page">
              <wp:posOffset>9246870</wp:posOffset>
            </wp:positionV>
            <wp:extent cx="1022350" cy="1075055"/>
            <wp:effectExtent l="0" t="0" r="6350" b="0"/>
            <wp:wrapTight wrapText="bothSides">
              <wp:wrapPolygon edited="0">
                <wp:start x="19722" y="0"/>
                <wp:lineTo x="0" y="0"/>
                <wp:lineTo x="0" y="21051"/>
                <wp:lineTo x="15697" y="21051"/>
                <wp:lineTo x="16099" y="21051"/>
                <wp:lineTo x="16502" y="12248"/>
                <wp:lineTo x="18917" y="6124"/>
                <wp:lineTo x="21332" y="2297"/>
                <wp:lineTo x="21332" y="0"/>
                <wp:lineTo x="19722" y="0"/>
              </wp:wrapPolygon>
            </wp:wrapTight>
            <wp:docPr id="8" name="Obraz 11" descr="Element graficz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607" w:rsidRPr="00DC78E6">
        <w:rPr>
          <w:b/>
          <w:color w:val="001D77"/>
          <w:szCs w:val="19"/>
        </w:rPr>
        <w:t>* * *</w:t>
      </w:r>
    </w:p>
    <w:p w:rsidR="00A84607" w:rsidRDefault="00A84607" w:rsidP="00AA54F0">
      <w:pPr>
        <w:spacing w:before="240" w:after="160" w:line="259" w:lineRule="auto"/>
        <w:rPr>
          <w:b/>
          <w:noProof/>
          <w:color w:val="000000"/>
          <w:sz w:val="16"/>
          <w:szCs w:val="16"/>
          <w:lang w:eastAsia="pl-PL"/>
        </w:rPr>
      </w:pPr>
      <w:r w:rsidRPr="00236A47">
        <w:rPr>
          <w:b/>
          <w:noProof/>
          <w:color w:val="000000"/>
          <w:sz w:val="16"/>
          <w:szCs w:val="16"/>
          <w:lang w:eastAsia="pl-PL"/>
        </w:rPr>
        <w:t xml:space="preserve"> Bardzo dziękujemy za informacje oraz poświęcony czas wszystkim respondentom,</w:t>
      </w:r>
      <w:r w:rsidRPr="00236A47">
        <w:rPr>
          <w:b/>
          <w:noProof/>
          <w:color w:val="000000"/>
          <w:sz w:val="16"/>
          <w:szCs w:val="16"/>
          <w:lang w:eastAsia="pl-PL"/>
        </w:rPr>
        <w:br/>
        <w:t xml:space="preserve">   </w:t>
      </w:r>
      <w:r w:rsidR="00F1333E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="00791988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Pr="00236A47">
        <w:rPr>
          <w:b/>
          <w:noProof/>
          <w:color w:val="000000"/>
          <w:sz w:val="16"/>
          <w:szCs w:val="16"/>
          <w:lang w:eastAsia="pl-PL"/>
        </w:rPr>
        <w:t>którzy wzięli udział w Badaniu Aktywności Ekonomicznej Ludności wypełniając</w:t>
      </w:r>
      <w:r w:rsidR="007C23D3">
        <w:rPr>
          <w:b/>
          <w:noProof/>
          <w:color w:val="000000"/>
          <w:sz w:val="16"/>
          <w:szCs w:val="16"/>
          <w:lang w:eastAsia="pl-PL"/>
        </w:rPr>
        <w:br/>
        <w:t xml:space="preserve">  </w:t>
      </w:r>
      <w:r w:rsidR="00F1333E">
        <w:rPr>
          <w:b/>
          <w:noProof/>
          <w:color w:val="000000"/>
          <w:sz w:val="16"/>
          <w:szCs w:val="16"/>
          <w:lang w:eastAsia="pl-PL"/>
        </w:rPr>
        <w:t xml:space="preserve">    </w:t>
      </w:r>
      <w:r w:rsidR="007C23D3">
        <w:rPr>
          <w:b/>
          <w:noProof/>
          <w:color w:val="000000"/>
          <w:sz w:val="16"/>
          <w:szCs w:val="16"/>
          <w:lang w:eastAsia="pl-PL"/>
        </w:rPr>
        <w:t xml:space="preserve"> </w:t>
      </w:r>
      <w:r w:rsidRPr="00236A47">
        <w:rPr>
          <w:b/>
          <w:noProof/>
          <w:color w:val="000000"/>
          <w:sz w:val="16"/>
          <w:szCs w:val="16"/>
          <w:lang w:eastAsia="pl-PL"/>
        </w:rPr>
        <w:t>ankietę.</w:t>
      </w:r>
    </w:p>
    <w:p w:rsidR="00AA54F0" w:rsidRPr="00236A47" w:rsidRDefault="00AA54F0" w:rsidP="00AA54F0">
      <w:pPr>
        <w:spacing w:before="240" w:after="160" w:line="259" w:lineRule="auto"/>
        <w:rPr>
          <w:b/>
          <w:noProof/>
          <w:color w:val="000000"/>
          <w:sz w:val="16"/>
          <w:szCs w:val="16"/>
          <w:lang w:eastAsia="pl-PL"/>
        </w:rPr>
      </w:pPr>
    </w:p>
    <w:p w:rsidR="00C5302A" w:rsidRDefault="002F589F" w:rsidP="00C5302A">
      <w:pPr>
        <w:tabs>
          <w:tab w:val="left" w:pos="5103"/>
        </w:tabs>
        <w:rPr>
          <w:rFonts w:cs="Arial"/>
          <w:sz w:val="20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-45720</wp:posOffset>
                </wp:positionV>
                <wp:extent cx="2476500" cy="12268200"/>
                <wp:effectExtent l="0" t="0" r="19050" b="19050"/>
                <wp:wrapNone/>
                <wp:docPr id="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226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89F" w:rsidRDefault="002F589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43" type="#_x0000_t202" style="position:absolute;margin-left:402pt;margin-top:-3.6pt;width:195pt;height:96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" strokecolor="white">
                <v:textbox>
                  <w:txbxContent>
                    <w:p w:rsidR="002F589F" w:rsidRDefault="002F589F"/>
                  </w:txbxContent>
                </v:textbox>
              </v:shape>
            </w:pict>
          </mc:Fallback>
        </mc:AlternateContent>
      </w:r>
      <w:r w:rsidR="00C5302A" w:rsidRPr="004A1D19">
        <w:rPr>
          <w:rFonts w:cs="Arial"/>
          <w:sz w:val="20"/>
        </w:rPr>
        <w:t>Opracowanie merytoryczne:</w:t>
      </w:r>
      <w:r w:rsidR="00C5302A">
        <w:rPr>
          <w:rFonts w:cs="Arial"/>
          <w:sz w:val="20"/>
        </w:rPr>
        <w:tab/>
      </w:r>
      <w:r w:rsidR="00C5302A" w:rsidRPr="004A1D19">
        <w:rPr>
          <w:rFonts w:cs="Arial"/>
          <w:sz w:val="20"/>
        </w:rPr>
        <w:t>Rozpowszechnianie:</w:t>
      </w:r>
    </w:p>
    <w:p w:rsidR="00C5302A" w:rsidRDefault="00C5302A" w:rsidP="00C5302A">
      <w:pPr>
        <w:tabs>
          <w:tab w:val="left" w:pos="5103"/>
        </w:tabs>
        <w:rPr>
          <w:rFonts w:cs="Arial"/>
          <w:b/>
          <w:sz w:val="20"/>
        </w:rPr>
      </w:pPr>
      <w:r w:rsidRPr="00236A47">
        <w:rPr>
          <w:rFonts w:cs="Arial"/>
          <w:b/>
          <w:color w:val="000000"/>
          <w:szCs w:val="19"/>
        </w:rPr>
        <w:t>Urząd Statystyczny we Wrocławiu</w:t>
      </w:r>
      <w:r>
        <w:rPr>
          <w:rFonts w:cs="Arial"/>
          <w:sz w:val="20"/>
        </w:rPr>
        <w:tab/>
      </w:r>
      <w:r w:rsidRPr="00236A47">
        <w:rPr>
          <w:b/>
          <w:szCs w:val="19"/>
        </w:rPr>
        <w:t xml:space="preserve">Informatorium </w:t>
      </w:r>
      <w:r w:rsidRPr="005C3010">
        <w:rPr>
          <w:rFonts w:cs="Arial"/>
          <w:b/>
          <w:szCs w:val="19"/>
        </w:rPr>
        <w:t>Statystyczne</w:t>
      </w:r>
    </w:p>
    <w:p w:rsidR="00C5302A" w:rsidRPr="00236A47" w:rsidRDefault="00C5302A" w:rsidP="00C5302A">
      <w:pPr>
        <w:tabs>
          <w:tab w:val="left" w:pos="5103"/>
        </w:tabs>
        <w:rPr>
          <w:rFonts w:cs="Arial"/>
          <w:b/>
          <w:color w:val="000000"/>
          <w:szCs w:val="19"/>
        </w:rPr>
      </w:pPr>
      <w:r w:rsidRPr="00236A47">
        <w:rPr>
          <w:rFonts w:cs="Arial"/>
          <w:b/>
          <w:color w:val="000000"/>
          <w:szCs w:val="19"/>
        </w:rPr>
        <w:t>p.o. Dyrektora Halina Woźniak</w:t>
      </w:r>
      <w:r>
        <w:rPr>
          <w:rFonts w:cs="Arial"/>
          <w:b/>
          <w:color w:val="000000"/>
          <w:szCs w:val="19"/>
        </w:rPr>
        <w:tab/>
      </w:r>
      <w:r w:rsidRPr="00236A47">
        <w:rPr>
          <w:rFonts w:cs="Arial"/>
          <w:color w:val="000000"/>
          <w:szCs w:val="19"/>
          <w:lang w:val="fi-FI"/>
        </w:rPr>
        <w:t>tel: 71 371 63 62, 71 371 64 55</w:t>
      </w:r>
    </w:p>
    <w:p w:rsidR="00C5302A" w:rsidRDefault="00C5302A" w:rsidP="00C5302A">
      <w:pPr>
        <w:tabs>
          <w:tab w:val="left" w:pos="5103"/>
        </w:tabs>
        <w:spacing w:after="160"/>
        <w:rPr>
          <w:rFonts w:cs="Arial"/>
          <w:color w:val="000000"/>
          <w:szCs w:val="19"/>
          <w:lang w:val="fi-FI"/>
        </w:rPr>
      </w:pPr>
      <w:r w:rsidRPr="00236A47">
        <w:rPr>
          <w:rFonts w:cs="Arial"/>
          <w:color w:val="000000"/>
          <w:szCs w:val="19"/>
          <w:lang w:val="fi-FI"/>
        </w:rPr>
        <w:t>tel: 71 371 64 00</w:t>
      </w:r>
    </w:p>
    <w:p w:rsidR="00C5302A" w:rsidRDefault="00014072" w:rsidP="00C5302A">
      <w:pPr>
        <w:tabs>
          <w:tab w:val="left" w:pos="5103"/>
        </w:tabs>
        <w:spacing w:after="160"/>
        <w:rPr>
          <w:rFonts w:cs="Arial"/>
          <w:color w:val="000000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3240405</wp:posOffset>
            </wp:positionH>
            <wp:positionV relativeFrom="paragraph">
              <wp:posOffset>247980</wp:posOffset>
            </wp:positionV>
            <wp:extent cx="251460" cy="251460"/>
            <wp:effectExtent l="0" t="0" r="0" b="0"/>
            <wp:wrapNone/>
            <wp:docPr id="43" name="Obraz 21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1" descr="Ikonka strony www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02A" w:rsidRPr="0072755E" w:rsidRDefault="00014072" w:rsidP="00482E3D">
      <w:pPr>
        <w:tabs>
          <w:tab w:val="left" w:pos="5103"/>
          <w:tab w:val="left" w:pos="5670"/>
        </w:tabs>
        <w:spacing w:before="240" w:after="160"/>
        <w:rPr>
          <w:rFonts w:cs="Arial"/>
          <w:b/>
          <w:color w:val="000000"/>
          <w:szCs w:val="19"/>
        </w:rPr>
      </w:pPr>
      <w:r>
        <w:rPr>
          <w:noProof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3240405</wp:posOffset>
            </wp:positionH>
            <wp:positionV relativeFrom="paragraph">
              <wp:posOffset>273380</wp:posOffset>
            </wp:positionV>
            <wp:extent cx="252095" cy="252095"/>
            <wp:effectExtent l="0" t="0" r="0" b="0"/>
            <wp:wrapNone/>
            <wp:docPr id="41" name="Obraz 22" descr="Ikonka Twitt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2" descr="Ikonka Twittera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02A" w:rsidRPr="0072755E">
        <w:rPr>
          <w:rFonts w:cs="Arial"/>
          <w:b/>
          <w:color w:val="000000"/>
          <w:szCs w:val="19"/>
        </w:rPr>
        <w:t>Dolnośląski Ośrodek Badań Regionalnych</w:t>
      </w:r>
      <w:r w:rsidR="00C5302A" w:rsidRPr="0072755E">
        <w:rPr>
          <w:rFonts w:cs="Arial"/>
          <w:b/>
          <w:color w:val="000000"/>
          <w:szCs w:val="19"/>
        </w:rPr>
        <w:tab/>
      </w:r>
      <w:r w:rsidR="00C5302A" w:rsidRPr="0072755E">
        <w:rPr>
          <w:rFonts w:cs="Arial"/>
          <w:b/>
          <w:color w:val="000000"/>
          <w:szCs w:val="19"/>
        </w:rPr>
        <w:tab/>
      </w:r>
      <w:hyperlink r:id="rId26" w:tooltip="Link do strony internetowej Urzędu Statystycznego we Wrocławiu" w:history="1">
        <w:r w:rsidR="00F359CC" w:rsidRPr="00236A47">
          <w:rPr>
            <w:rStyle w:val="Hipercze"/>
            <w:szCs w:val="19"/>
          </w:rPr>
          <w:t>wroclaw.stat.gov.pl</w:t>
        </w:r>
      </w:hyperlink>
    </w:p>
    <w:p w:rsidR="00C5302A" w:rsidRPr="0072755E" w:rsidRDefault="00014072" w:rsidP="00482E3D">
      <w:pPr>
        <w:tabs>
          <w:tab w:val="left" w:pos="5103"/>
          <w:tab w:val="left" w:pos="5670"/>
        </w:tabs>
        <w:spacing w:before="240" w:after="160"/>
        <w:rPr>
          <w:rFonts w:cs="Arial"/>
          <w:color w:val="000000"/>
          <w:szCs w:val="19"/>
          <w:lang w:val="fi-FI"/>
        </w:rPr>
      </w:pPr>
      <w:r>
        <w:rPr>
          <w:noProof/>
          <w:lang w:eastAsia="pl-PL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3240405</wp:posOffset>
            </wp:positionH>
            <wp:positionV relativeFrom="paragraph">
              <wp:posOffset>292430</wp:posOffset>
            </wp:positionV>
            <wp:extent cx="252095" cy="252095"/>
            <wp:effectExtent l="0" t="0" r="0" b="0"/>
            <wp:wrapNone/>
            <wp:docPr id="42" name="Obraz 23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Ikonka Facebooka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" cy="25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02A" w:rsidRPr="0072755E">
        <w:rPr>
          <w:rFonts w:cs="Arial"/>
          <w:color w:val="000000"/>
          <w:szCs w:val="19"/>
          <w:lang w:val="fi-FI"/>
        </w:rPr>
        <w:t>tel. 71 371 63 71</w:t>
      </w:r>
      <w:r w:rsidR="00C5302A" w:rsidRPr="0072755E">
        <w:rPr>
          <w:rFonts w:cs="Arial"/>
          <w:color w:val="000000"/>
          <w:szCs w:val="19"/>
          <w:lang w:val="fi-FI"/>
        </w:rPr>
        <w:tab/>
      </w:r>
      <w:r w:rsidR="00C5302A" w:rsidRPr="0072755E">
        <w:rPr>
          <w:rFonts w:cs="Arial"/>
          <w:color w:val="000000"/>
          <w:szCs w:val="19"/>
          <w:lang w:val="fi-FI"/>
        </w:rPr>
        <w:tab/>
      </w:r>
      <w:hyperlink r:id="rId28" w:tooltip="Link do profilu Urzędu Statystycznego we Wrocławiu na Twitterze" w:history="1">
        <w:r w:rsidR="00F359CC" w:rsidRPr="002C0D3C">
          <w:rPr>
            <w:rStyle w:val="Hipercze"/>
            <w:position w:val="6"/>
            <w:szCs w:val="19"/>
            <w:lang w:val="en-US"/>
          </w:rPr>
          <w:t>@WROCLAW_STAT</w:t>
        </w:r>
      </w:hyperlink>
    </w:p>
    <w:p w:rsidR="00C5302A" w:rsidRPr="002C0D3C" w:rsidRDefault="00C5302A" w:rsidP="00482E3D">
      <w:pPr>
        <w:tabs>
          <w:tab w:val="left" w:pos="5103"/>
        </w:tabs>
        <w:spacing w:before="240" w:after="160"/>
        <w:rPr>
          <w:rStyle w:val="Hipercze"/>
          <w:position w:val="6"/>
          <w:szCs w:val="19"/>
          <w:lang w:val="en-US"/>
        </w:rPr>
      </w:pPr>
      <w:r w:rsidRPr="001E06EE">
        <w:rPr>
          <w:b/>
          <w:sz w:val="20"/>
          <w:lang w:val="en-US"/>
        </w:rPr>
        <w:t>e-mail:</w:t>
      </w:r>
      <w:r w:rsidRPr="001E06EE">
        <w:rPr>
          <w:sz w:val="20"/>
          <w:lang w:val="en-US"/>
        </w:rPr>
        <w:t xml:space="preserve"> </w:t>
      </w:r>
      <w:hyperlink r:id="rId29" w:history="1">
        <w:r w:rsidRPr="00456E0A">
          <w:rPr>
            <w:rStyle w:val="Hipercze"/>
            <w:sz w:val="20"/>
            <w:lang w:val="en-US"/>
          </w:rPr>
          <w:t>A.Ilczuk@stat.gov.pl</w:t>
        </w:r>
      </w:hyperlink>
      <w:r w:rsidRPr="00E66E24">
        <w:rPr>
          <w:rStyle w:val="Hipercze"/>
          <w:sz w:val="20"/>
          <w:u w:val="none"/>
          <w:lang w:val="en-US"/>
        </w:rPr>
        <w:tab/>
      </w:r>
      <w:r w:rsidRPr="00E66E24">
        <w:rPr>
          <w:rStyle w:val="Hipercze"/>
          <w:sz w:val="20"/>
          <w:u w:val="none"/>
          <w:lang w:val="en-US"/>
        </w:rPr>
        <w:tab/>
      </w:r>
      <w:hyperlink r:id="rId30" w:tooltip="Link do profilu Urzędu Statystycznego we Wrocławiu na Facebooku" w:history="1">
        <w:r w:rsidR="00F359CC" w:rsidRPr="002C0D3C">
          <w:rPr>
            <w:rStyle w:val="Hipercze"/>
            <w:position w:val="6"/>
            <w:szCs w:val="19"/>
            <w:lang w:val="en-US"/>
          </w:rPr>
          <w:t>@USWroclaw</w:t>
        </w:r>
      </w:hyperlink>
    </w:p>
    <w:p w:rsidR="00692D13" w:rsidRPr="004E3738" w:rsidRDefault="00014072" w:rsidP="00E76D26">
      <w:pPr>
        <w:rPr>
          <w:szCs w:val="19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4556</wp:posOffset>
                </wp:positionH>
                <wp:positionV relativeFrom="paragraph">
                  <wp:posOffset>629092</wp:posOffset>
                </wp:positionV>
                <wp:extent cx="6559550" cy="5629275"/>
                <wp:effectExtent l="0" t="0" r="0" b="9525"/>
                <wp:wrapSquare wrapText="bothSides"/>
                <wp:docPr id="6" name="Pole tekstowe 2" descr="Element ozdobn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56292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89F" w:rsidRPr="004E3738" w:rsidRDefault="002F589F" w:rsidP="00FA0360">
                            <w:pPr>
                              <w:rPr>
                                <w:b/>
                                <w:szCs w:val="19"/>
                              </w:rPr>
                            </w:pPr>
                            <w:r w:rsidRPr="004E3738">
                              <w:rPr>
                                <w:b/>
                                <w:szCs w:val="19"/>
                              </w:rPr>
                              <w:t>Powiązane opracowania</w:t>
                            </w:r>
                          </w:p>
                          <w:p w:rsidR="002F589F" w:rsidRDefault="002F589F" w:rsidP="00EA43D9">
                            <w:hyperlink r:id="rId31" w:tooltip="Link do publikacji pt. Pracujący, bezrobotni i bierni zawodowo" w:history="1">
                              <w:r w:rsidRPr="00EA43D9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F0F0F0"/>
                                </w:rPr>
                                <w:t>Pracujący, bezrobotni i bierni zawodowo (wyniki wstępne BAEL) - 1 kwartał 2022 roku</w:t>
                              </w:r>
                            </w:hyperlink>
                          </w:p>
                          <w:p w:rsidR="002F589F" w:rsidRPr="007C23D3" w:rsidRDefault="002F589F" w:rsidP="00FA036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instrText>HYPERLINK "https://stat.gov.pl/obszary-tematyczne/rynek-pracy/pracujacy-bezrobotni-bierni-zawodowo-wg-bael/aktywnosc-ekonomiczna-ludnosci-polski-iv-kwartal-2021-roku,4,45.html" \o "Link do opracowania Aktywność ekonomiczna ludności Polski"</w:instrText>
                            </w: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7C23D3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Aktywność ekonomiczna ludności Polski</w:t>
                            </w:r>
                          </w:p>
                          <w:p w:rsidR="002F589F" w:rsidRDefault="002F589F" w:rsidP="00FA036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hyperlink r:id="rId32" w:tooltip="Link do opracowania Badanie Aktywności Ekonomicznej Ludności (folder dla rodzin biorących udział w badaniu aktywności ekonomicznej ludności) - I kwartał 2021 r." w:history="1">
                              <w:r w:rsidRPr="009E0C2B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F0F0F0"/>
                                </w:rPr>
                                <w:t>Badanie Aktywności Ekonomicznej Ludności (folder dla rodzin biorących udział w badaniu aktywności ekonomicznej ludności) - I kwartał 2021 r.</w:t>
                              </w:r>
                            </w:hyperlink>
                          </w:p>
                          <w:p w:rsidR="002F589F" w:rsidRDefault="002F589F" w:rsidP="00FA036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3" w:tooltip="Link do opracowania Zeszyt metodologiczny. Badanie Aktywności Ekonomicznej Ludności (metodologia obowiązująca do 2020 r. włącznie)" w:history="1">
                              <w:r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Zeszyt metodologiczny. Badanie Aktywności Ekonomicznej Ludności</w:t>
                              </w:r>
                            </w:hyperlink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 </w:t>
                            </w:r>
                            <w:r w:rsidRPr="00E73A73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>(metodologia obowiązująca do 2020 r. włącznie)</w:t>
                            </w:r>
                          </w:p>
                          <w:p w:rsidR="002F589F" w:rsidRPr="00C61BBA" w:rsidRDefault="002F589F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 xml:space="preserve">Inne opracowania zawierające wyniki badań z zakresu rynku pracy: </w:t>
                            </w:r>
                            <w:hyperlink r:id="rId34" w:tooltip="Link do innych opracowań zawierających wyniki badań z zakresu rynku pracy: stat.gov.pl → Obszary tematyczne → Rynek pracy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stat.gov.pl → Obszary tematyczne → Rynek pracy</w:t>
                              </w:r>
                            </w:hyperlink>
                          </w:p>
                          <w:p w:rsidR="002F589F" w:rsidRPr="00236A47" w:rsidRDefault="002F589F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</w:p>
                          <w:p w:rsidR="002F589F" w:rsidRPr="00236A47" w:rsidRDefault="002F589F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236A47">
                              <w:rPr>
                                <w:b/>
                                <w:color w:val="000000"/>
                                <w:szCs w:val="19"/>
                              </w:rPr>
                              <w:t>Temat dostępny w bazach danych</w:t>
                            </w:r>
                          </w:p>
                          <w:p w:rsidR="002F589F" w:rsidRPr="00C61BBA" w:rsidRDefault="002F589F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5" w:tooltip="Link do bazy danych pn. Dziedzinowe Bazy Wiedzy – Rynek pracy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Dziedzinowe Bazy Wiedzy – Rynek pracy</w:t>
                              </w:r>
                            </w:hyperlink>
                          </w:p>
                          <w:p w:rsidR="002F589F" w:rsidRPr="00C61BBA" w:rsidRDefault="002F589F" w:rsidP="00FA036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instrText>HYPERLINK "http://old-strateg.stat.gov.pl/Home/Strateg" \o "Link do bazy danych pn. Strateg → Obszary tematyczne → Rynek pracy"</w:instrText>
                            </w: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separate"/>
                            </w:r>
                            <w:r w:rsidRPr="00C61BBA"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t>Strateg → Obszary tematyczne → Rynek pracy</w:t>
                            </w:r>
                          </w:p>
                          <w:p w:rsidR="002F589F" w:rsidRPr="00C61BBA" w:rsidRDefault="002F589F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fldChar w:fldCharType="end"/>
                            </w:r>
                            <w:hyperlink r:id="rId36" w:tooltip="Link do bazy danych pn. Bank Danych Lokalnych → Rynek pracy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2F589F" w:rsidRPr="00236A47" w:rsidRDefault="002F589F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</w:p>
                          <w:p w:rsidR="002F589F" w:rsidRPr="00236A47" w:rsidRDefault="002F589F" w:rsidP="00FA0360">
                            <w:pPr>
                              <w:rPr>
                                <w:b/>
                                <w:color w:val="000000"/>
                                <w:szCs w:val="19"/>
                              </w:rPr>
                            </w:pPr>
                            <w:r w:rsidRPr="00236A47">
                              <w:rPr>
                                <w:b/>
                                <w:color w:val="000000"/>
                                <w:szCs w:val="19"/>
                              </w:rPr>
                              <w:t>Ważniejsze pojęcia dostępne w słowniku</w:t>
                            </w:r>
                          </w:p>
                          <w:p w:rsidR="002F589F" w:rsidRDefault="002F589F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7" w:tooltip="Link do pojęcia Aktywność ekonomiczna według BAEL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Aktywność ekonomiczna</w:t>
                              </w:r>
                            </w:hyperlink>
                            <w: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t xml:space="preserve"> według BAEL</w:t>
                            </w:r>
                          </w:p>
                          <w:p w:rsidR="002F589F" w:rsidRPr="00C61BBA" w:rsidRDefault="002F589F" w:rsidP="00C5302A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38" w:tooltip="Link do pojęcia Bezrobotni według BAEL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Bezrobotni według BAEL</w:t>
                              </w:r>
                            </w:hyperlink>
                          </w:p>
                          <w:p w:rsidR="002F589F" w:rsidRDefault="002F589F" w:rsidP="00FA036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9" w:tooltip="Link do pojęcia Ludność aktywna zawodowo według BAEL" w:history="1">
                              <w:r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Ludność aktywna zawodowo według BAEL</w:t>
                              </w:r>
                            </w:hyperlink>
                          </w:p>
                          <w:p w:rsidR="002F589F" w:rsidRPr="00C61BBA" w:rsidRDefault="002F589F" w:rsidP="00030387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40" w:tooltip="Link do pojęcia Ludność bierna zawodowo według BAEL" w:history="1">
                              <w:r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Ludność bierna zawodowo według BAEL</w:t>
                              </w:r>
                            </w:hyperlink>
                          </w:p>
                          <w:p w:rsidR="002F589F" w:rsidRPr="00C61BBA" w:rsidRDefault="002F589F" w:rsidP="00FA0360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41" w:tooltip="Link do pojęcia Pracujący według BAEL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Pracujący według BAEL</w:t>
                              </w:r>
                            </w:hyperlink>
                          </w:p>
                          <w:p w:rsidR="002F589F" w:rsidRDefault="002F589F" w:rsidP="00FA0360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42" w:tooltip="Link do pojęcia Stopa bezrobocia według BAEL" w:history="1">
                              <w:r w:rsidRPr="00C61BBA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Stopa bezrobocia według BAEL</w:t>
                              </w:r>
                            </w:hyperlink>
                          </w:p>
                          <w:p w:rsidR="002F589F" w:rsidRPr="00C61BBA" w:rsidRDefault="002F589F" w:rsidP="00030387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</w:pPr>
                            <w:hyperlink r:id="rId43" w:tooltip="Link do pojęcia Wskaźnik zatrudnienia według BAEL" w:history="1">
                              <w:r w:rsidRPr="001D62D6">
                                <w:rPr>
                                  <w:rStyle w:val="Hipercze"/>
                                  <w:rFonts w:cs="Arial"/>
                                  <w:sz w:val="18"/>
                                  <w:szCs w:val="18"/>
                                  <w:shd w:val="clear" w:color="auto" w:fill="F0F0F0"/>
                                </w:rPr>
                                <w:t>Wskaźnik zatrudnienia według BAEL</w:t>
                              </w:r>
                            </w:hyperlink>
                          </w:p>
                          <w:p w:rsidR="002F589F" w:rsidRPr="001D62D6" w:rsidRDefault="002F589F" w:rsidP="00FA0360">
                            <w:pPr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"https://stat.gov.pl/metainformacje/slownik-pojec/pojecia-stosowane-w-statystyce-publicznej/4573,pojecie.html" \o "Link do pojęcia Współczynnik aktywności zawodowej ludności według BAEL" </w:instrText>
                            </w: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separate"/>
                            </w:r>
                            <w:r w:rsidRPr="001D62D6">
                              <w:rPr>
                                <w:rStyle w:val="Hipercze"/>
                                <w:rFonts w:cs="Arial"/>
                                <w:sz w:val="18"/>
                                <w:szCs w:val="18"/>
                                <w:shd w:val="clear" w:color="auto" w:fill="F0F0F0"/>
                              </w:rPr>
                              <w:t>Współczynnik aktywności zawodowej ludności według BAEL</w:t>
                            </w:r>
                          </w:p>
                          <w:p w:rsidR="002F589F" w:rsidRPr="00236A47" w:rsidRDefault="002F589F" w:rsidP="00FA0360">
                            <w:pPr>
                              <w:rPr>
                                <w:b/>
                                <w:color w:val="000000"/>
                                <w:szCs w:val="24"/>
                              </w:rPr>
                            </w:pPr>
                            <w: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  <w:fldChar w:fldCharType="end"/>
                            </w:r>
                            <w:hyperlink r:id="rId44" w:tooltip="Link do innych pojęć z dziedziny Rynek pracy" w:history="1">
                              <w:r w:rsidRPr="00C61BBA">
                                <w:rPr>
                                  <w:rFonts w:cs="Arial"/>
                                  <w:color w:val="001D77"/>
                                  <w:sz w:val="18"/>
                                  <w:szCs w:val="18"/>
                                  <w:u w:val="single"/>
                                  <w:shd w:val="clear" w:color="auto" w:fill="F0F0F0"/>
                                </w:rPr>
                                <w:t>Inne pojęcia z dziedziny Rynek pracy</w:t>
                              </w:r>
                            </w:hyperlink>
                            <w:r w:rsidRPr="00C61BBA"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u w:val="single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alt="Element ozdobny" style="position:absolute;margin-left:.35pt;margin-top:49.55pt;width:516.5pt;height:443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" fillcolor="#f2f2f2" strokecolor="window">
                <v:textbox>
                  <w:txbxContent>
                    <w:p w:rsidR="002F589F" w:rsidRPr="004E3738" w:rsidRDefault="002F589F" w:rsidP="00FA0360">
                      <w:pPr>
                        <w:rPr>
                          <w:b/>
                          <w:szCs w:val="19"/>
                        </w:rPr>
                      </w:pPr>
                      <w:r w:rsidRPr="004E3738">
                        <w:rPr>
                          <w:b/>
                          <w:szCs w:val="19"/>
                        </w:rPr>
                        <w:t>Powiązane opracowania</w:t>
                      </w:r>
                    </w:p>
                    <w:p w:rsidR="002F589F" w:rsidRDefault="002F589F" w:rsidP="00EA43D9">
                      <w:hyperlink r:id="rId45" w:tooltip="Link do publikacji pt. Pracujący, bezrobotni i bierni zawodowo" w:history="1">
                        <w:r w:rsidRPr="00EA43D9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</w:rPr>
                          <w:t>Pracujący, bezrobotni i bierni zawodowo (wyniki wstępne BAEL) - 1 kwartał 2022 roku</w:t>
                        </w:r>
                      </w:hyperlink>
                    </w:p>
                    <w:p w:rsidR="002F589F" w:rsidRPr="007C23D3" w:rsidRDefault="002F589F" w:rsidP="00FA036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instrText>HYPERLINK "https://stat.gov.pl/obszary-tematyczne/rynek-pracy/pracujacy-bezrobotni-bierni-zawodowo-wg-bael/aktywnosc-ekonomiczna-ludnosci-polski-iv-kwartal-2021-roku,4,45.html" \o "Link do opracowania Aktywność ekonomiczna ludności Polski"</w:instrText>
                      </w: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7C23D3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Aktywność ekonomiczna ludności Polski</w:t>
                      </w:r>
                    </w:p>
                    <w:p w:rsidR="002F589F" w:rsidRDefault="002F589F" w:rsidP="00FA036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hyperlink r:id="rId46" w:tooltip="Link do opracowania Badanie Aktywności Ekonomicznej Ludności (folder dla rodzin biorących udział w badaniu aktywności ekonomicznej ludności) - I kwartał 2021 r." w:history="1">
                        <w:r w:rsidRPr="009E0C2B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</w:rPr>
                          <w:t>Badanie Aktywności Ekonomicznej Ludności (folder dla rodzin biorących udział w badaniu aktywności ekonomicznej ludności) - I kwartał 2021 r.</w:t>
                        </w:r>
                      </w:hyperlink>
                    </w:p>
                    <w:p w:rsidR="002F589F" w:rsidRDefault="002F589F" w:rsidP="00FA036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7" w:tooltip="Link do opracowania Zeszyt metodologiczny. Badanie Aktywności Ekonomicznej Ludności (metodologia obowiązująca do 2020 r. włącznie)" w:history="1"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Zeszyt metodologiczny. Badanie Aktywności Ekonomicznej Ludności</w:t>
                        </w:r>
                      </w:hyperlink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 xml:space="preserve"> </w:t>
                      </w:r>
                      <w:r w:rsidRPr="00E73A73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>(metodologia obowiązująca do 2020 r. włącznie)</w:t>
                      </w:r>
                    </w:p>
                    <w:p w:rsidR="002F589F" w:rsidRPr="00C61BBA" w:rsidRDefault="002F589F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 xml:space="preserve">Inne opracowania zawierające wyniki badań z zakresu rynku pracy: </w:t>
                      </w:r>
                      <w:hyperlink r:id="rId48" w:tooltip="Link do innych opracowań zawierających wyniki badań z zakresu rynku pracy: stat.gov.pl → Obszary tematyczne → Rynek pracy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stat.gov.pl → Obszary tematyczne → Rynek pracy</w:t>
                        </w:r>
                      </w:hyperlink>
                    </w:p>
                    <w:p w:rsidR="002F589F" w:rsidRPr="00236A47" w:rsidRDefault="002F589F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</w:p>
                    <w:p w:rsidR="002F589F" w:rsidRPr="00236A47" w:rsidRDefault="002F589F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 w:rsidRPr="00236A47">
                        <w:rPr>
                          <w:b/>
                          <w:color w:val="000000"/>
                          <w:szCs w:val="19"/>
                        </w:rPr>
                        <w:t>Temat dostępny w bazach danych</w:t>
                      </w:r>
                    </w:p>
                    <w:p w:rsidR="002F589F" w:rsidRPr="00C61BBA" w:rsidRDefault="002F589F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49" w:tooltip="Link do bazy danych pn. Dziedzinowe Bazy Wiedzy – Rynek pracy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Dziedzinowe Bazy Wiedzy – Rynek pracy</w:t>
                        </w:r>
                      </w:hyperlink>
                    </w:p>
                    <w:p w:rsidR="002F589F" w:rsidRPr="00C61BBA" w:rsidRDefault="002F589F" w:rsidP="00FA036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instrText>HYPERLINK "http://old-strateg.stat.gov.pl/Home/Strateg" \o "Link do bazy danych pn. Strateg → Obszary tematyczne → Rynek pracy"</w:instrText>
                      </w: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separate"/>
                      </w:r>
                      <w:r w:rsidRPr="00C61BBA"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t>Strateg → Obszary tematyczne → Rynek pracy</w:t>
                      </w:r>
                    </w:p>
                    <w:p w:rsidR="002F589F" w:rsidRPr="00C61BBA" w:rsidRDefault="002F589F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fldChar w:fldCharType="end"/>
                      </w:r>
                      <w:hyperlink r:id="rId50" w:tooltip="Link do bazy danych pn. Bank Danych Lokalnych → Rynek pracy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Bank Danych Lokalnych → Rynek pracy</w:t>
                        </w:r>
                      </w:hyperlink>
                    </w:p>
                    <w:p w:rsidR="002F589F" w:rsidRPr="00236A47" w:rsidRDefault="002F589F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</w:p>
                    <w:p w:rsidR="002F589F" w:rsidRPr="00236A47" w:rsidRDefault="002F589F" w:rsidP="00FA0360">
                      <w:pPr>
                        <w:rPr>
                          <w:b/>
                          <w:color w:val="000000"/>
                          <w:szCs w:val="19"/>
                        </w:rPr>
                      </w:pPr>
                      <w:r w:rsidRPr="00236A47">
                        <w:rPr>
                          <w:b/>
                          <w:color w:val="000000"/>
                          <w:szCs w:val="19"/>
                        </w:rPr>
                        <w:t>Ważniejsze pojęcia dostępne w słowniku</w:t>
                      </w:r>
                    </w:p>
                    <w:p w:rsidR="002F589F" w:rsidRDefault="002F589F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1" w:tooltip="Link do pojęcia Aktywność ekonomiczna według BAEL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Aktywność ekonomiczna</w:t>
                        </w:r>
                      </w:hyperlink>
                      <w: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t xml:space="preserve"> według BAEL</w:t>
                      </w:r>
                    </w:p>
                    <w:p w:rsidR="002F589F" w:rsidRPr="00C61BBA" w:rsidRDefault="002F589F" w:rsidP="00C5302A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2" w:tooltip="Link do pojęcia Bezrobotni według BAEL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Bezrobotni według BAEL</w:t>
                        </w:r>
                      </w:hyperlink>
                    </w:p>
                    <w:p w:rsidR="002F589F" w:rsidRDefault="002F589F" w:rsidP="00FA036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3" w:tooltip="Link do pojęcia Ludność aktywna zawodowo według BAEL" w:history="1"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Ludność aktywna zawodowo według BAEL</w:t>
                        </w:r>
                      </w:hyperlink>
                    </w:p>
                    <w:p w:rsidR="002F589F" w:rsidRPr="00C61BBA" w:rsidRDefault="002F589F" w:rsidP="00030387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4" w:tooltip="Link do pojęcia Ludność bierna zawodowo według BAEL" w:history="1"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Ludność bierna zawodowo według BAEL</w:t>
                        </w:r>
                      </w:hyperlink>
                    </w:p>
                    <w:p w:rsidR="002F589F" w:rsidRPr="00C61BBA" w:rsidRDefault="002F589F" w:rsidP="00FA0360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5" w:tooltip="Link do pojęcia Pracujący według BAEL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Pracujący według BAEL</w:t>
                        </w:r>
                      </w:hyperlink>
                    </w:p>
                    <w:p w:rsidR="002F589F" w:rsidRDefault="002F589F" w:rsidP="00FA0360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56" w:tooltip="Link do pojęcia Stopa bezrobocia według BAEL" w:history="1">
                        <w:r w:rsidRPr="00C61BBA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Stopa bezrobocia według BAEL</w:t>
                        </w:r>
                      </w:hyperlink>
                    </w:p>
                    <w:p w:rsidR="002F589F" w:rsidRPr="00C61BBA" w:rsidRDefault="002F589F" w:rsidP="00030387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</w:pPr>
                      <w:hyperlink r:id="rId57" w:tooltip="Link do pojęcia Wskaźnik zatrudnienia według BAEL" w:history="1">
                        <w:r w:rsidRPr="001D62D6">
                          <w:rPr>
                            <w:rStyle w:val="Hipercze"/>
                            <w:rFonts w:cs="Arial"/>
                            <w:sz w:val="18"/>
                            <w:szCs w:val="18"/>
                            <w:shd w:val="clear" w:color="auto" w:fill="F0F0F0"/>
                          </w:rPr>
                          <w:t>Wskaźnik zatrudnienia według BAEL</w:t>
                        </w:r>
                      </w:hyperlink>
                    </w:p>
                    <w:p w:rsidR="002F589F" w:rsidRPr="001D62D6" w:rsidRDefault="002F589F" w:rsidP="00FA0360">
                      <w:pPr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instrText xml:space="preserve"> HYPERLINK "https://stat.gov.pl/metainformacje/slownik-pojec/pojecia-stosowane-w-statystyce-publicznej/4573,pojecie.html" \o "Link do pojęcia Współczynnik aktywności zawodowej ludności według BAEL" </w:instrText>
                      </w: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separate"/>
                      </w:r>
                      <w:r w:rsidRPr="001D62D6">
                        <w:rPr>
                          <w:rStyle w:val="Hipercze"/>
                          <w:rFonts w:cs="Arial"/>
                          <w:sz w:val="18"/>
                          <w:szCs w:val="18"/>
                          <w:shd w:val="clear" w:color="auto" w:fill="F0F0F0"/>
                        </w:rPr>
                        <w:t>Współczynnik aktywności zawodowej ludności według BAEL</w:t>
                      </w:r>
                    </w:p>
                    <w:p w:rsidR="002F589F" w:rsidRPr="00236A47" w:rsidRDefault="002F589F" w:rsidP="00FA0360">
                      <w:pPr>
                        <w:rPr>
                          <w:b/>
                          <w:color w:val="000000"/>
                          <w:szCs w:val="24"/>
                        </w:rPr>
                      </w:pPr>
                      <w:r>
                        <w:rPr>
                          <w:rStyle w:val="Hipercze"/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  <w:fldChar w:fldCharType="end"/>
                      </w:r>
                      <w:hyperlink r:id="rId58" w:tooltip="Link do innych pojęć z dziedziny Rynek pracy" w:history="1">
                        <w:r w:rsidRPr="00C61BBA">
                          <w:rPr>
                            <w:rFonts w:cs="Arial"/>
                            <w:color w:val="001D77"/>
                            <w:sz w:val="18"/>
                            <w:szCs w:val="18"/>
                            <w:u w:val="single"/>
                            <w:shd w:val="clear" w:color="auto" w:fill="F0F0F0"/>
                          </w:rPr>
                          <w:t>Inne pojęcia z dziedziny Rynek pracy</w:t>
                        </w:r>
                      </w:hyperlink>
                      <w:r w:rsidRPr="00C61BBA">
                        <w:rPr>
                          <w:rFonts w:cs="Arial"/>
                          <w:color w:val="001D77"/>
                          <w:sz w:val="18"/>
                          <w:szCs w:val="18"/>
                          <w:u w:val="single"/>
                          <w:shd w:val="clear" w:color="auto" w:fill="F0F0F0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692D13" w:rsidRPr="004E3738" w:rsidSect="00447971">
      <w:headerReference w:type="default" r:id="rId59"/>
      <w:footerReference w:type="default" r:id="rId60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589F" w:rsidRDefault="002F589F" w:rsidP="000662E2">
      <w:pPr>
        <w:spacing w:after="0" w:line="240" w:lineRule="auto"/>
      </w:pPr>
      <w:r>
        <w:separator/>
      </w:r>
    </w:p>
  </w:endnote>
  <w:endnote w:type="continuationSeparator" w:id="0">
    <w:p w:rsidR="002F589F" w:rsidRDefault="002F589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EE29558-69DA-4EC2-A08A-9C68197C954F}"/>
    <w:embedBold r:id="rId2" w:fontKey="{7A8BBEAE-97DB-4699-BF91-4C2DB0381808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0D24FB99-B8A0-49F3-9540-B03EA1466714}"/>
    <w:embedBold r:id="rId4" w:fontKey="{13B4DA57-D3A2-46CE-A4FC-04FA262B480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146EAA9-A7DB-4A44-9077-E45035DBB6B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ED9F040C-8948-433A-8C99-9A39D9C636AD}"/>
    <w:embedItalic r:id="rId7" w:fontKey="{0BE54D7B-19DC-4B21-AEE6-3954DE89C19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297C324B-3B48-4095-92A6-BB87D2364EB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2C9B3F73-7500-44E5-8782-652400DA3A1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Extra Condensed">
    <w:panose1 w:val="020B0503050000020004"/>
    <w:charset w:val="EE"/>
    <w:family w:val="swiss"/>
    <w:pitch w:val="variable"/>
    <w:sig w:usb0="600002FF" w:usb1="00000001" w:usb2="00000000" w:usb3="00000000" w:csb0="0000019F" w:csb1="00000000"/>
    <w:embedRegular r:id="rId10" w:fontKey="{F9DA0716-FF47-4B57-B646-E94CD39DC527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7562C83A-B571-4F8F-87C8-72B48D1342D2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2" w:fontKey="{534F9E47-C48D-4077-B7FE-D885E3F889A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89F" w:rsidRDefault="002F589F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9F41CA">
      <w:rPr>
        <w:noProof/>
      </w:rPr>
      <w:t>6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89F" w:rsidRDefault="002F589F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9F41CA">
      <w:rPr>
        <w:noProof/>
      </w:rPr>
      <w:t>1</w:t>
    </w:r>
    <w: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89F" w:rsidRDefault="002F589F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9F41CA">
      <w:rPr>
        <w:noProof/>
      </w:rPr>
      <w:t>8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589F" w:rsidRDefault="002F589F" w:rsidP="000662E2">
      <w:pPr>
        <w:spacing w:after="0" w:line="240" w:lineRule="auto"/>
      </w:pPr>
      <w:r>
        <w:separator/>
      </w:r>
    </w:p>
  </w:footnote>
  <w:footnote w:type="continuationSeparator" w:id="0">
    <w:p w:rsidR="002F589F" w:rsidRDefault="002F589F" w:rsidP="000662E2">
      <w:pPr>
        <w:spacing w:after="0" w:line="240" w:lineRule="auto"/>
      </w:pPr>
      <w:r>
        <w:continuationSeparator/>
      </w:r>
    </w:p>
  </w:footnote>
  <w:footnote w:id="1">
    <w:p w:rsidR="002F589F" w:rsidRPr="00385B23" w:rsidRDefault="002F589F" w:rsidP="00BC1507">
      <w:pPr>
        <w:pStyle w:val="tytuinformacji"/>
        <w:tabs>
          <w:tab w:val="center" w:pos="4033"/>
          <w:tab w:val="left" w:pos="6867"/>
        </w:tabs>
        <w:rPr>
          <w:rStyle w:val="Hipercze"/>
          <w:rFonts w:ascii="Fira Sans" w:eastAsia="Times New Roman" w:hAnsi="Fira Sans"/>
          <w:bCs/>
          <w:sz w:val="16"/>
          <w:szCs w:val="16"/>
          <w:vertAlign w:val="superscript"/>
          <w:lang w:eastAsia="pl-PL"/>
        </w:rPr>
      </w:pPr>
      <w:r w:rsidRPr="00BB7ECA">
        <w:rPr>
          <w:rStyle w:val="Odwoanieprzypisudolnego"/>
          <w:rFonts w:ascii="Fira Sans" w:hAnsi="Fira Sans"/>
          <w:sz w:val="19"/>
          <w:szCs w:val="19"/>
        </w:rPr>
        <w:footnoteRef/>
      </w:r>
      <w:r w:rsidRPr="00BB7ECA">
        <w:rPr>
          <w:rFonts w:ascii="Fira Sans" w:hAnsi="Fira Sans"/>
          <w:sz w:val="19"/>
          <w:szCs w:val="19"/>
        </w:rPr>
        <w:t xml:space="preserve"> </w:t>
      </w:r>
      <w:r w:rsidRPr="00385B23">
        <w:rPr>
          <w:rFonts w:ascii="Fira Sans" w:hAnsi="Fira Sans"/>
          <w:sz w:val="16"/>
          <w:szCs w:val="16"/>
        </w:rPr>
        <w:t xml:space="preserve">Wyniki BAEL odnoszą się do ludności przebywającej lub zamierzającej przebywać na terenie kraju co najmniej 12 miesięcy, zamieszkałej w prywatnych gospodarstwach domowych. Podstawowe informacje nt. populacji objętej badaniem oraz zastosowanych definicji, dostępne są w </w:t>
      </w:r>
      <w:r w:rsidRPr="00385B23">
        <w:rPr>
          <w:rStyle w:val="Hipercze"/>
          <w:rFonts w:ascii="Fira Sans" w:hAnsi="Fira Sans"/>
          <w:color w:val="auto"/>
          <w:sz w:val="16"/>
          <w:szCs w:val="16"/>
          <w:u w:val="none"/>
        </w:rPr>
        <w:t>publikacji</w:t>
      </w:r>
      <w:r w:rsidRPr="00385B23">
        <w:rPr>
          <w:rStyle w:val="Hipercze"/>
          <w:rFonts w:ascii="Fira Sans" w:hAnsi="Fira Sans"/>
          <w:color w:val="auto"/>
          <w:sz w:val="16"/>
          <w:szCs w:val="16"/>
        </w:rPr>
        <w:t xml:space="preserve"> </w:t>
      </w:r>
      <w:r>
        <w:rPr>
          <w:rStyle w:val="Hipercze"/>
          <w:rFonts w:ascii="Fira Sans" w:eastAsia="Times New Roman" w:hAnsi="Fira Sans"/>
          <w:bCs/>
          <w:sz w:val="16"/>
          <w:szCs w:val="16"/>
          <w:lang w:eastAsia="pl-PL"/>
        </w:rPr>
        <w:fldChar w:fldCharType="begin"/>
      </w:r>
      <w:r>
        <w:rPr>
          <w:rStyle w:val="Hipercze"/>
          <w:rFonts w:ascii="Fira Sans" w:eastAsia="Times New Roman" w:hAnsi="Fira Sans"/>
          <w:bCs/>
          <w:sz w:val="16"/>
          <w:szCs w:val="16"/>
          <w:lang w:eastAsia="pl-PL"/>
        </w:rPr>
        <w:instrText xml:space="preserve"> HYPERLINK "https://stat.gov.pl/obszary-tematyczne/rynek-pracy/pracujacy-bezrobotni-bierni-zawodowo-wg-bael/aktywnosc-ekonomiczna-ludnosci-polski-iv-kwartal-2021-roku,4,45.html" \o "Link do publikacji Aktywność ekonomiczna ludności Polski" </w:instrText>
      </w:r>
      <w:r>
        <w:rPr>
          <w:rStyle w:val="Hipercze"/>
          <w:rFonts w:ascii="Fira Sans" w:eastAsia="Times New Roman" w:hAnsi="Fira Sans"/>
          <w:bCs/>
          <w:sz w:val="16"/>
          <w:szCs w:val="16"/>
          <w:lang w:eastAsia="pl-PL"/>
        </w:rPr>
        <w:fldChar w:fldCharType="separate"/>
      </w:r>
      <w:r w:rsidRPr="00385B23">
        <w:rPr>
          <w:rStyle w:val="Hipercze"/>
          <w:rFonts w:ascii="Fira Sans" w:eastAsia="Times New Roman" w:hAnsi="Fira Sans"/>
          <w:bCs/>
          <w:sz w:val="16"/>
          <w:szCs w:val="16"/>
          <w:lang w:eastAsia="pl-PL"/>
        </w:rPr>
        <w:t>Aktywność ekonomiczna ludności Polski.</w:t>
      </w:r>
    </w:p>
    <w:p w:rsidR="002F589F" w:rsidRDefault="002F589F" w:rsidP="00BC1507">
      <w:pPr>
        <w:pStyle w:val="Tekstprzypisudolnego"/>
      </w:pPr>
      <w:r>
        <w:rPr>
          <w:rStyle w:val="Hipercze"/>
          <w:rFonts w:eastAsia="Times New Roman"/>
          <w:bCs/>
          <w:sz w:val="16"/>
          <w:szCs w:val="16"/>
          <w:lang w:eastAsia="pl-PL"/>
        </w:rPr>
        <w:fldChar w:fldCharType="end"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89F" w:rsidRDefault="002F589F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1" locked="0" layoutInCell="1" allowOverlap="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0"/>
              <wp:wrapNone/>
              <wp:docPr id="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91DE86" id="Prostokąt 24" o:spid="_x0000_s1026" style="position:absolute;margin-left:410.6pt;margin-top:-14.05pt;width:147.6pt;height:1785.85pt;z-index:-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" fillcolor="#f2f2f2" stroked="f" strokeweight="1pt">
              <v:path arrowok="t"/>
            </v:rect>
          </w:pict>
        </mc:Fallback>
      </mc:AlternateContent>
    </w:r>
  </w:p>
  <w:p w:rsidR="002F589F" w:rsidRDefault="002F589F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89F" w:rsidRDefault="002F589F">
    <w:pPr>
      <w:pStyle w:val="Nagwek"/>
      <w:rPr>
        <w:noProof/>
        <w:lang w:eastAsia="pl-PL"/>
      </w:rPr>
    </w:pPr>
    <w:r w:rsidRPr="00D04F70">
      <w:rPr>
        <w:noProof/>
        <w:lang w:eastAsia="pl-PL"/>
      </w:rPr>
      <w:drawing>
        <wp:anchor distT="0" distB="0" distL="114300" distR="114300" simplePos="0" relativeHeight="251661824" behindDoc="1" locked="0" layoutInCell="1" allowOverlap="1" wp14:anchorId="5B3F85A0" wp14:editId="2EF623FE">
          <wp:simplePos x="0" y="0"/>
          <wp:positionH relativeFrom="column">
            <wp:posOffset>2614174</wp:posOffset>
          </wp:positionH>
          <wp:positionV relativeFrom="paragraph">
            <wp:posOffset>5042</wp:posOffset>
          </wp:positionV>
          <wp:extent cx="2103993" cy="590550"/>
          <wp:effectExtent l="0" t="0" r="0" b="0"/>
          <wp:wrapNone/>
          <wp:docPr id="27" name="Obraz 15" descr="Jubileuszowe logo Urzędów Statystycznych przedstawiające dwa koła, jedno koloru zielonego, drugie niebieskiego, nachodzące na siebie pionowo. Obok po lewej stronie napis 60 lat, a po prawej stronie napis Urzędów Statystycznych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 descr="Logo Urzędu Statystycznego we Wrocławiu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103993" cy="59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190500</wp:posOffset>
              </wp:positionV>
              <wp:extent cx="2060575" cy="357505"/>
              <wp:effectExtent l="7620" t="8890" r="8255" b="5080"/>
              <wp:wrapNone/>
              <wp:docPr id="3" name="Schemat blokowy: opóźnienie 6" descr="Seria: INFORMACJE SYGNALN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589F" w:rsidRPr="003C6C8D" w:rsidRDefault="002F589F" w:rsidP="003633D8">
                          <w:pPr>
                            <w:spacing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45" alt="Seria: INFORMACJE SYGNALNE" style="position:absolute;margin-left:396.6pt;margin-top:15pt;width:162.25pt;height:28.15pt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099373,0;1203841,104396;1099373,208792;0,208792;0,0" o:connectangles="0,0,0,0,0,0" textboxrect="0,0,3527018,612140"/>
              <v:textbox>
                <w:txbxContent>
                  <w:p w:rsidR="002F589F" w:rsidRPr="003C6C8D" w:rsidRDefault="002F589F" w:rsidP="003633D8">
                    <w:pPr>
                      <w:spacing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672CC52" id="Prostokąt 10" o:spid="_x0000_s1026" style="position:absolute;margin-left:410.95pt;margin-top:40.3pt;width:147.4pt;height:1803.55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 w:rsidRPr="00D04F70">
      <w:rPr>
        <w:noProof/>
        <w:lang w:eastAsia="pl-PL"/>
      </w:rPr>
      <w:drawing>
        <wp:inline distT="0" distB="0" distL="0" distR="0">
          <wp:extent cx="1504950" cy="495300"/>
          <wp:effectExtent l="0" t="0" r="0" b="0"/>
          <wp:docPr id="1" name="Obraz 15" descr="Logo Urzędu Statystycznego we Wrocławiu przedstawiające dwa koła, jedno koloru zielonego, drugie niebieskiego, nachodzące na siebie pionowo. Obok napis Urząd Statystyczny we Wrocławiu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5" descr="Logo Urzędu Statystycznego we Wrocławiu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98" t="18022" r="8127" b="17522"/>
                  <a:stretch>
                    <a:fillRect/>
                  </a:stretch>
                </pic:blipFill>
                <pic:spPr bwMode="auto">
                  <a:xfrm>
                    <a:off x="0" y="0"/>
                    <a:ext cx="150495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F589F" w:rsidRDefault="002F589F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752" behindDoc="0" locked="0" layoutInCell="1" allowOverlap="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4445" r="0" b="1905"/>
              <wp:wrapNone/>
              <wp:docPr id="2" name="Pole tekstowe 2" descr="Data publikacji informacji sygnalnej: 30.06.2022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F589F" w:rsidRPr="00C97596" w:rsidRDefault="002F589F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30.06.2022 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6" type="#_x0000_t202" alt="Data publikacji informacji sygnalnej: 30.06.2022 r." style="position:absolute;margin-left:411pt;margin-top:20.95pt;width:112.8pt;height:26.5pt;z-index:251658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" filled="f" stroked="f">
              <v:textbox>
                <w:txbxContent>
                  <w:p w:rsidR="002F589F" w:rsidRPr="00C97596" w:rsidRDefault="002F589F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 xml:space="preserve">30.06.2022 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589F" w:rsidRDefault="002F589F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6" behindDoc="1" locked="0" layoutInCell="1" allowOverlap="1">
              <wp:simplePos x="0" y="0"/>
              <wp:positionH relativeFrom="column">
                <wp:posOffset>5224145</wp:posOffset>
              </wp:positionH>
              <wp:positionV relativeFrom="paragraph">
                <wp:posOffset>-106045</wp:posOffset>
              </wp:positionV>
              <wp:extent cx="1874520" cy="22680295"/>
              <wp:effectExtent l="0" t="0" r="0" b="0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ysClr val="window" lastClr="FFFFFF">
                          <a:lumMod val="95000"/>
                        </a:sysClr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BBF9CDC" id="Prostokąt 24" o:spid="_x0000_s1026" style="position:absolute;margin-left:411.35pt;margin-top:-8.35pt;width:147.6pt;height:1785.8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" fillcolor="#f2f2f2" stroked="f" strokeweight="1pt">
              <v:path arrowok="t"/>
            </v:rect>
          </w:pict>
        </mc:Fallback>
      </mc:AlternateContent>
    </w:r>
  </w:p>
  <w:p w:rsidR="002F589F" w:rsidRDefault="002F589F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3pt;height:125.25pt;visibility:visible" o:bullet="t">
        <v:imagedata r:id="rId1" o:title=""/>
      </v:shape>
    </w:pict>
  </w:numPicBullet>
  <w:numPicBullet w:numPicBulletId="1">
    <w:pict>
      <v:shape id="_x0000_i1029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A940A1C"/>
    <w:multiLevelType w:val="hybridMultilevel"/>
    <w:tmpl w:val="F7D2B3B0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5E06AAF"/>
    <w:multiLevelType w:val="hybridMultilevel"/>
    <w:tmpl w:val="05D28C16"/>
    <w:lvl w:ilvl="0" w:tplc="04150001">
      <w:start w:val="1"/>
      <w:numFmt w:val="bullet"/>
      <w:lvlText w:val=""/>
      <w:lvlJc w:val="left"/>
      <w:pPr>
        <w:ind w:left="18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03" w:hanging="360"/>
      </w:pPr>
      <w:rPr>
        <w:rFonts w:ascii="Wingdings" w:hAnsi="Wingdings" w:hint="default"/>
      </w:rPr>
    </w:lvl>
  </w:abstractNum>
  <w:abstractNum w:abstractNumId="4" w15:restartNumberingAfterBreak="0">
    <w:nsid w:val="176F2D17"/>
    <w:multiLevelType w:val="singleLevel"/>
    <w:tmpl w:val="1090B7FE"/>
    <w:lvl w:ilvl="0">
      <w:start w:val="6"/>
      <w:numFmt w:val="bullet"/>
      <w:lvlText w:val="-"/>
      <w:lvlJc w:val="left"/>
      <w:pPr>
        <w:tabs>
          <w:tab w:val="num" w:pos="700"/>
        </w:tabs>
        <w:ind w:left="700" w:hanging="360"/>
      </w:pPr>
      <w:rPr>
        <w:rFonts w:hint="default"/>
      </w:r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A0D0B64"/>
    <w:multiLevelType w:val="hybridMultilevel"/>
    <w:tmpl w:val="5C7A2DB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  <w:lvlOverride w:ilvl="0">
      <w:lvl w:ilvl="0">
        <w:start w:val="1"/>
        <w:numFmt w:val="bullet"/>
        <w:lvlText w:val="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4">
    <w:abstractNumId w:val="0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5">
    <w:abstractNumId w:val="6"/>
  </w:num>
  <w:num w:numId="6">
    <w:abstractNumId w:val="4"/>
  </w:num>
  <w:num w:numId="7">
    <w:abstractNumId w:val="1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1F24"/>
    <w:rsid w:val="00001C5B"/>
    <w:rsid w:val="00003437"/>
    <w:rsid w:val="000068CE"/>
    <w:rsid w:val="0000709F"/>
    <w:rsid w:val="00007388"/>
    <w:rsid w:val="00007E9F"/>
    <w:rsid w:val="000108B8"/>
    <w:rsid w:val="0001248A"/>
    <w:rsid w:val="00014072"/>
    <w:rsid w:val="000152F5"/>
    <w:rsid w:val="0002159D"/>
    <w:rsid w:val="00022F62"/>
    <w:rsid w:val="00024AF4"/>
    <w:rsid w:val="00024E44"/>
    <w:rsid w:val="00026F46"/>
    <w:rsid w:val="00030387"/>
    <w:rsid w:val="0003087D"/>
    <w:rsid w:val="000320ED"/>
    <w:rsid w:val="00032AD8"/>
    <w:rsid w:val="00036037"/>
    <w:rsid w:val="0004240C"/>
    <w:rsid w:val="00042DD3"/>
    <w:rsid w:val="00044DF9"/>
    <w:rsid w:val="0004582E"/>
    <w:rsid w:val="000461E9"/>
    <w:rsid w:val="000470AA"/>
    <w:rsid w:val="0004770A"/>
    <w:rsid w:val="00047C26"/>
    <w:rsid w:val="000551D1"/>
    <w:rsid w:val="00057CA1"/>
    <w:rsid w:val="00061FC1"/>
    <w:rsid w:val="00061FE1"/>
    <w:rsid w:val="00064733"/>
    <w:rsid w:val="0006477B"/>
    <w:rsid w:val="00064ABD"/>
    <w:rsid w:val="00065C33"/>
    <w:rsid w:val="000662E2"/>
    <w:rsid w:val="00066883"/>
    <w:rsid w:val="00067265"/>
    <w:rsid w:val="00067AD3"/>
    <w:rsid w:val="0007032F"/>
    <w:rsid w:val="00070A4F"/>
    <w:rsid w:val="00071E37"/>
    <w:rsid w:val="00074DD8"/>
    <w:rsid w:val="000806F7"/>
    <w:rsid w:val="00081B39"/>
    <w:rsid w:val="00081DA0"/>
    <w:rsid w:val="0008342D"/>
    <w:rsid w:val="0008344E"/>
    <w:rsid w:val="00086D36"/>
    <w:rsid w:val="00090E25"/>
    <w:rsid w:val="000914D0"/>
    <w:rsid w:val="00094EBD"/>
    <w:rsid w:val="000959C2"/>
    <w:rsid w:val="00095D4A"/>
    <w:rsid w:val="000A01A6"/>
    <w:rsid w:val="000A0CA1"/>
    <w:rsid w:val="000A1495"/>
    <w:rsid w:val="000A7AD0"/>
    <w:rsid w:val="000A7E02"/>
    <w:rsid w:val="000A7F5D"/>
    <w:rsid w:val="000B010B"/>
    <w:rsid w:val="000B0727"/>
    <w:rsid w:val="000B4FB3"/>
    <w:rsid w:val="000C135D"/>
    <w:rsid w:val="000C287A"/>
    <w:rsid w:val="000C64D5"/>
    <w:rsid w:val="000C658C"/>
    <w:rsid w:val="000C7EA7"/>
    <w:rsid w:val="000D1D43"/>
    <w:rsid w:val="000D225C"/>
    <w:rsid w:val="000D2A5C"/>
    <w:rsid w:val="000D2FF3"/>
    <w:rsid w:val="000D353E"/>
    <w:rsid w:val="000D50CB"/>
    <w:rsid w:val="000D6538"/>
    <w:rsid w:val="000D71A2"/>
    <w:rsid w:val="000E0918"/>
    <w:rsid w:val="000E6E1D"/>
    <w:rsid w:val="000F0039"/>
    <w:rsid w:val="000F61E2"/>
    <w:rsid w:val="000F7DA3"/>
    <w:rsid w:val="001011C3"/>
    <w:rsid w:val="00104BC1"/>
    <w:rsid w:val="0010717B"/>
    <w:rsid w:val="00107C67"/>
    <w:rsid w:val="00110D86"/>
    <w:rsid w:val="00110D87"/>
    <w:rsid w:val="00114DB9"/>
    <w:rsid w:val="00116087"/>
    <w:rsid w:val="00116B01"/>
    <w:rsid w:val="00120C50"/>
    <w:rsid w:val="00122F42"/>
    <w:rsid w:val="0012335D"/>
    <w:rsid w:val="00123474"/>
    <w:rsid w:val="00124C21"/>
    <w:rsid w:val="0012565C"/>
    <w:rsid w:val="00130296"/>
    <w:rsid w:val="0013091C"/>
    <w:rsid w:val="001330C6"/>
    <w:rsid w:val="00134A4E"/>
    <w:rsid w:val="00136257"/>
    <w:rsid w:val="00140853"/>
    <w:rsid w:val="00141452"/>
    <w:rsid w:val="001423B6"/>
    <w:rsid w:val="00144359"/>
    <w:rsid w:val="001448A7"/>
    <w:rsid w:val="001454FF"/>
    <w:rsid w:val="00146621"/>
    <w:rsid w:val="00150B41"/>
    <w:rsid w:val="0015195E"/>
    <w:rsid w:val="00151C86"/>
    <w:rsid w:val="00151CB2"/>
    <w:rsid w:val="001524F8"/>
    <w:rsid w:val="00152AC5"/>
    <w:rsid w:val="00153CFA"/>
    <w:rsid w:val="00154A71"/>
    <w:rsid w:val="00156FA7"/>
    <w:rsid w:val="00162325"/>
    <w:rsid w:val="001624E3"/>
    <w:rsid w:val="00163616"/>
    <w:rsid w:val="0016371D"/>
    <w:rsid w:val="00165688"/>
    <w:rsid w:val="00165BBA"/>
    <w:rsid w:val="00171B51"/>
    <w:rsid w:val="00172892"/>
    <w:rsid w:val="00172EC4"/>
    <w:rsid w:val="00174A5A"/>
    <w:rsid w:val="00174CA9"/>
    <w:rsid w:val="00181070"/>
    <w:rsid w:val="00182C42"/>
    <w:rsid w:val="0018460C"/>
    <w:rsid w:val="00186BDA"/>
    <w:rsid w:val="00187124"/>
    <w:rsid w:val="00193BD6"/>
    <w:rsid w:val="00194602"/>
    <w:rsid w:val="001951DA"/>
    <w:rsid w:val="001A0339"/>
    <w:rsid w:val="001A1A0D"/>
    <w:rsid w:val="001A4E92"/>
    <w:rsid w:val="001B1B8C"/>
    <w:rsid w:val="001B3A6A"/>
    <w:rsid w:val="001B5390"/>
    <w:rsid w:val="001B70A2"/>
    <w:rsid w:val="001C080B"/>
    <w:rsid w:val="001C3269"/>
    <w:rsid w:val="001C5E73"/>
    <w:rsid w:val="001C6F9A"/>
    <w:rsid w:val="001D04ED"/>
    <w:rsid w:val="001D0522"/>
    <w:rsid w:val="001D0CD8"/>
    <w:rsid w:val="001D1DB4"/>
    <w:rsid w:val="001D23ED"/>
    <w:rsid w:val="001D350D"/>
    <w:rsid w:val="001D62D6"/>
    <w:rsid w:val="001D7478"/>
    <w:rsid w:val="001E3D78"/>
    <w:rsid w:val="001E5DC8"/>
    <w:rsid w:val="001E7767"/>
    <w:rsid w:val="001F0EF8"/>
    <w:rsid w:val="001F15F7"/>
    <w:rsid w:val="001F1EBD"/>
    <w:rsid w:val="001F431F"/>
    <w:rsid w:val="001F55C3"/>
    <w:rsid w:val="0020054F"/>
    <w:rsid w:val="00200924"/>
    <w:rsid w:val="002014A8"/>
    <w:rsid w:val="00212662"/>
    <w:rsid w:val="0021408F"/>
    <w:rsid w:val="0021495D"/>
    <w:rsid w:val="00217957"/>
    <w:rsid w:val="00217B08"/>
    <w:rsid w:val="00224790"/>
    <w:rsid w:val="00224CF0"/>
    <w:rsid w:val="00225254"/>
    <w:rsid w:val="00226FCD"/>
    <w:rsid w:val="002277EA"/>
    <w:rsid w:val="00230D5D"/>
    <w:rsid w:val="0023164F"/>
    <w:rsid w:val="00233EE8"/>
    <w:rsid w:val="00235764"/>
    <w:rsid w:val="0023694B"/>
    <w:rsid w:val="00236A06"/>
    <w:rsid w:val="00236A47"/>
    <w:rsid w:val="00236DF6"/>
    <w:rsid w:val="002424B7"/>
    <w:rsid w:val="00243B0E"/>
    <w:rsid w:val="00243BDE"/>
    <w:rsid w:val="00247A8C"/>
    <w:rsid w:val="00247DF5"/>
    <w:rsid w:val="0025146D"/>
    <w:rsid w:val="002574F9"/>
    <w:rsid w:val="00262B61"/>
    <w:rsid w:val="00262CEA"/>
    <w:rsid w:val="00262D8D"/>
    <w:rsid w:val="00264445"/>
    <w:rsid w:val="00264875"/>
    <w:rsid w:val="00264D5E"/>
    <w:rsid w:val="00267042"/>
    <w:rsid w:val="00273E69"/>
    <w:rsid w:val="00274C32"/>
    <w:rsid w:val="00276811"/>
    <w:rsid w:val="002769BF"/>
    <w:rsid w:val="00277012"/>
    <w:rsid w:val="0028094D"/>
    <w:rsid w:val="00282699"/>
    <w:rsid w:val="00285AD6"/>
    <w:rsid w:val="00285CC8"/>
    <w:rsid w:val="002862A5"/>
    <w:rsid w:val="00291695"/>
    <w:rsid w:val="002926DF"/>
    <w:rsid w:val="00292724"/>
    <w:rsid w:val="00295E9D"/>
    <w:rsid w:val="00296697"/>
    <w:rsid w:val="00296CA9"/>
    <w:rsid w:val="002A02CE"/>
    <w:rsid w:val="002A0D60"/>
    <w:rsid w:val="002A2CBF"/>
    <w:rsid w:val="002A557C"/>
    <w:rsid w:val="002A7E9F"/>
    <w:rsid w:val="002B0472"/>
    <w:rsid w:val="002B338A"/>
    <w:rsid w:val="002B3B3A"/>
    <w:rsid w:val="002B43BF"/>
    <w:rsid w:val="002B4842"/>
    <w:rsid w:val="002B49C8"/>
    <w:rsid w:val="002B6B12"/>
    <w:rsid w:val="002B7C6E"/>
    <w:rsid w:val="002B7CDF"/>
    <w:rsid w:val="002C0534"/>
    <w:rsid w:val="002C0787"/>
    <w:rsid w:val="002C3EB2"/>
    <w:rsid w:val="002C4D82"/>
    <w:rsid w:val="002D1D8F"/>
    <w:rsid w:val="002D265F"/>
    <w:rsid w:val="002D2C7D"/>
    <w:rsid w:val="002E4EA8"/>
    <w:rsid w:val="002E6140"/>
    <w:rsid w:val="002E6985"/>
    <w:rsid w:val="002E71B6"/>
    <w:rsid w:val="002F044D"/>
    <w:rsid w:val="002F1CE4"/>
    <w:rsid w:val="002F30F4"/>
    <w:rsid w:val="002F33DE"/>
    <w:rsid w:val="002F456C"/>
    <w:rsid w:val="002F589F"/>
    <w:rsid w:val="002F759A"/>
    <w:rsid w:val="002F7774"/>
    <w:rsid w:val="002F77C8"/>
    <w:rsid w:val="002F7873"/>
    <w:rsid w:val="003007C3"/>
    <w:rsid w:val="003009EF"/>
    <w:rsid w:val="00303C93"/>
    <w:rsid w:val="00304F22"/>
    <w:rsid w:val="0030590A"/>
    <w:rsid w:val="00306C7C"/>
    <w:rsid w:val="003076BF"/>
    <w:rsid w:val="00316463"/>
    <w:rsid w:val="0032008A"/>
    <w:rsid w:val="00321524"/>
    <w:rsid w:val="00322845"/>
    <w:rsid w:val="00322EDD"/>
    <w:rsid w:val="00324104"/>
    <w:rsid w:val="0032510E"/>
    <w:rsid w:val="00326289"/>
    <w:rsid w:val="00330778"/>
    <w:rsid w:val="00331FED"/>
    <w:rsid w:val="00332320"/>
    <w:rsid w:val="00332A9B"/>
    <w:rsid w:val="00333535"/>
    <w:rsid w:val="00333BF0"/>
    <w:rsid w:val="0033531C"/>
    <w:rsid w:val="003419B5"/>
    <w:rsid w:val="0034289D"/>
    <w:rsid w:val="00343ABC"/>
    <w:rsid w:val="00344CD6"/>
    <w:rsid w:val="00347D72"/>
    <w:rsid w:val="00351B45"/>
    <w:rsid w:val="00352AB2"/>
    <w:rsid w:val="00357130"/>
    <w:rsid w:val="00357611"/>
    <w:rsid w:val="00360542"/>
    <w:rsid w:val="00362FB2"/>
    <w:rsid w:val="003633D8"/>
    <w:rsid w:val="0036346C"/>
    <w:rsid w:val="0036404E"/>
    <w:rsid w:val="0036513A"/>
    <w:rsid w:val="003662D4"/>
    <w:rsid w:val="00367237"/>
    <w:rsid w:val="0037077F"/>
    <w:rsid w:val="00371E0A"/>
    <w:rsid w:val="00372411"/>
    <w:rsid w:val="00373882"/>
    <w:rsid w:val="00377982"/>
    <w:rsid w:val="0038169C"/>
    <w:rsid w:val="00381D66"/>
    <w:rsid w:val="00382C88"/>
    <w:rsid w:val="00382E63"/>
    <w:rsid w:val="003843DB"/>
    <w:rsid w:val="00385B23"/>
    <w:rsid w:val="003866B7"/>
    <w:rsid w:val="00390C56"/>
    <w:rsid w:val="00392E1B"/>
    <w:rsid w:val="00393761"/>
    <w:rsid w:val="003942B4"/>
    <w:rsid w:val="003947BE"/>
    <w:rsid w:val="00394BE3"/>
    <w:rsid w:val="00397D18"/>
    <w:rsid w:val="003A1AD9"/>
    <w:rsid w:val="003A1B36"/>
    <w:rsid w:val="003A435E"/>
    <w:rsid w:val="003A7DFC"/>
    <w:rsid w:val="003A7E3B"/>
    <w:rsid w:val="003B1454"/>
    <w:rsid w:val="003B18B6"/>
    <w:rsid w:val="003B2394"/>
    <w:rsid w:val="003C34FE"/>
    <w:rsid w:val="003C59E0"/>
    <w:rsid w:val="003C6C8D"/>
    <w:rsid w:val="003D10DD"/>
    <w:rsid w:val="003D3E59"/>
    <w:rsid w:val="003D4F95"/>
    <w:rsid w:val="003D5F42"/>
    <w:rsid w:val="003D60A9"/>
    <w:rsid w:val="003E0E4E"/>
    <w:rsid w:val="003E4A96"/>
    <w:rsid w:val="003F4C97"/>
    <w:rsid w:val="003F535D"/>
    <w:rsid w:val="003F77A9"/>
    <w:rsid w:val="003F7C65"/>
    <w:rsid w:val="003F7FE6"/>
    <w:rsid w:val="00400193"/>
    <w:rsid w:val="00400E88"/>
    <w:rsid w:val="0040576C"/>
    <w:rsid w:val="004074F1"/>
    <w:rsid w:val="004109A4"/>
    <w:rsid w:val="00411676"/>
    <w:rsid w:val="004129D9"/>
    <w:rsid w:val="00414DD2"/>
    <w:rsid w:val="004172D4"/>
    <w:rsid w:val="004179D9"/>
    <w:rsid w:val="004212E7"/>
    <w:rsid w:val="0042446D"/>
    <w:rsid w:val="004273CC"/>
    <w:rsid w:val="004278AB"/>
    <w:rsid w:val="00427BF8"/>
    <w:rsid w:val="0043026C"/>
    <w:rsid w:val="00431C02"/>
    <w:rsid w:val="004345F7"/>
    <w:rsid w:val="0043531B"/>
    <w:rsid w:val="00437395"/>
    <w:rsid w:val="00442F75"/>
    <w:rsid w:val="00444744"/>
    <w:rsid w:val="00445047"/>
    <w:rsid w:val="00446B7E"/>
    <w:rsid w:val="00447971"/>
    <w:rsid w:val="00450EEF"/>
    <w:rsid w:val="00455106"/>
    <w:rsid w:val="004555DC"/>
    <w:rsid w:val="004557F3"/>
    <w:rsid w:val="00455CE4"/>
    <w:rsid w:val="004566E5"/>
    <w:rsid w:val="00463511"/>
    <w:rsid w:val="004637C2"/>
    <w:rsid w:val="00463E39"/>
    <w:rsid w:val="004657FC"/>
    <w:rsid w:val="00465E13"/>
    <w:rsid w:val="004704C8"/>
    <w:rsid w:val="004733F6"/>
    <w:rsid w:val="00473685"/>
    <w:rsid w:val="00473CF3"/>
    <w:rsid w:val="00474E69"/>
    <w:rsid w:val="00477B1D"/>
    <w:rsid w:val="00480C87"/>
    <w:rsid w:val="00481872"/>
    <w:rsid w:val="00482E3D"/>
    <w:rsid w:val="00484532"/>
    <w:rsid w:val="0048616C"/>
    <w:rsid w:val="00487451"/>
    <w:rsid w:val="00487849"/>
    <w:rsid w:val="0049498F"/>
    <w:rsid w:val="0049621B"/>
    <w:rsid w:val="00497509"/>
    <w:rsid w:val="004A435C"/>
    <w:rsid w:val="004B02B5"/>
    <w:rsid w:val="004B2EB3"/>
    <w:rsid w:val="004B5FA8"/>
    <w:rsid w:val="004C1895"/>
    <w:rsid w:val="004C27D4"/>
    <w:rsid w:val="004C28E0"/>
    <w:rsid w:val="004C39F7"/>
    <w:rsid w:val="004C5B1E"/>
    <w:rsid w:val="004C6A13"/>
    <w:rsid w:val="004C6D40"/>
    <w:rsid w:val="004C71BF"/>
    <w:rsid w:val="004C748E"/>
    <w:rsid w:val="004D0546"/>
    <w:rsid w:val="004D5F4D"/>
    <w:rsid w:val="004E1579"/>
    <w:rsid w:val="004E1F6F"/>
    <w:rsid w:val="004E3738"/>
    <w:rsid w:val="004E3C56"/>
    <w:rsid w:val="004E4CCD"/>
    <w:rsid w:val="004E71DA"/>
    <w:rsid w:val="004E77C7"/>
    <w:rsid w:val="004E7CE5"/>
    <w:rsid w:val="004F059C"/>
    <w:rsid w:val="004F0C3C"/>
    <w:rsid w:val="004F4D84"/>
    <w:rsid w:val="004F61FD"/>
    <w:rsid w:val="004F63FC"/>
    <w:rsid w:val="004F7236"/>
    <w:rsid w:val="005017A1"/>
    <w:rsid w:val="00501DC1"/>
    <w:rsid w:val="0050432D"/>
    <w:rsid w:val="00505A92"/>
    <w:rsid w:val="005073A7"/>
    <w:rsid w:val="0051120F"/>
    <w:rsid w:val="005168ED"/>
    <w:rsid w:val="00517C2D"/>
    <w:rsid w:val="005203F1"/>
    <w:rsid w:val="00521BC3"/>
    <w:rsid w:val="005328DA"/>
    <w:rsid w:val="00533632"/>
    <w:rsid w:val="00533ED6"/>
    <w:rsid w:val="005368A2"/>
    <w:rsid w:val="00536A40"/>
    <w:rsid w:val="00537D47"/>
    <w:rsid w:val="0054061C"/>
    <w:rsid w:val="005410BA"/>
    <w:rsid w:val="00541E6E"/>
    <w:rsid w:val="0054251F"/>
    <w:rsid w:val="00544A6A"/>
    <w:rsid w:val="005478A3"/>
    <w:rsid w:val="005520D8"/>
    <w:rsid w:val="00554FA7"/>
    <w:rsid w:val="0055519B"/>
    <w:rsid w:val="00556CF1"/>
    <w:rsid w:val="005602E7"/>
    <w:rsid w:val="00562312"/>
    <w:rsid w:val="00563F0F"/>
    <w:rsid w:val="00564DB1"/>
    <w:rsid w:val="005671E8"/>
    <w:rsid w:val="00572264"/>
    <w:rsid w:val="005752C9"/>
    <w:rsid w:val="005762A7"/>
    <w:rsid w:val="00577499"/>
    <w:rsid w:val="0057757C"/>
    <w:rsid w:val="00577FB0"/>
    <w:rsid w:val="0058305D"/>
    <w:rsid w:val="00585DE9"/>
    <w:rsid w:val="00586A39"/>
    <w:rsid w:val="005914F1"/>
    <w:rsid w:val="005916D7"/>
    <w:rsid w:val="0059251F"/>
    <w:rsid w:val="0059393D"/>
    <w:rsid w:val="005946DC"/>
    <w:rsid w:val="00595704"/>
    <w:rsid w:val="005968DA"/>
    <w:rsid w:val="005977EB"/>
    <w:rsid w:val="005A0AD9"/>
    <w:rsid w:val="005A698C"/>
    <w:rsid w:val="005A6B3C"/>
    <w:rsid w:val="005B220C"/>
    <w:rsid w:val="005B3461"/>
    <w:rsid w:val="005B3BDB"/>
    <w:rsid w:val="005C0ECD"/>
    <w:rsid w:val="005C1F7B"/>
    <w:rsid w:val="005C2904"/>
    <w:rsid w:val="005C550D"/>
    <w:rsid w:val="005C6800"/>
    <w:rsid w:val="005C6A33"/>
    <w:rsid w:val="005C743D"/>
    <w:rsid w:val="005D3BFF"/>
    <w:rsid w:val="005E0799"/>
    <w:rsid w:val="005E26FF"/>
    <w:rsid w:val="005E7E9B"/>
    <w:rsid w:val="005F13D5"/>
    <w:rsid w:val="005F1F73"/>
    <w:rsid w:val="005F432B"/>
    <w:rsid w:val="005F4FEC"/>
    <w:rsid w:val="005F5332"/>
    <w:rsid w:val="005F5A80"/>
    <w:rsid w:val="005F6D79"/>
    <w:rsid w:val="005F715B"/>
    <w:rsid w:val="005F7D4E"/>
    <w:rsid w:val="006044FF"/>
    <w:rsid w:val="00606D81"/>
    <w:rsid w:val="00607CC5"/>
    <w:rsid w:val="00611B95"/>
    <w:rsid w:val="00613F25"/>
    <w:rsid w:val="00615473"/>
    <w:rsid w:val="006162EE"/>
    <w:rsid w:val="00620323"/>
    <w:rsid w:val="00630FAD"/>
    <w:rsid w:val="00633014"/>
    <w:rsid w:val="0063437B"/>
    <w:rsid w:val="0063489E"/>
    <w:rsid w:val="00634C2D"/>
    <w:rsid w:val="0064115E"/>
    <w:rsid w:val="006414AE"/>
    <w:rsid w:val="0064432B"/>
    <w:rsid w:val="0065013C"/>
    <w:rsid w:val="00650A71"/>
    <w:rsid w:val="00654243"/>
    <w:rsid w:val="006553FF"/>
    <w:rsid w:val="00655F81"/>
    <w:rsid w:val="0066111F"/>
    <w:rsid w:val="00662ECD"/>
    <w:rsid w:val="00663673"/>
    <w:rsid w:val="006638BF"/>
    <w:rsid w:val="00663B7E"/>
    <w:rsid w:val="006673CA"/>
    <w:rsid w:val="0067088E"/>
    <w:rsid w:val="00670E32"/>
    <w:rsid w:val="00672057"/>
    <w:rsid w:val="006736B3"/>
    <w:rsid w:val="00673C26"/>
    <w:rsid w:val="00674694"/>
    <w:rsid w:val="00676AB4"/>
    <w:rsid w:val="00680F97"/>
    <w:rsid w:val="006812AF"/>
    <w:rsid w:val="006813F7"/>
    <w:rsid w:val="00682FEF"/>
    <w:rsid w:val="0068327D"/>
    <w:rsid w:val="00685EFA"/>
    <w:rsid w:val="0068626A"/>
    <w:rsid w:val="006900FE"/>
    <w:rsid w:val="006910C3"/>
    <w:rsid w:val="0069110A"/>
    <w:rsid w:val="006929CA"/>
    <w:rsid w:val="00692D13"/>
    <w:rsid w:val="00693F24"/>
    <w:rsid w:val="00694AF0"/>
    <w:rsid w:val="00694B88"/>
    <w:rsid w:val="00696914"/>
    <w:rsid w:val="00696C1C"/>
    <w:rsid w:val="006970EF"/>
    <w:rsid w:val="006A2DA6"/>
    <w:rsid w:val="006A3A7A"/>
    <w:rsid w:val="006A4686"/>
    <w:rsid w:val="006A6D8A"/>
    <w:rsid w:val="006A75BD"/>
    <w:rsid w:val="006B0E9E"/>
    <w:rsid w:val="006B2432"/>
    <w:rsid w:val="006B24ED"/>
    <w:rsid w:val="006B2C93"/>
    <w:rsid w:val="006B3EBF"/>
    <w:rsid w:val="006B516F"/>
    <w:rsid w:val="006B5AE4"/>
    <w:rsid w:val="006D1038"/>
    <w:rsid w:val="006D1507"/>
    <w:rsid w:val="006D2F65"/>
    <w:rsid w:val="006D399A"/>
    <w:rsid w:val="006D4054"/>
    <w:rsid w:val="006D4081"/>
    <w:rsid w:val="006D6113"/>
    <w:rsid w:val="006E02EC"/>
    <w:rsid w:val="006E2258"/>
    <w:rsid w:val="006E35D7"/>
    <w:rsid w:val="006E5EF0"/>
    <w:rsid w:val="006E7285"/>
    <w:rsid w:val="006F0B26"/>
    <w:rsid w:val="006F16B2"/>
    <w:rsid w:val="006F3B6D"/>
    <w:rsid w:val="006F7646"/>
    <w:rsid w:val="00700909"/>
    <w:rsid w:val="00702C7F"/>
    <w:rsid w:val="0070472D"/>
    <w:rsid w:val="00712CFE"/>
    <w:rsid w:val="00713B6A"/>
    <w:rsid w:val="007211B1"/>
    <w:rsid w:val="00721A65"/>
    <w:rsid w:val="0072264F"/>
    <w:rsid w:val="00722861"/>
    <w:rsid w:val="00723DDD"/>
    <w:rsid w:val="00726C80"/>
    <w:rsid w:val="00726EED"/>
    <w:rsid w:val="0073141F"/>
    <w:rsid w:val="00731D68"/>
    <w:rsid w:val="00736138"/>
    <w:rsid w:val="00737047"/>
    <w:rsid w:val="00740E6D"/>
    <w:rsid w:val="00741CB2"/>
    <w:rsid w:val="00743D7D"/>
    <w:rsid w:val="00744D7E"/>
    <w:rsid w:val="00746187"/>
    <w:rsid w:val="007465D6"/>
    <w:rsid w:val="00747359"/>
    <w:rsid w:val="00756EB1"/>
    <w:rsid w:val="0075745E"/>
    <w:rsid w:val="00757906"/>
    <w:rsid w:val="00757D85"/>
    <w:rsid w:val="00762168"/>
    <w:rsid w:val="0076254F"/>
    <w:rsid w:val="00763B79"/>
    <w:rsid w:val="007717BB"/>
    <w:rsid w:val="00771EF9"/>
    <w:rsid w:val="0077299B"/>
    <w:rsid w:val="007801F5"/>
    <w:rsid w:val="00781A59"/>
    <w:rsid w:val="00781BA8"/>
    <w:rsid w:val="00783549"/>
    <w:rsid w:val="00783CA4"/>
    <w:rsid w:val="007842FB"/>
    <w:rsid w:val="007847ED"/>
    <w:rsid w:val="007848B4"/>
    <w:rsid w:val="00786124"/>
    <w:rsid w:val="00790ED8"/>
    <w:rsid w:val="00791988"/>
    <w:rsid w:val="00794F46"/>
    <w:rsid w:val="007950E4"/>
    <w:rsid w:val="0079514B"/>
    <w:rsid w:val="007952CE"/>
    <w:rsid w:val="00796AFC"/>
    <w:rsid w:val="00796E32"/>
    <w:rsid w:val="00797BC2"/>
    <w:rsid w:val="007A23AA"/>
    <w:rsid w:val="007A2DC1"/>
    <w:rsid w:val="007A34FC"/>
    <w:rsid w:val="007A5BFB"/>
    <w:rsid w:val="007B08DD"/>
    <w:rsid w:val="007B6600"/>
    <w:rsid w:val="007B667E"/>
    <w:rsid w:val="007B6C75"/>
    <w:rsid w:val="007C17B3"/>
    <w:rsid w:val="007C1A8C"/>
    <w:rsid w:val="007C23D3"/>
    <w:rsid w:val="007C2E51"/>
    <w:rsid w:val="007C6A83"/>
    <w:rsid w:val="007D2099"/>
    <w:rsid w:val="007D3319"/>
    <w:rsid w:val="007D335D"/>
    <w:rsid w:val="007D4378"/>
    <w:rsid w:val="007D69D3"/>
    <w:rsid w:val="007D75FB"/>
    <w:rsid w:val="007E085A"/>
    <w:rsid w:val="007E3314"/>
    <w:rsid w:val="007E4B03"/>
    <w:rsid w:val="007E6DD7"/>
    <w:rsid w:val="007F04A2"/>
    <w:rsid w:val="007F13A4"/>
    <w:rsid w:val="007F324B"/>
    <w:rsid w:val="007F32FC"/>
    <w:rsid w:val="007F3CFC"/>
    <w:rsid w:val="007F456F"/>
    <w:rsid w:val="007F4615"/>
    <w:rsid w:val="007F5CC2"/>
    <w:rsid w:val="00800D32"/>
    <w:rsid w:val="0080101C"/>
    <w:rsid w:val="008024A9"/>
    <w:rsid w:val="008024C3"/>
    <w:rsid w:val="008026C7"/>
    <w:rsid w:val="0080553C"/>
    <w:rsid w:val="008056DE"/>
    <w:rsid w:val="00805B46"/>
    <w:rsid w:val="00807E1E"/>
    <w:rsid w:val="008119FD"/>
    <w:rsid w:val="0081648A"/>
    <w:rsid w:val="00817B79"/>
    <w:rsid w:val="00821240"/>
    <w:rsid w:val="00822DC6"/>
    <w:rsid w:val="0082354E"/>
    <w:rsid w:val="00825B67"/>
    <w:rsid w:val="00825DC2"/>
    <w:rsid w:val="00827327"/>
    <w:rsid w:val="00830189"/>
    <w:rsid w:val="0083170F"/>
    <w:rsid w:val="00834AD3"/>
    <w:rsid w:val="00836936"/>
    <w:rsid w:val="00841FA2"/>
    <w:rsid w:val="00842C6F"/>
    <w:rsid w:val="008433AF"/>
    <w:rsid w:val="00843795"/>
    <w:rsid w:val="00845CE0"/>
    <w:rsid w:val="00847F0F"/>
    <w:rsid w:val="00850278"/>
    <w:rsid w:val="008510AB"/>
    <w:rsid w:val="0085115E"/>
    <w:rsid w:val="00851C45"/>
    <w:rsid w:val="0085210A"/>
    <w:rsid w:val="00852448"/>
    <w:rsid w:val="00854AB5"/>
    <w:rsid w:val="0085651B"/>
    <w:rsid w:val="008656D3"/>
    <w:rsid w:val="00865AD3"/>
    <w:rsid w:val="00880C48"/>
    <w:rsid w:val="00881268"/>
    <w:rsid w:val="0088194C"/>
    <w:rsid w:val="00882467"/>
    <w:rsid w:val="0088258A"/>
    <w:rsid w:val="00885210"/>
    <w:rsid w:val="00886332"/>
    <w:rsid w:val="008901CE"/>
    <w:rsid w:val="008915D5"/>
    <w:rsid w:val="00896FAC"/>
    <w:rsid w:val="008A10CF"/>
    <w:rsid w:val="008A26D9"/>
    <w:rsid w:val="008A29F0"/>
    <w:rsid w:val="008A7E8E"/>
    <w:rsid w:val="008B1573"/>
    <w:rsid w:val="008B28AA"/>
    <w:rsid w:val="008B399F"/>
    <w:rsid w:val="008B6CC9"/>
    <w:rsid w:val="008C0C29"/>
    <w:rsid w:val="008C0E5F"/>
    <w:rsid w:val="008C1115"/>
    <w:rsid w:val="008C13A0"/>
    <w:rsid w:val="008C26DE"/>
    <w:rsid w:val="008C7B1A"/>
    <w:rsid w:val="008D7FA0"/>
    <w:rsid w:val="008E14E8"/>
    <w:rsid w:val="008E277E"/>
    <w:rsid w:val="008E4650"/>
    <w:rsid w:val="008E5BC4"/>
    <w:rsid w:val="008E60A9"/>
    <w:rsid w:val="008F1F2A"/>
    <w:rsid w:val="008F210F"/>
    <w:rsid w:val="008F2687"/>
    <w:rsid w:val="008F3638"/>
    <w:rsid w:val="008F4441"/>
    <w:rsid w:val="008F6C0F"/>
    <w:rsid w:val="008F6F31"/>
    <w:rsid w:val="008F74DF"/>
    <w:rsid w:val="009004FB"/>
    <w:rsid w:val="00900759"/>
    <w:rsid w:val="009030C8"/>
    <w:rsid w:val="00903AA1"/>
    <w:rsid w:val="0090524F"/>
    <w:rsid w:val="00910E38"/>
    <w:rsid w:val="009127BA"/>
    <w:rsid w:val="00912B27"/>
    <w:rsid w:val="00914F3D"/>
    <w:rsid w:val="0091775E"/>
    <w:rsid w:val="009227A6"/>
    <w:rsid w:val="00923A69"/>
    <w:rsid w:val="009245A6"/>
    <w:rsid w:val="00927AC7"/>
    <w:rsid w:val="00930343"/>
    <w:rsid w:val="00930584"/>
    <w:rsid w:val="00930EC8"/>
    <w:rsid w:val="00931C71"/>
    <w:rsid w:val="00933EC1"/>
    <w:rsid w:val="009348D3"/>
    <w:rsid w:val="0093578D"/>
    <w:rsid w:val="00943954"/>
    <w:rsid w:val="009478C3"/>
    <w:rsid w:val="00947E4B"/>
    <w:rsid w:val="009526A6"/>
    <w:rsid w:val="009530DB"/>
    <w:rsid w:val="00953676"/>
    <w:rsid w:val="009570DA"/>
    <w:rsid w:val="0095768B"/>
    <w:rsid w:val="0096056E"/>
    <w:rsid w:val="009607F1"/>
    <w:rsid w:val="00966805"/>
    <w:rsid w:val="00966820"/>
    <w:rsid w:val="009705EE"/>
    <w:rsid w:val="00971985"/>
    <w:rsid w:val="009726DE"/>
    <w:rsid w:val="00972CB5"/>
    <w:rsid w:val="0097325C"/>
    <w:rsid w:val="009764F3"/>
    <w:rsid w:val="00977927"/>
    <w:rsid w:val="0098135C"/>
    <w:rsid w:val="0098156A"/>
    <w:rsid w:val="0098377F"/>
    <w:rsid w:val="009839E6"/>
    <w:rsid w:val="00983E34"/>
    <w:rsid w:val="0098570C"/>
    <w:rsid w:val="00986094"/>
    <w:rsid w:val="009878D0"/>
    <w:rsid w:val="0098796F"/>
    <w:rsid w:val="0099088D"/>
    <w:rsid w:val="00991BAC"/>
    <w:rsid w:val="00993E1B"/>
    <w:rsid w:val="009A27BD"/>
    <w:rsid w:val="009A2F51"/>
    <w:rsid w:val="009A6EA0"/>
    <w:rsid w:val="009A70B5"/>
    <w:rsid w:val="009B2386"/>
    <w:rsid w:val="009B256A"/>
    <w:rsid w:val="009B3805"/>
    <w:rsid w:val="009B5E4A"/>
    <w:rsid w:val="009B6D26"/>
    <w:rsid w:val="009B7080"/>
    <w:rsid w:val="009C0C53"/>
    <w:rsid w:val="009C1335"/>
    <w:rsid w:val="009C1AB2"/>
    <w:rsid w:val="009C1F24"/>
    <w:rsid w:val="009C3BEF"/>
    <w:rsid w:val="009C4B06"/>
    <w:rsid w:val="009C7251"/>
    <w:rsid w:val="009D3AB6"/>
    <w:rsid w:val="009D4E46"/>
    <w:rsid w:val="009D6363"/>
    <w:rsid w:val="009E0C2B"/>
    <w:rsid w:val="009E2E91"/>
    <w:rsid w:val="009E446A"/>
    <w:rsid w:val="009E475D"/>
    <w:rsid w:val="009F2851"/>
    <w:rsid w:val="009F2BF8"/>
    <w:rsid w:val="009F2F6F"/>
    <w:rsid w:val="009F41CA"/>
    <w:rsid w:val="009F51D3"/>
    <w:rsid w:val="00A03AFA"/>
    <w:rsid w:val="00A03B67"/>
    <w:rsid w:val="00A076B6"/>
    <w:rsid w:val="00A11C11"/>
    <w:rsid w:val="00A139F5"/>
    <w:rsid w:val="00A13E65"/>
    <w:rsid w:val="00A16546"/>
    <w:rsid w:val="00A20060"/>
    <w:rsid w:val="00A23DAD"/>
    <w:rsid w:val="00A24098"/>
    <w:rsid w:val="00A31E36"/>
    <w:rsid w:val="00A365F4"/>
    <w:rsid w:val="00A42F20"/>
    <w:rsid w:val="00A433D5"/>
    <w:rsid w:val="00A440E4"/>
    <w:rsid w:val="00A47D80"/>
    <w:rsid w:val="00A50B5D"/>
    <w:rsid w:val="00A5302E"/>
    <w:rsid w:val="00A53132"/>
    <w:rsid w:val="00A546DC"/>
    <w:rsid w:val="00A54E94"/>
    <w:rsid w:val="00A54F35"/>
    <w:rsid w:val="00A563F2"/>
    <w:rsid w:val="00A566E8"/>
    <w:rsid w:val="00A619F8"/>
    <w:rsid w:val="00A65493"/>
    <w:rsid w:val="00A6684C"/>
    <w:rsid w:val="00A67389"/>
    <w:rsid w:val="00A7100E"/>
    <w:rsid w:val="00A73164"/>
    <w:rsid w:val="00A810F9"/>
    <w:rsid w:val="00A81466"/>
    <w:rsid w:val="00A84607"/>
    <w:rsid w:val="00A851FF"/>
    <w:rsid w:val="00A86ECC"/>
    <w:rsid w:val="00A86FCC"/>
    <w:rsid w:val="00A87FA8"/>
    <w:rsid w:val="00A9110D"/>
    <w:rsid w:val="00A91472"/>
    <w:rsid w:val="00A95FA3"/>
    <w:rsid w:val="00AA23E1"/>
    <w:rsid w:val="00AA30A0"/>
    <w:rsid w:val="00AA54F0"/>
    <w:rsid w:val="00AA6166"/>
    <w:rsid w:val="00AA710D"/>
    <w:rsid w:val="00AB0AF6"/>
    <w:rsid w:val="00AB0CA3"/>
    <w:rsid w:val="00AB29C8"/>
    <w:rsid w:val="00AB3DDD"/>
    <w:rsid w:val="00AB528C"/>
    <w:rsid w:val="00AB6D25"/>
    <w:rsid w:val="00AB7D92"/>
    <w:rsid w:val="00AC1337"/>
    <w:rsid w:val="00AC2335"/>
    <w:rsid w:val="00AC2824"/>
    <w:rsid w:val="00AC396B"/>
    <w:rsid w:val="00AC707D"/>
    <w:rsid w:val="00AC7C00"/>
    <w:rsid w:val="00AD02B9"/>
    <w:rsid w:val="00AD4B64"/>
    <w:rsid w:val="00AE0353"/>
    <w:rsid w:val="00AE2D4B"/>
    <w:rsid w:val="00AE4F99"/>
    <w:rsid w:val="00AE64F0"/>
    <w:rsid w:val="00AF1940"/>
    <w:rsid w:val="00AF41AA"/>
    <w:rsid w:val="00AF7814"/>
    <w:rsid w:val="00B00850"/>
    <w:rsid w:val="00B01674"/>
    <w:rsid w:val="00B03587"/>
    <w:rsid w:val="00B047E6"/>
    <w:rsid w:val="00B04D56"/>
    <w:rsid w:val="00B073A5"/>
    <w:rsid w:val="00B14695"/>
    <w:rsid w:val="00B14952"/>
    <w:rsid w:val="00B16A12"/>
    <w:rsid w:val="00B2213E"/>
    <w:rsid w:val="00B2279F"/>
    <w:rsid w:val="00B271B3"/>
    <w:rsid w:val="00B31C84"/>
    <w:rsid w:val="00B31E5A"/>
    <w:rsid w:val="00B32553"/>
    <w:rsid w:val="00B33F3F"/>
    <w:rsid w:val="00B3565E"/>
    <w:rsid w:val="00B36C4C"/>
    <w:rsid w:val="00B37D4B"/>
    <w:rsid w:val="00B43686"/>
    <w:rsid w:val="00B450BC"/>
    <w:rsid w:val="00B53C97"/>
    <w:rsid w:val="00B5623E"/>
    <w:rsid w:val="00B60074"/>
    <w:rsid w:val="00B63651"/>
    <w:rsid w:val="00B648C6"/>
    <w:rsid w:val="00B64C7B"/>
    <w:rsid w:val="00B653AB"/>
    <w:rsid w:val="00B65F9E"/>
    <w:rsid w:val="00B66B19"/>
    <w:rsid w:val="00B67B86"/>
    <w:rsid w:val="00B67D95"/>
    <w:rsid w:val="00B72DE8"/>
    <w:rsid w:val="00B801BE"/>
    <w:rsid w:val="00B80214"/>
    <w:rsid w:val="00B83FE5"/>
    <w:rsid w:val="00B84209"/>
    <w:rsid w:val="00B848A6"/>
    <w:rsid w:val="00B85EBE"/>
    <w:rsid w:val="00B8728C"/>
    <w:rsid w:val="00B90699"/>
    <w:rsid w:val="00B914E9"/>
    <w:rsid w:val="00B94ECA"/>
    <w:rsid w:val="00B956EE"/>
    <w:rsid w:val="00BA0AA8"/>
    <w:rsid w:val="00BA16B0"/>
    <w:rsid w:val="00BA2BA1"/>
    <w:rsid w:val="00BA34D6"/>
    <w:rsid w:val="00BA4878"/>
    <w:rsid w:val="00BA6160"/>
    <w:rsid w:val="00BB0C00"/>
    <w:rsid w:val="00BB1028"/>
    <w:rsid w:val="00BB1647"/>
    <w:rsid w:val="00BB4F09"/>
    <w:rsid w:val="00BC05D5"/>
    <w:rsid w:val="00BC1507"/>
    <w:rsid w:val="00BC7BDD"/>
    <w:rsid w:val="00BD32FC"/>
    <w:rsid w:val="00BD374A"/>
    <w:rsid w:val="00BD4E33"/>
    <w:rsid w:val="00BD6B8B"/>
    <w:rsid w:val="00BD7D43"/>
    <w:rsid w:val="00BE01F6"/>
    <w:rsid w:val="00BE1030"/>
    <w:rsid w:val="00BE721E"/>
    <w:rsid w:val="00BF1C23"/>
    <w:rsid w:val="00BF45CD"/>
    <w:rsid w:val="00BF45EF"/>
    <w:rsid w:val="00C003A5"/>
    <w:rsid w:val="00C030DE"/>
    <w:rsid w:val="00C138C7"/>
    <w:rsid w:val="00C1753F"/>
    <w:rsid w:val="00C2044E"/>
    <w:rsid w:val="00C20FD7"/>
    <w:rsid w:val="00C22105"/>
    <w:rsid w:val="00C227E0"/>
    <w:rsid w:val="00C244B6"/>
    <w:rsid w:val="00C25B1C"/>
    <w:rsid w:val="00C26688"/>
    <w:rsid w:val="00C26F87"/>
    <w:rsid w:val="00C27626"/>
    <w:rsid w:val="00C34904"/>
    <w:rsid w:val="00C35B7D"/>
    <w:rsid w:val="00C361C0"/>
    <w:rsid w:val="00C36678"/>
    <w:rsid w:val="00C3702F"/>
    <w:rsid w:val="00C3738C"/>
    <w:rsid w:val="00C42130"/>
    <w:rsid w:val="00C43ABD"/>
    <w:rsid w:val="00C43D49"/>
    <w:rsid w:val="00C441B5"/>
    <w:rsid w:val="00C47E20"/>
    <w:rsid w:val="00C50E2D"/>
    <w:rsid w:val="00C5133D"/>
    <w:rsid w:val="00C52942"/>
    <w:rsid w:val="00C52F93"/>
    <w:rsid w:val="00C5302A"/>
    <w:rsid w:val="00C54AC6"/>
    <w:rsid w:val="00C54BFA"/>
    <w:rsid w:val="00C55286"/>
    <w:rsid w:val="00C600B7"/>
    <w:rsid w:val="00C61947"/>
    <w:rsid w:val="00C61A79"/>
    <w:rsid w:val="00C61BBA"/>
    <w:rsid w:val="00C64A37"/>
    <w:rsid w:val="00C65169"/>
    <w:rsid w:val="00C70EE0"/>
    <w:rsid w:val="00C7158E"/>
    <w:rsid w:val="00C71789"/>
    <w:rsid w:val="00C7180A"/>
    <w:rsid w:val="00C72016"/>
    <w:rsid w:val="00C7250B"/>
    <w:rsid w:val="00C7346B"/>
    <w:rsid w:val="00C734DE"/>
    <w:rsid w:val="00C74484"/>
    <w:rsid w:val="00C75E9C"/>
    <w:rsid w:val="00C77C0E"/>
    <w:rsid w:val="00C827EF"/>
    <w:rsid w:val="00C834C2"/>
    <w:rsid w:val="00C914D6"/>
    <w:rsid w:val="00C91687"/>
    <w:rsid w:val="00C91F90"/>
    <w:rsid w:val="00C924A8"/>
    <w:rsid w:val="00C92911"/>
    <w:rsid w:val="00C93095"/>
    <w:rsid w:val="00C945FE"/>
    <w:rsid w:val="00C96FAA"/>
    <w:rsid w:val="00C97A04"/>
    <w:rsid w:val="00C97CAE"/>
    <w:rsid w:val="00CA107B"/>
    <w:rsid w:val="00CA2471"/>
    <w:rsid w:val="00CA3EFC"/>
    <w:rsid w:val="00CA484D"/>
    <w:rsid w:val="00CA4BFC"/>
    <w:rsid w:val="00CA4FB6"/>
    <w:rsid w:val="00CB2E08"/>
    <w:rsid w:val="00CB3759"/>
    <w:rsid w:val="00CB3DA4"/>
    <w:rsid w:val="00CB4056"/>
    <w:rsid w:val="00CC0B07"/>
    <w:rsid w:val="00CC443A"/>
    <w:rsid w:val="00CC6ACB"/>
    <w:rsid w:val="00CC739E"/>
    <w:rsid w:val="00CC7CD9"/>
    <w:rsid w:val="00CD411E"/>
    <w:rsid w:val="00CD5189"/>
    <w:rsid w:val="00CD5249"/>
    <w:rsid w:val="00CD58B7"/>
    <w:rsid w:val="00CD6FD6"/>
    <w:rsid w:val="00CD701B"/>
    <w:rsid w:val="00CE1543"/>
    <w:rsid w:val="00CE3756"/>
    <w:rsid w:val="00CE74BC"/>
    <w:rsid w:val="00CE7587"/>
    <w:rsid w:val="00CF0BA3"/>
    <w:rsid w:val="00CF0FC9"/>
    <w:rsid w:val="00CF1ABE"/>
    <w:rsid w:val="00CF4099"/>
    <w:rsid w:val="00CF4B4A"/>
    <w:rsid w:val="00CF4EBC"/>
    <w:rsid w:val="00CF59A6"/>
    <w:rsid w:val="00D00494"/>
    <w:rsid w:val="00D00796"/>
    <w:rsid w:val="00D01DC1"/>
    <w:rsid w:val="00D020C4"/>
    <w:rsid w:val="00D021F2"/>
    <w:rsid w:val="00D04419"/>
    <w:rsid w:val="00D05F6A"/>
    <w:rsid w:val="00D10728"/>
    <w:rsid w:val="00D14AF9"/>
    <w:rsid w:val="00D1641E"/>
    <w:rsid w:val="00D213BC"/>
    <w:rsid w:val="00D2295E"/>
    <w:rsid w:val="00D230C8"/>
    <w:rsid w:val="00D23732"/>
    <w:rsid w:val="00D23740"/>
    <w:rsid w:val="00D23A84"/>
    <w:rsid w:val="00D256EE"/>
    <w:rsid w:val="00D25BA7"/>
    <w:rsid w:val="00D261A2"/>
    <w:rsid w:val="00D263C0"/>
    <w:rsid w:val="00D30BA3"/>
    <w:rsid w:val="00D314BA"/>
    <w:rsid w:val="00D32107"/>
    <w:rsid w:val="00D32192"/>
    <w:rsid w:val="00D3239E"/>
    <w:rsid w:val="00D332E9"/>
    <w:rsid w:val="00D36236"/>
    <w:rsid w:val="00D4028E"/>
    <w:rsid w:val="00D421FF"/>
    <w:rsid w:val="00D435F0"/>
    <w:rsid w:val="00D438A2"/>
    <w:rsid w:val="00D45197"/>
    <w:rsid w:val="00D517DB"/>
    <w:rsid w:val="00D5195D"/>
    <w:rsid w:val="00D53297"/>
    <w:rsid w:val="00D53BD9"/>
    <w:rsid w:val="00D54D5D"/>
    <w:rsid w:val="00D616D2"/>
    <w:rsid w:val="00D63B5F"/>
    <w:rsid w:val="00D66BAF"/>
    <w:rsid w:val="00D6730B"/>
    <w:rsid w:val="00D70EF7"/>
    <w:rsid w:val="00D81026"/>
    <w:rsid w:val="00D8127C"/>
    <w:rsid w:val="00D822A7"/>
    <w:rsid w:val="00D8397C"/>
    <w:rsid w:val="00D84810"/>
    <w:rsid w:val="00D84D61"/>
    <w:rsid w:val="00D9437D"/>
    <w:rsid w:val="00D94EED"/>
    <w:rsid w:val="00D96026"/>
    <w:rsid w:val="00D962DB"/>
    <w:rsid w:val="00D96ABC"/>
    <w:rsid w:val="00DA077F"/>
    <w:rsid w:val="00DA291D"/>
    <w:rsid w:val="00DA4FA9"/>
    <w:rsid w:val="00DA56CD"/>
    <w:rsid w:val="00DA6B90"/>
    <w:rsid w:val="00DA7C1C"/>
    <w:rsid w:val="00DB04A2"/>
    <w:rsid w:val="00DB147A"/>
    <w:rsid w:val="00DB1B7A"/>
    <w:rsid w:val="00DB27BE"/>
    <w:rsid w:val="00DB2C5A"/>
    <w:rsid w:val="00DB33A9"/>
    <w:rsid w:val="00DB7455"/>
    <w:rsid w:val="00DC046C"/>
    <w:rsid w:val="00DC14B6"/>
    <w:rsid w:val="00DC1E7D"/>
    <w:rsid w:val="00DC4A5B"/>
    <w:rsid w:val="00DC5BB4"/>
    <w:rsid w:val="00DC6708"/>
    <w:rsid w:val="00DC7945"/>
    <w:rsid w:val="00DD0B46"/>
    <w:rsid w:val="00DD4B8C"/>
    <w:rsid w:val="00DD5E7D"/>
    <w:rsid w:val="00DD762E"/>
    <w:rsid w:val="00DE5583"/>
    <w:rsid w:val="00DE5735"/>
    <w:rsid w:val="00DE7043"/>
    <w:rsid w:val="00DF36CE"/>
    <w:rsid w:val="00DF3DD8"/>
    <w:rsid w:val="00E0006C"/>
    <w:rsid w:val="00E01436"/>
    <w:rsid w:val="00E01531"/>
    <w:rsid w:val="00E045BD"/>
    <w:rsid w:val="00E0531A"/>
    <w:rsid w:val="00E1055A"/>
    <w:rsid w:val="00E12534"/>
    <w:rsid w:val="00E16073"/>
    <w:rsid w:val="00E17B77"/>
    <w:rsid w:val="00E219FB"/>
    <w:rsid w:val="00E221D1"/>
    <w:rsid w:val="00E23337"/>
    <w:rsid w:val="00E23AE1"/>
    <w:rsid w:val="00E24903"/>
    <w:rsid w:val="00E259EA"/>
    <w:rsid w:val="00E32061"/>
    <w:rsid w:val="00E36FFE"/>
    <w:rsid w:val="00E3707B"/>
    <w:rsid w:val="00E423EE"/>
    <w:rsid w:val="00E42FF9"/>
    <w:rsid w:val="00E44D7E"/>
    <w:rsid w:val="00E46B4A"/>
    <w:rsid w:val="00E46B80"/>
    <w:rsid w:val="00E4714C"/>
    <w:rsid w:val="00E5190B"/>
    <w:rsid w:val="00E51AEB"/>
    <w:rsid w:val="00E522A7"/>
    <w:rsid w:val="00E52A0A"/>
    <w:rsid w:val="00E54452"/>
    <w:rsid w:val="00E54FC6"/>
    <w:rsid w:val="00E61359"/>
    <w:rsid w:val="00E61831"/>
    <w:rsid w:val="00E61DD9"/>
    <w:rsid w:val="00E664C5"/>
    <w:rsid w:val="00E66775"/>
    <w:rsid w:val="00E670AA"/>
    <w:rsid w:val="00E671A2"/>
    <w:rsid w:val="00E73A73"/>
    <w:rsid w:val="00E74C2D"/>
    <w:rsid w:val="00E76D26"/>
    <w:rsid w:val="00E80306"/>
    <w:rsid w:val="00E804E9"/>
    <w:rsid w:val="00E8090B"/>
    <w:rsid w:val="00E8228C"/>
    <w:rsid w:val="00E83849"/>
    <w:rsid w:val="00E84382"/>
    <w:rsid w:val="00E916D4"/>
    <w:rsid w:val="00EA16EC"/>
    <w:rsid w:val="00EA1CAD"/>
    <w:rsid w:val="00EA43D9"/>
    <w:rsid w:val="00EA69A7"/>
    <w:rsid w:val="00EA7DFA"/>
    <w:rsid w:val="00EB05D8"/>
    <w:rsid w:val="00EB1390"/>
    <w:rsid w:val="00EB2C71"/>
    <w:rsid w:val="00EB4340"/>
    <w:rsid w:val="00EB4CD1"/>
    <w:rsid w:val="00EB556D"/>
    <w:rsid w:val="00EB5A7D"/>
    <w:rsid w:val="00EB65DA"/>
    <w:rsid w:val="00EB7D20"/>
    <w:rsid w:val="00EC3C16"/>
    <w:rsid w:val="00EC7CB5"/>
    <w:rsid w:val="00ED3929"/>
    <w:rsid w:val="00ED55C0"/>
    <w:rsid w:val="00ED56FE"/>
    <w:rsid w:val="00ED5C94"/>
    <w:rsid w:val="00ED682B"/>
    <w:rsid w:val="00ED7905"/>
    <w:rsid w:val="00EE1A1E"/>
    <w:rsid w:val="00EE3AA0"/>
    <w:rsid w:val="00EE41D5"/>
    <w:rsid w:val="00EE5A9F"/>
    <w:rsid w:val="00EE6A52"/>
    <w:rsid w:val="00EE72BD"/>
    <w:rsid w:val="00EF0AE5"/>
    <w:rsid w:val="00EF0ED3"/>
    <w:rsid w:val="00EF18F5"/>
    <w:rsid w:val="00F037A4"/>
    <w:rsid w:val="00F03AC4"/>
    <w:rsid w:val="00F03CD9"/>
    <w:rsid w:val="00F05B66"/>
    <w:rsid w:val="00F06185"/>
    <w:rsid w:val="00F10AAC"/>
    <w:rsid w:val="00F13048"/>
    <w:rsid w:val="00F1333E"/>
    <w:rsid w:val="00F15CFF"/>
    <w:rsid w:val="00F17991"/>
    <w:rsid w:val="00F21F72"/>
    <w:rsid w:val="00F24980"/>
    <w:rsid w:val="00F2506E"/>
    <w:rsid w:val="00F265A0"/>
    <w:rsid w:val="00F27C8F"/>
    <w:rsid w:val="00F31A7D"/>
    <w:rsid w:val="00F32749"/>
    <w:rsid w:val="00F331DE"/>
    <w:rsid w:val="00F33655"/>
    <w:rsid w:val="00F359CC"/>
    <w:rsid w:val="00F37172"/>
    <w:rsid w:val="00F408C3"/>
    <w:rsid w:val="00F40A15"/>
    <w:rsid w:val="00F41148"/>
    <w:rsid w:val="00F429B4"/>
    <w:rsid w:val="00F43258"/>
    <w:rsid w:val="00F4477E"/>
    <w:rsid w:val="00F46733"/>
    <w:rsid w:val="00F47850"/>
    <w:rsid w:val="00F5488E"/>
    <w:rsid w:val="00F622D3"/>
    <w:rsid w:val="00F66ADD"/>
    <w:rsid w:val="00F67D8F"/>
    <w:rsid w:val="00F70414"/>
    <w:rsid w:val="00F70EE0"/>
    <w:rsid w:val="00F72227"/>
    <w:rsid w:val="00F759EF"/>
    <w:rsid w:val="00F76554"/>
    <w:rsid w:val="00F802BE"/>
    <w:rsid w:val="00F827BE"/>
    <w:rsid w:val="00F852F1"/>
    <w:rsid w:val="00F86024"/>
    <w:rsid w:val="00F8611A"/>
    <w:rsid w:val="00F87818"/>
    <w:rsid w:val="00F9020C"/>
    <w:rsid w:val="00F91C52"/>
    <w:rsid w:val="00F9515F"/>
    <w:rsid w:val="00F97203"/>
    <w:rsid w:val="00F975E8"/>
    <w:rsid w:val="00FA0360"/>
    <w:rsid w:val="00FA5128"/>
    <w:rsid w:val="00FA6B8A"/>
    <w:rsid w:val="00FB42D4"/>
    <w:rsid w:val="00FB4D0E"/>
    <w:rsid w:val="00FB5136"/>
    <w:rsid w:val="00FB5906"/>
    <w:rsid w:val="00FB5F73"/>
    <w:rsid w:val="00FB6ABD"/>
    <w:rsid w:val="00FB762F"/>
    <w:rsid w:val="00FC2AED"/>
    <w:rsid w:val="00FC6E30"/>
    <w:rsid w:val="00FC7B2E"/>
    <w:rsid w:val="00FC7EBF"/>
    <w:rsid w:val="00FD19F4"/>
    <w:rsid w:val="00FD27C3"/>
    <w:rsid w:val="00FD3775"/>
    <w:rsid w:val="00FD41DF"/>
    <w:rsid w:val="00FD5EA7"/>
    <w:rsid w:val="00FD6431"/>
    <w:rsid w:val="00FD6F18"/>
    <w:rsid w:val="00FD76B5"/>
    <w:rsid w:val="00FE0745"/>
    <w:rsid w:val="00FE5B29"/>
    <w:rsid w:val="00FE7B13"/>
    <w:rsid w:val="00FF0972"/>
    <w:rsid w:val="00FF38C0"/>
    <w:rsid w:val="00FF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F291A4F-D3D3-411D-A796-EE4619D7AC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Fira Sans Light" w:eastAsia="Fira Sans Light" w:hAnsi="Fira Sans Light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563F0F"/>
    <w:pPr>
      <w:spacing w:before="120" w:after="120" w:line="240" w:lineRule="exact"/>
    </w:pPr>
    <w:rPr>
      <w:rFonts w:ascii="Fira Sans" w:hAnsi="Fira Sans"/>
      <w:sz w:val="19"/>
      <w:szCs w:val="22"/>
      <w:lang w:eastAsia="en-US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="Fira Sans Medium" w:eastAsia="Times New Roman" w:hAnsi="Fira Sans Medium"/>
      <w:color w:val="2E74B5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="Fira Sans Medium" w:eastAsia="Times New Roman" w:hAnsi="Fira Sans Medium"/>
      <w:color w:val="1F4D78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="Fira Sans Medium" w:eastAsia="Times New Roman" w:hAnsi="Fira Sans Medium"/>
      <w:i/>
      <w:iCs/>
      <w:color w:val="2E74B5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="Fira Sans Medium" w:eastAsia="Times New Roman" w:hAnsi="Fira Sans Medium"/>
      <w:color w:val="2E74B5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="Fira Sans Medium" w:eastAsia="Times New Roman" w:hAnsi="Fira Sans Medium"/>
      <w:color w:val="272727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="Fira Sans Medium" w:eastAsia="Times New Roman" w:hAnsi="Fira Sans Medium"/>
      <w:i/>
      <w:iCs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link w:val="Nagwek2"/>
    <w:uiPriority w:val="9"/>
    <w:rsid w:val="007A2DC1"/>
    <w:rPr>
      <w:rFonts w:ascii="Fira Sans Medium" w:eastAsia="Times New Roman" w:hAnsi="Fira Sans Medium" w:cs="Times New Roman"/>
      <w:color w:val="2E74B5"/>
      <w:sz w:val="26"/>
      <w:szCs w:val="26"/>
    </w:rPr>
  </w:style>
  <w:style w:type="character" w:customStyle="1" w:styleId="Nagwek3Znak">
    <w:name w:val="Nagłówek 3 Znak"/>
    <w:link w:val="Nagwek3"/>
    <w:uiPriority w:val="9"/>
    <w:rsid w:val="007A2DC1"/>
    <w:rPr>
      <w:rFonts w:ascii="Fira Sans Medium" w:eastAsia="Times New Roman" w:hAnsi="Fira Sans Medium" w:cs="Times New Roman"/>
      <w:color w:val="1F4D78"/>
      <w:sz w:val="24"/>
      <w:szCs w:val="24"/>
    </w:rPr>
  </w:style>
  <w:style w:type="character" w:customStyle="1" w:styleId="Nagwek5Znak">
    <w:name w:val="Nagłówek 5 Znak"/>
    <w:link w:val="Nagwek5"/>
    <w:uiPriority w:val="9"/>
    <w:semiHidden/>
    <w:rsid w:val="007A2DC1"/>
    <w:rPr>
      <w:rFonts w:ascii="Fira Sans Medium" w:eastAsia="Times New Roman" w:hAnsi="Fira Sans Medium" w:cs="Times New Roman"/>
      <w:color w:val="2E74B5"/>
    </w:rPr>
  </w:style>
  <w:style w:type="character" w:customStyle="1" w:styleId="Nagwek8Znak">
    <w:name w:val="Nagłówek 8 Znak"/>
    <w:link w:val="Nagwek8"/>
    <w:uiPriority w:val="9"/>
    <w:rsid w:val="007A2DC1"/>
    <w:rPr>
      <w:rFonts w:ascii="Fira Sans Medium" w:eastAsia="Times New Roman" w:hAnsi="Fira Sans Medium" w:cs="Times New Roman"/>
      <w:color w:val="272727"/>
      <w:sz w:val="21"/>
      <w:szCs w:val="21"/>
    </w:rPr>
  </w:style>
  <w:style w:type="character" w:customStyle="1" w:styleId="Nagwek9Znak">
    <w:name w:val="Nagłówek 9 Znak"/>
    <w:link w:val="Nagwek9"/>
    <w:uiPriority w:val="9"/>
    <w:semiHidden/>
    <w:rsid w:val="007A2DC1"/>
    <w:rPr>
      <w:rFonts w:ascii="Fira Sans Medium" w:eastAsia="Times New Roman" w:hAnsi="Fira Sans Medium" w:cs="Times New Roman"/>
      <w:i/>
      <w:iCs/>
      <w:color w:val="272727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link w:val="Nagwek4"/>
    <w:uiPriority w:val="9"/>
    <w:semiHidden/>
    <w:rsid w:val="00437395"/>
    <w:rPr>
      <w:rFonts w:ascii="Fira Sans Medium" w:eastAsia="Times New Roman" w:hAnsi="Fira Sans Medium" w:cs="Times New Roman"/>
      <w:i/>
      <w:iCs/>
      <w:color w:val="2E74B5"/>
    </w:rPr>
  </w:style>
  <w:style w:type="character" w:styleId="Pogrubienie">
    <w:name w:val="Strong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aliases w:val="Tekst przypisu,Footnote,Podrozdział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Tekst przypisu Znak,Footnote Znak,Podrozdział Znak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aliases w:val="Odwołanie przypis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paragraph" w:customStyle="1" w:styleId="Tekstnormalny">
    <w:name w:val="Tekst normalny"/>
    <w:basedOn w:val="Normalny"/>
    <w:qFormat/>
    <w:rsid w:val="00700909"/>
    <w:pPr>
      <w:spacing w:after="0"/>
      <w:jc w:val="both"/>
    </w:pPr>
    <w:rPr>
      <w:noProof/>
      <w:spacing w:val="-2"/>
      <w:szCs w:val="19"/>
    </w:rPr>
  </w:style>
  <w:style w:type="paragraph" w:customStyle="1" w:styleId="Tytutabelki">
    <w:name w:val="Tytuł tabelki"/>
    <w:basedOn w:val="Normalny"/>
    <w:qFormat/>
    <w:rsid w:val="00700909"/>
    <w:pPr>
      <w:framePr w:hSpace="141" w:wrap="around" w:vAnchor="text" w:hAnchor="margin" w:y="78"/>
      <w:outlineLvl w:val="0"/>
    </w:pPr>
    <w:rPr>
      <w:rFonts w:eastAsia="Times New Roman" w:cs="Arial"/>
      <w:b/>
      <w:sz w:val="18"/>
      <w:szCs w:val="18"/>
      <w:lang w:eastAsia="pl-PL"/>
    </w:rPr>
  </w:style>
  <w:style w:type="table" w:customStyle="1" w:styleId="Siatkatabelijasna1">
    <w:name w:val="Siatka tabeli — jasna1"/>
    <w:basedOn w:val="Standardowy"/>
    <w:uiPriority w:val="40"/>
    <w:rsid w:val="00217957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1">
    <w:name w:val="Siatka tabeli — jasna11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table" w:customStyle="1" w:styleId="Siatkatabelijasna12">
    <w:name w:val="Siatka tabeli — jasna12"/>
    <w:basedOn w:val="Standardowy"/>
    <w:uiPriority w:val="40"/>
    <w:rsid w:val="00172EC4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styleId="UyteHipercze">
    <w:name w:val="FollowedHyperlink"/>
    <w:uiPriority w:val="99"/>
    <w:semiHidden/>
    <w:unhideWhenUsed/>
    <w:rsid w:val="00024AF4"/>
    <w:rPr>
      <w:color w:val="954F72"/>
      <w:u w:val="single"/>
    </w:rPr>
  </w:style>
  <w:style w:type="character" w:styleId="Odwoaniedokomentarza">
    <w:name w:val="annotation reference"/>
    <w:uiPriority w:val="99"/>
    <w:semiHidden/>
    <w:unhideWhenUsed/>
    <w:rsid w:val="00264D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64D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264D5E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64D5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64D5E"/>
    <w:rPr>
      <w:rFonts w:ascii="Fira Sans" w:hAnsi="Fira Sans"/>
      <w:b/>
      <w:bCs/>
      <w:sz w:val="20"/>
      <w:szCs w:val="20"/>
    </w:rPr>
  </w:style>
  <w:style w:type="paragraph" w:customStyle="1" w:styleId="aga1">
    <w:name w:val="aga1"/>
    <w:basedOn w:val="Normalny"/>
    <w:rsid w:val="005B220C"/>
    <w:pPr>
      <w:widowControl w:val="0"/>
      <w:spacing w:before="0" w:after="0" w:line="240" w:lineRule="auto"/>
      <w:ind w:firstLine="340"/>
      <w:jc w:val="both"/>
    </w:pPr>
    <w:rPr>
      <w:rFonts w:ascii="Times New Roman" w:eastAsia="Times New Roman" w:hAnsi="Times New Roman"/>
      <w:sz w:val="22"/>
      <w:szCs w:val="20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BC150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BC1507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/>
      <w:sz w:val="40"/>
      <w:szCs w:val="56"/>
    </w:rPr>
  </w:style>
  <w:style w:type="character" w:customStyle="1" w:styleId="IkonawskanikaZnak">
    <w:name w:val="Ikona wskaźnika Znak"/>
    <w:link w:val="Ikonawskanika"/>
    <w:rsid w:val="00BC1507"/>
    <w:rPr>
      <w:rFonts w:ascii="Fira Sans SemiBold" w:hAnsi="Fira Sans SemiBold"/>
      <w:color w:val="66AFDE"/>
      <w:sz w:val="60"/>
      <w:szCs w:val="60"/>
      <w:lang w:eastAsia="en-US"/>
    </w:rPr>
  </w:style>
  <w:style w:type="paragraph" w:customStyle="1" w:styleId="Opiswskanika">
    <w:name w:val="Opis wskaźnika"/>
    <w:basedOn w:val="tekstnaniebieskimtle"/>
    <w:link w:val="OpiswskanikaZnak"/>
    <w:qFormat/>
    <w:rsid w:val="00BC1507"/>
    <w:rPr>
      <w:color w:val="FFFFFF"/>
    </w:rPr>
  </w:style>
  <w:style w:type="character" w:customStyle="1" w:styleId="WartowskanikaZnak">
    <w:name w:val="Wartość wskaźnika Znak"/>
    <w:link w:val="Wartowskanika"/>
    <w:rsid w:val="00BC1507"/>
    <w:rPr>
      <w:rFonts w:ascii="Fira Sans SemiBold" w:hAnsi="Fira Sans SemiBold"/>
      <w:color w:val="FFFFFF"/>
      <w:sz w:val="40"/>
      <w:szCs w:val="56"/>
      <w:lang w:eastAsia="en-US"/>
    </w:rPr>
  </w:style>
  <w:style w:type="character" w:customStyle="1" w:styleId="OpiswskanikaZnak">
    <w:name w:val="Opis wskaźnika Znak"/>
    <w:link w:val="Opiswskanika"/>
    <w:rsid w:val="00BC1507"/>
    <w:rPr>
      <w:rFonts w:ascii="Fira Sans" w:hAnsi="Fira Sans"/>
      <w:color w:val="FFFFFF"/>
      <w:szCs w:val="22"/>
      <w:lang w:eastAsia="en-US"/>
    </w:rPr>
  </w:style>
  <w:style w:type="character" w:customStyle="1" w:styleId="tytuinformacjiZnak">
    <w:name w:val="tytuł informacji Znak"/>
    <w:link w:val="tytuinformacji"/>
    <w:rsid w:val="00BC1507"/>
    <w:rPr>
      <w:rFonts w:ascii="Fira Sans Extra Condensed SemiB" w:hAnsi="Fira Sans Extra Condensed SemiB"/>
      <w:color w:val="000000"/>
      <w:sz w:val="40"/>
      <w:szCs w:val="26"/>
      <w:lang w:eastAsia="en-US"/>
    </w:rPr>
  </w:style>
  <w:style w:type="character" w:customStyle="1" w:styleId="tekstnaniebieskimtleZnak">
    <w:name w:val="tekst na niebieskim tle Znak"/>
    <w:basedOn w:val="Domylnaczcionkaakapitu"/>
    <w:link w:val="tekstnaniebieskimtle"/>
    <w:rsid w:val="00CF4B4A"/>
    <w:rPr>
      <w:rFonts w:ascii="Fira Sans" w:hAnsi="Fira Sans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10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63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8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://wroclaw.stat.gov.pl/" TargetMode="External"/><Relationship Id="rId39" Type="http://schemas.openxmlformats.org/officeDocument/2006/relationships/hyperlink" Target="https://stat.gov.pl/metainformacje/slownik-pojec/pojecia-stosowane-w-statystyce-publicznej/4565,pojecie.html" TargetMode="External"/><Relationship Id="rId21" Type="http://schemas.openxmlformats.org/officeDocument/2006/relationships/header" Target="header2.xml"/><Relationship Id="rId34" Type="http://schemas.openxmlformats.org/officeDocument/2006/relationships/hyperlink" Target="http://stat.gov.pl/obszary-tematyczne/rynek-pracy/" TargetMode="External"/><Relationship Id="rId42" Type="http://schemas.openxmlformats.org/officeDocument/2006/relationships/hyperlink" Target="https://stat.gov.pl/metainformacje/slownik-pojec/pojecia-stosowane-w-statystyce-publicznej/4572,pojecie.html" TargetMode="External"/><Relationship Id="rId47" Type="http://schemas.openxmlformats.org/officeDocument/2006/relationships/hyperlink" Target="https://stat.gov.pl/obszary-tematyczne/rynek-pracy/zasady-metodyczne-rocznik-pracy/zeszyt-metodologiczny-badanie-aktywnosci-ekonomicznej-ludnosci,3,1.html" TargetMode="External"/><Relationship Id="rId50" Type="http://schemas.openxmlformats.org/officeDocument/2006/relationships/hyperlink" Target="https://bdl.stat.gov.pl/BDL/dane/podgrup/temat" TargetMode="External"/><Relationship Id="rId55" Type="http://schemas.openxmlformats.org/officeDocument/2006/relationships/hyperlink" Target="https://stat.gov.pl/metainformacje/slownik-pojec/pojecia-stosowane-w-statystyce-publicznej/4563,pojecie.html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9" Type="http://schemas.openxmlformats.org/officeDocument/2006/relationships/hyperlink" Target="mailto:A.Ilczuk@stat.gov.pl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4.png"/><Relationship Id="rId32" Type="http://schemas.openxmlformats.org/officeDocument/2006/relationships/hyperlink" Target="https://stat.gov.pl/obszary-tematyczne/rynek-pracy/pracujacy-bezrobotni-bierni-zawodowo-wg-bael/badanie-aktywnosci-ekonomicznej-ludnosci-folder-dla-rodzin-bioracych-udzial-w-badaniu-aktywnosci-ekonomicznej-ludnosci-i-kwartal-2021-r-,17,10.html" TargetMode="External"/><Relationship Id="rId37" Type="http://schemas.openxmlformats.org/officeDocument/2006/relationships/hyperlink" Target="https://stat.gov.pl/metainformacje/slownik-pojec/pojecia-stosowane-w-statystyce-publicznej/4562,pojecie.html" TargetMode="External"/><Relationship Id="rId40" Type="http://schemas.openxmlformats.org/officeDocument/2006/relationships/hyperlink" Target="https://stat.gov.pl/metainformacje/slownik-pojec/pojecia-stosowane-w-statystyce-publicznej/4561,pojecie.html" TargetMode="External"/><Relationship Id="rId45" Type="http://schemas.openxmlformats.org/officeDocument/2006/relationships/hyperlink" Target="https://stat.gov.pl/obszary-tematyczne/rynek-pracy/pracujacy-bezrobotni-bierni-zawodowo-wg-bael/pracujacy-bezrobotni-i-bierni-zawodowo-wyniki-wstepne-bael-1-kwartal-2022-roku,36,2.html" TargetMode="External"/><Relationship Id="rId53" Type="http://schemas.openxmlformats.org/officeDocument/2006/relationships/hyperlink" Target="https://stat.gov.pl/metainformacje/slownik-pojec/pojecia-stosowane-w-statystyce-publicznej/4565,pojecie.html" TargetMode="External"/><Relationship Id="rId58" Type="http://schemas.openxmlformats.org/officeDocument/2006/relationships/hyperlink" Target="http://stat.gov.pl/metainformacje/slownik-pojec/pojecia-stosowane-w-statystyce-publicznej/1_23,dziedzina.html" TargetMode="External"/><Relationship Id="rId5" Type="http://schemas.openxmlformats.org/officeDocument/2006/relationships/numbering" Target="numbering.xml"/><Relationship Id="rId61" Type="http://schemas.openxmlformats.org/officeDocument/2006/relationships/fontTable" Target="fontTable.xml"/><Relationship Id="rId1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footer" Target="footer2.xml"/><Relationship Id="rId27" Type="http://schemas.openxmlformats.org/officeDocument/2006/relationships/image" Target="media/image16.png"/><Relationship Id="rId30" Type="http://schemas.openxmlformats.org/officeDocument/2006/relationships/hyperlink" Target="https://www.facebook.com/USWroclaw/?modal=admin_todo_tour" TargetMode="External"/><Relationship Id="rId35" Type="http://schemas.openxmlformats.org/officeDocument/2006/relationships/hyperlink" Target="http://swaid.stat.gov.pl/SitePagesDBW/RynekPracy.aspx" TargetMode="External"/><Relationship Id="rId43" Type="http://schemas.openxmlformats.org/officeDocument/2006/relationships/hyperlink" Target="https://stat.gov.pl/metainformacje/slownik-pojec/pojecia-stosowane-w-statystyce-publicznej/4575,pojecie.html" TargetMode="External"/><Relationship Id="rId48" Type="http://schemas.openxmlformats.org/officeDocument/2006/relationships/hyperlink" Target="http://stat.gov.pl/obszary-tematyczne/rynek-pracy/" TargetMode="External"/><Relationship Id="rId56" Type="http://schemas.openxmlformats.org/officeDocument/2006/relationships/hyperlink" Target="https://stat.gov.pl/metainformacje/slownik-pojec/pojecia-stosowane-w-statystyce-publicznej/4572,pojecie.html" TargetMode="External"/><Relationship Id="rId8" Type="http://schemas.openxmlformats.org/officeDocument/2006/relationships/webSettings" Target="webSettings.xml"/><Relationship Id="rId51" Type="http://schemas.openxmlformats.org/officeDocument/2006/relationships/hyperlink" Target="https://stat.gov.pl/metainformacje/slownik-pojec/pojecia-stosowane-w-statystyce-publicznej/4562,pojecie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33" Type="http://schemas.openxmlformats.org/officeDocument/2006/relationships/hyperlink" Target="https://stat.gov.pl/obszary-tematyczne/rynek-pracy/zasady-metodyczne-rocznik-pracy/zeszyt-metodologiczny-badanie-aktywnosci-ekonomicznej-ludnosci,3,1.html" TargetMode="External"/><Relationship Id="rId38" Type="http://schemas.openxmlformats.org/officeDocument/2006/relationships/hyperlink" Target="https://stat.gov.pl/metainformacje/slownik-pojec/pojecia-stosowane-w-statystyce-publicznej/4560,pojecie.html" TargetMode="External"/><Relationship Id="rId46" Type="http://schemas.openxmlformats.org/officeDocument/2006/relationships/hyperlink" Target="https://stat.gov.pl/obszary-tematyczne/rynek-pracy/pracujacy-bezrobotni-bierni-zawodowo-wg-bael/badanie-aktywnosci-ekonomicznej-ludnosci-folder-dla-rodzin-bioracych-udzial-w-badaniu-aktywnosci-ekonomicznej-ludnosci-i-kwartal-2021-r-,17,10.html" TargetMode="External"/><Relationship Id="rId59" Type="http://schemas.openxmlformats.org/officeDocument/2006/relationships/header" Target="header3.xml"/><Relationship Id="rId20" Type="http://schemas.openxmlformats.org/officeDocument/2006/relationships/footer" Target="footer1.xml"/><Relationship Id="rId41" Type="http://schemas.openxmlformats.org/officeDocument/2006/relationships/hyperlink" Target="https://stat.gov.pl/metainformacje/slownik-pojec/pojecia-stosowane-w-statystyce-publicznej/4563,pojecie.html" TargetMode="External"/><Relationship Id="rId54" Type="http://schemas.openxmlformats.org/officeDocument/2006/relationships/hyperlink" Target="https://stat.gov.pl/metainformacje/slownik-pojec/pojecia-stosowane-w-statystyce-publicznej/4561,pojecie.html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7.jpeg"/><Relationship Id="rId23" Type="http://schemas.openxmlformats.org/officeDocument/2006/relationships/image" Target="media/image13.png"/><Relationship Id="rId28" Type="http://schemas.openxmlformats.org/officeDocument/2006/relationships/hyperlink" Target="https://twitter.com/Wroclaw_STAT" TargetMode="External"/><Relationship Id="rId36" Type="http://schemas.openxmlformats.org/officeDocument/2006/relationships/hyperlink" Target="https://bdl.stat.gov.pl/BDL/dane/podgrup/temat" TargetMode="External"/><Relationship Id="rId49" Type="http://schemas.openxmlformats.org/officeDocument/2006/relationships/hyperlink" Target="http://swaid.stat.gov.pl/SitePagesDBW/RynekPracy.aspx" TargetMode="External"/><Relationship Id="rId57" Type="http://schemas.openxmlformats.org/officeDocument/2006/relationships/hyperlink" Target="https://stat.gov.pl/metainformacje/slownik-pojec/pojecia-stosowane-w-statystyce-publicznej/4575,pojecie.html" TargetMode="External"/><Relationship Id="rId10" Type="http://schemas.openxmlformats.org/officeDocument/2006/relationships/endnotes" Target="endnotes.xml"/><Relationship Id="rId31" Type="http://schemas.openxmlformats.org/officeDocument/2006/relationships/hyperlink" Target="https://stat.gov.pl/obszary-tematyczne/rynek-pracy/pracujacy-bezrobotni-bierni-zawodowo-wg-bael/pracujacy-bezrobotni-i-bierni-zawodowo-wyniki-wstepne-bael-1-kwartal-2022-roku,36,2.html" TargetMode="External"/><Relationship Id="rId44" Type="http://schemas.openxmlformats.org/officeDocument/2006/relationships/hyperlink" Target="http://stat.gov.pl/metainformacje/slownik-pojec/pojecia-stosowane-w-statystyce-publicznej/1_23,dziedzina.html" TargetMode="External"/><Relationship Id="rId52" Type="http://schemas.openxmlformats.org/officeDocument/2006/relationships/hyperlink" Target="https://stat.gov.pl/metainformacje/slownik-pojec/pojecia-stosowane-w-statystyce-publicznej/4560,pojecie.html" TargetMode="External"/><Relationship Id="rId60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10.17.255.14\W_opracowaniu_WA\SYGNALNE\aktywno&#347;&#263;\2021\III%20kwartal\NOWA_Informacja%20sygnalna_BAEL_III%20kwarta&#322;_2021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2D8543-517B-422F-8E0D-49E157D7DA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17B68D2-035B-43D5-90AA-19B46C5CBB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BF21A77-E04B-4592-BE46-0DEDC29695BC}">
  <ds:schemaRefs>
    <ds:schemaRef ds:uri="http://purl.org/dc/terms/"/>
    <ds:schemaRef ds:uri="http://purl.org/dc/elements/1.1/"/>
    <ds:schemaRef ds:uri="http://purl.org/dc/dcmitype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8CAD2AB8-AAEB-4C9D-A601-C082F386DD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NOWA_Informacja sygnalna_BAEL_III kwartał_2021</Template>
  <TotalTime>427</TotalTime>
  <Pages>9</Pages>
  <Words>2726</Words>
  <Characters>16358</Characters>
  <Application>Microsoft Office Word</Application>
  <DocSecurity>0</DocSecurity>
  <Lines>136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19046</CharactersWithSpaces>
  <SharedDoc>false</SharedDoc>
  <HLinks>
    <vt:vector size="144" baseType="variant">
      <vt:variant>
        <vt:i4>7274541</vt:i4>
      </vt:variant>
      <vt:variant>
        <vt:i4>12</vt:i4>
      </vt:variant>
      <vt:variant>
        <vt:i4>0</vt:i4>
      </vt:variant>
      <vt:variant>
        <vt:i4>5</vt:i4>
      </vt:variant>
      <vt:variant>
        <vt:lpwstr>https://www.facebook.com/USWroclaw/?modal=admin_todo_tour</vt:lpwstr>
      </vt:variant>
      <vt:variant>
        <vt:lpwstr/>
      </vt:variant>
      <vt:variant>
        <vt:i4>6094948</vt:i4>
      </vt:variant>
      <vt:variant>
        <vt:i4>9</vt:i4>
      </vt:variant>
      <vt:variant>
        <vt:i4>0</vt:i4>
      </vt:variant>
      <vt:variant>
        <vt:i4>5</vt:i4>
      </vt:variant>
      <vt:variant>
        <vt:lpwstr>mailto:A.Ilczuk@stat.gov.pl</vt:lpwstr>
      </vt:variant>
      <vt:variant>
        <vt:lpwstr/>
      </vt:variant>
      <vt:variant>
        <vt:i4>3539012</vt:i4>
      </vt:variant>
      <vt:variant>
        <vt:i4>6</vt:i4>
      </vt:variant>
      <vt:variant>
        <vt:i4>0</vt:i4>
      </vt:variant>
      <vt:variant>
        <vt:i4>5</vt:i4>
      </vt:variant>
      <vt:variant>
        <vt:lpwstr>https://twitter.com/Wroclaw_STAT</vt:lpwstr>
      </vt:variant>
      <vt:variant>
        <vt:lpwstr/>
      </vt:variant>
      <vt:variant>
        <vt:i4>3735606</vt:i4>
      </vt:variant>
      <vt:variant>
        <vt:i4>3</vt:i4>
      </vt:variant>
      <vt:variant>
        <vt:i4>0</vt:i4>
      </vt:variant>
      <vt:variant>
        <vt:i4>5</vt:i4>
      </vt:variant>
      <vt:variant>
        <vt:lpwstr>http://wroclaw.stat.gov.pl/</vt:lpwstr>
      </vt:variant>
      <vt:variant>
        <vt:lpwstr/>
      </vt:variant>
      <vt:variant>
        <vt:i4>3604540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3604540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2818155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https://stat.gov.pl/obszary-tematyczne/rynek-pracy/pracujacy-bezrobotni-bierni-zawodowo-wg-bael/informacja-na-temat-przeliczonych-dla-lat-2010-2020-wynikow-badania-aktywnosci-ekonomicznej-ludnosci-bael,37,1.html</vt:lpwstr>
      </vt:variant>
      <vt:variant>
        <vt:lpwstr/>
      </vt:variant>
      <vt:variant>
        <vt:i4>8126464</vt:i4>
      </vt:variant>
      <vt:variant>
        <vt:i4>48</vt:i4>
      </vt:variant>
      <vt:variant>
        <vt:i4>0</vt:i4>
      </vt:variant>
      <vt:variant>
        <vt:i4>5</vt:i4>
      </vt:variant>
      <vt:variant>
        <vt:lpwstr>http://stat.gov.pl/metainformacje/slownik-pojec/pojecia-stosowane-w-statystyce-publicznej/1_23,dziedzina.html</vt:lpwstr>
      </vt:variant>
      <vt:variant>
        <vt:lpwstr/>
      </vt:variant>
      <vt:variant>
        <vt:i4>1835008</vt:i4>
      </vt:variant>
      <vt:variant>
        <vt:i4>45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https://stat.gov.pl/metainformacje/slownik-pojec/pojecia-stosowane-w-statystyce-publicznej/4573,pojecie.html</vt:lpwstr>
      </vt:variant>
      <vt:variant>
        <vt:lpwstr/>
      </vt:variant>
      <vt:variant>
        <vt:i4>1835014</vt:i4>
      </vt:variant>
      <vt:variant>
        <vt:i4>42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https://stat.gov.pl/metainformacje/slownik-pojec/pojecia-stosowane-w-statystyce-publicznej/4575,pojecie.html</vt:lpwstr>
      </vt:variant>
      <vt:variant>
        <vt:lpwstr/>
      </vt:variant>
      <vt:variant>
        <vt:i4>1835009</vt:i4>
      </vt:variant>
      <vt:variant>
        <vt:i4>39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https://stat.gov.pl/metainformacje/slownik-pojec/pojecia-stosowane-w-statystyce-publicznej/4572,pojecie.html</vt:lpwstr>
      </vt:variant>
      <vt:variant>
        <vt:lpwstr/>
      </vt:variant>
      <vt:variant>
        <vt:i4>1900544</vt:i4>
      </vt:variant>
      <vt:variant>
        <vt:i4>36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https://stat.gov.pl/metainformacje/slownik-pojec/pojecia-stosowane-w-statystyce-publicznej/4563,pojecie.html</vt:lpwstr>
      </vt:variant>
      <vt:variant>
        <vt:lpwstr/>
      </vt:variant>
      <vt:variant>
        <vt:i4>1900546</vt:i4>
      </vt:variant>
      <vt:variant>
        <vt:i4>33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https://stat.gov.pl/metainformacje/slownik-pojec/pojecia-stosowane-w-statystyce-publicznej/4561,pojecie.html</vt:lpwstr>
      </vt:variant>
      <vt:variant>
        <vt:lpwstr/>
      </vt:variant>
      <vt:variant>
        <vt:i4>1900550</vt:i4>
      </vt:variant>
      <vt:variant>
        <vt:i4>30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https://stat.gov.pl/metainformacje/slownik-pojec/pojecia-stosowane-w-statystyce-publicznej/4565,pojecie.html</vt:lpwstr>
      </vt:variant>
      <vt:variant>
        <vt:lpwstr/>
      </vt:variant>
      <vt:variant>
        <vt:i4>1900547</vt:i4>
      </vt:variant>
      <vt:variant>
        <vt:i4>27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https://stat.gov.pl/metainformacje/slownik-pojec/pojecia-stosowane-w-statystyce-publicznej/4560,pojecie.html</vt:lpwstr>
      </vt:variant>
      <vt:variant>
        <vt:lpwstr/>
      </vt:variant>
      <vt:variant>
        <vt:i4>1900545</vt:i4>
      </vt:variant>
      <vt:variant>
        <vt:i4>24</vt:i4>
      </vt:variant>
      <vt:variant>
        <vt:i4>0</vt:i4>
      </vt:variant>
      <vt:variant>
        <vt:i4>5</vt:i4>
      </vt:variant>
      <vt:variant>
        <vt:lpwstr>https://stat.gov.pl/metainformacje/slownik-pojec/pojecia-stosowane-w-statystyce-publicznej/4562,pojecie.html</vt:lpwstr>
      </vt:variant>
      <vt:variant>
        <vt:lpwstr/>
      </vt:variant>
      <vt:variant>
        <vt:i4>2162722</vt:i4>
      </vt:variant>
      <vt:variant>
        <vt:i4>21</vt:i4>
      </vt:variant>
      <vt:variant>
        <vt:i4>0</vt:i4>
      </vt:variant>
      <vt:variant>
        <vt:i4>5</vt:i4>
      </vt:variant>
      <vt:variant>
        <vt:lpwstr>https://bdl.stat.gov.pl/BDL/dane/podgrup/temat</vt:lpwstr>
      </vt:variant>
      <vt:variant>
        <vt:lpwstr/>
      </vt:variant>
      <vt:variant>
        <vt:i4>7929895</vt:i4>
      </vt:variant>
      <vt:variant>
        <vt:i4>18</vt:i4>
      </vt:variant>
      <vt:variant>
        <vt:i4>0</vt:i4>
      </vt:variant>
      <vt:variant>
        <vt:i4>5</vt:i4>
      </vt:variant>
      <vt:variant>
        <vt:lpwstr>http://old-strateg.stat.gov.pl/Home/Strateg</vt:lpwstr>
      </vt:variant>
      <vt:variant>
        <vt:lpwstr/>
      </vt:variant>
      <vt:variant>
        <vt:i4>458839</vt:i4>
      </vt:variant>
      <vt:variant>
        <vt:i4>15</vt:i4>
      </vt:variant>
      <vt:variant>
        <vt:i4>0</vt:i4>
      </vt:variant>
      <vt:variant>
        <vt:i4>5</vt:i4>
      </vt:variant>
      <vt:variant>
        <vt:lpwstr>http://swaid.stat.gov.pl/SitePagesDBW/RynekPracy.aspx</vt:lpwstr>
      </vt:variant>
      <vt:variant>
        <vt:lpwstr/>
      </vt:variant>
      <vt:variant>
        <vt:i4>8257661</vt:i4>
      </vt:variant>
      <vt:variant>
        <vt:i4>12</vt:i4>
      </vt:variant>
      <vt:variant>
        <vt:i4>0</vt:i4>
      </vt:variant>
      <vt:variant>
        <vt:i4>5</vt:i4>
      </vt:variant>
      <vt:variant>
        <vt:lpwstr>http://stat.gov.pl/obszary-tematyczne/rynek-pracy/</vt:lpwstr>
      </vt:variant>
      <vt:variant>
        <vt:lpwstr/>
      </vt:variant>
      <vt:variant>
        <vt:i4>8061049</vt:i4>
      </vt:variant>
      <vt:variant>
        <vt:i4>9</vt:i4>
      </vt:variant>
      <vt:variant>
        <vt:i4>0</vt:i4>
      </vt:variant>
      <vt:variant>
        <vt:i4>5</vt:i4>
      </vt:variant>
      <vt:variant>
        <vt:lpwstr>https://stat.gov.pl/obszary-tematyczne/rynek-pracy/zasady-metodyczne-rocznik-pracy/zeszyt-metodologiczny-badanie-aktywnosci-ekonomicznej-ludnosci,3,1.html</vt:lpwstr>
      </vt:variant>
      <vt:variant>
        <vt:lpwstr/>
      </vt:variant>
      <vt:variant>
        <vt:i4>7602220</vt:i4>
      </vt:variant>
      <vt:variant>
        <vt:i4>6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https://stat.gov.pl/obszary-tematyczne/rynek-pracy/pracujacy-bezrobotni-bierni-zawodowo-wg-bael/badanie-aktywnosci-ekonomicznej-ludnosci-folder-dla-rodzin-bioracych-udzial-w-badaniu-aktywnosci-ekonomicznej-ludnosci-i-kwartal-2021-r-,17,10.html</vt:lpwstr>
      </vt:variant>
      <vt:variant>
        <vt:lpwstr/>
      </vt:variant>
      <vt:variant>
        <vt:i4>3604540</vt:i4>
      </vt:variant>
      <vt:variant>
        <vt:i4>3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https://stat.gov.pl/obszary-tematyczne/rynek-pracy/pracujacy-bezrobotni-bierni-zawodowo-wg-bael/aktywnosc-ekonomiczna-ludnosci-polski-3-kwartal-2021-roku,4,43.html</vt:lpwstr>
      </vt:variant>
      <vt:variant>
        <vt:lpwstr/>
      </vt:variant>
      <vt:variant>
        <vt:i4>5832777</vt:i4>
      </vt:variant>
      <vt:variant>
        <vt:i4>0</vt:i4>
      </vt:variant>
      <vt:variant>
        <vt:i4>0</vt:i4>
      </vt:variant>
      <vt:variant>
        <vt:i4>5</vt:i4>
      </vt:variant>
      <vt:variant>
        <vt:lpwstr>https://stat.gov.pl/obszary-tematyczne/rynek-pracy/pracujacy-bezrobotni-bierni-zawodowo-wg-bael/pracujacy-bezrobotni-i-bierni-zawodowo-wyniki-wstepne-bael-w-czwartym-kwartale-2021-r-,12,50.html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Madajczak Aneta</dc:creator>
  <cp:keywords/>
  <dc:description/>
  <cp:lastModifiedBy>Jung Radosław</cp:lastModifiedBy>
  <cp:revision>24</cp:revision>
  <cp:lastPrinted>2022-06-17T09:50:00Z</cp:lastPrinted>
  <dcterms:created xsi:type="dcterms:W3CDTF">2022-06-02T07:19:00Z</dcterms:created>
  <dcterms:modified xsi:type="dcterms:W3CDTF">2022-06-17T10:05:00Z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