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545E671D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4A17D0">
        <w:rPr>
          <w:rFonts w:cs="Arial"/>
          <w:szCs w:val="40"/>
        </w:rPr>
        <w:t>lip</w:t>
      </w:r>
      <w:r w:rsidR="002A22A7">
        <w:rPr>
          <w:rFonts w:cs="Arial"/>
          <w:szCs w:val="40"/>
        </w:rPr>
        <w:t>c</w:t>
      </w:r>
      <w:r w:rsidR="005274E5">
        <w:rPr>
          <w:rFonts w:cs="Arial"/>
          <w:szCs w:val="40"/>
        </w:rPr>
        <w:t>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340C2B74" w:rsidR="00246FFA" w:rsidRPr="00AC460E" w:rsidRDefault="004840E3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zatrudnienie w sektorze przedsiębiorstw w </w:t>
            </w:r>
            <w:r w:rsidR="005F2D09">
              <w:t>lipcu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5F2D09">
              <w:t>zwiększyło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F2D09">
              <w:t>jak i</w:t>
            </w:r>
            <w:r w:rsidR="00C368A7" w:rsidRPr="00AC460E">
              <w:t xml:space="preserve">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4654DBE1" w:rsidR="00246FFA" w:rsidRPr="00AC460E" w:rsidRDefault="004840E3" w:rsidP="009E588E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5F2D09">
              <w:t>lipca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D30DD3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D30DD3">
              <w:t>jak</w:t>
            </w:r>
            <w:r w:rsidR="00CC77DF">
              <w:t> </w:t>
            </w:r>
            <w:r w:rsidR="00D30DD3">
              <w:t>i</w:t>
            </w:r>
            <w:r w:rsidR="00CC77DF">
              <w:t> 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7018CD">
              <w:t>lipca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Stopa bezrobocia rejestrowanego </w:t>
            </w:r>
            <w:r w:rsidR="001665A8" w:rsidRPr="00AC460E">
              <w:t>była</w:t>
            </w:r>
            <w:r w:rsidR="005E21F2" w:rsidRPr="00AC460E">
              <w:t xml:space="preserve"> </w:t>
            </w:r>
            <w:r w:rsidR="007018CD">
              <w:t>taka sama jak</w:t>
            </w:r>
            <w:r w:rsidR="00FB7C39" w:rsidRPr="00AC460E">
              <w:t xml:space="preserve"> przed </w:t>
            </w:r>
            <w:r w:rsidRPr="00AC460E">
              <w:t>miesiącem</w:t>
            </w:r>
            <w:r w:rsidR="00A44D2A" w:rsidRPr="00AC460E">
              <w:t>,</w:t>
            </w:r>
            <w:r w:rsidR="007018CD">
              <w:br/>
              <w:t xml:space="preserve">i niższa niż </w:t>
            </w:r>
            <w:r w:rsidR="00A44D2A" w:rsidRPr="00AC460E">
              <w:t>przed</w:t>
            </w:r>
            <w:r w:rsidR="00CC77DF">
              <w:t> </w:t>
            </w:r>
            <w:r w:rsidR="00A44D2A" w:rsidRPr="00AC460E">
              <w:t>rokiem</w:t>
            </w:r>
            <w:r w:rsidR="00B92938" w:rsidRPr="00AC460E">
              <w:t>.</w:t>
            </w:r>
          </w:p>
          <w:p w14:paraId="78700F4F" w14:textId="5E01E724" w:rsidR="00246FFA" w:rsidRDefault="004840E3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7018CD">
              <w:t>lipcu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262BD6">
              <w:t>zwiększyło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262BD6">
              <w:t xml:space="preserve">jak i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330749">
              <w:t>lipca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334306DD" w:rsidR="00246FFA" w:rsidRPr="00AC460E" w:rsidRDefault="006F0CBD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FD14BC" w:rsidRPr="00005B58">
              <w:t xml:space="preserve">żywca rzeźnego </w:t>
            </w:r>
            <w:r w:rsidR="00F41989" w:rsidRPr="00005B58">
              <w:t xml:space="preserve">wieprzowego i </w:t>
            </w:r>
            <w:r w:rsidR="00FD14BC" w:rsidRPr="00005B58">
              <w:t xml:space="preserve">drobiowego </w:t>
            </w:r>
            <w:r w:rsidR="00F41989">
              <w:t>oraz</w:t>
            </w:r>
            <w:r w:rsidR="00FD14BC" w:rsidRPr="00005B58">
              <w:t xml:space="preserve"> mleka były wyższe, natomiast </w:t>
            </w:r>
            <w:r w:rsidR="00172789">
              <w:t>zbóż</w:t>
            </w:r>
            <w:r w:rsidR="00196ABD">
              <w:t>,</w:t>
            </w:r>
            <w:r w:rsidR="00F41989">
              <w:t xml:space="preserve"> </w:t>
            </w:r>
            <w:r w:rsidR="00F516BC" w:rsidRPr="00005B58">
              <w:t>ziemniaków</w:t>
            </w:r>
            <w:r w:rsidR="00196ABD">
              <w:t xml:space="preserve"> </w:t>
            </w:r>
            <w:r w:rsidR="00F41989">
              <w:t>i</w:t>
            </w:r>
            <w:r w:rsidR="00172789">
              <w:t xml:space="preserve"> </w:t>
            </w:r>
            <w:r w:rsidR="00FD14BC" w:rsidRPr="00005B58">
              <w:t xml:space="preserve">żywca rzeźnego wołowego </w:t>
            </w:r>
            <w:r w:rsidR="00EC728E" w:rsidRPr="00005B58">
              <w:t>niższe</w:t>
            </w:r>
            <w:r w:rsidR="00002765" w:rsidRPr="00005B58">
              <w:t xml:space="preserve">. </w:t>
            </w:r>
            <w:r w:rsidR="00CB47E5" w:rsidRPr="000019CF">
              <w:t>Ceny targowiskowe</w:t>
            </w:r>
            <w:r w:rsidR="00CB47E5" w:rsidRPr="00AC460E">
              <w:t xml:space="preserve"> </w:t>
            </w:r>
            <w:r w:rsidR="00EC728E" w:rsidRPr="00425C26">
              <w:rPr>
                <w:rFonts w:cs="Arial"/>
              </w:rPr>
              <w:t>zbóż</w:t>
            </w:r>
            <w:r w:rsidR="005153A3" w:rsidRPr="00425C26">
              <w:rPr>
                <w:rFonts w:cs="Arial"/>
              </w:rPr>
              <w:t xml:space="preserve"> </w:t>
            </w:r>
            <w:r w:rsidR="00CB47E5" w:rsidRPr="00AC460E">
              <w:t xml:space="preserve">były </w:t>
            </w:r>
            <w:r w:rsidR="009E695C">
              <w:t>wy</w:t>
            </w:r>
            <w:r w:rsidR="00CB47E5" w:rsidRPr="00AC460E">
              <w:t>ższe w porównaniu z</w:t>
            </w:r>
            <w:r w:rsidR="00F41989">
              <w:t xml:space="preserve"> </w:t>
            </w:r>
            <w:r w:rsidR="00CB47E5" w:rsidRPr="00AC460E">
              <w:t xml:space="preserve">notowanymi </w:t>
            </w:r>
            <w:r w:rsidR="009E695C">
              <w:t xml:space="preserve">zarówno </w:t>
            </w:r>
            <w:r w:rsidR="00CB47E5" w:rsidRPr="00AC460E">
              <w:t>w</w:t>
            </w:r>
            <w:r w:rsidR="009E695C">
              <w:t> </w:t>
            </w:r>
            <w:r w:rsidR="009E695C">
              <w:rPr>
                <w:rFonts w:cs="Arial"/>
              </w:rPr>
              <w:t>czerwc</w:t>
            </w:r>
            <w:r w:rsidR="00EC728E" w:rsidRPr="00425C26">
              <w:rPr>
                <w:rFonts w:cs="Arial"/>
              </w:rPr>
              <w:t>u</w:t>
            </w:r>
            <w:r w:rsidR="00CB47E5" w:rsidRPr="00425C26">
              <w:rPr>
                <w:rFonts w:cs="Arial"/>
              </w:rPr>
              <w:t xml:space="preserve"> 202</w:t>
            </w:r>
            <w:r w:rsidR="00067D3A" w:rsidRPr="00425C26">
              <w:rPr>
                <w:rFonts w:cs="Arial"/>
              </w:rPr>
              <w:t>2</w:t>
            </w:r>
            <w:r w:rsidR="00CB47E5" w:rsidRPr="00425C26">
              <w:rPr>
                <w:rFonts w:cs="Arial"/>
              </w:rPr>
              <w:t> r</w:t>
            </w:r>
            <w:r w:rsidR="00FA184C" w:rsidRPr="00425C26">
              <w:rPr>
                <w:rFonts w:cs="Arial"/>
              </w:rPr>
              <w:t>.</w:t>
            </w:r>
            <w:r w:rsidR="00F41989">
              <w:rPr>
                <w:rFonts w:cs="Arial"/>
              </w:rPr>
              <w:t xml:space="preserve">, </w:t>
            </w:r>
            <w:r w:rsidR="009E695C">
              <w:rPr>
                <w:rFonts w:cs="Arial"/>
              </w:rPr>
              <w:t>jak i w lipcu 2021 r</w:t>
            </w:r>
            <w:r w:rsidR="00F41989">
              <w:rPr>
                <w:rFonts w:cs="Arial"/>
              </w:rPr>
              <w:t>.</w:t>
            </w:r>
            <w:r w:rsidR="00324ABC">
              <w:rPr>
                <w:rFonts w:cs="Arial"/>
              </w:rPr>
              <w:t xml:space="preserve"> Ceny ziemniaków jadalnych późnych na targowiskach były wyższe niż w poprzednim miesiącu.</w:t>
            </w:r>
          </w:p>
          <w:p w14:paraId="1E4FFCF2" w14:textId="78CD3B31" w:rsidR="00246FFA" w:rsidRPr="00AC460E" w:rsidRDefault="004840E3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1B1B292A" w:rsidR="00246FFA" w:rsidRPr="00AC460E" w:rsidRDefault="004840E3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Liczba oddanych do użytkowania mieszkań była </w:t>
            </w:r>
            <w:r w:rsidR="004C2A8D">
              <w:t>większa</w:t>
            </w:r>
            <w:r w:rsidR="00284629" w:rsidRPr="00AC460E">
              <w:t xml:space="preserve"> </w:t>
            </w:r>
            <w:r w:rsidRPr="00AC460E">
              <w:t>niż w</w:t>
            </w:r>
            <w:r w:rsidR="006B21C7" w:rsidRPr="00AC460E">
              <w:t xml:space="preserve"> </w:t>
            </w:r>
            <w:r w:rsidR="002D7123">
              <w:rPr>
                <w:szCs w:val="19"/>
              </w:rPr>
              <w:t>lipcu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44EC964F" w14:textId="2EFC993D" w:rsidR="005C13C0" w:rsidRDefault="004840E3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W porównaniu z </w:t>
            </w:r>
            <w:r w:rsidR="002D7123">
              <w:rPr>
                <w:szCs w:val="19"/>
              </w:rPr>
              <w:t>lipcem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  <w:p w14:paraId="434F2AF1" w14:textId="6655F23A" w:rsidR="004B4636" w:rsidRDefault="004B4636" w:rsidP="004B4636">
            <w:pPr>
              <w:pStyle w:val="tekstnapierwszejstronie"/>
              <w:numPr>
                <w:ilvl w:val="0"/>
                <w:numId w:val="24"/>
              </w:numPr>
            </w:pPr>
            <w:r w:rsidRPr="00C1030C">
              <w:t>W I półroczu 202</w:t>
            </w:r>
            <w:r w:rsidR="00BC5E95">
              <w:t>2</w:t>
            </w:r>
            <w:r w:rsidRPr="00C1030C">
              <w:t> r.</w:t>
            </w:r>
            <w:r>
              <w:t xml:space="preserve"> wynik finansow</w:t>
            </w:r>
            <w:r w:rsidR="00150C83">
              <w:t>y</w:t>
            </w:r>
            <w:r>
              <w:t xml:space="preserve"> </w:t>
            </w:r>
            <w:r w:rsidR="00BC5E95">
              <w:t>ze sprzedaży produktów, towarów i materiałów oraz wynik finansowy brutto i netto</w:t>
            </w:r>
            <w:r>
              <w:t xml:space="preserve"> badanych przedsiębiorstw był wyższ</w:t>
            </w:r>
            <w:r w:rsidR="00150C83">
              <w:t>y</w:t>
            </w:r>
            <w:r>
              <w:t xml:space="preserve"> od uzyskan</w:t>
            </w:r>
            <w:r w:rsidR="00AA465A">
              <w:t>ego</w:t>
            </w:r>
            <w:r>
              <w:t xml:space="preserve"> rok wcześniej</w:t>
            </w:r>
            <w:r w:rsidR="00BC5E95">
              <w:t>, natomiast wynik na</w:t>
            </w:r>
            <w:r w:rsidR="00150C83">
              <w:t> </w:t>
            </w:r>
            <w:r w:rsidR="00BC5E95">
              <w:t>operacjach finansowych i na pozostałej działalności operacyjnej był niższy.</w:t>
            </w:r>
            <w:r>
              <w:t xml:space="preserve"> Poprawiły się podstawowe wskaźniki ekonomiczno-finansowe. </w:t>
            </w:r>
          </w:p>
          <w:p w14:paraId="1EAD61E6" w14:textId="7855E7C4" w:rsidR="004B4636" w:rsidRPr="00AC460E" w:rsidRDefault="004B4636" w:rsidP="004B4636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>
              <w:t>Nakłady inwestycyjne poniesione przez przedsiębiorstwa w I półroczu 202</w:t>
            </w:r>
            <w:r w:rsidR="00826C26">
              <w:t>2</w:t>
            </w:r>
            <w:r>
              <w:t> r. były wyższe w porównaniu do</w:t>
            </w:r>
            <w:r w:rsidR="00184014">
              <w:t> </w:t>
            </w:r>
            <w:r>
              <w:t>tego samego okresu 202</w:t>
            </w:r>
            <w:r w:rsidR="00826C26">
              <w:t>1</w:t>
            </w:r>
            <w:r>
              <w:t xml:space="preserve"> r. </w:t>
            </w:r>
            <w:r w:rsidR="00826C26">
              <w:t>Ni</w:t>
            </w:r>
            <w:r>
              <w:t xml:space="preserve">ższa </w:t>
            </w:r>
            <w:r w:rsidR="00826C26">
              <w:t>niż w analogicznym okresie 202</w:t>
            </w:r>
            <w:r w:rsidR="00196ABD">
              <w:t>1</w:t>
            </w:r>
            <w:r w:rsidR="00826C26">
              <w:t xml:space="preserve"> r. była natomiast </w:t>
            </w:r>
            <w:r>
              <w:t>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09864FC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C8370F">
        <w:rPr>
          <w:szCs w:val="22"/>
        </w:rPr>
        <w:t>6</w:t>
      </w:r>
    </w:p>
    <w:p w14:paraId="3887572F" w14:textId="4F776CA1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F3109" w:rsidRPr="00AC460E">
        <w:rPr>
          <w:szCs w:val="22"/>
        </w:rPr>
        <w:t>1</w:t>
      </w:r>
      <w:r w:rsidR="00C8370F">
        <w:rPr>
          <w:szCs w:val="22"/>
        </w:rPr>
        <w:t>8</w:t>
      </w:r>
    </w:p>
    <w:p w14:paraId="3B288682" w14:textId="16890426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C8370F">
        <w:rPr>
          <w:szCs w:val="22"/>
        </w:rPr>
        <w:t>1</w:t>
      </w:r>
    </w:p>
    <w:p w14:paraId="6C76D740" w14:textId="77777777" w:rsidR="004B4636" w:rsidRPr="00C77B0C" w:rsidRDefault="004B4636" w:rsidP="004B4636">
      <w:pPr>
        <w:pStyle w:val="Spistreci"/>
        <w:suppressAutoHyphens/>
        <w:rPr>
          <w:szCs w:val="22"/>
        </w:rPr>
      </w:pPr>
      <w:r w:rsidRPr="00C77B0C">
        <w:rPr>
          <w:szCs w:val="22"/>
        </w:rPr>
        <w:t>Wyniki finansowe przedsiębiorstw</w:t>
      </w:r>
      <w:r w:rsidRPr="00C77B0C">
        <w:rPr>
          <w:szCs w:val="22"/>
        </w:rPr>
        <w:tab/>
        <w:t>2</w:t>
      </w:r>
      <w:r>
        <w:rPr>
          <w:szCs w:val="22"/>
        </w:rPr>
        <w:t>2</w:t>
      </w:r>
    </w:p>
    <w:p w14:paraId="262CAC4F" w14:textId="77777777" w:rsidR="004B4636" w:rsidRDefault="004B4636" w:rsidP="004B4636">
      <w:pPr>
        <w:pStyle w:val="Spistreci"/>
        <w:suppressAutoHyphens/>
        <w:rPr>
          <w:szCs w:val="22"/>
        </w:rPr>
      </w:pPr>
      <w:r w:rsidRPr="00C77B0C">
        <w:rPr>
          <w:szCs w:val="22"/>
        </w:rPr>
        <w:t>Nakłady inwestycyjne</w:t>
      </w:r>
      <w:r w:rsidRPr="00C77B0C">
        <w:rPr>
          <w:szCs w:val="22"/>
        </w:rPr>
        <w:tab/>
        <w:t>2</w:t>
      </w:r>
      <w:r>
        <w:rPr>
          <w:szCs w:val="22"/>
        </w:rPr>
        <w:t>4</w:t>
      </w:r>
    </w:p>
    <w:p w14:paraId="2A001D04" w14:textId="7D82147E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4B4636">
        <w:rPr>
          <w:szCs w:val="22"/>
        </w:rPr>
        <w:t>5</w:t>
      </w:r>
    </w:p>
    <w:p w14:paraId="6165EB35" w14:textId="7A8798B4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4B4636">
        <w:rPr>
          <w:szCs w:val="22"/>
        </w:rPr>
        <w:t>7</w:t>
      </w:r>
    </w:p>
    <w:p w14:paraId="1DFD3868" w14:textId="751CEDA4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4B4636">
        <w:rPr>
          <w:szCs w:val="22"/>
        </w:rPr>
        <w:t>32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5A017E2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27979">
        <w:rPr>
          <w:rFonts w:ascii="Fira Sans" w:hAnsi="Fira Sans" w:cs="Arial"/>
          <w:sz w:val="19"/>
          <w:szCs w:val="19"/>
        </w:rPr>
        <w:t>lipcu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7C22367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27979">
        <w:rPr>
          <w:rFonts w:ascii="Fira Sans" w:hAnsi="Fira Sans" w:cs="Arial"/>
          <w:sz w:val="19"/>
          <w:szCs w:val="19"/>
        </w:rPr>
        <w:t>lipcu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955F22" w:rsidRPr="00AC460E">
        <w:rPr>
          <w:rFonts w:ascii="Fira Sans" w:hAnsi="Fira Sans" w:cs="Arial"/>
          <w:sz w:val="19"/>
          <w:szCs w:val="19"/>
        </w:rPr>
        <w:t>8,</w:t>
      </w:r>
      <w:r w:rsidR="00127979">
        <w:rPr>
          <w:rFonts w:ascii="Fira Sans" w:hAnsi="Fira Sans" w:cs="Arial"/>
          <w:sz w:val="19"/>
          <w:szCs w:val="19"/>
        </w:rPr>
        <w:t>7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127979">
        <w:rPr>
          <w:rFonts w:ascii="Fira Sans" w:hAnsi="Fira Sans" w:cs="Arial"/>
          <w:sz w:val="19"/>
          <w:szCs w:val="19"/>
        </w:rPr>
        <w:t>5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przed rokiem (w </w:t>
      </w:r>
      <w:r w:rsidR="00127979">
        <w:rPr>
          <w:rFonts w:ascii="Fira Sans" w:hAnsi="Fira Sans" w:cs="Arial"/>
          <w:sz w:val="19"/>
          <w:szCs w:val="19"/>
        </w:rPr>
        <w:t>lipcu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– </w:t>
      </w:r>
      <w:r w:rsidR="00B8460B">
        <w:rPr>
          <w:rFonts w:ascii="Fira Sans" w:hAnsi="Fira Sans" w:cs="Arial"/>
          <w:sz w:val="19"/>
          <w:szCs w:val="19"/>
        </w:rPr>
        <w:t>wzrost</w:t>
      </w:r>
      <w:r w:rsidRPr="00AC460E">
        <w:rPr>
          <w:rFonts w:ascii="Fira Sans" w:hAnsi="Fira Sans" w:cs="Arial"/>
          <w:sz w:val="19"/>
          <w:szCs w:val="19"/>
        </w:rPr>
        <w:t xml:space="preserve"> o </w:t>
      </w:r>
      <w:r w:rsidR="00127979">
        <w:rPr>
          <w:rFonts w:ascii="Fira Sans" w:hAnsi="Fira Sans" w:cs="Arial"/>
          <w:sz w:val="19"/>
          <w:szCs w:val="19"/>
        </w:rPr>
        <w:t>0,8</w:t>
      </w:r>
      <w:r w:rsidR="00C5642D" w:rsidRPr="00AC460E">
        <w:rPr>
          <w:rFonts w:ascii="Fira Sans" w:hAnsi="Fira Sans" w:cs="Arial"/>
          <w:sz w:val="19"/>
          <w:szCs w:val="19"/>
        </w:rPr>
        <w:t>%).</w:t>
      </w:r>
    </w:p>
    <w:p w14:paraId="5CAEB0BF" w14:textId="147303AF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B8460B">
        <w:rPr>
          <w:rFonts w:ascii="Fira Sans" w:hAnsi="Fira Sans" w:cs="Arial"/>
          <w:sz w:val="19"/>
          <w:szCs w:val="19"/>
        </w:rPr>
        <w:t>lipca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B8460B">
        <w:rPr>
          <w:rFonts w:ascii="Fira Sans" w:hAnsi="Fira Sans" w:cs="Arial"/>
          <w:bCs/>
          <w:sz w:val="19"/>
          <w:szCs w:val="19"/>
        </w:rPr>
        <w:t>22,1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B8460B">
        <w:rPr>
          <w:rFonts w:ascii="Fira Sans" w:hAnsi="Fira Sans" w:cs="Arial"/>
          <w:bCs/>
          <w:sz w:val="19"/>
          <w:szCs w:val="19"/>
        </w:rPr>
        <w:t>10,9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B8460B">
        <w:rPr>
          <w:rFonts w:ascii="Fira Sans" w:hAnsi="Fira Sans" w:cs="Arial"/>
          <w:bCs/>
          <w:sz w:val="19"/>
          <w:szCs w:val="19"/>
        </w:rPr>
        <w:t>6,5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A03001">
        <w:rPr>
          <w:rFonts w:ascii="Fira Sans" w:hAnsi="Fira Sans" w:cs="Arial"/>
          <w:bCs/>
          <w:sz w:val="19"/>
          <w:szCs w:val="19"/>
        </w:rPr>
        <w:t xml:space="preserve">, </w:t>
      </w:r>
      <w:r w:rsidR="00B8460B">
        <w:rPr>
          <w:rFonts w:ascii="Fira Sans" w:hAnsi="Fira Sans" w:cs="Arial"/>
          <w:sz w:val="19"/>
          <w:szCs w:val="19"/>
        </w:rPr>
        <w:t>obsłudze rynku nieruchomości</w:t>
      </w:r>
      <w:r w:rsidR="00BE2593" w:rsidRPr="00AC460E">
        <w:rPr>
          <w:rFonts w:ascii="Fira Sans" w:hAnsi="Fira Sans" w:cs="Arial"/>
          <w:sz w:val="19"/>
          <w:szCs w:val="19"/>
        </w:rPr>
        <w:t xml:space="preserve"> </w:t>
      </w:r>
      <w:r w:rsidR="00BE259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B8460B">
        <w:rPr>
          <w:rFonts w:ascii="Fira Sans" w:hAnsi="Fira Sans" w:cs="Arial"/>
          <w:bCs/>
          <w:sz w:val="19"/>
          <w:szCs w:val="19"/>
        </w:rPr>
        <w:t>2,4</w:t>
      </w:r>
      <w:r w:rsidR="00BE2593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1</w:t>
      </w:r>
      <w:r w:rsidR="0047379E">
        <w:rPr>
          <w:rFonts w:ascii="Fira Sans" w:hAnsi="Fira Sans" w:cs="Arial"/>
          <w:bCs/>
          <w:sz w:val="19"/>
          <w:szCs w:val="19"/>
        </w:rPr>
        <w:t>5,</w:t>
      </w:r>
      <w:r w:rsidR="00B8460B">
        <w:rPr>
          <w:rFonts w:ascii="Fira Sans" w:hAnsi="Fira Sans" w:cs="Arial"/>
          <w:bCs/>
          <w:sz w:val="19"/>
          <w:szCs w:val="19"/>
        </w:rPr>
        <w:t>0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B8460B">
        <w:rPr>
          <w:rFonts w:ascii="Fira Sans" w:hAnsi="Fira Sans" w:cs="Arial"/>
          <w:sz w:val="19"/>
          <w:szCs w:val="19"/>
        </w:rPr>
        <w:t>0,6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ipcu 2022 roku oraz w okresie od stycznia do lipc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51CC16C3" w:rsidR="00A960CB" w:rsidRPr="00AC460E" w:rsidRDefault="00A960CB" w:rsidP="00796C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6BF031B2" w:rsidR="00A960CB" w:rsidRPr="00AC460E" w:rsidRDefault="00A960CB" w:rsidP="00796C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6BB515C4" w:rsidR="00A960CB" w:rsidRPr="00AC460E" w:rsidRDefault="00A960CB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25C3A232" w:rsidR="00A960CB" w:rsidRPr="00AC460E" w:rsidRDefault="00A960CB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FE1A18" w:rsidRPr="00AC460E" w14:paraId="7F2A3783" w14:textId="6A7776DC" w:rsidTr="00201B1C">
        <w:trPr>
          <w:tblHeader/>
        </w:trPr>
        <w:tc>
          <w:tcPr>
            <w:tcW w:w="3940" w:type="dxa"/>
            <w:vAlign w:val="center"/>
          </w:tcPr>
          <w:p w14:paraId="3137099F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6BA59FAC" w:rsidR="00FE1A18" w:rsidRPr="00FE1A18" w:rsidRDefault="00FE1A18" w:rsidP="00FE1A1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Arial"/>
                <w:b/>
                <w:sz w:val="16"/>
                <w:szCs w:val="16"/>
              </w:rPr>
              <w:t>138,7</w:t>
            </w:r>
          </w:p>
        </w:tc>
        <w:tc>
          <w:tcPr>
            <w:tcW w:w="1635" w:type="dxa"/>
            <w:vAlign w:val="center"/>
          </w:tcPr>
          <w:p w14:paraId="003478E2" w14:textId="4BEB809F" w:rsidR="00FE1A18" w:rsidRPr="00FE1A18" w:rsidRDefault="00FE1A18" w:rsidP="00FE1A1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Arial"/>
                <w:b/>
                <w:sz w:val="16"/>
                <w:szCs w:val="16"/>
              </w:rPr>
              <w:t>101,5</w:t>
            </w:r>
          </w:p>
        </w:tc>
        <w:tc>
          <w:tcPr>
            <w:tcW w:w="1635" w:type="dxa"/>
            <w:vAlign w:val="center"/>
          </w:tcPr>
          <w:p w14:paraId="37DADB34" w14:textId="24B22669" w:rsidR="00FE1A18" w:rsidRPr="00FE1A18" w:rsidRDefault="00FE1A18" w:rsidP="00FE1A1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Arial"/>
                <w:b/>
                <w:sz w:val="16"/>
                <w:szCs w:val="16"/>
              </w:rPr>
              <w:t>139,2</w:t>
            </w:r>
          </w:p>
        </w:tc>
        <w:tc>
          <w:tcPr>
            <w:tcW w:w="1635" w:type="dxa"/>
            <w:vAlign w:val="center"/>
          </w:tcPr>
          <w:p w14:paraId="64A9BF01" w14:textId="61784B08" w:rsidR="00FE1A18" w:rsidRPr="00FE1A18" w:rsidRDefault="00FE1A18" w:rsidP="00FE1A18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Arial"/>
                <w:b/>
                <w:sz w:val="16"/>
                <w:szCs w:val="16"/>
              </w:rPr>
              <w:t>101,8</w:t>
            </w:r>
          </w:p>
        </w:tc>
      </w:tr>
      <w:tr w:rsidR="00FE1A18" w:rsidRPr="00AC460E" w14:paraId="4ABC5182" w14:textId="1E200219" w:rsidTr="00201B1C">
        <w:trPr>
          <w:tblHeader/>
        </w:trPr>
        <w:tc>
          <w:tcPr>
            <w:tcW w:w="3940" w:type="dxa"/>
            <w:vAlign w:val="center"/>
          </w:tcPr>
          <w:p w14:paraId="11A08BB6" w14:textId="77777777" w:rsidR="00FE1A18" w:rsidRPr="00AC460E" w:rsidRDefault="00FE1A18" w:rsidP="00FE1A18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FE1A18" w:rsidRPr="00FE1A18" w:rsidRDefault="00FE1A18" w:rsidP="00FE1A1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4FB64D0" w14:textId="77777777" w:rsidR="00FE1A18" w:rsidRPr="00FE1A18" w:rsidRDefault="00FE1A18" w:rsidP="00FE1A1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FE1A18" w:rsidRPr="00FE1A18" w:rsidRDefault="00FE1A18" w:rsidP="00FE1A18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FE1A18" w:rsidRPr="00AC460E" w14:paraId="119B7749" w14:textId="28DF6D66" w:rsidTr="00201B1C">
        <w:trPr>
          <w:tblHeader/>
        </w:trPr>
        <w:tc>
          <w:tcPr>
            <w:tcW w:w="3940" w:type="dxa"/>
            <w:vAlign w:val="center"/>
          </w:tcPr>
          <w:p w14:paraId="358FD1A7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5EE35748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1635" w:type="dxa"/>
            <w:vAlign w:val="center"/>
          </w:tcPr>
          <w:p w14:paraId="70E69ABB" w14:textId="52985C24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635" w:type="dxa"/>
            <w:vAlign w:val="center"/>
          </w:tcPr>
          <w:p w14:paraId="71E24C84" w14:textId="3A13BC00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1635" w:type="dxa"/>
            <w:vAlign w:val="center"/>
          </w:tcPr>
          <w:p w14:paraId="3EDF827B" w14:textId="22202D8F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FE1A18" w:rsidRPr="00AC460E" w14:paraId="272CAA9D" w14:textId="7A9648B2" w:rsidTr="00201B1C">
        <w:trPr>
          <w:tblHeader/>
        </w:trPr>
        <w:tc>
          <w:tcPr>
            <w:tcW w:w="3940" w:type="dxa"/>
            <w:vAlign w:val="center"/>
          </w:tcPr>
          <w:p w14:paraId="143BEC30" w14:textId="77777777" w:rsidR="00FE1A18" w:rsidRPr="00AC460E" w:rsidRDefault="00FE1A18" w:rsidP="00FE1A18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47808D75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635" w:type="dxa"/>
            <w:vAlign w:val="center"/>
          </w:tcPr>
          <w:p w14:paraId="59B27311" w14:textId="29BF986C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635" w:type="dxa"/>
            <w:vAlign w:val="center"/>
          </w:tcPr>
          <w:p w14:paraId="04AEA1B2" w14:textId="364735AF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1635" w:type="dxa"/>
            <w:vAlign w:val="center"/>
          </w:tcPr>
          <w:p w14:paraId="1822B2D9" w14:textId="64E35B3B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FE1A18" w:rsidRPr="00AC460E" w14:paraId="0DA75CF0" w14:textId="4499F92D" w:rsidTr="00201B1C">
        <w:trPr>
          <w:tblHeader/>
        </w:trPr>
        <w:tc>
          <w:tcPr>
            <w:tcW w:w="3940" w:type="dxa"/>
            <w:vAlign w:val="center"/>
          </w:tcPr>
          <w:p w14:paraId="779A1A54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012FCC6A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1635" w:type="dxa"/>
            <w:vAlign w:val="center"/>
          </w:tcPr>
          <w:p w14:paraId="31AD258C" w14:textId="21C1BA27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635" w:type="dxa"/>
            <w:vAlign w:val="center"/>
          </w:tcPr>
          <w:p w14:paraId="09B91E55" w14:textId="200F3420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1635" w:type="dxa"/>
            <w:vAlign w:val="center"/>
          </w:tcPr>
          <w:p w14:paraId="535E2736" w14:textId="024F7952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FE1A18" w:rsidRPr="00AC460E" w14:paraId="549CAD5B" w14:textId="28FA8D71" w:rsidTr="00201B1C">
        <w:trPr>
          <w:tblHeader/>
        </w:trPr>
        <w:tc>
          <w:tcPr>
            <w:tcW w:w="3940" w:type="dxa"/>
            <w:vAlign w:val="center"/>
          </w:tcPr>
          <w:p w14:paraId="68A52EB7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3DEDF7C6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635" w:type="dxa"/>
            <w:vAlign w:val="center"/>
          </w:tcPr>
          <w:p w14:paraId="6D26CA72" w14:textId="6D4732DF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635" w:type="dxa"/>
            <w:vAlign w:val="center"/>
          </w:tcPr>
          <w:p w14:paraId="685A1F88" w14:textId="5F777631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1635" w:type="dxa"/>
            <w:vAlign w:val="center"/>
          </w:tcPr>
          <w:p w14:paraId="624FA140" w14:textId="04FE2646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FE1A18" w:rsidRPr="00AC460E" w14:paraId="7EA24EC3" w14:textId="36F6025E" w:rsidTr="00201B1C">
        <w:trPr>
          <w:tblHeader/>
        </w:trPr>
        <w:tc>
          <w:tcPr>
            <w:tcW w:w="3940" w:type="dxa"/>
            <w:vAlign w:val="center"/>
          </w:tcPr>
          <w:p w14:paraId="19B3506E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250EF132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76B8B1BC" w14:textId="4947D39F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635" w:type="dxa"/>
            <w:vAlign w:val="center"/>
          </w:tcPr>
          <w:p w14:paraId="0124FF4F" w14:textId="638E4709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64482106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FE1A18" w:rsidRPr="00AC460E" w14:paraId="33257F6F" w14:textId="37B564FB" w:rsidTr="00201B1C">
        <w:trPr>
          <w:tblHeader/>
        </w:trPr>
        <w:tc>
          <w:tcPr>
            <w:tcW w:w="3940" w:type="dxa"/>
            <w:vAlign w:val="center"/>
          </w:tcPr>
          <w:p w14:paraId="33B4806F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3E27CD94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635" w:type="dxa"/>
            <w:vAlign w:val="center"/>
          </w:tcPr>
          <w:p w14:paraId="3444ACBB" w14:textId="18067DE9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1635" w:type="dxa"/>
            <w:vAlign w:val="center"/>
          </w:tcPr>
          <w:p w14:paraId="0D2DDB85" w14:textId="4C1910A3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635" w:type="dxa"/>
            <w:vAlign w:val="center"/>
          </w:tcPr>
          <w:p w14:paraId="2CC652D5" w14:textId="78A01182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FE1A18" w:rsidRPr="00AC460E" w14:paraId="3120F013" w14:textId="3C3B8EA6" w:rsidTr="00201B1C">
        <w:trPr>
          <w:tblHeader/>
        </w:trPr>
        <w:tc>
          <w:tcPr>
            <w:tcW w:w="3940" w:type="dxa"/>
            <w:vAlign w:val="center"/>
          </w:tcPr>
          <w:p w14:paraId="40969233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2FCC8F54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55A360F5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635" w:type="dxa"/>
            <w:vAlign w:val="center"/>
          </w:tcPr>
          <w:p w14:paraId="649786A5" w14:textId="77CB6FDE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528F81D2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84,7</w:t>
            </w:r>
          </w:p>
        </w:tc>
      </w:tr>
      <w:tr w:rsidR="00FE1A18" w:rsidRPr="00AC460E" w14:paraId="3E961E89" w14:textId="44913D69" w:rsidTr="00201B1C">
        <w:trPr>
          <w:tblHeader/>
        </w:trPr>
        <w:tc>
          <w:tcPr>
            <w:tcW w:w="3940" w:type="dxa"/>
            <w:vAlign w:val="center"/>
          </w:tcPr>
          <w:p w14:paraId="57A6D8A0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66743DF6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77F5D12C" w14:textId="1479FD0E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635" w:type="dxa"/>
            <w:vAlign w:val="center"/>
          </w:tcPr>
          <w:p w14:paraId="5EC2E4BD" w14:textId="26EDD123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0C7CF765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FE1A18" w:rsidRPr="00AC460E" w14:paraId="028630FC" w14:textId="43073AC6" w:rsidTr="00201B1C">
        <w:trPr>
          <w:tblHeader/>
        </w:trPr>
        <w:tc>
          <w:tcPr>
            <w:tcW w:w="3940" w:type="dxa"/>
            <w:vAlign w:val="center"/>
          </w:tcPr>
          <w:p w14:paraId="201E37F3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312BA2B4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720D9207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635" w:type="dxa"/>
            <w:vAlign w:val="center"/>
          </w:tcPr>
          <w:p w14:paraId="7FCA088F" w14:textId="0DA8110E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03A2F8F7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FE1A18" w:rsidRPr="00AC460E" w14:paraId="7E0D3CF0" w14:textId="06FE650D" w:rsidTr="00201B1C">
        <w:trPr>
          <w:tblHeader/>
        </w:trPr>
        <w:tc>
          <w:tcPr>
            <w:tcW w:w="3940" w:type="dxa"/>
            <w:vAlign w:val="center"/>
          </w:tcPr>
          <w:p w14:paraId="7111E632" w14:textId="77777777" w:rsidR="00FE1A18" w:rsidRPr="00AC460E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1E35DC05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79C7B5A6" w14:textId="13467FD0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635" w:type="dxa"/>
            <w:vAlign w:val="center"/>
          </w:tcPr>
          <w:p w14:paraId="0745F55E" w14:textId="12A219CB" w:rsidR="00FE1A18" w:rsidRPr="00FE1A18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14F1B25A" w14:textId="6FC4424E" w:rsidR="00FE1A18" w:rsidRPr="00FE1A18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FE1A18">
              <w:rPr>
                <w:rFonts w:cs="Arial"/>
                <w:sz w:val="16"/>
                <w:szCs w:val="16"/>
              </w:rPr>
              <w:t>100,5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35C16564" w14:textId="4994112E" w:rsidR="003C2043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3C2043">
        <w:rPr>
          <w:rFonts w:ascii="Fira Sans" w:hAnsi="Fira Sans" w:cs="Arial"/>
          <w:sz w:val="19"/>
          <w:szCs w:val="19"/>
        </w:rPr>
        <w:t>czerwca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3C2043">
        <w:rPr>
          <w:rFonts w:ascii="Fira Sans" w:hAnsi="Fira Sans" w:cs="Arial"/>
          <w:sz w:val="19"/>
          <w:szCs w:val="19"/>
        </w:rPr>
        <w:t>zwiększyło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3C2043">
        <w:rPr>
          <w:rFonts w:ascii="Fira Sans" w:hAnsi="Fira Sans" w:cs="Arial"/>
          <w:sz w:val="19"/>
          <w:szCs w:val="19"/>
        </w:rPr>
        <w:t>Wzrost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3C2043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3C2043">
        <w:rPr>
          <w:rFonts w:ascii="Fira Sans" w:hAnsi="Fira Sans" w:cs="Arial"/>
          <w:bCs/>
          <w:sz w:val="19"/>
          <w:szCs w:val="19"/>
        </w:rPr>
        <w:t>2,8</w:t>
      </w:r>
      <w:r w:rsidR="003C2043" w:rsidRPr="00AC460E">
        <w:rPr>
          <w:rFonts w:ascii="Fira Sans" w:hAnsi="Fira Sans" w:cs="Arial"/>
          <w:bCs/>
          <w:sz w:val="19"/>
          <w:szCs w:val="19"/>
        </w:rPr>
        <w:t>%)</w:t>
      </w:r>
      <w:r w:rsidR="003C2043">
        <w:rPr>
          <w:rFonts w:ascii="Fira Sans" w:hAnsi="Fira Sans" w:cs="Arial"/>
          <w:bCs/>
          <w:sz w:val="19"/>
          <w:szCs w:val="19"/>
        </w:rPr>
        <w:t xml:space="preserve">, </w:t>
      </w:r>
      <w:r w:rsidR="003C2043">
        <w:rPr>
          <w:rFonts w:ascii="Fira Sans" w:hAnsi="Fira Sans" w:cs="Arial"/>
          <w:sz w:val="19"/>
          <w:szCs w:val="19"/>
        </w:rPr>
        <w:t>administrowaniu i działalności wspierającej</w:t>
      </w:r>
      <w:r w:rsidR="003C2043" w:rsidRPr="00AC460E">
        <w:rPr>
          <w:rFonts w:ascii="Fira Sans" w:hAnsi="Fira Sans" w:cs="Arial"/>
          <w:sz w:val="19"/>
          <w:szCs w:val="19"/>
        </w:rPr>
        <w:t xml:space="preserve"> </w:t>
      </w:r>
      <w:r w:rsidR="003C204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3C2043">
        <w:rPr>
          <w:rFonts w:ascii="Fira Sans" w:hAnsi="Fira Sans" w:cs="Arial"/>
          <w:bCs/>
          <w:sz w:val="19"/>
          <w:szCs w:val="19"/>
        </w:rPr>
        <w:t>0,9%)</w:t>
      </w:r>
      <w:r w:rsidR="00201DC5">
        <w:rPr>
          <w:rFonts w:ascii="Fira Sans" w:hAnsi="Fira Sans" w:cs="Arial"/>
          <w:bCs/>
          <w:sz w:val="19"/>
          <w:szCs w:val="19"/>
        </w:rPr>
        <w:t xml:space="preserve"> oraz obsłudze rynku nieruchomości (o 0,6%), </w:t>
      </w:r>
      <w:r w:rsidR="00201DC5">
        <w:rPr>
          <w:rFonts w:ascii="Fira Sans" w:hAnsi="Fira Sans" w:cs="Arial"/>
          <w:sz w:val="19"/>
          <w:szCs w:val="19"/>
        </w:rPr>
        <w:t>spadek</w:t>
      </w:r>
      <w:r w:rsidR="00201DC5" w:rsidRPr="00AC460E">
        <w:rPr>
          <w:rFonts w:ascii="Fira Sans" w:hAnsi="Fira Sans" w:cs="Arial"/>
          <w:sz w:val="19"/>
          <w:szCs w:val="19"/>
        </w:rPr>
        <w:t xml:space="preserve"> natomiast</w:t>
      </w:r>
      <w:r w:rsidR="00201DC5">
        <w:rPr>
          <w:rFonts w:ascii="Fira Sans" w:hAnsi="Fira Sans" w:cs="Arial"/>
          <w:sz w:val="19"/>
          <w:szCs w:val="19"/>
        </w:rPr>
        <w:t xml:space="preserve"> odnotowano w</w:t>
      </w:r>
      <w:r w:rsidR="00201DC5" w:rsidRPr="00201DC5">
        <w:rPr>
          <w:rFonts w:ascii="Fira Sans" w:hAnsi="Fira Sans" w:cs="Arial"/>
          <w:sz w:val="19"/>
          <w:szCs w:val="19"/>
        </w:rPr>
        <w:t xml:space="preserve"> </w:t>
      </w:r>
      <w:r w:rsidR="00201DC5">
        <w:rPr>
          <w:rFonts w:ascii="Fira Sans" w:hAnsi="Fira Sans" w:cs="Arial"/>
          <w:sz w:val="19"/>
          <w:szCs w:val="19"/>
        </w:rPr>
        <w:t>przetwórstwie przemysłowym</w:t>
      </w:r>
      <w:r w:rsidR="00201DC5" w:rsidRPr="00654D8F">
        <w:rPr>
          <w:rFonts w:ascii="Fira Sans" w:hAnsi="Fira Sans" w:cs="Arial"/>
          <w:bCs/>
          <w:sz w:val="19"/>
          <w:szCs w:val="19"/>
        </w:rPr>
        <w:t xml:space="preserve"> (o </w:t>
      </w:r>
      <w:r w:rsidR="00201DC5">
        <w:rPr>
          <w:rFonts w:ascii="Fira Sans" w:hAnsi="Fira Sans" w:cs="Arial"/>
          <w:bCs/>
          <w:sz w:val="19"/>
          <w:szCs w:val="19"/>
        </w:rPr>
        <w:t>0,1</w:t>
      </w:r>
      <w:r w:rsidR="00201DC5" w:rsidRPr="00654D8F">
        <w:rPr>
          <w:rFonts w:ascii="Fira Sans" w:hAnsi="Fira Sans" w:cs="Arial"/>
          <w:bCs/>
          <w:sz w:val="19"/>
          <w:szCs w:val="19"/>
        </w:rPr>
        <w:t>%)</w:t>
      </w:r>
      <w:r w:rsidR="00201DC5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1C490AE4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201DC5">
        <w:rPr>
          <w:rFonts w:ascii="Fira Sans" w:hAnsi="Fira Sans" w:cs="Arial"/>
          <w:sz w:val="19"/>
          <w:szCs w:val="19"/>
        </w:rPr>
        <w:t>lipiec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1F585C">
        <w:rPr>
          <w:rFonts w:ascii="Fira Sans" w:hAnsi="Fira Sans" w:cs="Arial"/>
          <w:sz w:val="19"/>
          <w:szCs w:val="19"/>
        </w:rPr>
        <w:t>9,2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1F585C">
        <w:rPr>
          <w:rFonts w:ascii="Fira Sans" w:hAnsi="Fira Sans" w:cs="Arial"/>
          <w:sz w:val="19"/>
          <w:szCs w:val="19"/>
        </w:rPr>
        <w:t>1,8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</w:t>
      </w:r>
      <w:r w:rsidR="00CB4F4F">
        <w:rPr>
          <w:rFonts w:ascii="Fira Sans" w:hAnsi="Fira Sans" w:cs="Arial"/>
          <w:sz w:val="19"/>
          <w:szCs w:val="19"/>
        </w:rPr>
        <w:t> </w:t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</w:t>
      </w:r>
      <w:r w:rsidR="001F585C">
        <w:rPr>
          <w:rFonts w:ascii="Fira Sans" w:hAnsi="Fira Sans" w:cs="Arial"/>
          <w:bCs/>
          <w:sz w:val="19"/>
          <w:szCs w:val="19"/>
        </w:rPr>
        <w:t>14,7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F04789">
        <w:rPr>
          <w:rFonts w:ascii="Fira Sans" w:hAnsi="Fira Sans" w:cs="Arial"/>
          <w:bCs/>
          <w:sz w:val="19"/>
          <w:szCs w:val="19"/>
        </w:rPr>
        <w:t>1</w:t>
      </w:r>
      <w:r w:rsidR="001F585C">
        <w:rPr>
          <w:rFonts w:ascii="Fira Sans" w:hAnsi="Fira Sans" w:cs="Arial"/>
          <w:bCs/>
          <w:sz w:val="19"/>
          <w:szCs w:val="19"/>
        </w:rPr>
        <w:t>0,7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>transporcie</w:t>
      </w:r>
      <w:r w:rsidR="00CB4F4F">
        <w:rPr>
          <w:rFonts w:ascii="Fira Sans" w:hAnsi="Fira Sans" w:cs="Arial"/>
          <w:sz w:val="19"/>
          <w:szCs w:val="19"/>
        </w:rPr>
        <w:t> </w:t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1F585C">
        <w:rPr>
          <w:rFonts w:ascii="Fira Sans" w:hAnsi="Fira Sans" w:cs="Arial"/>
          <w:bCs/>
          <w:sz w:val="19"/>
          <w:szCs w:val="19"/>
        </w:rPr>
        <w:t>7,3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handlu, naprawie pojazdów samochodowych (o </w:t>
      </w:r>
      <w:r w:rsidR="001F585C">
        <w:rPr>
          <w:rFonts w:ascii="Fira Sans" w:hAnsi="Fira Sans" w:cs="Arial"/>
          <w:bCs/>
          <w:sz w:val="19"/>
          <w:szCs w:val="19"/>
        </w:rPr>
        <w:t>3,7</w:t>
      </w:r>
      <w:r w:rsidR="007B7695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6F34E1">
        <w:rPr>
          <w:rFonts w:ascii="Fira Sans" w:hAnsi="Fira Sans" w:cs="Arial"/>
          <w:bCs/>
          <w:sz w:val="19"/>
          <w:szCs w:val="19"/>
        </w:rPr>
        <w:t>m.in.</w:t>
      </w:r>
      <w:r w:rsidR="00CB4F4F">
        <w:rPr>
          <w:rFonts w:ascii="Fira Sans" w:hAnsi="Fira Sans" w:cs="Arial"/>
          <w:bCs/>
          <w:sz w:val="19"/>
          <w:szCs w:val="19"/>
        </w:rPr>
        <w:t xml:space="preserve"> </w:t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BB3DE3">
        <w:rPr>
          <w:rFonts w:ascii="Fira Sans" w:hAnsi="Fira Sans" w:cs="Arial"/>
          <w:sz w:val="19"/>
          <w:szCs w:val="19"/>
        </w:rPr>
        <w:t>1</w:t>
      </w:r>
      <w:r w:rsidR="00D7263C">
        <w:rPr>
          <w:rFonts w:ascii="Fira Sans" w:hAnsi="Fira Sans" w:cs="Arial"/>
          <w:sz w:val="19"/>
          <w:szCs w:val="19"/>
        </w:rPr>
        <w:t>5,</w:t>
      </w:r>
      <w:r w:rsidR="00322D11">
        <w:rPr>
          <w:rFonts w:ascii="Fira Sans" w:hAnsi="Fira Sans" w:cs="Arial"/>
          <w:sz w:val="19"/>
          <w:szCs w:val="19"/>
        </w:rPr>
        <w:t>3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322D11">
        <w:rPr>
          <w:rFonts w:ascii="Fira Sans" w:hAnsi="Fira Sans" w:cs="Arial"/>
          <w:bCs/>
          <w:sz w:val="19"/>
          <w:szCs w:val="19"/>
        </w:rPr>
        <w:t>2,</w:t>
      </w:r>
      <w:r w:rsidR="001F585C">
        <w:rPr>
          <w:rFonts w:ascii="Fira Sans" w:hAnsi="Fira Sans" w:cs="Arial"/>
          <w:bCs/>
          <w:sz w:val="19"/>
          <w:szCs w:val="19"/>
        </w:rPr>
        <w:t>2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5658170C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5D01F7A1" w:rsidR="00B51E67" w:rsidRPr="00AC460E" w:rsidRDefault="00EE3509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43584" behindDoc="0" locked="0" layoutInCell="1" allowOverlap="1" wp14:anchorId="2F85D519" wp14:editId="5191C63E">
            <wp:simplePos x="0" y="0"/>
            <wp:positionH relativeFrom="column">
              <wp:posOffset>3658</wp:posOffset>
            </wp:positionH>
            <wp:positionV relativeFrom="paragraph">
              <wp:posOffset>0</wp:posOffset>
            </wp:positionV>
            <wp:extent cx="6654165" cy="2496185"/>
            <wp:effectExtent l="0" t="0" r="0" b="0"/>
            <wp:wrapTopAndBottom/>
            <wp:docPr id="13" name="Obraz 13" descr="Wykres liniowy przedstawia zmiany przeciętnego zatrudnienia w sektorze przedsiębiorstw  &#10;w porównaniu do 2015 roku dla Polski i województwa warmińsko mazurskiego w poszczególnych miesiącach od 2019 do 2022 roku.&#10;" title="Wykres 1. Dynamika przeciętnego zatrudnienia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4AA453A4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43A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217478">
        <w:rPr>
          <w:rFonts w:cs="Arial"/>
          <w:szCs w:val="19"/>
        </w:rPr>
        <w:t>lipca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1026D2">
        <w:rPr>
          <w:rFonts w:cs="Arial"/>
          <w:szCs w:val="19"/>
        </w:rPr>
        <w:t>3</w:t>
      </w:r>
      <w:r w:rsidR="00F52792">
        <w:rPr>
          <w:rFonts w:cs="Arial"/>
          <w:szCs w:val="19"/>
        </w:rPr>
        <w:t>7,</w:t>
      </w:r>
      <w:r w:rsidR="00217478">
        <w:rPr>
          <w:rFonts w:cs="Arial"/>
          <w:szCs w:val="19"/>
        </w:rPr>
        <w:t>4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2456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DD7D41" w:rsidRPr="00AC460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217478">
        <w:rPr>
          <w:rFonts w:cs="Arial"/>
          <w:szCs w:val="19"/>
        </w:rPr>
        <w:t>0,3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217478">
        <w:rPr>
          <w:rFonts w:cs="Arial"/>
          <w:szCs w:val="19"/>
        </w:rPr>
        <w:t>0,8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217478">
        <w:rPr>
          <w:rFonts w:cs="Arial"/>
          <w:szCs w:val="19"/>
        </w:rPr>
        <w:t>7,2</w:t>
      </w:r>
      <w:r w:rsidR="00B51E67" w:rsidRPr="00AC460E">
        <w:rPr>
          <w:rFonts w:cs="Arial"/>
          <w:szCs w:val="19"/>
        </w:rPr>
        <w:t xml:space="preserve"> tys. osób (tj. o </w:t>
      </w:r>
      <w:r w:rsidR="00217478">
        <w:rPr>
          <w:rFonts w:cs="Arial"/>
          <w:szCs w:val="19"/>
        </w:rPr>
        <w:t>16,2</w:t>
      </w:r>
      <w:r w:rsidR="00B51E67" w:rsidRPr="00AC460E">
        <w:rPr>
          <w:rFonts w:cs="Arial"/>
          <w:szCs w:val="19"/>
        </w:rPr>
        <w:t xml:space="preserve">%) niż w </w:t>
      </w:r>
      <w:r w:rsidR="00217478">
        <w:rPr>
          <w:rFonts w:cs="Arial"/>
          <w:szCs w:val="19"/>
        </w:rPr>
        <w:t>lipcu</w:t>
      </w:r>
      <w:r w:rsidR="00B51E67" w:rsidRPr="00AC460E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217478">
        <w:rPr>
          <w:rFonts w:cs="Arial"/>
          <w:szCs w:val="19"/>
        </w:rPr>
        <w:t>56,7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4F7488" w:rsidRPr="00AC460E">
        <w:rPr>
          <w:rFonts w:cs="Arial"/>
          <w:szCs w:val="19"/>
        </w:rPr>
        <w:t>5</w:t>
      </w:r>
      <w:r w:rsidR="00217478">
        <w:rPr>
          <w:rFonts w:cs="Arial"/>
          <w:szCs w:val="19"/>
        </w:rPr>
        <w:t>6,6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czerwcu 2021 roku oraz  maju i czerwc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7D342DF1" w:rsidR="00F37081" w:rsidRPr="00AC460E" w:rsidRDefault="00F37081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2FFEA057" w:rsidR="00F37081" w:rsidRPr="00AC460E" w:rsidRDefault="00F52792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69" w:type="dxa"/>
            <w:vAlign w:val="center"/>
          </w:tcPr>
          <w:p w14:paraId="2AF3FD1E" w14:textId="614136F6" w:rsidR="00F37081" w:rsidRPr="00AC460E" w:rsidRDefault="00F52792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</w:p>
        </w:tc>
      </w:tr>
      <w:tr w:rsidR="00796C90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796C90" w:rsidRPr="00AC460E" w:rsidRDefault="00796C90" w:rsidP="00796C9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3EF1CAA6" w:rsidR="00796C90" w:rsidRPr="00AC460E" w:rsidRDefault="00217478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569" w:type="dxa"/>
            <w:vAlign w:val="center"/>
          </w:tcPr>
          <w:p w14:paraId="7D6EEFCA" w14:textId="7C424DC4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1569" w:type="dxa"/>
            <w:vAlign w:val="center"/>
          </w:tcPr>
          <w:p w14:paraId="23F21D62" w14:textId="4FF144EA" w:rsidR="00796C90" w:rsidRPr="00AC460E" w:rsidRDefault="00217478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</w:tr>
      <w:tr w:rsidR="00796C90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796C90" w:rsidRPr="00AC460E" w:rsidRDefault="00796C90" w:rsidP="00796C9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FD34E07" w:rsidR="00796C90" w:rsidRPr="00AC460E" w:rsidRDefault="00217478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69" w:type="dxa"/>
            <w:vAlign w:val="center"/>
          </w:tcPr>
          <w:p w14:paraId="7A20E2F9" w14:textId="16AE4B4C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569" w:type="dxa"/>
            <w:vAlign w:val="center"/>
          </w:tcPr>
          <w:p w14:paraId="5AB07140" w14:textId="7F53117A" w:rsidR="00796C90" w:rsidRPr="00AC460E" w:rsidRDefault="00217478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796C90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796C90" w:rsidRPr="00AC460E" w:rsidRDefault="00796C90" w:rsidP="00796C9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3EB7083" w:rsidR="00796C90" w:rsidRPr="00AC460E" w:rsidRDefault="00217478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569" w:type="dxa"/>
            <w:vAlign w:val="center"/>
          </w:tcPr>
          <w:p w14:paraId="717BBA58" w14:textId="378B5616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569" w:type="dxa"/>
            <w:vAlign w:val="center"/>
          </w:tcPr>
          <w:p w14:paraId="32A8A699" w14:textId="3FE63797" w:rsidR="00796C90" w:rsidRPr="00AC460E" w:rsidRDefault="00217478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796C90" w:rsidRPr="00AC460E" w14:paraId="077FC89D" w14:textId="77777777" w:rsidTr="00D17564">
        <w:trPr>
          <w:tblHeader/>
        </w:trPr>
        <w:tc>
          <w:tcPr>
            <w:tcW w:w="5761" w:type="dxa"/>
            <w:vAlign w:val="center"/>
          </w:tcPr>
          <w:p w14:paraId="694E2586" w14:textId="77777777" w:rsidR="00796C90" w:rsidRPr="00AC460E" w:rsidRDefault="00796C90" w:rsidP="00796C90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25BCFF64" w:rsidR="00796C90" w:rsidRPr="00AC460E" w:rsidRDefault="00217478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77725BA9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57B3E01C" w:rsidR="00796C90" w:rsidRPr="00AC460E" w:rsidRDefault="00217478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27B86858" w:rsidR="00B51E67" w:rsidRPr="00AC460E" w:rsidRDefault="00EE3509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44608" behindDoc="0" locked="0" layoutInCell="1" allowOverlap="1" wp14:anchorId="6887B0C3" wp14:editId="4969DD37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2524125"/>
            <wp:effectExtent l="0" t="0" r="0" b="9525"/>
            <wp:wrapTopAndBottom/>
            <wp:docPr id="22" name="Obraz 22" descr="Wykres liniowy pokazuje stopę bezrobocia rejestrowanego według miesięcy od 2019 do 2022 roku dla Polski i województwa warmińsko mazurskiego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szCs w:val="19"/>
        </w:rPr>
        <w:t xml:space="preserve">W </w:t>
      </w:r>
      <w:r w:rsidR="003C7AF0">
        <w:rPr>
          <w:rFonts w:cs="Arial"/>
          <w:szCs w:val="19"/>
        </w:rPr>
        <w:t>lipcu</w:t>
      </w:r>
      <w:r w:rsidR="00F2725A" w:rsidRPr="00AC460E">
        <w:rPr>
          <w:rFonts w:cs="Arial"/>
          <w:szCs w:val="19"/>
        </w:rPr>
        <w:t xml:space="preserve"> 202</w:t>
      </w:r>
      <w:r w:rsidR="005569B4" w:rsidRPr="00AC460E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 xml:space="preserve"> r.</w:t>
      </w:r>
      <w:r w:rsidR="00B51E67" w:rsidRPr="00AC460E">
        <w:rPr>
          <w:rFonts w:cs="Arial"/>
          <w:b/>
          <w:szCs w:val="19"/>
        </w:rPr>
        <w:t xml:space="preserve"> stopa bezrobocia rejestrowanego</w:t>
      </w:r>
      <w:r w:rsidR="00B51E67" w:rsidRPr="00AC460E">
        <w:rPr>
          <w:rFonts w:cs="Arial"/>
          <w:szCs w:val="19"/>
        </w:rPr>
        <w:t xml:space="preserve"> ukształtowała się na poziomie </w:t>
      </w:r>
      <w:r w:rsidR="00B41D70">
        <w:rPr>
          <w:rFonts w:cs="Arial"/>
          <w:szCs w:val="19"/>
        </w:rPr>
        <w:t>7,</w:t>
      </w:r>
      <w:r w:rsidR="0085679A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>%</w:t>
      </w:r>
      <w:r w:rsidR="00F30E0A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i </w:t>
      </w:r>
      <w:r w:rsidR="0038124F" w:rsidRPr="00AC460E">
        <w:rPr>
          <w:rFonts w:cs="Arial"/>
          <w:szCs w:val="19"/>
        </w:rPr>
        <w:t xml:space="preserve">była </w:t>
      </w:r>
      <w:r w:rsidR="003C7AF0">
        <w:rPr>
          <w:rFonts w:cs="Arial"/>
          <w:szCs w:val="19"/>
        </w:rPr>
        <w:t xml:space="preserve">taka sama jak </w:t>
      </w:r>
      <w:r w:rsidR="0038124F" w:rsidRPr="00AC460E">
        <w:rPr>
          <w:rFonts w:cs="Arial"/>
          <w:szCs w:val="19"/>
        </w:rPr>
        <w:t>przed miesiącem</w:t>
      </w:r>
      <w:r w:rsidR="00F03237" w:rsidRPr="00AC460E">
        <w:rPr>
          <w:rFonts w:cs="Arial"/>
          <w:szCs w:val="19"/>
        </w:rPr>
        <w:t xml:space="preserve"> oraz o </w:t>
      </w:r>
      <w:r w:rsidR="00613621">
        <w:rPr>
          <w:rFonts w:cs="Arial"/>
          <w:szCs w:val="19"/>
        </w:rPr>
        <w:t>1,</w:t>
      </w:r>
      <w:r w:rsidR="003C7AF0">
        <w:rPr>
          <w:rFonts w:cs="Arial"/>
          <w:szCs w:val="19"/>
        </w:rPr>
        <w:t>4</w:t>
      </w:r>
      <w:r w:rsidR="00F03237" w:rsidRPr="00AC460E">
        <w:rPr>
          <w:rFonts w:cs="Arial"/>
          <w:szCs w:val="19"/>
        </w:rPr>
        <w:t xml:space="preserve"> p. proc. </w:t>
      </w:r>
      <w:r w:rsidR="00B732CB" w:rsidRPr="00AC460E">
        <w:rPr>
          <w:rFonts w:cs="Arial"/>
          <w:szCs w:val="19"/>
        </w:rPr>
        <w:t xml:space="preserve">niższa </w:t>
      </w:r>
      <w:r w:rsidR="00F03237" w:rsidRPr="00AC460E">
        <w:rPr>
          <w:rFonts w:cs="Arial"/>
          <w:szCs w:val="19"/>
        </w:rPr>
        <w:t>niż rok temu</w:t>
      </w:r>
      <w:r w:rsidR="0048214A" w:rsidRPr="00AC460E">
        <w:rPr>
          <w:rFonts w:cs="Arial"/>
          <w:szCs w:val="19"/>
        </w:rPr>
        <w:t>.</w:t>
      </w:r>
      <w:r w:rsidR="00B51E67" w:rsidRPr="00AC460E">
        <w:rPr>
          <w:rFonts w:cs="Arial"/>
          <w:szCs w:val="19"/>
        </w:rPr>
        <w:t xml:space="preserve"> Stopa bezrobocia w województwie była nadal najwyższa w kraju.</w:t>
      </w:r>
    </w:p>
    <w:p w14:paraId="1DE9780E" w14:textId="480C08BC" w:rsidR="00B51E67" w:rsidRPr="006F060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6F060F">
        <w:rPr>
          <w:rFonts w:ascii="Fira Sans" w:hAnsi="Fira Sans" w:cs="Arial"/>
          <w:sz w:val="19"/>
          <w:szCs w:val="19"/>
        </w:rPr>
        <w:t xml:space="preserve">należały: </w:t>
      </w:r>
      <w:r w:rsidR="006105FC" w:rsidRPr="006F060F">
        <w:rPr>
          <w:rFonts w:ascii="Fira Sans" w:hAnsi="Fira Sans" w:cs="Arial"/>
          <w:sz w:val="19"/>
          <w:szCs w:val="19"/>
        </w:rPr>
        <w:t>kętrzyński (</w:t>
      </w:r>
      <w:r w:rsidR="00FC640B" w:rsidRPr="006F060F">
        <w:rPr>
          <w:rFonts w:ascii="Fira Sans" w:hAnsi="Fira Sans" w:cs="Arial"/>
          <w:sz w:val="19"/>
          <w:szCs w:val="19"/>
        </w:rPr>
        <w:t>15,</w:t>
      </w:r>
      <w:r w:rsidR="006F060F" w:rsidRPr="006F060F">
        <w:rPr>
          <w:rFonts w:ascii="Fira Sans" w:hAnsi="Fira Sans" w:cs="Arial"/>
          <w:sz w:val="19"/>
          <w:szCs w:val="19"/>
        </w:rPr>
        <w:t>7</w:t>
      </w:r>
      <w:r w:rsidR="006105FC" w:rsidRPr="006F060F">
        <w:rPr>
          <w:rFonts w:ascii="Fira Sans" w:hAnsi="Fira Sans" w:cs="Arial"/>
          <w:sz w:val="19"/>
          <w:szCs w:val="19"/>
        </w:rPr>
        <w:t xml:space="preserve">%, wobec </w:t>
      </w:r>
      <w:r w:rsidR="00A665F9" w:rsidRPr="006F060F">
        <w:rPr>
          <w:rFonts w:ascii="Fira Sans" w:hAnsi="Fira Sans" w:cs="Arial"/>
          <w:sz w:val="19"/>
          <w:szCs w:val="19"/>
        </w:rPr>
        <w:t>17,</w:t>
      </w:r>
      <w:r w:rsidR="00821EDD" w:rsidRPr="006F060F">
        <w:rPr>
          <w:rFonts w:ascii="Fira Sans" w:hAnsi="Fira Sans" w:cs="Arial"/>
          <w:sz w:val="19"/>
          <w:szCs w:val="19"/>
        </w:rPr>
        <w:t>5</w:t>
      </w:r>
      <w:r w:rsidR="006105FC" w:rsidRPr="006F060F">
        <w:rPr>
          <w:rFonts w:ascii="Fira Sans" w:hAnsi="Fira Sans" w:cs="Arial"/>
          <w:sz w:val="19"/>
          <w:szCs w:val="19"/>
        </w:rPr>
        <w:t>%</w:t>
      </w:r>
      <w:r w:rsidR="007045D8" w:rsidRPr="006F060F">
        <w:rPr>
          <w:rFonts w:ascii="Fira Sans" w:hAnsi="Fira Sans" w:cs="Arial"/>
          <w:sz w:val="19"/>
          <w:szCs w:val="19"/>
        </w:rPr>
        <w:t xml:space="preserve"> w </w:t>
      </w:r>
      <w:r w:rsidR="00821EDD" w:rsidRPr="006F060F">
        <w:rPr>
          <w:rFonts w:ascii="Fira Sans" w:hAnsi="Fira Sans" w:cs="Arial"/>
          <w:sz w:val="19"/>
          <w:szCs w:val="19"/>
        </w:rPr>
        <w:t>lipcu</w:t>
      </w:r>
      <w:r w:rsidR="007045D8" w:rsidRPr="006F060F">
        <w:rPr>
          <w:rFonts w:ascii="Fira Sans" w:hAnsi="Fira Sans" w:cs="Arial"/>
          <w:sz w:val="19"/>
          <w:szCs w:val="19"/>
        </w:rPr>
        <w:t xml:space="preserve"> ub.r.</w:t>
      </w:r>
      <w:r w:rsidR="006105FC" w:rsidRPr="006F060F">
        <w:rPr>
          <w:rFonts w:ascii="Fira Sans" w:hAnsi="Fira Sans" w:cs="Arial"/>
          <w:sz w:val="19"/>
          <w:szCs w:val="19"/>
        </w:rPr>
        <w:t xml:space="preserve">), </w:t>
      </w:r>
      <w:r w:rsidR="00FF0A41" w:rsidRPr="006F060F">
        <w:rPr>
          <w:rFonts w:ascii="Fira Sans" w:hAnsi="Fira Sans" w:cs="Arial"/>
          <w:sz w:val="19"/>
          <w:szCs w:val="19"/>
        </w:rPr>
        <w:t>bartoszycki (</w:t>
      </w:r>
      <w:r w:rsidR="00D950D3" w:rsidRPr="006F060F">
        <w:rPr>
          <w:rFonts w:ascii="Fira Sans" w:hAnsi="Fira Sans" w:cs="Arial"/>
          <w:sz w:val="19"/>
          <w:szCs w:val="19"/>
        </w:rPr>
        <w:t>1</w:t>
      </w:r>
      <w:r w:rsidR="004243EE" w:rsidRPr="006F060F">
        <w:rPr>
          <w:rFonts w:ascii="Fira Sans" w:hAnsi="Fira Sans" w:cs="Arial"/>
          <w:sz w:val="19"/>
          <w:szCs w:val="19"/>
        </w:rPr>
        <w:t>5,</w:t>
      </w:r>
      <w:r w:rsidR="006F060F" w:rsidRPr="006F060F">
        <w:rPr>
          <w:rFonts w:ascii="Fira Sans" w:hAnsi="Fira Sans" w:cs="Arial"/>
          <w:sz w:val="19"/>
          <w:szCs w:val="19"/>
        </w:rPr>
        <w:t>3</w:t>
      </w:r>
      <w:r w:rsidR="00FF0A41" w:rsidRPr="006F060F">
        <w:rPr>
          <w:rFonts w:ascii="Fira Sans" w:hAnsi="Fira Sans" w:cs="Arial"/>
          <w:sz w:val="19"/>
          <w:szCs w:val="19"/>
        </w:rPr>
        <w:t>%,</w:t>
      </w:r>
      <w:r w:rsidR="00CD489C" w:rsidRPr="006F060F">
        <w:rPr>
          <w:rFonts w:ascii="Fira Sans" w:hAnsi="Fira Sans" w:cs="Arial"/>
          <w:sz w:val="19"/>
          <w:szCs w:val="19"/>
        </w:rPr>
        <w:t> </w:t>
      </w:r>
      <w:r w:rsidR="00FF0A41" w:rsidRPr="006F060F">
        <w:rPr>
          <w:rFonts w:ascii="Fira Sans" w:hAnsi="Fira Sans" w:cs="Arial"/>
          <w:sz w:val="19"/>
          <w:szCs w:val="19"/>
        </w:rPr>
        <w:t>wobec odpowiednio</w:t>
      </w:r>
      <w:r w:rsidR="002845C0" w:rsidRPr="006F060F">
        <w:rPr>
          <w:rFonts w:ascii="Fira Sans" w:hAnsi="Fira Sans" w:cs="Arial"/>
          <w:sz w:val="19"/>
          <w:szCs w:val="19"/>
        </w:rPr>
        <w:t xml:space="preserve"> </w:t>
      </w:r>
      <w:r w:rsidR="00971ECD" w:rsidRPr="006F060F">
        <w:rPr>
          <w:rFonts w:ascii="Fira Sans" w:hAnsi="Fira Sans" w:cs="Arial"/>
          <w:sz w:val="19"/>
          <w:szCs w:val="19"/>
        </w:rPr>
        <w:t>1</w:t>
      </w:r>
      <w:r w:rsidR="00821EDD" w:rsidRPr="006F060F">
        <w:rPr>
          <w:rFonts w:ascii="Fira Sans" w:hAnsi="Fira Sans" w:cs="Arial"/>
          <w:sz w:val="19"/>
          <w:szCs w:val="19"/>
        </w:rPr>
        <w:t>6,6</w:t>
      </w:r>
      <w:r w:rsidR="00FF0A41" w:rsidRPr="006F060F">
        <w:rPr>
          <w:rFonts w:ascii="Fira Sans" w:hAnsi="Fira Sans" w:cs="Arial"/>
          <w:sz w:val="19"/>
          <w:szCs w:val="19"/>
        </w:rPr>
        <w:t>%)</w:t>
      </w:r>
      <w:r w:rsidR="00C03D18" w:rsidRPr="006F060F">
        <w:rPr>
          <w:rFonts w:ascii="Fira Sans" w:hAnsi="Fira Sans" w:cs="Arial"/>
          <w:sz w:val="19"/>
          <w:szCs w:val="19"/>
        </w:rPr>
        <w:t xml:space="preserve"> i braniewski (1</w:t>
      </w:r>
      <w:r w:rsidR="00FC640B" w:rsidRPr="006F060F">
        <w:rPr>
          <w:rFonts w:ascii="Fira Sans" w:hAnsi="Fira Sans" w:cs="Arial"/>
          <w:sz w:val="19"/>
          <w:szCs w:val="19"/>
        </w:rPr>
        <w:t>4,</w:t>
      </w:r>
      <w:r w:rsidR="006F060F" w:rsidRPr="006F060F">
        <w:rPr>
          <w:rFonts w:ascii="Fira Sans" w:hAnsi="Fira Sans" w:cs="Arial"/>
          <w:sz w:val="19"/>
          <w:szCs w:val="19"/>
        </w:rPr>
        <w:t>6</w:t>
      </w:r>
      <w:r w:rsidR="00C03D18" w:rsidRPr="006F060F">
        <w:rPr>
          <w:rFonts w:ascii="Fira Sans" w:hAnsi="Fira Sans" w:cs="Arial"/>
          <w:sz w:val="19"/>
          <w:szCs w:val="19"/>
        </w:rPr>
        <w:t xml:space="preserve">%, wobec odpowiednio </w:t>
      </w:r>
      <w:r w:rsidR="00821EDD" w:rsidRPr="006F060F">
        <w:rPr>
          <w:rFonts w:ascii="Fira Sans" w:hAnsi="Fira Sans" w:cs="Arial"/>
          <w:sz w:val="19"/>
          <w:szCs w:val="19"/>
        </w:rPr>
        <w:t>17,2</w:t>
      </w:r>
      <w:r w:rsidR="00C03D18" w:rsidRPr="006F060F">
        <w:rPr>
          <w:rFonts w:ascii="Fira Sans" w:hAnsi="Fira Sans" w:cs="Arial"/>
          <w:sz w:val="19"/>
          <w:szCs w:val="19"/>
        </w:rPr>
        <w:t>%)</w:t>
      </w:r>
      <w:r w:rsidRPr="006F060F">
        <w:rPr>
          <w:rFonts w:ascii="Fira Sans" w:hAnsi="Fira Sans" w:cs="Arial"/>
          <w:sz w:val="19"/>
          <w:szCs w:val="19"/>
        </w:rPr>
        <w:t>, a o najniższej – Olsztyn (</w:t>
      </w:r>
      <w:r w:rsidR="006105FC" w:rsidRPr="006F060F">
        <w:rPr>
          <w:rFonts w:ascii="Fira Sans" w:hAnsi="Fira Sans" w:cs="Arial"/>
          <w:sz w:val="19"/>
          <w:szCs w:val="19"/>
        </w:rPr>
        <w:t>2,</w:t>
      </w:r>
      <w:r w:rsidR="00FC640B" w:rsidRPr="006F060F">
        <w:rPr>
          <w:rFonts w:ascii="Fira Sans" w:hAnsi="Fira Sans" w:cs="Arial"/>
          <w:sz w:val="19"/>
          <w:szCs w:val="19"/>
        </w:rPr>
        <w:t>0</w:t>
      </w:r>
      <w:r w:rsidRPr="006F060F">
        <w:rPr>
          <w:rFonts w:ascii="Fira Sans" w:hAnsi="Fira Sans" w:cs="Arial"/>
          <w:sz w:val="19"/>
          <w:szCs w:val="19"/>
        </w:rPr>
        <w:t xml:space="preserve">%, wobec odpowiednio </w:t>
      </w:r>
      <w:r w:rsidR="003439A7" w:rsidRPr="006F060F">
        <w:rPr>
          <w:rFonts w:ascii="Fira Sans" w:hAnsi="Fira Sans" w:cs="Arial"/>
          <w:sz w:val="19"/>
          <w:szCs w:val="19"/>
        </w:rPr>
        <w:t>3,</w:t>
      </w:r>
      <w:r w:rsidR="00821EDD" w:rsidRPr="006F060F">
        <w:rPr>
          <w:rFonts w:ascii="Fira Sans" w:hAnsi="Fira Sans" w:cs="Arial"/>
          <w:sz w:val="19"/>
          <w:szCs w:val="19"/>
        </w:rPr>
        <w:t>2</w:t>
      </w:r>
      <w:r w:rsidRPr="006F060F">
        <w:rPr>
          <w:rFonts w:ascii="Fira Sans" w:hAnsi="Fira Sans" w:cs="Arial"/>
          <w:sz w:val="19"/>
          <w:szCs w:val="19"/>
        </w:rPr>
        <w:t>%).</w:t>
      </w:r>
    </w:p>
    <w:p w14:paraId="03361F8D" w14:textId="59FD073C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AB4ECE">
        <w:rPr>
          <w:rFonts w:ascii="Fira Sans" w:hAnsi="Fira Sans" w:cs="Arial"/>
          <w:sz w:val="19"/>
          <w:szCs w:val="19"/>
        </w:rPr>
        <w:t>lip</w:t>
      </w:r>
      <w:r w:rsidR="00160C7F">
        <w:rPr>
          <w:rFonts w:ascii="Fira Sans" w:hAnsi="Fira Sans" w:cs="Arial"/>
          <w:sz w:val="19"/>
          <w:szCs w:val="19"/>
        </w:rPr>
        <w:t>ca</w:t>
      </w:r>
    </w:p>
    <w:p w14:paraId="795FC9D1" w14:textId="40E71FBA" w:rsidR="00D537C0" w:rsidRPr="00837937" w:rsidRDefault="00AB4ECE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866112" behindDoc="0" locked="0" layoutInCell="1" allowOverlap="1" wp14:anchorId="7DB8E8C6" wp14:editId="14783F2D">
            <wp:simplePos x="0" y="0"/>
            <wp:positionH relativeFrom="column">
              <wp:posOffset>0</wp:posOffset>
            </wp:positionH>
            <wp:positionV relativeFrom="paragraph">
              <wp:posOffset>-3190</wp:posOffset>
            </wp:positionV>
            <wp:extent cx="6654165" cy="2604770"/>
            <wp:effectExtent l="0" t="0" r="0" b="5080"/>
            <wp:wrapTopAndBottom/>
            <wp:docPr id="7" name="Obraz 7" descr="Mapa prezentuje stopę bezrobocia w powiatach w lipcu 2022 r. " title="Mapa 1. Stopa bezrobocia rejestrowanego według powiatów w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a bezrobocia_powiaty_lipiec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22437F">
        <w:rPr>
          <w:rFonts w:ascii="Fira Sans" w:hAnsi="Fira Sans" w:cs="Arial"/>
          <w:sz w:val="19"/>
          <w:szCs w:val="19"/>
        </w:rPr>
        <w:t>lipcu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22437F">
        <w:rPr>
          <w:rFonts w:ascii="Fira Sans" w:hAnsi="Fira Sans" w:cs="Arial"/>
          <w:sz w:val="19"/>
          <w:szCs w:val="19"/>
        </w:rPr>
        <w:t>5,1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22437F">
        <w:rPr>
          <w:rFonts w:ascii="Fira Sans" w:hAnsi="Fira Sans" w:cs="Arial"/>
          <w:sz w:val="19"/>
          <w:szCs w:val="19"/>
        </w:rPr>
        <w:t>4</w:t>
      </w:r>
      <w:r w:rsidR="00B41D70">
        <w:rPr>
          <w:rFonts w:ascii="Fira Sans" w:hAnsi="Fira Sans" w:cs="Arial"/>
          <w:sz w:val="19"/>
          <w:szCs w:val="19"/>
        </w:rPr>
        <w:t>,</w:t>
      </w:r>
      <w:r w:rsidR="0085679A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22437F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22437F">
        <w:rPr>
          <w:rFonts w:ascii="Fira Sans" w:hAnsi="Fira Sans" w:cs="Arial"/>
          <w:sz w:val="19"/>
          <w:szCs w:val="19"/>
        </w:rPr>
        <w:t>0,3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22437F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22437F">
        <w:rPr>
          <w:rFonts w:ascii="Fira Sans" w:hAnsi="Fira Sans" w:cs="Arial"/>
          <w:sz w:val="19"/>
          <w:szCs w:val="19"/>
        </w:rPr>
        <w:t>0</w:t>
      </w:r>
      <w:r w:rsidR="007C1AB7">
        <w:rPr>
          <w:rFonts w:ascii="Fira Sans" w:hAnsi="Fira Sans" w:cs="Arial"/>
          <w:sz w:val="19"/>
          <w:szCs w:val="19"/>
        </w:rPr>
        <w:t>,6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7C1AB7">
        <w:rPr>
          <w:rFonts w:ascii="Fira Sans" w:hAnsi="Fira Sans" w:cs="Arial"/>
          <w:sz w:val="19"/>
          <w:szCs w:val="19"/>
        </w:rPr>
        <w:t>8</w:t>
      </w:r>
      <w:r w:rsidR="0022437F">
        <w:rPr>
          <w:rFonts w:ascii="Fira Sans" w:hAnsi="Fira Sans" w:cs="Arial"/>
          <w:sz w:val="19"/>
          <w:szCs w:val="19"/>
        </w:rPr>
        <w:t>2,5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7C1AB7">
        <w:rPr>
          <w:rFonts w:ascii="Fira Sans" w:hAnsi="Fira Sans" w:cs="Arial"/>
          <w:sz w:val="19"/>
          <w:szCs w:val="19"/>
        </w:rPr>
        <w:t>Zwiększył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7C1AB7">
        <w:rPr>
          <w:rFonts w:ascii="Fira Sans" w:hAnsi="Fira Sans" w:cs="Arial"/>
          <w:sz w:val="19"/>
          <w:szCs w:val="19"/>
        </w:rPr>
        <w:br/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32093A">
        <w:rPr>
          <w:rFonts w:ascii="Fira Sans" w:hAnsi="Fira Sans" w:cs="Arial"/>
          <w:sz w:val="19"/>
          <w:szCs w:val="19"/>
        </w:rPr>
        <w:t>0,7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554C0E">
        <w:rPr>
          <w:rFonts w:ascii="Fira Sans" w:hAnsi="Fira Sans" w:cs="Arial"/>
          <w:sz w:val="19"/>
          <w:szCs w:val="19"/>
        </w:rPr>
        <w:t>1</w:t>
      </w:r>
      <w:r w:rsidR="0032093A">
        <w:rPr>
          <w:rFonts w:ascii="Fira Sans" w:hAnsi="Fira Sans" w:cs="Arial"/>
          <w:sz w:val="19"/>
          <w:szCs w:val="19"/>
        </w:rPr>
        <w:t>1,5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409318F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wyniosła </w:t>
      </w:r>
      <w:r w:rsidR="008C51E6" w:rsidRPr="00AC460E">
        <w:rPr>
          <w:rFonts w:cs="Arial"/>
          <w:szCs w:val="19"/>
        </w:rPr>
        <w:t>1,</w:t>
      </w:r>
      <w:r w:rsidR="00B26404">
        <w:rPr>
          <w:rFonts w:cs="Arial"/>
          <w:szCs w:val="19"/>
        </w:rPr>
        <w:t>0</w:t>
      </w:r>
      <w:r w:rsidR="002C7912" w:rsidRPr="00AC460E">
        <w:rPr>
          <w:rFonts w:cs="Arial"/>
          <w:szCs w:val="19"/>
        </w:rPr>
        <w:t>.</w:t>
      </w:r>
    </w:p>
    <w:p w14:paraId="71E4C309" w14:textId="4E4E6D92" w:rsidR="00F405D2" w:rsidRPr="00AC460E" w:rsidRDefault="00503AE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2093A">
        <w:rPr>
          <w:rFonts w:ascii="Fira Sans" w:hAnsi="Fira Sans" w:cs="Arial"/>
          <w:sz w:val="19"/>
          <w:szCs w:val="19"/>
        </w:rPr>
        <w:t>lipcu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32093A">
        <w:rPr>
          <w:rFonts w:ascii="Fira Sans" w:hAnsi="Fira Sans" w:cs="Arial"/>
          <w:sz w:val="19"/>
          <w:szCs w:val="19"/>
        </w:rPr>
        <w:t>5,4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6305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9A4CD9">
        <w:rPr>
          <w:rFonts w:ascii="Fira Sans" w:hAnsi="Fira Sans" w:cs="Arial"/>
          <w:sz w:val="19"/>
          <w:szCs w:val="19"/>
        </w:rPr>
        <w:t>17,9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32093A">
        <w:rPr>
          <w:rFonts w:ascii="Fira Sans" w:hAnsi="Fira Sans" w:cs="Arial"/>
          <w:sz w:val="19"/>
          <w:szCs w:val="19"/>
        </w:rPr>
        <w:t>czerwcu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 o</w:t>
      </w:r>
      <w:r w:rsidR="00270403" w:rsidRPr="00AC460E">
        <w:rPr>
          <w:rFonts w:ascii="Fira Sans" w:hAnsi="Fira Sans" w:cs="Arial"/>
          <w:sz w:val="19"/>
          <w:szCs w:val="19"/>
        </w:rPr>
        <w:t xml:space="preserve"> </w:t>
      </w:r>
      <w:r w:rsidR="0032093A">
        <w:rPr>
          <w:rFonts w:ascii="Fira Sans" w:hAnsi="Fira Sans" w:cs="Arial"/>
          <w:sz w:val="19"/>
          <w:szCs w:val="19"/>
        </w:rPr>
        <w:t>20,9</w:t>
      </w:r>
      <w:r w:rsidR="00B51E67" w:rsidRPr="00AC460E">
        <w:rPr>
          <w:rFonts w:ascii="Fira Sans" w:hAnsi="Fira Sans" w:cs="Arial"/>
          <w:sz w:val="19"/>
          <w:szCs w:val="19"/>
        </w:rPr>
        <w:t xml:space="preserve">% 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9A4CD9">
        <w:rPr>
          <w:rFonts w:ascii="Fira Sans" w:hAnsi="Fira Sans" w:cs="Arial"/>
          <w:sz w:val="19"/>
          <w:szCs w:val="19"/>
        </w:rPr>
        <w:t>2,5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9A4CD9">
        <w:rPr>
          <w:rFonts w:ascii="Fira Sans" w:hAnsi="Fira Sans" w:cs="Arial"/>
          <w:sz w:val="19"/>
          <w:szCs w:val="19"/>
        </w:rPr>
        <w:t>3,4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6A5873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2C3DAC">
        <w:rPr>
          <w:rFonts w:ascii="Fira Sans" w:hAnsi="Fira Sans" w:cs="Arial"/>
          <w:sz w:val="19"/>
          <w:szCs w:val="19"/>
        </w:rPr>
        <w:br/>
      </w:r>
      <w:r w:rsidR="00B51E67" w:rsidRPr="00AC460E">
        <w:rPr>
          <w:rFonts w:ascii="Fira Sans" w:hAnsi="Fira Sans" w:cs="Arial"/>
          <w:sz w:val="19"/>
          <w:szCs w:val="19"/>
        </w:rPr>
        <w:t xml:space="preserve">do </w:t>
      </w:r>
      <w:r w:rsidR="009A4CD9">
        <w:rPr>
          <w:rFonts w:ascii="Fira Sans" w:hAnsi="Fira Sans" w:cs="Arial"/>
          <w:sz w:val="19"/>
          <w:szCs w:val="19"/>
        </w:rPr>
        <w:t>lipca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9A4CD9">
        <w:rPr>
          <w:rFonts w:ascii="Fira Sans" w:hAnsi="Fira Sans" w:cs="Arial"/>
          <w:sz w:val="19"/>
          <w:szCs w:val="19"/>
        </w:rPr>
        <w:t>3,4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A4CD9">
        <w:rPr>
          <w:rFonts w:ascii="Fira Sans" w:hAnsi="Fira Sans" w:cs="Arial"/>
          <w:sz w:val="19"/>
          <w:szCs w:val="19"/>
        </w:rPr>
        <w:t>47</w:t>
      </w:r>
      <w:r w:rsidR="00DD4053">
        <w:rPr>
          <w:rFonts w:ascii="Fira Sans" w:hAnsi="Fira Sans" w:cs="Arial"/>
          <w:sz w:val="19"/>
          <w:szCs w:val="19"/>
        </w:rPr>
        <w:t>,0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A94F7C">
        <w:rPr>
          <w:rFonts w:ascii="Fira Sans" w:hAnsi="Fira Sans" w:cs="Arial"/>
          <w:sz w:val="19"/>
          <w:szCs w:val="19"/>
        </w:rPr>
        <w:t xml:space="preserve"> Zmniejszył się również </w:t>
      </w:r>
      <w:r w:rsidR="0079473F">
        <w:rPr>
          <w:rFonts w:ascii="Fira Sans" w:hAnsi="Fira Sans" w:cs="Arial"/>
          <w:sz w:val="19"/>
          <w:szCs w:val="19"/>
        </w:rPr>
        <w:t xml:space="preserve">udział </w:t>
      </w:r>
      <w:r w:rsidR="0079473F" w:rsidRPr="00AC460E">
        <w:rPr>
          <w:rFonts w:ascii="Fira Sans" w:hAnsi="Fira Sans" w:cs="Arial"/>
          <w:sz w:val="19"/>
          <w:szCs w:val="19"/>
        </w:rPr>
        <w:t xml:space="preserve">osób, które utraciły status bezrobotnego </w:t>
      </w:r>
      <w:r w:rsidR="0079473F">
        <w:rPr>
          <w:rFonts w:ascii="Fira Sans" w:hAnsi="Fira Sans" w:cs="Arial"/>
          <w:sz w:val="19"/>
          <w:szCs w:val="19"/>
        </w:rPr>
        <w:br/>
      </w:r>
      <w:r w:rsidR="0079473F" w:rsidRPr="00AC460E">
        <w:rPr>
          <w:rFonts w:ascii="Fira Sans" w:hAnsi="Fira Sans" w:cs="Arial"/>
          <w:sz w:val="19"/>
          <w:szCs w:val="19"/>
        </w:rPr>
        <w:t xml:space="preserve">w wyniku niepotwierdzenia gotowości do podjęcia pracy (o </w:t>
      </w:r>
      <w:r w:rsidR="0079473F">
        <w:rPr>
          <w:rFonts w:ascii="Fira Sans" w:hAnsi="Fira Sans" w:cs="Arial"/>
          <w:sz w:val="19"/>
          <w:szCs w:val="19"/>
        </w:rPr>
        <w:t>0,2</w:t>
      </w:r>
      <w:r w:rsidR="0079473F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9473F">
        <w:rPr>
          <w:rFonts w:ascii="Fira Sans" w:hAnsi="Fira Sans" w:cs="Arial"/>
          <w:sz w:val="19"/>
          <w:szCs w:val="19"/>
        </w:rPr>
        <w:t>20,6</w:t>
      </w:r>
      <w:r w:rsidR="0079473F" w:rsidRPr="00AC460E">
        <w:rPr>
          <w:rFonts w:ascii="Fira Sans" w:hAnsi="Fira Sans" w:cs="Arial"/>
          <w:sz w:val="19"/>
          <w:szCs w:val="19"/>
        </w:rPr>
        <w:t>%)</w:t>
      </w:r>
      <w:r w:rsidR="0079473F">
        <w:rPr>
          <w:rFonts w:ascii="Fira Sans" w:hAnsi="Fira Sans" w:cs="Arial"/>
          <w:sz w:val="19"/>
          <w:szCs w:val="19"/>
        </w:rPr>
        <w:t xml:space="preserve">. </w:t>
      </w:r>
      <w:r w:rsidR="00F63051">
        <w:rPr>
          <w:rFonts w:ascii="Fira Sans" w:hAnsi="Fira Sans" w:cs="Arial"/>
          <w:sz w:val="19"/>
          <w:szCs w:val="19"/>
        </w:rPr>
        <w:t>Zwi</w:t>
      </w:r>
      <w:r w:rsidR="006C3B1A">
        <w:rPr>
          <w:rFonts w:ascii="Fira Sans" w:hAnsi="Fira Sans" w:cs="Arial"/>
          <w:sz w:val="19"/>
          <w:szCs w:val="19"/>
        </w:rPr>
        <w:t>ę</w:t>
      </w:r>
      <w:r w:rsidR="00F63051">
        <w:rPr>
          <w:rFonts w:ascii="Fira Sans" w:hAnsi="Fira Sans" w:cs="Arial"/>
          <w:sz w:val="19"/>
          <w:szCs w:val="19"/>
        </w:rPr>
        <w:t>kszył</w:t>
      </w:r>
      <w:r w:rsidR="007D0427" w:rsidRPr="00AC460E">
        <w:rPr>
          <w:rFonts w:ascii="Fira Sans" w:hAnsi="Fira Sans" w:cs="Arial"/>
          <w:sz w:val="19"/>
          <w:szCs w:val="19"/>
        </w:rPr>
        <w:t xml:space="preserve"> się </w:t>
      </w:r>
      <w:r w:rsidR="006C3B1A">
        <w:rPr>
          <w:rFonts w:ascii="Fira Sans" w:hAnsi="Fira Sans" w:cs="Arial"/>
          <w:sz w:val="19"/>
          <w:szCs w:val="19"/>
        </w:rPr>
        <w:t>natomiast</w:t>
      </w:r>
      <w:r w:rsidR="007D0427" w:rsidRPr="00AC460E">
        <w:rPr>
          <w:rFonts w:ascii="Fira Sans" w:hAnsi="Fira Sans" w:cs="Arial"/>
          <w:sz w:val="19"/>
          <w:szCs w:val="19"/>
        </w:rPr>
        <w:t xml:space="preserve"> </w:t>
      </w:r>
      <w:r w:rsidR="00A94F7C" w:rsidRPr="00AC460E">
        <w:rPr>
          <w:rFonts w:ascii="Fira Sans" w:hAnsi="Fira Sans" w:cs="Arial"/>
          <w:sz w:val="19"/>
          <w:szCs w:val="19"/>
        </w:rPr>
        <w:t>udział osób, które rozpoczęły szkolenie lub staż</w:t>
      </w:r>
      <w:r w:rsidR="00A94F7C">
        <w:rPr>
          <w:rFonts w:ascii="Fira Sans" w:hAnsi="Fira Sans" w:cs="Arial"/>
          <w:sz w:val="19"/>
          <w:szCs w:val="19"/>
        </w:rPr>
        <w:t xml:space="preserve"> </w:t>
      </w:r>
      <w:r w:rsidR="00A94F7C" w:rsidRPr="00AC460E">
        <w:rPr>
          <w:rFonts w:ascii="Fira Sans" w:hAnsi="Fira Sans" w:cs="Arial"/>
          <w:sz w:val="19"/>
          <w:szCs w:val="19"/>
        </w:rPr>
        <w:t xml:space="preserve">u pracodawcy (o </w:t>
      </w:r>
      <w:r w:rsidR="0079473F">
        <w:rPr>
          <w:rFonts w:ascii="Fira Sans" w:hAnsi="Fira Sans" w:cs="Arial"/>
          <w:sz w:val="19"/>
          <w:szCs w:val="19"/>
        </w:rPr>
        <w:t>2,8</w:t>
      </w:r>
      <w:r w:rsidR="00A94F7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9473F">
        <w:rPr>
          <w:rFonts w:ascii="Fira Sans" w:hAnsi="Fira Sans" w:cs="Arial"/>
          <w:sz w:val="19"/>
          <w:szCs w:val="19"/>
        </w:rPr>
        <w:t>9,0</w:t>
      </w:r>
      <w:r w:rsidR="00A94F7C" w:rsidRPr="00AC460E">
        <w:rPr>
          <w:rFonts w:ascii="Fira Sans" w:hAnsi="Fira Sans" w:cs="Arial"/>
          <w:sz w:val="19"/>
          <w:szCs w:val="19"/>
        </w:rPr>
        <w:t>%)</w:t>
      </w:r>
      <w:r w:rsidR="0079473F">
        <w:rPr>
          <w:rFonts w:ascii="Fira Sans" w:hAnsi="Fira Sans" w:cs="Arial"/>
          <w:sz w:val="19"/>
          <w:szCs w:val="19"/>
        </w:rPr>
        <w:t>. U</w:t>
      </w:r>
      <w:r w:rsidR="00345258" w:rsidRPr="00AC460E">
        <w:rPr>
          <w:rFonts w:ascii="Fira Sans" w:hAnsi="Fira Sans" w:cs="Arial"/>
          <w:sz w:val="19"/>
          <w:szCs w:val="19"/>
        </w:rPr>
        <w:t xml:space="preserve">dział osób, które dobrowolnie zrezygnowały ze statusu osoby bezrobotnej </w:t>
      </w:r>
      <w:r w:rsidR="00326450">
        <w:rPr>
          <w:rFonts w:ascii="Fira Sans" w:hAnsi="Fira Sans" w:cs="Arial"/>
          <w:sz w:val="19"/>
          <w:szCs w:val="19"/>
        </w:rPr>
        <w:t>był taki sam jak przed rokiem</w:t>
      </w:r>
      <w:r w:rsidR="00345258" w:rsidRPr="00AC460E">
        <w:rPr>
          <w:rFonts w:ascii="Fira Sans" w:hAnsi="Fira Sans" w:cs="Arial"/>
          <w:sz w:val="19"/>
          <w:szCs w:val="19"/>
        </w:rPr>
        <w:t xml:space="preserve"> </w:t>
      </w:r>
      <w:r w:rsidR="00326450">
        <w:rPr>
          <w:rFonts w:ascii="Fira Sans" w:hAnsi="Fira Sans" w:cs="Arial"/>
          <w:sz w:val="19"/>
          <w:szCs w:val="19"/>
        </w:rPr>
        <w:t>(</w:t>
      </w:r>
      <w:r w:rsidR="00995F75">
        <w:rPr>
          <w:rFonts w:ascii="Fira Sans" w:hAnsi="Fira Sans" w:cs="Arial"/>
          <w:sz w:val="19"/>
          <w:szCs w:val="19"/>
        </w:rPr>
        <w:t>7,</w:t>
      </w:r>
      <w:r w:rsidR="00326450">
        <w:rPr>
          <w:rFonts w:ascii="Fira Sans" w:hAnsi="Fira Sans" w:cs="Arial"/>
          <w:sz w:val="19"/>
          <w:szCs w:val="19"/>
        </w:rPr>
        <w:t>3</w:t>
      </w:r>
      <w:r w:rsidR="00345258" w:rsidRPr="00AC460E">
        <w:rPr>
          <w:rFonts w:ascii="Fira Sans" w:hAnsi="Fira Sans" w:cs="Arial"/>
          <w:sz w:val="19"/>
          <w:szCs w:val="19"/>
        </w:rPr>
        <w:t>%)</w:t>
      </w:r>
      <w:r w:rsidR="00995F75">
        <w:rPr>
          <w:rFonts w:ascii="Fira Sans" w:hAnsi="Fira Sans" w:cs="Arial"/>
          <w:sz w:val="19"/>
          <w:szCs w:val="19"/>
        </w:rPr>
        <w:t>.</w:t>
      </w:r>
    </w:p>
    <w:p w14:paraId="701B3198" w14:textId="5AD9B9F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326450">
        <w:rPr>
          <w:rFonts w:ascii="Fira Sans" w:hAnsi="Fira Sans" w:cs="Arial"/>
          <w:sz w:val="19"/>
          <w:szCs w:val="19"/>
        </w:rPr>
        <w:t>lipca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D56FA">
        <w:rPr>
          <w:rFonts w:ascii="Fira Sans" w:hAnsi="Fira Sans" w:cs="Arial"/>
          <w:sz w:val="19"/>
          <w:szCs w:val="19"/>
        </w:rPr>
        <w:t>3</w:t>
      </w:r>
      <w:r w:rsidR="004E55C7">
        <w:rPr>
          <w:rFonts w:ascii="Fira Sans" w:hAnsi="Fira Sans" w:cs="Arial"/>
          <w:sz w:val="19"/>
          <w:szCs w:val="19"/>
        </w:rPr>
        <w:t>0,</w:t>
      </w:r>
      <w:r w:rsidR="00326450">
        <w:rPr>
          <w:rFonts w:ascii="Fira Sans" w:hAnsi="Fira Sans" w:cs="Arial"/>
          <w:sz w:val="19"/>
          <w:szCs w:val="19"/>
        </w:rPr>
        <w:t>4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326450">
        <w:rPr>
          <w:rFonts w:ascii="Fira Sans" w:hAnsi="Fira Sans" w:cs="Arial"/>
          <w:sz w:val="19"/>
          <w:szCs w:val="19"/>
        </w:rPr>
        <w:t>0,6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D56FA">
        <w:rPr>
          <w:rFonts w:ascii="Fira Sans" w:hAnsi="Fira Sans" w:cs="Arial"/>
          <w:sz w:val="19"/>
          <w:szCs w:val="19"/>
        </w:rPr>
        <w:t>81,</w:t>
      </w:r>
      <w:r w:rsidR="00326450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5E4A81D6" w14:textId="3FE2336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D40FA4">
        <w:rPr>
          <w:rFonts w:ascii="Fira Sans" w:hAnsi="Fira Sans" w:cs="Arial"/>
          <w:sz w:val="19"/>
          <w:szCs w:val="19"/>
        </w:rPr>
        <w:t>lipca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AF1060">
        <w:rPr>
          <w:rFonts w:ascii="Fira Sans" w:hAnsi="Fira Sans" w:cs="Arial"/>
          <w:sz w:val="19"/>
          <w:szCs w:val="19"/>
        </w:rPr>
        <w:t>8</w:t>
      </w:r>
      <w:r w:rsidR="00D40FA4">
        <w:rPr>
          <w:rFonts w:ascii="Fira Sans" w:hAnsi="Fira Sans" w:cs="Arial"/>
          <w:sz w:val="19"/>
          <w:szCs w:val="19"/>
        </w:rPr>
        <w:t>2,7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70E9E" w:rsidRPr="00AC460E">
        <w:rPr>
          <w:rFonts w:ascii="Fira Sans" w:hAnsi="Fira Sans" w:cs="Arial"/>
          <w:sz w:val="19"/>
          <w:szCs w:val="19"/>
        </w:rPr>
        <w:t>8</w:t>
      </w:r>
      <w:r w:rsidR="004E55C7">
        <w:rPr>
          <w:rFonts w:ascii="Fira Sans" w:hAnsi="Fira Sans" w:cs="Arial"/>
          <w:sz w:val="19"/>
          <w:szCs w:val="19"/>
        </w:rPr>
        <w:t>3,</w:t>
      </w:r>
      <w:r w:rsidR="00D40FA4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D40FA4">
        <w:rPr>
          <w:rFonts w:ascii="Fira Sans" w:hAnsi="Fira Sans" w:cs="Arial"/>
          <w:sz w:val="19"/>
          <w:szCs w:val="19"/>
        </w:rPr>
        <w:t>1,1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4C404D">
        <w:rPr>
          <w:rFonts w:ascii="Fira Sans" w:hAnsi="Fira Sans" w:cs="Arial"/>
          <w:sz w:val="19"/>
          <w:szCs w:val="19"/>
        </w:rPr>
        <w:t>5</w:t>
      </w:r>
      <w:r w:rsidR="00D40FA4">
        <w:rPr>
          <w:rFonts w:ascii="Fira Sans" w:hAnsi="Fira Sans" w:cs="Arial"/>
          <w:sz w:val="19"/>
          <w:szCs w:val="19"/>
        </w:rPr>
        <w:t>1,8%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FC640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D40FA4">
        <w:rPr>
          <w:rFonts w:ascii="Fira Sans" w:hAnsi="Fira Sans" w:cs="Arial"/>
          <w:spacing w:val="-2"/>
          <w:sz w:val="19"/>
          <w:szCs w:val="19"/>
        </w:rPr>
        <w:t>7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p. proc. do 1</w:t>
      </w:r>
      <w:r w:rsidR="00FC640B">
        <w:rPr>
          <w:rFonts w:ascii="Fira Sans" w:hAnsi="Fira Sans" w:cs="Arial"/>
          <w:spacing w:val="-2"/>
          <w:sz w:val="19"/>
          <w:szCs w:val="19"/>
        </w:rPr>
        <w:t>1,</w:t>
      </w:r>
      <w:r w:rsidR="00D40FA4">
        <w:rPr>
          <w:rFonts w:ascii="Fira Sans" w:hAnsi="Fira Sans" w:cs="Arial"/>
          <w:spacing w:val="-2"/>
          <w:sz w:val="19"/>
          <w:szCs w:val="19"/>
        </w:rPr>
        <w:t>2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>%).</w:t>
      </w:r>
      <w:r w:rsidR="00455E0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Wzrósł </w:t>
      </w:r>
      <w:r w:rsidR="00455E0C">
        <w:rPr>
          <w:rFonts w:ascii="Fira Sans" w:hAnsi="Fira Sans" w:cs="Arial"/>
          <w:sz w:val="19"/>
          <w:szCs w:val="19"/>
        </w:rPr>
        <w:t>natomiast</w:t>
      </w:r>
      <w:r w:rsidR="001B2679" w:rsidRPr="00AC460E">
        <w:rPr>
          <w:rFonts w:ascii="Fira Sans" w:hAnsi="Fira Sans" w:cs="Arial"/>
          <w:sz w:val="19"/>
          <w:szCs w:val="19"/>
        </w:rPr>
        <w:t xml:space="preserve">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EC1EE5">
        <w:rPr>
          <w:rFonts w:ascii="Fira Sans" w:hAnsi="Fira Sans" w:cs="Arial"/>
          <w:spacing w:val="-2"/>
          <w:sz w:val="19"/>
          <w:szCs w:val="19"/>
        </w:rPr>
        <w:t>9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EC1EE5">
        <w:rPr>
          <w:rFonts w:ascii="Fira Sans" w:hAnsi="Fira Sans" w:cs="Arial"/>
          <w:spacing w:val="-2"/>
          <w:sz w:val="19"/>
          <w:szCs w:val="19"/>
        </w:rPr>
        <w:t>7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%) oraz</w:t>
      </w:r>
      <w:r w:rsidR="00DC314A" w:rsidRPr="00AC460E">
        <w:rPr>
          <w:rFonts w:ascii="Fira Sans" w:hAnsi="Fira Sans" w:cs="Arial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odsetek osób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powyżej 50 roku życia (o 0,</w:t>
      </w:r>
      <w:r w:rsidR="00D40FA4">
        <w:rPr>
          <w:rFonts w:ascii="Fira Sans" w:hAnsi="Fira Sans" w:cs="Arial"/>
          <w:spacing w:val="-2"/>
          <w:sz w:val="19"/>
          <w:szCs w:val="19"/>
        </w:rPr>
        <w:t>2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70E9E" w:rsidRPr="00AC460E">
        <w:rPr>
          <w:rFonts w:ascii="Fira Sans" w:hAnsi="Fira Sans" w:cs="Arial"/>
          <w:spacing w:val="-2"/>
          <w:sz w:val="19"/>
          <w:szCs w:val="19"/>
        </w:rPr>
        <w:t>2</w:t>
      </w:r>
      <w:r w:rsidR="00AF3FC0">
        <w:rPr>
          <w:rFonts w:ascii="Fira Sans" w:hAnsi="Fira Sans" w:cs="Arial"/>
          <w:spacing w:val="-2"/>
          <w:sz w:val="19"/>
          <w:szCs w:val="19"/>
        </w:rPr>
        <w:t>7,</w:t>
      </w:r>
      <w:r w:rsidR="00D40FA4">
        <w:rPr>
          <w:rFonts w:ascii="Fira Sans" w:hAnsi="Fira Sans" w:cs="Arial"/>
          <w:spacing w:val="-2"/>
          <w:sz w:val="19"/>
          <w:szCs w:val="19"/>
        </w:rPr>
        <w:t>6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</w:p>
    <w:p w14:paraId="6B63E50D" w14:textId="5896267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D40FA4">
        <w:rPr>
          <w:rFonts w:ascii="Fira Sans" w:hAnsi="Fira Sans" w:cs="Arial"/>
          <w:sz w:val="19"/>
          <w:szCs w:val="19"/>
        </w:rPr>
        <w:t>lipca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417C85" w:rsidRPr="00AC460E">
        <w:rPr>
          <w:rFonts w:ascii="Fira Sans" w:hAnsi="Fira Sans" w:cs="Arial"/>
          <w:sz w:val="19"/>
          <w:szCs w:val="19"/>
        </w:rPr>
        <w:t xml:space="preserve">osób do 25 roku życia (o </w:t>
      </w:r>
      <w:r w:rsidR="003B6F9B">
        <w:rPr>
          <w:rFonts w:ascii="Fira Sans" w:hAnsi="Fira Sans" w:cs="Arial"/>
          <w:sz w:val="19"/>
          <w:szCs w:val="19"/>
        </w:rPr>
        <w:t>21,2</w:t>
      </w:r>
      <w:r w:rsidR="00417C85" w:rsidRPr="00AC460E">
        <w:rPr>
          <w:rFonts w:ascii="Fira Sans" w:hAnsi="Fira Sans" w:cs="Arial"/>
          <w:sz w:val="19"/>
          <w:szCs w:val="19"/>
        </w:rPr>
        <w:t xml:space="preserve">%),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EC1EE5">
        <w:rPr>
          <w:rFonts w:ascii="Fira Sans" w:hAnsi="Fira Sans" w:cs="Arial"/>
          <w:sz w:val="19"/>
          <w:szCs w:val="19"/>
        </w:rPr>
        <w:br/>
      </w:r>
      <w:r w:rsidR="000C57BE" w:rsidRPr="00AC460E">
        <w:rPr>
          <w:rFonts w:ascii="Fira Sans" w:hAnsi="Fira Sans" w:cs="Arial"/>
          <w:sz w:val="19"/>
          <w:szCs w:val="19"/>
        </w:rPr>
        <w:t xml:space="preserve">(o </w:t>
      </w:r>
      <w:r w:rsidR="000C57BE">
        <w:rPr>
          <w:rFonts w:ascii="Fira Sans" w:hAnsi="Fira Sans" w:cs="Arial"/>
          <w:sz w:val="19"/>
          <w:szCs w:val="19"/>
        </w:rPr>
        <w:t>1</w:t>
      </w:r>
      <w:r w:rsidR="00A7437C">
        <w:rPr>
          <w:rFonts w:ascii="Fira Sans" w:hAnsi="Fira Sans" w:cs="Arial"/>
          <w:sz w:val="19"/>
          <w:szCs w:val="19"/>
        </w:rPr>
        <w:t>7,9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0C57BE" w:rsidRPr="000C57BE">
        <w:rPr>
          <w:rFonts w:ascii="Fira Sans" w:hAnsi="Fira Sans" w:cs="Arial"/>
          <w:sz w:val="19"/>
          <w:szCs w:val="19"/>
        </w:rPr>
        <w:t xml:space="preserve"> </w:t>
      </w:r>
      <w:r w:rsidR="000C57BE" w:rsidRPr="00AC460E">
        <w:rPr>
          <w:rFonts w:ascii="Fira Sans" w:hAnsi="Fira Sans" w:cs="Arial"/>
          <w:sz w:val="19"/>
          <w:szCs w:val="19"/>
        </w:rPr>
        <w:t xml:space="preserve">oraz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(o </w:t>
      </w:r>
      <w:r w:rsidR="000C57BE">
        <w:rPr>
          <w:rFonts w:ascii="Fira Sans" w:hAnsi="Fira Sans" w:cs="Arial"/>
          <w:sz w:val="19"/>
          <w:szCs w:val="19"/>
        </w:rPr>
        <w:t>1</w:t>
      </w:r>
      <w:r w:rsidR="00A7437C">
        <w:rPr>
          <w:rFonts w:ascii="Fira Sans" w:hAnsi="Fira Sans" w:cs="Arial"/>
          <w:sz w:val="19"/>
          <w:szCs w:val="19"/>
        </w:rPr>
        <w:t>5,6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265AAA">
        <w:rPr>
          <w:rFonts w:ascii="Fira Sans" w:hAnsi="Fira Sans" w:cs="Arial"/>
          <w:sz w:val="19"/>
          <w:szCs w:val="19"/>
        </w:rPr>
        <w:t>,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AF3FC0">
        <w:rPr>
          <w:rFonts w:ascii="Fira Sans" w:hAnsi="Fira Sans" w:cs="Arial"/>
          <w:sz w:val="19"/>
          <w:szCs w:val="19"/>
        </w:rPr>
        <w:t xml:space="preserve">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EC1EE5">
        <w:rPr>
          <w:rFonts w:ascii="Fira Sans" w:hAnsi="Fira Sans" w:cs="Arial"/>
          <w:sz w:val="19"/>
          <w:szCs w:val="19"/>
        </w:rPr>
        <w:t>2</w:t>
      </w:r>
      <w:r w:rsidR="00A7437C">
        <w:rPr>
          <w:rFonts w:ascii="Fira Sans" w:hAnsi="Fira Sans" w:cs="Arial"/>
          <w:sz w:val="19"/>
          <w:szCs w:val="19"/>
        </w:rPr>
        <w:t>5,2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pcu 2021 roku oraz czerwcu i lipc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67F0C017" w:rsidR="00F37081" w:rsidRPr="00AC460E" w:rsidRDefault="00F37081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7BAC37B3" w:rsidR="00F37081" w:rsidRPr="00AC460E" w:rsidRDefault="00EC1EE5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69" w:type="dxa"/>
            <w:vAlign w:val="center"/>
          </w:tcPr>
          <w:p w14:paraId="0739061B" w14:textId="624EF52E" w:rsidR="00F37081" w:rsidRPr="00AC460E" w:rsidRDefault="00EC1EE5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796C90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796C90" w:rsidRPr="00AC460E" w:rsidRDefault="00796C90" w:rsidP="00796C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40255DA2" w:rsidR="00796C90" w:rsidRPr="00AC460E" w:rsidRDefault="00A7437C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569" w:type="dxa"/>
            <w:vAlign w:val="center"/>
          </w:tcPr>
          <w:p w14:paraId="47999F8F" w14:textId="13D685B2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1569" w:type="dxa"/>
            <w:vAlign w:val="center"/>
          </w:tcPr>
          <w:p w14:paraId="6B8B0DDC" w14:textId="1A7B7E70" w:rsidR="00796C90" w:rsidRPr="00AC460E" w:rsidRDefault="00A7437C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  <w:tr w:rsidR="00796C90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796C90" w:rsidRPr="00AC460E" w:rsidRDefault="00796C90" w:rsidP="00796C9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3259C994" w:rsidR="00796C90" w:rsidRPr="00AC460E" w:rsidRDefault="00A7437C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569" w:type="dxa"/>
            <w:vAlign w:val="center"/>
          </w:tcPr>
          <w:p w14:paraId="0A784BA3" w14:textId="27D3CA05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1569" w:type="dxa"/>
            <w:vAlign w:val="center"/>
          </w:tcPr>
          <w:p w14:paraId="43FA5174" w14:textId="2E4AB5C6" w:rsidR="00796C90" w:rsidRPr="00AC460E" w:rsidRDefault="00A7437C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796C90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796C90" w:rsidRPr="00AC460E" w:rsidRDefault="00796C90" w:rsidP="00796C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43683007" w:rsidR="00796C90" w:rsidRPr="00AC460E" w:rsidRDefault="00A7437C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569" w:type="dxa"/>
            <w:vAlign w:val="center"/>
          </w:tcPr>
          <w:p w14:paraId="577FACF6" w14:textId="02F9D8D1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1569" w:type="dxa"/>
            <w:vAlign w:val="center"/>
          </w:tcPr>
          <w:p w14:paraId="581B49AF" w14:textId="0A25FCBC" w:rsidR="00796C90" w:rsidRPr="00AC460E" w:rsidRDefault="00A7437C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</w:tr>
      <w:tr w:rsidR="00796C90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796C90" w:rsidRPr="00AC460E" w:rsidRDefault="00796C90" w:rsidP="00796C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1FD3E9BD" w:rsidR="00796C90" w:rsidRPr="00AC460E" w:rsidRDefault="00A7437C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1569" w:type="dxa"/>
            <w:vAlign w:val="center"/>
          </w:tcPr>
          <w:p w14:paraId="3DBFD2AB" w14:textId="45FF89D7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569" w:type="dxa"/>
            <w:vAlign w:val="center"/>
          </w:tcPr>
          <w:p w14:paraId="0301B102" w14:textId="1F9AF235" w:rsidR="00796C90" w:rsidRPr="00AC460E" w:rsidRDefault="00A7437C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</w:tr>
      <w:tr w:rsidR="00796C90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796C90" w:rsidRPr="00AC460E" w:rsidRDefault="00796C90" w:rsidP="00796C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0C7AA0F3" w:rsidR="00796C90" w:rsidRPr="00AC460E" w:rsidRDefault="00A7437C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569" w:type="dxa"/>
            <w:vAlign w:val="center"/>
          </w:tcPr>
          <w:p w14:paraId="4ADDC458" w14:textId="7757D49F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1569" w:type="dxa"/>
            <w:vAlign w:val="center"/>
          </w:tcPr>
          <w:p w14:paraId="38C24EBE" w14:textId="629E6C32" w:rsidR="00796C90" w:rsidRPr="00AC460E" w:rsidRDefault="00A7437C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  <w:tr w:rsidR="00796C90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796C90" w:rsidRPr="00AC460E" w:rsidRDefault="00796C90" w:rsidP="00796C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7E034FEE" w:rsidR="00796C90" w:rsidRPr="00AC460E" w:rsidRDefault="00A7437C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01252F17" w14:textId="7F84CE98" w:rsidR="00796C90" w:rsidRPr="00AC460E" w:rsidRDefault="00796C90" w:rsidP="00796C9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569" w:type="dxa"/>
            <w:vAlign w:val="center"/>
          </w:tcPr>
          <w:p w14:paraId="0A8C4280" w14:textId="7458BF9B" w:rsidR="00796C90" w:rsidRPr="00AC460E" w:rsidRDefault="00A7437C" w:rsidP="00796C9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5BE6A7BA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A7437C">
        <w:rPr>
          <w:rFonts w:ascii="Fira Sans" w:hAnsi="Fira Sans" w:cs="Arial"/>
          <w:sz w:val="19"/>
          <w:szCs w:val="19"/>
        </w:rPr>
        <w:t>lipcu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AE58A6">
        <w:rPr>
          <w:rFonts w:ascii="Fira Sans" w:hAnsi="Fira Sans" w:cs="Arial"/>
          <w:spacing w:val="-2"/>
          <w:sz w:val="19"/>
          <w:szCs w:val="19"/>
        </w:rPr>
        <w:t>3,7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EC1EE5">
        <w:rPr>
          <w:rFonts w:ascii="Fira Sans" w:hAnsi="Fira Sans" w:cs="Arial"/>
          <w:spacing w:val="-2"/>
          <w:sz w:val="19"/>
          <w:szCs w:val="19"/>
        </w:rPr>
        <w:t>0,</w:t>
      </w:r>
      <w:r w:rsidR="00AE58A6">
        <w:rPr>
          <w:rFonts w:ascii="Fira Sans" w:hAnsi="Fira Sans" w:cs="Arial"/>
          <w:spacing w:val="-2"/>
          <w:sz w:val="19"/>
          <w:szCs w:val="19"/>
        </w:rPr>
        <w:t>3</w:t>
      </w:r>
      <w:r w:rsidR="00EC1EE5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AE58A6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AE58A6">
        <w:rPr>
          <w:rFonts w:ascii="Fira Sans" w:hAnsi="Fira Sans" w:cs="Arial"/>
          <w:sz w:val="19"/>
          <w:szCs w:val="19"/>
        </w:rPr>
        <w:t>1,2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AE58A6">
        <w:rPr>
          <w:rFonts w:ascii="Fira Sans" w:hAnsi="Fira Sans" w:cs="Arial"/>
          <w:sz w:val="19"/>
          <w:szCs w:val="19"/>
        </w:rPr>
        <w:t xml:space="preserve">, </w:t>
      </w:r>
      <w:r w:rsidR="00480927">
        <w:rPr>
          <w:rFonts w:ascii="Fira Sans" w:hAnsi="Fira Sans" w:cs="Arial"/>
          <w:sz w:val="19"/>
          <w:szCs w:val="19"/>
        </w:rPr>
        <w:t>podobnie jak przed miesiącem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E58A6">
        <w:rPr>
          <w:rFonts w:ascii="Fira Sans" w:hAnsi="Fira Sans" w:cs="Arial"/>
          <w:sz w:val="19"/>
          <w:szCs w:val="19"/>
        </w:rPr>
        <w:br/>
      </w:r>
      <w:r w:rsidR="00002567">
        <w:rPr>
          <w:rFonts w:ascii="Fira Sans" w:hAnsi="Fira Sans" w:cs="Arial"/>
          <w:sz w:val="19"/>
          <w:szCs w:val="19"/>
        </w:rPr>
        <w:t>11</w:t>
      </w:r>
      <w:r w:rsidRPr="00AC460E">
        <w:rPr>
          <w:rFonts w:ascii="Fira Sans" w:hAnsi="Fira Sans" w:cs="Arial"/>
          <w:sz w:val="19"/>
          <w:szCs w:val="19"/>
        </w:rPr>
        <w:t xml:space="preserve"> bezrobotnych</w:t>
      </w:r>
      <w:r w:rsidR="00AE58A6">
        <w:rPr>
          <w:rFonts w:ascii="Fira Sans" w:hAnsi="Fira Sans" w:cs="Arial"/>
          <w:sz w:val="19"/>
          <w:szCs w:val="19"/>
        </w:rPr>
        <w:t xml:space="preserve"> (przed rokiem 10)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0AF9BEAA" w:rsidR="00B51E67" w:rsidRPr="00AC460E" w:rsidRDefault="00EE3509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45632" behindDoc="0" locked="0" layoutInCell="1" allowOverlap="1" wp14:anchorId="2A144764" wp14:editId="256EC407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2376805"/>
            <wp:effectExtent l="0" t="0" r="0" b="4445"/>
            <wp:wrapTopAndBottom/>
            <wp:docPr id="25" name="Obraz 25" descr="Wykres kolumnowy prezentuje liczbę bezrobotnych zarejestrowanych przypadającą na jedną ofertę pracy według miesięcy od 2019 do 2022 roku w województwie warmińsko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1AC61FD6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23CF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51122C">
        <w:rPr>
          <w:rFonts w:cs="Arial"/>
          <w:szCs w:val="19"/>
        </w:rPr>
        <w:t>lipca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51122C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480927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80927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6A7C21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51122C">
        <w:rPr>
          <w:rFonts w:cs="Arial"/>
          <w:szCs w:val="19"/>
        </w:rPr>
        <w:t>207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51122C">
        <w:rPr>
          <w:rFonts w:cs="Arial"/>
        </w:rPr>
        <w:t>17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0E6245">
        <w:rPr>
          <w:rFonts w:cs="Arial"/>
        </w:rPr>
        <w:t>7</w:t>
      </w:r>
      <w:r w:rsidR="0051122C">
        <w:rPr>
          <w:rFonts w:cs="Arial"/>
        </w:rPr>
        <w:t>78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16010C04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51122C">
        <w:rPr>
          <w:rFonts w:cs="Arial"/>
          <w:szCs w:val="19"/>
        </w:rPr>
        <w:t>lipcu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51122C">
        <w:rPr>
          <w:rFonts w:cs="Arial"/>
          <w:szCs w:val="19"/>
        </w:rPr>
        <w:t> 452,14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984139">
        <w:rPr>
          <w:rFonts w:cs="Arial"/>
          <w:szCs w:val="19"/>
        </w:rPr>
        <w:t>1</w:t>
      </w:r>
      <w:r w:rsidR="0051122C">
        <w:rPr>
          <w:rFonts w:cs="Arial"/>
          <w:szCs w:val="19"/>
        </w:rPr>
        <w:t>0,3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E20EC2" w:rsidRPr="00AC460E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D3DFF">
        <w:rPr>
          <w:rFonts w:cs="Arial"/>
          <w:szCs w:val="19"/>
        </w:rPr>
        <w:t>1</w:t>
      </w:r>
      <w:r w:rsidR="00797718">
        <w:rPr>
          <w:rFonts w:cs="Arial"/>
          <w:szCs w:val="19"/>
        </w:rPr>
        <w:t>1,2</w:t>
      </w:r>
      <w:r w:rsidRPr="00AC460E">
        <w:rPr>
          <w:rFonts w:cs="Arial"/>
          <w:szCs w:val="19"/>
        </w:rPr>
        <w:t>%).</w:t>
      </w:r>
    </w:p>
    <w:p w14:paraId="5EB2D533" w14:textId="338F5C2E" w:rsidR="00C77854" w:rsidRPr="00202D2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797718">
        <w:rPr>
          <w:rFonts w:ascii="Fira Sans" w:hAnsi="Fira Sans" w:cs="Arial"/>
          <w:bCs/>
          <w:sz w:val="19"/>
          <w:szCs w:val="19"/>
        </w:rPr>
        <w:t>lipca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591BF3" w:rsidRPr="00B8262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797718">
        <w:rPr>
          <w:rFonts w:ascii="Fira Sans" w:hAnsi="Fira Sans" w:cs="Arial"/>
          <w:bCs/>
          <w:sz w:val="19"/>
          <w:szCs w:val="19"/>
        </w:rPr>
        <w:t>21,9</w:t>
      </w:r>
      <w:r w:rsidR="00591BF3" w:rsidRPr="00B8262F">
        <w:rPr>
          <w:rFonts w:ascii="Fira Sans" w:hAnsi="Fira Sans" w:cs="Arial"/>
          <w:bCs/>
          <w:sz w:val="19"/>
          <w:szCs w:val="19"/>
        </w:rPr>
        <w:t>%),</w:t>
      </w:r>
      <w:r w:rsidR="007B4026">
        <w:rPr>
          <w:rFonts w:ascii="Fira Sans" w:hAnsi="Fira Sans" w:cs="Arial"/>
          <w:bCs/>
          <w:sz w:val="19"/>
          <w:szCs w:val="19"/>
        </w:rPr>
        <w:t xml:space="preserve"> </w:t>
      </w:r>
      <w:r w:rsidR="00CB33A4" w:rsidRPr="00B8262F">
        <w:rPr>
          <w:rFonts w:ascii="Fira Sans" w:hAnsi="Fira Sans" w:cs="Arial"/>
          <w:sz w:val="19"/>
          <w:szCs w:val="19"/>
        </w:rPr>
        <w:t xml:space="preserve">działalności profesjonalnej, naukowej i technicznej </w:t>
      </w:r>
      <w:r w:rsidR="00CB33A4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CB33A4">
        <w:rPr>
          <w:rFonts w:ascii="Fira Sans" w:hAnsi="Fira Sans" w:cs="Arial"/>
          <w:bCs/>
          <w:sz w:val="19"/>
          <w:szCs w:val="19"/>
        </w:rPr>
        <w:t>14,7</w:t>
      </w:r>
      <w:r w:rsidR="00CB33A4" w:rsidRPr="00B8262F">
        <w:rPr>
          <w:rFonts w:ascii="Fira Sans" w:hAnsi="Fira Sans" w:cs="Arial"/>
          <w:bCs/>
          <w:sz w:val="19"/>
          <w:szCs w:val="19"/>
        </w:rPr>
        <w:t>%)</w:t>
      </w:r>
      <w:r w:rsidR="00CB33A4">
        <w:rPr>
          <w:rFonts w:ascii="Fira Sans" w:hAnsi="Fira Sans" w:cs="Arial"/>
          <w:bCs/>
          <w:spacing w:val="-1"/>
          <w:sz w:val="19"/>
          <w:szCs w:val="19"/>
        </w:rPr>
        <w:t xml:space="preserve">, </w:t>
      </w:r>
      <w:r w:rsidR="002E71D2" w:rsidRPr="00B8262F">
        <w:rPr>
          <w:rFonts w:ascii="Fira Sans" w:hAnsi="Fira Sans" w:cs="Arial"/>
          <w:sz w:val="19"/>
          <w:szCs w:val="19"/>
        </w:rPr>
        <w:t xml:space="preserve">transporcie </w:t>
      </w:r>
      <w:r w:rsidR="00CB33A4">
        <w:rPr>
          <w:rFonts w:ascii="Fira Sans" w:hAnsi="Fira Sans" w:cs="Arial"/>
          <w:sz w:val="19"/>
          <w:szCs w:val="19"/>
        </w:rPr>
        <w:br/>
      </w:r>
      <w:r w:rsidR="002E71D2" w:rsidRPr="00B8262F">
        <w:rPr>
          <w:rFonts w:ascii="Fira Sans" w:hAnsi="Fira Sans" w:cs="Arial"/>
          <w:sz w:val="19"/>
          <w:szCs w:val="19"/>
        </w:rPr>
        <w:t xml:space="preserve">i gospodarce magazynowej </w:t>
      </w:r>
      <w:r w:rsidR="002E71D2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591BF3">
        <w:rPr>
          <w:rFonts w:ascii="Fira Sans" w:hAnsi="Fira Sans" w:cs="Arial"/>
          <w:bCs/>
          <w:sz w:val="19"/>
          <w:szCs w:val="19"/>
        </w:rPr>
        <w:t>1</w:t>
      </w:r>
      <w:r w:rsidR="00797718">
        <w:rPr>
          <w:rFonts w:ascii="Fira Sans" w:hAnsi="Fira Sans" w:cs="Arial"/>
          <w:bCs/>
          <w:sz w:val="19"/>
          <w:szCs w:val="19"/>
        </w:rPr>
        <w:t>3,7</w:t>
      </w:r>
      <w:r w:rsidR="002E71D2" w:rsidRPr="00B8262F">
        <w:rPr>
          <w:rFonts w:ascii="Fira Sans" w:hAnsi="Fira Sans" w:cs="Arial"/>
          <w:bCs/>
          <w:sz w:val="19"/>
          <w:szCs w:val="19"/>
        </w:rPr>
        <w:t>%)</w:t>
      </w:r>
      <w:r w:rsidR="002E71D2">
        <w:rPr>
          <w:rFonts w:ascii="Fira Sans" w:hAnsi="Fira Sans" w:cs="Arial"/>
          <w:bCs/>
          <w:sz w:val="19"/>
          <w:szCs w:val="19"/>
        </w:rPr>
        <w:t>,</w:t>
      </w:r>
      <w:r w:rsidR="008A6112" w:rsidRPr="008A6112">
        <w:rPr>
          <w:rFonts w:ascii="Fira Sans" w:hAnsi="Fira Sans" w:cs="Arial"/>
          <w:sz w:val="19"/>
          <w:szCs w:val="19"/>
        </w:rPr>
        <w:t xml:space="preserve"> </w:t>
      </w:r>
      <w:r w:rsidR="008A6112">
        <w:rPr>
          <w:rFonts w:ascii="Fira Sans" w:hAnsi="Fira Sans" w:cs="Arial"/>
          <w:sz w:val="19"/>
          <w:szCs w:val="19"/>
        </w:rPr>
        <w:t>administrowaniu i działalności wspierającej</w:t>
      </w:r>
      <w:r w:rsidR="008A6112" w:rsidRPr="00B8262F">
        <w:rPr>
          <w:rFonts w:ascii="Fira Sans" w:hAnsi="Fira Sans" w:cs="Arial"/>
          <w:sz w:val="19"/>
          <w:szCs w:val="19"/>
        </w:rPr>
        <w:t xml:space="preserve"> (1</w:t>
      </w:r>
      <w:r w:rsidR="00797718">
        <w:rPr>
          <w:rFonts w:ascii="Fira Sans" w:hAnsi="Fira Sans" w:cs="Arial"/>
          <w:sz w:val="19"/>
          <w:szCs w:val="19"/>
        </w:rPr>
        <w:t>1,0</w:t>
      </w:r>
      <w:r w:rsidR="008A6112" w:rsidRPr="00B8262F">
        <w:rPr>
          <w:rFonts w:ascii="Fira Sans" w:hAnsi="Fira Sans" w:cs="Arial"/>
          <w:sz w:val="19"/>
          <w:szCs w:val="19"/>
        </w:rPr>
        <w:t>%)</w:t>
      </w:r>
      <w:r w:rsidR="008A6112">
        <w:rPr>
          <w:rFonts w:ascii="Fira Sans" w:hAnsi="Fira Sans" w:cs="Arial"/>
          <w:sz w:val="19"/>
          <w:szCs w:val="19"/>
        </w:rPr>
        <w:t xml:space="preserve">, </w:t>
      </w:r>
      <w:r w:rsidR="00202D23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202D23">
        <w:rPr>
          <w:rFonts w:ascii="Fira Sans" w:hAnsi="Fira Sans" w:cs="Arial"/>
          <w:bCs/>
          <w:sz w:val="19"/>
          <w:szCs w:val="19"/>
        </w:rPr>
        <w:t xml:space="preserve"> (o 8,4%), </w:t>
      </w:r>
      <w:r w:rsidR="00202D23" w:rsidRPr="00202D23">
        <w:rPr>
          <w:rFonts w:ascii="Fira Sans" w:hAnsi="Fira Sans" w:cs="Arial"/>
          <w:bCs/>
          <w:sz w:val="19"/>
          <w:szCs w:val="19"/>
        </w:rPr>
        <w:t xml:space="preserve"> </w:t>
      </w:r>
      <w:r w:rsidR="008A6112" w:rsidRPr="00202D23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797718" w:rsidRPr="00202D23">
        <w:rPr>
          <w:rFonts w:ascii="Fira Sans" w:hAnsi="Fira Sans" w:cs="Arial"/>
          <w:bCs/>
          <w:sz w:val="19"/>
          <w:szCs w:val="19"/>
        </w:rPr>
        <w:t xml:space="preserve">oraz obsłudze rynku nieruchomości </w:t>
      </w:r>
      <w:r w:rsidR="008A6112" w:rsidRPr="00202D23">
        <w:rPr>
          <w:rFonts w:ascii="Fira Sans" w:hAnsi="Fira Sans" w:cs="Arial"/>
          <w:bCs/>
          <w:sz w:val="19"/>
          <w:szCs w:val="19"/>
        </w:rPr>
        <w:t>(</w:t>
      </w:r>
      <w:r w:rsidR="00797718" w:rsidRPr="00202D23">
        <w:rPr>
          <w:rFonts w:ascii="Fira Sans" w:hAnsi="Fira Sans" w:cs="Arial"/>
          <w:bCs/>
          <w:sz w:val="19"/>
          <w:szCs w:val="19"/>
        </w:rPr>
        <w:t>p</w:t>
      </w:r>
      <w:r w:rsidR="008A6112" w:rsidRPr="00202D23">
        <w:rPr>
          <w:rFonts w:ascii="Fira Sans" w:hAnsi="Fira Sans" w:cs="Arial"/>
          <w:bCs/>
          <w:sz w:val="19"/>
          <w:szCs w:val="19"/>
        </w:rPr>
        <w:t xml:space="preserve">o </w:t>
      </w:r>
      <w:r w:rsidR="00202D23" w:rsidRPr="00202D23">
        <w:rPr>
          <w:rFonts w:ascii="Fira Sans" w:hAnsi="Fira Sans" w:cs="Arial"/>
          <w:bCs/>
          <w:sz w:val="19"/>
          <w:szCs w:val="19"/>
        </w:rPr>
        <w:t>7,7</w:t>
      </w:r>
      <w:r w:rsidR="008A6112" w:rsidRPr="00202D23">
        <w:rPr>
          <w:rFonts w:ascii="Fira Sans" w:hAnsi="Fira Sans" w:cs="Arial"/>
          <w:bCs/>
          <w:sz w:val="19"/>
          <w:szCs w:val="19"/>
        </w:rPr>
        <w:t>%)</w:t>
      </w:r>
      <w:r w:rsidR="00B8262F" w:rsidRPr="00202D23">
        <w:rPr>
          <w:rFonts w:ascii="Fira Sans" w:hAnsi="Fira Sans" w:cs="Arial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ipcu 2022 roku oraz w okresie od stycznia do lipc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7351A9D3" w:rsidR="00F37081" w:rsidRPr="00AC460E" w:rsidRDefault="00F37081" w:rsidP="00796C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007893D0" w:rsidR="00F37081" w:rsidRPr="00AC460E" w:rsidRDefault="00F37081" w:rsidP="00796C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166CCFCD" w:rsidR="00F37081" w:rsidRPr="00AC460E" w:rsidRDefault="00F37081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2942D12C" w:rsidR="00F37081" w:rsidRPr="00AC460E" w:rsidRDefault="00F37081" w:rsidP="00796C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796C90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FE1A18" w:rsidRPr="008F125F" w14:paraId="04B9A5C5" w14:textId="244C7F27" w:rsidTr="005802B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FE1A18" w:rsidRPr="005C301D" w:rsidRDefault="00FE1A18" w:rsidP="00FE1A18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3B581A4D" w:rsidR="00FE1A18" w:rsidRPr="00FE1A18" w:rsidRDefault="00FE1A18" w:rsidP="00FE1A1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Calibri"/>
                <w:b/>
                <w:sz w:val="16"/>
                <w:szCs w:val="16"/>
              </w:rPr>
              <w:t>5 452,14</w:t>
            </w:r>
          </w:p>
        </w:tc>
        <w:tc>
          <w:tcPr>
            <w:tcW w:w="1595" w:type="dxa"/>
            <w:vAlign w:val="center"/>
          </w:tcPr>
          <w:p w14:paraId="168B8A58" w14:textId="3DF5CF85" w:rsidR="00FE1A18" w:rsidRPr="00FE1A18" w:rsidRDefault="00FE1A18" w:rsidP="00FE1A1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Calibri"/>
                <w:b/>
                <w:sz w:val="16"/>
                <w:szCs w:val="16"/>
              </w:rPr>
              <w:t>110,3</w:t>
            </w:r>
          </w:p>
        </w:tc>
        <w:tc>
          <w:tcPr>
            <w:tcW w:w="1595" w:type="dxa"/>
            <w:vAlign w:val="center"/>
          </w:tcPr>
          <w:p w14:paraId="1BF6E3A0" w14:textId="1A26E91A" w:rsidR="00FE1A18" w:rsidRPr="00FE1A18" w:rsidRDefault="00FE1A18" w:rsidP="00FE1A1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Calibri"/>
                <w:b/>
                <w:sz w:val="16"/>
                <w:szCs w:val="16"/>
              </w:rPr>
              <w:t>5 266,46</w:t>
            </w:r>
          </w:p>
        </w:tc>
        <w:tc>
          <w:tcPr>
            <w:tcW w:w="1595" w:type="dxa"/>
            <w:vAlign w:val="center"/>
          </w:tcPr>
          <w:p w14:paraId="1760C9C7" w14:textId="61C93E5E" w:rsidR="00FE1A18" w:rsidRPr="00FE1A18" w:rsidRDefault="00FE1A18" w:rsidP="00FE1A18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FE1A18">
              <w:rPr>
                <w:rFonts w:cs="Calibri"/>
                <w:b/>
                <w:sz w:val="16"/>
                <w:szCs w:val="16"/>
              </w:rPr>
              <w:t>111,8</w:t>
            </w:r>
          </w:p>
        </w:tc>
      </w:tr>
      <w:tr w:rsidR="00FE1A18" w:rsidRPr="008F125F" w14:paraId="3DCB03AA" w14:textId="70AC4FB1" w:rsidTr="00FE3737">
        <w:trPr>
          <w:tblHeader/>
        </w:trPr>
        <w:tc>
          <w:tcPr>
            <w:tcW w:w="4111" w:type="dxa"/>
            <w:vAlign w:val="center"/>
          </w:tcPr>
          <w:p w14:paraId="61192C10" w14:textId="77777777" w:rsidR="00FE1A18" w:rsidRPr="008F125F" w:rsidRDefault="00FE1A18" w:rsidP="00FE1A18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FE1A18" w:rsidRPr="00201B1C" w:rsidRDefault="00FE1A18" w:rsidP="00FE1A1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FE1A18" w:rsidRPr="00201B1C" w:rsidRDefault="00FE1A18" w:rsidP="00FE1A1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FE1A18" w:rsidRPr="00201B1C" w:rsidRDefault="00FE1A18" w:rsidP="00FE1A18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FE1A18" w:rsidRPr="008F125F" w14:paraId="3CA05B82" w14:textId="723F7B2A" w:rsidTr="00FE3737">
        <w:trPr>
          <w:tblHeader/>
        </w:trPr>
        <w:tc>
          <w:tcPr>
            <w:tcW w:w="4111" w:type="dxa"/>
            <w:vAlign w:val="center"/>
          </w:tcPr>
          <w:p w14:paraId="3058577E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006A97A2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5 523,56</w:t>
            </w:r>
          </w:p>
        </w:tc>
        <w:tc>
          <w:tcPr>
            <w:tcW w:w="1595" w:type="dxa"/>
            <w:vAlign w:val="center"/>
          </w:tcPr>
          <w:p w14:paraId="05DB8AD0" w14:textId="1447E285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1595" w:type="dxa"/>
            <w:vAlign w:val="center"/>
          </w:tcPr>
          <w:p w14:paraId="496228BB" w14:textId="24C9B26E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5 459,65</w:t>
            </w:r>
          </w:p>
        </w:tc>
        <w:tc>
          <w:tcPr>
            <w:tcW w:w="1595" w:type="dxa"/>
            <w:vAlign w:val="center"/>
          </w:tcPr>
          <w:p w14:paraId="3EF6B9E2" w14:textId="68CEE815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111,3</w:t>
            </w:r>
          </w:p>
        </w:tc>
      </w:tr>
      <w:tr w:rsidR="00FE1A18" w:rsidRPr="008F125F" w14:paraId="1C7C96C4" w14:textId="215A1BB0" w:rsidTr="00FE3737">
        <w:trPr>
          <w:tblHeader/>
        </w:trPr>
        <w:tc>
          <w:tcPr>
            <w:tcW w:w="4111" w:type="dxa"/>
            <w:vAlign w:val="center"/>
          </w:tcPr>
          <w:p w14:paraId="6EE359CC" w14:textId="77777777" w:rsidR="00FE1A18" w:rsidRPr="008F125F" w:rsidRDefault="00FE1A18" w:rsidP="00FE1A18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64AA6613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5 527,28</w:t>
            </w:r>
          </w:p>
        </w:tc>
        <w:tc>
          <w:tcPr>
            <w:tcW w:w="1595" w:type="dxa"/>
            <w:vAlign w:val="center"/>
          </w:tcPr>
          <w:p w14:paraId="1E996DFE" w14:textId="781AD365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1595" w:type="dxa"/>
            <w:vAlign w:val="center"/>
          </w:tcPr>
          <w:p w14:paraId="77918A48" w14:textId="382CCA7E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5 466,59</w:t>
            </w:r>
          </w:p>
        </w:tc>
        <w:tc>
          <w:tcPr>
            <w:tcW w:w="1595" w:type="dxa"/>
            <w:vAlign w:val="center"/>
          </w:tcPr>
          <w:p w14:paraId="413F0047" w14:textId="296126E8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111,4</w:t>
            </w:r>
          </w:p>
        </w:tc>
      </w:tr>
      <w:tr w:rsidR="00FE1A18" w:rsidRPr="008F125F" w14:paraId="69E5EEB5" w14:textId="2221D369" w:rsidTr="00FE3737">
        <w:trPr>
          <w:tblHeader/>
        </w:trPr>
        <w:tc>
          <w:tcPr>
            <w:tcW w:w="4111" w:type="dxa"/>
            <w:vAlign w:val="center"/>
          </w:tcPr>
          <w:p w14:paraId="72B0A01C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0F1E51AD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5 264,51</w:t>
            </w:r>
          </w:p>
        </w:tc>
        <w:tc>
          <w:tcPr>
            <w:tcW w:w="1595" w:type="dxa"/>
            <w:vAlign w:val="center"/>
          </w:tcPr>
          <w:p w14:paraId="263F4F1F" w14:textId="19300097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104,9</w:t>
            </w:r>
          </w:p>
        </w:tc>
        <w:tc>
          <w:tcPr>
            <w:tcW w:w="1595" w:type="dxa"/>
            <w:vAlign w:val="center"/>
          </w:tcPr>
          <w:p w14:paraId="4158DFD5" w14:textId="619350CF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5 205,96</w:t>
            </w:r>
          </w:p>
        </w:tc>
        <w:tc>
          <w:tcPr>
            <w:tcW w:w="1595" w:type="dxa"/>
            <w:vAlign w:val="center"/>
          </w:tcPr>
          <w:p w14:paraId="51C1D0F8" w14:textId="6B8FF8A0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111,2</w:t>
            </w:r>
          </w:p>
        </w:tc>
      </w:tr>
      <w:tr w:rsidR="00FE1A18" w:rsidRPr="008F125F" w14:paraId="64559BA7" w14:textId="639B51A4" w:rsidTr="00FE3737">
        <w:trPr>
          <w:tblHeader/>
        </w:trPr>
        <w:tc>
          <w:tcPr>
            <w:tcW w:w="4111" w:type="dxa"/>
            <w:vAlign w:val="center"/>
          </w:tcPr>
          <w:p w14:paraId="35037942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0D4213C1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4 948,71</w:t>
            </w:r>
          </w:p>
        </w:tc>
        <w:tc>
          <w:tcPr>
            <w:tcW w:w="1595" w:type="dxa"/>
            <w:vAlign w:val="center"/>
          </w:tcPr>
          <w:p w14:paraId="3A461B0E" w14:textId="3AFC8FE1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108,4</w:t>
            </w:r>
          </w:p>
        </w:tc>
        <w:tc>
          <w:tcPr>
            <w:tcW w:w="1595" w:type="dxa"/>
            <w:vAlign w:val="center"/>
          </w:tcPr>
          <w:p w14:paraId="6B010986" w14:textId="0628907F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4 766,50</w:t>
            </w:r>
          </w:p>
        </w:tc>
        <w:tc>
          <w:tcPr>
            <w:tcW w:w="1595" w:type="dxa"/>
            <w:vAlign w:val="center"/>
          </w:tcPr>
          <w:p w14:paraId="4ACDBF1D" w14:textId="5D3BFEE0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</w:tr>
      <w:tr w:rsidR="00FE1A18" w:rsidRPr="008F125F" w14:paraId="269EF640" w14:textId="584382C5" w:rsidTr="00FE3737">
        <w:trPr>
          <w:tblHeader/>
        </w:trPr>
        <w:tc>
          <w:tcPr>
            <w:tcW w:w="4111" w:type="dxa"/>
            <w:vAlign w:val="center"/>
          </w:tcPr>
          <w:p w14:paraId="43414204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61ADADB1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4 743,16</w:t>
            </w:r>
          </w:p>
        </w:tc>
        <w:tc>
          <w:tcPr>
            <w:tcW w:w="1595" w:type="dxa"/>
            <w:vAlign w:val="center"/>
          </w:tcPr>
          <w:p w14:paraId="502B2B45" w14:textId="5EED42BB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113,7</w:t>
            </w:r>
          </w:p>
        </w:tc>
        <w:tc>
          <w:tcPr>
            <w:tcW w:w="1595" w:type="dxa"/>
            <w:vAlign w:val="center"/>
          </w:tcPr>
          <w:p w14:paraId="5B0802A5" w14:textId="4F25DB32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4 593,97</w:t>
            </w:r>
          </w:p>
        </w:tc>
        <w:tc>
          <w:tcPr>
            <w:tcW w:w="1595" w:type="dxa"/>
            <w:vAlign w:val="center"/>
          </w:tcPr>
          <w:p w14:paraId="2603FEF1" w14:textId="7A56F024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117,7</w:t>
            </w:r>
          </w:p>
        </w:tc>
      </w:tr>
      <w:tr w:rsidR="00FE1A18" w:rsidRPr="008F125F" w14:paraId="35B02371" w14:textId="6742492E" w:rsidTr="00FE3737">
        <w:trPr>
          <w:tblHeader/>
        </w:trPr>
        <w:tc>
          <w:tcPr>
            <w:tcW w:w="4111" w:type="dxa"/>
            <w:vAlign w:val="center"/>
          </w:tcPr>
          <w:p w14:paraId="3B59C916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74479341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4 435,92</w:t>
            </w:r>
          </w:p>
        </w:tc>
        <w:tc>
          <w:tcPr>
            <w:tcW w:w="1595" w:type="dxa"/>
            <w:vAlign w:val="center"/>
          </w:tcPr>
          <w:p w14:paraId="47FB58FD" w14:textId="78E92051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1595" w:type="dxa"/>
            <w:vAlign w:val="center"/>
          </w:tcPr>
          <w:p w14:paraId="71042E2C" w14:textId="2289BF6F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4 380,50</w:t>
            </w:r>
          </w:p>
        </w:tc>
        <w:tc>
          <w:tcPr>
            <w:tcW w:w="1595" w:type="dxa"/>
            <w:vAlign w:val="center"/>
          </w:tcPr>
          <w:p w14:paraId="2E9B9877" w14:textId="1981D07B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117,6</w:t>
            </w:r>
          </w:p>
        </w:tc>
      </w:tr>
      <w:tr w:rsidR="00FE1A18" w:rsidRPr="008F125F" w14:paraId="1EDC3C7F" w14:textId="5F1828D8" w:rsidTr="00FE3737">
        <w:trPr>
          <w:tblHeader/>
        </w:trPr>
        <w:tc>
          <w:tcPr>
            <w:tcW w:w="4111" w:type="dxa"/>
            <w:vAlign w:val="center"/>
          </w:tcPr>
          <w:p w14:paraId="414C812A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2427B948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7 062,54</w:t>
            </w:r>
          </w:p>
        </w:tc>
        <w:tc>
          <w:tcPr>
            <w:tcW w:w="1595" w:type="dxa"/>
            <w:vAlign w:val="center"/>
          </w:tcPr>
          <w:p w14:paraId="43A2B1FD" w14:textId="22FBB448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121,9</w:t>
            </w:r>
          </w:p>
        </w:tc>
        <w:tc>
          <w:tcPr>
            <w:tcW w:w="1595" w:type="dxa"/>
            <w:vAlign w:val="center"/>
          </w:tcPr>
          <w:p w14:paraId="7D11C3D7" w14:textId="2D3FFFAE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7 262,18</w:t>
            </w:r>
          </w:p>
        </w:tc>
        <w:tc>
          <w:tcPr>
            <w:tcW w:w="1595" w:type="dxa"/>
            <w:vAlign w:val="center"/>
          </w:tcPr>
          <w:p w14:paraId="47195308" w14:textId="0B4081AB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124,0</w:t>
            </w:r>
          </w:p>
        </w:tc>
      </w:tr>
      <w:tr w:rsidR="00FE1A18" w:rsidRPr="008F125F" w14:paraId="4B1EE109" w14:textId="08162B38" w:rsidTr="00FE3737">
        <w:trPr>
          <w:tblHeader/>
        </w:trPr>
        <w:tc>
          <w:tcPr>
            <w:tcW w:w="4111" w:type="dxa"/>
            <w:vAlign w:val="center"/>
          </w:tcPr>
          <w:p w14:paraId="02098837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44BB2D3A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5 577,67</w:t>
            </w:r>
          </w:p>
        </w:tc>
        <w:tc>
          <w:tcPr>
            <w:tcW w:w="1595" w:type="dxa"/>
            <w:vAlign w:val="center"/>
          </w:tcPr>
          <w:p w14:paraId="4C0D6663" w14:textId="5BC2D512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1595" w:type="dxa"/>
            <w:vAlign w:val="center"/>
          </w:tcPr>
          <w:p w14:paraId="7D3241DB" w14:textId="5C750CEC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5 075,35</w:t>
            </w:r>
          </w:p>
        </w:tc>
        <w:tc>
          <w:tcPr>
            <w:tcW w:w="1595" w:type="dxa"/>
            <w:vAlign w:val="center"/>
          </w:tcPr>
          <w:p w14:paraId="29C53F46" w14:textId="117D9D78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102,4</w:t>
            </w:r>
          </w:p>
        </w:tc>
      </w:tr>
      <w:tr w:rsidR="00FE1A18" w:rsidRPr="008F125F" w14:paraId="62427275" w14:textId="616BD0AE" w:rsidTr="00FE3737">
        <w:trPr>
          <w:tblHeader/>
        </w:trPr>
        <w:tc>
          <w:tcPr>
            <w:tcW w:w="4111" w:type="dxa"/>
            <w:vAlign w:val="center"/>
          </w:tcPr>
          <w:p w14:paraId="7AAC060F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1B0EAF01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5 852,04</w:t>
            </w:r>
          </w:p>
        </w:tc>
        <w:tc>
          <w:tcPr>
            <w:tcW w:w="1595" w:type="dxa"/>
            <w:vAlign w:val="center"/>
          </w:tcPr>
          <w:p w14:paraId="45C510F9" w14:textId="1D5C8BDD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114,7</w:t>
            </w:r>
          </w:p>
        </w:tc>
        <w:tc>
          <w:tcPr>
            <w:tcW w:w="1595" w:type="dxa"/>
            <w:vAlign w:val="center"/>
          </w:tcPr>
          <w:p w14:paraId="2B10BA24" w14:textId="026E503E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5 448,12</w:t>
            </w:r>
          </w:p>
        </w:tc>
        <w:tc>
          <w:tcPr>
            <w:tcW w:w="1595" w:type="dxa"/>
            <w:vAlign w:val="center"/>
          </w:tcPr>
          <w:p w14:paraId="7E93F0E5" w14:textId="5D08FB6A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112,3</w:t>
            </w:r>
          </w:p>
        </w:tc>
      </w:tr>
      <w:tr w:rsidR="00FE1A18" w:rsidRPr="008F125F" w14:paraId="5D35136B" w14:textId="09574234" w:rsidTr="00FE3737">
        <w:trPr>
          <w:tblHeader/>
        </w:trPr>
        <w:tc>
          <w:tcPr>
            <w:tcW w:w="4111" w:type="dxa"/>
            <w:vAlign w:val="center"/>
          </w:tcPr>
          <w:p w14:paraId="2A2DD363" w14:textId="77777777" w:rsidR="00FE1A18" w:rsidRPr="008F125F" w:rsidRDefault="00FE1A18" w:rsidP="00FE1A1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3CA207BF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3 759,68</w:t>
            </w:r>
          </w:p>
        </w:tc>
        <w:tc>
          <w:tcPr>
            <w:tcW w:w="1595" w:type="dxa"/>
            <w:vAlign w:val="center"/>
          </w:tcPr>
          <w:p w14:paraId="22818E02" w14:textId="2F100CFE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111,0</w:t>
            </w:r>
          </w:p>
        </w:tc>
        <w:tc>
          <w:tcPr>
            <w:tcW w:w="1595" w:type="dxa"/>
            <w:vAlign w:val="center"/>
          </w:tcPr>
          <w:p w14:paraId="12ACD940" w14:textId="15CF479D" w:rsidR="00FE1A18" w:rsidRPr="00201B1C" w:rsidRDefault="00FE1A18" w:rsidP="00FE1A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3 719,69</w:t>
            </w:r>
          </w:p>
        </w:tc>
        <w:tc>
          <w:tcPr>
            <w:tcW w:w="1595" w:type="dxa"/>
            <w:vAlign w:val="center"/>
          </w:tcPr>
          <w:p w14:paraId="6F29D7B0" w14:textId="4BFB159F" w:rsidR="00FE1A18" w:rsidRPr="00201B1C" w:rsidRDefault="00FE1A18" w:rsidP="00FE1A18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112,7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E2381A0" w14:textId="68891F9B" w:rsidR="002C491C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202D23">
        <w:rPr>
          <w:rFonts w:cs="Arial"/>
          <w:bCs/>
          <w:szCs w:val="19"/>
        </w:rPr>
        <w:t>czerwca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8A6112">
        <w:rPr>
          <w:rFonts w:cs="Arial"/>
          <w:bCs/>
          <w:szCs w:val="19"/>
        </w:rPr>
        <w:t>zwiększył</w:t>
      </w:r>
      <w:r w:rsidR="002C491C">
        <w:rPr>
          <w:rFonts w:cs="Arial"/>
          <w:bCs/>
          <w:szCs w:val="19"/>
        </w:rPr>
        <w:t>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2C491C">
        <w:rPr>
          <w:rFonts w:cs="Arial"/>
          <w:szCs w:val="19"/>
        </w:rPr>
        <w:t>Wzrost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6522DD" w:rsidRPr="00AC460E">
        <w:rPr>
          <w:rFonts w:cs="Arial"/>
          <w:bCs/>
          <w:szCs w:val="19"/>
        </w:rPr>
        <w:t xml:space="preserve">obsłudze rynku nieruchomości </w:t>
      </w:r>
      <w:r w:rsidR="006522DD" w:rsidRPr="00AC460E">
        <w:rPr>
          <w:rFonts w:cs="Arial"/>
          <w:szCs w:val="19"/>
        </w:rPr>
        <w:t xml:space="preserve">(o </w:t>
      </w:r>
      <w:r w:rsidR="006522DD">
        <w:rPr>
          <w:rFonts w:cs="Arial"/>
          <w:szCs w:val="19"/>
        </w:rPr>
        <w:t>13,6</w:t>
      </w:r>
      <w:r w:rsidR="006522DD" w:rsidRPr="00AC460E">
        <w:rPr>
          <w:rFonts w:cs="Arial"/>
          <w:szCs w:val="19"/>
        </w:rPr>
        <w:t>%)</w:t>
      </w:r>
      <w:r w:rsidR="006522DD">
        <w:rPr>
          <w:rFonts w:cs="Arial"/>
          <w:szCs w:val="19"/>
        </w:rPr>
        <w:t xml:space="preserve">, </w:t>
      </w:r>
      <w:r w:rsidR="006522DD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6522DD" w:rsidRPr="00AC460E">
        <w:rPr>
          <w:rFonts w:cs="Arial"/>
          <w:bCs/>
          <w:spacing w:val="-1"/>
          <w:szCs w:val="19"/>
        </w:rPr>
        <w:t xml:space="preserve">(o </w:t>
      </w:r>
      <w:r w:rsidR="006522DD">
        <w:rPr>
          <w:rFonts w:cs="Arial"/>
          <w:bCs/>
          <w:spacing w:val="-1"/>
          <w:szCs w:val="19"/>
        </w:rPr>
        <w:t>7,0</w:t>
      </w:r>
      <w:r w:rsidR="006522DD" w:rsidRPr="00AC460E">
        <w:rPr>
          <w:rFonts w:cs="Arial"/>
          <w:bCs/>
          <w:spacing w:val="-1"/>
          <w:szCs w:val="19"/>
        </w:rPr>
        <w:t>%)</w:t>
      </w:r>
      <w:r w:rsidR="006522DD">
        <w:rPr>
          <w:rFonts w:cs="Arial"/>
          <w:bCs/>
          <w:spacing w:val="-1"/>
          <w:szCs w:val="19"/>
        </w:rPr>
        <w:t xml:space="preserve"> oraz </w:t>
      </w:r>
      <w:r w:rsidR="006522DD" w:rsidRPr="00202D23">
        <w:rPr>
          <w:rFonts w:cs="Arial"/>
          <w:bCs/>
          <w:szCs w:val="19"/>
        </w:rPr>
        <w:t>handlu, naprawie pojazdów samochodowych</w:t>
      </w:r>
      <w:r w:rsidR="006522DD">
        <w:rPr>
          <w:rFonts w:cs="Arial"/>
          <w:bCs/>
          <w:szCs w:val="19"/>
        </w:rPr>
        <w:t xml:space="preserve"> (o 2,0%), spadek natomiast wystąpił w </w:t>
      </w:r>
      <w:r w:rsidR="006522DD" w:rsidRPr="00B8262F">
        <w:rPr>
          <w:rFonts w:cs="Arial"/>
          <w:bCs/>
          <w:szCs w:val="19"/>
        </w:rPr>
        <w:t xml:space="preserve">informacji i komunikacji (o </w:t>
      </w:r>
      <w:r w:rsidR="006522DD">
        <w:rPr>
          <w:rFonts w:cs="Arial"/>
          <w:bCs/>
          <w:szCs w:val="19"/>
        </w:rPr>
        <w:t>10,7</w:t>
      </w:r>
      <w:r w:rsidR="006522DD" w:rsidRPr="00B8262F">
        <w:rPr>
          <w:rFonts w:cs="Arial"/>
          <w:bCs/>
          <w:szCs w:val="19"/>
        </w:rPr>
        <w:t>%)</w:t>
      </w:r>
      <w:r w:rsidR="00152CB7">
        <w:rPr>
          <w:rFonts w:cs="Arial"/>
          <w:bCs/>
          <w:szCs w:val="19"/>
        </w:rPr>
        <w:t>,</w:t>
      </w:r>
      <w:r w:rsidR="00E9519D" w:rsidRPr="00E9519D">
        <w:rPr>
          <w:rFonts w:cs="Arial"/>
          <w:szCs w:val="19"/>
        </w:rPr>
        <w:t xml:space="preserve"> </w:t>
      </w:r>
      <w:r w:rsidR="00152CB7">
        <w:rPr>
          <w:rFonts w:cs="Arial"/>
          <w:szCs w:val="19"/>
        </w:rPr>
        <w:t xml:space="preserve">budownictwie oraz </w:t>
      </w:r>
      <w:r w:rsidR="00E9519D" w:rsidRPr="00B8262F">
        <w:rPr>
          <w:rFonts w:cs="Arial"/>
          <w:bCs/>
          <w:szCs w:val="19"/>
        </w:rPr>
        <w:t>zakwaterowaniu i</w:t>
      </w:r>
      <w:r w:rsidR="00E9519D">
        <w:rPr>
          <w:rFonts w:cs="Arial"/>
          <w:bCs/>
          <w:szCs w:val="19"/>
        </w:rPr>
        <w:t> </w:t>
      </w:r>
      <w:r w:rsidR="00E9519D" w:rsidRPr="00B8262F">
        <w:rPr>
          <w:rFonts w:cs="Arial"/>
          <w:bCs/>
          <w:szCs w:val="19"/>
        </w:rPr>
        <w:t>gastronomii (</w:t>
      </w:r>
      <w:r w:rsidR="00152CB7">
        <w:rPr>
          <w:rFonts w:cs="Arial"/>
          <w:bCs/>
          <w:szCs w:val="19"/>
        </w:rPr>
        <w:t>p</w:t>
      </w:r>
      <w:r w:rsidR="00E9519D" w:rsidRPr="00B8262F">
        <w:rPr>
          <w:rFonts w:cs="Arial"/>
          <w:bCs/>
          <w:szCs w:val="19"/>
        </w:rPr>
        <w:t xml:space="preserve">o </w:t>
      </w:r>
      <w:r w:rsidR="00E9519D">
        <w:rPr>
          <w:rFonts w:cs="Arial"/>
          <w:bCs/>
          <w:szCs w:val="19"/>
        </w:rPr>
        <w:t>0,7</w:t>
      </w:r>
      <w:r w:rsidR="00E9519D" w:rsidRPr="00B8262F">
        <w:rPr>
          <w:rFonts w:cs="Arial"/>
          <w:bCs/>
          <w:szCs w:val="19"/>
        </w:rPr>
        <w:t>%)</w:t>
      </w:r>
      <w:r w:rsidR="00E9519D">
        <w:rPr>
          <w:rFonts w:cs="Arial"/>
          <w:bCs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4A6EAF79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C44762">
        <w:rPr>
          <w:rFonts w:cs="Arial"/>
          <w:b/>
          <w:szCs w:val="19"/>
        </w:rPr>
        <w:t>lipcu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3A6932FD" w:rsidR="00B51E67" w:rsidRPr="00AC460E" w:rsidRDefault="00EE3509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846656" behindDoc="0" locked="0" layoutInCell="1" allowOverlap="1" wp14:anchorId="70D5F191" wp14:editId="0EDAFE74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3060700"/>
            <wp:effectExtent l="0" t="0" r="0" b="0"/>
            <wp:wrapTopAndBottom/>
            <wp:docPr id="27" name="Obraz 27" descr="Wykres słupkowy przedstawia różnice w wysokości przeciętnych miesięcznych wynagrodzeń brutto według wybranych sekcji PKD w porównaniu do przeciętnego wynagrodzenia w województwie w lipcu 2022 roku." title="Wykres 4. Odchylenia względne przeciętnych miesięcznych wynagrodzeń brutto w wybranych sekcjach PKD od przeciętnego wynagrodzenia w województwie w lipcu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E9519D">
        <w:rPr>
          <w:rFonts w:cs="Arial"/>
          <w:bCs/>
          <w:szCs w:val="19"/>
        </w:rPr>
        <w:t>lipcu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7B73F9">
        <w:rPr>
          <w:rFonts w:cs="Arial"/>
          <w:bCs/>
          <w:spacing w:val="-1"/>
          <w:szCs w:val="19"/>
        </w:rPr>
        <w:br/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E9519D">
        <w:rPr>
          <w:rFonts w:cs="Arial"/>
          <w:spacing w:val="-1"/>
          <w:szCs w:val="19"/>
        </w:rPr>
        <w:t>29,5</w:t>
      </w:r>
      <w:r w:rsidR="00AA747D" w:rsidRPr="00AC460E">
        <w:rPr>
          <w:rFonts w:cs="Arial"/>
          <w:spacing w:val="-1"/>
          <w:szCs w:val="19"/>
        </w:rPr>
        <w:t>%)</w:t>
      </w:r>
      <w:r w:rsidR="009F4B43">
        <w:rPr>
          <w:rFonts w:cs="Arial"/>
          <w:spacing w:val="-1"/>
          <w:szCs w:val="19"/>
        </w:rPr>
        <w:t>,</w:t>
      </w:r>
      <w:r w:rsidR="00AA747D" w:rsidRPr="00AC460E">
        <w:rPr>
          <w:rFonts w:cs="Arial"/>
          <w:spacing w:val="-1"/>
          <w:szCs w:val="19"/>
        </w:rPr>
        <w:t xml:space="preserve"> </w:t>
      </w:r>
      <w:r w:rsidR="00E9519D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E9519D" w:rsidRPr="00AC460E">
        <w:rPr>
          <w:rFonts w:cs="Arial"/>
          <w:bCs/>
          <w:spacing w:val="-1"/>
          <w:szCs w:val="19"/>
        </w:rPr>
        <w:t xml:space="preserve">(o </w:t>
      </w:r>
      <w:r w:rsidR="00E9519D">
        <w:rPr>
          <w:rFonts w:cs="Arial"/>
          <w:bCs/>
          <w:spacing w:val="-1"/>
          <w:szCs w:val="19"/>
        </w:rPr>
        <w:t>7,3</w:t>
      </w:r>
      <w:r w:rsidR="00E9519D" w:rsidRPr="00AC460E">
        <w:rPr>
          <w:rFonts w:cs="Arial"/>
          <w:bCs/>
          <w:spacing w:val="-1"/>
          <w:szCs w:val="19"/>
        </w:rPr>
        <w:t>%)</w:t>
      </w:r>
      <w:r w:rsidR="00E9519D">
        <w:rPr>
          <w:rFonts w:cs="Arial"/>
          <w:bCs/>
          <w:spacing w:val="-1"/>
          <w:szCs w:val="19"/>
        </w:rPr>
        <w:t xml:space="preserve">, </w:t>
      </w:r>
      <w:r w:rsidR="00F7633E">
        <w:rPr>
          <w:rFonts w:cs="Arial"/>
          <w:bCs/>
          <w:spacing w:val="-1"/>
          <w:szCs w:val="19"/>
        </w:rPr>
        <w:t xml:space="preserve">obsłudze rynku nieruchomości (o 2,3) oraz </w:t>
      </w:r>
      <w:r w:rsidR="00FA275E">
        <w:rPr>
          <w:rFonts w:cs="Arial"/>
          <w:spacing w:val="-1"/>
          <w:szCs w:val="19"/>
        </w:rPr>
        <w:t xml:space="preserve">przemyśle (o </w:t>
      </w:r>
      <w:r w:rsidR="00F7633E">
        <w:rPr>
          <w:rFonts w:cs="Arial"/>
          <w:spacing w:val="-1"/>
          <w:szCs w:val="19"/>
        </w:rPr>
        <w:t>1,3</w:t>
      </w:r>
      <w:r w:rsidR="00FA275E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54A28959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F7633E">
        <w:rPr>
          <w:rFonts w:cs="Arial"/>
          <w:bCs/>
        </w:rPr>
        <w:t>lipiec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F54EF6">
        <w:rPr>
          <w:rFonts w:cs="Arial"/>
          <w:bCs/>
        </w:rPr>
        <w:t> </w:t>
      </w:r>
      <w:r w:rsidR="006B74C6">
        <w:rPr>
          <w:rFonts w:cs="Arial"/>
          <w:bCs/>
        </w:rPr>
        <w:t>2</w:t>
      </w:r>
      <w:r w:rsidR="00F54EF6">
        <w:rPr>
          <w:rFonts w:cs="Arial"/>
          <w:bCs/>
        </w:rPr>
        <w:t>66,46</w:t>
      </w:r>
      <w:r w:rsidRPr="00A113F6">
        <w:rPr>
          <w:rFonts w:cs="Arial"/>
          <w:bCs/>
        </w:rPr>
        <w:t xml:space="preserve"> zł, tj. o </w:t>
      </w:r>
      <w:r w:rsidR="00F54EF6">
        <w:rPr>
          <w:rFonts w:cs="Arial"/>
          <w:bCs/>
        </w:rPr>
        <w:t>11,8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F54EF6">
        <w:rPr>
          <w:rFonts w:cs="Arial"/>
          <w:szCs w:val="19"/>
        </w:rPr>
        <w:t>24,0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6E7FEC" w:rsidRPr="009B3E94">
        <w:rPr>
          <w:rFonts w:cs="Arial"/>
          <w:szCs w:val="19"/>
        </w:rPr>
        <w:t xml:space="preserve">transporcie i gospodarce magazynowej </w:t>
      </w:r>
      <w:r w:rsidR="006E7FEC" w:rsidRPr="009B3E94">
        <w:rPr>
          <w:rFonts w:cs="Arial"/>
          <w:bCs/>
          <w:szCs w:val="19"/>
        </w:rPr>
        <w:t xml:space="preserve">(o </w:t>
      </w:r>
      <w:r w:rsidR="006E7FEC">
        <w:rPr>
          <w:rFonts w:cs="Arial"/>
          <w:bCs/>
          <w:szCs w:val="19"/>
        </w:rPr>
        <w:t>17,7</w:t>
      </w:r>
      <w:r w:rsidR="006E7FEC" w:rsidRPr="009B3E94">
        <w:rPr>
          <w:rFonts w:cs="Arial"/>
          <w:bCs/>
          <w:szCs w:val="19"/>
        </w:rPr>
        <w:t>%)</w:t>
      </w:r>
      <w:r w:rsidR="006E7FEC">
        <w:rPr>
          <w:rFonts w:cs="Arial"/>
          <w:bCs/>
          <w:szCs w:val="19"/>
        </w:rPr>
        <w:t xml:space="preserve">,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F54EF6">
        <w:rPr>
          <w:rFonts w:cs="Arial"/>
          <w:bCs/>
          <w:szCs w:val="19"/>
        </w:rPr>
        <w:t>17,6</w:t>
      </w:r>
      <w:r w:rsidR="00F527E4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administrowaniu i działalności wspierającej</w:t>
      </w:r>
      <w:r w:rsidR="006E7FEC" w:rsidRPr="00B8262F">
        <w:rPr>
          <w:rFonts w:cs="Arial"/>
          <w:bCs/>
          <w:szCs w:val="19"/>
        </w:rPr>
        <w:t xml:space="preserve"> (o </w:t>
      </w:r>
      <w:r w:rsidR="006E7FEC">
        <w:rPr>
          <w:rFonts w:cs="Arial"/>
          <w:bCs/>
          <w:szCs w:val="19"/>
        </w:rPr>
        <w:t>12,7</w:t>
      </w:r>
      <w:r w:rsidR="006E7FEC" w:rsidRPr="00B8262F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</w:t>
      </w:r>
      <w:r w:rsidR="00F527E4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F527E4" w:rsidRPr="00AC460E">
        <w:rPr>
          <w:rFonts w:cs="Arial"/>
          <w:bCs/>
          <w:spacing w:val="-1"/>
          <w:szCs w:val="19"/>
        </w:rPr>
        <w:t xml:space="preserve">(o </w:t>
      </w:r>
      <w:r w:rsidR="00F54EF6">
        <w:rPr>
          <w:rFonts w:cs="Arial"/>
          <w:bCs/>
          <w:spacing w:val="-1"/>
          <w:szCs w:val="19"/>
        </w:rPr>
        <w:t>12,3</w:t>
      </w:r>
      <w:r w:rsidR="00F527E4" w:rsidRPr="00AC460E">
        <w:rPr>
          <w:rFonts w:cs="Arial"/>
          <w:bCs/>
          <w:spacing w:val="-1"/>
          <w:szCs w:val="19"/>
        </w:rPr>
        <w:t>%)</w:t>
      </w:r>
      <w:r w:rsidR="00F527E4">
        <w:rPr>
          <w:rFonts w:cs="Arial"/>
          <w:bCs/>
          <w:spacing w:val="-1"/>
          <w:szCs w:val="19"/>
        </w:rPr>
        <w:t xml:space="preserve">, </w:t>
      </w:r>
      <w:r w:rsidR="006E7FEC">
        <w:rPr>
          <w:rFonts w:cs="Arial"/>
          <w:szCs w:val="19"/>
        </w:rPr>
        <w:t>przetwórstwie przemysłowym</w:t>
      </w:r>
      <w:r w:rsidR="006E7FEC" w:rsidRPr="007B05E3">
        <w:rPr>
          <w:rFonts w:cs="Arial"/>
          <w:szCs w:val="19"/>
        </w:rPr>
        <w:t xml:space="preserve"> (o </w:t>
      </w:r>
      <w:r w:rsidR="006E7FEC">
        <w:rPr>
          <w:rFonts w:cs="Arial"/>
          <w:szCs w:val="19"/>
        </w:rPr>
        <w:t>11,4</w:t>
      </w:r>
      <w:r w:rsidR="006E7FEC" w:rsidRPr="007B05E3">
        <w:rPr>
          <w:rFonts w:cs="Arial"/>
          <w:szCs w:val="19"/>
        </w:rPr>
        <w:t>%</w:t>
      </w:r>
      <w:r w:rsidR="006E7FEC">
        <w:rPr>
          <w:rFonts w:cs="Arial"/>
          <w:szCs w:val="19"/>
        </w:rPr>
        <w:t>)</w:t>
      </w:r>
      <w:r w:rsidR="00F54EF6">
        <w:rPr>
          <w:rFonts w:cs="Arial"/>
          <w:bCs/>
          <w:szCs w:val="19"/>
        </w:rPr>
        <w:t>,</w:t>
      </w:r>
      <w:r w:rsidR="009A6875">
        <w:rPr>
          <w:rFonts w:cs="Arial"/>
          <w:bCs/>
          <w:szCs w:val="19"/>
        </w:rPr>
        <w:t xml:space="preserve"> </w:t>
      </w:r>
      <w:r w:rsidR="002B6B10">
        <w:rPr>
          <w:rFonts w:cs="Arial"/>
          <w:bCs/>
          <w:szCs w:val="19"/>
        </w:rPr>
        <w:t>budownictwie</w:t>
      </w:r>
      <w:r w:rsidR="009A6875">
        <w:rPr>
          <w:rFonts w:cs="Arial"/>
          <w:bCs/>
          <w:szCs w:val="19"/>
        </w:rPr>
        <w:t xml:space="preserve"> (o 1</w:t>
      </w:r>
      <w:r w:rsidR="00F54EF6">
        <w:rPr>
          <w:rFonts w:cs="Arial"/>
          <w:bCs/>
          <w:szCs w:val="19"/>
        </w:rPr>
        <w:t>1,2</w:t>
      </w:r>
      <w:r w:rsidR="009A6875">
        <w:rPr>
          <w:rFonts w:cs="Arial"/>
          <w:bCs/>
          <w:szCs w:val="19"/>
        </w:rPr>
        <w:t>%)</w:t>
      </w:r>
      <w:r w:rsidR="002B6B10" w:rsidRPr="009437D8">
        <w:rPr>
          <w:rFonts w:cs="Arial"/>
          <w:bCs/>
          <w:szCs w:val="19"/>
        </w:rPr>
        <w:t xml:space="preserve"> </w:t>
      </w:r>
      <w:r w:rsidR="00F527E4">
        <w:rPr>
          <w:rFonts w:cs="Arial"/>
          <w:spacing w:val="-1"/>
          <w:szCs w:val="19"/>
        </w:rPr>
        <w:t>oraz</w:t>
      </w:r>
      <w:r w:rsidR="006E7FEC" w:rsidRPr="006E7FEC">
        <w:rPr>
          <w:rFonts w:cs="Arial"/>
          <w:szCs w:val="19"/>
        </w:rPr>
        <w:t xml:space="preserve"> </w:t>
      </w:r>
      <w:r w:rsidR="006E7FEC" w:rsidRPr="00B8262F">
        <w:rPr>
          <w:rFonts w:cs="Arial"/>
          <w:bCs/>
          <w:szCs w:val="19"/>
        </w:rPr>
        <w:t>handlu, naprawie pojazdów samochodowych</w:t>
      </w:r>
      <w:r w:rsidR="006E7FEC">
        <w:rPr>
          <w:rFonts w:cs="Arial"/>
          <w:bCs/>
          <w:szCs w:val="19"/>
        </w:rPr>
        <w:t xml:space="preserve"> (o 11,1%)</w:t>
      </w:r>
      <w:r w:rsidR="000C46B5">
        <w:rPr>
          <w:rFonts w:cs="Arial"/>
          <w:bCs/>
          <w:szCs w:val="19"/>
        </w:rPr>
        <w:t>.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02D6D4AD" w:rsidR="006718A2" w:rsidRPr="00AC460E" w:rsidRDefault="00EE3509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1847680" behindDoc="0" locked="0" layoutInCell="1" allowOverlap="1" wp14:anchorId="06A98F92" wp14:editId="7681FA96">
            <wp:simplePos x="0" y="0"/>
            <wp:positionH relativeFrom="column">
              <wp:posOffset>3658</wp:posOffset>
            </wp:positionH>
            <wp:positionV relativeFrom="paragraph">
              <wp:posOffset>-1321</wp:posOffset>
            </wp:positionV>
            <wp:extent cx="6654165" cy="2448560"/>
            <wp:effectExtent l="0" t="0" r="0" b="0"/>
            <wp:wrapTopAndBottom/>
            <wp:docPr id="29" name="Obraz 29" descr="Wykres liniowy dla Polski i województwa warmińsko mazurskiego przedstawiający zmiany w porównaniu do 2015 roku  przeciętnego miesięcznego wynagrodzenia brutto w sektorze przedsiębiorstw od 2019 do 2022 roku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B05795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1"/>
      <w:bookmarkEnd w:id="12"/>
    </w:p>
    <w:p w14:paraId="0C818DFF" w14:textId="649FBE38" w:rsidR="00703413" w:rsidRPr="00AC460E" w:rsidRDefault="00B1640D" w:rsidP="00E847FB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2F1169">
        <w:rPr>
          <w:szCs w:val="19"/>
        </w:rPr>
        <w:t>lip</w:t>
      </w:r>
      <w:r w:rsidR="00B85C43">
        <w:rPr>
          <w:szCs w:val="19"/>
        </w:rPr>
        <w:t>cu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>przeciętne ceny zbóż w skupie były wyższe w skali roku</w:t>
      </w:r>
      <w:r w:rsidR="00894640">
        <w:rPr>
          <w:szCs w:val="19"/>
        </w:rPr>
        <w:t xml:space="preserve">, </w:t>
      </w:r>
      <w:r w:rsidR="00B85C43">
        <w:rPr>
          <w:szCs w:val="19"/>
        </w:rPr>
        <w:t>natomiast niższe</w:t>
      </w:r>
      <w:r w:rsidR="00EB3631" w:rsidRPr="00AC460E">
        <w:rPr>
          <w:szCs w:val="19"/>
        </w:rPr>
        <w:t xml:space="preserve"> w skali miesiąca. </w:t>
      </w:r>
      <w:r w:rsidR="0099400A">
        <w:rPr>
          <w:szCs w:val="19"/>
        </w:rPr>
        <w:t>W</w:t>
      </w:r>
      <w:r w:rsidR="001E7C7A">
        <w:rPr>
          <w:szCs w:val="19"/>
        </w:rPr>
        <w:t> </w:t>
      </w:r>
      <w:r w:rsidR="00EB3631" w:rsidRPr="00AC460E">
        <w:rPr>
          <w:szCs w:val="19"/>
        </w:rPr>
        <w:t xml:space="preserve">ujęciu </w:t>
      </w:r>
      <w:r w:rsidR="00CA1BC5">
        <w:rPr>
          <w:szCs w:val="19"/>
        </w:rPr>
        <w:t xml:space="preserve">rocznym, </w:t>
      </w:r>
      <w:r w:rsidR="001E7C7A">
        <w:rPr>
          <w:szCs w:val="19"/>
        </w:rPr>
        <w:t xml:space="preserve">jak i </w:t>
      </w:r>
      <w:r w:rsidR="00CA1BC5" w:rsidRPr="00AC460E">
        <w:rPr>
          <w:szCs w:val="19"/>
        </w:rPr>
        <w:t>miesięcznym</w:t>
      </w:r>
      <w:r w:rsidR="00CA1BC5">
        <w:rPr>
          <w:szCs w:val="19"/>
        </w:rPr>
        <w:t xml:space="preserve">, </w:t>
      </w:r>
      <w:r w:rsidR="00EB3631" w:rsidRPr="00AC460E">
        <w:rPr>
          <w:szCs w:val="19"/>
        </w:rPr>
        <w:t xml:space="preserve">ceny </w:t>
      </w:r>
      <w:r w:rsidR="001E7C7A" w:rsidRPr="00AC460E">
        <w:rPr>
          <w:szCs w:val="19"/>
        </w:rPr>
        <w:t xml:space="preserve">żywca rzeźnego </w:t>
      </w:r>
      <w:r w:rsidR="006B05FA">
        <w:rPr>
          <w:szCs w:val="19"/>
        </w:rPr>
        <w:t xml:space="preserve">wieprzowego i </w:t>
      </w:r>
      <w:r w:rsidR="00CE6FAC">
        <w:rPr>
          <w:szCs w:val="19"/>
        </w:rPr>
        <w:t xml:space="preserve">drobiowego </w:t>
      </w:r>
      <w:r w:rsidR="006B05FA">
        <w:rPr>
          <w:szCs w:val="19"/>
        </w:rPr>
        <w:t>oraz</w:t>
      </w:r>
      <w:r w:rsidR="001E7C7A" w:rsidRPr="00AC460E">
        <w:rPr>
          <w:szCs w:val="19"/>
        </w:rPr>
        <w:t xml:space="preserve"> mleka w</w:t>
      </w:r>
      <w:r w:rsidR="006B05FA">
        <w:rPr>
          <w:szCs w:val="19"/>
        </w:rPr>
        <w:t> </w:t>
      </w:r>
      <w:r w:rsidR="001E7C7A" w:rsidRPr="00AC460E">
        <w:rPr>
          <w:szCs w:val="19"/>
        </w:rPr>
        <w:t>skupie były wyższe</w:t>
      </w:r>
      <w:r w:rsidR="00CE6FAC">
        <w:rPr>
          <w:szCs w:val="19"/>
        </w:rPr>
        <w:t>. Ceny</w:t>
      </w:r>
      <w:r w:rsidR="001E7C7A">
        <w:rPr>
          <w:szCs w:val="19"/>
        </w:rPr>
        <w:t xml:space="preserve"> </w:t>
      </w:r>
      <w:r w:rsidR="002F1169" w:rsidRPr="00AC460E">
        <w:rPr>
          <w:szCs w:val="19"/>
        </w:rPr>
        <w:t>ziemniaków</w:t>
      </w:r>
      <w:r w:rsidR="00CA1BC5">
        <w:rPr>
          <w:szCs w:val="19"/>
        </w:rPr>
        <w:t xml:space="preserve"> i</w:t>
      </w:r>
      <w:r w:rsidR="002F1169">
        <w:rPr>
          <w:szCs w:val="19"/>
        </w:rPr>
        <w:t xml:space="preserve"> </w:t>
      </w:r>
      <w:r w:rsidR="00CE6FAC" w:rsidRPr="00AC460E">
        <w:rPr>
          <w:szCs w:val="19"/>
        </w:rPr>
        <w:t xml:space="preserve">żywca rzeźnego </w:t>
      </w:r>
      <w:r w:rsidR="00CE6FAC">
        <w:rPr>
          <w:szCs w:val="19"/>
        </w:rPr>
        <w:t xml:space="preserve">wołowego były </w:t>
      </w:r>
      <w:r w:rsidR="006B05FA">
        <w:rPr>
          <w:szCs w:val="19"/>
        </w:rPr>
        <w:t>wy</w:t>
      </w:r>
      <w:r w:rsidR="00CE6FAC">
        <w:rPr>
          <w:szCs w:val="19"/>
        </w:rPr>
        <w:t xml:space="preserve">ższe w 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CA1BC5">
        <w:rPr>
          <w:szCs w:val="19"/>
        </w:rPr>
        <w:t>lip</w:t>
      </w:r>
      <w:r w:rsidR="006B05FA">
        <w:rPr>
          <w:szCs w:val="19"/>
        </w:rPr>
        <w:t>c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6B05FA">
        <w:rPr>
          <w:szCs w:val="19"/>
        </w:rPr>
        <w:t> 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> </w:t>
      </w:r>
      <w:r w:rsidR="00CA1BC5">
        <w:rPr>
          <w:szCs w:val="19"/>
        </w:rPr>
        <w:t>czerwc</w:t>
      </w:r>
      <w:r w:rsidR="006B05FA">
        <w:rPr>
          <w:szCs w:val="19"/>
        </w:rPr>
        <w:t>e</w:t>
      </w:r>
      <w:r w:rsidR="006F0D85">
        <w:rPr>
          <w:szCs w:val="19"/>
        </w:rPr>
        <w:t>m</w:t>
      </w:r>
      <w:r w:rsidR="00CE6FAC">
        <w:rPr>
          <w:szCs w:val="19"/>
        </w:rPr>
        <w:t xml:space="preserve"> 2022 r</w:t>
      </w:r>
      <w:r w:rsidR="001E7C7A" w:rsidRPr="00AC460E">
        <w:rPr>
          <w:szCs w:val="19"/>
        </w:rPr>
        <w:t xml:space="preserve">. </w:t>
      </w:r>
      <w:r w:rsidR="00AF5F29" w:rsidRPr="00E45C3A">
        <w:rPr>
          <w:szCs w:val="19"/>
        </w:rPr>
        <w:t xml:space="preserve">Ceny </w:t>
      </w:r>
      <w:r w:rsidR="006C3E18" w:rsidRPr="00E45C3A">
        <w:rPr>
          <w:szCs w:val="19"/>
        </w:rPr>
        <w:t>targowiskowe</w:t>
      </w:r>
      <w:r w:rsidR="006C3E18" w:rsidRPr="00005B58">
        <w:rPr>
          <w:szCs w:val="19"/>
        </w:rPr>
        <w:t xml:space="preserve"> </w:t>
      </w:r>
      <w:r w:rsidR="00172703" w:rsidRPr="00005B58">
        <w:rPr>
          <w:szCs w:val="19"/>
        </w:rPr>
        <w:t>zbóż</w:t>
      </w:r>
      <w:r w:rsidR="00AF5F29" w:rsidRPr="00AC460E">
        <w:rPr>
          <w:szCs w:val="19"/>
        </w:rPr>
        <w:t xml:space="preserve"> były </w:t>
      </w:r>
      <w:r w:rsidR="00E45C3A">
        <w:rPr>
          <w:szCs w:val="19"/>
        </w:rPr>
        <w:t>wy</w:t>
      </w:r>
      <w:r w:rsidR="00AF5F29" w:rsidRPr="00AC460E">
        <w:rPr>
          <w:szCs w:val="19"/>
        </w:rPr>
        <w:t xml:space="preserve">ższe </w:t>
      </w:r>
      <w:r w:rsidR="00E45C3A">
        <w:rPr>
          <w:szCs w:val="19"/>
        </w:rPr>
        <w:t>zarówno w porównaniu do roku, jak i do miesiąca. Ceny</w:t>
      </w:r>
      <w:r w:rsidR="006B05FA" w:rsidRPr="006B05FA">
        <w:rPr>
          <w:szCs w:val="19"/>
        </w:rPr>
        <w:t xml:space="preserve"> </w:t>
      </w:r>
      <w:r w:rsidR="006B05FA">
        <w:rPr>
          <w:szCs w:val="19"/>
        </w:rPr>
        <w:t xml:space="preserve">ziemniaków jadalnych późnych </w:t>
      </w:r>
      <w:r w:rsidR="00E45C3A">
        <w:rPr>
          <w:szCs w:val="19"/>
        </w:rPr>
        <w:t>były wyższe od notowanych w czerwcu br.</w:t>
      </w:r>
    </w:p>
    <w:p w14:paraId="6131388A" w14:textId="764D907A" w:rsidR="00B51E67" w:rsidRDefault="00B51E67" w:rsidP="00E847FB">
      <w:pPr>
        <w:pStyle w:val="Tekstpodstawowy"/>
        <w:suppressAutoHyphens/>
        <w:spacing w:line="288" w:lineRule="auto"/>
        <w:rPr>
          <w:szCs w:val="19"/>
        </w:rPr>
      </w:pPr>
      <w:r w:rsidRPr="000A22B3">
        <w:rPr>
          <w:szCs w:val="19"/>
        </w:rPr>
        <w:t xml:space="preserve">W </w:t>
      </w:r>
      <w:r w:rsidR="00753AFC">
        <w:rPr>
          <w:szCs w:val="19"/>
        </w:rPr>
        <w:t>lip</w:t>
      </w:r>
      <w:r w:rsidR="005444DB">
        <w:rPr>
          <w:szCs w:val="19"/>
        </w:rPr>
        <w:t>c</w:t>
      </w:r>
      <w:r w:rsidR="006A3BF1" w:rsidRPr="000A22B3">
        <w:rPr>
          <w:szCs w:val="19"/>
        </w:rPr>
        <w:t>u</w:t>
      </w:r>
      <w:r w:rsidR="0053750E" w:rsidRPr="00AC460E">
        <w:rPr>
          <w:szCs w:val="19"/>
        </w:rPr>
        <w:t xml:space="preserve"> </w:t>
      </w:r>
      <w:r w:rsidR="00CB1993" w:rsidRPr="00AC460E">
        <w:rPr>
          <w:szCs w:val="19"/>
        </w:rPr>
        <w:t>20</w:t>
      </w:r>
      <w:r w:rsidR="003571C7" w:rsidRPr="00AC460E">
        <w:rPr>
          <w:szCs w:val="19"/>
        </w:rPr>
        <w:t>2</w:t>
      </w:r>
      <w:r w:rsidR="00EC12F9" w:rsidRPr="00AC460E">
        <w:rPr>
          <w:szCs w:val="19"/>
        </w:rPr>
        <w:t>2</w:t>
      </w:r>
      <w:r w:rsidR="00CB1993" w:rsidRPr="00AC460E">
        <w:rPr>
          <w:szCs w:val="19"/>
        </w:rPr>
        <w:t> </w:t>
      </w:r>
      <w:r w:rsidRPr="00AC460E">
        <w:rPr>
          <w:szCs w:val="19"/>
        </w:rPr>
        <w:t xml:space="preserve">r. średnia temperatura powietrza na obszarze województwa warmińsko-mazurskiego wyniosła </w:t>
      </w:r>
      <w:r w:rsidR="00753AFC">
        <w:rPr>
          <w:szCs w:val="19"/>
        </w:rPr>
        <w:t>18,0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CD489C">
        <w:rPr>
          <w:szCs w:val="19"/>
        </w:rPr>
        <w:t> 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753AFC">
        <w:rPr>
          <w:szCs w:val="19"/>
        </w:rPr>
        <w:t>ni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753AFC">
        <w:rPr>
          <w:szCs w:val="19"/>
        </w:rPr>
        <w:t>0,4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753AFC">
        <w:rPr>
          <w:szCs w:val="19"/>
        </w:rPr>
        <w:t>33,8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0A22B3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753AFC">
        <w:rPr>
          <w:szCs w:val="19"/>
        </w:rPr>
        <w:t>8,7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753AFC">
        <w:rPr>
          <w:szCs w:val="19"/>
        </w:rPr>
        <w:t>Kętrz</w:t>
      </w:r>
      <w:r w:rsidR="00FC29E4" w:rsidRPr="00AC460E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753AFC">
        <w:rPr>
          <w:szCs w:val="19"/>
        </w:rPr>
        <w:t>57</w:t>
      </w:r>
      <w:r w:rsidR="005444DB">
        <w:rPr>
          <w:szCs w:val="19"/>
        </w:rPr>
        <w:t>,7</w:t>
      </w:r>
      <w:r w:rsidR="00FC29E4" w:rsidRPr="00AC460E">
        <w:rPr>
          <w:szCs w:val="19"/>
        </w:rPr>
        <w:t xml:space="preserve"> mm) stanowiła </w:t>
      </w:r>
      <w:r w:rsidR="00753AFC">
        <w:rPr>
          <w:szCs w:val="19"/>
        </w:rPr>
        <w:t>68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</w:t>
      </w:r>
      <w:r w:rsidR="00FC29E4">
        <w:rPr>
          <w:szCs w:val="19"/>
        </w:rPr>
        <w:t>1</w:t>
      </w:r>
      <w:r w:rsidR="00753AFC">
        <w:rPr>
          <w:szCs w:val="19"/>
        </w:rPr>
        <w:t>6</w:t>
      </w:r>
      <w:r w:rsidR="00FC29E4" w:rsidRPr="00AC460E">
        <w:rPr>
          <w:szCs w:val="19"/>
        </w:rPr>
        <w:t>.</w:t>
      </w:r>
    </w:p>
    <w:p w14:paraId="60462090" w14:textId="50EC687A" w:rsidR="00C11D74" w:rsidRPr="00C11D74" w:rsidRDefault="00C11D74" w:rsidP="00C11D74">
      <w:pPr>
        <w:pStyle w:val="Tekstpodstawowy"/>
        <w:suppressAutoHyphens/>
        <w:spacing w:line="288" w:lineRule="auto"/>
        <w:rPr>
          <w:szCs w:val="19"/>
        </w:rPr>
      </w:pPr>
      <w:r w:rsidRPr="00C11D74">
        <w:rPr>
          <w:szCs w:val="19"/>
        </w:rPr>
        <w:t>Po upalnym przełomie czerwca i lipca</w:t>
      </w:r>
      <w:r>
        <w:rPr>
          <w:szCs w:val="19"/>
        </w:rPr>
        <w:t xml:space="preserve"> br.</w:t>
      </w:r>
      <w:r w:rsidRPr="00C11D74">
        <w:rPr>
          <w:szCs w:val="19"/>
        </w:rPr>
        <w:t xml:space="preserve"> w pierwszej dekadzie miesiąca wystąpiły ulewne deszcze poł</w:t>
      </w:r>
      <w:r>
        <w:rPr>
          <w:szCs w:val="19"/>
        </w:rPr>
        <w:t>ą</w:t>
      </w:r>
      <w:r w:rsidRPr="00C11D74">
        <w:rPr>
          <w:szCs w:val="19"/>
        </w:rPr>
        <w:t>czone z</w:t>
      </w:r>
      <w:r>
        <w:rPr>
          <w:szCs w:val="19"/>
        </w:rPr>
        <w:t> </w:t>
      </w:r>
      <w:r w:rsidRPr="00C11D74">
        <w:rPr>
          <w:szCs w:val="19"/>
        </w:rPr>
        <w:t xml:space="preserve">silnym wiatrem, co spowodowało wylegnięcia łanów. W drugiej połowie </w:t>
      </w:r>
      <w:r>
        <w:rPr>
          <w:szCs w:val="19"/>
        </w:rPr>
        <w:t>lip</w:t>
      </w:r>
      <w:r w:rsidRPr="00C11D74">
        <w:rPr>
          <w:szCs w:val="19"/>
        </w:rPr>
        <w:t>ca powróciła upalna i słoneczna pogoda. Do</w:t>
      </w:r>
      <w:r>
        <w:rPr>
          <w:szCs w:val="19"/>
        </w:rPr>
        <w:t> </w:t>
      </w:r>
      <w:r w:rsidRPr="00C11D74">
        <w:rPr>
          <w:szCs w:val="19"/>
        </w:rPr>
        <w:t>końca miesiąca</w:t>
      </w:r>
      <w:r>
        <w:rPr>
          <w:szCs w:val="19"/>
        </w:rPr>
        <w:t>,</w:t>
      </w:r>
      <w:r w:rsidRPr="00C11D74">
        <w:rPr>
          <w:szCs w:val="19"/>
        </w:rPr>
        <w:t xml:space="preserve"> co kilka dni wyst</w:t>
      </w:r>
      <w:r>
        <w:rPr>
          <w:szCs w:val="19"/>
        </w:rPr>
        <w:t>ę</w:t>
      </w:r>
      <w:r w:rsidRPr="00C11D74">
        <w:rPr>
          <w:szCs w:val="19"/>
        </w:rPr>
        <w:t>powały opady deszczu.</w:t>
      </w:r>
      <w:r>
        <w:rPr>
          <w:szCs w:val="19"/>
        </w:rPr>
        <w:t xml:space="preserve"> </w:t>
      </w:r>
      <w:r w:rsidRPr="00C11D74">
        <w:rPr>
          <w:szCs w:val="19"/>
        </w:rPr>
        <w:t>Warunki wilgotnościowe sprzyjały odrostowi runi ł</w:t>
      </w:r>
      <w:r>
        <w:rPr>
          <w:szCs w:val="19"/>
        </w:rPr>
        <w:t>ą</w:t>
      </w:r>
      <w:r w:rsidRPr="00C11D74">
        <w:rPr>
          <w:szCs w:val="19"/>
        </w:rPr>
        <w:t>kowo-</w:t>
      </w:r>
      <w:r>
        <w:rPr>
          <w:szCs w:val="19"/>
        </w:rPr>
        <w:br/>
        <w:t>-</w:t>
      </w:r>
      <w:r w:rsidRPr="00C11D74">
        <w:rPr>
          <w:szCs w:val="19"/>
        </w:rPr>
        <w:t>pastwiskowej i traw polowych oraz wegetacji okopowych i pastewnych. Ze wzgl</w:t>
      </w:r>
      <w:r>
        <w:rPr>
          <w:szCs w:val="19"/>
        </w:rPr>
        <w:t>ę</w:t>
      </w:r>
      <w:r w:rsidRPr="00C11D74">
        <w:rPr>
          <w:szCs w:val="19"/>
        </w:rPr>
        <w:t xml:space="preserve">du </w:t>
      </w:r>
      <w:r>
        <w:rPr>
          <w:szCs w:val="19"/>
        </w:rPr>
        <w:t xml:space="preserve">na </w:t>
      </w:r>
      <w:r w:rsidRPr="00C11D74">
        <w:rPr>
          <w:szCs w:val="19"/>
        </w:rPr>
        <w:t>zmienną pogodę, która opóźniała dojrzewanie</w:t>
      </w:r>
      <w:r>
        <w:rPr>
          <w:szCs w:val="19"/>
        </w:rPr>
        <w:t>,</w:t>
      </w:r>
      <w:r w:rsidRPr="00C11D74">
        <w:rPr>
          <w:szCs w:val="19"/>
        </w:rPr>
        <w:t xml:space="preserve"> utrudnione</w:t>
      </w:r>
      <w:r>
        <w:rPr>
          <w:szCs w:val="19"/>
        </w:rPr>
        <w:t xml:space="preserve"> było</w:t>
      </w:r>
      <w:r w:rsidRPr="00C11D74">
        <w:rPr>
          <w:szCs w:val="19"/>
        </w:rPr>
        <w:t xml:space="preserve"> prowadzenie sprz</w:t>
      </w:r>
      <w:r>
        <w:rPr>
          <w:szCs w:val="19"/>
        </w:rPr>
        <w:t>ę</w:t>
      </w:r>
      <w:r w:rsidRPr="00C11D74">
        <w:rPr>
          <w:szCs w:val="19"/>
        </w:rPr>
        <w:t xml:space="preserve">tu zbóż i rzepaku. Rolnicy wykorzystując okresy słonecznej pogody intensywnie przystąpili do sprzętu roślin z pól. Żniwa rozpoczęto w trzeciej dekadzie lipca. </w:t>
      </w:r>
    </w:p>
    <w:p w14:paraId="58CF735D" w14:textId="189C212E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500E53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, w tym pszenicy i żyta w lipcu 2022 r. oraz dynamiki do analogicznego miesiąca roku ubiegłego i poprzedniego miesiąca."/>
      </w:tblPr>
      <w:tblGrid>
        <w:gridCol w:w="2465"/>
        <w:gridCol w:w="2675"/>
        <w:gridCol w:w="2675"/>
        <w:gridCol w:w="2675"/>
      </w:tblGrid>
      <w:tr w:rsidR="00E10DB3" w:rsidRPr="00AC460E" w14:paraId="41D222B1" w14:textId="77777777" w:rsidTr="00E10DB3">
        <w:trPr>
          <w:trHeight w:val="20"/>
          <w:tblHeader/>
        </w:trPr>
        <w:tc>
          <w:tcPr>
            <w:tcW w:w="2465" w:type="dxa"/>
            <w:vMerge w:val="restart"/>
            <w:shd w:val="clear" w:color="auto" w:fill="auto"/>
            <w:vAlign w:val="center"/>
          </w:tcPr>
          <w:p w14:paraId="1C9DE5E3" w14:textId="77777777" w:rsidR="00E10DB3" w:rsidRPr="00AC460E" w:rsidRDefault="00E10DB3" w:rsidP="008F4043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Wyszczególnienie</w:t>
            </w:r>
          </w:p>
        </w:tc>
        <w:tc>
          <w:tcPr>
            <w:tcW w:w="8025" w:type="dxa"/>
            <w:gridSpan w:val="3"/>
            <w:shd w:val="clear" w:color="auto" w:fill="auto"/>
            <w:vAlign w:val="center"/>
          </w:tcPr>
          <w:p w14:paraId="51799EE9" w14:textId="355BBB29" w:rsidR="00E10DB3" w:rsidRPr="00AC460E" w:rsidRDefault="00E10DB3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7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E10DB3" w:rsidRPr="00AC460E" w14:paraId="36EBAD93" w14:textId="77777777" w:rsidTr="00E10DB3">
        <w:trPr>
          <w:trHeight w:val="20"/>
          <w:tblHeader/>
        </w:trPr>
        <w:tc>
          <w:tcPr>
            <w:tcW w:w="2465" w:type="dxa"/>
            <w:vMerge/>
            <w:shd w:val="clear" w:color="auto" w:fill="auto"/>
            <w:vAlign w:val="center"/>
          </w:tcPr>
          <w:p w14:paraId="3589B62B" w14:textId="77777777" w:rsidR="00E10DB3" w:rsidRPr="00AC460E" w:rsidRDefault="00E10DB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6829638E" w14:textId="77777777" w:rsidR="00E10DB3" w:rsidRPr="00AC460E" w:rsidRDefault="00E10DB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16DD2B89" w14:textId="6739A70F" w:rsidR="00E10DB3" w:rsidRPr="00AC460E" w:rsidRDefault="00E10DB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3DDBDE4B" w14:textId="674E4936" w:rsidR="00E10DB3" w:rsidRPr="00AC460E" w:rsidRDefault="00E10DB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E10DB3" w:rsidRPr="00AC460E" w14:paraId="79F3A720" w14:textId="77777777" w:rsidTr="00E10DB3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0A6EC170" w14:textId="77777777" w:rsidR="00E10DB3" w:rsidRPr="00AC460E" w:rsidRDefault="00E10DB3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Ziarno zbóż </w:t>
            </w:r>
            <w:proofErr w:type="spellStart"/>
            <w:r w:rsidRPr="00AC460E">
              <w:rPr>
                <w:sz w:val="16"/>
                <w:szCs w:val="16"/>
              </w:rPr>
              <w:t>podstawowych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675" w:type="dxa"/>
            <w:vAlign w:val="center"/>
          </w:tcPr>
          <w:p w14:paraId="318F6247" w14:textId="19447C06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,</w:t>
            </w:r>
            <w:r w:rsidRPr="00482161">
              <w:rPr>
                <w:sz w:val="16"/>
                <w:szCs w:val="16"/>
              </w:rPr>
              <w:t>5</w:t>
            </w:r>
          </w:p>
        </w:tc>
        <w:tc>
          <w:tcPr>
            <w:tcW w:w="2675" w:type="dxa"/>
            <w:vAlign w:val="center"/>
          </w:tcPr>
          <w:p w14:paraId="64BA10BD" w14:textId="613E3FF4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49,8</w:t>
            </w:r>
          </w:p>
        </w:tc>
        <w:tc>
          <w:tcPr>
            <w:tcW w:w="2675" w:type="dxa"/>
            <w:vAlign w:val="center"/>
          </w:tcPr>
          <w:p w14:paraId="5120FF6C" w14:textId="1BD405CB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67,9</w:t>
            </w:r>
          </w:p>
        </w:tc>
      </w:tr>
      <w:tr w:rsidR="00E10DB3" w:rsidRPr="00AC460E" w14:paraId="35C2FCEE" w14:textId="77777777" w:rsidTr="00E10DB3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35F6F1D" w14:textId="77777777" w:rsidR="00E10DB3" w:rsidRPr="00AC460E" w:rsidRDefault="00E10DB3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tym:</w:t>
            </w:r>
          </w:p>
        </w:tc>
        <w:tc>
          <w:tcPr>
            <w:tcW w:w="2675" w:type="dxa"/>
            <w:vAlign w:val="center"/>
          </w:tcPr>
          <w:p w14:paraId="58E7E8DB" w14:textId="77777777" w:rsidR="00E10DB3" w:rsidRPr="00AC460E" w:rsidRDefault="00E10DB3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2675" w:type="dxa"/>
            <w:vAlign w:val="center"/>
          </w:tcPr>
          <w:p w14:paraId="53DCF6D8" w14:textId="77777777" w:rsidR="00E10DB3" w:rsidRPr="00AC460E" w:rsidRDefault="00E10DB3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2675" w:type="dxa"/>
            <w:vAlign w:val="center"/>
          </w:tcPr>
          <w:p w14:paraId="5EF69BC7" w14:textId="77777777" w:rsidR="00E10DB3" w:rsidRPr="00AC460E" w:rsidRDefault="00E10DB3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E10DB3" w:rsidRPr="00AC460E" w14:paraId="7AE67B6C" w14:textId="77777777" w:rsidTr="00E10DB3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46E15EC" w14:textId="77777777" w:rsidR="00E10DB3" w:rsidRPr="00AC460E" w:rsidRDefault="00E10DB3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pszenica</w:t>
            </w:r>
          </w:p>
        </w:tc>
        <w:tc>
          <w:tcPr>
            <w:tcW w:w="2675" w:type="dxa"/>
            <w:vAlign w:val="center"/>
          </w:tcPr>
          <w:p w14:paraId="3BE23450" w14:textId="018C5488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482161">
              <w:rPr>
                <w:sz w:val="16"/>
                <w:szCs w:val="16"/>
              </w:rPr>
              <w:t>9</w:t>
            </w:r>
          </w:p>
        </w:tc>
        <w:tc>
          <w:tcPr>
            <w:tcW w:w="2675" w:type="dxa"/>
            <w:vAlign w:val="center"/>
          </w:tcPr>
          <w:p w14:paraId="6FFDB13C" w14:textId="22E45A4A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63,2</w:t>
            </w:r>
          </w:p>
        </w:tc>
        <w:tc>
          <w:tcPr>
            <w:tcW w:w="2675" w:type="dxa"/>
            <w:vAlign w:val="center"/>
          </w:tcPr>
          <w:p w14:paraId="72853245" w14:textId="79078D3F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64,1</w:t>
            </w:r>
          </w:p>
        </w:tc>
      </w:tr>
      <w:tr w:rsidR="00E10DB3" w:rsidRPr="00AC460E" w14:paraId="2B923D7F" w14:textId="77777777" w:rsidTr="00E10DB3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7719CFE6" w14:textId="77777777" w:rsidR="00E10DB3" w:rsidRPr="00AC460E" w:rsidRDefault="00E10DB3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żyto</w:t>
            </w:r>
          </w:p>
        </w:tc>
        <w:tc>
          <w:tcPr>
            <w:tcW w:w="2675" w:type="dxa"/>
            <w:vAlign w:val="center"/>
          </w:tcPr>
          <w:p w14:paraId="643A9636" w14:textId="0C271956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482161">
              <w:rPr>
                <w:sz w:val="16"/>
                <w:szCs w:val="16"/>
              </w:rPr>
              <w:t>2</w:t>
            </w:r>
          </w:p>
        </w:tc>
        <w:tc>
          <w:tcPr>
            <w:tcW w:w="2675" w:type="dxa"/>
            <w:vAlign w:val="center"/>
          </w:tcPr>
          <w:p w14:paraId="36A17CA5" w14:textId="4F8962FA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26,8</w:t>
            </w:r>
          </w:p>
        </w:tc>
        <w:tc>
          <w:tcPr>
            <w:tcW w:w="2675" w:type="dxa"/>
            <w:vAlign w:val="center"/>
          </w:tcPr>
          <w:p w14:paraId="6C379669" w14:textId="2E8AEA5F" w:rsidR="00E10DB3" w:rsidRPr="00AC460E" w:rsidRDefault="00482161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82161">
              <w:rPr>
                <w:sz w:val="16"/>
                <w:szCs w:val="16"/>
              </w:rPr>
              <w:t>41,8</w:t>
            </w:r>
          </w:p>
        </w:tc>
      </w:tr>
    </w:tbl>
    <w:p w14:paraId="244DF4A6" w14:textId="66815544" w:rsidR="005F7080" w:rsidRPr="00AC460E" w:rsidRDefault="005F7080" w:rsidP="00973D81">
      <w:pPr>
        <w:pStyle w:val="Tekstpodstawowy"/>
        <w:suppressAutoHyphens/>
        <w:spacing w:after="240"/>
        <w:rPr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 xml:space="preserve">a </w:t>
      </w:r>
      <w:r w:rsidR="00043BD3">
        <w:rPr>
          <w:spacing w:val="-2"/>
          <w:sz w:val="16"/>
          <w:szCs w:val="16"/>
        </w:rPr>
        <w:t xml:space="preserve">W </w:t>
      </w:r>
      <w:r w:rsidR="00E10DB3">
        <w:rPr>
          <w:spacing w:val="-2"/>
          <w:sz w:val="16"/>
          <w:szCs w:val="16"/>
        </w:rPr>
        <w:t>lipcu</w:t>
      </w:r>
      <w:r w:rsidR="00074D25">
        <w:rPr>
          <w:spacing w:val="-2"/>
          <w:sz w:val="16"/>
          <w:szCs w:val="16"/>
        </w:rPr>
        <w:t xml:space="preserve"> </w:t>
      </w:r>
      <w:r w:rsidR="00043BD3">
        <w:rPr>
          <w:spacing w:val="-2"/>
          <w:sz w:val="16"/>
          <w:szCs w:val="16"/>
        </w:rPr>
        <w:t>b</w:t>
      </w:r>
      <w:r w:rsidR="00043BD3" w:rsidRPr="000C5F20">
        <w:rPr>
          <w:spacing w:val="-2"/>
          <w:sz w:val="16"/>
          <w:szCs w:val="16"/>
        </w:rPr>
        <w:t xml:space="preserve">ez skupu </w:t>
      </w:r>
      <w:r w:rsidRPr="00AC460E">
        <w:rPr>
          <w:spacing w:val="-2"/>
          <w:sz w:val="16"/>
          <w:szCs w:val="16"/>
        </w:rPr>
        <w:t>realizowanego przez osoby fizyczne. b Obejmuje: pszenicę, żyto, jęczmień, owies i pszenżyto; łącznie z mieszankami zbożowymi, bez ziarna siewnego.</w:t>
      </w:r>
    </w:p>
    <w:p w14:paraId="3DEEB8FC" w14:textId="1D1EC2C7" w:rsidR="00E10DB3" w:rsidRDefault="00E10DB3" w:rsidP="00914B2A">
      <w:pPr>
        <w:pStyle w:val="Tekstpodstawowy"/>
        <w:suppressAutoHyphens/>
        <w:spacing w:line="288" w:lineRule="auto"/>
        <w:rPr>
          <w:szCs w:val="19"/>
        </w:rPr>
      </w:pPr>
      <w:r>
        <w:rPr>
          <w:szCs w:val="19"/>
        </w:rPr>
        <w:t>W lipcu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9A6048">
        <w:rPr>
          <w:szCs w:val="19"/>
        </w:rPr>
        <w:t>2</w:t>
      </w:r>
      <w:r w:rsidRPr="00BF243E">
        <w:rPr>
          <w:szCs w:val="19"/>
        </w:rPr>
        <w:t xml:space="preserve"> r. dostawy </w:t>
      </w:r>
      <w:r w:rsidRPr="00326CD0">
        <w:rPr>
          <w:b/>
          <w:szCs w:val="19"/>
        </w:rPr>
        <w:t>zbóż</w:t>
      </w:r>
      <w:r w:rsidRPr="00BF243E">
        <w:rPr>
          <w:szCs w:val="19"/>
        </w:rPr>
        <w:t xml:space="preserve"> </w:t>
      </w:r>
      <w:r w:rsidRPr="00BF243E">
        <w:rPr>
          <w:b/>
          <w:szCs w:val="19"/>
        </w:rPr>
        <w:t>podstawowych</w:t>
      </w:r>
      <w:r w:rsidRPr="00BF243E">
        <w:rPr>
          <w:szCs w:val="19"/>
        </w:rPr>
        <w:t xml:space="preserve"> do skupu były </w:t>
      </w:r>
      <w:r w:rsidR="009A6048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9A6048">
        <w:rPr>
          <w:szCs w:val="19"/>
        </w:rPr>
        <w:t>21,5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tj.</w:t>
      </w:r>
      <w:r>
        <w:rPr>
          <w:szCs w:val="19"/>
        </w:rPr>
        <w:t> o </w:t>
      </w:r>
      <w:r w:rsidR="009A6048">
        <w:rPr>
          <w:szCs w:val="19"/>
        </w:rPr>
        <w:t>32,1</w:t>
      </w:r>
      <w:r>
        <w:rPr>
          <w:szCs w:val="19"/>
        </w:rPr>
        <w:t>%</w:t>
      </w:r>
      <w:r w:rsidRPr="00BF243E">
        <w:rPr>
          <w:szCs w:val="19"/>
        </w:rPr>
        <w:t xml:space="preserve"> </w:t>
      </w:r>
      <w:r w:rsidR="00184014">
        <w:rPr>
          <w:szCs w:val="19"/>
        </w:rPr>
        <w:t>mni</w:t>
      </w:r>
      <w:r w:rsidRPr="00BF243E">
        <w:rPr>
          <w:szCs w:val="19"/>
        </w:rPr>
        <w:t xml:space="preserve">ej niż w </w:t>
      </w:r>
      <w:r>
        <w:rPr>
          <w:szCs w:val="19"/>
        </w:rPr>
        <w:t>czerwcu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>
        <w:rPr>
          <w:szCs w:val="19"/>
        </w:rPr>
        <w:t>lipcem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9A6048">
        <w:rPr>
          <w:szCs w:val="19"/>
        </w:rPr>
        <w:t>1</w:t>
      </w:r>
      <w:r w:rsidRPr="00BF243E">
        <w:rPr>
          <w:szCs w:val="19"/>
        </w:rPr>
        <w:t xml:space="preserve"> r. odnotowano </w:t>
      </w:r>
      <w:r w:rsidR="009A6048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9A6048">
        <w:rPr>
          <w:szCs w:val="19"/>
        </w:rPr>
        <w:t>50,2</w:t>
      </w:r>
      <w:r w:rsidRPr="00BF243E">
        <w:rPr>
          <w:szCs w:val="19"/>
        </w:rPr>
        <w:t>%.</w:t>
      </w:r>
    </w:p>
    <w:p w14:paraId="327454E6" w14:textId="20B2DEBE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FCEA5CF" w14:textId="113C1286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500E53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, w tym bydła, trzody chlewnej i drobiu, a także mleka w okresie styczeń-lipiec 2022 r. i w lipcu 2022 r. oraz dynamiki do analogicznego okresu roku ubiegłego i do poprzedniego miesiąca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1C19F1BA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E10DB3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04314650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01CE2EDD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E10DB3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39D8B61B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23D4BF9C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6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6505BC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6505BC" w:rsidRPr="00576F5B" w:rsidRDefault="006505BC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56D31B18" w:rsidR="006505BC" w:rsidRPr="00576F5B" w:rsidRDefault="006505BC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193</w:t>
            </w:r>
            <w:r>
              <w:rPr>
                <w:sz w:val="16"/>
                <w:szCs w:val="16"/>
              </w:rPr>
              <w:t>,</w:t>
            </w:r>
            <w:r w:rsidRPr="006505BC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407DEBEF" w14:textId="56711E3F" w:rsidR="006505BC" w:rsidRPr="00576F5B" w:rsidRDefault="006505BC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87,9</w:t>
            </w:r>
          </w:p>
        </w:tc>
        <w:tc>
          <w:tcPr>
            <w:tcW w:w="1635" w:type="dxa"/>
            <w:vAlign w:val="center"/>
          </w:tcPr>
          <w:p w14:paraId="39D0F429" w14:textId="3C8FC401" w:rsidR="006505BC" w:rsidRPr="00576F5B" w:rsidRDefault="006505BC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F308E">
              <w:rPr>
                <w:sz w:val="16"/>
                <w:szCs w:val="16"/>
              </w:rPr>
              <w:t>26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635" w:type="dxa"/>
            <w:vAlign w:val="center"/>
          </w:tcPr>
          <w:p w14:paraId="2033958C" w14:textId="14D0596B" w:rsidR="006505BC" w:rsidRPr="00576F5B" w:rsidRDefault="006505BC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F308E">
              <w:rPr>
                <w:sz w:val="16"/>
                <w:szCs w:val="16"/>
              </w:rPr>
              <w:t>84,1</w:t>
            </w:r>
          </w:p>
        </w:tc>
        <w:tc>
          <w:tcPr>
            <w:tcW w:w="1635" w:type="dxa"/>
            <w:vAlign w:val="center"/>
          </w:tcPr>
          <w:p w14:paraId="75FCEEBA" w14:textId="5989D1A5" w:rsidR="006505BC" w:rsidRPr="00576F5B" w:rsidRDefault="006505BC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91,2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51971EDE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</w:t>
            </w:r>
            <w:r w:rsidRPr="006505BC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0ED43180" w14:textId="688A4988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70,5</w:t>
            </w:r>
          </w:p>
        </w:tc>
        <w:tc>
          <w:tcPr>
            <w:tcW w:w="1635" w:type="dxa"/>
            <w:vAlign w:val="center"/>
          </w:tcPr>
          <w:p w14:paraId="7D7BA981" w14:textId="0C31E34C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0C22A7F0" w14:textId="798CF05D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84,0</w:t>
            </w:r>
          </w:p>
        </w:tc>
        <w:tc>
          <w:tcPr>
            <w:tcW w:w="1635" w:type="dxa"/>
            <w:vAlign w:val="center"/>
          </w:tcPr>
          <w:p w14:paraId="28914F39" w14:textId="21FEEEF2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66,7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3A5F2438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</w:t>
            </w:r>
            <w:r w:rsidRPr="006505BC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78AA4AC0" w14:textId="60053A06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73,6</w:t>
            </w:r>
          </w:p>
        </w:tc>
        <w:tc>
          <w:tcPr>
            <w:tcW w:w="1635" w:type="dxa"/>
            <w:vAlign w:val="center"/>
          </w:tcPr>
          <w:p w14:paraId="3802A16F" w14:textId="7D83DEE5" w:rsidR="00043BD3" w:rsidRPr="00576F5B" w:rsidRDefault="006505BC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1635" w:type="dxa"/>
            <w:vAlign w:val="center"/>
          </w:tcPr>
          <w:p w14:paraId="57F7F890" w14:textId="0EEA327D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71,7</w:t>
            </w:r>
          </w:p>
        </w:tc>
        <w:tc>
          <w:tcPr>
            <w:tcW w:w="1635" w:type="dxa"/>
            <w:vAlign w:val="center"/>
          </w:tcPr>
          <w:p w14:paraId="5F0792F6" w14:textId="2FD589E2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94,2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138E28BC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124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635" w:type="dxa"/>
            <w:vAlign w:val="center"/>
          </w:tcPr>
          <w:p w14:paraId="2A4261A3" w14:textId="71DE266B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98,9</w:t>
            </w:r>
          </w:p>
        </w:tc>
        <w:tc>
          <w:tcPr>
            <w:tcW w:w="1635" w:type="dxa"/>
            <w:vAlign w:val="center"/>
          </w:tcPr>
          <w:p w14:paraId="4FA87C1C" w14:textId="655FE402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,</w:t>
            </w:r>
            <w:r w:rsidRPr="006505BC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0DAE2C78" w14:textId="289EE007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90,3</w:t>
            </w:r>
          </w:p>
        </w:tc>
        <w:tc>
          <w:tcPr>
            <w:tcW w:w="1635" w:type="dxa"/>
            <w:vAlign w:val="center"/>
          </w:tcPr>
          <w:p w14:paraId="6DECB974" w14:textId="27E973CA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92,7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39808101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538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635" w:type="dxa"/>
            <w:vAlign w:val="center"/>
          </w:tcPr>
          <w:p w14:paraId="07CE9106" w14:textId="46D6BE87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97,8</w:t>
            </w:r>
          </w:p>
        </w:tc>
        <w:tc>
          <w:tcPr>
            <w:tcW w:w="1635" w:type="dxa"/>
            <w:vAlign w:val="center"/>
          </w:tcPr>
          <w:p w14:paraId="1A9E5B1D" w14:textId="3BCF5471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86</w:t>
            </w:r>
            <w:r>
              <w:rPr>
                <w:sz w:val="16"/>
                <w:szCs w:val="16"/>
              </w:rPr>
              <w:t>,</w:t>
            </w:r>
            <w:r w:rsidRPr="006505BC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481A2966" w14:textId="16381C97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97,8</w:t>
            </w:r>
          </w:p>
        </w:tc>
        <w:tc>
          <w:tcPr>
            <w:tcW w:w="1635" w:type="dxa"/>
            <w:vAlign w:val="center"/>
          </w:tcPr>
          <w:p w14:paraId="2EB2FAEF" w14:textId="4F1402FC" w:rsidR="00043BD3" w:rsidRPr="00576F5B" w:rsidRDefault="006505BC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505BC">
              <w:rPr>
                <w:sz w:val="16"/>
                <w:szCs w:val="16"/>
              </w:rPr>
              <w:t>103,3</w:t>
            </w:r>
          </w:p>
        </w:tc>
      </w:tr>
    </w:tbl>
    <w:p w14:paraId="047F4198" w14:textId="77777777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351958D2" w14:textId="3D427148" w:rsidR="00043BD3" w:rsidRDefault="00043BD3" w:rsidP="00E847FB">
      <w:pPr>
        <w:pStyle w:val="Tekstpodstawowy"/>
        <w:suppressAutoHyphens/>
        <w:spacing w:before="360" w:line="288" w:lineRule="auto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787108">
        <w:rPr>
          <w:szCs w:val="19"/>
        </w:rPr>
        <w:t>mniej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6505BC">
        <w:rPr>
          <w:szCs w:val="19"/>
        </w:rPr>
        <w:t>12,1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787108" w:rsidRPr="00B1640D">
        <w:rPr>
          <w:szCs w:val="19"/>
        </w:rPr>
        <w:t xml:space="preserve">spadek </w:t>
      </w:r>
      <w:r w:rsidRPr="00B1640D">
        <w:rPr>
          <w:szCs w:val="19"/>
        </w:rPr>
        <w:t xml:space="preserve">skupu </w:t>
      </w:r>
      <w:r w:rsidR="006505BC">
        <w:rPr>
          <w:szCs w:val="19"/>
        </w:rPr>
        <w:t xml:space="preserve">zarówno </w:t>
      </w:r>
      <w:r w:rsidR="00115CBC" w:rsidRPr="00B1640D">
        <w:rPr>
          <w:szCs w:val="19"/>
        </w:rPr>
        <w:t>bydła</w:t>
      </w:r>
      <w:r w:rsidR="006505BC">
        <w:rPr>
          <w:szCs w:val="19"/>
        </w:rPr>
        <w:t>,</w:t>
      </w:r>
      <w:r w:rsidR="00115CBC" w:rsidRPr="00B1640D">
        <w:rPr>
          <w:szCs w:val="19"/>
        </w:rPr>
        <w:t xml:space="preserve"> </w:t>
      </w:r>
      <w:r w:rsidR="00787108" w:rsidRPr="00B1640D">
        <w:rPr>
          <w:szCs w:val="19"/>
        </w:rPr>
        <w:t>trzody chlewnej</w:t>
      </w:r>
      <w:r w:rsidR="006505BC">
        <w:rPr>
          <w:szCs w:val="19"/>
        </w:rPr>
        <w:t xml:space="preserve">, jak i </w:t>
      </w:r>
      <w:r w:rsidR="006505BC" w:rsidRPr="00B1640D">
        <w:rPr>
          <w:szCs w:val="19"/>
        </w:rPr>
        <w:t xml:space="preserve">drobiu </w:t>
      </w:r>
      <w:r w:rsidR="00115CBC" w:rsidRPr="00B1640D">
        <w:rPr>
          <w:szCs w:val="19"/>
        </w:rPr>
        <w:t>(odpowiednio o</w:t>
      </w:r>
      <w:r w:rsidR="00115CBC">
        <w:rPr>
          <w:szCs w:val="19"/>
        </w:rPr>
        <w:t> </w:t>
      </w:r>
      <w:r w:rsidR="006505BC">
        <w:rPr>
          <w:szCs w:val="19"/>
        </w:rPr>
        <w:t>29,5</w:t>
      </w:r>
      <w:r w:rsidR="00115CBC" w:rsidRPr="00B1640D">
        <w:rPr>
          <w:szCs w:val="19"/>
        </w:rPr>
        <w:t>%</w:t>
      </w:r>
      <w:r w:rsidR="006505BC">
        <w:rPr>
          <w:szCs w:val="19"/>
        </w:rPr>
        <w:t>,</w:t>
      </w:r>
      <w:r w:rsidR="00115CBC" w:rsidRPr="00B1640D">
        <w:rPr>
          <w:szCs w:val="19"/>
        </w:rPr>
        <w:t xml:space="preserve"> o </w:t>
      </w:r>
      <w:r w:rsidR="00787108">
        <w:rPr>
          <w:szCs w:val="19"/>
        </w:rPr>
        <w:t>26,</w:t>
      </w:r>
      <w:r w:rsidR="006505BC">
        <w:rPr>
          <w:szCs w:val="19"/>
        </w:rPr>
        <w:t>4</w:t>
      </w:r>
      <w:r w:rsidR="00115CBC" w:rsidRPr="00B1640D">
        <w:rPr>
          <w:szCs w:val="19"/>
        </w:rPr>
        <w:t>%</w:t>
      </w:r>
      <w:r w:rsidR="006505BC">
        <w:rPr>
          <w:szCs w:val="19"/>
        </w:rPr>
        <w:t xml:space="preserve"> i</w:t>
      </w:r>
      <w:r w:rsidR="006505BC" w:rsidRPr="006505BC">
        <w:rPr>
          <w:szCs w:val="19"/>
        </w:rPr>
        <w:t xml:space="preserve"> </w:t>
      </w:r>
      <w:r w:rsidR="006505BC" w:rsidRPr="00B1640D">
        <w:rPr>
          <w:szCs w:val="19"/>
        </w:rPr>
        <w:t>o</w:t>
      </w:r>
      <w:r w:rsidR="006505BC">
        <w:rPr>
          <w:szCs w:val="19"/>
        </w:rPr>
        <w:t> 1,1</w:t>
      </w:r>
      <w:r w:rsidR="006505BC" w:rsidRPr="00B1640D">
        <w:rPr>
          <w:szCs w:val="19"/>
        </w:rPr>
        <w:t>%</w:t>
      </w:r>
      <w:r w:rsidR="00115CBC" w:rsidRPr="00B1640D">
        <w:rPr>
          <w:szCs w:val="19"/>
        </w:rPr>
        <w:t>)</w:t>
      </w:r>
      <w:r w:rsidRPr="00B1640D">
        <w:rPr>
          <w:szCs w:val="19"/>
        </w:rPr>
        <w:t>. W</w:t>
      </w:r>
      <w:r w:rsidR="00115CBC">
        <w:rPr>
          <w:szCs w:val="19"/>
        </w:rPr>
        <w:t> </w:t>
      </w:r>
      <w:r w:rsidR="006505BC">
        <w:rPr>
          <w:szCs w:val="19"/>
        </w:rPr>
        <w:t>lip</w:t>
      </w:r>
      <w:r w:rsidR="00787108">
        <w:rPr>
          <w:szCs w:val="19"/>
        </w:rPr>
        <w:t>c</w:t>
      </w:r>
      <w:r w:rsidR="009D3A80">
        <w:rPr>
          <w:szCs w:val="19"/>
        </w:rPr>
        <w:t>u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6505BC">
        <w:rPr>
          <w:szCs w:val="19"/>
        </w:rPr>
        <w:t>26,1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6505BC">
        <w:rPr>
          <w:szCs w:val="19"/>
        </w:rPr>
        <w:t>8,8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87108">
        <w:rPr>
          <w:szCs w:val="19"/>
        </w:rPr>
        <w:t xml:space="preserve"> i</w:t>
      </w:r>
      <w:r w:rsidRPr="00B1640D">
        <w:rPr>
          <w:szCs w:val="19"/>
        </w:rPr>
        <w:t xml:space="preserve"> o </w:t>
      </w:r>
      <w:r w:rsidR="006505BC">
        <w:rPr>
          <w:szCs w:val="19"/>
        </w:rPr>
        <w:t>15,9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 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6505BC">
        <w:rPr>
          <w:szCs w:val="19"/>
        </w:rPr>
        <w:t>mniej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07672E" w:rsidRPr="00B1640D">
        <w:rPr>
          <w:szCs w:val="19"/>
        </w:rPr>
        <w:t xml:space="preserve"> </w:t>
      </w:r>
      <w:r w:rsidR="006505BC">
        <w:rPr>
          <w:szCs w:val="19"/>
        </w:rPr>
        <w:t xml:space="preserve">zarówno </w:t>
      </w:r>
      <w:r w:rsidR="0007672E">
        <w:rPr>
          <w:szCs w:val="19"/>
        </w:rPr>
        <w:t>bydła</w:t>
      </w:r>
      <w:r w:rsidR="006505BC">
        <w:rPr>
          <w:szCs w:val="19"/>
        </w:rPr>
        <w:t>,</w:t>
      </w:r>
      <w:r w:rsidR="0007672E">
        <w:rPr>
          <w:szCs w:val="19"/>
        </w:rPr>
        <w:t xml:space="preserve"> </w:t>
      </w:r>
      <w:r w:rsidR="006505BC">
        <w:rPr>
          <w:szCs w:val="19"/>
        </w:rPr>
        <w:t xml:space="preserve">trzody chlewnej, jak </w:t>
      </w:r>
      <w:r w:rsidR="0007672E">
        <w:rPr>
          <w:szCs w:val="19"/>
        </w:rPr>
        <w:t>i</w:t>
      </w:r>
      <w:r w:rsidR="00787108">
        <w:rPr>
          <w:szCs w:val="19"/>
        </w:rPr>
        <w:t xml:space="preserve"> drobiu</w:t>
      </w:r>
      <w:r>
        <w:rPr>
          <w:szCs w:val="19"/>
        </w:rPr>
        <w:t xml:space="preserve">. </w:t>
      </w:r>
    </w:p>
    <w:p w14:paraId="37602AE1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F59BAEC" w14:textId="2A879000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254D411E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500E53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produktów roślinnych i zwierzęcych w lipcu 2022 r i w okresie styczeń-lipiec 2022 r., a także dynamiki do analogicznego okresu roku ubiegłego i poprzedniego miesiąca. Znajdują się w niej także ceny targowiskowe produktów roślinnych w lipcu 2022 r. i ich dynamiki do poprzedniego miesiąca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0104FD70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1601359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19FFB7C2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69248652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2EE8811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0BF7293C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1DAA2317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5A64987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10DB3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7BB379F1" w:rsidR="000E7994" w:rsidRDefault="00660BD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0BDD">
              <w:rPr>
                <w:sz w:val="16"/>
                <w:szCs w:val="16"/>
              </w:rPr>
              <w:t>163,23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24A35A67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187,3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6E5DA48C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97,8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6D8012C5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154,78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4173022F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166,2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08D2F48E" w:rsidR="000E7994" w:rsidRDefault="004E1F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1F60">
              <w:rPr>
                <w:sz w:val="16"/>
                <w:szCs w:val="16"/>
              </w:rPr>
              <w:t>196,25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526E75" w14:textId="7DC5F64C" w:rsidR="000E7994" w:rsidRDefault="004E1F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1F60">
              <w:rPr>
                <w:sz w:val="16"/>
                <w:szCs w:val="16"/>
              </w:rPr>
              <w:t>196,3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63D90755" w:rsidR="000E7994" w:rsidRDefault="004E1F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1F60">
              <w:rPr>
                <w:sz w:val="16"/>
                <w:szCs w:val="16"/>
              </w:rPr>
              <w:t>100,6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1909C7B3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122,74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28405EE1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184,7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4C77D398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102,4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36332AE6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114,42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1D5C5DE6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163,4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1BB260BA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120,37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1D636B9F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250,9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51D1EE03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90,0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21D01763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75,78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127A60CD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134,6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1D6CA865" w:rsidR="000E7994" w:rsidRDefault="004E1F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1F60">
              <w:rPr>
                <w:sz w:val="16"/>
                <w:szCs w:val="16"/>
              </w:rPr>
              <w:t>223,33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DA7F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38EE133A" w:rsidR="000E7994" w:rsidRDefault="004E1F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1F60">
              <w:rPr>
                <w:sz w:val="16"/>
                <w:szCs w:val="16"/>
              </w:rPr>
              <w:t>115,1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1DE84A22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8</w:t>
            </w:r>
            <w:r w:rsidR="00184014">
              <w:rPr>
                <w:sz w:val="16"/>
                <w:szCs w:val="16"/>
              </w:rPr>
              <w:t>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18DD62A6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136,4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1CE9776D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95,9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27EF1219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04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42B75D63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140,1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50A36BC8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18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6206A27C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139,4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6A7AED7B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106,2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16111AC6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5FFBD3DC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119,2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6A248E31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2A58A31B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149,3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256101F1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100,9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42BEEBD0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24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2DC6C4D3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140,8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628D3C9B" w:rsidR="000E7994" w:rsidRDefault="005F1BB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243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7B1A9A6A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160,7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23E1B631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103,1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5DAAF239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5F1BB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7D908454" w:rsidR="000E7994" w:rsidRDefault="005F1BB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F1BBF">
              <w:rPr>
                <w:sz w:val="16"/>
                <w:szCs w:val="16"/>
              </w:rPr>
              <w:t>142,0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77777777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 późne. </w:t>
      </w:r>
    </w:p>
    <w:p w14:paraId="26F86276" w14:textId="44F1ADE0" w:rsidR="00703413" w:rsidRPr="00AC460E" w:rsidRDefault="00B1640D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844EA6">
        <w:rPr>
          <w:szCs w:val="19"/>
        </w:rPr>
        <w:t>lip</w:t>
      </w:r>
      <w:r w:rsidR="00424746">
        <w:rPr>
          <w:szCs w:val="19"/>
        </w:rPr>
        <w:t>c</w:t>
      </w:r>
      <w:r w:rsidR="00D3701C">
        <w:rPr>
          <w:szCs w:val="19"/>
        </w:rPr>
        <w:t>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844EA6">
        <w:rPr>
          <w:szCs w:val="19"/>
        </w:rPr>
        <w:t>spadku</w:t>
      </w:r>
      <w:r w:rsidRPr="00AC460E">
        <w:rPr>
          <w:szCs w:val="19"/>
        </w:rPr>
        <w:t xml:space="preserve"> podaży, producenci z województwa warmińsko-mazurskiego </w:t>
      </w:r>
      <w:r w:rsidRPr="004E1F60">
        <w:rPr>
          <w:szCs w:val="19"/>
        </w:rPr>
        <w:t xml:space="preserve">uzyskiwali </w:t>
      </w:r>
      <w:r w:rsidR="00424746" w:rsidRPr="004E1F60">
        <w:rPr>
          <w:szCs w:val="19"/>
        </w:rPr>
        <w:t>ni</w:t>
      </w:r>
      <w:r w:rsidRPr="004E1F60">
        <w:rPr>
          <w:szCs w:val="19"/>
        </w:rPr>
        <w:t xml:space="preserve">ższe niż przed miesiącem ceny za dostarczoną do skupu pszenicę (o </w:t>
      </w:r>
      <w:r w:rsidR="00844EA6" w:rsidRPr="004E1F60">
        <w:rPr>
          <w:szCs w:val="19"/>
        </w:rPr>
        <w:t>2,2</w:t>
      </w:r>
      <w:r w:rsidR="001E3DAC" w:rsidRPr="004E1F60">
        <w:rPr>
          <w:szCs w:val="19"/>
        </w:rPr>
        <w:t>%)</w:t>
      </w:r>
      <w:r w:rsidR="00473F29" w:rsidRPr="004E1F60">
        <w:rPr>
          <w:szCs w:val="19"/>
        </w:rPr>
        <w:t xml:space="preserve">, natomiast </w:t>
      </w:r>
      <w:r w:rsidR="00424746" w:rsidRPr="004E1F60">
        <w:rPr>
          <w:szCs w:val="19"/>
        </w:rPr>
        <w:t>wy</w:t>
      </w:r>
      <w:r w:rsidR="00473F29" w:rsidRPr="004E1F60">
        <w:rPr>
          <w:szCs w:val="19"/>
        </w:rPr>
        <w:t xml:space="preserve">ższe </w:t>
      </w:r>
      <w:r w:rsidR="001E3DAC" w:rsidRPr="004E1F60">
        <w:rPr>
          <w:szCs w:val="19"/>
        </w:rPr>
        <w:t xml:space="preserve">za </w:t>
      </w:r>
      <w:r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Pr="004E1F60">
        <w:rPr>
          <w:szCs w:val="19"/>
        </w:rPr>
        <w:t xml:space="preserve">(o </w:t>
      </w:r>
      <w:r w:rsidR="0035646E" w:rsidRPr="004E1F60">
        <w:rPr>
          <w:szCs w:val="19"/>
        </w:rPr>
        <w:t>2,4</w:t>
      </w:r>
      <w:r w:rsidRPr="004E1F60">
        <w:rPr>
          <w:szCs w:val="19"/>
        </w:rPr>
        <w:t xml:space="preserve">%). </w:t>
      </w:r>
      <w:r w:rsidR="001F4582" w:rsidRPr="004E1F60">
        <w:rPr>
          <w:szCs w:val="19"/>
        </w:rPr>
        <w:t>Na</w:t>
      </w:r>
      <w:r w:rsidR="00184014">
        <w:rPr>
          <w:szCs w:val="19"/>
        </w:rPr>
        <w:t> </w:t>
      </w:r>
      <w:r w:rsidR="001F4582" w:rsidRPr="004E1F60">
        <w:rPr>
          <w:szCs w:val="19"/>
        </w:rPr>
        <w:t xml:space="preserve">targowiskach w porównaniu do poprzedniego miesiąca </w:t>
      </w:r>
      <w:r w:rsidR="004E1F60">
        <w:rPr>
          <w:szCs w:val="19"/>
        </w:rPr>
        <w:t>wzros</w:t>
      </w:r>
      <w:r w:rsidR="001F4582" w:rsidRPr="004E1F60">
        <w:rPr>
          <w:szCs w:val="19"/>
        </w:rPr>
        <w:t xml:space="preserve">ła cena pszenicy (o </w:t>
      </w:r>
      <w:r w:rsidR="004E1F60">
        <w:rPr>
          <w:szCs w:val="19"/>
        </w:rPr>
        <w:t>0,6</w:t>
      </w:r>
      <w:r w:rsidR="001F4582" w:rsidRPr="004E1F60">
        <w:rPr>
          <w:szCs w:val="19"/>
        </w:rPr>
        <w:t>%)</w:t>
      </w:r>
      <w:r w:rsidR="009C03D6" w:rsidRPr="004E1F60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473F29">
        <w:rPr>
          <w:szCs w:val="19"/>
        </w:rPr>
        <w:t> 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6B79BB" w:rsidRPr="00AC460E">
        <w:rPr>
          <w:szCs w:val="19"/>
        </w:rPr>
        <w:t> </w:t>
      </w:r>
      <w:r w:rsidR="0035646E">
        <w:rPr>
          <w:szCs w:val="19"/>
        </w:rPr>
        <w:t>87,3</w:t>
      </w:r>
      <w:r w:rsidRPr="00AC460E">
        <w:rPr>
          <w:szCs w:val="19"/>
        </w:rPr>
        <w:t>%</w:t>
      </w:r>
      <w:r w:rsidR="004E1F60">
        <w:rPr>
          <w:szCs w:val="19"/>
        </w:rPr>
        <w:t xml:space="preserve"> i na targowiskach wyższa o 96,3%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35646E">
        <w:rPr>
          <w:szCs w:val="19"/>
        </w:rPr>
        <w:t>84,7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D62357">
        <w:rPr>
          <w:szCs w:val="19"/>
        </w:rPr>
        <w:t> </w:t>
      </w:r>
      <w:r w:rsidR="0035646E">
        <w:rPr>
          <w:szCs w:val="19"/>
        </w:rPr>
        <w:t>lip</w:t>
      </w:r>
      <w:r w:rsidR="00D62357">
        <w:rPr>
          <w:szCs w:val="19"/>
        </w:rPr>
        <w:t>c</w:t>
      </w:r>
      <w:r w:rsidR="00D3701C">
        <w:rPr>
          <w:szCs w:val="19"/>
        </w:rPr>
        <w:t>u</w:t>
      </w:r>
      <w:r w:rsidR="00D62357">
        <w:rPr>
          <w:rFonts w:eastAsia="Times New Roman" w:cs="Times New Roman"/>
          <w:szCs w:val="19"/>
          <w:lang w:eastAsia="pl-PL"/>
        </w:rPr>
        <w:t> 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5BE9DD75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2281BCC4" w:rsidR="00C114CB" w:rsidRPr="00AC460E" w:rsidRDefault="00EE3509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848704" behindDoc="0" locked="0" layoutInCell="1" allowOverlap="1" wp14:anchorId="66337814" wp14:editId="007E992D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2616200"/>
            <wp:effectExtent l="0" t="0" r="0" b="0"/>
            <wp:wrapTopAndBottom/>
            <wp:docPr id="33" name="Obraz 33" descr="Wykres 6. Przeciętne ceny skupu zbóż i targowiskowe ceny ziemniaków&#10;&#10;Wykres liniowy przedstawia  ceny skupu pszenicy i żyta oraz targowiskowe ceny ziemniaków narastająco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CB" w:rsidRPr="00AC460E">
        <w:rPr>
          <w:rFonts w:ascii="Fira Sans" w:hAnsi="Fira Sans"/>
          <w:sz w:val="19"/>
          <w:szCs w:val="19"/>
        </w:rPr>
        <w:t xml:space="preserve">W skupie </w:t>
      </w:r>
      <w:r w:rsidR="00C114CB" w:rsidRPr="00AC460E">
        <w:rPr>
          <w:rFonts w:ascii="Fira Sans" w:hAnsi="Fira Sans"/>
          <w:b/>
          <w:sz w:val="19"/>
          <w:szCs w:val="19"/>
        </w:rPr>
        <w:t>ziemniaków</w:t>
      </w:r>
      <w:r w:rsidR="00C114CB" w:rsidRPr="00AC460E">
        <w:rPr>
          <w:rFonts w:ascii="Fira Sans" w:hAnsi="Fira Sans"/>
          <w:sz w:val="19"/>
          <w:szCs w:val="19"/>
        </w:rPr>
        <w:t xml:space="preserve"> w </w:t>
      </w:r>
      <w:r w:rsidR="00AD02B1">
        <w:rPr>
          <w:rFonts w:ascii="Fira Sans" w:hAnsi="Fira Sans"/>
          <w:sz w:val="19"/>
          <w:szCs w:val="19"/>
        </w:rPr>
        <w:t>lip</w:t>
      </w:r>
      <w:r w:rsidR="00D62357">
        <w:rPr>
          <w:rFonts w:ascii="Fira Sans" w:hAnsi="Fira Sans"/>
          <w:sz w:val="19"/>
          <w:szCs w:val="19"/>
        </w:rPr>
        <w:t>c</w:t>
      </w:r>
      <w:r w:rsidR="00254008">
        <w:rPr>
          <w:rFonts w:ascii="Fira Sans" w:hAnsi="Fira Sans"/>
          <w:sz w:val="19"/>
          <w:szCs w:val="19"/>
        </w:rPr>
        <w:t>u</w:t>
      </w:r>
      <w:r w:rsidR="00C114CB" w:rsidRPr="00AC460E">
        <w:rPr>
          <w:rFonts w:ascii="Fira Sans" w:hAnsi="Fira Sans"/>
          <w:sz w:val="19"/>
          <w:szCs w:val="19"/>
        </w:rPr>
        <w:t xml:space="preserve"> </w:t>
      </w:r>
      <w:r w:rsidR="00535EA4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535EA4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 xml:space="preserve">r. zanotowano </w:t>
      </w:r>
      <w:r w:rsidR="00DA2D04">
        <w:rPr>
          <w:rFonts w:ascii="Fira Sans" w:hAnsi="Fira Sans"/>
          <w:sz w:val="19"/>
          <w:szCs w:val="19"/>
        </w:rPr>
        <w:t xml:space="preserve">spadek </w:t>
      </w:r>
      <w:r w:rsidR="00C114CB" w:rsidRPr="00AC460E">
        <w:rPr>
          <w:rFonts w:ascii="Fira Sans" w:hAnsi="Fira Sans"/>
          <w:sz w:val="19"/>
          <w:szCs w:val="19"/>
        </w:rPr>
        <w:t xml:space="preserve">cen tego surowca w </w:t>
      </w:r>
      <w:r w:rsidR="004B7E8C" w:rsidRPr="00AC460E">
        <w:rPr>
          <w:rFonts w:ascii="Fira Sans" w:hAnsi="Fira Sans"/>
          <w:sz w:val="19"/>
          <w:szCs w:val="19"/>
        </w:rPr>
        <w:t xml:space="preserve">skali </w:t>
      </w:r>
      <w:r w:rsidR="00065A62" w:rsidRPr="00AC460E">
        <w:rPr>
          <w:rFonts w:ascii="Fira Sans" w:hAnsi="Fira Sans"/>
          <w:sz w:val="19"/>
          <w:szCs w:val="19"/>
        </w:rPr>
        <w:t>miesiąca</w:t>
      </w:r>
      <w:r w:rsidR="00DA2D04">
        <w:rPr>
          <w:rFonts w:ascii="Fira Sans" w:hAnsi="Fira Sans"/>
          <w:sz w:val="19"/>
          <w:szCs w:val="19"/>
        </w:rPr>
        <w:t>, natomiast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DA2D04">
        <w:rPr>
          <w:rFonts w:ascii="Fira Sans" w:hAnsi="Fira Sans"/>
          <w:sz w:val="19"/>
          <w:szCs w:val="19"/>
        </w:rPr>
        <w:t>wzrost</w:t>
      </w:r>
      <w:r w:rsidR="00DA2D04" w:rsidRPr="00AC460E">
        <w:rPr>
          <w:rFonts w:ascii="Fira Sans" w:hAnsi="Fira Sans"/>
          <w:sz w:val="19"/>
          <w:szCs w:val="19"/>
        </w:rPr>
        <w:t xml:space="preserve"> </w:t>
      </w:r>
      <w:r w:rsidR="00C90169" w:rsidRPr="00AC460E">
        <w:rPr>
          <w:rFonts w:ascii="Fira Sans" w:hAnsi="Fira Sans"/>
          <w:sz w:val="19"/>
          <w:szCs w:val="19"/>
        </w:rPr>
        <w:t>w</w:t>
      </w:r>
      <w:r w:rsidR="00DA2D04">
        <w:rPr>
          <w:rFonts w:ascii="Fira Sans" w:hAnsi="Fira Sans"/>
          <w:sz w:val="19"/>
          <w:szCs w:val="19"/>
        </w:rPr>
        <w:t> </w:t>
      </w:r>
      <w:r w:rsidR="00B878BB" w:rsidRPr="00AC460E">
        <w:rPr>
          <w:rFonts w:ascii="Fira Sans" w:hAnsi="Fira Sans"/>
          <w:sz w:val="19"/>
          <w:szCs w:val="19"/>
        </w:rPr>
        <w:t>skali</w:t>
      </w:r>
      <w:r w:rsidR="00065A62" w:rsidRPr="00AC460E">
        <w:rPr>
          <w:rFonts w:ascii="Fira Sans" w:hAnsi="Fira Sans"/>
          <w:sz w:val="19"/>
          <w:szCs w:val="19"/>
        </w:rPr>
        <w:t xml:space="preserve"> roku</w:t>
      </w:r>
      <w:r w:rsidR="00B878BB" w:rsidRPr="00AC460E">
        <w:rPr>
          <w:rFonts w:ascii="Fira Sans" w:hAnsi="Fira Sans"/>
          <w:sz w:val="19"/>
          <w:szCs w:val="19"/>
        </w:rPr>
        <w:t>.</w:t>
      </w:r>
      <w:r w:rsidR="00C114CB" w:rsidRPr="00AC460E">
        <w:rPr>
          <w:rFonts w:ascii="Fira Sans" w:hAnsi="Fira Sans"/>
          <w:sz w:val="19"/>
          <w:szCs w:val="19"/>
        </w:rPr>
        <w:t xml:space="preserve"> Średnio za</w:t>
      </w:r>
      <w:r w:rsidR="004B7E8C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>1</w:t>
      </w:r>
      <w:r w:rsidR="004B7E8C" w:rsidRPr="00AC460E">
        <w:rPr>
          <w:rFonts w:ascii="Fira Sans" w:hAnsi="Fira Sans"/>
          <w:sz w:val="19"/>
          <w:szCs w:val="19"/>
        </w:rPr>
        <w:t> </w:t>
      </w:r>
      <w:proofErr w:type="spellStart"/>
      <w:r w:rsidR="00C114CB" w:rsidRPr="00AC460E">
        <w:rPr>
          <w:rFonts w:ascii="Fira Sans" w:hAnsi="Fira Sans"/>
          <w:sz w:val="19"/>
          <w:szCs w:val="19"/>
        </w:rPr>
        <w:t>dt</w:t>
      </w:r>
      <w:proofErr w:type="spellEnd"/>
      <w:r w:rsidR="00C114CB" w:rsidRPr="00AC460E">
        <w:rPr>
          <w:rFonts w:ascii="Fira Sans" w:hAnsi="Fira Sans"/>
          <w:sz w:val="19"/>
          <w:szCs w:val="19"/>
        </w:rPr>
        <w:t xml:space="preserve"> ziemniaków płacono w skupie </w:t>
      </w:r>
      <w:r w:rsidR="00D62357">
        <w:rPr>
          <w:rFonts w:ascii="Fira Sans" w:hAnsi="Fira Sans"/>
          <w:sz w:val="19"/>
          <w:szCs w:val="19"/>
        </w:rPr>
        <w:t>1</w:t>
      </w:r>
      <w:r w:rsidR="00DA2D04">
        <w:rPr>
          <w:rFonts w:ascii="Fira Sans" w:hAnsi="Fira Sans"/>
          <w:sz w:val="19"/>
          <w:szCs w:val="19"/>
        </w:rPr>
        <w:t>20</w:t>
      </w:r>
      <w:r w:rsidR="00D62357">
        <w:rPr>
          <w:rFonts w:ascii="Fira Sans" w:hAnsi="Fira Sans"/>
          <w:sz w:val="19"/>
          <w:szCs w:val="19"/>
        </w:rPr>
        <w:t>,</w:t>
      </w:r>
      <w:r w:rsidR="00DA2D04">
        <w:rPr>
          <w:rFonts w:ascii="Fira Sans" w:hAnsi="Fira Sans"/>
          <w:sz w:val="19"/>
          <w:szCs w:val="19"/>
        </w:rPr>
        <w:t>3</w:t>
      </w:r>
      <w:r w:rsidR="00D62357">
        <w:rPr>
          <w:rFonts w:ascii="Fira Sans" w:hAnsi="Fira Sans"/>
          <w:sz w:val="19"/>
          <w:szCs w:val="19"/>
        </w:rPr>
        <w:t>7</w:t>
      </w:r>
      <w:r w:rsidR="00C114CB" w:rsidRPr="00AC460E">
        <w:rPr>
          <w:rFonts w:ascii="Fira Sans" w:hAnsi="Fira Sans"/>
          <w:sz w:val="19"/>
          <w:szCs w:val="19"/>
        </w:rPr>
        <w:t> zł, tj.</w:t>
      </w:r>
      <w:r w:rsidR="00065A62" w:rsidRPr="00AC460E">
        <w:rPr>
          <w:rFonts w:ascii="Fira Sans" w:hAnsi="Fira Sans"/>
          <w:sz w:val="19"/>
          <w:szCs w:val="19"/>
        </w:rPr>
        <w:t xml:space="preserve"> o </w:t>
      </w:r>
      <w:r w:rsidR="00DA2D04">
        <w:rPr>
          <w:rFonts w:ascii="Fira Sans" w:hAnsi="Fira Sans"/>
          <w:sz w:val="19"/>
          <w:szCs w:val="19"/>
        </w:rPr>
        <w:t>10,0</w:t>
      </w:r>
      <w:r w:rsidR="00065A62" w:rsidRPr="00AC460E">
        <w:rPr>
          <w:rFonts w:ascii="Fira Sans" w:hAnsi="Fira Sans"/>
          <w:sz w:val="19"/>
          <w:szCs w:val="19"/>
        </w:rPr>
        <w:t xml:space="preserve">% </w:t>
      </w:r>
      <w:r w:rsidR="00DA2D04">
        <w:rPr>
          <w:rFonts w:ascii="Fira Sans" w:hAnsi="Fira Sans"/>
          <w:sz w:val="19"/>
          <w:szCs w:val="19"/>
        </w:rPr>
        <w:t>mni</w:t>
      </w:r>
      <w:r w:rsidR="00065A62" w:rsidRPr="00AC460E">
        <w:rPr>
          <w:rFonts w:ascii="Fira Sans" w:hAnsi="Fira Sans"/>
          <w:sz w:val="19"/>
          <w:szCs w:val="19"/>
        </w:rPr>
        <w:t>ej niż w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DA2D04">
        <w:rPr>
          <w:rFonts w:ascii="Fira Sans" w:hAnsi="Fira Sans"/>
          <w:sz w:val="19"/>
          <w:szCs w:val="19"/>
        </w:rPr>
        <w:t>czerwc</w:t>
      </w:r>
      <w:r w:rsidR="00F27EC6">
        <w:rPr>
          <w:rFonts w:ascii="Fira Sans" w:hAnsi="Fira Sans"/>
          <w:sz w:val="19"/>
          <w:szCs w:val="19"/>
        </w:rPr>
        <w:t>u</w:t>
      </w:r>
      <w:r w:rsidR="00065A62" w:rsidRPr="00AC460E">
        <w:rPr>
          <w:rFonts w:ascii="Fira Sans" w:hAnsi="Fira Sans"/>
          <w:sz w:val="19"/>
          <w:szCs w:val="19"/>
        </w:rPr>
        <w:t xml:space="preserve"> 202</w:t>
      </w:r>
      <w:r w:rsidR="008F737C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 r</w:t>
      </w:r>
      <w:r w:rsidR="00324614">
        <w:rPr>
          <w:rFonts w:ascii="Fira Sans" w:hAnsi="Fira Sans"/>
          <w:sz w:val="19"/>
          <w:szCs w:val="19"/>
        </w:rPr>
        <w:t>.</w:t>
      </w:r>
      <w:r w:rsidR="00DA2D04">
        <w:rPr>
          <w:rFonts w:ascii="Fira Sans" w:hAnsi="Fira Sans"/>
          <w:sz w:val="19"/>
          <w:szCs w:val="19"/>
        </w:rPr>
        <w:t>, natomiast</w:t>
      </w:r>
      <w:r w:rsidR="00065A62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o </w:t>
      </w:r>
      <w:r w:rsidR="00DA2D04">
        <w:rPr>
          <w:rFonts w:ascii="Fira Sans" w:hAnsi="Fira Sans"/>
          <w:sz w:val="19"/>
          <w:szCs w:val="19"/>
        </w:rPr>
        <w:t>150,9</w:t>
      </w:r>
      <w:r w:rsidR="00C114CB" w:rsidRPr="00AC460E">
        <w:rPr>
          <w:rFonts w:ascii="Fira Sans" w:hAnsi="Fira Sans"/>
          <w:sz w:val="19"/>
          <w:szCs w:val="19"/>
        </w:rPr>
        <w:t xml:space="preserve">% </w:t>
      </w:r>
      <w:r w:rsidR="007C328F">
        <w:rPr>
          <w:rFonts w:ascii="Fira Sans" w:hAnsi="Fira Sans"/>
          <w:sz w:val="19"/>
          <w:szCs w:val="19"/>
        </w:rPr>
        <w:t>więc</w:t>
      </w:r>
      <w:r w:rsidR="00C114CB" w:rsidRPr="00AC460E">
        <w:rPr>
          <w:rFonts w:ascii="Fira Sans" w:hAnsi="Fira Sans"/>
          <w:sz w:val="19"/>
          <w:szCs w:val="19"/>
        </w:rPr>
        <w:t>ej niż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DA2D04">
        <w:rPr>
          <w:rFonts w:ascii="Fira Sans" w:hAnsi="Fira Sans"/>
          <w:sz w:val="19"/>
          <w:szCs w:val="19"/>
        </w:rPr>
        <w:t> lip</w:t>
      </w:r>
      <w:r w:rsidR="00D62357">
        <w:rPr>
          <w:rFonts w:ascii="Fira Sans" w:hAnsi="Fira Sans"/>
          <w:sz w:val="19"/>
          <w:szCs w:val="19"/>
        </w:rPr>
        <w:t>c</w:t>
      </w:r>
      <w:r w:rsidR="00F27EC6">
        <w:rPr>
          <w:rFonts w:ascii="Fira Sans" w:hAnsi="Fira Sans"/>
          <w:sz w:val="19"/>
          <w:szCs w:val="19"/>
        </w:rPr>
        <w:t>u</w:t>
      </w:r>
      <w:r w:rsidR="00F27EC6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C126EE" w:rsidRPr="00AC460E">
        <w:rPr>
          <w:rFonts w:ascii="Fira Sans" w:hAnsi="Fira Sans"/>
          <w:sz w:val="19"/>
          <w:szCs w:val="19"/>
        </w:rPr>
        <w:t>1</w:t>
      </w:r>
      <w:r w:rsidR="00AA1F19" w:rsidRPr="00AC460E">
        <w:rPr>
          <w:rFonts w:ascii="Fira Sans" w:hAnsi="Fira Sans"/>
          <w:sz w:val="19"/>
          <w:szCs w:val="19"/>
        </w:rPr>
        <w:t> r.</w:t>
      </w:r>
      <w:r w:rsidR="00287B1D" w:rsidRPr="00AC460E">
        <w:rPr>
          <w:rFonts w:ascii="Fira Sans" w:hAnsi="Fira Sans"/>
          <w:sz w:val="19"/>
          <w:szCs w:val="19"/>
        </w:rPr>
        <w:t xml:space="preserve"> </w:t>
      </w:r>
      <w:r w:rsidR="00DA0744" w:rsidRPr="002F0352">
        <w:rPr>
          <w:rFonts w:ascii="Fira Sans" w:hAnsi="Fira Sans"/>
          <w:sz w:val="19"/>
          <w:szCs w:val="19"/>
        </w:rPr>
        <w:t>Na</w:t>
      </w:r>
      <w:r w:rsidR="00F27EC6" w:rsidRPr="002F0352">
        <w:rPr>
          <w:rFonts w:ascii="Fira Sans" w:hAnsi="Fira Sans"/>
          <w:sz w:val="19"/>
          <w:szCs w:val="19"/>
        </w:rPr>
        <w:t> </w:t>
      </w:r>
      <w:r w:rsidR="00DA0744" w:rsidRPr="002F0352">
        <w:rPr>
          <w:rFonts w:ascii="Fira Sans" w:hAnsi="Fira Sans"/>
          <w:sz w:val="19"/>
          <w:szCs w:val="19"/>
        </w:rPr>
        <w:t xml:space="preserve">targowiskach przeciętna cena </w:t>
      </w:r>
      <w:r w:rsidR="00DA0744" w:rsidRPr="002F0352">
        <w:rPr>
          <w:rFonts w:ascii="Fira Sans" w:hAnsi="Fira Sans" w:cs="Arial"/>
          <w:bCs/>
          <w:sz w:val="19"/>
          <w:szCs w:val="19"/>
        </w:rPr>
        <w:t xml:space="preserve">ziemniaków jadalnych </w:t>
      </w:r>
      <w:r w:rsidR="00D62357" w:rsidRPr="002F0352">
        <w:rPr>
          <w:rFonts w:ascii="Fira Sans" w:hAnsi="Fira Sans" w:cs="Arial"/>
          <w:bCs/>
          <w:sz w:val="19"/>
          <w:szCs w:val="19"/>
        </w:rPr>
        <w:t xml:space="preserve">późnych </w:t>
      </w:r>
      <w:r w:rsidR="00DA0744" w:rsidRPr="002F0352">
        <w:rPr>
          <w:rFonts w:ascii="Fira Sans" w:hAnsi="Fira Sans" w:cs="Arial"/>
          <w:bCs/>
          <w:sz w:val="19"/>
          <w:szCs w:val="19"/>
        </w:rPr>
        <w:t>wyniosła</w:t>
      </w:r>
      <w:r w:rsidR="00DA0744" w:rsidRPr="002F0352">
        <w:rPr>
          <w:rFonts w:ascii="Fira Sans" w:hAnsi="Fira Sans"/>
          <w:sz w:val="19"/>
          <w:szCs w:val="19"/>
        </w:rPr>
        <w:t xml:space="preserve"> </w:t>
      </w:r>
      <w:r w:rsidR="002F0352">
        <w:rPr>
          <w:rFonts w:ascii="Fira Sans" w:hAnsi="Fira Sans"/>
          <w:sz w:val="19"/>
          <w:szCs w:val="19"/>
        </w:rPr>
        <w:t>22</w:t>
      </w:r>
      <w:r w:rsidR="00D62357" w:rsidRPr="002F0352">
        <w:rPr>
          <w:rFonts w:ascii="Fira Sans" w:hAnsi="Fira Sans"/>
          <w:sz w:val="19"/>
          <w:szCs w:val="19"/>
        </w:rPr>
        <w:t>3,</w:t>
      </w:r>
      <w:r w:rsidR="002F0352">
        <w:rPr>
          <w:rFonts w:ascii="Fira Sans" w:hAnsi="Fira Sans"/>
          <w:sz w:val="19"/>
          <w:szCs w:val="19"/>
        </w:rPr>
        <w:t>33</w:t>
      </w:r>
      <w:r w:rsidR="00DA0744" w:rsidRPr="002F0352">
        <w:rPr>
          <w:rFonts w:ascii="Fira Sans" w:hAnsi="Fira Sans"/>
          <w:sz w:val="19"/>
          <w:szCs w:val="19"/>
        </w:rPr>
        <w:t> zł/</w:t>
      </w:r>
      <w:proofErr w:type="spellStart"/>
      <w:r w:rsidR="00DA0744" w:rsidRPr="002F0352">
        <w:rPr>
          <w:rFonts w:ascii="Fira Sans" w:hAnsi="Fira Sans"/>
          <w:sz w:val="19"/>
          <w:szCs w:val="19"/>
        </w:rPr>
        <w:t>dt</w:t>
      </w:r>
      <w:proofErr w:type="spellEnd"/>
      <w:r w:rsidR="00DA0744" w:rsidRPr="002F0352">
        <w:rPr>
          <w:rFonts w:ascii="Fira Sans" w:hAnsi="Fira Sans"/>
          <w:sz w:val="19"/>
          <w:szCs w:val="19"/>
        </w:rPr>
        <w:t xml:space="preserve"> </w:t>
      </w:r>
      <w:r w:rsidR="00184014">
        <w:rPr>
          <w:rFonts w:ascii="Fira Sans" w:hAnsi="Fira Sans"/>
          <w:sz w:val="19"/>
          <w:szCs w:val="19"/>
        </w:rPr>
        <w:br/>
      </w:r>
      <w:r w:rsidR="00DA0744" w:rsidRPr="002F0352">
        <w:rPr>
          <w:rFonts w:ascii="Fira Sans" w:hAnsi="Fira Sans"/>
          <w:sz w:val="19"/>
          <w:szCs w:val="19"/>
        </w:rPr>
        <w:t>– w</w:t>
      </w:r>
      <w:r w:rsidR="00065A62" w:rsidRPr="002F0352">
        <w:rPr>
          <w:rFonts w:ascii="Fira Sans" w:hAnsi="Fira Sans"/>
          <w:sz w:val="19"/>
          <w:szCs w:val="19"/>
        </w:rPr>
        <w:t> </w:t>
      </w:r>
      <w:r w:rsidR="00DA0744" w:rsidRPr="002F0352">
        <w:rPr>
          <w:rFonts w:ascii="Fira Sans" w:hAnsi="Fira Sans"/>
          <w:sz w:val="19"/>
          <w:szCs w:val="19"/>
        </w:rPr>
        <w:t xml:space="preserve">porównaniu </w:t>
      </w:r>
      <w:r w:rsidR="005E59A9" w:rsidRPr="002F0352">
        <w:rPr>
          <w:rFonts w:ascii="Fira Sans" w:hAnsi="Fira Sans"/>
          <w:sz w:val="19"/>
          <w:szCs w:val="19"/>
        </w:rPr>
        <w:t>do</w:t>
      </w:r>
      <w:r w:rsidR="00DA2D04" w:rsidRPr="002F0352">
        <w:rPr>
          <w:rFonts w:ascii="Fira Sans" w:hAnsi="Fira Sans"/>
          <w:sz w:val="19"/>
          <w:szCs w:val="19"/>
        </w:rPr>
        <w:t> </w:t>
      </w:r>
      <w:r w:rsidR="005E59A9" w:rsidRPr="002F0352">
        <w:rPr>
          <w:rFonts w:ascii="Fira Sans" w:hAnsi="Fira Sans"/>
          <w:sz w:val="19"/>
          <w:szCs w:val="19"/>
        </w:rPr>
        <w:t xml:space="preserve">poprzedniego miesiąca </w:t>
      </w:r>
      <w:r w:rsidR="00287B1D" w:rsidRPr="002F0352">
        <w:rPr>
          <w:rFonts w:ascii="Fira Sans" w:hAnsi="Fira Sans"/>
          <w:sz w:val="19"/>
          <w:szCs w:val="19"/>
        </w:rPr>
        <w:t>wzros</w:t>
      </w:r>
      <w:r w:rsidR="005E59A9" w:rsidRPr="002F0352">
        <w:rPr>
          <w:rFonts w:ascii="Fira Sans" w:hAnsi="Fira Sans"/>
          <w:sz w:val="19"/>
          <w:szCs w:val="19"/>
        </w:rPr>
        <w:t>ła o</w:t>
      </w:r>
      <w:r w:rsidR="0099672D" w:rsidRPr="002F0352">
        <w:rPr>
          <w:rFonts w:ascii="Fira Sans" w:hAnsi="Fira Sans"/>
          <w:sz w:val="19"/>
          <w:szCs w:val="19"/>
        </w:rPr>
        <w:t xml:space="preserve"> </w:t>
      </w:r>
      <w:r w:rsidR="002F0352">
        <w:rPr>
          <w:rFonts w:ascii="Fira Sans" w:hAnsi="Fira Sans"/>
          <w:sz w:val="19"/>
          <w:szCs w:val="19"/>
        </w:rPr>
        <w:t>15,1</w:t>
      </w:r>
      <w:r w:rsidR="005E59A9" w:rsidRPr="002F0352">
        <w:rPr>
          <w:rFonts w:ascii="Fira Sans" w:hAnsi="Fira Sans"/>
          <w:sz w:val="19"/>
          <w:szCs w:val="19"/>
        </w:rPr>
        <w:t>%</w:t>
      </w:r>
      <w:r w:rsidR="00DA0744" w:rsidRPr="002F0352">
        <w:rPr>
          <w:rFonts w:ascii="Fira Sans" w:hAnsi="Fira Sans"/>
          <w:sz w:val="19"/>
          <w:szCs w:val="19"/>
        </w:rPr>
        <w:t>.</w:t>
      </w:r>
      <w:r w:rsidR="00D62357" w:rsidRPr="002F0352">
        <w:rPr>
          <w:rFonts w:ascii="Fira Sans" w:hAnsi="Fira Sans"/>
          <w:sz w:val="19"/>
          <w:szCs w:val="19"/>
        </w:rPr>
        <w:t xml:space="preserve"> Targowiskowa cena ziemniaków jadalnych wczesnych wyniosła </w:t>
      </w:r>
      <w:r w:rsidR="002F0352">
        <w:rPr>
          <w:rFonts w:ascii="Fira Sans" w:hAnsi="Fira Sans"/>
          <w:sz w:val="19"/>
          <w:szCs w:val="19"/>
        </w:rPr>
        <w:t>221,70</w:t>
      </w:r>
      <w:r w:rsidR="00D62357" w:rsidRPr="002F0352">
        <w:rPr>
          <w:rFonts w:ascii="Fira Sans" w:hAnsi="Fira Sans"/>
          <w:sz w:val="19"/>
          <w:szCs w:val="19"/>
        </w:rPr>
        <w:t> zł/</w:t>
      </w:r>
      <w:proofErr w:type="spellStart"/>
      <w:r w:rsidR="00D62357" w:rsidRPr="002F0352">
        <w:rPr>
          <w:rFonts w:ascii="Fira Sans" w:hAnsi="Fira Sans"/>
          <w:sz w:val="19"/>
          <w:szCs w:val="19"/>
        </w:rPr>
        <w:t>dt</w:t>
      </w:r>
      <w:proofErr w:type="spellEnd"/>
      <w:r w:rsidR="002F0352">
        <w:rPr>
          <w:rFonts w:ascii="Fira Sans" w:hAnsi="Fira Sans"/>
          <w:sz w:val="19"/>
          <w:szCs w:val="19"/>
        </w:rPr>
        <w:t>. Była ona wyższa o 9,5% niż w lipcu 2021 r</w:t>
      </w:r>
      <w:r w:rsidR="00D62357" w:rsidRPr="002F0352">
        <w:rPr>
          <w:rFonts w:ascii="Fira Sans" w:hAnsi="Fira Sans"/>
          <w:sz w:val="19"/>
          <w:szCs w:val="19"/>
        </w:rPr>
        <w:t>.</w:t>
      </w:r>
      <w:r w:rsidR="002F0352">
        <w:rPr>
          <w:rFonts w:ascii="Fira Sans" w:hAnsi="Fira Sans"/>
          <w:sz w:val="19"/>
          <w:szCs w:val="19"/>
        </w:rPr>
        <w:t>, natomiast niższa o 35,9% niż w czerwcu 2022 r.</w:t>
      </w:r>
    </w:p>
    <w:p w14:paraId="250258CD" w14:textId="4277329B" w:rsidR="00691D95" w:rsidRPr="00AC460E" w:rsidRDefault="005E59A9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DA2D04">
        <w:rPr>
          <w:rFonts w:ascii="Fira Sans" w:hAnsi="Fira Sans"/>
          <w:sz w:val="19"/>
          <w:szCs w:val="19"/>
        </w:rPr>
        <w:t>lip</w:t>
      </w:r>
      <w:r w:rsidR="00D62357">
        <w:rPr>
          <w:rFonts w:ascii="Fira Sans" w:hAnsi="Fira Sans"/>
          <w:sz w:val="19"/>
          <w:szCs w:val="19"/>
        </w:rPr>
        <w:t>c</w:t>
      </w:r>
      <w:r w:rsidR="00F27EC6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691D95" w:rsidRPr="00AC460E">
        <w:rPr>
          <w:rFonts w:ascii="Fira Sans" w:hAnsi="Fira Sans"/>
          <w:sz w:val="19"/>
          <w:szCs w:val="19"/>
        </w:rPr>
        <w:t xml:space="preserve">r. w skali miesiąca odnotowano </w:t>
      </w:r>
      <w:r w:rsidR="00D62357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cen </w:t>
      </w:r>
      <w:r w:rsidR="00691D95" w:rsidRPr="00AC460E">
        <w:rPr>
          <w:rFonts w:ascii="Fira Sans" w:hAnsi="Fira Sans"/>
          <w:b/>
          <w:sz w:val="19"/>
          <w:szCs w:val="19"/>
        </w:rPr>
        <w:t>żywca wieprzowego</w:t>
      </w:r>
      <w:r w:rsidR="00691D95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DA2D04">
        <w:rPr>
          <w:rFonts w:ascii="Fira Sans" w:hAnsi="Fira Sans"/>
          <w:sz w:val="19"/>
          <w:szCs w:val="19"/>
        </w:rPr>
        <w:t>7,18</w:t>
      </w:r>
      <w:r w:rsidR="00691D95" w:rsidRPr="00AC460E">
        <w:rPr>
          <w:rFonts w:ascii="Fira Sans" w:hAnsi="Fira Sans"/>
          <w:sz w:val="19"/>
          <w:szCs w:val="19"/>
        </w:rPr>
        <w:t> zł (</w:t>
      </w:r>
      <w:r w:rsidR="00D62357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o </w:t>
      </w:r>
      <w:r w:rsidR="00D62357">
        <w:rPr>
          <w:rFonts w:ascii="Fira Sans" w:hAnsi="Fira Sans"/>
          <w:sz w:val="19"/>
          <w:szCs w:val="19"/>
        </w:rPr>
        <w:t>6,</w:t>
      </w:r>
      <w:r w:rsidR="00DA2D04">
        <w:rPr>
          <w:rFonts w:ascii="Fira Sans" w:hAnsi="Fira Sans"/>
          <w:sz w:val="19"/>
          <w:szCs w:val="19"/>
        </w:rPr>
        <w:t>2</w:t>
      </w:r>
      <w:r w:rsidR="00691D95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254008">
        <w:rPr>
          <w:rFonts w:ascii="Fira Sans" w:hAnsi="Fira Sans"/>
          <w:sz w:val="19"/>
          <w:szCs w:val="19"/>
        </w:rPr>
        <w:t>wy</w:t>
      </w:r>
      <w:r w:rsidR="00691D95" w:rsidRPr="00AC460E">
        <w:rPr>
          <w:rFonts w:ascii="Fira Sans" w:hAnsi="Fira Sans"/>
          <w:sz w:val="19"/>
          <w:szCs w:val="19"/>
        </w:rPr>
        <w:t>ższe o</w:t>
      </w:r>
      <w:r w:rsidRPr="00AC460E">
        <w:rPr>
          <w:rFonts w:ascii="Fira Sans" w:hAnsi="Fira Sans"/>
          <w:sz w:val="19"/>
          <w:szCs w:val="19"/>
        </w:rPr>
        <w:t> </w:t>
      </w:r>
      <w:r w:rsidR="00DA2D04">
        <w:rPr>
          <w:rFonts w:ascii="Fira Sans" w:hAnsi="Fira Sans"/>
          <w:sz w:val="19"/>
          <w:szCs w:val="19"/>
        </w:rPr>
        <w:t>39,4</w:t>
      </w:r>
      <w:r w:rsidR="00691D95" w:rsidRPr="00AC460E">
        <w:rPr>
          <w:rFonts w:ascii="Fira Sans" w:hAnsi="Fira Sans"/>
          <w:sz w:val="19"/>
          <w:szCs w:val="19"/>
        </w:rPr>
        <w:t>%.</w:t>
      </w:r>
    </w:p>
    <w:p w14:paraId="0882D05C" w14:textId="0316A395" w:rsidR="008A32EF" w:rsidRPr="00AC460E" w:rsidRDefault="002F0352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Jednoczesny w</w:t>
      </w:r>
      <w:r w:rsidR="00D62357" w:rsidRPr="002F0352">
        <w:rPr>
          <w:rFonts w:ascii="Fira Sans" w:hAnsi="Fira Sans"/>
          <w:sz w:val="19"/>
          <w:szCs w:val="19"/>
        </w:rPr>
        <w:t xml:space="preserve">zrost </w:t>
      </w:r>
      <w:r w:rsidR="008A32EF" w:rsidRPr="002F0352">
        <w:rPr>
          <w:rFonts w:ascii="Fira Sans" w:hAnsi="Fira Sans"/>
          <w:sz w:val="19"/>
          <w:szCs w:val="19"/>
        </w:rPr>
        <w:t xml:space="preserve">cen </w:t>
      </w:r>
      <w:r w:rsidR="00E950F0" w:rsidRPr="002F0352">
        <w:rPr>
          <w:rFonts w:ascii="Fira Sans" w:hAnsi="Fira Sans"/>
          <w:sz w:val="19"/>
          <w:szCs w:val="19"/>
        </w:rPr>
        <w:t xml:space="preserve">żywca wieprzowego w skupie </w:t>
      </w:r>
      <w:r>
        <w:rPr>
          <w:rFonts w:ascii="Fira Sans" w:hAnsi="Fira Sans"/>
          <w:sz w:val="19"/>
          <w:szCs w:val="19"/>
        </w:rPr>
        <w:t>i</w:t>
      </w:r>
      <w:r w:rsidR="00E950F0" w:rsidRPr="002F0352">
        <w:rPr>
          <w:rFonts w:ascii="Fira Sans" w:hAnsi="Fira Sans"/>
          <w:sz w:val="19"/>
          <w:szCs w:val="19"/>
        </w:rPr>
        <w:t xml:space="preserve"> cen </w:t>
      </w:r>
      <w:r w:rsidR="00C07C39" w:rsidRPr="002F0352">
        <w:rPr>
          <w:rFonts w:ascii="Fira Sans" w:hAnsi="Fira Sans"/>
          <w:sz w:val="19"/>
          <w:szCs w:val="19"/>
        </w:rPr>
        <w:t xml:space="preserve">targowiskowych jęczmienia </w:t>
      </w:r>
      <w:r>
        <w:rPr>
          <w:rFonts w:ascii="Fira Sans" w:hAnsi="Fira Sans"/>
          <w:sz w:val="19"/>
          <w:szCs w:val="19"/>
        </w:rPr>
        <w:t xml:space="preserve">nie </w:t>
      </w:r>
      <w:r w:rsidR="008A32EF" w:rsidRPr="002F0352">
        <w:rPr>
          <w:rFonts w:ascii="Fira Sans" w:hAnsi="Fira Sans"/>
          <w:sz w:val="19"/>
          <w:szCs w:val="19"/>
        </w:rPr>
        <w:t xml:space="preserve">spowodował </w:t>
      </w:r>
      <w:r>
        <w:rPr>
          <w:rFonts w:ascii="Fira Sans" w:hAnsi="Fira Sans"/>
          <w:sz w:val="19"/>
          <w:szCs w:val="19"/>
        </w:rPr>
        <w:t>zmian w</w:t>
      </w:r>
      <w:r w:rsidR="00184014">
        <w:rPr>
          <w:rFonts w:ascii="Fira Sans" w:hAnsi="Fira Sans"/>
          <w:sz w:val="19"/>
          <w:szCs w:val="19"/>
        </w:rPr>
        <w:t> </w:t>
      </w:r>
      <w:r w:rsidR="008A32EF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czerwc</w:t>
      </w:r>
      <w:r w:rsidR="00C07C39" w:rsidRPr="002F0352">
        <w:rPr>
          <w:rFonts w:ascii="Fira Sans" w:hAnsi="Fira Sans"/>
          <w:sz w:val="19"/>
          <w:szCs w:val="19"/>
        </w:rPr>
        <w:t>em</w:t>
      </w:r>
      <w:r w:rsidR="008A32EF" w:rsidRPr="002F0352">
        <w:rPr>
          <w:rFonts w:ascii="Fira Sans" w:hAnsi="Fira Sans"/>
          <w:sz w:val="19"/>
          <w:szCs w:val="19"/>
        </w:rPr>
        <w:t xml:space="preserve"> 20</w:t>
      </w:r>
      <w:r w:rsidR="00F91C2C" w:rsidRPr="002F0352">
        <w:rPr>
          <w:rFonts w:ascii="Fira Sans" w:hAnsi="Fira Sans"/>
          <w:sz w:val="19"/>
          <w:szCs w:val="19"/>
        </w:rPr>
        <w:t>2</w:t>
      </w:r>
      <w:r w:rsidR="00324614" w:rsidRPr="002F0352">
        <w:rPr>
          <w:rFonts w:ascii="Fira Sans" w:hAnsi="Fira Sans"/>
          <w:sz w:val="19"/>
          <w:szCs w:val="19"/>
        </w:rPr>
        <w:t>2</w:t>
      </w:r>
      <w:r w:rsidR="008A32EF" w:rsidRPr="002F0352">
        <w:rPr>
          <w:rFonts w:ascii="Fira Sans" w:hAnsi="Fira Sans"/>
          <w:sz w:val="19"/>
          <w:szCs w:val="19"/>
        </w:rPr>
        <w:t xml:space="preserve"> r. </w:t>
      </w:r>
      <w:r w:rsidR="005E59A9" w:rsidRPr="002F0352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czerwcu i lip</w:t>
      </w:r>
      <w:r w:rsidR="00D62357" w:rsidRPr="002F0352">
        <w:rPr>
          <w:rFonts w:ascii="Fira Sans" w:hAnsi="Fira Sans"/>
          <w:sz w:val="19"/>
          <w:szCs w:val="19"/>
        </w:rPr>
        <w:t>cu</w:t>
      </w:r>
      <w:r w:rsidR="005E59A9" w:rsidRPr="002F0352">
        <w:rPr>
          <w:rFonts w:ascii="Fira Sans" w:hAnsi="Fira Sans"/>
          <w:sz w:val="19"/>
          <w:szCs w:val="19"/>
        </w:rPr>
        <w:t xml:space="preserve"> </w:t>
      </w:r>
      <w:r w:rsidR="002C56C1" w:rsidRPr="002F0352">
        <w:rPr>
          <w:rFonts w:ascii="Fira Sans" w:hAnsi="Fira Sans"/>
          <w:sz w:val="19"/>
          <w:szCs w:val="19"/>
        </w:rPr>
        <w:t>202</w:t>
      </w:r>
      <w:r w:rsidR="0099672D" w:rsidRPr="002F0352">
        <w:rPr>
          <w:rFonts w:ascii="Fira Sans" w:hAnsi="Fira Sans"/>
          <w:sz w:val="19"/>
          <w:szCs w:val="19"/>
        </w:rPr>
        <w:t>2</w:t>
      </w:r>
      <w:r w:rsidR="002C56C1" w:rsidRPr="002F0352">
        <w:rPr>
          <w:rFonts w:ascii="Fira Sans" w:hAnsi="Fira Sans"/>
          <w:sz w:val="19"/>
          <w:szCs w:val="19"/>
        </w:rPr>
        <w:t> </w:t>
      </w:r>
      <w:r w:rsidR="008A32EF" w:rsidRPr="002F0352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2F0352">
          <w:rPr>
            <w:rFonts w:ascii="Fira Sans" w:hAnsi="Fira Sans"/>
            <w:sz w:val="19"/>
            <w:szCs w:val="19"/>
          </w:rPr>
          <w:t>1 kg</w:t>
        </w:r>
      </w:smartTag>
      <w:r w:rsidR="008A32EF" w:rsidRPr="002F0352">
        <w:rPr>
          <w:rFonts w:ascii="Fira Sans" w:hAnsi="Fira Sans"/>
          <w:sz w:val="19"/>
          <w:szCs w:val="19"/>
        </w:rPr>
        <w:t xml:space="preserve"> żywca wieprzowego w</w:t>
      </w:r>
      <w:r w:rsidR="003F7F7D" w:rsidRPr="002F0352">
        <w:rPr>
          <w:rFonts w:ascii="Fira Sans" w:hAnsi="Fira Sans"/>
          <w:sz w:val="19"/>
          <w:szCs w:val="19"/>
        </w:rPr>
        <w:t> </w:t>
      </w:r>
      <w:r w:rsidR="008A32EF" w:rsidRPr="002F0352">
        <w:rPr>
          <w:rFonts w:ascii="Fira Sans" w:hAnsi="Fira Sans"/>
          <w:sz w:val="19"/>
          <w:szCs w:val="19"/>
        </w:rPr>
        <w:t xml:space="preserve">skupie równoważyła wartość </w:t>
      </w:r>
      <w:r w:rsidR="00C07C39" w:rsidRPr="002F0352">
        <w:rPr>
          <w:rFonts w:ascii="Fira Sans" w:hAnsi="Fira Sans"/>
          <w:sz w:val="19"/>
          <w:szCs w:val="19"/>
        </w:rPr>
        <w:t>3,</w:t>
      </w:r>
      <w:r w:rsidR="00D62357" w:rsidRPr="002F0352">
        <w:rPr>
          <w:rFonts w:ascii="Fira Sans" w:hAnsi="Fira Sans"/>
          <w:sz w:val="19"/>
          <w:szCs w:val="19"/>
        </w:rPr>
        <w:t>8</w:t>
      </w:r>
      <w:r w:rsidR="008A32EF" w:rsidRPr="002F0352">
        <w:rPr>
          <w:rFonts w:ascii="Fira Sans" w:hAnsi="Fira Sans"/>
          <w:sz w:val="19"/>
          <w:szCs w:val="19"/>
        </w:rPr>
        <w:t> kg jęczmienia na targowiskach.</w:t>
      </w:r>
    </w:p>
    <w:p w14:paraId="61A1C52B" w14:textId="15CBB0E9" w:rsidR="007F59A2" w:rsidRPr="00AC460E" w:rsidRDefault="00B1640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DA2D04">
        <w:rPr>
          <w:rFonts w:ascii="Fira Sans" w:hAnsi="Fira Sans"/>
          <w:sz w:val="19"/>
          <w:szCs w:val="19"/>
        </w:rPr>
        <w:t>lip</w:t>
      </w:r>
      <w:r w:rsidR="00D62357">
        <w:rPr>
          <w:rFonts w:ascii="Fira Sans" w:hAnsi="Fira Sans"/>
          <w:sz w:val="19"/>
          <w:szCs w:val="19"/>
        </w:rPr>
        <w:t>c</w:t>
      </w:r>
      <w:r w:rsidR="00C07C39">
        <w:rPr>
          <w:rFonts w:ascii="Fira Sans" w:hAnsi="Fira Sans"/>
          <w:sz w:val="19"/>
          <w:szCs w:val="19"/>
        </w:rPr>
        <w:t>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DA2D04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D62357">
        <w:rPr>
          <w:rFonts w:ascii="Fira Sans" w:hAnsi="Fira Sans"/>
          <w:sz w:val="19"/>
          <w:szCs w:val="19"/>
        </w:rPr>
        <w:t>8,</w:t>
      </w:r>
      <w:r w:rsidR="00DA2D04">
        <w:rPr>
          <w:rFonts w:ascii="Fira Sans" w:hAnsi="Fira Sans"/>
          <w:sz w:val="19"/>
          <w:szCs w:val="19"/>
        </w:rPr>
        <w:t>15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3F7F7D" w:rsidRPr="00AC460E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DA2D04">
        <w:rPr>
          <w:rFonts w:ascii="Fira Sans" w:hAnsi="Fira Sans"/>
          <w:sz w:val="19"/>
          <w:szCs w:val="19"/>
        </w:rPr>
        <w:t>0,9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DA2D04">
        <w:rPr>
          <w:rFonts w:ascii="Fira Sans" w:hAnsi="Fira Sans"/>
          <w:sz w:val="19"/>
          <w:szCs w:val="19"/>
        </w:rPr>
        <w:t>czerwc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A0A87" w:rsidRPr="00AC460E">
        <w:rPr>
          <w:rFonts w:ascii="Fira Sans" w:hAnsi="Fira Sans"/>
          <w:sz w:val="19"/>
          <w:szCs w:val="19"/>
        </w:rPr>
        <w:t xml:space="preserve"> </w:t>
      </w:r>
      <w:r w:rsidR="003F7F7D" w:rsidRPr="00AC460E">
        <w:rPr>
          <w:rFonts w:ascii="Fira Sans" w:hAnsi="Fira Sans"/>
          <w:sz w:val="19"/>
          <w:szCs w:val="19"/>
        </w:rPr>
        <w:t>i </w:t>
      </w:r>
      <w:r w:rsidRPr="00AC460E">
        <w:rPr>
          <w:rFonts w:ascii="Fira Sans" w:hAnsi="Fira Sans"/>
          <w:sz w:val="19"/>
          <w:szCs w:val="19"/>
        </w:rPr>
        <w:t>w</w:t>
      </w:r>
      <w:r w:rsidR="00AC450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3642AA">
        <w:rPr>
          <w:rFonts w:ascii="Fira Sans" w:hAnsi="Fira Sans"/>
          <w:sz w:val="19"/>
          <w:szCs w:val="19"/>
        </w:rPr>
        <w:t> </w:t>
      </w:r>
      <w:r w:rsidR="00DA2D04">
        <w:rPr>
          <w:rFonts w:ascii="Fira Sans" w:hAnsi="Fira Sans"/>
          <w:sz w:val="19"/>
          <w:szCs w:val="19"/>
        </w:rPr>
        <w:t>lip</w:t>
      </w:r>
      <w:r w:rsidR="00D62357">
        <w:rPr>
          <w:rFonts w:ascii="Fira Sans" w:hAnsi="Fira Sans"/>
          <w:sz w:val="19"/>
          <w:szCs w:val="19"/>
        </w:rPr>
        <w:t>ce</w:t>
      </w:r>
      <w:r w:rsidR="00254008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C07C39">
        <w:rPr>
          <w:rFonts w:ascii="Fira Sans" w:hAnsi="Fira Sans"/>
          <w:sz w:val="19"/>
          <w:szCs w:val="19"/>
        </w:rPr>
        <w:t>4</w:t>
      </w:r>
      <w:r w:rsidR="00DA2D04">
        <w:rPr>
          <w:rFonts w:ascii="Fira Sans" w:hAnsi="Fira Sans"/>
          <w:sz w:val="19"/>
          <w:szCs w:val="19"/>
        </w:rPr>
        <w:t>9</w:t>
      </w:r>
      <w:r w:rsidR="00C07C39">
        <w:rPr>
          <w:rFonts w:ascii="Fira Sans" w:hAnsi="Fira Sans"/>
          <w:sz w:val="19"/>
          <w:szCs w:val="19"/>
        </w:rPr>
        <w:t>,</w:t>
      </w:r>
      <w:r w:rsidR="00D62357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70AC106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7D4B7DB5" w14:textId="10B3D1BF" w:rsidR="00351043" w:rsidRPr="00AC460E" w:rsidRDefault="00B11163" w:rsidP="0048214A">
      <w:pPr>
        <w:suppressAutoHyphens/>
        <w:rPr>
          <w:sz w:val="18"/>
          <w:szCs w:val="19"/>
        </w:rPr>
      </w:pPr>
      <w:r>
        <w:rPr>
          <w:noProof/>
          <w:sz w:val="18"/>
          <w:szCs w:val="19"/>
          <w:lang w:eastAsia="pl-PL"/>
        </w:rPr>
        <w:drawing>
          <wp:anchor distT="0" distB="0" distL="114300" distR="114300" simplePos="0" relativeHeight="251855872" behindDoc="0" locked="0" layoutInCell="1" allowOverlap="1" wp14:anchorId="5D8236F2" wp14:editId="268E1BA2">
            <wp:simplePos x="0" y="0"/>
            <wp:positionH relativeFrom="column">
              <wp:posOffset>3658</wp:posOffset>
            </wp:positionH>
            <wp:positionV relativeFrom="paragraph">
              <wp:posOffset>-2413</wp:posOffset>
            </wp:positionV>
            <wp:extent cx="6654165" cy="2428875"/>
            <wp:effectExtent l="0" t="0" r="0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206AE" w14:textId="679BC873" w:rsidR="00620412" w:rsidRDefault="00620412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C972E35" w14:textId="4B70F560" w:rsidR="007F59A2" w:rsidRPr="00AC460E" w:rsidRDefault="003C416C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 xml:space="preserve">W </w:t>
      </w:r>
      <w:r w:rsidR="00DA2D04">
        <w:rPr>
          <w:rFonts w:ascii="Fira Sans" w:hAnsi="Fira Sans"/>
          <w:sz w:val="19"/>
          <w:szCs w:val="19"/>
        </w:rPr>
        <w:t>lip</w:t>
      </w:r>
      <w:r w:rsidR="00D62357">
        <w:rPr>
          <w:rFonts w:ascii="Fira Sans" w:hAnsi="Fira Sans"/>
          <w:sz w:val="19"/>
          <w:szCs w:val="19"/>
        </w:rPr>
        <w:t>c</w:t>
      </w:r>
      <w:r w:rsidR="00C07C39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przeciętna cena skupu </w:t>
      </w:r>
      <w:r w:rsidR="00B1640D" w:rsidRPr="00AC460E">
        <w:rPr>
          <w:rFonts w:ascii="Fira Sans" w:hAnsi="Fira Sans"/>
          <w:b/>
          <w:sz w:val="19"/>
          <w:szCs w:val="19"/>
        </w:rPr>
        <w:t>żywca wołowego</w:t>
      </w:r>
      <w:r w:rsidR="00B1640D" w:rsidRPr="00AC460E">
        <w:rPr>
          <w:rFonts w:ascii="Fira Sans" w:hAnsi="Fira Sans"/>
          <w:sz w:val="19"/>
          <w:szCs w:val="19"/>
        </w:rPr>
        <w:t xml:space="preserve"> (osiągając poziom </w:t>
      </w:r>
      <w:r w:rsidR="00DA2D04">
        <w:rPr>
          <w:rFonts w:ascii="Fira Sans" w:hAnsi="Fira Sans"/>
          <w:sz w:val="19"/>
          <w:szCs w:val="19"/>
        </w:rPr>
        <w:t>9,83</w:t>
      </w:r>
      <w:r w:rsidR="00A01AE6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zł/kg)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porównaniu z</w:t>
      </w:r>
      <w:r w:rsidR="002160DE">
        <w:rPr>
          <w:rFonts w:ascii="Fira Sans" w:hAnsi="Fira Sans"/>
          <w:sz w:val="19"/>
          <w:szCs w:val="19"/>
        </w:rPr>
        <w:t> </w:t>
      </w:r>
      <w:r w:rsidR="00DA2D04">
        <w:rPr>
          <w:rFonts w:ascii="Fira Sans" w:hAnsi="Fira Sans"/>
          <w:sz w:val="19"/>
          <w:szCs w:val="19"/>
        </w:rPr>
        <w:t>czerwc</w:t>
      </w:r>
      <w:r w:rsidR="00C07C39">
        <w:rPr>
          <w:rFonts w:ascii="Fira Sans" w:hAnsi="Fira Sans"/>
          <w:sz w:val="19"/>
          <w:szCs w:val="19"/>
        </w:rPr>
        <w:t>e</w:t>
      </w:r>
      <w:r w:rsidR="003E1058" w:rsidRPr="00AC460E">
        <w:rPr>
          <w:rFonts w:ascii="Fira Sans" w:hAnsi="Fira Sans"/>
          <w:sz w:val="19"/>
          <w:szCs w:val="19"/>
        </w:rPr>
        <w:t>m</w:t>
      </w:r>
      <w:r w:rsidR="00023573" w:rsidRPr="00AC460E">
        <w:rPr>
          <w:rFonts w:ascii="Fira Sans" w:hAnsi="Fira Sans"/>
          <w:sz w:val="19"/>
          <w:szCs w:val="19"/>
        </w:rPr>
        <w:t> 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</w:t>
      </w:r>
      <w:r w:rsidR="00B12CB7">
        <w:rPr>
          <w:rFonts w:ascii="Fira Sans" w:hAnsi="Fira Sans"/>
          <w:sz w:val="19"/>
          <w:szCs w:val="19"/>
        </w:rPr>
        <w:t>spad</w:t>
      </w:r>
      <w:r w:rsidR="00A01AE6" w:rsidRPr="00AC460E">
        <w:rPr>
          <w:rFonts w:ascii="Fira Sans" w:hAnsi="Fira Sans"/>
          <w:sz w:val="19"/>
          <w:szCs w:val="19"/>
        </w:rPr>
        <w:t>ła o </w:t>
      </w:r>
      <w:r w:rsidR="00DA2D04">
        <w:rPr>
          <w:rFonts w:ascii="Fira Sans" w:hAnsi="Fira Sans"/>
          <w:sz w:val="19"/>
          <w:szCs w:val="19"/>
        </w:rPr>
        <w:t>4,1</w:t>
      </w:r>
      <w:r w:rsidR="00A01AE6" w:rsidRPr="00AC460E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>.</w:t>
      </w:r>
      <w:r w:rsidR="00ED75DF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4F0D6F" w:rsidRPr="00AC460E">
        <w:rPr>
          <w:rFonts w:ascii="Fira Sans" w:hAnsi="Fira Sans"/>
          <w:sz w:val="19"/>
          <w:szCs w:val="19"/>
        </w:rPr>
        <w:t xml:space="preserve"> </w:t>
      </w:r>
      <w:r w:rsidR="00B1640D" w:rsidRPr="00AC460E">
        <w:rPr>
          <w:rFonts w:ascii="Fira Sans" w:hAnsi="Fira Sans"/>
          <w:sz w:val="19"/>
          <w:szCs w:val="19"/>
        </w:rPr>
        <w:t xml:space="preserve">porównaniu z </w:t>
      </w:r>
      <w:r w:rsidR="00DA2D04">
        <w:rPr>
          <w:rFonts w:ascii="Fira Sans" w:hAnsi="Fira Sans"/>
          <w:sz w:val="19"/>
          <w:szCs w:val="19"/>
        </w:rPr>
        <w:t>lip</w:t>
      </w:r>
      <w:r w:rsidR="00D62357">
        <w:rPr>
          <w:rFonts w:ascii="Fira Sans" w:hAnsi="Fira Sans"/>
          <w:sz w:val="19"/>
          <w:szCs w:val="19"/>
        </w:rPr>
        <w:t>c</w:t>
      </w:r>
      <w:r w:rsidR="00C03D60">
        <w:rPr>
          <w:rFonts w:ascii="Fira Sans" w:hAnsi="Fira Sans"/>
          <w:sz w:val="19"/>
          <w:szCs w:val="19"/>
        </w:rPr>
        <w:t>e</w:t>
      </w:r>
      <w:r w:rsidR="00B1640D" w:rsidRPr="00AC460E">
        <w:rPr>
          <w:rFonts w:ascii="Fira Sans" w:hAnsi="Fira Sans"/>
          <w:sz w:val="19"/>
          <w:szCs w:val="19"/>
        </w:rPr>
        <w:t>m 20</w:t>
      </w:r>
      <w:r w:rsidR="004F1AF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="00B1640D" w:rsidRPr="00AC460E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cena żywca wołowego </w:t>
      </w:r>
      <w:r w:rsidR="005605C4" w:rsidRPr="00AC460E">
        <w:rPr>
          <w:rFonts w:ascii="Fira Sans" w:hAnsi="Fira Sans"/>
          <w:sz w:val="19"/>
          <w:szCs w:val="19"/>
        </w:rPr>
        <w:t xml:space="preserve">wzrosła </w:t>
      </w:r>
      <w:r w:rsidR="00B1640D" w:rsidRPr="00AC460E">
        <w:rPr>
          <w:rFonts w:ascii="Fira Sans" w:hAnsi="Fira Sans"/>
          <w:sz w:val="19"/>
          <w:szCs w:val="19"/>
        </w:rPr>
        <w:t xml:space="preserve">o </w:t>
      </w:r>
      <w:r w:rsidR="00D62357">
        <w:rPr>
          <w:rFonts w:ascii="Fira Sans" w:hAnsi="Fira Sans"/>
          <w:sz w:val="19"/>
          <w:szCs w:val="19"/>
        </w:rPr>
        <w:t>36</w:t>
      </w:r>
      <w:r w:rsidR="00B12CB7">
        <w:rPr>
          <w:rFonts w:ascii="Fira Sans" w:hAnsi="Fira Sans"/>
          <w:sz w:val="19"/>
          <w:szCs w:val="19"/>
        </w:rPr>
        <w:t>,</w:t>
      </w:r>
      <w:r w:rsidR="00DA2D04">
        <w:rPr>
          <w:rFonts w:ascii="Fira Sans" w:hAnsi="Fira Sans"/>
          <w:sz w:val="19"/>
          <w:szCs w:val="19"/>
        </w:rPr>
        <w:t>4</w:t>
      </w:r>
      <w:r w:rsidR="00B1640D" w:rsidRPr="00AC460E">
        <w:rPr>
          <w:rFonts w:ascii="Fira Sans" w:hAnsi="Fira Sans"/>
          <w:sz w:val="19"/>
          <w:szCs w:val="19"/>
        </w:rPr>
        <w:t>%.</w:t>
      </w:r>
    </w:p>
    <w:p w14:paraId="1BDFBAB0" w14:textId="1FF202A6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DA2D04">
        <w:rPr>
          <w:rFonts w:ascii="Fira Sans" w:hAnsi="Fira Sans"/>
          <w:sz w:val="19"/>
          <w:szCs w:val="19"/>
        </w:rPr>
        <w:t>538,7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</w:t>
      </w:r>
      <w:r w:rsidR="00D62357">
        <w:rPr>
          <w:rFonts w:ascii="Fira Sans" w:hAnsi="Fira Sans"/>
          <w:sz w:val="19"/>
          <w:szCs w:val="19"/>
        </w:rPr>
        <w:t>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257433">
        <w:rPr>
          <w:rFonts w:ascii="Fira Sans" w:hAnsi="Fira Sans"/>
          <w:sz w:val="19"/>
          <w:szCs w:val="19"/>
        </w:rPr>
        <w:t>21</w:t>
      </w:r>
      <w:r w:rsidR="00DA2D04">
        <w:rPr>
          <w:rFonts w:ascii="Fira Sans" w:hAnsi="Fira Sans"/>
          <w:sz w:val="19"/>
          <w:szCs w:val="19"/>
        </w:rPr>
        <w:t>7</w:t>
      </w:r>
      <w:r w:rsidR="00257433">
        <w:rPr>
          <w:rFonts w:ascii="Fira Sans" w:hAnsi="Fira Sans"/>
          <w:sz w:val="19"/>
          <w:szCs w:val="19"/>
        </w:rPr>
        <w:t>,2</w:t>
      </w:r>
      <w:r w:rsidR="00DA2D04">
        <w:rPr>
          <w:rFonts w:ascii="Fira Sans" w:hAnsi="Fira Sans"/>
          <w:sz w:val="19"/>
          <w:szCs w:val="19"/>
        </w:rPr>
        <w:t>7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DA2D04">
        <w:rPr>
          <w:rFonts w:ascii="Fira Sans" w:hAnsi="Fira Sans"/>
          <w:sz w:val="19"/>
          <w:szCs w:val="19"/>
        </w:rPr>
        <w:t>42,0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W </w:t>
      </w:r>
      <w:r w:rsidR="00DA2D04">
        <w:rPr>
          <w:rFonts w:ascii="Fira Sans" w:hAnsi="Fira Sans"/>
          <w:sz w:val="19"/>
          <w:szCs w:val="19"/>
        </w:rPr>
        <w:t>lip</w:t>
      </w:r>
      <w:r w:rsidR="00257433">
        <w:rPr>
          <w:rFonts w:ascii="Fira Sans" w:hAnsi="Fira Sans"/>
          <w:sz w:val="19"/>
          <w:szCs w:val="19"/>
        </w:rPr>
        <w:t>c</w:t>
      </w:r>
      <w:r w:rsidR="00C07C39">
        <w:rPr>
          <w:rFonts w:ascii="Fira Sans" w:hAnsi="Fira Sans"/>
          <w:sz w:val="19"/>
          <w:szCs w:val="19"/>
        </w:rPr>
        <w:t>u</w:t>
      </w:r>
      <w:r w:rsidR="00B12CB7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DA2D04">
        <w:rPr>
          <w:rFonts w:ascii="Fira Sans" w:hAnsi="Fira Sans"/>
          <w:sz w:val="19"/>
          <w:szCs w:val="19"/>
        </w:rPr>
        <w:t>2</w:t>
      </w:r>
      <w:r w:rsidR="00257433">
        <w:rPr>
          <w:rFonts w:ascii="Fira Sans" w:hAnsi="Fira Sans"/>
          <w:sz w:val="19"/>
          <w:szCs w:val="19"/>
        </w:rPr>
        <w:t>,2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>, natomiast</w:t>
      </w:r>
      <w:r w:rsidRPr="00B1640D">
        <w:rPr>
          <w:rFonts w:ascii="Fira Sans" w:hAnsi="Fira Sans"/>
          <w:sz w:val="19"/>
          <w:szCs w:val="19"/>
        </w:rPr>
        <w:t xml:space="preserve"> w ujęciu miesięcznym </w:t>
      </w:r>
      <w:r w:rsidR="00C03D60">
        <w:rPr>
          <w:rFonts w:ascii="Fira Sans" w:hAnsi="Fira Sans"/>
          <w:sz w:val="19"/>
          <w:szCs w:val="19"/>
        </w:rPr>
        <w:t>więk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DA2D04">
        <w:rPr>
          <w:rFonts w:ascii="Fira Sans" w:hAnsi="Fira Sans"/>
          <w:sz w:val="19"/>
          <w:szCs w:val="19"/>
        </w:rPr>
        <w:t>3,3</w:t>
      </w:r>
      <w:r w:rsidRPr="00B1640D">
        <w:rPr>
          <w:rFonts w:ascii="Fira Sans" w:hAnsi="Fira Sans"/>
          <w:sz w:val="19"/>
          <w:szCs w:val="19"/>
        </w:rPr>
        <w:t>%. Za</w:t>
      </w:r>
      <w:r w:rsidR="00257433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257433">
        <w:rPr>
          <w:rFonts w:ascii="Fira Sans" w:hAnsi="Fira Sans"/>
          <w:sz w:val="19"/>
          <w:szCs w:val="19"/>
        </w:rPr>
        <w:t>2</w:t>
      </w:r>
      <w:r w:rsidR="00DA2D04">
        <w:rPr>
          <w:rFonts w:ascii="Fira Sans" w:hAnsi="Fira Sans"/>
          <w:sz w:val="19"/>
          <w:szCs w:val="19"/>
        </w:rPr>
        <w:t>43</w:t>
      </w:r>
      <w:r w:rsidR="00257433">
        <w:rPr>
          <w:rFonts w:ascii="Fira Sans" w:hAnsi="Fira Sans"/>
          <w:sz w:val="19"/>
          <w:szCs w:val="19"/>
        </w:rPr>
        <w:t>,</w:t>
      </w:r>
      <w:r w:rsidR="00DA2D04">
        <w:rPr>
          <w:rFonts w:ascii="Fira Sans" w:hAnsi="Fira Sans"/>
          <w:sz w:val="19"/>
          <w:szCs w:val="19"/>
        </w:rPr>
        <w:t>5</w:t>
      </w:r>
      <w:r w:rsidR="00257433">
        <w:rPr>
          <w:rFonts w:ascii="Fira Sans" w:hAnsi="Fira Sans"/>
          <w:sz w:val="19"/>
          <w:szCs w:val="19"/>
        </w:rPr>
        <w:t>1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DA2D04">
        <w:rPr>
          <w:rFonts w:ascii="Fira Sans" w:hAnsi="Fira Sans"/>
          <w:sz w:val="19"/>
          <w:szCs w:val="19"/>
        </w:rPr>
        <w:t>60,7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DA2D04">
        <w:rPr>
          <w:rFonts w:ascii="Fira Sans" w:hAnsi="Fira Sans"/>
          <w:sz w:val="19"/>
          <w:szCs w:val="19"/>
        </w:rPr>
        <w:t>lip</w:t>
      </w:r>
      <w:r w:rsidR="00257433">
        <w:rPr>
          <w:rFonts w:ascii="Fira Sans" w:hAnsi="Fira Sans"/>
          <w:sz w:val="19"/>
          <w:szCs w:val="19"/>
        </w:rPr>
        <w:t>c</w:t>
      </w:r>
      <w:r w:rsidR="00C03D60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DA2D04">
        <w:rPr>
          <w:rFonts w:ascii="Fira Sans" w:hAnsi="Fira Sans"/>
          <w:sz w:val="19"/>
          <w:szCs w:val="19"/>
        </w:rPr>
        <w:t>3,1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3" w:name="_Toc318868792"/>
      <w:bookmarkStart w:id="14" w:name="_Toc393969826"/>
      <w:r w:rsidRPr="00AC460E">
        <w:rPr>
          <w:caps/>
        </w:rPr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3"/>
      <w:bookmarkEnd w:id="14"/>
      <w:r w:rsidRPr="00AC460E">
        <w:t>o</w:t>
      </w:r>
    </w:p>
    <w:p w14:paraId="09A9CBB1" w14:textId="55CB5EB9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001826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001826">
        <w:rPr>
          <w:rFonts w:ascii="Fira Sans" w:hAnsi="Fira Sans" w:cs="Arial"/>
          <w:bCs/>
          <w:sz w:val="19"/>
          <w:szCs w:val="19"/>
        </w:rPr>
        <w:t> 083,4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01826">
        <w:rPr>
          <w:rFonts w:ascii="Fira Sans" w:hAnsi="Fira Sans" w:cs="Arial"/>
          <w:bCs/>
          <w:sz w:val="19"/>
          <w:szCs w:val="19"/>
        </w:rPr>
        <w:t>2,7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01826">
        <w:rPr>
          <w:rFonts w:ascii="Fira Sans" w:hAnsi="Fira Sans" w:cs="Arial"/>
          <w:bCs/>
          <w:sz w:val="19"/>
          <w:szCs w:val="19"/>
        </w:rPr>
        <w:t>lipcu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305664">
        <w:rPr>
          <w:rFonts w:ascii="Fira Sans" w:hAnsi="Fira Sans" w:cs="Arial"/>
          <w:bCs/>
          <w:sz w:val="19"/>
          <w:szCs w:val="19"/>
        </w:rPr>
        <w:t xml:space="preserve">niższa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965BEC">
        <w:rPr>
          <w:rFonts w:ascii="Fira Sans" w:hAnsi="Fira Sans" w:cs="Arial"/>
          <w:bCs/>
          <w:sz w:val="19"/>
          <w:szCs w:val="19"/>
        </w:rPr>
        <w:t>6,9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001826">
        <w:rPr>
          <w:rFonts w:ascii="Fira Sans" w:hAnsi="Fira Sans" w:cs="Arial"/>
          <w:sz w:val="19"/>
          <w:szCs w:val="19"/>
        </w:rPr>
        <w:t>33,8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3B00BAB2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>54,7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>8,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>3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>2,1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00182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 xml:space="preserve">wystąpił spadek produkcji </w:t>
      </w:r>
      <w:r w:rsidR="005C2AC4">
        <w:rPr>
          <w:rFonts w:ascii="Fira Sans" w:hAnsi="Fira Sans" w:cs="Arial"/>
          <w:bCs/>
          <w:spacing w:val="-2"/>
          <w:sz w:val="19"/>
          <w:szCs w:val="19"/>
        </w:rPr>
        <w:t xml:space="preserve">sprzedanej </w:t>
      </w:r>
      <w:r w:rsidR="0000182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5C2AC4">
        <w:rPr>
          <w:rFonts w:ascii="Fira Sans" w:hAnsi="Fira Sans" w:cs="Arial"/>
          <w:bCs/>
          <w:spacing w:val="-2"/>
          <w:sz w:val="19"/>
          <w:szCs w:val="19"/>
        </w:rPr>
        <w:t>16,6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>%),</w:t>
      </w:r>
    </w:p>
    <w:p w14:paraId="06C35C6F" w14:textId="271E5EFF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2F96388E" w:rsidR="00F15300" w:rsidRPr="00DC4BE8" w:rsidRDefault="00EE3509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850752" behindDoc="0" locked="0" layoutInCell="1" allowOverlap="1" wp14:anchorId="3104717C" wp14:editId="3DC68F2F">
            <wp:simplePos x="0" y="0"/>
            <wp:positionH relativeFrom="column">
              <wp:posOffset>3658</wp:posOffset>
            </wp:positionH>
            <wp:positionV relativeFrom="paragraph">
              <wp:posOffset>-965</wp:posOffset>
            </wp:positionV>
            <wp:extent cx="6654165" cy="2396490"/>
            <wp:effectExtent l="0" t="0" r="0" b="3810"/>
            <wp:wrapTopAndBottom/>
            <wp:docPr id="36" name="Obraz 36" descr="Wykres liniowy dla Polski i województwa warmińsko-mazurskiego przedstawia dynamiki produkcji sprzedanej przemysłu (w cenach stałych) w porównaniu z 2015 r.  w poszczególnych miesiącach, od 2019 do 2022 r.&#10;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F22D2B" w:rsidRPr="00DC4BE8">
        <w:rPr>
          <w:rFonts w:cs="Arial"/>
          <w:bCs/>
          <w:szCs w:val="19"/>
        </w:rPr>
        <w:t xml:space="preserve">w </w:t>
      </w:r>
      <w:r w:rsidR="005C2AC4">
        <w:rPr>
          <w:rFonts w:cs="Arial"/>
          <w:bCs/>
          <w:szCs w:val="19"/>
        </w:rPr>
        <w:t>lipcu</w:t>
      </w:r>
      <w:r w:rsidR="00F22D2B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17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11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w produkcji</w:t>
      </w:r>
      <w:r w:rsidR="00760182" w:rsidRPr="00DC4BE8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C2AC4" w:rsidRPr="005C2AC4">
        <w:rPr>
          <w:rFonts w:cs="Arial"/>
          <w:szCs w:val="19"/>
        </w:rPr>
        <w:t>pozostałego sprzętu transportowego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 (o 34,6%), </w:t>
      </w:r>
      <w:r w:rsidR="003F324F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3F324F" w:rsidRPr="00DC4BE8">
        <w:rPr>
          <w:rFonts w:cs="Arial"/>
          <w:bCs/>
          <w:szCs w:val="19"/>
        </w:rPr>
        <w:t xml:space="preserve"> spożywczych (o </w:t>
      </w:r>
      <w:r w:rsidR="005C2AC4">
        <w:rPr>
          <w:rFonts w:cs="Arial"/>
          <w:bCs/>
          <w:szCs w:val="19"/>
        </w:rPr>
        <w:t>24,4</w:t>
      </w:r>
      <w:r w:rsidR="003F324F" w:rsidRPr="00DC4BE8">
        <w:rPr>
          <w:rFonts w:cs="Arial"/>
          <w:bCs/>
          <w:szCs w:val="19"/>
        </w:rPr>
        <w:t>%),</w:t>
      </w:r>
      <w:r w:rsidR="003F324F">
        <w:rPr>
          <w:rFonts w:cs="Arial"/>
          <w:bCs/>
          <w:szCs w:val="19"/>
        </w:rPr>
        <w:t xml:space="preserve"> </w:t>
      </w:r>
      <w:r w:rsidR="00305664" w:rsidRPr="00DC4BE8">
        <w:rPr>
          <w:rFonts w:cs="Arial"/>
          <w:szCs w:val="19"/>
        </w:rPr>
        <w:t xml:space="preserve">wyrobów z pozostałych mineralnych surowców niemetalicznych (o </w:t>
      </w:r>
      <w:r w:rsidR="005C2AC4">
        <w:rPr>
          <w:rFonts w:cs="Arial"/>
          <w:szCs w:val="19"/>
        </w:rPr>
        <w:t>17,6</w:t>
      </w:r>
      <w:r w:rsidR="00305664" w:rsidRPr="005C2AC4">
        <w:rPr>
          <w:rFonts w:cs="Arial"/>
          <w:szCs w:val="19"/>
        </w:rPr>
        <w:t xml:space="preserve">%), </w:t>
      </w:r>
      <w:r w:rsidR="00002343" w:rsidRPr="005C2AC4">
        <w:rPr>
          <w:rFonts w:eastAsia="Times New Roman" w:cs="Arial"/>
          <w:bCs/>
          <w:spacing w:val="-2"/>
          <w:szCs w:val="19"/>
          <w:lang w:eastAsia="pl-PL"/>
        </w:rPr>
        <w:t xml:space="preserve">wyrobów 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>z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 xml:space="preserve">metali (o 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5,3%).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cs="Arial"/>
          <w:szCs w:val="19"/>
        </w:rPr>
        <w:t>Spadek dotyczył m.in. produkcji</w:t>
      </w:r>
      <w:r w:rsidR="005C2AC4">
        <w:rPr>
          <w:rFonts w:cs="Arial"/>
          <w:szCs w:val="19"/>
        </w:rPr>
        <w:t>:</w:t>
      </w:r>
      <w:r w:rsidR="00E648A2" w:rsidRPr="00DC4BE8">
        <w:rPr>
          <w:rFonts w:cs="Arial"/>
          <w:szCs w:val="19"/>
        </w:rPr>
        <w:t xml:space="preserve"> </w:t>
      </w:r>
      <w:r w:rsidR="00AD7497" w:rsidRPr="00DC4BE8">
        <w:rPr>
          <w:rFonts w:cs="Arial"/>
          <w:bCs/>
          <w:szCs w:val="19"/>
        </w:rPr>
        <w:t>mebli (o</w:t>
      </w:r>
      <w:r w:rsidR="00F456F5">
        <w:rPr>
          <w:rFonts w:cs="Arial"/>
          <w:bCs/>
          <w:szCs w:val="19"/>
        </w:rPr>
        <w:t> </w:t>
      </w:r>
      <w:r w:rsidR="005C2AC4">
        <w:rPr>
          <w:rFonts w:cs="Arial"/>
          <w:bCs/>
          <w:szCs w:val="19"/>
        </w:rPr>
        <w:t>24,1</w:t>
      </w:r>
      <w:r w:rsidR="009B4769" w:rsidRPr="00DC4BE8">
        <w:rPr>
          <w:rFonts w:cs="Arial"/>
          <w:bCs/>
          <w:szCs w:val="19"/>
        </w:rPr>
        <w:t>%)</w:t>
      </w:r>
      <w:r w:rsidR="00305664">
        <w:rPr>
          <w:rFonts w:cs="Arial"/>
          <w:bCs/>
          <w:szCs w:val="19"/>
        </w:rPr>
        <w:t xml:space="preserve">, </w:t>
      </w:r>
      <w:r w:rsidR="00305664" w:rsidRPr="00DC4BE8">
        <w:rPr>
          <w:rFonts w:cs="Arial"/>
          <w:bCs/>
          <w:szCs w:val="19"/>
        </w:rPr>
        <w:t>wyrobów z gumy i tworzyw sztucznych (o</w:t>
      </w:r>
      <w:r w:rsidR="00742F69">
        <w:rPr>
          <w:rFonts w:cs="Arial"/>
          <w:bCs/>
          <w:szCs w:val="19"/>
        </w:rPr>
        <w:t> </w:t>
      </w:r>
      <w:r w:rsidR="005C2AC4">
        <w:rPr>
          <w:rFonts w:cs="Arial"/>
          <w:bCs/>
          <w:szCs w:val="19"/>
        </w:rPr>
        <w:t>11,5</w:t>
      </w:r>
      <w:r w:rsidR="00305664" w:rsidRPr="00DC4BE8">
        <w:rPr>
          <w:rFonts w:cs="Arial"/>
          <w:bCs/>
          <w:szCs w:val="19"/>
        </w:rPr>
        <w:t>%)</w:t>
      </w:r>
      <w:r w:rsidR="005C2AC4">
        <w:rPr>
          <w:rFonts w:cs="Arial"/>
          <w:bCs/>
          <w:szCs w:val="19"/>
        </w:rPr>
        <w:t>,</w:t>
      </w:r>
      <w:r w:rsidR="005C2AC4" w:rsidRPr="005C2AC4">
        <w:rPr>
          <w:rFonts w:cs="Arial"/>
          <w:szCs w:val="19"/>
        </w:rPr>
        <w:t xml:space="preserve"> </w:t>
      </w:r>
      <w:r w:rsidR="005C2AC4" w:rsidRPr="00DC4BE8">
        <w:rPr>
          <w:rFonts w:cs="Arial"/>
          <w:szCs w:val="19"/>
        </w:rPr>
        <w:t xml:space="preserve">wyrobów z drewna, korka, słomy i wikliny (o </w:t>
      </w:r>
      <w:r w:rsidR="005C2AC4">
        <w:rPr>
          <w:rFonts w:cs="Arial"/>
          <w:szCs w:val="19"/>
        </w:rPr>
        <w:t>2,4</w:t>
      </w:r>
      <w:r w:rsidR="005C2AC4" w:rsidRPr="00DC4BE8">
        <w:rPr>
          <w:rFonts w:cs="Arial"/>
          <w:szCs w:val="19"/>
        </w:rPr>
        <w:t xml:space="preserve">%). </w:t>
      </w:r>
    </w:p>
    <w:p w14:paraId="2ACD11D2" w14:textId="0C3F6D95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77197">
        <w:rPr>
          <w:rFonts w:ascii="Fira Sans" w:hAnsi="Fira Sans" w:cs="Arial"/>
          <w:bCs/>
          <w:sz w:val="19"/>
          <w:szCs w:val="19"/>
        </w:rPr>
        <w:t>z</w:t>
      </w:r>
      <w:r w:rsidR="00742F69">
        <w:rPr>
          <w:rFonts w:ascii="Fira Sans" w:hAnsi="Fira Sans" w:cs="Arial"/>
          <w:bCs/>
          <w:sz w:val="19"/>
          <w:szCs w:val="19"/>
        </w:rPr>
        <w:t>mniej</w:t>
      </w:r>
      <w:r w:rsidR="00077197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1A7653">
        <w:rPr>
          <w:rFonts w:ascii="Fira Sans" w:hAnsi="Fira Sans" w:cs="Arial"/>
          <w:bCs/>
          <w:sz w:val="19"/>
          <w:szCs w:val="19"/>
        </w:rPr>
        <w:t>7,3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75380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965BEC">
        <w:rPr>
          <w:rFonts w:ascii="Fira Sans" w:hAnsi="Fira Sans" w:cs="Arial"/>
          <w:bCs/>
          <w:sz w:val="19"/>
          <w:szCs w:val="19"/>
        </w:rPr>
        <w:t>lipcu</w:t>
      </w:r>
      <w:r w:rsidR="000B65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965BEC">
        <w:rPr>
          <w:rFonts w:ascii="Fira Sans" w:hAnsi="Fira Sans" w:cs="Arial"/>
          <w:bCs/>
          <w:sz w:val="19"/>
          <w:szCs w:val="19"/>
        </w:rPr>
        <w:t>50,2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965BEC">
        <w:rPr>
          <w:rFonts w:ascii="Fira Sans" w:hAnsi="Fira Sans" w:cs="Arial"/>
          <w:bCs/>
          <w:sz w:val="19"/>
          <w:szCs w:val="19"/>
        </w:rPr>
        <w:t>1,8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9C0EA2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65BEC">
        <w:rPr>
          <w:rFonts w:ascii="Fira Sans" w:hAnsi="Fira Sans" w:cs="Arial"/>
          <w:bCs/>
          <w:sz w:val="19"/>
          <w:szCs w:val="19"/>
        </w:rPr>
        <w:t>0,9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% i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965BEC">
        <w:rPr>
          <w:rFonts w:ascii="Fira Sans" w:hAnsi="Fira Sans" w:cs="Arial"/>
          <w:bCs/>
          <w:sz w:val="19"/>
          <w:szCs w:val="19"/>
        </w:rPr>
        <w:t>9,1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67E2E9FA" w:rsidR="00002343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965BEC">
        <w:rPr>
          <w:rFonts w:ascii="Fira Sans" w:hAnsi="Fira Sans" w:cs="Arial"/>
          <w:bCs/>
          <w:sz w:val="19"/>
          <w:szCs w:val="19"/>
        </w:rPr>
        <w:t>lipiec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965BEC">
        <w:rPr>
          <w:rFonts w:ascii="Fira Sans" w:hAnsi="Fira Sans"/>
          <w:sz w:val="19"/>
          <w:szCs w:val="19"/>
        </w:rPr>
        <w:t>29 094,2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965BEC">
        <w:rPr>
          <w:rFonts w:ascii="Fira Sans" w:hAnsi="Fira Sans"/>
          <w:sz w:val="19"/>
          <w:szCs w:val="19"/>
        </w:rPr>
        <w:t>9,7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3D47E7">
        <w:rPr>
          <w:rFonts w:ascii="Fira Sans" w:hAnsi="Fira Sans"/>
          <w:sz w:val="19"/>
          <w:szCs w:val="19"/>
        </w:rPr>
        <w:t>10,0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3D47E7">
        <w:rPr>
          <w:rFonts w:ascii="Fira Sans" w:hAnsi="Fira Sans"/>
          <w:sz w:val="19"/>
          <w:szCs w:val="19"/>
        </w:rPr>
        <w:t>356,3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tys. zł i</w:t>
      </w:r>
      <w:r w:rsidR="00CB4F4F"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3D47E7">
        <w:rPr>
          <w:rFonts w:ascii="Fira Sans" w:hAnsi="Fira Sans"/>
          <w:sz w:val="19"/>
          <w:szCs w:val="19"/>
        </w:rPr>
        <w:t>8,5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79D4421A" w14:textId="2B141AAE" w:rsidR="00973D81" w:rsidRDefault="00973D81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5965842C" w14:textId="5045DDB8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500E53">
        <w:rPr>
          <w:rFonts w:ascii="Fira Sans" w:hAnsi="Fira Sans" w:cs="Arial"/>
          <w:b/>
          <w:sz w:val="19"/>
          <w:szCs w:val="19"/>
        </w:rPr>
        <w:t>8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produkcji sprzedanej przemysłu w lipcu 2022 r. do analogicznego miesiąca roku poprzedniego, w okresie styczeń-lipiec 2022 r. do styczeń-lipiec roku poprzedniego (w cenach stałych)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4A2BFE65" w:rsidR="00F15300" w:rsidRPr="00AC460E" w:rsidRDefault="00F15300" w:rsidP="00FF3A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3CE208D3" w:rsidR="00F15300" w:rsidRPr="00AC460E" w:rsidRDefault="00F15300" w:rsidP="00FF3A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 w:rsidR="00ED468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75F9B7E9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2182" w:type="dxa"/>
            <w:vAlign w:val="center"/>
          </w:tcPr>
          <w:p w14:paraId="11D1560A" w14:textId="3C5F862E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109,7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007FE234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2182" w:type="dxa"/>
            <w:vAlign w:val="center"/>
          </w:tcPr>
          <w:p w14:paraId="7EC3BFA2" w14:textId="605B7DA3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2182" w:type="dxa"/>
          </w:tcPr>
          <w:p w14:paraId="2C8B8173" w14:textId="50A67E07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72E00E8C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182" w:type="dxa"/>
            <w:vAlign w:val="center"/>
          </w:tcPr>
          <w:p w14:paraId="08D4A06E" w14:textId="58449A6F" w:rsidR="00F15300" w:rsidRPr="00AC460E" w:rsidRDefault="0003091E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2182" w:type="dxa"/>
          </w:tcPr>
          <w:p w14:paraId="1E5DBDF8" w14:textId="5D70E15F" w:rsidR="00F15300" w:rsidRPr="00AC460E" w:rsidRDefault="0003091E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48214A">
            <w:pPr>
              <w:suppressAutoHyphens/>
              <w:spacing w:before="0" w:after="0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48214A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0CFB365B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2182" w:type="dxa"/>
            <w:vAlign w:val="center"/>
          </w:tcPr>
          <w:p w14:paraId="564020AB" w14:textId="475930D7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120,7</w:t>
            </w:r>
          </w:p>
        </w:tc>
        <w:tc>
          <w:tcPr>
            <w:tcW w:w="2182" w:type="dxa"/>
          </w:tcPr>
          <w:p w14:paraId="6ED504D2" w14:textId="3E2E3027" w:rsidR="00F15300" w:rsidRPr="00AC460E" w:rsidRDefault="0003091E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297343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07B79705" w:rsidR="00F15300" w:rsidRPr="00AC460E" w:rsidRDefault="0003091E" w:rsidP="00D60CA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2182" w:type="dxa"/>
            <w:vAlign w:val="center"/>
          </w:tcPr>
          <w:p w14:paraId="7DE61D75" w14:textId="03027629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2182" w:type="dxa"/>
          </w:tcPr>
          <w:p w14:paraId="55493DC3" w14:textId="0CE7E34A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03CFEC22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2182" w:type="dxa"/>
            <w:vAlign w:val="center"/>
          </w:tcPr>
          <w:p w14:paraId="3EA9084E" w14:textId="2500D73B" w:rsidR="00F15300" w:rsidRPr="00AC460E" w:rsidRDefault="0003091E" w:rsidP="008B72E4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2182" w:type="dxa"/>
          </w:tcPr>
          <w:p w14:paraId="47B02553" w14:textId="33D41922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67D2EE40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2182" w:type="dxa"/>
            <w:vAlign w:val="center"/>
          </w:tcPr>
          <w:p w14:paraId="0F9236B4" w14:textId="2A546C3D" w:rsidR="00F15300" w:rsidRPr="00AC460E" w:rsidRDefault="0003091E" w:rsidP="00D73AE9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2182" w:type="dxa"/>
          </w:tcPr>
          <w:p w14:paraId="25ADDEBD" w14:textId="323B35AE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5A37B74C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2182" w:type="dxa"/>
            <w:vAlign w:val="center"/>
          </w:tcPr>
          <w:p w14:paraId="10D29802" w14:textId="747248F0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2182" w:type="dxa"/>
          </w:tcPr>
          <w:p w14:paraId="2668B3D1" w14:textId="217CE642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4F7CDA44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2182" w:type="dxa"/>
            <w:vAlign w:val="center"/>
          </w:tcPr>
          <w:p w14:paraId="5A331D61" w14:textId="3E7CB331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124,9</w:t>
            </w:r>
          </w:p>
        </w:tc>
        <w:tc>
          <w:tcPr>
            <w:tcW w:w="2182" w:type="dxa"/>
          </w:tcPr>
          <w:p w14:paraId="078676D0" w14:textId="70F419AD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590C9B64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2182" w:type="dxa"/>
            <w:vAlign w:val="center"/>
          </w:tcPr>
          <w:p w14:paraId="4D9F0014" w14:textId="59EB51B3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2182" w:type="dxa"/>
          </w:tcPr>
          <w:p w14:paraId="35E2ADA2" w14:textId="4E53DF2B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42EA897C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2182" w:type="dxa"/>
            <w:vAlign w:val="center"/>
          </w:tcPr>
          <w:p w14:paraId="31E9D071" w14:textId="54302E5A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2182" w:type="dxa"/>
          </w:tcPr>
          <w:p w14:paraId="32FD70AB" w14:textId="37C7868E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23605602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2182" w:type="dxa"/>
            <w:vAlign w:val="center"/>
          </w:tcPr>
          <w:p w14:paraId="28D65C6E" w14:textId="0228F847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118,8</w:t>
            </w:r>
          </w:p>
        </w:tc>
        <w:tc>
          <w:tcPr>
            <w:tcW w:w="2182" w:type="dxa"/>
          </w:tcPr>
          <w:p w14:paraId="60B7EC18" w14:textId="61558E67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1CA3879C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2182" w:type="dxa"/>
            <w:vAlign w:val="center"/>
          </w:tcPr>
          <w:p w14:paraId="26AC0511" w14:textId="1B3AE3EC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123,6</w:t>
            </w:r>
          </w:p>
        </w:tc>
        <w:tc>
          <w:tcPr>
            <w:tcW w:w="2182" w:type="dxa"/>
          </w:tcPr>
          <w:p w14:paraId="2E7DF7B1" w14:textId="2F83D240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6B5F0376" w:rsidR="00F15300" w:rsidRPr="00AC460E" w:rsidRDefault="0003091E" w:rsidP="0003091E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2182" w:type="dxa"/>
            <w:vAlign w:val="center"/>
          </w:tcPr>
          <w:p w14:paraId="688438EF" w14:textId="5FE98EAA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2182" w:type="dxa"/>
          </w:tcPr>
          <w:p w14:paraId="1832D927" w14:textId="5CBC4F8C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30FF2DF7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2182" w:type="dxa"/>
            <w:vAlign w:val="center"/>
          </w:tcPr>
          <w:p w14:paraId="39F17DC3" w14:textId="081FBB31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2182" w:type="dxa"/>
          </w:tcPr>
          <w:p w14:paraId="233AE4E4" w14:textId="6B0DA702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05CCE0B4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2182" w:type="dxa"/>
            <w:vAlign w:val="center"/>
          </w:tcPr>
          <w:p w14:paraId="32F3C3B8" w14:textId="1FD51F4D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2182" w:type="dxa"/>
          </w:tcPr>
          <w:p w14:paraId="31FA111C" w14:textId="4E1E9281" w:rsidR="00F15300" w:rsidRPr="00AC460E" w:rsidRDefault="0003091E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</w:tr>
    </w:tbl>
    <w:p w14:paraId="1550DD5D" w14:textId="4D75B9C1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D47E7">
        <w:rPr>
          <w:rFonts w:ascii="Fira Sans" w:hAnsi="Fira Sans" w:cs="Arial"/>
          <w:bCs/>
          <w:sz w:val="19"/>
          <w:szCs w:val="19"/>
        </w:rPr>
        <w:t>lipcu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3D47E7">
        <w:rPr>
          <w:rFonts w:ascii="Fira Sans" w:hAnsi="Fira Sans" w:cs="Arial"/>
          <w:bCs/>
          <w:sz w:val="19"/>
          <w:szCs w:val="19"/>
        </w:rPr>
        <w:t>538,8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D47E7">
        <w:rPr>
          <w:rFonts w:ascii="Fira Sans" w:hAnsi="Fira Sans" w:cs="Arial"/>
          <w:bCs/>
          <w:sz w:val="19"/>
          <w:szCs w:val="19"/>
        </w:rPr>
        <w:t>70,4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262CDD" w:rsidRPr="00AC460E">
        <w:rPr>
          <w:rFonts w:ascii="Fira Sans" w:hAnsi="Fira Sans" w:cs="Arial"/>
          <w:bCs/>
          <w:sz w:val="19"/>
          <w:szCs w:val="19"/>
        </w:rPr>
        <w:t>w </w:t>
      </w:r>
      <w:r w:rsidR="003D47E7">
        <w:rPr>
          <w:rFonts w:ascii="Fira Sans" w:hAnsi="Fira Sans" w:cs="Arial"/>
          <w:bCs/>
          <w:sz w:val="19"/>
          <w:szCs w:val="19"/>
        </w:rPr>
        <w:t>lipcu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3D47E7">
        <w:rPr>
          <w:rFonts w:ascii="Fira Sans" w:hAnsi="Fira Sans" w:cs="Arial"/>
          <w:bCs/>
          <w:sz w:val="19"/>
          <w:szCs w:val="19"/>
        </w:rPr>
        <w:t>9,4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3D47E7">
        <w:rPr>
          <w:rFonts w:ascii="Fira Sans" w:hAnsi="Fira Sans" w:cs="Arial"/>
          <w:bCs/>
          <w:sz w:val="19"/>
          <w:szCs w:val="19"/>
        </w:rPr>
        <w:t>czerwcem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D47E7">
        <w:rPr>
          <w:rFonts w:ascii="Fira Sans" w:hAnsi="Fira Sans" w:cs="Arial"/>
          <w:bCs/>
          <w:sz w:val="19"/>
          <w:szCs w:val="19"/>
        </w:rPr>
        <w:t>lipcu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3D47E7">
        <w:rPr>
          <w:rFonts w:ascii="Fira Sans" w:hAnsi="Fira Sans" w:cs="Arial"/>
          <w:bCs/>
          <w:sz w:val="19"/>
          <w:szCs w:val="19"/>
        </w:rPr>
        <w:t>0,6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 </w:t>
      </w:r>
      <w:r w:rsidR="003D47E7">
        <w:rPr>
          <w:rFonts w:ascii="Fira Sans" w:hAnsi="Fira Sans" w:cs="Arial"/>
          <w:bCs/>
          <w:sz w:val="19"/>
          <w:szCs w:val="19"/>
        </w:rPr>
        <w:t>4,9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21F64" w:rsidRPr="00AC460E">
        <w:rPr>
          <w:rFonts w:ascii="Fira Sans" w:hAnsi="Fira Sans" w:cs="Arial"/>
          <w:bCs/>
          <w:sz w:val="19"/>
          <w:szCs w:val="19"/>
        </w:rPr>
        <w:t>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3D47E7">
        <w:rPr>
          <w:rFonts w:ascii="Fira Sans" w:hAnsi="Fira Sans" w:cs="Arial"/>
          <w:bCs/>
          <w:sz w:val="19"/>
          <w:szCs w:val="19"/>
        </w:rPr>
        <w:t>lipcu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3D47E7">
        <w:rPr>
          <w:rFonts w:ascii="Fira Sans" w:hAnsi="Fira Sans" w:cs="Arial"/>
          <w:bCs/>
          <w:sz w:val="19"/>
          <w:szCs w:val="19"/>
        </w:rPr>
        <w:t>51,3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D47E7">
        <w:rPr>
          <w:rFonts w:ascii="Fira Sans" w:hAnsi="Fira Sans" w:cs="Arial"/>
          <w:bCs/>
          <w:sz w:val="19"/>
          <w:szCs w:val="19"/>
        </w:rPr>
        <w:t>71,5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02E9A4CB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D47E7">
        <w:rPr>
          <w:rFonts w:ascii="Fira Sans" w:hAnsi="Fira Sans" w:cs="Arial"/>
          <w:bCs/>
          <w:sz w:val="19"/>
          <w:szCs w:val="19"/>
        </w:rPr>
        <w:t>lipcu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3D47E7">
        <w:rPr>
          <w:rFonts w:ascii="Fira Sans" w:hAnsi="Fira Sans"/>
          <w:sz w:val="19"/>
          <w:szCs w:val="19"/>
        </w:rPr>
        <w:t>237,4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1D1BB9">
        <w:rPr>
          <w:rFonts w:ascii="Fira Sans" w:hAnsi="Fira Sans"/>
          <w:sz w:val="19"/>
          <w:szCs w:val="19"/>
        </w:rPr>
        <w:t>44,1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="00555551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3D47E7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3D47E7">
        <w:rPr>
          <w:rFonts w:ascii="Fira Sans" w:hAnsi="Fira Sans"/>
          <w:sz w:val="19"/>
          <w:szCs w:val="19"/>
        </w:rPr>
        <w:t>9,2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3D47E7">
        <w:rPr>
          <w:rFonts w:ascii="Fira Sans" w:hAnsi="Fira Sans" w:cs="Arial"/>
          <w:bCs/>
          <w:sz w:val="19"/>
          <w:szCs w:val="19"/>
        </w:rPr>
        <w:t>lipca</w:t>
      </w:r>
      <w:r w:rsidRPr="00AC460E">
        <w:rPr>
          <w:rFonts w:ascii="Fira Sans" w:hAnsi="Fira Sans"/>
          <w:sz w:val="19"/>
          <w:szCs w:val="19"/>
        </w:rPr>
        <w:t xml:space="preserve"> ub.r.</w:t>
      </w:r>
      <w:r w:rsidR="003E560C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3D47E7">
        <w:rPr>
          <w:rFonts w:ascii="Fira Sans" w:hAnsi="Fira Sans"/>
          <w:sz w:val="19"/>
          <w:szCs w:val="19"/>
        </w:rPr>
        <w:t>33,8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7E7">
        <w:rPr>
          <w:rFonts w:ascii="Fira Sans" w:hAnsi="Fira Sans" w:cs="Arial"/>
          <w:bCs/>
          <w:sz w:val="19"/>
          <w:szCs w:val="19"/>
        </w:rPr>
        <w:t>lipcem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382813">
        <w:rPr>
          <w:rFonts w:ascii="Fira Sans" w:hAnsi="Fira Sans" w:cs="Arial"/>
          <w:bCs/>
          <w:sz w:val="19"/>
          <w:szCs w:val="19"/>
        </w:rPr>
        <w:t xml:space="preserve">dwóch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382813">
        <w:rPr>
          <w:rFonts w:ascii="Fira Sans" w:hAnsi="Fira Sans" w:cs="Arial"/>
          <w:bCs/>
          <w:sz w:val="19"/>
          <w:szCs w:val="19"/>
        </w:rPr>
        <w:t>ów, tj.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„budowa obiektów inżynierii lądowej i wodnej” </w:t>
      </w:r>
      <w:r w:rsidR="00557968" w:rsidRPr="00AC460E">
        <w:rPr>
          <w:rFonts w:ascii="Fira Sans" w:hAnsi="Fira Sans" w:cs="Arial"/>
          <w:bCs/>
          <w:sz w:val="19"/>
          <w:szCs w:val="19"/>
        </w:rPr>
        <w:t>(o</w:t>
      </w:r>
      <w:r w:rsidR="00FB7FB3">
        <w:rPr>
          <w:rFonts w:ascii="Fira Sans" w:hAnsi="Fira Sans" w:cs="Arial"/>
          <w:bCs/>
          <w:sz w:val="19"/>
          <w:szCs w:val="19"/>
        </w:rPr>
        <w:t> </w:t>
      </w:r>
      <w:r w:rsidR="003D47E7">
        <w:rPr>
          <w:rFonts w:ascii="Fira Sans" w:hAnsi="Fira Sans" w:cs="Arial"/>
          <w:bCs/>
          <w:sz w:val="19"/>
          <w:szCs w:val="19"/>
        </w:rPr>
        <w:t>85,2</w:t>
      </w:r>
      <w:r w:rsidR="00FB7FB3">
        <w:rPr>
          <w:rFonts w:ascii="Fira Sans" w:hAnsi="Fira Sans" w:cs="Arial"/>
          <w:bCs/>
          <w:sz w:val="19"/>
          <w:szCs w:val="19"/>
        </w:rPr>
        <w:t>%)</w:t>
      </w:r>
      <w:r w:rsidR="00FD4D29">
        <w:rPr>
          <w:rFonts w:ascii="Fira Sans" w:hAnsi="Fira Sans" w:cs="Arial"/>
          <w:bCs/>
          <w:sz w:val="19"/>
          <w:szCs w:val="19"/>
        </w:rPr>
        <w:t xml:space="preserve"> oraz </w:t>
      </w:r>
      <w:r w:rsidR="007952FA">
        <w:rPr>
          <w:rFonts w:ascii="Fira Sans" w:hAnsi="Fira Sans" w:cs="Arial"/>
          <w:bCs/>
          <w:sz w:val="19"/>
          <w:szCs w:val="19"/>
        </w:rPr>
        <w:t>„</w:t>
      </w:r>
      <w:r w:rsidR="00FD4D29">
        <w:rPr>
          <w:rFonts w:ascii="Fira Sans" w:hAnsi="Fira Sans" w:cs="Arial"/>
          <w:bCs/>
          <w:sz w:val="19"/>
          <w:szCs w:val="19"/>
        </w:rPr>
        <w:t>rob</w:t>
      </w:r>
      <w:r w:rsidR="007952FA">
        <w:rPr>
          <w:rFonts w:ascii="Fira Sans" w:hAnsi="Fira Sans" w:cs="Arial"/>
          <w:bCs/>
          <w:sz w:val="19"/>
          <w:szCs w:val="19"/>
        </w:rPr>
        <w:t>oty</w:t>
      </w:r>
      <w:r w:rsidR="00FD4D29">
        <w:rPr>
          <w:rFonts w:ascii="Fira Sans" w:hAnsi="Fira Sans" w:cs="Arial"/>
          <w:bCs/>
          <w:sz w:val="19"/>
          <w:szCs w:val="19"/>
        </w:rPr>
        <w:t xml:space="preserve"> budowlan</w:t>
      </w:r>
      <w:r w:rsidR="007952FA">
        <w:rPr>
          <w:rFonts w:ascii="Fira Sans" w:hAnsi="Fira Sans" w:cs="Arial"/>
          <w:bCs/>
          <w:sz w:val="19"/>
          <w:szCs w:val="19"/>
        </w:rPr>
        <w:t>e związane</w:t>
      </w:r>
      <w:r w:rsidR="00FD4D29">
        <w:rPr>
          <w:rFonts w:ascii="Fira Sans" w:hAnsi="Fira Sans" w:cs="Arial"/>
          <w:bCs/>
          <w:sz w:val="19"/>
          <w:szCs w:val="19"/>
        </w:rPr>
        <w:t xml:space="preserve"> ze wznoszeniem budynków</w:t>
      </w:r>
      <w:r w:rsidR="003D47E7">
        <w:rPr>
          <w:rFonts w:ascii="Fira Sans" w:hAnsi="Fira Sans" w:cs="Arial"/>
          <w:bCs/>
          <w:sz w:val="19"/>
          <w:szCs w:val="19"/>
        </w:rPr>
        <w:t>”</w:t>
      </w:r>
      <w:r w:rsidR="00FD4D29">
        <w:rPr>
          <w:rFonts w:ascii="Fira Sans" w:hAnsi="Fira Sans" w:cs="Arial"/>
          <w:bCs/>
          <w:sz w:val="19"/>
          <w:szCs w:val="19"/>
        </w:rPr>
        <w:t xml:space="preserve"> (o </w:t>
      </w:r>
      <w:r w:rsidR="003D47E7">
        <w:rPr>
          <w:rFonts w:ascii="Fira Sans" w:hAnsi="Fira Sans" w:cs="Arial"/>
          <w:bCs/>
          <w:sz w:val="19"/>
          <w:szCs w:val="19"/>
        </w:rPr>
        <w:t>42,7</w:t>
      </w:r>
      <w:r w:rsidR="00FD4D29">
        <w:rPr>
          <w:rFonts w:ascii="Fira Sans" w:hAnsi="Fira Sans" w:cs="Arial"/>
          <w:bCs/>
          <w:sz w:val="19"/>
          <w:szCs w:val="19"/>
        </w:rPr>
        <w:t>%)</w:t>
      </w:r>
      <w:r w:rsidR="00FB7FB3">
        <w:rPr>
          <w:rFonts w:ascii="Fira Sans" w:hAnsi="Fira Sans" w:cs="Arial"/>
          <w:bCs/>
          <w:sz w:val="19"/>
          <w:szCs w:val="19"/>
        </w:rPr>
        <w:t>.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  <w:r w:rsidR="00FB7FB3">
        <w:rPr>
          <w:rFonts w:ascii="Fira Sans" w:hAnsi="Fira Sans" w:cs="Arial"/>
          <w:bCs/>
          <w:sz w:val="19"/>
          <w:szCs w:val="19"/>
        </w:rPr>
        <w:t xml:space="preserve">Spadek </w:t>
      </w:r>
      <w:r w:rsidR="006D1AB2">
        <w:rPr>
          <w:rFonts w:ascii="Fira Sans" w:hAnsi="Fira Sans"/>
          <w:sz w:val="19"/>
          <w:szCs w:val="19"/>
        </w:rPr>
        <w:t>p</w:t>
      </w:r>
      <w:r w:rsidR="006D1AB2" w:rsidRPr="00AC460E">
        <w:rPr>
          <w:rFonts w:ascii="Fira Sans" w:hAnsi="Fira Sans"/>
          <w:sz w:val="19"/>
          <w:szCs w:val="19"/>
        </w:rPr>
        <w:t>rodukcj</w:t>
      </w:r>
      <w:r w:rsidR="006D1AB2">
        <w:rPr>
          <w:rFonts w:ascii="Fira Sans" w:hAnsi="Fira Sans"/>
          <w:sz w:val="19"/>
          <w:szCs w:val="19"/>
        </w:rPr>
        <w:t>i budowlano-montażowej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  <w:r w:rsidR="006D1AB2">
        <w:rPr>
          <w:rFonts w:ascii="Fira Sans" w:hAnsi="Fira Sans"/>
          <w:sz w:val="19"/>
          <w:szCs w:val="19"/>
        </w:rPr>
        <w:t>odnotowano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  <w:r w:rsidR="003D47E7">
        <w:rPr>
          <w:rFonts w:ascii="Fira Sans" w:hAnsi="Fira Sans" w:cs="Arial"/>
          <w:bCs/>
          <w:sz w:val="19"/>
          <w:szCs w:val="19"/>
        </w:rPr>
        <w:t>w </w:t>
      </w:r>
      <w:r w:rsidR="00FD4D29">
        <w:rPr>
          <w:rFonts w:ascii="Fira Sans" w:hAnsi="Fira Sans" w:cs="Arial"/>
          <w:bCs/>
          <w:sz w:val="19"/>
          <w:szCs w:val="19"/>
        </w:rPr>
        <w:t xml:space="preserve">dziale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FD4D29">
        <w:rPr>
          <w:rFonts w:ascii="Fira Sans" w:hAnsi="Fira Sans" w:cs="Arial"/>
          <w:bCs/>
          <w:sz w:val="19"/>
          <w:szCs w:val="19"/>
        </w:rPr>
        <w:t>(</w:t>
      </w:r>
      <w:r w:rsidR="006D1AB2">
        <w:rPr>
          <w:rFonts w:ascii="Fira Sans" w:hAnsi="Fira Sans"/>
          <w:sz w:val="19"/>
          <w:szCs w:val="19"/>
        </w:rPr>
        <w:t>o </w:t>
      </w:r>
      <w:r w:rsidR="003D47E7">
        <w:rPr>
          <w:rFonts w:ascii="Fira Sans" w:hAnsi="Fira Sans"/>
          <w:sz w:val="19"/>
          <w:szCs w:val="19"/>
        </w:rPr>
        <w:t>13,8</w:t>
      </w:r>
      <w:r w:rsidR="006D1AB2">
        <w:rPr>
          <w:rFonts w:ascii="Fira Sans" w:hAnsi="Fira Sans"/>
          <w:sz w:val="19"/>
          <w:szCs w:val="19"/>
        </w:rPr>
        <w:t>%)</w:t>
      </w:r>
      <w:r w:rsidR="001A0365" w:rsidRPr="00AC460E">
        <w:rPr>
          <w:rFonts w:ascii="Fira Sans" w:hAnsi="Fira Sans"/>
          <w:sz w:val="19"/>
          <w:szCs w:val="19"/>
        </w:rPr>
        <w:t xml:space="preserve">. </w:t>
      </w:r>
    </w:p>
    <w:p w14:paraId="3B32114A" w14:textId="75DF17E2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500E53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lipcu 2022 r. do analogicznego miesiąca roku poprzedniego oraz okresu styczeń-lipiec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73EBCFFC" w:rsidR="00417C29" w:rsidRPr="00AC460E" w:rsidRDefault="00417C29" w:rsidP="00FF3A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60B39EC6" w:rsidR="00417C29" w:rsidRPr="00AC460E" w:rsidRDefault="00417C29" w:rsidP="00FF3A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7A58DE2D" w:rsidR="00417C29" w:rsidRPr="00AC460E" w:rsidRDefault="0003091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133,8</w:t>
            </w:r>
          </w:p>
        </w:tc>
        <w:tc>
          <w:tcPr>
            <w:tcW w:w="1975" w:type="dxa"/>
            <w:vAlign w:val="center"/>
          </w:tcPr>
          <w:p w14:paraId="4D2FAFF0" w14:textId="77A3B9C7" w:rsidR="00417C29" w:rsidRPr="00AC460E" w:rsidRDefault="0003091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116,0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32380774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1975" w:type="dxa"/>
            <w:vAlign w:val="center"/>
          </w:tcPr>
          <w:p w14:paraId="7C0E3C10" w14:textId="55297FAE" w:rsidR="00417C29" w:rsidRPr="00AC460E" w:rsidRDefault="0003091E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975" w:type="dxa"/>
          </w:tcPr>
          <w:p w14:paraId="1E46370E" w14:textId="5103718D" w:rsidR="00417C29" w:rsidRPr="00AC460E" w:rsidRDefault="0003091E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6C9E46D3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185,2</w:t>
            </w:r>
          </w:p>
        </w:tc>
        <w:tc>
          <w:tcPr>
            <w:tcW w:w="1975" w:type="dxa"/>
            <w:vAlign w:val="center"/>
          </w:tcPr>
          <w:p w14:paraId="7B34DEFD" w14:textId="49BEE6F1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171,1</w:t>
            </w:r>
          </w:p>
        </w:tc>
        <w:tc>
          <w:tcPr>
            <w:tcW w:w="1975" w:type="dxa"/>
          </w:tcPr>
          <w:p w14:paraId="48CE36BB" w14:textId="646234F3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26962C8A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975" w:type="dxa"/>
            <w:vAlign w:val="center"/>
          </w:tcPr>
          <w:p w14:paraId="6F9A5F8F" w14:textId="6A3770F0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975" w:type="dxa"/>
          </w:tcPr>
          <w:p w14:paraId="3CEF3A93" w14:textId="6BF499FA" w:rsidR="00417C29" w:rsidRPr="00AC460E" w:rsidRDefault="000309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</w:tr>
    </w:tbl>
    <w:p w14:paraId="6EAF781C" w14:textId="0A3D339D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5" w:name="_Toc318868793"/>
      <w:bookmarkStart w:id="16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3D47E7">
        <w:rPr>
          <w:rFonts w:ascii="Fira Sans" w:hAnsi="Fira Sans"/>
          <w:sz w:val="19"/>
          <w:szCs w:val="19"/>
        </w:rPr>
        <w:t>czerwcem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3D47E7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odnotowano </w:t>
      </w:r>
      <w:r w:rsidR="008F0A5F">
        <w:rPr>
          <w:rFonts w:ascii="Fira Sans" w:hAnsi="Fira Sans"/>
          <w:spacing w:val="-2"/>
          <w:sz w:val="19"/>
          <w:szCs w:val="19"/>
        </w:rPr>
        <w:t xml:space="preserve">w </w:t>
      </w:r>
      <w:r w:rsidR="006D1AB2">
        <w:rPr>
          <w:rFonts w:ascii="Fira Sans" w:hAnsi="Fira Sans"/>
          <w:sz w:val="19"/>
          <w:szCs w:val="19"/>
        </w:rPr>
        <w:t xml:space="preserve">dziale </w:t>
      </w:r>
      <w:r w:rsidR="006D1AB2" w:rsidRPr="00AC460E">
        <w:rPr>
          <w:rFonts w:ascii="Fira Sans" w:hAnsi="Fira Sans"/>
          <w:spacing w:val="-2"/>
          <w:sz w:val="19"/>
          <w:szCs w:val="19"/>
        </w:rPr>
        <w:t>„b</w:t>
      </w:r>
      <w:r w:rsidR="006D1AB2" w:rsidRPr="00AC460E">
        <w:rPr>
          <w:rFonts w:ascii="Fira Sans" w:hAnsi="Fira Sans"/>
          <w:sz w:val="19"/>
          <w:szCs w:val="19"/>
        </w:rPr>
        <w:t>udowa obiektów inżynierii lądowej i wodnej”</w:t>
      </w:r>
      <w:r w:rsidR="006D1AB2">
        <w:rPr>
          <w:rFonts w:ascii="Fira Sans" w:hAnsi="Fira Sans"/>
          <w:sz w:val="19"/>
          <w:szCs w:val="19"/>
        </w:rPr>
        <w:t xml:space="preserve"> </w:t>
      </w:r>
      <w:r w:rsidR="003D47E7">
        <w:rPr>
          <w:rFonts w:ascii="Fira Sans" w:hAnsi="Fira Sans"/>
          <w:sz w:val="19"/>
          <w:szCs w:val="19"/>
        </w:rPr>
        <w:t xml:space="preserve">oraz </w:t>
      </w:r>
      <w:r w:rsidR="003D47E7">
        <w:rPr>
          <w:rFonts w:ascii="Fira Sans" w:hAnsi="Fira Sans"/>
          <w:spacing w:val="-2"/>
          <w:sz w:val="19"/>
          <w:szCs w:val="19"/>
        </w:rPr>
        <w:t xml:space="preserve">w </w:t>
      </w:r>
      <w:r w:rsidR="003D47E7">
        <w:rPr>
          <w:rFonts w:ascii="Fira Sans" w:hAnsi="Fira Sans"/>
          <w:sz w:val="19"/>
          <w:szCs w:val="19"/>
        </w:rPr>
        <w:t xml:space="preserve">przedsiębiorstwach, </w:t>
      </w:r>
      <w:r w:rsidR="003D47E7" w:rsidRPr="00AC460E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873D4F">
        <w:rPr>
          <w:rFonts w:ascii="Fira Sans" w:hAnsi="Fira Sans"/>
          <w:spacing w:val="-2"/>
          <w:sz w:val="19"/>
          <w:szCs w:val="19"/>
        </w:rPr>
        <w:t>(</w:t>
      </w:r>
      <w:r w:rsidR="003D47E7">
        <w:rPr>
          <w:rFonts w:ascii="Fira Sans" w:hAnsi="Fira Sans"/>
          <w:spacing w:val="-2"/>
          <w:sz w:val="19"/>
          <w:szCs w:val="19"/>
        </w:rPr>
        <w:t>wzrost</w:t>
      </w:r>
      <w:r w:rsidR="00873D4F">
        <w:rPr>
          <w:rFonts w:ascii="Fira Sans" w:hAnsi="Fira Sans"/>
          <w:spacing w:val="-2"/>
          <w:sz w:val="19"/>
          <w:szCs w:val="19"/>
        </w:rPr>
        <w:t xml:space="preserve"> </w:t>
      </w:r>
      <w:r w:rsidR="006D1AB2">
        <w:rPr>
          <w:rFonts w:ascii="Fira Sans" w:hAnsi="Fira Sans"/>
          <w:spacing w:val="-2"/>
          <w:sz w:val="19"/>
          <w:szCs w:val="19"/>
        </w:rPr>
        <w:t xml:space="preserve">odpowiednio </w:t>
      </w:r>
      <w:r w:rsidR="00873D4F">
        <w:rPr>
          <w:rFonts w:ascii="Fira Sans" w:hAnsi="Fira Sans"/>
          <w:spacing w:val="-2"/>
          <w:sz w:val="19"/>
          <w:szCs w:val="19"/>
        </w:rPr>
        <w:t xml:space="preserve">o </w:t>
      </w:r>
      <w:r w:rsidR="003D47E7">
        <w:rPr>
          <w:rFonts w:ascii="Fira Sans" w:hAnsi="Fira Sans"/>
          <w:spacing w:val="-2"/>
          <w:sz w:val="19"/>
          <w:szCs w:val="19"/>
        </w:rPr>
        <w:t>21,4</w:t>
      </w:r>
      <w:r w:rsidR="00873D4F">
        <w:rPr>
          <w:rFonts w:ascii="Fira Sans" w:hAnsi="Fira Sans"/>
          <w:spacing w:val="-2"/>
          <w:sz w:val="19"/>
          <w:szCs w:val="19"/>
        </w:rPr>
        <w:t>%</w:t>
      </w:r>
      <w:r w:rsidR="006D1AB2">
        <w:rPr>
          <w:rFonts w:ascii="Fira Sans" w:hAnsi="Fira Sans"/>
          <w:spacing w:val="-2"/>
          <w:sz w:val="19"/>
          <w:szCs w:val="19"/>
        </w:rPr>
        <w:t xml:space="preserve"> i o </w:t>
      </w:r>
      <w:r w:rsidR="003D47E7">
        <w:rPr>
          <w:rFonts w:ascii="Fira Sans" w:hAnsi="Fira Sans"/>
          <w:spacing w:val="-2"/>
          <w:sz w:val="19"/>
          <w:szCs w:val="19"/>
        </w:rPr>
        <w:t>5,7</w:t>
      </w:r>
      <w:r w:rsidR="006D1AB2">
        <w:rPr>
          <w:rFonts w:ascii="Fira Sans" w:hAnsi="Fira Sans"/>
          <w:spacing w:val="-2"/>
          <w:sz w:val="19"/>
          <w:szCs w:val="19"/>
        </w:rPr>
        <w:t>%</w:t>
      </w:r>
      <w:r w:rsidR="00873D4F">
        <w:rPr>
          <w:rFonts w:ascii="Fira Sans" w:hAnsi="Fira Sans"/>
          <w:spacing w:val="-2"/>
          <w:sz w:val="19"/>
          <w:szCs w:val="19"/>
        </w:rPr>
        <w:t xml:space="preserve">). </w:t>
      </w:r>
      <w:r w:rsidR="00555551">
        <w:rPr>
          <w:rFonts w:ascii="Fira Sans" w:hAnsi="Fira Sans"/>
          <w:sz w:val="19"/>
          <w:szCs w:val="19"/>
        </w:rPr>
        <w:t xml:space="preserve">W </w:t>
      </w:r>
      <w:r w:rsidR="00555551">
        <w:rPr>
          <w:rFonts w:ascii="Fira Sans" w:hAnsi="Fira Sans"/>
          <w:spacing w:val="-2"/>
          <w:sz w:val="19"/>
          <w:szCs w:val="19"/>
        </w:rPr>
        <w:t xml:space="preserve">przedsiębiorstwach </w:t>
      </w:r>
      <w:r w:rsidR="00555551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555551">
        <w:rPr>
          <w:rFonts w:ascii="Fira Sans" w:hAnsi="Fira Sans"/>
          <w:sz w:val="19"/>
          <w:szCs w:val="19"/>
        </w:rPr>
        <w:t xml:space="preserve"> p</w:t>
      </w:r>
      <w:r w:rsidR="00AE271E" w:rsidRPr="00AC460E">
        <w:rPr>
          <w:rFonts w:ascii="Fira Sans" w:hAnsi="Fira Sans"/>
          <w:sz w:val="19"/>
          <w:szCs w:val="19"/>
        </w:rPr>
        <w:t xml:space="preserve">rodukcja budowlano-montażowa </w:t>
      </w:r>
      <w:r w:rsidR="00DE3AA3">
        <w:rPr>
          <w:rFonts w:ascii="Fira Sans" w:hAnsi="Fira Sans"/>
          <w:sz w:val="19"/>
          <w:szCs w:val="19"/>
        </w:rPr>
        <w:t>spadła</w:t>
      </w:r>
      <w:r w:rsidR="00873D4F">
        <w:rPr>
          <w:rFonts w:ascii="Fira Sans" w:hAnsi="Fira Sans"/>
          <w:sz w:val="19"/>
          <w:szCs w:val="19"/>
        </w:rPr>
        <w:t xml:space="preserve"> </w:t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DE3AA3">
        <w:rPr>
          <w:rFonts w:ascii="Fira Sans" w:hAnsi="Fira Sans"/>
          <w:sz w:val="19"/>
          <w:szCs w:val="19"/>
        </w:rPr>
        <w:t>1,8</w:t>
      </w:r>
      <w:r w:rsidR="00873D4F">
        <w:rPr>
          <w:rFonts w:ascii="Fira Sans" w:hAnsi="Fira Sans"/>
          <w:spacing w:val="-2"/>
          <w:sz w:val="19"/>
          <w:szCs w:val="19"/>
        </w:rPr>
        <w:t>%.</w:t>
      </w:r>
      <w:r w:rsidR="00DE3AA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B996B5C" w14:textId="1BD64492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DE3AA3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DE3AA3">
        <w:rPr>
          <w:rFonts w:ascii="Fira Sans" w:hAnsi="Fira Sans"/>
          <w:sz w:val="19"/>
          <w:szCs w:val="19"/>
        </w:rPr>
        <w:t>3 104,5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DE3AA3">
        <w:rPr>
          <w:rFonts w:ascii="Fira Sans" w:hAnsi="Fira Sans"/>
          <w:sz w:val="19"/>
          <w:szCs w:val="19"/>
        </w:rPr>
        <w:t>22,9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DE3AA3">
        <w:rPr>
          <w:rFonts w:ascii="Fira Sans" w:hAnsi="Fira Sans"/>
          <w:sz w:val="19"/>
          <w:szCs w:val="19"/>
        </w:rPr>
        <w:t>295,2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DE3AA3">
        <w:rPr>
          <w:rFonts w:ascii="Fira Sans" w:hAnsi="Fira Sans"/>
          <w:sz w:val="19"/>
          <w:szCs w:val="19"/>
        </w:rPr>
        <w:t>25,7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DE3AA3">
        <w:rPr>
          <w:rFonts w:ascii="Fira Sans" w:hAnsi="Fira Sans"/>
          <w:sz w:val="19"/>
          <w:szCs w:val="19"/>
        </w:rPr>
        <w:t>16,0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dział</w:t>
      </w:r>
      <w:r w:rsidR="00F54C28">
        <w:rPr>
          <w:rFonts w:ascii="Fira Sans" w:hAnsi="Fira Sans"/>
          <w:sz w:val="19"/>
          <w:szCs w:val="19"/>
        </w:rPr>
        <w:t xml:space="preserve">u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(o </w:t>
      </w:r>
      <w:r w:rsidR="00DE3AA3">
        <w:rPr>
          <w:rFonts w:ascii="Fira Sans" w:hAnsi="Fira Sans"/>
          <w:sz w:val="19"/>
          <w:szCs w:val="19"/>
        </w:rPr>
        <w:t>71,1</w:t>
      </w:r>
      <w:r w:rsidR="001C1002">
        <w:rPr>
          <w:rFonts w:ascii="Fira Sans" w:hAnsi="Fira Sans"/>
          <w:sz w:val="19"/>
          <w:szCs w:val="19"/>
        </w:rPr>
        <w:t>%) oraz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(o </w:t>
      </w:r>
      <w:r w:rsidR="00DE3AA3">
        <w:rPr>
          <w:rFonts w:ascii="Fira Sans" w:hAnsi="Fira Sans"/>
          <w:sz w:val="19"/>
          <w:szCs w:val="19"/>
        </w:rPr>
        <w:t>22,6</w:t>
      </w:r>
      <w:r w:rsidR="001C1002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 W</w:t>
      </w:r>
      <w:r w:rsidR="00613D89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odnotowano spadek produkcji budowlano-montażowej </w:t>
      </w:r>
      <w:r w:rsidR="00555551">
        <w:rPr>
          <w:rFonts w:ascii="Fira Sans" w:hAnsi="Fira Sans"/>
          <w:sz w:val="19"/>
          <w:szCs w:val="19"/>
        </w:rPr>
        <w:t>(</w:t>
      </w:r>
      <w:r w:rsidRPr="004E44A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DE3AA3">
        <w:rPr>
          <w:rFonts w:ascii="Fira Sans" w:hAnsi="Fira Sans"/>
          <w:sz w:val="19"/>
          <w:szCs w:val="19"/>
        </w:rPr>
        <w:t>18,0</w:t>
      </w:r>
      <w:r w:rsidRPr="004E44A6">
        <w:rPr>
          <w:rFonts w:ascii="Fira Sans" w:hAnsi="Fira Sans"/>
          <w:sz w:val="19"/>
          <w:szCs w:val="19"/>
        </w:rPr>
        <w:t>%</w:t>
      </w:r>
      <w:r w:rsidR="00555551">
        <w:rPr>
          <w:rFonts w:ascii="Fira Sans" w:hAnsi="Fira Sans"/>
          <w:sz w:val="19"/>
          <w:szCs w:val="19"/>
        </w:rPr>
        <w:t>)</w:t>
      </w:r>
      <w:r w:rsidR="001C1002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5"/>
      <w:bookmarkEnd w:id="16"/>
    </w:p>
    <w:p w14:paraId="21F4AE9C" w14:textId="22566EC7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E7D25">
        <w:rPr>
          <w:rFonts w:ascii="Fira Sans" w:hAnsi="Fira Sans"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525AA8">
        <w:rPr>
          <w:rFonts w:ascii="Fira Sans" w:hAnsi="Fira Sans"/>
          <w:sz w:val="19"/>
          <w:szCs w:val="19"/>
        </w:rPr>
        <w:t>27,9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262C42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</w:t>
      </w:r>
      <w:r w:rsidR="001E7D25">
        <w:rPr>
          <w:rFonts w:ascii="Fira Sans" w:hAnsi="Fira Sans"/>
          <w:sz w:val="19"/>
          <w:szCs w:val="19"/>
        </w:rPr>
        <w:t xml:space="preserve">Spadła liczba mieszkań, </w:t>
      </w:r>
      <w:r w:rsidR="001E7D25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1E7D25">
        <w:rPr>
          <w:rFonts w:ascii="Fira Sans" w:hAnsi="Fira Sans"/>
          <w:sz w:val="19"/>
          <w:szCs w:val="19"/>
        </w:rPr>
        <w:t>49,6</w:t>
      </w:r>
      <w:r w:rsidR="001E7D25" w:rsidRPr="00AC460E">
        <w:rPr>
          <w:rFonts w:ascii="Fira Sans" w:hAnsi="Fira Sans"/>
          <w:sz w:val="19"/>
          <w:szCs w:val="19"/>
        </w:rPr>
        <w:t>%</w:t>
      </w:r>
      <w:r w:rsidR="001E7D25">
        <w:rPr>
          <w:rFonts w:ascii="Fira Sans" w:hAnsi="Fira Sans"/>
          <w:sz w:val="19"/>
          <w:szCs w:val="19"/>
        </w:rPr>
        <w:t xml:space="preserve">) oraz mieszkań, </w:t>
      </w:r>
      <w:r w:rsidR="001E7D25" w:rsidRPr="00AC460E">
        <w:rPr>
          <w:rFonts w:ascii="Fira Sans" w:hAnsi="Fira Sans"/>
          <w:sz w:val="19"/>
          <w:szCs w:val="19"/>
        </w:rPr>
        <w:t>których budowę rozpoczęto (o </w:t>
      </w:r>
      <w:r w:rsidR="001E7D25">
        <w:rPr>
          <w:rFonts w:ascii="Fira Sans" w:hAnsi="Fira Sans"/>
          <w:sz w:val="19"/>
          <w:szCs w:val="19"/>
        </w:rPr>
        <w:t>14,7</w:t>
      </w:r>
      <w:r w:rsidR="001E7D25" w:rsidRPr="00AC460E">
        <w:rPr>
          <w:rFonts w:ascii="Fira Sans" w:hAnsi="Fira Sans"/>
          <w:sz w:val="19"/>
          <w:szCs w:val="19"/>
        </w:rPr>
        <w:t>%)</w:t>
      </w:r>
      <w:r w:rsidR="001E7D25">
        <w:rPr>
          <w:rFonts w:ascii="Fira Sans" w:hAnsi="Fira Sans"/>
          <w:sz w:val="19"/>
          <w:szCs w:val="19"/>
        </w:rPr>
        <w:t xml:space="preserve">. </w:t>
      </w:r>
    </w:p>
    <w:p w14:paraId="42DB4C78" w14:textId="656609E2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E7D25">
        <w:rPr>
          <w:rFonts w:ascii="Fira Sans" w:hAnsi="Fira Sans"/>
          <w:sz w:val="19"/>
          <w:szCs w:val="19"/>
        </w:rPr>
        <w:t>lipcu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E7D25">
        <w:rPr>
          <w:rFonts w:ascii="Fira Sans" w:hAnsi="Fira Sans"/>
          <w:sz w:val="19"/>
          <w:szCs w:val="19"/>
        </w:rPr>
        <w:t>655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6A5922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1E7D25">
        <w:rPr>
          <w:rFonts w:ascii="Fira Sans" w:hAnsi="Fira Sans"/>
          <w:sz w:val="19"/>
          <w:szCs w:val="19"/>
        </w:rPr>
        <w:t>143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1E7D25">
        <w:rPr>
          <w:rFonts w:ascii="Fira Sans" w:hAnsi="Fira Sans" w:cs="Arial"/>
          <w:sz w:val="19"/>
          <w:szCs w:val="19"/>
        </w:rPr>
        <w:t>27,9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1E7D25">
        <w:rPr>
          <w:rFonts w:ascii="Fira Sans" w:hAnsi="Fira Sans"/>
          <w:sz w:val="19"/>
          <w:szCs w:val="19"/>
        </w:rPr>
        <w:t>438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1E7D25">
        <w:rPr>
          <w:rFonts w:ascii="Fira Sans" w:hAnsi="Fira Sans"/>
          <w:sz w:val="19"/>
          <w:szCs w:val="19"/>
        </w:rPr>
        <w:t>66,9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2665E6">
        <w:rPr>
          <w:rFonts w:ascii="Fira Sans" w:hAnsi="Fira Sans"/>
          <w:sz w:val="19"/>
          <w:szCs w:val="19"/>
        </w:rPr>
        <w:t xml:space="preserve"> i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B501E8">
        <w:rPr>
          <w:rFonts w:ascii="Fira Sans" w:hAnsi="Fira Sans"/>
          <w:sz w:val="19"/>
          <w:szCs w:val="19"/>
        </w:rPr>
        <w:t>2</w:t>
      </w:r>
      <w:r w:rsidR="001E7D25">
        <w:rPr>
          <w:rFonts w:ascii="Fira Sans" w:hAnsi="Fira Sans"/>
          <w:sz w:val="19"/>
          <w:szCs w:val="19"/>
        </w:rPr>
        <w:t>17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1E7D25">
        <w:rPr>
          <w:rFonts w:ascii="Fira Sans" w:hAnsi="Fira Sans"/>
          <w:sz w:val="19"/>
          <w:szCs w:val="19"/>
        </w:rPr>
        <w:t>33,1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1E7D25">
        <w:rPr>
          <w:rFonts w:ascii="Fira Sans" w:hAnsi="Fira Sans" w:cs="Arial"/>
          <w:sz w:val="19"/>
          <w:szCs w:val="19"/>
        </w:rPr>
        <w:t>50,2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1E7D25">
        <w:rPr>
          <w:rFonts w:ascii="Fira Sans" w:hAnsi="Fira Sans" w:cs="Arial"/>
          <w:sz w:val="19"/>
          <w:szCs w:val="19"/>
        </w:rPr>
        <w:t>45,5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483543CB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1577C" w:rsidRPr="00AC460E">
        <w:rPr>
          <w:rFonts w:ascii="Fira Sans" w:hAnsi="Fira Sans"/>
          <w:sz w:val="19"/>
          <w:szCs w:val="19"/>
        </w:rPr>
        <w:t>w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E7D25">
        <w:rPr>
          <w:rFonts w:ascii="Fira Sans" w:hAnsi="Fira Sans"/>
          <w:sz w:val="19"/>
          <w:szCs w:val="19"/>
        </w:rPr>
        <w:t>lipcu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1E7D25">
        <w:rPr>
          <w:rFonts w:ascii="Fira Sans" w:hAnsi="Fira Sans"/>
          <w:sz w:val="19"/>
          <w:szCs w:val="19"/>
        </w:rPr>
        <w:t>3,7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2228B61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500E53">
        <w:rPr>
          <w:rFonts w:cs="Arial"/>
          <w:b/>
          <w:szCs w:val="19"/>
        </w:rPr>
        <w:t>0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FF3AD9">
        <w:rPr>
          <w:rFonts w:cs="Arial"/>
          <w:b/>
          <w:spacing w:val="-3"/>
          <w:szCs w:val="19"/>
        </w:rPr>
        <w:t>lipiec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lipiec br."/>
        <w:tblDescription w:val="Tablica przedstawia liczbę mieszkań oddanych do użytkowania ogółem oraz według form budownictwa w okresie styczeń-lipiec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BE98ECD" w:rsidR="00127149" w:rsidRPr="00AC460E" w:rsidRDefault="0079173B" w:rsidP="00FF3AD9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23BDDFAA" w:rsidR="002B3024" w:rsidRPr="00394343" w:rsidRDefault="004B698B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4</w:t>
            </w:r>
            <w:r w:rsidR="007919D9">
              <w:rPr>
                <w:rStyle w:val="Pogrubienie"/>
                <w:sz w:val="16"/>
                <w:szCs w:val="16"/>
              </w:rPr>
              <w:t> </w:t>
            </w:r>
            <w:r>
              <w:rPr>
                <w:rStyle w:val="Pogrubienie"/>
                <w:sz w:val="16"/>
                <w:szCs w:val="16"/>
              </w:rPr>
              <w:t>092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4613AEDC" w:rsidR="002B3024" w:rsidRPr="00394343" w:rsidRDefault="004B698B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128,6</w:t>
            </w:r>
          </w:p>
        </w:tc>
        <w:tc>
          <w:tcPr>
            <w:tcW w:w="1824" w:type="dxa"/>
            <w:vAlign w:val="center"/>
          </w:tcPr>
          <w:p w14:paraId="16B1F39B" w14:textId="2321B0EF" w:rsidR="002B3024" w:rsidRPr="00394343" w:rsidRDefault="007919D9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86,6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3E838F73" w:rsidR="00127149" w:rsidRPr="00394343" w:rsidRDefault="007919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1 506</w:t>
            </w:r>
          </w:p>
        </w:tc>
        <w:tc>
          <w:tcPr>
            <w:tcW w:w="1824" w:type="dxa"/>
            <w:vAlign w:val="center"/>
          </w:tcPr>
          <w:p w14:paraId="3C8F216D" w14:textId="7AEE6DAB" w:rsidR="00127149" w:rsidRPr="00394343" w:rsidRDefault="007919D9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1823" w:type="dxa"/>
            <w:vAlign w:val="center"/>
          </w:tcPr>
          <w:p w14:paraId="5A0221A5" w14:textId="6A8F55A9" w:rsidR="00127149" w:rsidRPr="00394343" w:rsidRDefault="007919D9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824" w:type="dxa"/>
            <w:vAlign w:val="center"/>
          </w:tcPr>
          <w:p w14:paraId="1ED1A8FC" w14:textId="54EF9B64" w:rsidR="00127149" w:rsidRPr="00394343" w:rsidRDefault="007919D9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11F50863" w:rsidR="00127149" w:rsidRPr="00394343" w:rsidRDefault="007919D9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2 584</w:t>
            </w:r>
          </w:p>
        </w:tc>
        <w:tc>
          <w:tcPr>
            <w:tcW w:w="1824" w:type="dxa"/>
            <w:vAlign w:val="center"/>
          </w:tcPr>
          <w:p w14:paraId="349BB62A" w14:textId="23298638" w:rsidR="00127149" w:rsidRPr="00394343" w:rsidRDefault="007919D9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63,1</w:t>
            </w:r>
          </w:p>
        </w:tc>
        <w:tc>
          <w:tcPr>
            <w:tcW w:w="1823" w:type="dxa"/>
            <w:vAlign w:val="center"/>
          </w:tcPr>
          <w:p w14:paraId="54A848F1" w14:textId="5DDC85A2" w:rsidR="00127149" w:rsidRPr="00394343" w:rsidRDefault="007919D9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153,0</w:t>
            </w:r>
          </w:p>
        </w:tc>
        <w:tc>
          <w:tcPr>
            <w:tcW w:w="1824" w:type="dxa"/>
            <w:vAlign w:val="center"/>
          </w:tcPr>
          <w:p w14:paraId="57031DAA" w14:textId="499E7119" w:rsidR="00127149" w:rsidRPr="00394343" w:rsidRDefault="007919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5E65A000" w:rsidR="00E9558C" w:rsidRPr="00394343" w:rsidRDefault="007919D9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7FFAD9F1" w:rsidR="00E9558C" w:rsidRPr="00394343" w:rsidRDefault="007919D9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823" w:type="dxa"/>
            <w:vAlign w:val="center"/>
          </w:tcPr>
          <w:p w14:paraId="308DA0FD" w14:textId="7BB80A9F" w:rsidR="00E9558C" w:rsidRPr="00394343" w:rsidRDefault="007919D9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5E7C61CF" w:rsidR="00E9558C" w:rsidRPr="00394343" w:rsidRDefault="007919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</w:tbl>
    <w:p w14:paraId="1072A9FF" w14:textId="090055E4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822BEC">
        <w:rPr>
          <w:szCs w:val="19"/>
        </w:rPr>
        <w:t>lipiec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B93E03">
        <w:rPr>
          <w:szCs w:val="19"/>
        </w:rPr>
        <w:t>4 092</w:t>
      </w:r>
      <w:r>
        <w:rPr>
          <w:szCs w:val="19"/>
        </w:rPr>
        <w:t xml:space="preserve"> mieszka</w:t>
      </w:r>
      <w:r w:rsidR="00B93E03">
        <w:rPr>
          <w:szCs w:val="19"/>
        </w:rPr>
        <w:t>nia</w:t>
      </w:r>
      <w:r>
        <w:rPr>
          <w:szCs w:val="19"/>
        </w:rPr>
        <w:t xml:space="preserve">, tj. o </w:t>
      </w:r>
      <w:r w:rsidR="00B93E03">
        <w:rPr>
          <w:szCs w:val="19"/>
        </w:rPr>
        <w:t>911</w:t>
      </w:r>
      <w:r>
        <w:rPr>
          <w:szCs w:val="19"/>
        </w:rPr>
        <w:t xml:space="preserve"> (o </w:t>
      </w:r>
      <w:r w:rsidR="00B93E03">
        <w:rPr>
          <w:szCs w:val="19"/>
        </w:rPr>
        <w:t>28,6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B93E03">
        <w:rPr>
          <w:szCs w:val="19"/>
        </w:rPr>
        <w:t>86,6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B93E03">
        <w:rPr>
          <w:szCs w:val="19"/>
        </w:rPr>
        <w:t>6,1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B93E03">
        <w:rPr>
          <w:szCs w:val="19"/>
        </w:rPr>
        <w:br/>
      </w:r>
      <w:r>
        <w:rPr>
          <w:szCs w:val="19"/>
        </w:rPr>
        <w:t>–</w:t>
      </w:r>
      <w:r w:rsidR="00B93E03">
        <w:rPr>
          <w:szCs w:val="19"/>
        </w:rPr>
        <w:t>lipiec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164208C9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7F30B4E4" w:rsidR="003D4CA7" w:rsidRPr="00AC460E" w:rsidRDefault="00EE3509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51776" behindDoc="0" locked="0" layoutInCell="1" allowOverlap="1" wp14:anchorId="0A987B8D" wp14:editId="7B222D3C">
            <wp:simplePos x="0" y="0"/>
            <wp:positionH relativeFrom="column">
              <wp:posOffset>3658</wp:posOffset>
            </wp:positionH>
            <wp:positionV relativeFrom="paragraph">
              <wp:posOffset>-152</wp:posOffset>
            </wp:positionV>
            <wp:extent cx="6654165" cy="2405380"/>
            <wp:effectExtent l="0" t="0" r="0" b="0"/>
            <wp:wrapTopAndBottom/>
            <wp:docPr id="37" name="Obraz 37" descr="Wykres liniowy dla Polski i województwa warmińsko-mazurskiego przedstawia zmiany w porównaniu z 2015 r. w liczbie mieszkań oddanych do użytkowania  według okresów narastających od 2019 do 2022 r.&#10;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B93E03">
        <w:rPr>
          <w:szCs w:val="19"/>
        </w:rPr>
        <w:t>843</w:t>
      </w:r>
      <w:r w:rsidR="009553CF">
        <w:rPr>
          <w:szCs w:val="19"/>
        </w:rPr>
        <w:t xml:space="preserve">) oraz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B93E03">
        <w:rPr>
          <w:szCs w:val="19"/>
        </w:rPr>
        <w:t>674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B93E03">
        <w:rPr>
          <w:szCs w:val="19"/>
        </w:rPr>
        <w:t>19</w:t>
      </w:r>
      <w:r w:rsidR="00C47359">
        <w:rPr>
          <w:szCs w:val="19"/>
        </w:rPr>
        <w:t xml:space="preserve">). </w:t>
      </w:r>
    </w:p>
    <w:p w14:paraId="6B830FC0" w14:textId="711746B8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E757C0">
        <w:rPr>
          <w:rFonts w:ascii="Fira Sans" w:hAnsi="Fira Sans"/>
          <w:sz w:val="19"/>
          <w:szCs w:val="19"/>
        </w:rPr>
        <w:t xml:space="preserve">ecie </w:t>
      </w:r>
      <w:r w:rsidR="00B501E8">
        <w:rPr>
          <w:rFonts w:ascii="Fira Sans" w:hAnsi="Fira Sans"/>
          <w:sz w:val="19"/>
          <w:szCs w:val="19"/>
        </w:rPr>
        <w:t>kętrzyńskim (158,</w:t>
      </w:r>
      <w:r w:rsidR="00B93E03">
        <w:rPr>
          <w:rFonts w:ascii="Fira Sans" w:hAnsi="Fira Sans"/>
          <w:sz w:val="19"/>
          <w:szCs w:val="19"/>
        </w:rPr>
        <w:t>6</w:t>
      </w:r>
      <w:r w:rsidR="00B501E8">
        <w:rPr>
          <w:rFonts w:ascii="Fira Sans" w:hAnsi="Fira Sans"/>
          <w:sz w:val="19"/>
          <w:szCs w:val="19"/>
        </w:rPr>
        <w:t> </w:t>
      </w:r>
      <w:r w:rsidR="00B501E8" w:rsidRPr="00B501E8">
        <w:rPr>
          <w:rFonts w:ascii="Fira Sans" w:hAnsi="Fira Sans"/>
          <w:sz w:val="19"/>
          <w:szCs w:val="19"/>
        </w:rPr>
        <w:t>m</w:t>
      </w:r>
      <w:r w:rsidR="00B501E8" w:rsidRPr="00B501E8">
        <w:rPr>
          <w:rFonts w:ascii="Fira Sans" w:hAnsi="Fira Sans"/>
          <w:sz w:val="19"/>
          <w:szCs w:val="19"/>
          <w:vertAlign w:val="superscript"/>
        </w:rPr>
        <w:t>2</w:t>
      </w:r>
      <w:r w:rsidR="00B501E8">
        <w:rPr>
          <w:rFonts w:ascii="Fira Sans" w:hAnsi="Fira Sans"/>
          <w:sz w:val="19"/>
          <w:szCs w:val="19"/>
        </w:rPr>
        <w:t xml:space="preserve">) i </w:t>
      </w:r>
      <w:r w:rsidR="00C47359" w:rsidRPr="00B501E8">
        <w:rPr>
          <w:rFonts w:ascii="Fira Sans" w:hAnsi="Fira Sans"/>
          <w:sz w:val="19"/>
          <w:szCs w:val="19"/>
        </w:rPr>
        <w:t>lidzbarskim</w:t>
      </w:r>
      <w:r w:rsidR="00E757C0">
        <w:rPr>
          <w:rFonts w:ascii="Fira Sans" w:hAnsi="Fira Sans"/>
          <w:sz w:val="19"/>
          <w:szCs w:val="19"/>
        </w:rPr>
        <w:t xml:space="preserve"> (</w:t>
      </w:r>
      <w:r w:rsidR="009553CF">
        <w:rPr>
          <w:rFonts w:ascii="Fira Sans" w:hAnsi="Fira Sans"/>
          <w:sz w:val="19"/>
          <w:szCs w:val="19"/>
        </w:rPr>
        <w:t>154,</w:t>
      </w:r>
      <w:r w:rsidR="00B93E03">
        <w:rPr>
          <w:rFonts w:ascii="Fira Sans" w:hAnsi="Fira Sans"/>
          <w:sz w:val="19"/>
          <w:szCs w:val="19"/>
        </w:rPr>
        <w:t>8</w:t>
      </w:r>
      <w:r w:rsidR="00C47359">
        <w:rPr>
          <w:rFonts w:ascii="Fira Sans" w:hAnsi="Fira Sans"/>
          <w:sz w:val="19"/>
          <w:szCs w:val="19"/>
        </w:rPr>
        <w:t> </w:t>
      </w:r>
      <w:r w:rsidR="00E757C0">
        <w:rPr>
          <w:rFonts w:ascii="Fira Sans" w:hAnsi="Fira Sans"/>
          <w:sz w:val="19"/>
          <w:szCs w:val="19"/>
        </w:rPr>
        <w:t>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9F40C4">
        <w:rPr>
          <w:rFonts w:ascii="Fira Sans" w:hAnsi="Fira Sans"/>
          <w:sz w:val="19"/>
          <w:szCs w:val="19"/>
        </w:rPr>
        <w:t>7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</w:t>
      </w:r>
      <w:r w:rsidR="00B93E03">
        <w:rPr>
          <w:rFonts w:ascii="Fira Sans" w:hAnsi="Fira Sans"/>
          <w:sz w:val="19"/>
          <w:szCs w:val="19"/>
        </w:rPr>
        <w:t>,</w:t>
      </w:r>
      <w:r w:rsidR="009553CF">
        <w:rPr>
          <w:rFonts w:ascii="Fira Sans" w:hAnsi="Fira Sans"/>
          <w:sz w:val="19"/>
          <w:szCs w:val="19"/>
        </w:rPr>
        <w:t xml:space="preserve"> powi</w:t>
      </w:r>
      <w:r w:rsidR="00B501E8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C47359">
        <w:rPr>
          <w:rFonts w:ascii="Fira Sans" w:hAnsi="Fira Sans"/>
          <w:sz w:val="19"/>
          <w:szCs w:val="19"/>
        </w:rPr>
        <w:t>węgorzewskim</w:t>
      </w:r>
      <w:r w:rsidR="00B93E03">
        <w:rPr>
          <w:rFonts w:ascii="Fira Sans" w:hAnsi="Fira Sans"/>
          <w:sz w:val="19"/>
          <w:szCs w:val="19"/>
        </w:rPr>
        <w:t xml:space="preserve"> i Elblągu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FD66CC3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EE3509">
        <w:rPr>
          <w:rFonts w:ascii="Fira Sans" w:hAnsi="Fira Sans" w:cs="Arial"/>
          <w:b/>
          <w:sz w:val="19"/>
          <w:szCs w:val="19"/>
        </w:rPr>
        <w:t>lip</w:t>
      </w:r>
      <w:r w:rsidR="00831D9C">
        <w:rPr>
          <w:rFonts w:ascii="Fira Sans" w:hAnsi="Fira Sans" w:cs="Arial"/>
          <w:b/>
          <w:sz w:val="19"/>
          <w:szCs w:val="19"/>
        </w:rPr>
        <w:t>iec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2C8EF98E" w:rsidR="003D4CA7" w:rsidRPr="00AC460E" w:rsidRDefault="00EE3509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852800" behindDoc="0" locked="0" layoutInCell="1" allowOverlap="1" wp14:anchorId="04089468" wp14:editId="7B019EF2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2879725"/>
            <wp:effectExtent l="0" t="0" r="0" b="0"/>
            <wp:wrapTopAndBottom/>
            <wp:docPr id="38" name="Obraz 38" descr="Mapa prezentuje mieszkania oddane do użytkowania w przeliczeniu na 10 tys. ludności według powiatów województwa warmińsko-mazurskiego w okresie styczeń-lipiec 2022 r. &#10;" title="Mapa 2. Mieszkania oddane do użytkowania na 10 tys. ludnościa według powiatów w okresie styczeń-lipiec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ieszkania_powiaty_lipiec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3667D">
        <w:rPr>
          <w:rFonts w:ascii="Fira Sans" w:hAnsi="Fira Sans"/>
          <w:sz w:val="19"/>
          <w:szCs w:val="19"/>
        </w:rPr>
        <w:t>lipcu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03667D">
        <w:rPr>
          <w:rFonts w:ascii="Fira Sans" w:hAnsi="Fira Sans"/>
          <w:sz w:val="19"/>
          <w:szCs w:val="19"/>
        </w:rPr>
        <w:t>591 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03667D">
        <w:rPr>
          <w:rFonts w:ascii="Fira Sans" w:hAnsi="Fira Sans"/>
          <w:sz w:val="19"/>
          <w:szCs w:val="19"/>
        </w:rPr>
        <w:t>581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03667D">
        <w:rPr>
          <w:rFonts w:ascii="Fira Sans" w:hAnsi="Fira Sans"/>
          <w:sz w:val="19"/>
          <w:szCs w:val="19"/>
        </w:rPr>
        <w:t>49,6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03667D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w </w:t>
      </w:r>
      <w:r w:rsidR="0003667D">
        <w:rPr>
          <w:rFonts w:ascii="Fira Sans" w:hAnsi="Fira Sans"/>
          <w:sz w:val="19"/>
          <w:szCs w:val="19"/>
        </w:rPr>
        <w:t>lipcu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03667D">
        <w:rPr>
          <w:rFonts w:ascii="Fira Sans" w:hAnsi="Fira Sans"/>
          <w:sz w:val="19"/>
          <w:szCs w:val="19"/>
        </w:rPr>
        <w:t>51,3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F53B33">
        <w:rPr>
          <w:rFonts w:ascii="Fira Sans" w:hAnsi="Fira Sans"/>
          <w:sz w:val="19"/>
          <w:szCs w:val="19"/>
        </w:rPr>
        <w:t>,</w:t>
      </w:r>
      <w:r w:rsidR="00F53B33" w:rsidRPr="00AC460E">
        <w:rPr>
          <w:rFonts w:ascii="Fira Sans" w:hAnsi="Fira Sans"/>
          <w:sz w:val="19"/>
          <w:szCs w:val="19"/>
        </w:rPr>
        <w:t xml:space="preserve"> </w:t>
      </w:r>
      <w:r w:rsidR="00846B81">
        <w:rPr>
          <w:rFonts w:ascii="Fira Sans" w:hAnsi="Fira Sans"/>
          <w:sz w:val="19"/>
          <w:szCs w:val="19"/>
        </w:rPr>
        <w:t>46,7</w:t>
      </w:r>
      <w:r w:rsidR="00F53B33">
        <w:rPr>
          <w:rFonts w:ascii="Fira Sans" w:hAnsi="Fira Sans"/>
          <w:sz w:val="19"/>
          <w:szCs w:val="19"/>
        </w:rPr>
        <w:t xml:space="preserve">%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BA31FB">
        <w:rPr>
          <w:rFonts w:ascii="Fira Sans" w:hAnsi="Fira Sans"/>
          <w:sz w:val="19"/>
          <w:szCs w:val="19"/>
        </w:rPr>
        <w:t xml:space="preserve"> i</w:t>
      </w:r>
      <w:r w:rsidR="003642AA">
        <w:rPr>
          <w:rFonts w:ascii="Fira Sans" w:hAnsi="Fira Sans"/>
          <w:sz w:val="19"/>
          <w:szCs w:val="19"/>
        </w:rPr>
        <w:t> </w:t>
      </w:r>
      <w:r w:rsidR="00846B81">
        <w:rPr>
          <w:rFonts w:ascii="Fira Sans" w:hAnsi="Fira Sans"/>
          <w:sz w:val="19"/>
          <w:szCs w:val="19"/>
        </w:rPr>
        <w:t>2,0</w:t>
      </w:r>
      <w:r w:rsidR="00BA31FB">
        <w:rPr>
          <w:rFonts w:ascii="Fira Sans" w:hAnsi="Fira Sans"/>
          <w:sz w:val="19"/>
          <w:szCs w:val="19"/>
        </w:rPr>
        <w:t>%</w:t>
      </w:r>
      <w:r w:rsidR="003642AA">
        <w:rPr>
          <w:rFonts w:ascii="Fira Sans" w:hAnsi="Fira Sans"/>
          <w:sz w:val="19"/>
          <w:szCs w:val="19"/>
        </w:rPr>
        <w:t> </w:t>
      </w:r>
      <w:r w:rsidR="00BA31FB">
        <w:rPr>
          <w:rFonts w:ascii="Fira Sans" w:hAnsi="Fira Sans"/>
          <w:sz w:val="19"/>
          <w:szCs w:val="19"/>
        </w:rPr>
        <w:t>budownictwa komunalnego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1E1F7C2C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500E53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FF3AD9">
        <w:rPr>
          <w:rFonts w:cs="Arial"/>
          <w:b/>
          <w:spacing w:val="-2"/>
          <w:szCs w:val="19"/>
        </w:rPr>
        <w:t>lipiec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lipiec br."/>
        <w:tblDescription w:val="Tablica przedstawia liczbę, strukturę, dynamikę (do styczeń-lipiec 2021 r.) mieszkań, na budowę których uzyskano pozwolenia lub dokonano zgłoszenia z projektem budowlanym i mieszkań, których budowę rozpoczęto ogółem oraz według form budownictwa w okresie styczeń-lipiec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7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42456642" w:rsidR="00745513" w:rsidRPr="00AC460E" w:rsidRDefault="0079173B" w:rsidP="00FF3AD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306D29BA" w:rsidR="00745513" w:rsidRPr="00AC460E" w:rsidRDefault="0079173B" w:rsidP="00FF3AD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B51E6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B51E67" w:rsidRPr="00AC460E" w:rsidRDefault="00B51E67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6BCD9F05" w:rsidR="00B51E67" w:rsidRPr="00125418" w:rsidRDefault="009412B5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7 570</w:t>
            </w:r>
          </w:p>
        </w:tc>
        <w:tc>
          <w:tcPr>
            <w:tcW w:w="1335" w:type="dxa"/>
            <w:vAlign w:val="center"/>
          </w:tcPr>
          <w:p w14:paraId="30D49979" w14:textId="11D6400C" w:rsidR="00B51E67" w:rsidRPr="00DE30CF" w:rsidRDefault="00C34502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35D96879" w:rsidR="00B51E67" w:rsidRPr="00DE30CF" w:rsidRDefault="009412B5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59ADBC0C" w:rsidR="00B51E67" w:rsidRPr="00DE30CF" w:rsidRDefault="009412B5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5 306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7AC97CE2" w:rsidR="00B51E67" w:rsidRPr="00DE30CF" w:rsidRDefault="00921F55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6ED61AA0" w:rsidR="00B51E67" w:rsidRPr="00DE30CF" w:rsidRDefault="009412B5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111,6</w:t>
            </w:r>
          </w:p>
        </w:tc>
      </w:tr>
      <w:tr w:rsidR="00F15998" w:rsidRPr="00AC460E" w14:paraId="2154DEC4" w14:textId="77777777" w:rsidTr="00FE3737">
        <w:trPr>
          <w:tblHeader/>
        </w:trPr>
        <w:tc>
          <w:tcPr>
            <w:tcW w:w="2463" w:type="dxa"/>
            <w:vAlign w:val="center"/>
          </w:tcPr>
          <w:p w14:paraId="674C0FCC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3D70741A" w:rsidR="00F15998" w:rsidRPr="00DE30CF" w:rsidRDefault="009412B5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2 035</w:t>
            </w:r>
          </w:p>
        </w:tc>
        <w:tc>
          <w:tcPr>
            <w:tcW w:w="1335" w:type="dxa"/>
            <w:vAlign w:val="center"/>
          </w:tcPr>
          <w:p w14:paraId="61A91F29" w14:textId="3C0F5FEB" w:rsidR="00F15998" w:rsidRPr="00DE30CF" w:rsidRDefault="009412B5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1333" w:type="dxa"/>
            <w:vAlign w:val="center"/>
          </w:tcPr>
          <w:p w14:paraId="301D4555" w14:textId="67B75F23" w:rsidR="00F15998" w:rsidRPr="00DE30CF" w:rsidRDefault="009412B5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74E7672C" w:rsidR="00F15998" w:rsidRPr="00DE30CF" w:rsidRDefault="009412B5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2 023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556A26C3" w:rsidR="00F15998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38,1</w:t>
            </w:r>
          </w:p>
        </w:tc>
        <w:tc>
          <w:tcPr>
            <w:tcW w:w="1335" w:type="dxa"/>
            <w:shd w:val="clear" w:color="auto" w:fill="auto"/>
          </w:tcPr>
          <w:p w14:paraId="3E5D6E15" w14:textId="768DF0E8" w:rsidR="00F15998" w:rsidRPr="00DE30CF" w:rsidRDefault="009412B5" w:rsidP="00F01CF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</w:t>
            </w:r>
          </w:p>
        </w:tc>
      </w:tr>
      <w:tr w:rsidR="00F15998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7AF06C19" w:rsidR="00F15998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5 504</w:t>
            </w:r>
          </w:p>
        </w:tc>
        <w:tc>
          <w:tcPr>
            <w:tcW w:w="1335" w:type="dxa"/>
            <w:vAlign w:val="center"/>
          </w:tcPr>
          <w:p w14:paraId="6730D981" w14:textId="613892D4" w:rsidR="00F15998" w:rsidRPr="00DE30CF" w:rsidRDefault="009412B5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333" w:type="dxa"/>
            <w:vAlign w:val="center"/>
          </w:tcPr>
          <w:p w14:paraId="581514DC" w14:textId="6ED7CF99" w:rsidR="00F15998" w:rsidRPr="00DE30CF" w:rsidRDefault="009412B5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3D51C318" w:rsidR="00F15998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3 147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1442C1DD" w:rsidR="00F15998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3F4FE2BC" w:rsidR="00F15998" w:rsidRPr="00DE30CF" w:rsidRDefault="009412B5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136,8</w:t>
            </w:r>
          </w:p>
        </w:tc>
      </w:tr>
      <w:tr w:rsidR="00394343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394343" w:rsidRPr="00AC460E" w:rsidRDefault="00394343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5D942DEC" w:rsidR="00394343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35" w:type="dxa"/>
            <w:vAlign w:val="center"/>
          </w:tcPr>
          <w:p w14:paraId="3ECCDBC5" w14:textId="0B087AAF" w:rsidR="00394343" w:rsidRPr="00DE30CF" w:rsidRDefault="009412B5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3" w:type="dxa"/>
            <w:vAlign w:val="center"/>
          </w:tcPr>
          <w:p w14:paraId="5417FB38" w14:textId="13EAB1D0" w:rsidR="00394343" w:rsidRPr="00DE30CF" w:rsidRDefault="009412B5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71F25B99" w:rsidR="00394343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327A0CE5" w:rsidR="00394343" w:rsidRPr="00DE30CF" w:rsidRDefault="009412B5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7A3DAD9C" w:rsidR="00394343" w:rsidRPr="00DE30CF" w:rsidRDefault="009412B5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9412B5" w:rsidRPr="00AC460E" w14:paraId="716EA961" w14:textId="77777777" w:rsidTr="0011022E">
        <w:trPr>
          <w:tblHeader/>
        </w:trPr>
        <w:tc>
          <w:tcPr>
            <w:tcW w:w="2463" w:type="dxa"/>
            <w:vAlign w:val="center"/>
          </w:tcPr>
          <w:p w14:paraId="1B8C15A9" w14:textId="717E3AEE" w:rsidR="009412B5" w:rsidRPr="00AC460E" w:rsidRDefault="009412B5" w:rsidP="009412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001BD345" w:rsidR="009412B5" w:rsidRPr="00DE30CF" w:rsidRDefault="009412B5" w:rsidP="009412B5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0B87F29A" w:rsidR="009412B5" w:rsidRPr="00DE30CF" w:rsidRDefault="009412B5" w:rsidP="009412B5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70AB0EBE" w:rsidR="009412B5" w:rsidRPr="00DE30CF" w:rsidRDefault="009412B5" w:rsidP="009412B5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6297FD9B" w:rsidR="009412B5" w:rsidRPr="00DE30CF" w:rsidRDefault="009412B5" w:rsidP="009412B5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4ECDF09A" w:rsidR="009412B5" w:rsidRPr="00DE30CF" w:rsidRDefault="009412B5" w:rsidP="009412B5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1E10AF8" w14:textId="7BE902FD" w:rsidR="009412B5" w:rsidRPr="00DE30CF" w:rsidRDefault="009412B5" w:rsidP="009412B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6DCDB651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8" w:name="_Rynek_wewnętrzny"/>
      <w:bookmarkStart w:id="19" w:name="_Toc393969828"/>
      <w:bookmarkEnd w:id="18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846B81">
        <w:rPr>
          <w:rFonts w:ascii="Fira Sans" w:hAnsi="Fira Sans"/>
          <w:sz w:val="19"/>
          <w:szCs w:val="19"/>
        </w:rPr>
        <w:t>lipcem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846B81">
        <w:rPr>
          <w:rFonts w:ascii="Fira Sans" w:hAnsi="Fira Sans"/>
          <w:sz w:val="19"/>
          <w:szCs w:val="19"/>
        </w:rPr>
        <w:t>14,7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846B81">
        <w:rPr>
          <w:rFonts w:ascii="Fira Sans" w:hAnsi="Fira Sans"/>
          <w:sz w:val="19"/>
          <w:szCs w:val="19"/>
        </w:rPr>
        <w:t>515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7A3AFD" w:rsidRPr="00AC460E">
        <w:rPr>
          <w:rFonts w:ascii="Fira Sans" w:hAnsi="Fira Sans" w:cs="Arial"/>
          <w:bCs/>
          <w:sz w:val="19"/>
          <w:szCs w:val="19"/>
        </w:rPr>
        <w:t>W</w:t>
      </w:r>
      <w:r w:rsidR="0082012C">
        <w:rPr>
          <w:rFonts w:ascii="Fira Sans" w:hAnsi="Fira Sans" w:cs="Arial"/>
          <w:bCs/>
          <w:sz w:val="19"/>
          <w:szCs w:val="19"/>
        </w:rPr>
        <w:t> </w:t>
      </w:r>
      <w:r w:rsidR="00846B81">
        <w:rPr>
          <w:rFonts w:ascii="Fira Sans" w:hAnsi="Fira Sans" w:cs="Arial"/>
          <w:bCs/>
          <w:sz w:val="19"/>
          <w:szCs w:val="19"/>
        </w:rPr>
        <w:t>lipcu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846B81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846B81">
        <w:rPr>
          <w:rFonts w:ascii="Fira Sans" w:hAnsi="Fira Sans"/>
          <w:sz w:val="19"/>
          <w:szCs w:val="19"/>
        </w:rPr>
        <w:t>65,2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846B81">
        <w:rPr>
          <w:rFonts w:ascii="Fira Sans" w:hAnsi="Fira Sans"/>
          <w:sz w:val="19"/>
          <w:szCs w:val="19"/>
        </w:rPr>
        <w:t xml:space="preserve"> oraz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846B81" w:rsidRPr="00AC460E">
        <w:rPr>
          <w:rFonts w:ascii="Fira Sans" w:hAnsi="Fira Sans"/>
          <w:sz w:val="19"/>
          <w:szCs w:val="19"/>
        </w:rPr>
        <w:t>deweloperzy</w:t>
      </w:r>
      <w:r w:rsidR="00AA3107" w:rsidRPr="00AC460E">
        <w:rPr>
          <w:rFonts w:ascii="Fira Sans" w:hAnsi="Fira Sans"/>
          <w:sz w:val="19"/>
          <w:szCs w:val="19"/>
        </w:rPr>
        <w:t xml:space="preserve">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846B81">
        <w:rPr>
          <w:rFonts w:ascii="Fira Sans" w:hAnsi="Fira Sans"/>
          <w:sz w:val="19"/>
          <w:szCs w:val="19"/>
        </w:rPr>
        <w:t>34,8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0A249FA9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846B81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7"/>
      <w:bookmarkEnd w:id="19"/>
    </w:p>
    <w:p w14:paraId="2F18C6C5" w14:textId="3000E182" w:rsidR="00EA62E3" w:rsidRPr="00AC460E" w:rsidRDefault="004F78D7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D15160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D15160">
        <w:rPr>
          <w:rFonts w:ascii="Fira Sans" w:hAnsi="Fira Sans" w:cs="Arial"/>
          <w:sz w:val="19"/>
          <w:szCs w:val="19"/>
        </w:rPr>
        <w:t>1,2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D15160">
        <w:rPr>
          <w:rFonts w:ascii="Fira Sans" w:hAnsi="Fira Sans" w:cs="Arial"/>
          <w:sz w:val="19"/>
          <w:szCs w:val="19"/>
        </w:rPr>
        <w:t>9,9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7D2A2571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D15160">
        <w:rPr>
          <w:rFonts w:ascii="Fira Sans" w:hAnsi="Fira Sans" w:cs="Arial"/>
          <w:bCs/>
          <w:sz w:val="19"/>
          <w:szCs w:val="19"/>
        </w:rPr>
        <w:t>lipcem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D15160">
        <w:rPr>
          <w:rFonts w:ascii="Fira Sans" w:hAnsi="Fira Sans" w:cs="Arial"/>
          <w:sz w:val="19"/>
          <w:szCs w:val="19"/>
        </w:rPr>
        <w:t>30,8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„żywność, napoje i wyroby </w:t>
      </w:r>
      <w:r w:rsidR="00353E14" w:rsidRPr="008139C8">
        <w:rPr>
          <w:rFonts w:ascii="Fira Sans" w:hAnsi="Fira Sans" w:cs="Arial"/>
          <w:sz w:val="19"/>
          <w:szCs w:val="19"/>
        </w:rPr>
        <w:t>tytoniowe” (o </w:t>
      </w:r>
      <w:r w:rsidR="00D15160">
        <w:rPr>
          <w:rFonts w:ascii="Fira Sans" w:hAnsi="Fira Sans" w:cs="Arial"/>
          <w:sz w:val="19"/>
          <w:szCs w:val="19"/>
        </w:rPr>
        <w:t>27,1</w:t>
      </w:r>
      <w:r w:rsidR="00353E14" w:rsidRPr="008139C8">
        <w:rPr>
          <w:rFonts w:ascii="Fira Sans" w:hAnsi="Fira Sans" w:cs="Arial"/>
          <w:sz w:val="19"/>
          <w:szCs w:val="19"/>
        </w:rPr>
        <w:t>%)</w:t>
      </w:r>
      <w:r w:rsidR="008139C8" w:rsidRPr="008139C8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D15160">
        <w:rPr>
          <w:rFonts w:ascii="Fira Sans" w:hAnsi="Fira Sans"/>
          <w:sz w:val="19"/>
          <w:szCs w:val="19"/>
        </w:rPr>
        <w:t>32,4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F44B4B">
        <w:rPr>
          <w:rFonts w:ascii="Fira Sans" w:hAnsi="Fira Sans"/>
          <w:sz w:val="19"/>
          <w:szCs w:val="19"/>
        </w:rPr>
        <w:t>,</w:t>
      </w:r>
      <w:r w:rsidR="00F44B4B" w:rsidRPr="008139C8">
        <w:rPr>
          <w:rFonts w:ascii="Fira Sans" w:hAnsi="Fira Sans" w:cs="Arial"/>
          <w:sz w:val="19"/>
          <w:szCs w:val="19"/>
        </w:rPr>
        <w:t xml:space="preserve"> </w:t>
      </w:r>
      <w:r w:rsidR="00353E14" w:rsidRPr="008139C8">
        <w:rPr>
          <w:rFonts w:ascii="Fira Sans" w:hAnsi="Fira Sans" w:cs="Arial"/>
          <w:sz w:val="19"/>
          <w:szCs w:val="19"/>
        </w:rPr>
        <w:t xml:space="preserve">„pojazdy samochodowe, motocykle, części” (o </w:t>
      </w:r>
      <w:r w:rsidR="00D15160">
        <w:rPr>
          <w:rFonts w:ascii="Fira Sans" w:hAnsi="Fira Sans" w:cs="Arial"/>
          <w:sz w:val="19"/>
          <w:szCs w:val="19"/>
        </w:rPr>
        <w:t>29,7</w:t>
      </w:r>
      <w:r w:rsidR="00353E14" w:rsidRPr="008139C8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0FECDD11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D15160">
        <w:rPr>
          <w:rFonts w:ascii="Fira Sans" w:hAnsi="Fira Sans" w:cs="Arial"/>
          <w:bCs/>
          <w:spacing w:val="-4"/>
          <w:sz w:val="19"/>
          <w:szCs w:val="19"/>
        </w:rPr>
        <w:t>czerwcem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zwiększyła się o </w:t>
      </w:r>
      <w:r w:rsidR="00502CDE">
        <w:rPr>
          <w:rFonts w:ascii="Fira Sans" w:hAnsi="Fira Sans" w:cs="Arial"/>
          <w:bCs/>
          <w:spacing w:val="-4"/>
          <w:sz w:val="19"/>
          <w:szCs w:val="19"/>
        </w:rPr>
        <w:t>2,1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 sprzedaż wzrosła</w:t>
      </w:r>
      <w:r w:rsidR="007A0A54">
        <w:rPr>
          <w:rFonts w:ascii="Fira Sans" w:hAnsi="Fira Sans" w:cs="Arial"/>
          <w:spacing w:val="-4"/>
          <w:sz w:val="19"/>
          <w:szCs w:val="19"/>
        </w:rPr>
        <w:t>: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502CDE">
        <w:rPr>
          <w:rFonts w:ascii="Fira Sans" w:hAnsi="Fira Sans" w:cs="Arial"/>
          <w:spacing w:val="-4"/>
          <w:sz w:val="19"/>
          <w:szCs w:val="19"/>
        </w:rPr>
        <w:t>10,2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2B57F1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7A0A54">
        <w:rPr>
          <w:rFonts w:ascii="Fira Sans" w:hAnsi="Fira Sans" w:cs="Arial"/>
          <w:sz w:val="19"/>
          <w:szCs w:val="19"/>
        </w:rPr>
        <w:t xml:space="preserve">oraz </w:t>
      </w:r>
      <w:r w:rsidR="008139C8" w:rsidRPr="00866534">
        <w:rPr>
          <w:rFonts w:ascii="Fira Sans" w:hAnsi="Fira Sans" w:cs="Arial"/>
          <w:sz w:val="19"/>
          <w:szCs w:val="19"/>
        </w:rPr>
        <w:t>„żywność, napoje i wyroby tytoniowe”</w:t>
      </w:r>
      <w:r w:rsidR="007A0A54">
        <w:rPr>
          <w:rFonts w:ascii="Fira Sans" w:hAnsi="Fira Sans" w:cs="Arial"/>
          <w:sz w:val="19"/>
          <w:szCs w:val="19"/>
        </w:rPr>
        <w:t xml:space="preserve"> (o </w:t>
      </w:r>
      <w:r w:rsidR="00502CDE">
        <w:rPr>
          <w:rFonts w:ascii="Fira Sans" w:hAnsi="Fira Sans" w:cs="Arial"/>
          <w:sz w:val="19"/>
          <w:szCs w:val="19"/>
        </w:rPr>
        <w:t>4,9</w:t>
      </w:r>
      <w:r w:rsidR="007A0A54">
        <w:rPr>
          <w:rFonts w:ascii="Fira Sans" w:hAnsi="Fira Sans" w:cs="Arial"/>
          <w:sz w:val="19"/>
          <w:szCs w:val="19"/>
        </w:rPr>
        <w:t>%)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D57569">
        <w:rPr>
          <w:rFonts w:ascii="Fira Sans" w:hAnsi="Fira Sans" w:cs="Arial"/>
          <w:spacing w:val="-4"/>
          <w:sz w:val="19"/>
          <w:szCs w:val="19"/>
        </w:rPr>
        <w:t xml:space="preserve">W grupie </w:t>
      </w:r>
      <w:r w:rsidR="00502CDE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502CDE" w:rsidRPr="00866534">
        <w:rPr>
          <w:rFonts w:ascii="Fira Sans" w:hAnsi="Fira Sans" w:cs="Arial"/>
          <w:sz w:val="19"/>
          <w:szCs w:val="19"/>
        </w:rPr>
        <w:t xml:space="preserve"> </w:t>
      </w:r>
      <w:r w:rsidR="00D57569">
        <w:rPr>
          <w:rFonts w:ascii="Fira Sans" w:hAnsi="Fira Sans" w:cs="Arial"/>
          <w:sz w:val="19"/>
          <w:szCs w:val="19"/>
        </w:rPr>
        <w:t xml:space="preserve">sprzedaż detaliczna spadła </w:t>
      </w:r>
      <w:r w:rsidR="00502CDE">
        <w:rPr>
          <w:rFonts w:ascii="Fira Sans" w:hAnsi="Fira Sans" w:cs="Arial"/>
          <w:sz w:val="19"/>
          <w:szCs w:val="19"/>
        </w:rPr>
        <w:t xml:space="preserve">o </w:t>
      </w:r>
      <w:r w:rsidR="00D57569">
        <w:rPr>
          <w:rFonts w:ascii="Fira Sans" w:hAnsi="Fira Sans" w:cs="Arial"/>
          <w:sz w:val="19"/>
          <w:szCs w:val="19"/>
        </w:rPr>
        <w:t>1,2</w:t>
      </w:r>
      <w:r w:rsidR="00502CDE">
        <w:rPr>
          <w:rFonts w:ascii="Fira Sans" w:hAnsi="Fira Sans" w:cs="Arial"/>
          <w:sz w:val="19"/>
          <w:szCs w:val="19"/>
        </w:rPr>
        <w:t>%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39593370" w14:textId="3B25827A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D57569">
        <w:rPr>
          <w:szCs w:val="19"/>
        </w:rPr>
        <w:t>lipiec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D57569">
        <w:rPr>
          <w:szCs w:val="19"/>
        </w:rPr>
        <w:t>8,4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Pr="0060680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7A0A54">
        <w:rPr>
          <w:rFonts w:cs="Arial"/>
          <w:szCs w:val="19"/>
        </w:rPr>
        <w:t>35,</w:t>
      </w:r>
      <w:r w:rsidR="00D57569">
        <w:rPr>
          <w:rFonts w:cs="Arial"/>
          <w:szCs w:val="19"/>
        </w:rPr>
        <w:t>2</w:t>
      </w:r>
      <w:r w:rsidR="00866534" w:rsidRPr="00943868">
        <w:rPr>
          <w:rFonts w:cs="Arial"/>
          <w:szCs w:val="19"/>
        </w:rPr>
        <w:t>%)</w:t>
      </w:r>
      <w:r w:rsidR="007A0A54">
        <w:rPr>
          <w:rFonts w:cs="Arial"/>
          <w:szCs w:val="19"/>
        </w:rPr>
        <w:t xml:space="preserve">, </w:t>
      </w:r>
      <w:r w:rsidR="007A0A54" w:rsidRPr="00943868">
        <w:rPr>
          <w:rFonts w:cs="Arial"/>
          <w:szCs w:val="19"/>
        </w:rPr>
        <w:t xml:space="preserve">„paliwa” (o </w:t>
      </w:r>
      <w:r w:rsidR="00D57569">
        <w:rPr>
          <w:rFonts w:cs="Arial"/>
          <w:szCs w:val="19"/>
        </w:rPr>
        <w:t>28,7</w:t>
      </w:r>
      <w:r w:rsidR="007A0A5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grupach</w:t>
      </w:r>
      <w:r w:rsidR="00353E14" w:rsidRPr="00606808">
        <w:rPr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D57569">
        <w:rPr>
          <w:rFonts w:cs="Arial"/>
          <w:szCs w:val="19"/>
        </w:rPr>
        <w:t>29,0</w:t>
      </w:r>
      <w:r w:rsidR="00353E1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353E14" w:rsidRPr="00943868">
        <w:rPr>
          <w:rFonts w:cs="Arial"/>
          <w:szCs w:val="19"/>
        </w:rPr>
        <w:t xml:space="preserve"> </w:t>
      </w:r>
      <w:r w:rsidR="00353E14" w:rsidRPr="00606808">
        <w:rPr>
          <w:rFonts w:cs="Arial"/>
          <w:szCs w:val="19"/>
        </w:rPr>
        <w:t>„tekstylia, odzież, obuwie”</w:t>
      </w:r>
      <w:r w:rsidR="00353E14" w:rsidRPr="00606808">
        <w:rPr>
          <w:szCs w:val="19"/>
        </w:rPr>
        <w:t xml:space="preserve"> (o </w:t>
      </w:r>
      <w:r w:rsidR="00D57569">
        <w:rPr>
          <w:szCs w:val="19"/>
        </w:rPr>
        <w:t>28,1</w:t>
      </w:r>
      <w:r w:rsidR="00353E14" w:rsidRPr="00606808">
        <w:rPr>
          <w:szCs w:val="19"/>
        </w:rPr>
        <w:t>%)</w:t>
      </w:r>
      <w:r w:rsidR="00353E14">
        <w:rPr>
          <w:szCs w:val="19"/>
        </w:rPr>
        <w:t>.</w:t>
      </w:r>
    </w:p>
    <w:p w14:paraId="6B3AE932" w14:textId="52D1220D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500E53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lipcu 2022 r. do analogicznego miesiąca roku poprzedniego oraz okresu styczeń-lipiec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7A91530B" w:rsidR="00F304A7" w:rsidRPr="00AC460E" w:rsidRDefault="00F304A7" w:rsidP="00FF3A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03D9A54D" w:rsidR="00F304A7" w:rsidRPr="00AC460E" w:rsidRDefault="00F304A7" w:rsidP="00FF3A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F3AD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10AA7C52" w:rsidR="00F304A7" w:rsidRPr="00AC460E" w:rsidRDefault="0003091E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101,2</w:t>
            </w:r>
          </w:p>
        </w:tc>
        <w:tc>
          <w:tcPr>
            <w:tcW w:w="1936" w:type="dxa"/>
            <w:vAlign w:val="center"/>
          </w:tcPr>
          <w:p w14:paraId="679A78E7" w14:textId="6D03C18C" w:rsidR="00F304A7" w:rsidRPr="00AC460E" w:rsidRDefault="0003091E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108,4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5541E60E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70,3</w:t>
            </w:r>
          </w:p>
        </w:tc>
        <w:tc>
          <w:tcPr>
            <w:tcW w:w="1936" w:type="dxa"/>
            <w:vAlign w:val="center"/>
          </w:tcPr>
          <w:p w14:paraId="3B3B4CBB" w14:textId="4A49F30F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71,0</w:t>
            </w:r>
          </w:p>
        </w:tc>
        <w:tc>
          <w:tcPr>
            <w:tcW w:w="1936" w:type="dxa"/>
          </w:tcPr>
          <w:p w14:paraId="2A62A129" w14:textId="1414D5FD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59D2CF61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130,8</w:t>
            </w:r>
          </w:p>
        </w:tc>
        <w:tc>
          <w:tcPr>
            <w:tcW w:w="1936" w:type="dxa"/>
            <w:vAlign w:val="center"/>
          </w:tcPr>
          <w:p w14:paraId="591D62C6" w14:textId="3DFA508B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128,7</w:t>
            </w:r>
          </w:p>
        </w:tc>
        <w:tc>
          <w:tcPr>
            <w:tcW w:w="1936" w:type="dxa"/>
          </w:tcPr>
          <w:p w14:paraId="74D8091A" w14:textId="60BFB9AE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5F15C9FA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127,1</w:t>
            </w:r>
          </w:p>
        </w:tc>
        <w:tc>
          <w:tcPr>
            <w:tcW w:w="1936" w:type="dxa"/>
            <w:vAlign w:val="center"/>
          </w:tcPr>
          <w:p w14:paraId="133AE47A" w14:textId="62EC42C1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135,2</w:t>
            </w:r>
          </w:p>
        </w:tc>
        <w:tc>
          <w:tcPr>
            <w:tcW w:w="1936" w:type="dxa"/>
          </w:tcPr>
          <w:p w14:paraId="6531D7FC" w14:textId="77324B42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33,7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5DC09BC7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106,2</w:t>
            </w:r>
          </w:p>
        </w:tc>
        <w:tc>
          <w:tcPr>
            <w:tcW w:w="1936" w:type="dxa"/>
            <w:vAlign w:val="center"/>
          </w:tcPr>
          <w:p w14:paraId="1B43C098" w14:textId="60C89FBF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109,8</w:t>
            </w:r>
          </w:p>
        </w:tc>
        <w:tc>
          <w:tcPr>
            <w:tcW w:w="1936" w:type="dxa"/>
          </w:tcPr>
          <w:p w14:paraId="2A7E0A8F" w14:textId="458BEDDB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31A4CE02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67,6</w:t>
            </w:r>
          </w:p>
        </w:tc>
        <w:tc>
          <w:tcPr>
            <w:tcW w:w="1936" w:type="dxa"/>
            <w:vAlign w:val="center"/>
          </w:tcPr>
          <w:p w14:paraId="11287310" w14:textId="015C4A30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71,9</w:t>
            </w:r>
          </w:p>
        </w:tc>
        <w:tc>
          <w:tcPr>
            <w:tcW w:w="1936" w:type="dxa"/>
          </w:tcPr>
          <w:p w14:paraId="6A813E95" w14:textId="151BC74E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793E391E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90,5</w:t>
            </w:r>
          </w:p>
        </w:tc>
        <w:tc>
          <w:tcPr>
            <w:tcW w:w="1936" w:type="dxa"/>
            <w:vAlign w:val="center"/>
          </w:tcPr>
          <w:p w14:paraId="53DA79A8" w14:textId="4A2F0701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  <w:tc>
          <w:tcPr>
            <w:tcW w:w="1936" w:type="dxa"/>
          </w:tcPr>
          <w:p w14:paraId="7FC0F667" w14:textId="317DE8A0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14F015E8" w:rsidR="00F304A7" w:rsidRPr="00AC460E" w:rsidRDefault="0003091E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108,0</w:t>
            </w:r>
          </w:p>
        </w:tc>
        <w:tc>
          <w:tcPr>
            <w:tcW w:w="1936" w:type="dxa"/>
            <w:vAlign w:val="center"/>
          </w:tcPr>
          <w:p w14:paraId="2B929413" w14:textId="349157B5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114,9</w:t>
            </w:r>
          </w:p>
        </w:tc>
        <w:tc>
          <w:tcPr>
            <w:tcW w:w="1936" w:type="dxa"/>
          </w:tcPr>
          <w:p w14:paraId="7BE6D4EF" w14:textId="04A99DAA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7A123FAC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89,0</w:t>
            </w:r>
          </w:p>
        </w:tc>
        <w:tc>
          <w:tcPr>
            <w:tcW w:w="1936" w:type="dxa"/>
            <w:vAlign w:val="center"/>
          </w:tcPr>
          <w:p w14:paraId="16FB7B65" w14:textId="29219D2D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123,0</w:t>
            </w:r>
          </w:p>
        </w:tc>
        <w:tc>
          <w:tcPr>
            <w:tcW w:w="1936" w:type="dxa"/>
          </w:tcPr>
          <w:p w14:paraId="1AD5109B" w14:textId="09978C36" w:rsidR="00F304A7" w:rsidRPr="00AC460E" w:rsidRDefault="0003091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4572685D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D57569">
        <w:rPr>
          <w:rFonts w:ascii="Fira Sans" w:hAnsi="Fira Sans"/>
          <w:sz w:val="19"/>
          <w:szCs w:val="19"/>
        </w:rPr>
        <w:t>lipcu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D57569">
        <w:rPr>
          <w:rFonts w:ascii="Fira Sans" w:hAnsi="Fira Sans" w:cs="Arial"/>
          <w:bCs/>
          <w:sz w:val="19"/>
          <w:szCs w:val="19"/>
        </w:rPr>
        <w:t>24,1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CA02F4">
        <w:rPr>
          <w:rFonts w:ascii="Fira Sans" w:hAnsi="Fira Sans" w:cs="Arial"/>
          <w:bCs/>
          <w:sz w:val="19"/>
          <w:szCs w:val="19"/>
        </w:rPr>
        <w:t xml:space="preserve">o </w:t>
      </w:r>
      <w:r w:rsidR="00D57569">
        <w:rPr>
          <w:rFonts w:ascii="Fira Sans" w:hAnsi="Fira Sans" w:cs="Arial"/>
          <w:bCs/>
          <w:sz w:val="19"/>
          <w:szCs w:val="19"/>
        </w:rPr>
        <w:t>13,3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55732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D57569">
        <w:rPr>
          <w:rFonts w:ascii="Fira Sans" w:hAnsi="Fira Sans" w:cs="Arial"/>
          <w:bCs/>
          <w:sz w:val="19"/>
          <w:szCs w:val="19"/>
        </w:rPr>
        <w:t>czerwcem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57569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D57569">
        <w:rPr>
          <w:rFonts w:ascii="Fira Sans" w:hAnsi="Fira Sans" w:cs="Arial"/>
          <w:bCs/>
          <w:sz w:val="19"/>
          <w:szCs w:val="19"/>
        </w:rPr>
        <w:t>17,2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D57569">
        <w:rPr>
          <w:rFonts w:ascii="Fira Sans" w:hAnsi="Fira Sans" w:cs="Arial"/>
          <w:bCs/>
          <w:sz w:val="19"/>
          <w:szCs w:val="19"/>
        </w:rPr>
        <w:t xml:space="preserve"> 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="002C4153">
        <w:rPr>
          <w:rFonts w:ascii="Fira Sans" w:hAnsi="Fira Sans" w:cs="Arial"/>
          <w:bCs/>
          <w:sz w:val="19"/>
          <w:szCs w:val="19"/>
        </w:rPr>
        <w:t xml:space="preserve"> </w:t>
      </w:r>
      <w:r w:rsidR="00D57569">
        <w:rPr>
          <w:rFonts w:ascii="Fira Sans" w:hAnsi="Fira Sans" w:cs="Arial"/>
          <w:bCs/>
          <w:sz w:val="19"/>
          <w:szCs w:val="19"/>
        </w:rPr>
        <w:t xml:space="preserve">spadek 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D57569">
        <w:rPr>
          <w:rFonts w:ascii="Fira Sans" w:hAnsi="Fira Sans" w:cs="Arial"/>
          <w:bCs/>
          <w:sz w:val="19"/>
          <w:szCs w:val="19"/>
        </w:rPr>
        <w:t>15,5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725E2A16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D57569">
        <w:rPr>
          <w:szCs w:val="19"/>
        </w:rPr>
        <w:t>lipiec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w przedsiębiorstwach handlowych (o </w:t>
      </w:r>
      <w:r w:rsidR="00D57569">
        <w:rPr>
          <w:spacing w:val="-2"/>
          <w:szCs w:val="19"/>
        </w:rPr>
        <w:t>40,7</w:t>
      </w:r>
      <w:r>
        <w:rPr>
          <w:spacing w:val="-2"/>
          <w:szCs w:val="19"/>
        </w:rPr>
        <w:t>%),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jak i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hurtowych (o </w:t>
      </w:r>
      <w:r w:rsidR="00D57569">
        <w:rPr>
          <w:spacing w:val="-2"/>
          <w:szCs w:val="19"/>
        </w:rPr>
        <w:t>40,8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2357EAA6" w14:textId="77777777" w:rsidR="004B4636" w:rsidRPr="00935D9A" w:rsidRDefault="004B4636" w:rsidP="004B4636">
      <w:pPr>
        <w:pStyle w:val="Nagwek1"/>
        <w:rPr>
          <w:caps/>
        </w:rPr>
      </w:pPr>
      <w:r w:rsidRPr="00935D9A">
        <w:lastRenderedPageBreak/>
        <w:t>Wyniki</w:t>
      </w:r>
      <w:r w:rsidRPr="00935D9A">
        <w:rPr>
          <w:caps/>
        </w:rPr>
        <w:t xml:space="preserve"> </w:t>
      </w:r>
      <w:r w:rsidRPr="00935D9A">
        <w:t>finansowe</w:t>
      </w:r>
      <w:r w:rsidRPr="00935D9A">
        <w:rPr>
          <w:caps/>
        </w:rPr>
        <w:t xml:space="preserve"> </w:t>
      </w:r>
      <w:r w:rsidRPr="00935D9A">
        <w:t>przedsiębiorstw</w:t>
      </w:r>
    </w:p>
    <w:p w14:paraId="7ED1AD74" w14:textId="4E13917E" w:rsidR="004B4636" w:rsidRPr="001C2F46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W </w:t>
      </w:r>
      <w:r w:rsidR="00AA2370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BC5E95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r. wynik finansow</w:t>
      </w:r>
      <w:r w:rsidR="00AA465A">
        <w:rPr>
          <w:rFonts w:cs="Arial"/>
          <w:bCs/>
          <w:szCs w:val="19"/>
        </w:rPr>
        <w:t>y ze sprzedaży produktów, towarów i materiałów oraz wynik finansowy brutto i netto</w:t>
      </w:r>
      <w:r w:rsidRPr="001C2F46">
        <w:rPr>
          <w:rFonts w:cs="Arial"/>
          <w:bCs/>
          <w:szCs w:val="19"/>
        </w:rPr>
        <w:t xml:space="preserve"> badanych przedsiębiorstw niefinansowych był </w:t>
      </w:r>
      <w:r>
        <w:rPr>
          <w:rFonts w:cs="Arial"/>
          <w:bCs/>
          <w:szCs w:val="19"/>
        </w:rPr>
        <w:t>wyż</w:t>
      </w:r>
      <w:r w:rsidRPr="001C2F46">
        <w:rPr>
          <w:rFonts w:cs="Arial"/>
          <w:bCs/>
          <w:szCs w:val="19"/>
        </w:rPr>
        <w:t>sz</w:t>
      </w:r>
      <w:r w:rsidR="00AA465A"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niż uzyskan</w:t>
      </w:r>
      <w:r w:rsidR="00AA465A"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rok wcześniej</w:t>
      </w:r>
      <w:r w:rsidR="00AA465A">
        <w:rPr>
          <w:rFonts w:cs="Arial"/>
          <w:bCs/>
          <w:szCs w:val="19"/>
        </w:rPr>
        <w:t>. Pogorszył się natomiast wynik na</w:t>
      </w:r>
      <w:r w:rsidR="00AA2370">
        <w:rPr>
          <w:rFonts w:cs="Arial"/>
          <w:bCs/>
          <w:szCs w:val="19"/>
        </w:rPr>
        <w:t> </w:t>
      </w:r>
      <w:r w:rsidR="00AA465A">
        <w:rPr>
          <w:rFonts w:cs="Arial"/>
          <w:bCs/>
          <w:szCs w:val="19"/>
        </w:rPr>
        <w:t>operacjach finansowych i wynik na pozostałej działalności operacyjnej</w:t>
      </w:r>
      <w:r w:rsidRPr="001C2F46">
        <w:rPr>
          <w:rFonts w:cs="Arial"/>
          <w:bCs/>
          <w:szCs w:val="19"/>
        </w:rPr>
        <w:t xml:space="preserve">. W efekcie </w:t>
      </w:r>
      <w:r>
        <w:rPr>
          <w:rFonts w:cs="Arial"/>
          <w:bCs/>
          <w:szCs w:val="19"/>
        </w:rPr>
        <w:t>więk</w:t>
      </w:r>
      <w:r w:rsidRPr="001C2F46">
        <w:rPr>
          <w:rFonts w:cs="Arial"/>
          <w:bCs/>
          <w:szCs w:val="19"/>
        </w:rPr>
        <w:t xml:space="preserve">szego </w:t>
      </w:r>
      <w:r>
        <w:rPr>
          <w:rFonts w:cs="Arial"/>
          <w:bCs/>
          <w:szCs w:val="19"/>
        </w:rPr>
        <w:t>wzrost</w:t>
      </w:r>
      <w:r w:rsidRPr="001C2F46">
        <w:rPr>
          <w:rFonts w:cs="Arial"/>
          <w:bCs/>
          <w:szCs w:val="19"/>
        </w:rPr>
        <w:t>u przychodów z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całokształtu działalności niż kosztów ich uzyskania, </w:t>
      </w:r>
      <w:r>
        <w:rPr>
          <w:rFonts w:cs="Arial"/>
          <w:bCs/>
          <w:szCs w:val="19"/>
        </w:rPr>
        <w:t>zmala</w:t>
      </w:r>
      <w:r w:rsidRPr="001C2F46">
        <w:rPr>
          <w:rFonts w:cs="Arial"/>
          <w:bCs/>
          <w:szCs w:val="19"/>
        </w:rPr>
        <w:t xml:space="preserve">ł wskaźnik poziomu kosztów. </w:t>
      </w:r>
      <w:r>
        <w:rPr>
          <w:rFonts w:cs="Arial"/>
          <w:bCs/>
          <w:szCs w:val="19"/>
        </w:rPr>
        <w:t>Bardzi</w:t>
      </w:r>
      <w:r w:rsidRPr="001C2F46">
        <w:rPr>
          <w:rFonts w:cs="Arial"/>
          <w:bCs/>
          <w:szCs w:val="19"/>
        </w:rPr>
        <w:t>ej korzystne niż przed rokiem były również inne podstawowe wskaźniki ekonomiczno-finansowe.</w:t>
      </w:r>
    </w:p>
    <w:p w14:paraId="4CF84276" w14:textId="77777777" w:rsidR="004B4636" w:rsidRDefault="004B4636" w:rsidP="00CB4F4F">
      <w:pPr>
        <w:spacing w:before="480" w:line="240" w:lineRule="auto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1 półroczu 2021 r. i 2022 r."/>
      </w:tblPr>
      <w:tblGrid>
        <w:gridCol w:w="6646"/>
        <w:gridCol w:w="1910"/>
        <w:gridCol w:w="1911"/>
      </w:tblGrid>
      <w:tr w:rsidR="004B4636" w:rsidRPr="00A23C65" w14:paraId="6053BBF9" w14:textId="77777777" w:rsidTr="00D571CE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35A2852" w14:textId="77777777" w:rsidR="004B4636" w:rsidRPr="00A23C65" w:rsidRDefault="004B4636" w:rsidP="00D571CE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C9BB83" w14:textId="38B6A9BA" w:rsidR="004B4636" w:rsidRPr="00A23C65" w:rsidRDefault="00AA2370" w:rsidP="00D571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B4636" w:rsidRPr="00A23C65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06</w:t>
            </w:r>
            <w:r w:rsidR="004B4636" w:rsidRPr="00A23C65">
              <w:rPr>
                <w:rFonts w:cs="Arial"/>
                <w:sz w:val="16"/>
                <w:szCs w:val="16"/>
              </w:rPr>
              <w:t xml:space="preserve"> 20</w:t>
            </w:r>
            <w:r w:rsidR="004B4636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A2B75D2" w14:textId="70A4FF57" w:rsidR="004B4636" w:rsidRPr="00A23C65" w:rsidRDefault="00AA2370" w:rsidP="00D571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B4636"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="004B4636" w:rsidRPr="00A23C65">
              <w:rPr>
                <w:rFonts w:cs="Arial"/>
                <w:sz w:val="16"/>
                <w:szCs w:val="16"/>
              </w:rPr>
              <w:t xml:space="preserve"> 20</w:t>
            </w:r>
            <w:r w:rsidR="004B4636">
              <w:rPr>
                <w:rFonts w:cs="Arial"/>
                <w:sz w:val="16"/>
                <w:szCs w:val="16"/>
              </w:rPr>
              <w:t>22</w:t>
            </w:r>
          </w:p>
        </w:tc>
      </w:tr>
      <w:tr w:rsidR="004B4636" w:rsidRPr="00A23C65" w14:paraId="49D85497" w14:textId="77777777" w:rsidTr="00D571CE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075F32A0" w14:textId="77777777" w:rsidR="004B4636" w:rsidRPr="00A23C65" w:rsidRDefault="004B4636" w:rsidP="00D571CE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25DE91" w14:textId="77777777" w:rsidR="004B4636" w:rsidRPr="00A23C65" w:rsidRDefault="004B4636" w:rsidP="00D571CE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11022E" w:rsidRPr="00A23C65" w14:paraId="5E8BF4DF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31FEA0" w14:textId="77777777" w:rsidR="0011022E" w:rsidRPr="00A23C65" w:rsidRDefault="0011022E" w:rsidP="0011022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01E478" w14:textId="7D702CC1" w:rsidR="0011022E" w:rsidRPr="00681CAA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334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BA686BE" w14:textId="55C32836" w:rsidR="0011022E" w:rsidRPr="002F2D7F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29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205</w:t>
            </w:r>
            <w:r w:rsidR="00C1030C">
              <w:rPr>
                <w:rFonts w:cs="Arial"/>
                <w:sz w:val="16"/>
                <w:szCs w:val="16"/>
              </w:rPr>
              <w:t>,5</w:t>
            </w:r>
          </w:p>
        </w:tc>
      </w:tr>
      <w:tr w:rsidR="0011022E" w:rsidRPr="00A23C65" w14:paraId="42935316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A3E04A6" w14:textId="77777777" w:rsidR="0011022E" w:rsidRPr="00A23C65" w:rsidRDefault="0011022E" w:rsidP="0011022E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4534E2" w14:textId="5371EBD6" w:rsidR="0011022E" w:rsidRPr="00681CAA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21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866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0AC77A" w14:textId="1622F4FC" w:rsidR="0011022E" w:rsidRPr="002F2D7F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28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729</w:t>
            </w:r>
            <w:r w:rsidR="00C1030C"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0</w:t>
            </w:r>
          </w:p>
        </w:tc>
      </w:tr>
      <w:tr w:rsidR="0011022E" w:rsidRPr="00A23C65" w14:paraId="5A9727C2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E73C93" w14:textId="77777777" w:rsidR="0011022E" w:rsidRPr="00A23C65" w:rsidRDefault="0011022E" w:rsidP="0011022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0B951D" w14:textId="5471572B" w:rsidR="0011022E" w:rsidRPr="00681CAA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940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9645ED7" w14:textId="6B3CD035" w:rsidR="0011022E" w:rsidRPr="002F2D7F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27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341</w:t>
            </w:r>
            <w:r w:rsidR="00C1030C">
              <w:rPr>
                <w:rFonts w:cs="Arial"/>
                <w:sz w:val="16"/>
                <w:szCs w:val="16"/>
              </w:rPr>
              <w:t>,5</w:t>
            </w:r>
          </w:p>
        </w:tc>
      </w:tr>
      <w:tr w:rsidR="0011022E" w:rsidRPr="00A23C65" w14:paraId="7CD8816F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DD2C84" w14:textId="77777777" w:rsidR="0011022E" w:rsidRPr="00A23C65" w:rsidRDefault="0011022E" w:rsidP="0011022E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01CB81" w14:textId="1B29F214" w:rsidR="0011022E" w:rsidRPr="00681CAA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643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E8B79A" w14:textId="2494B8A4" w:rsidR="0011022E" w:rsidRPr="002F2D7F" w:rsidRDefault="0011022E" w:rsidP="0011022E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26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797</w:t>
            </w:r>
            <w:r w:rsidR="00C1030C">
              <w:rPr>
                <w:rFonts w:cs="Arial"/>
                <w:sz w:val="16"/>
                <w:szCs w:val="16"/>
              </w:rPr>
              <w:t>,</w:t>
            </w:r>
            <w:r w:rsidRPr="001F13E3">
              <w:rPr>
                <w:rFonts w:cs="Arial"/>
                <w:sz w:val="16"/>
                <w:szCs w:val="16"/>
              </w:rPr>
              <w:t>0</w:t>
            </w:r>
          </w:p>
        </w:tc>
      </w:tr>
      <w:tr w:rsidR="004B4636" w:rsidRPr="00A23C65" w14:paraId="67C5EC3C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8EA6E25" w14:textId="77777777" w:rsidR="004B4636" w:rsidRPr="00A23C65" w:rsidRDefault="004B4636" w:rsidP="004B4636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904DCA" w14:textId="33389A7F" w:rsidR="004B4636" w:rsidRPr="00681CAA" w:rsidRDefault="004B4636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05421B" w14:textId="109C1BAF" w:rsidR="004B4636" w:rsidRPr="00681CAA" w:rsidRDefault="0011022E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1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93</w:t>
            </w:r>
            <w:r w:rsidR="00C1030C">
              <w:rPr>
                <w:rFonts w:cs="Arial"/>
                <w:sz w:val="16"/>
                <w:szCs w:val="16"/>
              </w:rPr>
              <w:t>2,0</w:t>
            </w:r>
          </w:p>
        </w:tc>
      </w:tr>
      <w:tr w:rsidR="004B4636" w:rsidRPr="00A23C65" w14:paraId="27290537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F049F40" w14:textId="77777777" w:rsidR="004B4636" w:rsidRPr="00A23C65" w:rsidRDefault="004B4636" w:rsidP="004B4636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5E31D7" w14:textId="1D8BBA94" w:rsidR="004B4636" w:rsidRPr="00681CAA" w:rsidRDefault="004B4636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206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BAAEBE8" w14:textId="200B711C" w:rsidR="004B4636" w:rsidRPr="00681CAA" w:rsidRDefault="0011022E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124</w:t>
            </w:r>
            <w:r w:rsidR="00C1030C"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8</w:t>
            </w:r>
          </w:p>
        </w:tc>
      </w:tr>
      <w:tr w:rsidR="004B4636" w:rsidRPr="00A23C65" w14:paraId="7DE029BA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BB9D1F7" w14:textId="77777777" w:rsidR="004B4636" w:rsidRPr="00A23C65" w:rsidRDefault="004B4636" w:rsidP="004B4636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B8D968" w14:textId="14817B56" w:rsidR="004B4636" w:rsidRPr="00681CAA" w:rsidRDefault="004B4636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-34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793B2F" w14:textId="54CE249A" w:rsidR="004B4636" w:rsidRPr="00681CAA" w:rsidRDefault="0011022E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-192</w:t>
            </w:r>
            <w:r w:rsidR="00C1030C"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8</w:t>
            </w:r>
          </w:p>
        </w:tc>
      </w:tr>
      <w:tr w:rsidR="004B4636" w:rsidRPr="00A23C65" w14:paraId="6308BC08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BADB27E" w14:textId="77777777" w:rsidR="004B4636" w:rsidRPr="00A23C65" w:rsidRDefault="004B4636" w:rsidP="004B4636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A5513B" w14:textId="4665553A" w:rsidR="004B4636" w:rsidRPr="00681CAA" w:rsidRDefault="004B4636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394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2A2CE2" w14:textId="11D99031" w:rsidR="004B4636" w:rsidRPr="00681CAA" w:rsidRDefault="0011022E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1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864</w:t>
            </w:r>
            <w:r w:rsidR="00C1030C"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0</w:t>
            </w:r>
          </w:p>
        </w:tc>
      </w:tr>
      <w:tr w:rsidR="004B4636" w:rsidRPr="00A23C65" w14:paraId="589C5982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1226854" w14:textId="77777777" w:rsidR="004B4636" w:rsidRPr="00A23C65" w:rsidRDefault="004B4636" w:rsidP="004B4636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094E2A" w14:textId="38837ABF" w:rsidR="004B4636" w:rsidRPr="00681CAA" w:rsidRDefault="004B4636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240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08471A" w14:textId="43E3DF70" w:rsidR="004B4636" w:rsidRPr="00681CAA" w:rsidRDefault="001F13E3" w:rsidP="004B4636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1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69</w:t>
            </w:r>
            <w:r w:rsidR="00C1030C">
              <w:rPr>
                <w:rFonts w:cs="Arial"/>
                <w:sz w:val="16"/>
                <w:szCs w:val="16"/>
              </w:rPr>
              <w:t>6,0</w:t>
            </w:r>
          </w:p>
        </w:tc>
      </w:tr>
      <w:tr w:rsidR="001F13E3" w:rsidRPr="00A23C65" w14:paraId="2E35DC4C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122A60B" w14:textId="77777777" w:rsidR="001F13E3" w:rsidRPr="00A23C65" w:rsidRDefault="001F13E3" w:rsidP="001F13E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489A83" w14:textId="2708C1B6" w:rsidR="001F13E3" w:rsidRPr="00681CAA" w:rsidRDefault="001F13E3" w:rsidP="001F13E3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8367B">
              <w:rPr>
                <w:rFonts w:cs="Arial"/>
                <w:sz w:val="16"/>
                <w:szCs w:val="16"/>
              </w:rPr>
              <w:t>426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5C5500" w14:textId="09DD5049" w:rsidR="001F13E3" w:rsidRPr="00681CAA" w:rsidRDefault="001F13E3" w:rsidP="001F13E3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1</w:t>
            </w:r>
            <w:r w:rsidR="00C1030C"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98</w:t>
            </w:r>
            <w:r w:rsidR="00C1030C">
              <w:rPr>
                <w:rFonts w:cs="Arial"/>
                <w:sz w:val="16"/>
                <w:szCs w:val="16"/>
              </w:rPr>
              <w:t>3,0</w:t>
            </w:r>
          </w:p>
        </w:tc>
      </w:tr>
      <w:tr w:rsidR="001F13E3" w:rsidRPr="00A23C65" w14:paraId="349FD362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35111FE" w14:textId="77777777" w:rsidR="001F13E3" w:rsidRPr="00A23C65" w:rsidRDefault="001F13E3" w:rsidP="001F13E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2C3AEE" w14:textId="15FC322B" w:rsidR="001F13E3" w:rsidRPr="00681CAA" w:rsidRDefault="001F13E3" w:rsidP="001F13E3">
            <w:pPr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186</w:t>
            </w:r>
            <w:r>
              <w:rPr>
                <w:rFonts w:cs="Arial"/>
                <w:sz w:val="16"/>
                <w:szCs w:val="16"/>
              </w:rPr>
              <w:t>,</w:t>
            </w:r>
            <w:r w:rsidRPr="00A8367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3DD8764" w14:textId="7D2B834F" w:rsidR="001F13E3" w:rsidRPr="00681CAA" w:rsidRDefault="001F13E3" w:rsidP="001F13E3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287</w:t>
            </w:r>
            <w:r w:rsidR="00C1030C">
              <w:rPr>
                <w:rFonts w:cs="Arial"/>
                <w:sz w:val="16"/>
                <w:szCs w:val="16"/>
              </w:rPr>
              <w:t>,</w:t>
            </w:r>
            <w:r w:rsidRPr="001F13E3"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4411FAC1" w14:textId="16B36D3C" w:rsidR="004B4636" w:rsidRPr="001C2F46" w:rsidRDefault="004B4636" w:rsidP="00914B2A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 w:rsidRPr="001C2F46">
        <w:rPr>
          <w:rFonts w:cs="Arial"/>
          <w:b/>
          <w:bCs/>
          <w:szCs w:val="19"/>
        </w:rPr>
        <w:t>Przychody z całokształtu działalności</w:t>
      </w:r>
      <w:r w:rsidRPr="001C2F46">
        <w:rPr>
          <w:rFonts w:cs="Arial"/>
          <w:bCs/>
          <w:szCs w:val="19"/>
        </w:rPr>
        <w:t xml:space="preserve"> w </w:t>
      </w:r>
      <w:r w:rsidR="00AA2370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A84FC3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 były o </w:t>
      </w:r>
      <w:r w:rsidR="00A84FC3">
        <w:rPr>
          <w:rFonts w:cs="Arial"/>
          <w:bCs/>
          <w:szCs w:val="19"/>
        </w:rPr>
        <w:t>30,8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>ższe niż w tym samym okresie 20</w:t>
      </w:r>
      <w:r>
        <w:rPr>
          <w:rFonts w:cs="Arial"/>
          <w:bCs/>
          <w:szCs w:val="19"/>
        </w:rPr>
        <w:t>2</w:t>
      </w:r>
      <w:r w:rsidR="00A84FC3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> r., a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/>
          <w:bCs/>
          <w:szCs w:val="19"/>
        </w:rPr>
        <w:t>koszty uzyskania tych przychodów</w:t>
      </w:r>
      <w:r w:rsidRPr="001C2F46">
        <w:rPr>
          <w:rFonts w:cs="Arial"/>
          <w:bCs/>
          <w:szCs w:val="19"/>
        </w:rPr>
        <w:t xml:space="preserve"> z</w:t>
      </w:r>
      <w:r>
        <w:rPr>
          <w:rFonts w:cs="Arial"/>
          <w:bCs/>
          <w:szCs w:val="19"/>
        </w:rPr>
        <w:t>więk</w:t>
      </w:r>
      <w:r w:rsidRPr="001C2F46">
        <w:rPr>
          <w:rFonts w:cs="Arial"/>
          <w:bCs/>
          <w:szCs w:val="19"/>
        </w:rPr>
        <w:t xml:space="preserve">szyły się o </w:t>
      </w:r>
      <w:r w:rsidR="00A84FC3">
        <w:rPr>
          <w:rFonts w:cs="Arial"/>
          <w:bCs/>
          <w:szCs w:val="19"/>
        </w:rPr>
        <w:t>30,6</w:t>
      </w:r>
      <w:r w:rsidRPr="001C2F46">
        <w:rPr>
          <w:rFonts w:cs="Arial"/>
          <w:bCs/>
          <w:szCs w:val="19"/>
        </w:rPr>
        <w:t>%, co znalazło odzwierciedlenie w po</w:t>
      </w:r>
      <w:r>
        <w:rPr>
          <w:rFonts w:cs="Arial"/>
          <w:bCs/>
          <w:szCs w:val="19"/>
        </w:rPr>
        <w:t>prawie</w:t>
      </w:r>
      <w:r w:rsidRPr="001C2F46">
        <w:rPr>
          <w:rFonts w:cs="Arial"/>
          <w:bCs/>
          <w:szCs w:val="19"/>
        </w:rPr>
        <w:t xml:space="preserve"> wskaźnika poziomu kosztów. Przychody netto ze sprzedaży produktów, towarów i materiałów oraz koszty tej działalności były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>ższe niż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przed rokiem –</w:t>
      </w:r>
      <w:r>
        <w:rPr>
          <w:rFonts w:cs="Arial"/>
          <w:bCs/>
          <w:szCs w:val="19"/>
        </w:rPr>
        <w:t xml:space="preserve"> odpowiednio o</w:t>
      </w:r>
      <w:r w:rsidRPr="001C2F46">
        <w:rPr>
          <w:rFonts w:cs="Arial"/>
          <w:bCs/>
          <w:szCs w:val="19"/>
        </w:rPr>
        <w:t xml:space="preserve"> </w:t>
      </w:r>
      <w:r w:rsidR="00A84FC3">
        <w:rPr>
          <w:rFonts w:cs="Arial"/>
          <w:bCs/>
          <w:szCs w:val="19"/>
        </w:rPr>
        <w:t>31,4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i o </w:t>
      </w:r>
      <w:r w:rsidR="00A84FC3">
        <w:rPr>
          <w:rFonts w:cs="Arial"/>
          <w:bCs/>
          <w:szCs w:val="19"/>
        </w:rPr>
        <w:t>29,8</w:t>
      </w:r>
      <w:r>
        <w:rPr>
          <w:rFonts w:cs="Arial"/>
          <w:bCs/>
          <w:szCs w:val="19"/>
        </w:rPr>
        <w:t>%</w:t>
      </w:r>
      <w:r w:rsidRPr="001C2F46">
        <w:rPr>
          <w:rFonts w:cs="Arial"/>
          <w:bCs/>
          <w:szCs w:val="19"/>
        </w:rPr>
        <w:t xml:space="preserve">. W ujęciu wartościowym największy </w:t>
      </w:r>
      <w:r>
        <w:rPr>
          <w:rFonts w:cs="Arial"/>
          <w:bCs/>
          <w:szCs w:val="19"/>
        </w:rPr>
        <w:t>wzrost</w:t>
      </w:r>
      <w:r w:rsidRPr="001C2F46">
        <w:rPr>
          <w:rFonts w:cs="Arial"/>
          <w:bCs/>
          <w:szCs w:val="19"/>
        </w:rPr>
        <w:t xml:space="preserve"> przychodów netto ze</w:t>
      </w:r>
      <w:r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sprzedaży produktów, towarów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materiałów notowano w przetwórstwie przemysłowym i </w:t>
      </w:r>
      <w:r>
        <w:rPr>
          <w:rFonts w:cs="Arial"/>
          <w:bCs/>
          <w:szCs w:val="19"/>
        </w:rPr>
        <w:t>handlu; naprawie pojazdów samochodowych</w:t>
      </w:r>
      <w:r w:rsidRPr="001C2F46">
        <w:rPr>
          <w:rFonts w:cs="Arial"/>
          <w:bCs/>
          <w:szCs w:val="19"/>
        </w:rPr>
        <w:t>.</w:t>
      </w:r>
    </w:p>
    <w:p w14:paraId="00CD9436" w14:textId="20ED4660" w:rsidR="004B4636" w:rsidRPr="00681AFB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183DE3">
        <w:rPr>
          <w:rFonts w:cs="Arial"/>
          <w:bCs/>
          <w:spacing w:val="-4"/>
          <w:szCs w:val="19"/>
        </w:rPr>
        <w:t xml:space="preserve">Wynik finansowy ze sprzedaży produktów, towarów i materiałów był o </w:t>
      </w:r>
      <w:r w:rsidR="00A84FC3">
        <w:rPr>
          <w:rFonts w:cs="Arial"/>
          <w:bCs/>
          <w:spacing w:val="-4"/>
          <w:szCs w:val="19"/>
        </w:rPr>
        <w:t>58,0</w:t>
      </w:r>
      <w:r w:rsidRPr="00183DE3">
        <w:rPr>
          <w:rFonts w:cs="Arial"/>
          <w:bCs/>
          <w:spacing w:val="-4"/>
          <w:szCs w:val="19"/>
        </w:rPr>
        <w:t xml:space="preserve">% </w:t>
      </w:r>
      <w:r>
        <w:rPr>
          <w:rFonts w:cs="Arial"/>
          <w:bCs/>
          <w:spacing w:val="-4"/>
          <w:szCs w:val="19"/>
        </w:rPr>
        <w:t>wy</w:t>
      </w:r>
      <w:r w:rsidRPr="00183DE3">
        <w:rPr>
          <w:rFonts w:cs="Arial"/>
          <w:bCs/>
          <w:spacing w:val="-4"/>
          <w:szCs w:val="19"/>
        </w:rPr>
        <w:t xml:space="preserve">ższy niż przed rokiem i wyniósł </w:t>
      </w:r>
      <w:r>
        <w:rPr>
          <w:rFonts w:cs="Arial"/>
          <w:bCs/>
          <w:spacing w:val="-4"/>
          <w:szCs w:val="19"/>
        </w:rPr>
        <w:t>1 </w:t>
      </w:r>
      <w:r w:rsidR="00A84FC3">
        <w:rPr>
          <w:rFonts w:cs="Arial"/>
          <w:bCs/>
          <w:spacing w:val="-4"/>
          <w:szCs w:val="19"/>
        </w:rPr>
        <w:t>932</w:t>
      </w:r>
      <w:r>
        <w:rPr>
          <w:rFonts w:cs="Arial"/>
          <w:bCs/>
          <w:spacing w:val="-4"/>
          <w:szCs w:val="19"/>
        </w:rPr>
        <w:t>,0 </w:t>
      </w:r>
      <w:r w:rsidRPr="00183DE3">
        <w:rPr>
          <w:rFonts w:cs="Arial"/>
          <w:bCs/>
          <w:spacing w:val="-4"/>
          <w:szCs w:val="19"/>
        </w:rPr>
        <w:t>mln</w:t>
      </w:r>
      <w:r>
        <w:rPr>
          <w:rFonts w:cs="Arial"/>
          <w:bCs/>
          <w:spacing w:val="-4"/>
          <w:szCs w:val="19"/>
        </w:rPr>
        <w:t> </w:t>
      </w:r>
      <w:r w:rsidRPr="00183DE3">
        <w:rPr>
          <w:rFonts w:cs="Arial"/>
          <w:bCs/>
          <w:spacing w:val="-4"/>
          <w:szCs w:val="19"/>
        </w:rPr>
        <w:t xml:space="preserve">zł. </w:t>
      </w:r>
      <w:r w:rsidRPr="00681AFB">
        <w:rPr>
          <w:rFonts w:cs="Arial"/>
          <w:bCs/>
          <w:szCs w:val="19"/>
        </w:rPr>
        <w:t>Wynik na pozostałej działalności operacyjnej po</w:t>
      </w:r>
      <w:r w:rsidR="00A84FC3">
        <w:rPr>
          <w:rFonts w:cs="Arial"/>
          <w:bCs/>
          <w:szCs w:val="19"/>
        </w:rPr>
        <w:t>gorszy</w:t>
      </w:r>
      <w:r>
        <w:rPr>
          <w:rFonts w:cs="Arial"/>
          <w:bCs/>
          <w:szCs w:val="19"/>
        </w:rPr>
        <w:t>ł</w:t>
      </w:r>
      <w:r w:rsidRPr="00681AFB">
        <w:rPr>
          <w:rFonts w:cs="Arial"/>
          <w:bCs/>
          <w:szCs w:val="19"/>
        </w:rPr>
        <w:t xml:space="preserve"> się o </w:t>
      </w:r>
      <w:r w:rsidR="00A84FC3">
        <w:rPr>
          <w:rFonts w:cs="Arial"/>
          <w:bCs/>
          <w:szCs w:val="19"/>
        </w:rPr>
        <w:t>39</w:t>
      </w:r>
      <w:r>
        <w:rPr>
          <w:rFonts w:cs="Arial"/>
          <w:bCs/>
          <w:szCs w:val="19"/>
        </w:rPr>
        <w:t>,4</w:t>
      </w:r>
      <w:r w:rsidRPr="00681AFB">
        <w:rPr>
          <w:rFonts w:cs="Arial"/>
          <w:bCs/>
          <w:szCs w:val="19"/>
        </w:rPr>
        <w:t xml:space="preserve">% i osiągnął wartość </w:t>
      </w:r>
      <w:r w:rsidR="00A84FC3">
        <w:rPr>
          <w:rFonts w:cs="Arial"/>
          <w:bCs/>
          <w:szCs w:val="19"/>
        </w:rPr>
        <w:t>124,8</w:t>
      </w:r>
      <w:r w:rsidRPr="00681AFB">
        <w:rPr>
          <w:rFonts w:cs="Arial"/>
          <w:bCs/>
          <w:szCs w:val="19"/>
        </w:rPr>
        <w:t xml:space="preserve"> mln zł. </w:t>
      </w:r>
      <w:r>
        <w:rPr>
          <w:rFonts w:cs="Arial"/>
          <w:bCs/>
          <w:szCs w:val="19"/>
        </w:rPr>
        <w:t>Mni</w:t>
      </w:r>
      <w:r w:rsidRPr="00681AFB">
        <w:rPr>
          <w:rFonts w:cs="Arial"/>
          <w:bCs/>
          <w:szCs w:val="19"/>
        </w:rPr>
        <w:t>ej korzystny niż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przed rokiem był </w:t>
      </w:r>
      <w:r w:rsidR="00A84FC3">
        <w:rPr>
          <w:rFonts w:cs="Arial"/>
          <w:bCs/>
          <w:szCs w:val="19"/>
        </w:rPr>
        <w:t xml:space="preserve">także </w:t>
      </w:r>
      <w:r w:rsidRPr="00681AFB">
        <w:rPr>
          <w:rFonts w:cs="Arial"/>
          <w:bCs/>
          <w:szCs w:val="19"/>
        </w:rPr>
        <w:t xml:space="preserve">wynik na operacjach finansowych (minus </w:t>
      </w:r>
      <w:r w:rsidR="00A84FC3">
        <w:rPr>
          <w:rFonts w:cs="Arial"/>
          <w:bCs/>
          <w:szCs w:val="19"/>
        </w:rPr>
        <w:t>192,8</w:t>
      </w:r>
      <w:r w:rsidRPr="00681AFB">
        <w:rPr>
          <w:rFonts w:cs="Arial"/>
          <w:bCs/>
          <w:szCs w:val="19"/>
        </w:rPr>
        <w:t xml:space="preserve"> mln zł, wobec </w:t>
      </w:r>
      <w:r w:rsidR="00A84FC3">
        <w:rPr>
          <w:rFonts w:cs="Arial"/>
          <w:bCs/>
          <w:szCs w:val="19"/>
        </w:rPr>
        <w:t>34,3</w:t>
      </w:r>
      <w:r w:rsidR="00A84FC3" w:rsidRPr="00681AFB"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mln zł przed rokiem), co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było następstwem większego </w:t>
      </w:r>
      <w:r w:rsidR="00A84FC3">
        <w:rPr>
          <w:rFonts w:cs="Arial"/>
          <w:bCs/>
          <w:szCs w:val="19"/>
        </w:rPr>
        <w:t>wzrostu</w:t>
      </w:r>
      <w:r w:rsidRPr="00681AFB">
        <w:rPr>
          <w:rFonts w:cs="Arial"/>
          <w:bCs/>
          <w:szCs w:val="19"/>
        </w:rPr>
        <w:t xml:space="preserve"> </w:t>
      </w:r>
      <w:r w:rsidR="00A84FC3" w:rsidRPr="00681AFB">
        <w:rPr>
          <w:rFonts w:cs="Arial"/>
          <w:bCs/>
          <w:szCs w:val="19"/>
        </w:rPr>
        <w:t xml:space="preserve">kosztów </w:t>
      </w:r>
      <w:r w:rsidRPr="00681AFB">
        <w:rPr>
          <w:rFonts w:cs="Arial"/>
          <w:bCs/>
          <w:szCs w:val="19"/>
        </w:rPr>
        <w:t xml:space="preserve">finansowych (o </w:t>
      </w:r>
      <w:r w:rsidR="00A84FC3">
        <w:rPr>
          <w:rFonts w:cs="Arial"/>
          <w:bCs/>
          <w:szCs w:val="19"/>
        </w:rPr>
        <w:t>186,4</w:t>
      </w:r>
      <w:r w:rsidRPr="00681AFB">
        <w:rPr>
          <w:rFonts w:cs="Arial"/>
          <w:bCs/>
          <w:szCs w:val="19"/>
        </w:rPr>
        <w:t xml:space="preserve">%) niż </w:t>
      </w:r>
      <w:r w:rsidR="00A84FC3" w:rsidRPr="00681AFB">
        <w:rPr>
          <w:rFonts w:cs="Arial"/>
          <w:bCs/>
          <w:szCs w:val="19"/>
        </w:rPr>
        <w:t xml:space="preserve">przychodów </w:t>
      </w:r>
      <w:r w:rsidRPr="00681AFB">
        <w:rPr>
          <w:rFonts w:cs="Arial"/>
          <w:bCs/>
          <w:szCs w:val="19"/>
        </w:rPr>
        <w:t>finansowych (o</w:t>
      </w:r>
      <w:r>
        <w:rPr>
          <w:rFonts w:cs="Arial"/>
          <w:bCs/>
          <w:szCs w:val="19"/>
        </w:rPr>
        <w:t> </w:t>
      </w:r>
      <w:r w:rsidR="00A84FC3">
        <w:rPr>
          <w:rFonts w:cs="Arial"/>
          <w:bCs/>
          <w:szCs w:val="19"/>
        </w:rPr>
        <w:t>88,2</w:t>
      </w:r>
      <w:r w:rsidRPr="00681AFB">
        <w:rPr>
          <w:rFonts w:cs="Arial"/>
          <w:bCs/>
          <w:szCs w:val="19"/>
        </w:rPr>
        <w:t>%).</w:t>
      </w:r>
    </w:p>
    <w:p w14:paraId="69BB83C7" w14:textId="338DC301" w:rsidR="004B4636" w:rsidRPr="00681AFB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97547B">
        <w:rPr>
          <w:rFonts w:cs="Arial"/>
          <w:b/>
          <w:bCs/>
          <w:spacing w:val="-2"/>
          <w:szCs w:val="19"/>
        </w:rPr>
        <w:t>Wynik finansowy brutto</w:t>
      </w:r>
      <w:r w:rsidRPr="00681AFB">
        <w:rPr>
          <w:rFonts w:cs="Arial"/>
          <w:bCs/>
          <w:spacing w:val="-2"/>
          <w:szCs w:val="19"/>
        </w:rPr>
        <w:t xml:space="preserve"> osiągnął wartość </w:t>
      </w:r>
      <w:r>
        <w:rPr>
          <w:rFonts w:cs="Arial"/>
          <w:bCs/>
          <w:spacing w:val="-2"/>
          <w:szCs w:val="19"/>
        </w:rPr>
        <w:t>1</w:t>
      </w:r>
      <w:r w:rsidR="00054285">
        <w:rPr>
          <w:rFonts w:cs="Arial"/>
          <w:bCs/>
          <w:spacing w:val="-2"/>
          <w:szCs w:val="19"/>
        </w:rPr>
        <w:t> 864,0</w:t>
      </w:r>
      <w:r w:rsidRPr="00681AFB">
        <w:rPr>
          <w:rFonts w:cs="Arial"/>
          <w:bCs/>
          <w:spacing w:val="-2"/>
          <w:szCs w:val="19"/>
        </w:rPr>
        <w:t xml:space="preserve"> mln zł i był </w:t>
      </w:r>
      <w:r>
        <w:rPr>
          <w:rFonts w:cs="Arial"/>
          <w:bCs/>
          <w:spacing w:val="-2"/>
          <w:szCs w:val="19"/>
        </w:rPr>
        <w:t>wy</w:t>
      </w:r>
      <w:r w:rsidRPr="00681AFB">
        <w:rPr>
          <w:rFonts w:cs="Arial"/>
          <w:bCs/>
          <w:spacing w:val="-2"/>
          <w:szCs w:val="19"/>
        </w:rPr>
        <w:t xml:space="preserve">ższy o </w:t>
      </w:r>
      <w:r w:rsidR="00E516A5">
        <w:rPr>
          <w:rFonts w:cs="Arial"/>
          <w:bCs/>
          <w:spacing w:val="-2"/>
          <w:szCs w:val="19"/>
        </w:rPr>
        <w:t>469,3</w:t>
      </w:r>
      <w:r w:rsidRPr="00681AFB">
        <w:rPr>
          <w:rFonts w:cs="Arial"/>
          <w:bCs/>
          <w:spacing w:val="-2"/>
          <w:szCs w:val="19"/>
        </w:rPr>
        <w:t xml:space="preserve"> mln zł (tj. o </w:t>
      </w:r>
      <w:r w:rsidR="00E516A5">
        <w:rPr>
          <w:rFonts w:cs="Arial"/>
          <w:bCs/>
          <w:spacing w:val="-2"/>
          <w:szCs w:val="19"/>
        </w:rPr>
        <w:t>33,6</w:t>
      </w:r>
      <w:r w:rsidRPr="00681AFB">
        <w:rPr>
          <w:rFonts w:cs="Arial"/>
          <w:bCs/>
          <w:spacing w:val="-2"/>
          <w:szCs w:val="19"/>
        </w:rPr>
        <w:t>%) od uzyskanego w</w:t>
      </w:r>
      <w:r w:rsidR="00AA2370">
        <w:rPr>
          <w:rFonts w:cs="Arial"/>
          <w:bCs/>
          <w:spacing w:val="-2"/>
          <w:szCs w:val="19"/>
        </w:rPr>
        <w:t> 1 </w:t>
      </w:r>
      <w:r w:rsidRPr="00681AFB">
        <w:rPr>
          <w:rFonts w:cs="Arial"/>
          <w:bCs/>
          <w:spacing w:val="-2"/>
          <w:szCs w:val="19"/>
        </w:rPr>
        <w:t>półroczu 20</w:t>
      </w:r>
      <w:r>
        <w:rPr>
          <w:rFonts w:cs="Arial"/>
          <w:bCs/>
          <w:spacing w:val="-2"/>
          <w:szCs w:val="19"/>
        </w:rPr>
        <w:t>2</w:t>
      </w:r>
      <w:r w:rsidR="00CB5D59">
        <w:rPr>
          <w:rFonts w:cs="Arial"/>
          <w:bCs/>
          <w:spacing w:val="-2"/>
          <w:szCs w:val="19"/>
        </w:rPr>
        <w:t>1</w:t>
      </w:r>
      <w:r w:rsidRPr="00681AFB">
        <w:rPr>
          <w:rFonts w:cs="Arial"/>
          <w:bCs/>
          <w:spacing w:val="-2"/>
          <w:szCs w:val="19"/>
        </w:rPr>
        <w:t> r.</w:t>
      </w:r>
      <w:r w:rsidRPr="00681AFB">
        <w:rPr>
          <w:rFonts w:cs="Arial"/>
          <w:bCs/>
          <w:szCs w:val="19"/>
        </w:rPr>
        <w:t xml:space="preserve"> Obciążenia wyniku finansowego brutto podatkiem dochodowym z</w:t>
      </w:r>
      <w:r>
        <w:rPr>
          <w:rFonts w:cs="Arial"/>
          <w:bCs/>
          <w:szCs w:val="19"/>
        </w:rPr>
        <w:t>więk</w:t>
      </w:r>
      <w:r w:rsidRPr="00681AFB">
        <w:rPr>
          <w:rFonts w:cs="Arial"/>
          <w:bCs/>
          <w:szCs w:val="19"/>
        </w:rPr>
        <w:t xml:space="preserve">szyły się w okresie </w:t>
      </w:r>
      <w:r w:rsidR="00AA2370">
        <w:rPr>
          <w:rFonts w:cs="Arial"/>
          <w:bCs/>
          <w:szCs w:val="19"/>
        </w:rPr>
        <w:t>01</w:t>
      </w:r>
      <w:r w:rsidRPr="00681AFB">
        <w:rPr>
          <w:rFonts w:cs="Arial"/>
          <w:bCs/>
          <w:szCs w:val="19"/>
        </w:rPr>
        <w:t>–</w:t>
      </w:r>
      <w:r w:rsidR="00AA2370">
        <w:rPr>
          <w:rFonts w:cs="Arial"/>
          <w:bCs/>
          <w:szCs w:val="19"/>
        </w:rPr>
        <w:t>06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C61E88">
        <w:rPr>
          <w:rFonts w:cs="Arial"/>
          <w:bCs/>
          <w:szCs w:val="19"/>
        </w:rPr>
        <w:t>2</w:t>
      </w:r>
      <w:r w:rsidRPr="00681AFB">
        <w:rPr>
          <w:rFonts w:cs="Arial"/>
          <w:bCs/>
          <w:szCs w:val="19"/>
        </w:rPr>
        <w:t> r. w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porównaniu do</w:t>
      </w:r>
      <w:r w:rsidR="008B16BD">
        <w:rPr>
          <w:rFonts w:cs="Arial"/>
          <w:bCs/>
          <w:szCs w:val="19"/>
        </w:rPr>
        <w:t xml:space="preserve"> </w:t>
      </w:r>
      <w:r w:rsidRPr="00681AFB">
        <w:rPr>
          <w:rFonts w:cs="Arial"/>
          <w:bCs/>
          <w:szCs w:val="19"/>
        </w:rPr>
        <w:t>tego samego okresu 20</w:t>
      </w:r>
      <w:r>
        <w:rPr>
          <w:rFonts w:cs="Arial"/>
          <w:bCs/>
          <w:szCs w:val="19"/>
        </w:rPr>
        <w:t>2</w:t>
      </w:r>
      <w:r w:rsidR="00C61E88">
        <w:rPr>
          <w:rFonts w:cs="Arial"/>
          <w:bCs/>
          <w:szCs w:val="19"/>
        </w:rPr>
        <w:t>1</w:t>
      </w:r>
      <w:r w:rsidRPr="00681AFB">
        <w:rPr>
          <w:rFonts w:cs="Arial"/>
          <w:bCs/>
          <w:szCs w:val="19"/>
        </w:rPr>
        <w:t xml:space="preserve"> r. o </w:t>
      </w:r>
      <w:r w:rsidR="006D4493">
        <w:rPr>
          <w:rFonts w:cs="Arial"/>
          <w:bCs/>
          <w:szCs w:val="19"/>
        </w:rPr>
        <w:t>8,6</w:t>
      </w:r>
      <w:r w:rsidRPr="00681AFB">
        <w:rPr>
          <w:rFonts w:cs="Arial"/>
          <w:bCs/>
          <w:szCs w:val="19"/>
        </w:rPr>
        <w:t xml:space="preserve">% do </w:t>
      </w:r>
      <w:r w:rsidR="006D4493">
        <w:rPr>
          <w:rFonts w:cs="Arial"/>
          <w:bCs/>
          <w:szCs w:val="19"/>
        </w:rPr>
        <w:t>168,0</w:t>
      </w:r>
      <w:r w:rsidRPr="00681AFB">
        <w:rPr>
          <w:rFonts w:cs="Arial"/>
          <w:bCs/>
          <w:szCs w:val="19"/>
        </w:rPr>
        <w:t> mln zł. Z</w:t>
      </w:r>
      <w:r>
        <w:rPr>
          <w:rFonts w:cs="Arial"/>
          <w:bCs/>
          <w:szCs w:val="19"/>
        </w:rPr>
        <w:t>mniej</w:t>
      </w:r>
      <w:r w:rsidRPr="00681AFB">
        <w:rPr>
          <w:rFonts w:cs="Arial"/>
          <w:bCs/>
          <w:szCs w:val="19"/>
        </w:rPr>
        <w:t>szyła się relacja podatku dochodowego od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osób prawnych i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fizycznych do zysku brutto – z </w:t>
      </w:r>
      <w:r w:rsidR="006D4493">
        <w:rPr>
          <w:rFonts w:cs="Arial"/>
          <w:bCs/>
          <w:szCs w:val="19"/>
        </w:rPr>
        <w:t>9,7</w:t>
      </w:r>
      <w:r w:rsidRPr="00681AFB">
        <w:rPr>
          <w:rFonts w:cs="Arial"/>
          <w:bCs/>
          <w:szCs w:val="19"/>
        </w:rPr>
        <w:t xml:space="preserve">% do </w:t>
      </w:r>
      <w:r w:rsidR="006D4493">
        <w:rPr>
          <w:rFonts w:cs="Arial"/>
          <w:bCs/>
          <w:szCs w:val="19"/>
        </w:rPr>
        <w:t>7,8</w:t>
      </w:r>
      <w:r w:rsidRPr="00681AFB">
        <w:rPr>
          <w:rFonts w:cs="Arial"/>
          <w:bCs/>
          <w:szCs w:val="19"/>
        </w:rPr>
        <w:t xml:space="preserve">%. </w:t>
      </w:r>
      <w:r w:rsidRPr="00681AFB">
        <w:rPr>
          <w:rFonts w:cs="Arial"/>
          <w:b/>
          <w:bCs/>
          <w:szCs w:val="19"/>
        </w:rPr>
        <w:t>Wynik finansowy netto</w:t>
      </w:r>
      <w:r w:rsidRPr="00681AFB">
        <w:rPr>
          <w:rFonts w:cs="Arial"/>
          <w:bCs/>
          <w:szCs w:val="19"/>
        </w:rPr>
        <w:t xml:space="preserve"> ukształtował się na poziomie </w:t>
      </w:r>
      <w:r>
        <w:rPr>
          <w:rFonts w:cs="Arial"/>
          <w:bCs/>
          <w:szCs w:val="19"/>
        </w:rPr>
        <w:lastRenderedPageBreak/>
        <w:t>1</w:t>
      </w:r>
      <w:r w:rsidR="006D4493">
        <w:rPr>
          <w:rFonts w:cs="Arial"/>
          <w:bCs/>
          <w:szCs w:val="19"/>
        </w:rPr>
        <w:t> 696,0</w:t>
      </w:r>
      <w:r>
        <w:rPr>
          <w:rFonts w:cs="Arial"/>
          <w:bCs/>
          <w:szCs w:val="19"/>
        </w:rPr>
        <w:t xml:space="preserve"> mln zł i był wyższy o </w:t>
      </w:r>
      <w:r w:rsidR="006D4493">
        <w:rPr>
          <w:rFonts w:cs="Arial"/>
          <w:bCs/>
          <w:szCs w:val="19"/>
        </w:rPr>
        <w:t>455,9</w:t>
      </w:r>
      <w:r w:rsidRPr="00681AFB">
        <w:rPr>
          <w:rFonts w:cs="Arial"/>
          <w:bCs/>
          <w:szCs w:val="19"/>
        </w:rPr>
        <w:t xml:space="preserve"> mln zł (tj. o </w:t>
      </w:r>
      <w:r w:rsidR="006D4493">
        <w:rPr>
          <w:rFonts w:cs="Arial"/>
          <w:bCs/>
          <w:szCs w:val="19"/>
        </w:rPr>
        <w:t>36,8</w:t>
      </w:r>
      <w:r w:rsidRPr="00681AFB">
        <w:rPr>
          <w:rFonts w:cs="Arial"/>
          <w:bCs/>
          <w:szCs w:val="19"/>
        </w:rPr>
        <w:t>%) w porów</w:t>
      </w:r>
      <w:r>
        <w:rPr>
          <w:rFonts w:cs="Arial"/>
          <w:bCs/>
          <w:szCs w:val="19"/>
        </w:rPr>
        <w:t>naniu z uzyskanym rok wcześniej,</w:t>
      </w:r>
      <w:r w:rsidRPr="00681AFB">
        <w:rPr>
          <w:rFonts w:cs="Arial"/>
          <w:bCs/>
          <w:szCs w:val="19"/>
        </w:rPr>
        <w:t xml:space="preserve"> zysk netto z</w:t>
      </w:r>
      <w:r>
        <w:rPr>
          <w:rFonts w:cs="Arial"/>
          <w:bCs/>
          <w:szCs w:val="19"/>
        </w:rPr>
        <w:t>więk</w:t>
      </w:r>
      <w:r w:rsidRPr="00681AFB">
        <w:rPr>
          <w:rFonts w:cs="Arial"/>
          <w:bCs/>
          <w:szCs w:val="19"/>
        </w:rPr>
        <w:t>szył</w:t>
      </w:r>
      <w:r>
        <w:rPr>
          <w:rFonts w:cs="Arial"/>
          <w:bCs/>
          <w:szCs w:val="19"/>
        </w:rPr>
        <w:t xml:space="preserve"> </w:t>
      </w:r>
      <w:r w:rsidRPr="00681AFB">
        <w:rPr>
          <w:rFonts w:cs="Arial"/>
          <w:bCs/>
          <w:szCs w:val="19"/>
        </w:rPr>
        <w:t>się o</w:t>
      </w:r>
      <w:r>
        <w:rPr>
          <w:rFonts w:cs="Arial"/>
          <w:bCs/>
          <w:szCs w:val="19"/>
        </w:rPr>
        <w:t> </w:t>
      </w:r>
      <w:r w:rsidR="006D4493">
        <w:rPr>
          <w:rFonts w:cs="Arial"/>
          <w:bCs/>
          <w:szCs w:val="19"/>
        </w:rPr>
        <w:t>39,0</w:t>
      </w:r>
      <w:r w:rsidRPr="00681AFB">
        <w:rPr>
          <w:rFonts w:cs="Arial"/>
          <w:bCs/>
          <w:szCs w:val="19"/>
        </w:rPr>
        <w:t xml:space="preserve">%, a strata netto </w:t>
      </w:r>
      <w:r w:rsidR="006D4493">
        <w:rPr>
          <w:rFonts w:cs="Arial"/>
          <w:bCs/>
          <w:szCs w:val="19"/>
        </w:rPr>
        <w:t>wzros</w:t>
      </w:r>
      <w:r w:rsidRPr="00681AFB">
        <w:rPr>
          <w:rFonts w:cs="Arial"/>
          <w:bCs/>
          <w:szCs w:val="19"/>
        </w:rPr>
        <w:t>ła o</w:t>
      </w:r>
      <w:r>
        <w:rPr>
          <w:rFonts w:cs="Arial"/>
          <w:bCs/>
          <w:szCs w:val="19"/>
        </w:rPr>
        <w:t xml:space="preserve"> </w:t>
      </w:r>
      <w:r w:rsidR="006D4493">
        <w:rPr>
          <w:rFonts w:cs="Arial"/>
          <w:bCs/>
          <w:szCs w:val="19"/>
        </w:rPr>
        <w:t>53,7</w:t>
      </w:r>
      <w:r w:rsidRPr="00681AFB">
        <w:rPr>
          <w:rFonts w:cs="Arial"/>
          <w:bCs/>
          <w:szCs w:val="19"/>
        </w:rPr>
        <w:t>%.</w:t>
      </w:r>
    </w:p>
    <w:p w14:paraId="59BB50EB" w14:textId="3F23FCC1" w:rsidR="004B4636" w:rsidRPr="00681AFB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681AFB">
        <w:rPr>
          <w:rFonts w:cs="Arial"/>
          <w:bCs/>
          <w:szCs w:val="19"/>
        </w:rPr>
        <w:t xml:space="preserve">W omawianym okresie zysk netto wykazało </w:t>
      </w:r>
      <w:r w:rsidR="006D4493">
        <w:rPr>
          <w:rFonts w:cs="Arial"/>
          <w:bCs/>
          <w:szCs w:val="19"/>
        </w:rPr>
        <w:t>74,9</w:t>
      </w:r>
      <w:r w:rsidRPr="00681AFB">
        <w:rPr>
          <w:rFonts w:cs="Arial"/>
          <w:bCs/>
          <w:szCs w:val="19"/>
        </w:rPr>
        <w:t xml:space="preserve">% badanych przedsiębiorstw, wobec </w:t>
      </w:r>
      <w:r w:rsidR="006D4493">
        <w:rPr>
          <w:rFonts w:cs="Arial"/>
          <w:bCs/>
          <w:szCs w:val="19"/>
        </w:rPr>
        <w:t>77,1</w:t>
      </w:r>
      <w:r w:rsidRPr="00681AFB">
        <w:rPr>
          <w:rFonts w:cs="Arial"/>
          <w:bCs/>
          <w:szCs w:val="19"/>
        </w:rPr>
        <w:t>% przed rokiem. Udział przychodów przedsiębiorstw wykazujących zysk netto w ogólnej kwocie przychodów z całokształtu działalności z</w:t>
      </w:r>
      <w:r>
        <w:rPr>
          <w:rFonts w:cs="Arial"/>
          <w:bCs/>
          <w:szCs w:val="19"/>
        </w:rPr>
        <w:t>więk</w:t>
      </w:r>
      <w:r w:rsidRPr="00681AFB">
        <w:rPr>
          <w:rFonts w:cs="Arial"/>
          <w:bCs/>
          <w:szCs w:val="19"/>
        </w:rPr>
        <w:t xml:space="preserve">szył się z </w:t>
      </w:r>
      <w:r w:rsidR="006D4493">
        <w:rPr>
          <w:rFonts w:cs="Arial"/>
          <w:bCs/>
          <w:szCs w:val="19"/>
        </w:rPr>
        <w:t>88,5</w:t>
      </w:r>
      <w:r w:rsidRPr="00681AFB">
        <w:rPr>
          <w:rFonts w:cs="Arial"/>
          <w:bCs/>
          <w:szCs w:val="19"/>
        </w:rPr>
        <w:t>% do</w:t>
      </w:r>
      <w:r>
        <w:rPr>
          <w:rFonts w:cs="Arial"/>
          <w:bCs/>
          <w:szCs w:val="19"/>
        </w:rPr>
        <w:t xml:space="preserve"> </w:t>
      </w:r>
      <w:r w:rsidR="006D4493">
        <w:rPr>
          <w:rFonts w:cs="Arial"/>
          <w:bCs/>
          <w:szCs w:val="19"/>
        </w:rPr>
        <w:t>89,7</w:t>
      </w:r>
      <w:r w:rsidRPr="00681AFB">
        <w:rPr>
          <w:rFonts w:cs="Arial"/>
          <w:bCs/>
          <w:szCs w:val="19"/>
        </w:rPr>
        <w:t xml:space="preserve">%. W przetwórstwie przemysłowym zysk netto odnotowało </w:t>
      </w:r>
      <w:r w:rsidR="006D4493">
        <w:rPr>
          <w:rFonts w:cs="Arial"/>
          <w:bCs/>
          <w:szCs w:val="19"/>
        </w:rPr>
        <w:t>82,9</w:t>
      </w:r>
      <w:r w:rsidRPr="00681AFB">
        <w:rPr>
          <w:rFonts w:cs="Arial"/>
          <w:bCs/>
          <w:szCs w:val="19"/>
        </w:rPr>
        <w:t>% przedsiębiorstw (w</w:t>
      </w:r>
      <w:r>
        <w:rPr>
          <w:rFonts w:cs="Arial"/>
          <w:bCs/>
          <w:szCs w:val="19"/>
        </w:rPr>
        <w:t> </w:t>
      </w:r>
      <w:r w:rsidR="00AA2370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półroczu 20</w:t>
      </w:r>
      <w:r>
        <w:rPr>
          <w:rFonts w:cs="Arial"/>
          <w:bCs/>
          <w:szCs w:val="19"/>
        </w:rPr>
        <w:t>2</w:t>
      </w:r>
      <w:r w:rsidR="006D4493">
        <w:rPr>
          <w:rFonts w:cs="Arial"/>
          <w:bCs/>
          <w:szCs w:val="19"/>
        </w:rPr>
        <w:t>1</w:t>
      </w:r>
      <w:r w:rsidRPr="00681AFB">
        <w:rPr>
          <w:rFonts w:cs="Arial"/>
          <w:bCs/>
          <w:szCs w:val="19"/>
        </w:rPr>
        <w:t xml:space="preserve"> r. </w:t>
      </w:r>
      <w:r w:rsidR="006D4493">
        <w:rPr>
          <w:rFonts w:cs="Arial"/>
          <w:bCs/>
          <w:szCs w:val="19"/>
        </w:rPr>
        <w:t>79,4</w:t>
      </w:r>
      <w:r w:rsidRPr="00681AFB">
        <w:rPr>
          <w:rFonts w:cs="Arial"/>
          <w:bCs/>
          <w:szCs w:val="19"/>
        </w:rPr>
        <w:t xml:space="preserve">%), a udział uzyskanych przez nie przychodów w przychodach wszystkich podmiotów tej sekcji stanowił </w:t>
      </w:r>
      <w:r w:rsidR="006D4493">
        <w:rPr>
          <w:rFonts w:cs="Arial"/>
          <w:bCs/>
          <w:szCs w:val="19"/>
        </w:rPr>
        <w:t>93,6</w:t>
      </w:r>
      <w:r w:rsidRPr="00681AFB">
        <w:rPr>
          <w:rFonts w:cs="Arial"/>
          <w:bCs/>
          <w:szCs w:val="19"/>
        </w:rPr>
        <w:t xml:space="preserve">% (rok wcześniej </w:t>
      </w:r>
      <w:r w:rsidR="006D4493">
        <w:rPr>
          <w:rFonts w:cs="Arial"/>
          <w:bCs/>
          <w:szCs w:val="19"/>
        </w:rPr>
        <w:t>88,2</w:t>
      </w:r>
      <w:r w:rsidRPr="00681AFB">
        <w:rPr>
          <w:rFonts w:cs="Arial"/>
          <w:bCs/>
          <w:szCs w:val="19"/>
        </w:rPr>
        <w:t>%).</w:t>
      </w:r>
    </w:p>
    <w:p w14:paraId="021C34B2" w14:textId="23302A17" w:rsidR="004B4636" w:rsidRPr="00681AFB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681AFB">
        <w:rPr>
          <w:rFonts w:cs="Arial"/>
          <w:bCs/>
          <w:szCs w:val="19"/>
        </w:rPr>
        <w:t>W badanych przedsiębiorstwach odnotowano po</w:t>
      </w:r>
      <w:r>
        <w:rPr>
          <w:rFonts w:cs="Arial"/>
          <w:bCs/>
          <w:szCs w:val="19"/>
        </w:rPr>
        <w:t>prawę</w:t>
      </w:r>
      <w:r w:rsidRPr="00681AFB">
        <w:rPr>
          <w:rFonts w:cs="Arial"/>
          <w:bCs/>
          <w:szCs w:val="19"/>
        </w:rPr>
        <w:t xml:space="preserve"> podstawowych </w:t>
      </w:r>
      <w:r w:rsidRPr="00681AFB">
        <w:rPr>
          <w:rFonts w:cs="Arial"/>
          <w:b/>
          <w:bCs/>
          <w:szCs w:val="19"/>
        </w:rPr>
        <w:t>wskaźników ekonomiczno-finansowych</w:t>
      </w:r>
      <w:r w:rsidRPr="00681AFB">
        <w:rPr>
          <w:rFonts w:cs="Arial"/>
          <w:bCs/>
          <w:szCs w:val="19"/>
        </w:rPr>
        <w:t>. W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ciągu pierwsz</w:t>
      </w:r>
      <w:r>
        <w:rPr>
          <w:rFonts w:cs="Arial"/>
          <w:bCs/>
          <w:szCs w:val="19"/>
        </w:rPr>
        <w:t>ego</w:t>
      </w:r>
      <w:r w:rsidRPr="00681AFB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półrocza</w:t>
      </w:r>
      <w:r w:rsidRPr="00681AFB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6D4493">
        <w:rPr>
          <w:rFonts w:cs="Arial"/>
          <w:bCs/>
          <w:szCs w:val="19"/>
        </w:rPr>
        <w:t>2</w:t>
      </w:r>
      <w:r w:rsidRPr="00681AFB">
        <w:rPr>
          <w:rFonts w:cs="Arial"/>
          <w:bCs/>
          <w:szCs w:val="19"/>
        </w:rPr>
        <w:t> r. wskaźnik poziomu kosztów z całokształtu działalności po</w:t>
      </w:r>
      <w:r>
        <w:rPr>
          <w:rFonts w:cs="Arial"/>
          <w:bCs/>
          <w:szCs w:val="19"/>
        </w:rPr>
        <w:t>prawi</w:t>
      </w:r>
      <w:r w:rsidRPr="00681AFB">
        <w:rPr>
          <w:rFonts w:cs="Arial"/>
          <w:bCs/>
          <w:szCs w:val="19"/>
        </w:rPr>
        <w:t xml:space="preserve">ł się o </w:t>
      </w:r>
      <w:r w:rsidR="006D4493">
        <w:rPr>
          <w:rFonts w:cs="Arial"/>
          <w:bCs/>
          <w:szCs w:val="19"/>
        </w:rPr>
        <w:t>0,2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proc. </w:t>
      </w:r>
      <w:r w:rsidR="00CC5438">
        <w:rPr>
          <w:rFonts w:cs="Arial"/>
          <w:bCs/>
          <w:szCs w:val="19"/>
        </w:rPr>
        <w:t>Zarówno w</w:t>
      </w:r>
      <w:r w:rsidRPr="00681AFB">
        <w:rPr>
          <w:rFonts w:cs="Arial"/>
          <w:bCs/>
          <w:szCs w:val="19"/>
        </w:rPr>
        <w:t>skaźnik rentowności obrotu brutto</w:t>
      </w:r>
      <w:r w:rsidR="00CC5438">
        <w:rPr>
          <w:rFonts w:cs="Arial"/>
          <w:bCs/>
          <w:szCs w:val="19"/>
        </w:rPr>
        <w:t>, jak</w:t>
      </w:r>
      <w:r w:rsidRPr="00681AFB">
        <w:rPr>
          <w:rFonts w:cs="Arial"/>
          <w:bCs/>
          <w:szCs w:val="19"/>
        </w:rPr>
        <w:t xml:space="preserve"> i obrotu netto po</w:t>
      </w:r>
      <w:r>
        <w:rPr>
          <w:rFonts w:cs="Arial"/>
          <w:bCs/>
          <w:szCs w:val="19"/>
        </w:rPr>
        <w:t>prawi</w:t>
      </w:r>
      <w:r w:rsidRPr="00681AFB">
        <w:rPr>
          <w:rFonts w:cs="Arial"/>
          <w:bCs/>
          <w:szCs w:val="19"/>
        </w:rPr>
        <w:t xml:space="preserve">ł się </w:t>
      </w:r>
      <w:r w:rsidR="00D95A12">
        <w:rPr>
          <w:rFonts w:cs="Arial"/>
          <w:bCs/>
          <w:szCs w:val="19"/>
        </w:rPr>
        <w:t xml:space="preserve">także </w:t>
      </w:r>
      <w:r w:rsidRPr="00681AFB">
        <w:rPr>
          <w:rFonts w:cs="Arial"/>
          <w:bCs/>
          <w:szCs w:val="19"/>
        </w:rPr>
        <w:t xml:space="preserve">o </w:t>
      </w:r>
      <w:r w:rsidR="006D4493">
        <w:rPr>
          <w:rFonts w:cs="Arial"/>
          <w:bCs/>
          <w:szCs w:val="19"/>
        </w:rPr>
        <w:t>0,2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proc. Wskaźnik płynności finansowej I</w:t>
      </w:r>
      <w:r w:rsidR="00185286"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stopnia </w:t>
      </w:r>
      <w:r>
        <w:rPr>
          <w:rFonts w:cs="Arial"/>
          <w:bCs/>
          <w:szCs w:val="19"/>
        </w:rPr>
        <w:t>obniży</w:t>
      </w:r>
      <w:r w:rsidRPr="00681AFB">
        <w:rPr>
          <w:rFonts w:cs="Arial"/>
          <w:bCs/>
          <w:szCs w:val="19"/>
        </w:rPr>
        <w:t>ł</w:t>
      </w:r>
      <w:r>
        <w:rPr>
          <w:rFonts w:cs="Arial"/>
          <w:bCs/>
          <w:szCs w:val="19"/>
        </w:rPr>
        <w:t xml:space="preserve"> się</w:t>
      </w:r>
      <w:r w:rsidRPr="00681AFB">
        <w:rPr>
          <w:rFonts w:cs="Arial"/>
          <w:bCs/>
          <w:szCs w:val="19"/>
        </w:rPr>
        <w:t xml:space="preserve"> o </w:t>
      </w:r>
      <w:r w:rsidR="00185286">
        <w:rPr>
          <w:rFonts w:cs="Arial"/>
          <w:bCs/>
          <w:szCs w:val="19"/>
        </w:rPr>
        <w:t>2,1</w:t>
      </w:r>
      <w:r w:rsidRPr="00681AFB">
        <w:rPr>
          <w:rFonts w:cs="Arial"/>
          <w:bCs/>
          <w:szCs w:val="19"/>
        </w:rPr>
        <w:t> p.</w:t>
      </w:r>
      <w:r>
        <w:rPr>
          <w:rFonts w:cs="Arial"/>
          <w:bCs/>
          <w:szCs w:val="19"/>
        </w:rPr>
        <w:t xml:space="preserve"> proc., </w:t>
      </w:r>
      <w:r w:rsidR="00185286">
        <w:rPr>
          <w:rFonts w:cs="Arial"/>
          <w:bCs/>
          <w:szCs w:val="19"/>
        </w:rPr>
        <w:t>a</w:t>
      </w:r>
      <w:r w:rsidRPr="00681AFB">
        <w:rPr>
          <w:rFonts w:cs="Arial"/>
          <w:bCs/>
          <w:szCs w:val="19"/>
        </w:rPr>
        <w:t xml:space="preserve"> wskaźnik płynności finansowej II stopnia </w:t>
      </w:r>
      <w:r w:rsidR="00185286">
        <w:rPr>
          <w:rFonts w:cs="Arial"/>
          <w:bCs/>
          <w:szCs w:val="19"/>
        </w:rPr>
        <w:t>obniżył się</w:t>
      </w:r>
      <w:r w:rsidRPr="00681AFB">
        <w:rPr>
          <w:rFonts w:cs="Arial"/>
          <w:bCs/>
          <w:szCs w:val="19"/>
        </w:rPr>
        <w:t xml:space="preserve"> o</w:t>
      </w:r>
      <w:r>
        <w:rPr>
          <w:rFonts w:cs="Arial"/>
          <w:bCs/>
          <w:szCs w:val="19"/>
        </w:rPr>
        <w:t> </w:t>
      </w:r>
      <w:r w:rsidR="00185286">
        <w:rPr>
          <w:rFonts w:cs="Arial"/>
          <w:bCs/>
          <w:szCs w:val="19"/>
        </w:rPr>
        <w:t>5,0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proc. Wskaźnik rentowności </w:t>
      </w:r>
      <w:r>
        <w:rPr>
          <w:rFonts w:cs="Arial"/>
          <w:bCs/>
          <w:szCs w:val="19"/>
        </w:rPr>
        <w:t xml:space="preserve">ze </w:t>
      </w:r>
      <w:r w:rsidRPr="00681AFB">
        <w:rPr>
          <w:rFonts w:cs="Arial"/>
          <w:bCs/>
          <w:szCs w:val="19"/>
        </w:rPr>
        <w:t xml:space="preserve">sprzedaży produktów, towarów i materiałów </w:t>
      </w:r>
      <w:r>
        <w:rPr>
          <w:rFonts w:cs="Arial"/>
          <w:bCs/>
          <w:szCs w:val="19"/>
        </w:rPr>
        <w:t>wzrós</w:t>
      </w:r>
      <w:r w:rsidRPr="00681AFB">
        <w:rPr>
          <w:rFonts w:cs="Arial"/>
          <w:bCs/>
          <w:szCs w:val="19"/>
        </w:rPr>
        <w:t xml:space="preserve">ł o </w:t>
      </w:r>
      <w:r w:rsidR="003B0BEF">
        <w:rPr>
          <w:rFonts w:cs="Arial"/>
          <w:bCs/>
          <w:szCs w:val="19"/>
        </w:rPr>
        <w:t>1,1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proc.</w:t>
      </w:r>
      <w:r>
        <w:rPr>
          <w:rFonts w:cs="Arial"/>
          <w:bCs/>
          <w:szCs w:val="19"/>
        </w:rPr>
        <w:t xml:space="preserve"> Jednym z n</w:t>
      </w:r>
      <w:r w:rsidRPr="001C2F46">
        <w:rPr>
          <w:rFonts w:cs="Arial"/>
          <w:bCs/>
          <w:szCs w:val="19"/>
        </w:rPr>
        <w:t>ajbardziej opłacaln</w:t>
      </w:r>
      <w:r>
        <w:rPr>
          <w:rFonts w:cs="Arial"/>
          <w:bCs/>
          <w:szCs w:val="19"/>
        </w:rPr>
        <w:t>ych</w:t>
      </w:r>
      <w:r w:rsidRPr="001C2F46">
        <w:rPr>
          <w:rFonts w:cs="Arial"/>
          <w:bCs/>
          <w:szCs w:val="19"/>
        </w:rPr>
        <w:t xml:space="preserve"> rodzaj</w:t>
      </w:r>
      <w:r>
        <w:rPr>
          <w:rFonts w:cs="Arial"/>
          <w:bCs/>
          <w:szCs w:val="19"/>
        </w:rPr>
        <w:t>ów</w:t>
      </w:r>
      <w:r w:rsidRPr="001C2F46">
        <w:rPr>
          <w:rFonts w:cs="Arial"/>
          <w:bCs/>
          <w:szCs w:val="19"/>
        </w:rPr>
        <w:t xml:space="preserve"> działalności </w:t>
      </w:r>
      <w:r>
        <w:rPr>
          <w:rFonts w:cs="Arial"/>
          <w:bCs/>
          <w:szCs w:val="19"/>
        </w:rPr>
        <w:t>było przetwórstwo przemysłowe</w:t>
      </w:r>
      <w:r w:rsidRPr="001C2F46">
        <w:rPr>
          <w:rFonts w:cs="Arial"/>
          <w:bCs/>
          <w:szCs w:val="19"/>
        </w:rPr>
        <w:t xml:space="preserve"> (wskaźnik rentowności obrotu netto </w:t>
      </w:r>
      <w:r w:rsidR="003B0BEF">
        <w:rPr>
          <w:rFonts w:cs="Arial"/>
          <w:bCs/>
          <w:szCs w:val="19"/>
        </w:rPr>
        <w:t>7,1</w:t>
      </w:r>
      <w:r w:rsidRPr="001C2F46">
        <w:rPr>
          <w:rFonts w:cs="Arial"/>
          <w:bCs/>
          <w:szCs w:val="19"/>
        </w:rPr>
        <w:t>%).</w:t>
      </w:r>
    </w:p>
    <w:p w14:paraId="173D09DA" w14:textId="77777777" w:rsidR="004B4636" w:rsidRDefault="004B4636" w:rsidP="00CB4F4F">
      <w:pPr>
        <w:spacing w:before="480" w:line="240" w:lineRule="auto"/>
        <w:jc w:val="both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aźniki ekonomiczno-finansowe podmiotów objętych badaniem"/>
        <w:tblDescription w:val="Tablica przedstawia podstawowe wsaźniki ekonomiczno-finansowe podmiotów objętych badaniem w 1 półroczu 2021 r. i 2022 r."/>
      </w:tblPr>
      <w:tblGrid>
        <w:gridCol w:w="6646"/>
        <w:gridCol w:w="1910"/>
        <w:gridCol w:w="1911"/>
      </w:tblGrid>
      <w:tr w:rsidR="004B4636" w:rsidRPr="00A23C65" w14:paraId="244C7720" w14:textId="77777777" w:rsidTr="00D571CE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3B355A05" w14:textId="77777777" w:rsidR="004B4636" w:rsidRPr="00A23C65" w:rsidRDefault="004B4636" w:rsidP="00D571CE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CB4C1C" w14:textId="500AA9D5" w:rsidR="004B4636" w:rsidRPr="00A23C65" w:rsidRDefault="00AA2370" w:rsidP="00D571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B4636"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="004B4636" w:rsidRPr="00A23C65">
              <w:rPr>
                <w:rFonts w:cs="Arial"/>
                <w:sz w:val="16"/>
                <w:szCs w:val="16"/>
              </w:rPr>
              <w:t xml:space="preserve"> 20</w:t>
            </w:r>
            <w:r w:rsidR="004B4636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A337CED" w14:textId="789BF526" w:rsidR="004B4636" w:rsidRPr="00A23C65" w:rsidRDefault="00AA2370" w:rsidP="00D571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B4636"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 xml:space="preserve">06 </w:t>
            </w:r>
            <w:r w:rsidR="004B4636" w:rsidRPr="00A23C65">
              <w:rPr>
                <w:rFonts w:cs="Arial"/>
                <w:sz w:val="16"/>
                <w:szCs w:val="16"/>
              </w:rPr>
              <w:t>20</w:t>
            </w:r>
            <w:r w:rsidR="004B4636">
              <w:rPr>
                <w:rFonts w:cs="Arial"/>
                <w:sz w:val="16"/>
                <w:szCs w:val="16"/>
              </w:rPr>
              <w:t>22</w:t>
            </w:r>
          </w:p>
        </w:tc>
      </w:tr>
      <w:tr w:rsidR="004B4636" w:rsidRPr="00A23C65" w14:paraId="01FC5ADF" w14:textId="77777777" w:rsidTr="00D571CE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2482D72D" w14:textId="77777777" w:rsidR="004B4636" w:rsidRPr="00A23C65" w:rsidRDefault="004B4636" w:rsidP="00D571CE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A8596F0" w14:textId="77777777" w:rsidR="004B4636" w:rsidRPr="00A23C65" w:rsidRDefault="004B4636" w:rsidP="00D571CE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A47553" w:rsidRPr="009D71BA" w14:paraId="6A340902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36BCC8" w14:textId="77777777" w:rsidR="00A47553" w:rsidRPr="009D71BA" w:rsidRDefault="00A47553" w:rsidP="00A47553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51F19" w14:textId="6925B1C7" w:rsidR="00A47553" w:rsidRPr="009D71BA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B6D5C6" w14:textId="57C7ACF4" w:rsidR="00A47553" w:rsidRPr="00167FDF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A47553" w:rsidRPr="009D71BA" w14:paraId="3ECD703C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94A8A22" w14:textId="77777777" w:rsidR="00A47553" w:rsidRPr="009D71BA" w:rsidRDefault="00A47553" w:rsidP="00A47553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23695" w14:textId="662201D2" w:rsidR="00A47553" w:rsidRPr="009D71BA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14D21D" w14:textId="2242F218" w:rsidR="00A47553" w:rsidRPr="00167FDF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6,7</w:t>
            </w:r>
          </w:p>
        </w:tc>
      </w:tr>
      <w:tr w:rsidR="00A47553" w:rsidRPr="009D71BA" w14:paraId="1D592F4C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A57957F" w14:textId="77777777" w:rsidR="00A47553" w:rsidRPr="009D71BA" w:rsidRDefault="00A47553" w:rsidP="00A47553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0F11F6" w14:textId="41ACD006" w:rsidR="00A47553" w:rsidRPr="009D71BA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0E8A1" w14:textId="7D4E5A4E" w:rsidR="00A47553" w:rsidRPr="00167FDF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6,4</w:t>
            </w:r>
          </w:p>
        </w:tc>
      </w:tr>
      <w:tr w:rsidR="00A47553" w:rsidRPr="009D71BA" w14:paraId="40CD9D17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178430A" w14:textId="77777777" w:rsidR="00A47553" w:rsidRPr="009D71BA" w:rsidRDefault="00A47553" w:rsidP="00A47553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9498" w14:textId="1DB53DE3" w:rsidR="00A47553" w:rsidRPr="009D71BA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A4193BC" w14:textId="41EB6F80" w:rsidR="00A47553" w:rsidRPr="00167FDF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5,8</w:t>
            </w:r>
          </w:p>
        </w:tc>
      </w:tr>
      <w:tr w:rsidR="00A47553" w:rsidRPr="009D71BA" w14:paraId="423A39A2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B1056B2" w14:textId="77777777" w:rsidR="00A47553" w:rsidRPr="009D71BA" w:rsidRDefault="00A47553" w:rsidP="00A47553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DAAE40" w14:textId="4D1400C9" w:rsidR="00A47553" w:rsidRPr="009D71BA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5BA0F2" w14:textId="0021636F" w:rsidR="00A47553" w:rsidRPr="00167FDF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27,6</w:t>
            </w:r>
          </w:p>
        </w:tc>
      </w:tr>
      <w:tr w:rsidR="00A47553" w:rsidRPr="009D71BA" w14:paraId="64CB1B0B" w14:textId="77777777" w:rsidTr="00D571CE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EC1CDE6" w14:textId="77777777" w:rsidR="00A47553" w:rsidRPr="009D71BA" w:rsidRDefault="00A47553" w:rsidP="00A47553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04C66B" w14:textId="136EF843" w:rsidR="00A47553" w:rsidRPr="009D71BA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8367B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3CFD37" w14:textId="1BF05C50" w:rsidR="00A47553" w:rsidRPr="00167FDF" w:rsidRDefault="00A47553" w:rsidP="00A47553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96,2</w:t>
            </w:r>
          </w:p>
        </w:tc>
      </w:tr>
    </w:tbl>
    <w:p w14:paraId="53C6017D" w14:textId="60176C33" w:rsidR="004B4636" w:rsidRPr="00A23C65" w:rsidRDefault="004B4636" w:rsidP="00EE3509">
      <w:pPr>
        <w:pStyle w:val="Tekstpodstawowy"/>
        <w:spacing w:before="480"/>
        <w:rPr>
          <w:b/>
          <w:sz w:val="18"/>
        </w:rPr>
      </w:pPr>
      <w:r w:rsidRPr="006C3C0A">
        <w:rPr>
          <w:b/>
          <w:szCs w:val="19"/>
        </w:rPr>
        <w:t>Wykres 1</w:t>
      </w:r>
      <w:r>
        <w:rPr>
          <w:b/>
          <w:szCs w:val="19"/>
        </w:rPr>
        <w:t>0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>Wskaźnik rentowności obrotu netto</w:t>
      </w:r>
    </w:p>
    <w:p w14:paraId="5E7D1327" w14:textId="0222D95F" w:rsidR="00EE3509" w:rsidRDefault="00EE3509" w:rsidP="00914B2A">
      <w:pPr>
        <w:pStyle w:val="Tekstpodstawowy"/>
        <w:spacing w:line="336" w:lineRule="auto"/>
        <w:rPr>
          <w:rFonts w:eastAsia="Times New Roman" w:cs="Arial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3824" behindDoc="0" locked="0" layoutInCell="1" allowOverlap="1" wp14:anchorId="6F3D8EC7" wp14:editId="3C810D55">
            <wp:simplePos x="0" y="0"/>
            <wp:positionH relativeFrom="column">
              <wp:posOffset>3658</wp:posOffset>
            </wp:positionH>
            <wp:positionV relativeFrom="paragraph">
              <wp:posOffset>2083</wp:posOffset>
            </wp:positionV>
            <wp:extent cx="6654165" cy="2571115"/>
            <wp:effectExtent l="0" t="0" r="0" b="635"/>
            <wp:wrapTopAndBottom/>
            <wp:docPr id="39" name="Obraz 39" descr="Wykres 10. Wskaźnik rentowności obrotu netto&#10;&#10;Wykres kolumnowy przedstawia  wskaźnik rentowności obrotu netto dla Polski i województwa warmińsko-mazurskiego narastająco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ykres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color w:val="000000"/>
        </w:rPr>
        <w:br w:type="page"/>
      </w:r>
    </w:p>
    <w:p w14:paraId="7F54A0F2" w14:textId="384AA2B3" w:rsidR="004B4636" w:rsidRPr="001C2F46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lastRenderedPageBreak/>
        <w:t xml:space="preserve">Wartość </w:t>
      </w:r>
      <w:r w:rsidRPr="001C2F46">
        <w:rPr>
          <w:rFonts w:cs="Arial"/>
          <w:b/>
          <w:bCs/>
          <w:szCs w:val="19"/>
        </w:rPr>
        <w:t>aktywów obrotowych</w:t>
      </w:r>
      <w:r w:rsidRPr="001C2F46">
        <w:rPr>
          <w:rFonts w:cs="Arial"/>
          <w:bCs/>
          <w:szCs w:val="19"/>
        </w:rPr>
        <w:t xml:space="preserve"> badanych przedsiębiorstw na koniec </w:t>
      </w:r>
      <w:r>
        <w:rPr>
          <w:rFonts w:cs="Arial"/>
          <w:bCs/>
          <w:szCs w:val="19"/>
        </w:rPr>
        <w:t>czerw</w:t>
      </w:r>
      <w:r w:rsidRPr="001C2F46">
        <w:rPr>
          <w:rFonts w:cs="Arial"/>
          <w:bCs/>
          <w:szCs w:val="19"/>
        </w:rPr>
        <w:t>ca 20</w:t>
      </w:r>
      <w:r>
        <w:rPr>
          <w:rFonts w:cs="Arial"/>
          <w:bCs/>
          <w:szCs w:val="19"/>
        </w:rPr>
        <w:t>2</w:t>
      </w:r>
      <w:r w:rsidR="003B0BEF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 </w:t>
      </w:r>
      <w:r w:rsidR="003B0BEF" w:rsidRPr="001C2F46">
        <w:rPr>
          <w:rFonts w:cs="Arial"/>
          <w:bCs/>
          <w:szCs w:val="19"/>
        </w:rPr>
        <w:t xml:space="preserve">wyniosła </w:t>
      </w:r>
      <w:r w:rsidR="003B0BEF">
        <w:rPr>
          <w:rFonts w:cs="Arial"/>
          <w:bCs/>
          <w:szCs w:val="19"/>
        </w:rPr>
        <w:t>20 628,0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zł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była o</w:t>
      </w:r>
      <w:r>
        <w:rPr>
          <w:rFonts w:cs="Arial"/>
          <w:bCs/>
          <w:szCs w:val="19"/>
        </w:rPr>
        <w:t> </w:t>
      </w:r>
      <w:r w:rsidR="003B0BEF">
        <w:rPr>
          <w:rFonts w:cs="Arial"/>
          <w:bCs/>
          <w:szCs w:val="19"/>
        </w:rPr>
        <w:t>34</w:t>
      </w:r>
      <w:r>
        <w:rPr>
          <w:rFonts w:cs="Arial"/>
          <w:bCs/>
          <w:szCs w:val="19"/>
        </w:rPr>
        <w:t>,9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ższa niż w końcu </w:t>
      </w:r>
      <w:r>
        <w:rPr>
          <w:rFonts w:cs="Arial"/>
          <w:bCs/>
          <w:szCs w:val="19"/>
        </w:rPr>
        <w:t>czerw</w:t>
      </w:r>
      <w:r w:rsidRPr="001C2F46">
        <w:rPr>
          <w:rFonts w:cs="Arial"/>
          <w:bCs/>
          <w:szCs w:val="19"/>
        </w:rPr>
        <w:t>ca 20</w:t>
      </w:r>
      <w:r>
        <w:rPr>
          <w:rFonts w:cs="Arial"/>
          <w:bCs/>
          <w:szCs w:val="19"/>
        </w:rPr>
        <w:t>2</w:t>
      </w:r>
      <w:r w:rsidR="003B0BEF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 r., </w:t>
      </w:r>
      <w:r>
        <w:rPr>
          <w:rFonts w:cs="Arial"/>
          <w:bCs/>
          <w:szCs w:val="19"/>
        </w:rPr>
        <w:t>w tym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wzros</w:t>
      </w:r>
      <w:r w:rsidRPr="001C2F46">
        <w:rPr>
          <w:rFonts w:cs="Arial"/>
          <w:bCs/>
          <w:szCs w:val="19"/>
        </w:rPr>
        <w:t xml:space="preserve">ły </w:t>
      </w:r>
      <w:r w:rsidR="003B0BEF" w:rsidRPr="001C2F46">
        <w:rPr>
          <w:rFonts w:cs="Arial"/>
          <w:bCs/>
          <w:szCs w:val="19"/>
        </w:rPr>
        <w:t>zapasy o</w:t>
      </w:r>
      <w:r w:rsidR="00D95A12">
        <w:rPr>
          <w:rFonts w:cs="Arial"/>
          <w:bCs/>
          <w:szCs w:val="19"/>
        </w:rPr>
        <w:t xml:space="preserve"> </w:t>
      </w:r>
      <w:r w:rsidR="003B0BEF">
        <w:rPr>
          <w:rFonts w:cs="Arial"/>
          <w:bCs/>
          <w:szCs w:val="19"/>
        </w:rPr>
        <w:t>44,8</w:t>
      </w:r>
      <w:r w:rsidR="003B0BEF" w:rsidRPr="001C2F46">
        <w:rPr>
          <w:rFonts w:cs="Arial"/>
          <w:bCs/>
          <w:szCs w:val="19"/>
        </w:rPr>
        <w:t>%</w:t>
      </w:r>
      <w:r w:rsidR="003B0BEF"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>należności krótkoterminowe o</w:t>
      </w:r>
      <w:r>
        <w:rPr>
          <w:rFonts w:cs="Arial"/>
          <w:bCs/>
          <w:szCs w:val="19"/>
        </w:rPr>
        <w:t> </w:t>
      </w:r>
      <w:r w:rsidR="003B0BEF">
        <w:rPr>
          <w:rFonts w:cs="Arial"/>
          <w:bCs/>
          <w:szCs w:val="19"/>
        </w:rPr>
        <w:t>33,9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i</w:t>
      </w:r>
      <w:r w:rsidR="003B0BEF">
        <w:rPr>
          <w:rFonts w:cs="Arial"/>
          <w:bCs/>
          <w:szCs w:val="19"/>
        </w:rPr>
        <w:t> </w:t>
      </w:r>
      <w:r w:rsidR="003B0BEF" w:rsidRPr="001C2F46">
        <w:rPr>
          <w:rFonts w:cs="Arial"/>
          <w:bCs/>
          <w:szCs w:val="19"/>
        </w:rPr>
        <w:t xml:space="preserve">inwestycje krótkoterminowe o </w:t>
      </w:r>
      <w:r w:rsidR="003B0BEF">
        <w:rPr>
          <w:rFonts w:cs="Arial"/>
          <w:bCs/>
          <w:szCs w:val="19"/>
        </w:rPr>
        <w:t>29,2</w:t>
      </w:r>
      <w:r w:rsidR="003B0BEF"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  <w:r w:rsidRPr="001C2F46">
        <w:rPr>
          <w:rFonts w:cs="Arial"/>
          <w:bCs/>
          <w:szCs w:val="19"/>
        </w:rPr>
        <w:t xml:space="preserve"> Natomiast </w:t>
      </w:r>
      <w:r>
        <w:rPr>
          <w:rFonts w:cs="Arial"/>
          <w:bCs/>
          <w:szCs w:val="19"/>
        </w:rPr>
        <w:t>zmala</w:t>
      </w:r>
      <w:r w:rsidRPr="001C2F46">
        <w:rPr>
          <w:rFonts w:cs="Arial"/>
          <w:bCs/>
          <w:szCs w:val="19"/>
        </w:rPr>
        <w:t xml:space="preserve">ły </w:t>
      </w:r>
      <w:r w:rsidR="003B0BEF" w:rsidRPr="001C2F46">
        <w:rPr>
          <w:rFonts w:cs="Arial"/>
          <w:bCs/>
          <w:szCs w:val="19"/>
        </w:rPr>
        <w:t>krótkoterminowe rozliczenia międzyokresowe o</w:t>
      </w:r>
      <w:r w:rsidR="00D95A12">
        <w:rPr>
          <w:rFonts w:cs="Arial"/>
          <w:bCs/>
          <w:szCs w:val="19"/>
        </w:rPr>
        <w:t> </w:t>
      </w:r>
      <w:r w:rsidR="003B0BEF">
        <w:rPr>
          <w:rFonts w:cs="Arial"/>
          <w:bCs/>
          <w:szCs w:val="19"/>
        </w:rPr>
        <w:t>13,0</w:t>
      </w:r>
      <w:r w:rsidR="003B0BEF" w:rsidRPr="001C2F46">
        <w:rPr>
          <w:rFonts w:cs="Arial"/>
          <w:bCs/>
          <w:szCs w:val="19"/>
        </w:rPr>
        <w:t>%</w:t>
      </w:r>
      <w:r w:rsidRPr="001C2F46">
        <w:rPr>
          <w:rFonts w:cs="Arial"/>
          <w:bCs/>
          <w:szCs w:val="19"/>
        </w:rPr>
        <w:t>. W</w:t>
      </w:r>
      <w:r w:rsidR="003B0BEF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rzeczowej strukturze aktywów obrotowych zwiększył się udział </w:t>
      </w:r>
      <w:r w:rsidR="003B0BEF" w:rsidRPr="001C2F46">
        <w:rPr>
          <w:rFonts w:cs="Arial"/>
          <w:bCs/>
          <w:szCs w:val="19"/>
        </w:rPr>
        <w:t xml:space="preserve">zapasów (z </w:t>
      </w:r>
      <w:r w:rsidR="003B0BEF">
        <w:rPr>
          <w:rFonts w:cs="Arial"/>
          <w:bCs/>
          <w:szCs w:val="19"/>
        </w:rPr>
        <w:t>36,7</w:t>
      </w:r>
      <w:r w:rsidR="003B0BEF" w:rsidRPr="001C2F46">
        <w:rPr>
          <w:rFonts w:cs="Arial"/>
          <w:bCs/>
          <w:szCs w:val="19"/>
        </w:rPr>
        <w:t xml:space="preserve">% do </w:t>
      </w:r>
      <w:r w:rsidR="003B0BEF">
        <w:rPr>
          <w:rFonts w:cs="Arial"/>
          <w:bCs/>
          <w:szCs w:val="19"/>
        </w:rPr>
        <w:t>39,4</w:t>
      </w:r>
      <w:r w:rsidR="003B0BEF" w:rsidRPr="001C2F46">
        <w:rPr>
          <w:rFonts w:cs="Arial"/>
          <w:bCs/>
          <w:szCs w:val="19"/>
        </w:rPr>
        <w:t>%)</w:t>
      </w:r>
      <w:r w:rsidRPr="001C2F46">
        <w:rPr>
          <w:rFonts w:cs="Arial"/>
          <w:bCs/>
          <w:szCs w:val="19"/>
        </w:rPr>
        <w:t xml:space="preserve">, obniżył się natomiast udział </w:t>
      </w:r>
      <w:r w:rsidR="003B0BEF" w:rsidRPr="001C2F46">
        <w:rPr>
          <w:rFonts w:cs="Arial"/>
          <w:bCs/>
          <w:szCs w:val="19"/>
        </w:rPr>
        <w:t xml:space="preserve">należności krótkoterminowych (z </w:t>
      </w:r>
      <w:r w:rsidR="003B0BEF">
        <w:rPr>
          <w:rFonts w:cs="Arial"/>
          <w:bCs/>
          <w:szCs w:val="19"/>
        </w:rPr>
        <w:t>41,4</w:t>
      </w:r>
      <w:r w:rsidR="003B0BEF" w:rsidRPr="001C2F46">
        <w:rPr>
          <w:rFonts w:cs="Arial"/>
          <w:bCs/>
          <w:szCs w:val="19"/>
        </w:rPr>
        <w:t xml:space="preserve">% do </w:t>
      </w:r>
      <w:r w:rsidR="003B0BEF">
        <w:rPr>
          <w:rFonts w:cs="Arial"/>
          <w:bCs/>
          <w:szCs w:val="19"/>
        </w:rPr>
        <w:t>41,1</w:t>
      </w:r>
      <w:r w:rsidR="003B0BEF" w:rsidRPr="001C2F46">
        <w:rPr>
          <w:rFonts w:cs="Arial"/>
          <w:bCs/>
          <w:szCs w:val="19"/>
        </w:rPr>
        <w:t>%)</w:t>
      </w:r>
      <w:r w:rsidR="003B0BEF">
        <w:rPr>
          <w:rFonts w:cs="Arial"/>
          <w:bCs/>
          <w:szCs w:val="19"/>
        </w:rPr>
        <w:t>,</w:t>
      </w:r>
      <w:r w:rsidRPr="001C2F46">
        <w:rPr>
          <w:rFonts w:cs="Arial"/>
          <w:bCs/>
          <w:szCs w:val="19"/>
        </w:rPr>
        <w:t xml:space="preserve"> inwestycji krótkoterminowych (z </w:t>
      </w:r>
      <w:r w:rsidR="003B0BEF">
        <w:rPr>
          <w:rFonts w:cs="Arial"/>
          <w:bCs/>
          <w:szCs w:val="19"/>
        </w:rPr>
        <w:t>17,2</w:t>
      </w:r>
      <w:r w:rsidRPr="001C2F46">
        <w:rPr>
          <w:rFonts w:cs="Arial"/>
          <w:bCs/>
          <w:szCs w:val="19"/>
        </w:rPr>
        <w:t>% do</w:t>
      </w:r>
      <w:r w:rsidR="003B0BEF">
        <w:rPr>
          <w:rFonts w:cs="Arial"/>
          <w:bCs/>
          <w:szCs w:val="19"/>
        </w:rPr>
        <w:t xml:space="preserve"> 16,5</w:t>
      </w:r>
      <w:r w:rsidRPr="001C2F46">
        <w:rPr>
          <w:rFonts w:cs="Arial"/>
          <w:bCs/>
          <w:szCs w:val="19"/>
        </w:rPr>
        <w:t>%)</w:t>
      </w:r>
      <w:r w:rsidR="003B0BEF" w:rsidRPr="003B0BEF">
        <w:rPr>
          <w:rFonts w:cs="Arial"/>
          <w:bCs/>
          <w:szCs w:val="19"/>
        </w:rPr>
        <w:t xml:space="preserve"> </w:t>
      </w:r>
      <w:r w:rsidR="003B0BEF" w:rsidRPr="001C2F46">
        <w:rPr>
          <w:rFonts w:cs="Arial"/>
          <w:bCs/>
          <w:szCs w:val="19"/>
        </w:rPr>
        <w:t>i</w:t>
      </w:r>
      <w:r w:rsidR="003B0BEF">
        <w:rPr>
          <w:rFonts w:cs="Arial"/>
          <w:bCs/>
          <w:szCs w:val="19"/>
        </w:rPr>
        <w:t> </w:t>
      </w:r>
      <w:r w:rsidR="003B0BEF" w:rsidRPr="001C2F46">
        <w:rPr>
          <w:rFonts w:cs="Arial"/>
          <w:bCs/>
          <w:szCs w:val="19"/>
        </w:rPr>
        <w:t xml:space="preserve">krótkoterminowych rozliczeń międzyokresowych (z </w:t>
      </w:r>
      <w:r w:rsidR="003B0BEF">
        <w:rPr>
          <w:rFonts w:cs="Arial"/>
          <w:bCs/>
          <w:szCs w:val="19"/>
        </w:rPr>
        <w:t>4,7</w:t>
      </w:r>
      <w:r w:rsidR="003B0BEF" w:rsidRPr="001C2F46">
        <w:rPr>
          <w:rFonts w:cs="Arial"/>
          <w:bCs/>
          <w:szCs w:val="19"/>
        </w:rPr>
        <w:t xml:space="preserve">% do </w:t>
      </w:r>
      <w:r w:rsidR="003B0BEF">
        <w:rPr>
          <w:rFonts w:cs="Arial"/>
          <w:bCs/>
          <w:szCs w:val="19"/>
        </w:rPr>
        <w:t>3,0</w:t>
      </w:r>
      <w:r w:rsidR="003B0BEF" w:rsidRPr="001C2F46">
        <w:rPr>
          <w:rFonts w:cs="Arial"/>
          <w:bCs/>
          <w:szCs w:val="19"/>
        </w:rPr>
        <w:t>%)</w:t>
      </w:r>
      <w:r w:rsidRPr="001C2F46">
        <w:rPr>
          <w:rFonts w:cs="Arial"/>
          <w:bCs/>
          <w:szCs w:val="19"/>
        </w:rPr>
        <w:t xml:space="preserve">. W strukturze zapasów wzrósł udział materiałów (z </w:t>
      </w:r>
      <w:r w:rsidR="003B0BEF">
        <w:rPr>
          <w:rFonts w:cs="Arial"/>
          <w:bCs/>
          <w:szCs w:val="19"/>
        </w:rPr>
        <w:t>33,3</w:t>
      </w:r>
      <w:r w:rsidRPr="001C2F46">
        <w:rPr>
          <w:rFonts w:cs="Arial"/>
          <w:bCs/>
          <w:szCs w:val="19"/>
        </w:rPr>
        <w:t>% do</w:t>
      </w:r>
      <w:r w:rsidR="00D95A12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3</w:t>
      </w:r>
      <w:r w:rsidR="003B0BEF">
        <w:rPr>
          <w:rFonts w:cs="Arial"/>
          <w:bCs/>
          <w:szCs w:val="19"/>
        </w:rPr>
        <w:t>5</w:t>
      </w:r>
      <w:r>
        <w:rPr>
          <w:rFonts w:cs="Arial"/>
          <w:bCs/>
          <w:szCs w:val="19"/>
        </w:rPr>
        <w:t>,</w:t>
      </w:r>
      <w:r w:rsidR="003B0BEF">
        <w:rPr>
          <w:rFonts w:cs="Arial"/>
          <w:bCs/>
          <w:szCs w:val="19"/>
        </w:rPr>
        <w:t>5</w:t>
      </w:r>
      <w:r>
        <w:rPr>
          <w:rFonts w:cs="Arial"/>
          <w:bCs/>
          <w:szCs w:val="19"/>
        </w:rPr>
        <w:t>%)</w:t>
      </w:r>
      <w:r w:rsidRPr="00F7348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i </w:t>
      </w:r>
      <w:r w:rsidRPr="001C2F46">
        <w:rPr>
          <w:rFonts w:cs="Arial"/>
          <w:bCs/>
          <w:szCs w:val="19"/>
        </w:rPr>
        <w:t xml:space="preserve">produktów gotowych (z </w:t>
      </w:r>
      <w:r w:rsidR="003B0BEF">
        <w:rPr>
          <w:rFonts w:cs="Arial"/>
          <w:bCs/>
          <w:szCs w:val="19"/>
        </w:rPr>
        <w:t>20,6</w:t>
      </w:r>
      <w:r w:rsidRPr="001C2F46">
        <w:rPr>
          <w:rFonts w:cs="Arial"/>
          <w:bCs/>
          <w:szCs w:val="19"/>
        </w:rPr>
        <w:t xml:space="preserve">% do </w:t>
      </w:r>
      <w:r w:rsidR="003B0BEF">
        <w:rPr>
          <w:rFonts w:cs="Arial"/>
          <w:bCs/>
          <w:szCs w:val="19"/>
        </w:rPr>
        <w:t>21,8</w:t>
      </w:r>
      <w:r w:rsidRPr="001C2F4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>zmniejszył się natomiast udział półproduktów i produktów w toku (z</w:t>
      </w:r>
      <w:r>
        <w:rPr>
          <w:rFonts w:cs="Arial"/>
          <w:bCs/>
          <w:szCs w:val="19"/>
        </w:rPr>
        <w:t> </w:t>
      </w:r>
      <w:r w:rsidR="003B0BEF">
        <w:rPr>
          <w:rFonts w:cs="Arial"/>
          <w:bCs/>
          <w:szCs w:val="19"/>
        </w:rPr>
        <w:t>15,6</w:t>
      </w:r>
      <w:r w:rsidRPr="001C2F46">
        <w:rPr>
          <w:rFonts w:cs="Arial"/>
          <w:bCs/>
          <w:szCs w:val="19"/>
        </w:rPr>
        <w:t>%</w:t>
      </w:r>
      <w:r w:rsidR="00914B2A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do</w:t>
      </w:r>
      <w:r>
        <w:rPr>
          <w:rFonts w:cs="Arial"/>
          <w:bCs/>
          <w:szCs w:val="19"/>
        </w:rPr>
        <w:t> </w:t>
      </w:r>
      <w:r w:rsidR="003B0BEF">
        <w:rPr>
          <w:rFonts w:cs="Arial"/>
          <w:bCs/>
          <w:szCs w:val="19"/>
        </w:rPr>
        <w:t>14,7</w:t>
      </w:r>
      <w:r w:rsidRPr="001C2F46">
        <w:rPr>
          <w:rFonts w:cs="Arial"/>
          <w:bCs/>
          <w:szCs w:val="19"/>
        </w:rPr>
        <w:t>%)</w:t>
      </w:r>
      <w:r w:rsidRPr="00986435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oraz</w:t>
      </w:r>
      <w:r w:rsidRPr="00ED2A77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towarów (z</w:t>
      </w:r>
      <w:r w:rsidR="00D95A12">
        <w:rPr>
          <w:rFonts w:cs="Arial"/>
          <w:bCs/>
          <w:szCs w:val="19"/>
        </w:rPr>
        <w:t xml:space="preserve"> </w:t>
      </w:r>
      <w:r w:rsidR="003B0BEF">
        <w:rPr>
          <w:rFonts w:cs="Arial"/>
          <w:bCs/>
          <w:szCs w:val="19"/>
        </w:rPr>
        <w:t>28,8</w:t>
      </w:r>
      <w:r w:rsidRPr="001C2F46">
        <w:rPr>
          <w:rFonts w:cs="Arial"/>
          <w:bCs/>
          <w:szCs w:val="19"/>
        </w:rPr>
        <w:t>% do</w:t>
      </w:r>
      <w:r w:rsidR="00D95A12">
        <w:rPr>
          <w:rFonts w:cs="Arial"/>
          <w:bCs/>
          <w:szCs w:val="19"/>
        </w:rPr>
        <w:t xml:space="preserve"> </w:t>
      </w:r>
      <w:r w:rsidR="003B0BEF">
        <w:rPr>
          <w:rFonts w:cs="Arial"/>
          <w:bCs/>
          <w:szCs w:val="19"/>
        </w:rPr>
        <w:t>25,5</w:t>
      </w:r>
      <w:r w:rsidRPr="001C2F4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6CAF65B0" w14:textId="29F793CD" w:rsidR="004B4636" w:rsidRPr="001C2F46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Aktywa obrotowe finansowane były głównie zobowiązaniami krótkoterminowymi – relacja zobowiązań krótkoterminowych do aktywów obrotowych wyniosła </w:t>
      </w:r>
      <w:r>
        <w:rPr>
          <w:rFonts w:cs="Arial"/>
          <w:bCs/>
          <w:szCs w:val="19"/>
        </w:rPr>
        <w:t>5</w:t>
      </w:r>
      <w:r w:rsidR="00FC15BD">
        <w:rPr>
          <w:rFonts w:cs="Arial"/>
          <w:bCs/>
          <w:szCs w:val="19"/>
        </w:rPr>
        <w:t>9</w:t>
      </w:r>
      <w:r>
        <w:rPr>
          <w:rFonts w:cs="Arial"/>
          <w:bCs/>
          <w:szCs w:val="19"/>
        </w:rPr>
        <w:t>,9% (</w:t>
      </w:r>
      <w:r w:rsidRPr="001C2F46">
        <w:rPr>
          <w:rFonts w:cs="Arial"/>
          <w:bCs/>
          <w:szCs w:val="19"/>
        </w:rPr>
        <w:t xml:space="preserve">rok wcześniej </w:t>
      </w:r>
      <w:r w:rsidR="00FC15BD">
        <w:rPr>
          <w:rFonts w:cs="Arial"/>
          <w:bCs/>
          <w:szCs w:val="19"/>
        </w:rPr>
        <w:t>57,9</w:t>
      </w:r>
      <w:r w:rsidRPr="001C2F46">
        <w:rPr>
          <w:rFonts w:cs="Arial"/>
          <w:bCs/>
          <w:szCs w:val="19"/>
        </w:rPr>
        <w:t>%).</w:t>
      </w:r>
    </w:p>
    <w:p w14:paraId="1FDD01DB" w14:textId="05221208" w:rsidR="004B4636" w:rsidRPr="001C2F46" w:rsidRDefault="004B4636" w:rsidP="00914B2A">
      <w:pPr>
        <w:pStyle w:val="Tekstpodstawowy"/>
        <w:spacing w:line="288" w:lineRule="auto"/>
        <w:rPr>
          <w:rFonts w:cs="Arial"/>
          <w:bCs/>
          <w:szCs w:val="19"/>
        </w:rPr>
      </w:pPr>
      <w:bookmarkStart w:id="20" w:name="_Toc318868796"/>
      <w:bookmarkStart w:id="21" w:name="_Toc318962238"/>
      <w:bookmarkStart w:id="22" w:name="_Toc381870585"/>
      <w:r w:rsidRPr="001C2F46">
        <w:rPr>
          <w:rFonts w:cs="Arial"/>
          <w:b/>
          <w:bCs/>
          <w:szCs w:val="19"/>
        </w:rPr>
        <w:t>Zobowiązania długo- i krótkoterminowe</w:t>
      </w:r>
      <w:r w:rsidRPr="001C2F46">
        <w:rPr>
          <w:rFonts w:cs="Arial"/>
          <w:bCs/>
          <w:szCs w:val="19"/>
        </w:rPr>
        <w:t xml:space="preserve"> (bez funduszy specjalnych) w końcu </w:t>
      </w:r>
      <w:r>
        <w:rPr>
          <w:rFonts w:cs="Arial"/>
          <w:bCs/>
          <w:szCs w:val="19"/>
        </w:rPr>
        <w:t>czerw</w:t>
      </w:r>
      <w:r w:rsidRPr="001C2F46">
        <w:rPr>
          <w:rFonts w:cs="Arial"/>
          <w:bCs/>
          <w:szCs w:val="19"/>
        </w:rPr>
        <w:t>ca 20</w:t>
      </w:r>
      <w:r>
        <w:rPr>
          <w:rFonts w:cs="Arial"/>
          <w:bCs/>
          <w:szCs w:val="19"/>
        </w:rPr>
        <w:t>2</w:t>
      </w:r>
      <w:r w:rsidR="00023B91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> r. wyniosły 1</w:t>
      </w:r>
      <w:r w:rsidR="00023B91">
        <w:rPr>
          <w:rFonts w:cs="Arial"/>
          <w:bCs/>
          <w:szCs w:val="19"/>
        </w:rPr>
        <w:t>7 488,8</w:t>
      </w:r>
      <w:r w:rsidRPr="001C2F46">
        <w:rPr>
          <w:rFonts w:cs="Arial"/>
          <w:bCs/>
          <w:szCs w:val="19"/>
        </w:rPr>
        <w:t> mln zł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były o </w:t>
      </w:r>
      <w:r w:rsidR="00023B91">
        <w:rPr>
          <w:rFonts w:cs="Arial"/>
          <w:bCs/>
          <w:szCs w:val="19"/>
        </w:rPr>
        <w:t>37,5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1C2F46">
        <w:rPr>
          <w:rFonts w:cs="Arial"/>
          <w:bCs/>
          <w:szCs w:val="19"/>
        </w:rPr>
        <w:t xml:space="preserve">sze niż przed rokiem. Zobowiązania długoterminowe stanowiły </w:t>
      </w:r>
      <w:r w:rsidR="00023B91">
        <w:rPr>
          <w:rFonts w:cs="Arial"/>
          <w:bCs/>
          <w:szCs w:val="19"/>
        </w:rPr>
        <w:t>29</w:t>
      </w:r>
      <w:r>
        <w:rPr>
          <w:rFonts w:cs="Arial"/>
          <w:bCs/>
          <w:szCs w:val="19"/>
        </w:rPr>
        <w:t>,4</w:t>
      </w:r>
      <w:r w:rsidRPr="001C2F46">
        <w:rPr>
          <w:rFonts w:cs="Arial"/>
          <w:bCs/>
          <w:szCs w:val="19"/>
        </w:rPr>
        <w:t xml:space="preserve">% ogółu zobowiązań (wobec </w:t>
      </w:r>
      <w:r w:rsidR="00023B91">
        <w:rPr>
          <w:rFonts w:cs="Arial"/>
          <w:bCs/>
          <w:szCs w:val="19"/>
        </w:rPr>
        <w:t>30,4</w:t>
      </w:r>
      <w:r w:rsidRPr="001C2F46">
        <w:rPr>
          <w:rFonts w:cs="Arial"/>
          <w:bCs/>
          <w:szCs w:val="19"/>
        </w:rPr>
        <w:t>%</w:t>
      </w:r>
      <w:r w:rsidR="00914B2A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 czerw</w:t>
      </w:r>
      <w:r w:rsidRPr="001C2F46">
        <w:rPr>
          <w:rFonts w:cs="Arial"/>
          <w:bCs/>
          <w:szCs w:val="19"/>
        </w:rPr>
        <w:t>cu 20</w:t>
      </w:r>
      <w:r>
        <w:rPr>
          <w:rFonts w:cs="Arial"/>
          <w:bCs/>
          <w:szCs w:val="19"/>
        </w:rPr>
        <w:t>2</w:t>
      </w:r>
      <w:r w:rsidR="00023B91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 r.). Wartość zobowiązań długoterminowych wyniosła </w:t>
      </w:r>
      <w:r w:rsidR="00023B91">
        <w:rPr>
          <w:rFonts w:cs="Arial"/>
          <w:bCs/>
          <w:szCs w:val="19"/>
        </w:rPr>
        <w:t>5 142,5</w:t>
      </w:r>
      <w:r w:rsidRPr="001C2F46">
        <w:rPr>
          <w:rFonts w:cs="Arial"/>
          <w:bCs/>
          <w:szCs w:val="19"/>
        </w:rPr>
        <w:t xml:space="preserve"> mln zł i była o </w:t>
      </w:r>
      <w:r w:rsidR="00023B91">
        <w:rPr>
          <w:rFonts w:cs="Arial"/>
          <w:bCs/>
          <w:szCs w:val="19"/>
        </w:rPr>
        <w:t>33</w:t>
      </w:r>
      <w:r>
        <w:rPr>
          <w:rFonts w:cs="Arial"/>
          <w:bCs/>
          <w:szCs w:val="19"/>
        </w:rPr>
        <w:t>,2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</w:t>
      </w:r>
      <w:r w:rsidRPr="001C2F46">
        <w:rPr>
          <w:rFonts w:cs="Arial"/>
          <w:bCs/>
          <w:szCs w:val="19"/>
        </w:rPr>
        <w:t xml:space="preserve">sza niż rok wcześniej. Zobowiązania krótkoterminowe badanych przedsiębiorstw wyniosły </w:t>
      </w:r>
      <w:r w:rsidR="00023B91">
        <w:rPr>
          <w:rFonts w:cs="Arial"/>
          <w:bCs/>
          <w:szCs w:val="19"/>
        </w:rPr>
        <w:t>12 346,3</w:t>
      </w:r>
      <w:r w:rsidRPr="001C2F46">
        <w:rPr>
          <w:rFonts w:cs="Arial"/>
          <w:bCs/>
          <w:szCs w:val="19"/>
        </w:rPr>
        <w:t xml:space="preserve"> mln zł i były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o </w:t>
      </w:r>
      <w:r w:rsidR="00023B91">
        <w:rPr>
          <w:rFonts w:cs="Arial"/>
          <w:bCs/>
          <w:szCs w:val="19"/>
        </w:rPr>
        <w:t>39,4</w:t>
      </w:r>
      <w:r w:rsidRPr="001C2F46">
        <w:rPr>
          <w:rFonts w:cs="Arial"/>
          <w:bCs/>
          <w:szCs w:val="19"/>
        </w:rPr>
        <w:t>%, 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tym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z tytułu dostaw i usług o </w:t>
      </w:r>
      <w:r w:rsidR="00023B91">
        <w:rPr>
          <w:rFonts w:cs="Arial"/>
          <w:bCs/>
          <w:szCs w:val="19"/>
        </w:rPr>
        <w:t>37,9</w:t>
      </w:r>
      <w:r w:rsidRPr="001C2F46">
        <w:rPr>
          <w:rFonts w:cs="Arial"/>
          <w:bCs/>
          <w:szCs w:val="19"/>
        </w:rPr>
        <w:t>%</w:t>
      </w:r>
      <w:r w:rsidR="00023B91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 xml:space="preserve"> </w:t>
      </w:r>
      <w:r w:rsidR="00023B91">
        <w:rPr>
          <w:rFonts w:cs="Arial"/>
          <w:bCs/>
          <w:szCs w:val="19"/>
        </w:rPr>
        <w:t>z tytułu</w:t>
      </w:r>
      <w:r w:rsidR="00023B91" w:rsidRPr="006B55BB">
        <w:rPr>
          <w:rFonts w:cs="Arial"/>
          <w:bCs/>
          <w:szCs w:val="19"/>
        </w:rPr>
        <w:t xml:space="preserve"> </w:t>
      </w:r>
      <w:r w:rsidR="00023B91" w:rsidRPr="001C2F46">
        <w:rPr>
          <w:rFonts w:cs="Arial"/>
          <w:bCs/>
          <w:szCs w:val="19"/>
        </w:rPr>
        <w:t xml:space="preserve">kredytów i pożyczek o </w:t>
      </w:r>
      <w:r w:rsidR="00023B91">
        <w:rPr>
          <w:rFonts w:cs="Arial"/>
          <w:bCs/>
          <w:szCs w:val="19"/>
        </w:rPr>
        <w:t>21,2</w:t>
      </w:r>
      <w:r w:rsidR="00023B91" w:rsidRPr="001C2F46">
        <w:rPr>
          <w:rFonts w:cs="Arial"/>
          <w:bCs/>
          <w:szCs w:val="19"/>
        </w:rPr>
        <w:t>%</w:t>
      </w:r>
      <w:r w:rsidR="00023B91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oraz z</w:t>
      </w:r>
      <w:r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tytułu podatków, ceł, ubezpieczeń i innych świadczeń o </w:t>
      </w:r>
      <w:r w:rsidR="00023B91">
        <w:rPr>
          <w:rFonts w:cs="Arial"/>
          <w:bCs/>
          <w:szCs w:val="19"/>
        </w:rPr>
        <w:t>13,1</w:t>
      </w:r>
      <w:r w:rsidRPr="001C2F46">
        <w:rPr>
          <w:rFonts w:cs="Arial"/>
          <w:bCs/>
          <w:szCs w:val="19"/>
        </w:rPr>
        <w:t>%</w:t>
      </w:r>
      <w:r w:rsidR="00D95A12">
        <w:rPr>
          <w:rFonts w:cs="Arial"/>
          <w:bCs/>
          <w:szCs w:val="19"/>
        </w:rPr>
        <w:t>.</w:t>
      </w:r>
    </w:p>
    <w:p w14:paraId="2DD11451" w14:textId="77777777" w:rsidR="004B4636" w:rsidRPr="00935D9A" w:rsidRDefault="004B4636" w:rsidP="004B4636">
      <w:pPr>
        <w:spacing w:before="360" w:after="360" w:line="240" w:lineRule="auto"/>
        <w:jc w:val="both"/>
        <w:rPr>
          <w:rStyle w:val="Nagwek1Znak"/>
          <w:rFonts w:eastAsiaTheme="minorHAnsi"/>
          <w:caps/>
        </w:rPr>
      </w:pPr>
      <w:r w:rsidRPr="00935D9A">
        <w:rPr>
          <w:rStyle w:val="Nagwek1Znak"/>
          <w:rFonts w:eastAsiaTheme="minorHAnsi"/>
        </w:rPr>
        <w:t>Nakłady</w:t>
      </w:r>
      <w:r w:rsidRPr="00935D9A">
        <w:rPr>
          <w:rStyle w:val="Nagwek1Znak"/>
          <w:rFonts w:eastAsiaTheme="minorHAnsi"/>
          <w:caps/>
          <w:spacing w:val="60"/>
        </w:rPr>
        <w:t xml:space="preserve"> </w:t>
      </w:r>
      <w:r w:rsidRPr="00935D9A">
        <w:rPr>
          <w:rStyle w:val="Nagwek1Znak"/>
          <w:rFonts w:eastAsiaTheme="minorHAnsi"/>
        </w:rPr>
        <w:t>inwestycyjne</w:t>
      </w:r>
      <w:bookmarkEnd w:id="20"/>
      <w:bookmarkEnd w:id="21"/>
      <w:bookmarkEnd w:id="22"/>
    </w:p>
    <w:p w14:paraId="490531FB" w14:textId="661AAF7A" w:rsidR="004B4636" w:rsidRPr="0087346A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87346A">
        <w:rPr>
          <w:rFonts w:cs="Arial"/>
          <w:b/>
          <w:bCs/>
          <w:szCs w:val="19"/>
        </w:rPr>
        <w:t>Nakłady inwestycyjne</w:t>
      </w:r>
      <w:r w:rsidRPr="0087346A">
        <w:rPr>
          <w:rFonts w:cs="Arial"/>
          <w:bCs/>
          <w:szCs w:val="19"/>
        </w:rPr>
        <w:t xml:space="preserve"> zrealizowane w </w:t>
      </w:r>
      <w:r w:rsidR="00AA2370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CF592C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 xml:space="preserve"> r. przez przedsiębiorstwa województwa warmińsko-mazurskiego osiągnęły wartość </w:t>
      </w:r>
      <w:r w:rsidR="0062502F">
        <w:rPr>
          <w:rFonts w:cs="Arial"/>
          <w:bCs/>
          <w:szCs w:val="19"/>
        </w:rPr>
        <w:t>766,2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zł i były (w cenach bieżących) o </w:t>
      </w:r>
      <w:r w:rsidR="0062502F">
        <w:rPr>
          <w:rFonts w:cs="Arial"/>
          <w:bCs/>
          <w:szCs w:val="19"/>
        </w:rPr>
        <w:t>19,7</w:t>
      </w:r>
      <w:r w:rsidRPr="0087346A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 xml:space="preserve">ższe niż w okresie </w:t>
      </w:r>
      <w:r w:rsidR="00AA2370">
        <w:rPr>
          <w:rFonts w:cs="Arial"/>
          <w:bCs/>
          <w:szCs w:val="19"/>
        </w:rPr>
        <w:t>01</w:t>
      </w:r>
      <w:r w:rsidRPr="0087346A">
        <w:rPr>
          <w:rFonts w:cs="Arial"/>
          <w:bCs/>
          <w:szCs w:val="19"/>
        </w:rPr>
        <w:t>–</w:t>
      </w:r>
      <w:r w:rsidR="00AA2370">
        <w:rPr>
          <w:rFonts w:cs="Arial"/>
          <w:bCs/>
          <w:szCs w:val="19"/>
        </w:rPr>
        <w:t>06</w:t>
      </w:r>
      <w:r w:rsidRPr="0087346A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62502F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> r.</w:t>
      </w:r>
    </w:p>
    <w:p w14:paraId="675B39C1" w14:textId="4335DDD4" w:rsidR="004B4636" w:rsidRPr="0087346A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>Nakłady na zakupy z</w:t>
      </w:r>
      <w:r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</w:t>
      </w:r>
      <w:r>
        <w:rPr>
          <w:rFonts w:cs="Arial"/>
          <w:bCs/>
          <w:szCs w:val="19"/>
        </w:rPr>
        <w:t xml:space="preserve">o </w:t>
      </w:r>
      <w:r w:rsidR="001841C5">
        <w:rPr>
          <w:rFonts w:cs="Arial"/>
          <w:bCs/>
          <w:szCs w:val="19"/>
        </w:rPr>
        <w:t>6,4</w:t>
      </w:r>
      <w:r>
        <w:rPr>
          <w:rFonts w:cs="Arial"/>
          <w:bCs/>
          <w:szCs w:val="19"/>
        </w:rPr>
        <w:t>%</w:t>
      </w:r>
      <w:r w:rsidRPr="0087346A">
        <w:rPr>
          <w:rFonts w:cs="Arial"/>
          <w:bCs/>
          <w:szCs w:val="19"/>
        </w:rPr>
        <w:t>, przy czym nakłady na maszyny, urządzenia techniczne, narzędzia i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wyposażenie były </w:t>
      </w:r>
      <w:r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 xml:space="preserve">ższe o </w:t>
      </w:r>
      <w:r w:rsidR="001841C5">
        <w:rPr>
          <w:rFonts w:cs="Arial"/>
          <w:bCs/>
          <w:szCs w:val="19"/>
        </w:rPr>
        <w:t>8,4</w:t>
      </w:r>
      <w:r w:rsidRPr="0087346A">
        <w:rPr>
          <w:rFonts w:cs="Arial"/>
          <w:bCs/>
          <w:szCs w:val="19"/>
        </w:rPr>
        <w:t>%</w:t>
      </w:r>
      <w:r w:rsidR="001841C5">
        <w:rPr>
          <w:rFonts w:cs="Arial"/>
          <w:bCs/>
          <w:szCs w:val="19"/>
        </w:rPr>
        <w:t>, natomiast</w:t>
      </w:r>
      <w:r w:rsidRPr="0087346A">
        <w:rPr>
          <w:rFonts w:cs="Arial"/>
          <w:bCs/>
          <w:szCs w:val="19"/>
        </w:rPr>
        <w:t xml:space="preserve"> nakłady na środki transportu </w:t>
      </w:r>
      <w:r w:rsidR="001841C5">
        <w:rPr>
          <w:rFonts w:cs="Arial"/>
          <w:bCs/>
          <w:szCs w:val="19"/>
        </w:rPr>
        <w:t xml:space="preserve">były niższe </w:t>
      </w:r>
      <w:r w:rsidRPr="0087346A">
        <w:rPr>
          <w:rFonts w:cs="Arial"/>
          <w:bCs/>
          <w:szCs w:val="19"/>
        </w:rPr>
        <w:t xml:space="preserve">o </w:t>
      </w:r>
      <w:r w:rsidR="001841C5">
        <w:rPr>
          <w:rFonts w:cs="Arial"/>
          <w:bCs/>
          <w:szCs w:val="19"/>
        </w:rPr>
        <w:t>3,9</w:t>
      </w:r>
      <w:r w:rsidRPr="0087346A">
        <w:rPr>
          <w:rFonts w:cs="Arial"/>
          <w:bCs/>
          <w:szCs w:val="19"/>
        </w:rPr>
        <w:t xml:space="preserve">%. Udział zakupów w nakładach ogółem wyniósł </w:t>
      </w:r>
      <w:r w:rsidR="001841C5">
        <w:rPr>
          <w:rFonts w:cs="Arial"/>
          <w:bCs/>
          <w:szCs w:val="19"/>
        </w:rPr>
        <w:t>63,1</w:t>
      </w:r>
      <w:r w:rsidRPr="0087346A">
        <w:rPr>
          <w:rFonts w:cs="Arial"/>
          <w:bCs/>
          <w:szCs w:val="19"/>
        </w:rPr>
        <w:t xml:space="preserve">% (przed rokiem </w:t>
      </w:r>
      <w:r w:rsidR="001841C5">
        <w:rPr>
          <w:rFonts w:cs="Arial"/>
          <w:bCs/>
          <w:szCs w:val="19"/>
        </w:rPr>
        <w:t>71,0</w:t>
      </w:r>
      <w:r w:rsidRPr="0087346A">
        <w:rPr>
          <w:rFonts w:cs="Arial"/>
          <w:bCs/>
          <w:szCs w:val="19"/>
        </w:rPr>
        <w:t>%). Nakłady na budynki i budowle z</w:t>
      </w:r>
      <w:r w:rsidR="001841C5"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o </w:t>
      </w:r>
      <w:r w:rsidR="001841C5">
        <w:rPr>
          <w:rFonts w:cs="Arial"/>
          <w:bCs/>
          <w:szCs w:val="19"/>
        </w:rPr>
        <w:t>52,0</w:t>
      </w:r>
      <w:r w:rsidRPr="0087346A">
        <w:rPr>
          <w:rFonts w:cs="Arial"/>
          <w:bCs/>
          <w:szCs w:val="19"/>
        </w:rPr>
        <w:t>%.</w:t>
      </w:r>
    </w:p>
    <w:p w14:paraId="3880B891" w14:textId="77777777" w:rsidR="004B4636" w:rsidRPr="00A23C65" w:rsidRDefault="004B4636" w:rsidP="00914B2A">
      <w:pPr>
        <w:spacing w:before="360"/>
        <w:ind w:left="964" w:hanging="964"/>
      </w:pPr>
      <w:r w:rsidRPr="006C3C0A">
        <w:rPr>
          <w:b/>
          <w:szCs w:val="19"/>
        </w:rPr>
        <w:t>Wykres 1</w:t>
      </w:r>
      <w:r>
        <w:rPr>
          <w:b/>
          <w:szCs w:val="19"/>
        </w:rPr>
        <w:t>1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 xml:space="preserve">Nakłady inwestycyjne </w:t>
      </w:r>
      <w:r w:rsidRPr="00A23C65">
        <w:rPr>
          <w:sz w:val="18"/>
        </w:rPr>
        <w:t>(ceny bieżące)</w:t>
      </w:r>
      <w:r>
        <w:rPr>
          <w:b/>
          <w:sz w:val="18"/>
        </w:rPr>
        <w:br/>
      </w:r>
      <w:r w:rsidRPr="00A23C65">
        <w:rPr>
          <w:sz w:val="18"/>
        </w:rPr>
        <w:t>wzrost/spadek w stosunku do roku poprzedniego</w:t>
      </w:r>
    </w:p>
    <w:p w14:paraId="647C34F4" w14:textId="08F04B5D" w:rsidR="004B4636" w:rsidRPr="0087346A" w:rsidRDefault="00914B2A" w:rsidP="00914B2A">
      <w:pPr>
        <w:spacing w:before="480"/>
        <w:rPr>
          <w:rFonts w:cs="Arial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56896" behindDoc="0" locked="0" layoutInCell="1" allowOverlap="1" wp14:anchorId="5A7C504D" wp14:editId="2EFD61CD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2571115"/>
            <wp:effectExtent l="0" t="0" r="0" b="63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636">
        <w:rPr>
          <w:rFonts w:cs="Arial"/>
          <w:bCs/>
          <w:szCs w:val="19"/>
        </w:rPr>
        <w:t>Wzrost</w:t>
      </w:r>
      <w:r w:rsidR="004B4636" w:rsidRPr="0087346A">
        <w:rPr>
          <w:rFonts w:cs="Arial"/>
          <w:bCs/>
          <w:szCs w:val="19"/>
        </w:rPr>
        <w:t xml:space="preserve"> nakładów miał miejsce m.in. w </w:t>
      </w:r>
      <w:r w:rsidR="004B4636">
        <w:rPr>
          <w:rFonts w:cs="Arial"/>
          <w:bCs/>
          <w:szCs w:val="19"/>
        </w:rPr>
        <w:t>handlu; naprawie pojazdów samochodowych</w:t>
      </w:r>
      <w:r w:rsidR="00184014">
        <w:rPr>
          <w:rFonts w:cs="Arial"/>
          <w:bCs/>
          <w:szCs w:val="19"/>
        </w:rPr>
        <w:t xml:space="preserve"> i budownictwie</w:t>
      </w:r>
      <w:r w:rsidR="004B4636" w:rsidRPr="0087346A">
        <w:rPr>
          <w:rFonts w:cs="Arial"/>
          <w:bCs/>
          <w:szCs w:val="19"/>
        </w:rPr>
        <w:t xml:space="preserve">. </w:t>
      </w:r>
      <w:r w:rsidR="004B4636">
        <w:rPr>
          <w:rFonts w:cs="Arial"/>
          <w:bCs/>
          <w:szCs w:val="19"/>
        </w:rPr>
        <w:t>Spadek</w:t>
      </w:r>
      <w:r w:rsidR="004B4636" w:rsidRPr="0087346A">
        <w:rPr>
          <w:rFonts w:cs="Arial"/>
          <w:bCs/>
          <w:szCs w:val="19"/>
        </w:rPr>
        <w:t xml:space="preserve"> nakładów o</w:t>
      </w:r>
      <w:r w:rsidR="004B4636">
        <w:rPr>
          <w:rFonts w:cs="Arial"/>
          <w:bCs/>
          <w:szCs w:val="19"/>
        </w:rPr>
        <w:t xml:space="preserve">dnotowano w przedsiębiorstwach zajmujących się m.in. </w:t>
      </w:r>
      <w:r w:rsidR="001841C5">
        <w:rPr>
          <w:rFonts w:cs="Arial"/>
          <w:bCs/>
          <w:szCs w:val="19"/>
        </w:rPr>
        <w:t>transpor</w:t>
      </w:r>
      <w:r w:rsidR="00184014">
        <w:rPr>
          <w:rFonts w:cs="Arial"/>
          <w:bCs/>
          <w:szCs w:val="19"/>
        </w:rPr>
        <w:t>tem</w:t>
      </w:r>
      <w:r w:rsidR="001841C5">
        <w:rPr>
          <w:rFonts w:cs="Arial"/>
          <w:bCs/>
          <w:szCs w:val="19"/>
        </w:rPr>
        <w:t xml:space="preserve"> i gospodar</w:t>
      </w:r>
      <w:r w:rsidR="00184014">
        <w:rPr>
          <w:rFonts w:cs="Arial"/>
          <w:bCs/>
          <w:szCs w:val="19"/>
        </w:rPr>
        <w:t>ką</w:t>
      </w:r>
      <w:r w:rsidR="001841C5">
        <w:rPr>
          <w:rFonts w:cs="Arial"/>
          <w:bCs/>
          <w:szCs w:val="19"/>
        </w:rPr>
        <w:t xml:space="preserve"> magazynow</w:t>
      </w:r>
      <w:r w:rsidR="00184014">
        <w:rPr>
          <w:rFonts w:cs="Arial"/>
          <w:bCs/>
          <w:szCs w:val="19"/>
        </w:rPr>
        <w:t>ą</w:t>
      </w:r>
      <w:r w:rsidR="004B4636">
        <w:rPr>
          <w:rFonts w:cs="Arial"/>
          <w:bCs/>
          <w:szCs w:val="19"/>
        </w:rPr>
        <w:t>.</w:t>
      </w:r>
    </w:p>
    <w:p w14:paraId="0C085FA4" w14:textId="6F0FEAEE" w:rsidR="004B4636" w:rsidRPr="0087346A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</w:t>
      </w:r>
      <w:r w:rsidR="00AA2370">
        <w:rPr>
          <w:rFonts w:cs="Arial"/>
          <w:bCs/>
          <w:szCs w:val="19"/>
        </w:rPr>
        <w:t xml:space="preserve">1 </w:t>
      </w:r>
      <w:r w:rsidRPr="0087346A">
        <w:rPr>
          <w:rFonts w:cs="Arial"/>
          <w:bCs/>
          <w:szCs w:val="19"/>
        </w:rPr>
        <w:t>półroczu 20</w:t>
      </w:r>
      <w:r>
        <w:rPr>
          <w:rFonts w:cs="Arial"/>
          <w:bCs/>
          <w:szCs w:val="19"/>
        </w:rPr>
        <w:t>2</w:t>
      </w:r>
      <w:r w:rsidR="0042640E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 xml:space="preserve"> r. inwestowały głównie przedsiębiorstwa prowadzące działalność w zakresie przetwórstwa przemysłowego, na które przypadało </w:t>
      </w:r>
      <w:r>
        <w:rPr>
          <w:rFonts w:cs="Arial"/>
          <w:bCs/>
          <w:szCs w:val="19"/>
        </w:rPr>
        <w:t>6</w:t>
      </w:r>
      <w:r w:rsidR="0042640E">
        <w:rPr>
          <w:rFonts w:cs="Arial"/>
          <w:bCs/>
          <w:szCs w:val="19"/>
        </w:rPr>
        <w:t>9</w:t>
      </w:r>
      <w:r>
        <w:rPr>
          <w:rFonts w:cs="Arial"/>
          <w:bCs/>
          <w:szCs w:val="19"/>
        </w:rPr>
        <w:t>,</w:t>
      </w:r>
      <w:r w:rsidR="0042640E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>% ogółu poniesionych nakładów</w:t>
      </w:r>
      <w:r>
        <w:rPr>
          <w:rFonts w:cs="Arial"/>
          <w:bCs/>
          <w:szCs w:val="19"/>
        </w:rPr>
        <w:t xml:space="preserve"> </w:t>
      </w:r>
      <w:r w:rsidRPr="0087346A">
        <w:rPr>
          <w:rFonts w:cs="Arial"/>
          <w:bCs/>
          <w:szCs w:val="19"/>
        </w:rPr>
        <w:t xml:space="preserve">(przed rokiem </w:t>
      </w:r>
      <w:r w:rsidR="00184014">
        <w:rPr>
          <w:rFonts w:cs="Arial"/>
          <w:bCs/>
          <w:szCs w:val="19"/>
        </w:rPr>
        <w:t>64,7</w:t>
      </w:r>
      <w:r w:rsidRPr="0087346A">
        <w:rPr>
          <w:rFonts w:cs="Arial"/>
          <w:bCs/>
          <w:szCs w:val="19"/>
        </w:rPr>
        <w:t>%). W strukturze nakładów według sekcji w porównaniu z 20</w:t>
      </w:r>
      <w:r>
        <w:rPr>
          <w:rFonts w:cs="Arial"/>
          <w:bCs/>
          <w:szCs w:val="19"/>
        </w:rPr>
        <w:t>2</w:t>
      </w:r>
      <w:r w:rsidR="0042640E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 r. zwiększył się udział nakładów poniesionych przez przedsiębiorstwa zajmujące się m.in. </w:t>
      </w:r>
      <w:r w:rsidR="0042640E">
        <w:rPr>
          <w:rFonts w:cs="Arial"/>
          <w:bCs/>
          <w:szCs w:val="19"/>
        </w:rPr>
        <w:t>przetwórstwem przemysłowym</w:t>
      </w:r>
      <w:r w:rsidRPr="0087346A">
        <w:rPr>
          <w:rFonts w:cs="Arial"/>
          <w:bCs/>
          <w:szCs w:val="19"/>
        </w:rPr>
        <w:t xml:space="preserve"> (o </w:t>
      </w:r>
      <w:r w:rsidR="0042640E">
        <w:rPr>
          <w:rFonts w:cs="Arial"/>
          <w:bCs/>
          <w:szCs w:val="19"/>
        </w:rPr>
        <w:t>4,5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proc.), natomiast zmniejszył się udział nakładów przedsiębiorstw prowadzących działalność w zakresie m.in. </w:t>
      </w:r>
      <w:r w:rsidR="0042640E">
        <w:rPr>
          <w:rFonts w:cs="Arial"/>
          <w:bCs/>
          <w:szCs w:val="19"/>
        </w:rPr>
        <w:t>transportu i gospodarki magazynowej</w:t>
      </w:r>
      <w:r w:rsidRPr="0087346A">
        <w:rPr>
          <w:rFonts w:cs="Arial"/>
          <w:bCs/>
          <w:szCs w:val="19"/>
        </w:rPr>
        <w:t xml:space="preserve"> (o </w:t>
      </w:r>
      <w:r w:rsidR="0042640E">
        <w:rPr>
          <w:rFonts w:cs="Arial"/>
          <w:bCs/>
          <w:szCs w:val="19"/>
        </w:rPr>
        <w:t>1,9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proc.). </w:t>
      </w:r>
    </w:p>
    <w:p w14:paraId="3849D8BE" w14:textId="751D3C25" w:rsidR="004B4636" w:rsidRPr="0087346A" w:rsidRDefault="004B4636" w:rsidP="00914B2A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</w:t>
      </w:r>
      <w:r w:rsidR="00AA2370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42640E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 xml:space="preserve"> r. rozpoczęto </w:t>
      </w:r>
      <w:r w:rsidR="0042640E">
        <w:rPr>
          <w:rFonts w:cs="Arial"/>
          <w:bCs/>
          <w:szCs w:val="19"/>
        </w:rPr>
        <w:t>30</w:t>
      </w:r>
      <w:r>
        <w:rPr>
          <w:rFonts w:cs="Arial"/>
          <w:bCs/>
          <w:szCs w:val="19"/>
        </w:rPr>
        <w:t>8</w:t>
      </w:r>
      <w:r w:rsidRPr="0087346A">
        <w:rPr>
          <w:rFonts w:cs="Arial"/>
          <w:bCs/>
          <w:szCs w:val="19"/>
        </w:rPr>
        <w:t xml:space="preserve"> inwestycj</w:t>
      </w:r>
      <w:r>
        <w:rPr>
          <w:rFonts w:cs="Arial"/>
          <w:bCs/>
          <w:szCs w:val="19"/>
        </w:rPr>
        <w:t>i</w:t>
      </w:r>
      <w:r w:rsidRPr="0087346A">
        <w:rPr>
          <w:rFonts w:cs="Arial"/>
          <w:bCs/>
          <w:szCs w:val="19"/>
        </w:rPr>
        <w:t xml:space="preserve">, tj. o </w:t>
      </w:r>
      <w:r w:rsidR="0042640E">
        <w:rPr>
          <w:rFonts w:cs="Arial"/>
          <w:bCs/>
          <w:szCs w:val="19"/>
        </w:rPr>
        <w:t>3,4</w:t>
      </w:r>
      <w:r w:rsidRPr="0087346A">
        <w:rPr>
          <w:rFonts w:cs="Arial"/>
          <w:bCs/>
          <w:szCs w:val="19"/>
        </w:rPr>
        <w:t xml:space="preserve">% </w:t>
      </w:r>
      <w:r w:rsidR="0042640E">
        <w:rPr>
          <w:rFonts w:cs="Arial"/>
          <w:bCs/>
          <w:szCs w:val="19"/>
        </w:rPr>
        <w:t>więc</w:t>
      </w:r>
      <w:r w:rsidRPr="0087346A">
        <w:rPr>
          <w:rFonts w:cs="Arial"/>
          <w:bCs/>
          <w:szCs w:val="19"/>
        </w:rPr>
        <w:t xml:space="preserve">ej niż rok wcześniej. Łączna wartość kosztorysowa inwestycji nowo rozpoczętych wyniosła </w:t>
      </w:r>
      <w:r w:rsidR="0042640E">
        <w:rPr>
          <w:rFonts w:cs="Arial"/>
          <w:bCs/>
          <w:szCs w:val="19"/>
        </w:rPr>
        <w:t>256,4</w:t>
      </w:r>
      <w:r w:rsidRPr="0087346A">
        <w:rPr>
          <w:rFonts w:cs="Arial"/>
          <w:bCs/>
          <w:szCs w:val="19"/>
        </w:rPr>
        <w:t xml:space="preserve"> mln zł i była o </w:t>
      </w:r>
      <w:r>
        <w:rPr>
          <w:rFonts w:cs="Arial"/>
          <w:bCs/>
          <w:szCs w:val="19"/>
        </w:rPr>
        <w:t>12,</w:t>
      </w:r>
      <w:r w:rsidR="0042640E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% </w:t>
      </w:r>
      <w:r w:rsidR="00302057">
        <w:rPr>
          <w:rFonts w:cs="Arial"/>
          <w:bCs/>
          <w:szCs w:val="19"/>
        </w:rPr>
        <w:t>ni</w:t>
      </w:r>
      <w:r w:rsidRPr="0087346A">
        <w:rPr>
          <w:rFonts w:cs="Arial"/>
          <w:bCs/>
          <w:szCs w:val="19"/>
        </w:rPr>
        <w:t xml:space="preserve">ższa niż w okresie </w:t>
      </w:r>
      <w:r w:rsidR="00AA2370">
        <w:rPr>
          <w:rFonts w:cs="Arial"/>
          <w:bCs/>
          <w:szCs w:val="19"/>
        </w:rPr>
        <w:t>01</w:t>
      </w:r>
      <w:r w:rsidRPr="0087346A">
        <w:rPr>
          <w:rFonts w:cs="Arial"/>
          <w:bCs/>
          <w:szCs w:val="19"/>
        </w:rPr>
        <w:t>–</w:t>
      </w:r>
      <w:r w:rsidR="00AA2370">
        <w:rPr>
          <w:rFonts w:cs="Arial"/>
          <w:bCs/>
          <w:szCs w:val="19"/>
        </w:rPr>
        <w:t>06</w:t>
      </w:r>
      <w:r w:rsidRPr="0087346A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302057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> r. Na ulepszenie (tj.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przebudowę, </w:t>
      </w:r>
      <w:r w:rsidRPr="0087346A">
        <w:rPr>
          <w:rFonts w:cs="Arial"/>
          <w:bCs/>
          <w:szCs w:val="19"/>
        </w:rPr>
        <w:lastRenderedPageBreak/>
        <w:t xml:space="preserve">rozbudowę, rekonstrukcję lub modernizację) istniejących środków trwałych przypadało </w:t>
      </w:r>
      <w:r w:rsidR="00302057">
        <w:rPr>
          <w:rFonts w:cs="Arial"/>
          <w:bCs/>
          <w:szCs w:val="19"/>
        </w:rPr>
        <w:t>40,0</w:t>
      </w:r>
      <w:r w:rsidRPr="0087346A">
        <w:rPr>
          <w:rFonts w:cs="Arial"/>
          <w:bCs/>
          <w:szCs w:val="19"/>
        </w:rPr>
        <w:t xml:space="preserve">% wartości kosztorysowej wszystkich inwestycji rozpoczętych (rok wcześniej </w:t>
      </w:r>
      <w:r w:rsidR="00302057">
        <w:rPr>
          <w:rFonts w:cs="Arial"/>
          <w:bCs/>
          <w:szCs w:val="19"/>
        </w:rPr>
        <w:t>22,4</w:t>
      </w:r>
      <w:r w:rsidRPr="0087346A">
        <w:rPr>
          <w:rFonts w:cs="Arial"/>
          <w:bCs/>
          <w:szCs w:val="19"/>
        </w:rPr>
        <w:t>%).</w:t>
      </w:r>
    </w:p>
    <w:p w14:paraId="4939ADB2" w14:textId="31156943" w:rsidR="00390E32" w:rsidRPr="00AC460E" w:rsidRDefault="0044105D" w:rsidP="004A05F4">
      <w:pPr>
        <w:pStyle w:val="Nagwek1"/>
      </w:pPr>
      <w:r w:rsidRPr="00AC460E">
        <w:t>P</w:t>
      </w:r>
      <w:r w:rsidR="00390E32" w:rsidRPr="00AC460E">
        <w:t>odmioty gospodarki narodowej</w:t>
      </w:r>
    </w:p>
    <w:p w14:paraId="44C97263" w14:textId="572F4CE5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43A9E">
        <w:rPr>
          <w:rFonts w:cs="FiraSans-Regular"/>
          <w:color w:val="000000" w:themeColor="text1"/>
          <w:szCs w:val="19"/>
        </w:rPr>
        <w:t>lipc</w:t>
      </w:r>
      <w:r w:rsidR="00FA0C9C">
        <w:rPr>
          <w:rFonts w:cs="FiraSans-Regular"/>
          <w:color w:val="000000" w:themeColor="text1"/>
          <w:szCs w:val="19"/>
        </w:rPr>
        <w:t>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170416">
        <w:rPr>
          <w:rFonts w:cs="FiraSans-Regular"/>
          <w:szCs w:val="19"/>
        </w:rPr>
        <w:t>142,</w:t>
      </w:r>
      <w:r w:rsidR="00943A9E">
        <w:rPr>
          <w:rFonts w:cs="FiraSans-Regular"/>
          <w:szCs w:val="19"/>
        </w:rPr>
        <w:t>7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117D77">
        <w:rPr>
          <w:rFonts w:cs="FiraSans-Regular"/>
          <w:szCs w:val="19"/>
        </w:rPr>
        <w:t>2,</w:t>
      </w:r>
      <w:r w:rsidR="00943A9E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714A0888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742C40">
        <w:rPr>
          <w:rFonts w:cs="FiraSans-Regular"/>
          <w:szCs w:val="19"/>
        </w:rPr>
        <w:t>102,</w:t>
      </w:r>
      <w:r w:rsidR="00943A9E">
        <w:rPr>
          <w:rFonts w:cs="FiraSans-Regular"/>
          <w:szCs w:val="19"/>
        </w:rPr>
        <w:t>8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943A9E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943A9E">
        <w:rPr>
          <w:rFonts w:cs="FiraSans-Regular"/>
          <w:szCs w:val="19"/>
        </w:rPr>
        <w:t>9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170416">
        <w:rPr>
          <w:rFonts w:cs="FiraSans-Regular"/>
          <w:szCs w:val="19"/>
        </w:rPr>
        <w:t>2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</w:t>
      </w:r>
      <w:r w:rsidR="00943A9E" w:rsidRPr="00F250B7">
        <w:rPr>
          <w:rFonts w:cs="FiraSans-Regular"/>
          <w:szCs w:val="19"/>
        </w:rPr>
        <w:t xml:space="preserve">Liczba tych podmiotów w skali roku odpowiednio wzrosła o </w:t>
      </w:r>
      <w:r w:rsidR="00744F82">
        <w:rPr>
          <w:rFonts w:cs="FiraSans-Regular"/>
          <w:szCs w:val="19"/>
        </w:rPr>
        <w:t>3,9</w:t>
      </w:r>
      <w:r w:rsidR="00943A9E" w:rsidRPr="00F250B7">
        <w:rPr>
          <w:rFonts w:cs="FiraSans-Regular"/>
          <w:szCs w:val="19"/>
        </w:rPr>
        <w:t xml:space="preserve">%, o </w:t>
      </w:r>
      <w:r w:rsidR="00744F82">
        <w:rPr>
          <w:rFonts w:cs="FiraSans-Regular"/>
          <w:szCs w:val="19"/>
        </w:rPr>
        <w:t>6,9</w:t>
      </w:r>
      <w:r w:rsidR="00943A9E" w:rsidRPr="00F250B7">
        <w:rPr>
          <w:rFonts w:cs="FiraSans-Regular"/>
          <w:szCs w:val="19"/>
        </w:rPr>
        <w:t>% i</w:t>
      </w:r>
      <w:r w:rsidR="00744F82">
        <w:rPr>
          <w:rFonts w:cs="FiraSans-Regular"/>
          <w:szCs w:val="19"/>
        </w:rPr>
        <w:t> </w:t>
      </w:r>
      <w:r w:rsidR="00943A9E" w:rsidRPr="00F250B7">
        <w:rPr>
          <w:rFonts w:cs="FiraSans-Regular"/>
          <w:szCs w:val="19"/>
        </w:rPr>
        <w:t>spadła o 0,</w:t>
      </w:r>
      <w:r w:rsidR="00744F82">
        <w:rPr>
          <w:rFonts w:cs="FiraSans-Regular"/>
          <w:szCs w:val="19"/>
        </w:rPr>
        <w:t>6</w:t>
      </w:r>
      <w:r w:rsidR="00943A9E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48EB2644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1E51B8" w:rsidRPr="00AC460E">
        <w:rPr>
          <w:rFonts w:cs="FiraSans-Regular"/>
          <w:szCs w:val="19"/>
        </w:rPr>
        <w:t>96,4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D1295A">
        <w:rPr>
          <w:rFonts w:cs="FiraSans-Regular"/>
          <w:szCs w:val="19"/>
        </w:rPr>
        <w:t>6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7FB2CA0B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994916">
        <w:rPr>
          <w:rFonts w:cs="FiraSans-Regular"/>
          <w:spacing w:val="-2"/>
          <w:szCs w:val="19"/>
        </w:rPr>
        <w:t>14,</w:t>
      </w:r>
      <w:r w:rsidR="00D1295A">
        <w:rPr>
          <w:rFonts w:cs="FiraSans-Regular"/>
          <w:spacing w:val="-2"/>
          <w:szCs w:val="19"/>
        </w:rPr>
        <w:t>5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D1295A">
        <w:rPr>
          <w:rFonts w:cs="FiraSans-Regular"/>
          <w:spacing w:val="-2"/>
          <w:szCs w:val="19"/>
        </w:rPr>
        <w:t>5,9</w:t>
      </w:r>
      <w:r w:rsidR="00246497" w:rsidRPr="00AC460E">
        <w:rPr>
          <w:rFonts w:cs="FiraSans-Regular"/>
          <w:spacing w:val="-2"/>
          <w:szCs w:val="19"/>
        </w:rPr>
        <w:t>%)</w:t>
      </w:r>
      <w:r w:rsidR="00246497">
        <w:rPr>
          <w:rFonts w:cs="FiraSans-Regular"/>
          <w:spacing w:val="-2"/>
          <w:szCs w:val="19"/>
        </w:rPr>
        <w:t xml:space="preserve">, </w:t>
      </w:r>
      <w:r w:rsidR="00994916">
        <w:rPr>
          <w:rFonts w:cs="FiraSans-Regular"/>
          <w:spacing w:val="-2"/>
          <w:szCs w:val="19"/>
        </w:rPr>
        <w:t>administrowanie i działalność wspierająca (o 3,</w:t>
      </w:r>
      <w:r w:rsidR="00D1295A">
        <w:rPr>
          <w:rFonts w:cs="FiraSans-Regular"/>
          <w:spacing w:val="-2"/>
          <w:szCs w:val="19"/>
        </w:rPr>
        <w:t>8</w:t>
      </w:r>
      <w:r w:rsidR="00994916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0647695D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D1295A">
        <w:rPr>
          <w:rFonts w:cs="FiraSans-Regular"/>
          <w:szCs w:val="19"/>
        </w:rPr>
        <w:t>lipcu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D1295A">
        <w:rPr>
          <w:rFonts w:cs="FiraSans-Regular"/>
          <w:szCs w:val="19"/>
        </w:rPr>
        <w:t>796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839C5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839C5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D1295A">
        <w:rPr>
          <w:rFonts w:cs="FiraSans-Regular"/>
          <w:szCs w:val="19"/>
        </w:rPr>
        <w:t>19,6</w:t>
      </w:r>
      <w:r w:rsidR="00390E32" w:rsidRPr="00AC460E">
        <w:rPr>
          <w:rFonts w:cs="FiraSans-Regular"/>
          <w:szCs w:val="19"/>
        </w:rPr>
        <w:t xml:space="preserve">% </w:t>
      </w:r>
      <w:r w:rsidR="00D1295A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D1295A">
        <w:rPr>
          <w:rFonts w:cs="FiraSans-Regular"/>
          <w:szCs w:val="19"/>
        </w:rPr>
        <w:t>698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D1295A">
        <w:rPr>
          <w:rFonts w:cs="FiraSans-Regular"/>
          <w:szCs w:val="19"/>
        </w:rPr>
        <w:t>19,8</w:t>
      </w:r>
      <w:r w:rsidR="00390E32" w:rsidRPr="00AC460E">
        <w:rPr>
          <w:rFonts w:cs="FiraSans-Regular"/>
          <w:szCs w:val="19"/>
        </w:rPr>
        <w:t xml:space="preserve">% </w:t>
      </w:r>
      <w:r w:rsidR="00D1295A">
        <w:rPr>
          <w:rFonts w:cs="FiraSans-Regular"/>
          <w:szCs w:val="19"/>
        </w:rPr>
        <w:t xml:space="preserve">mniej </w:t>
      </w:r>
      <w:r w:rsidR="00A4465D" w:rsidRPr="00AC460E">
        <w:rPr>
          <w:rFonts w:cs="FiraSans-Regular"/>
          <w:szCs w:val="19"/>
        </w:rPr>
        <w:t xml:space="preserve">niż w </w:t>
      </w:r>
      <w:r w:rsidR="00D1295A">
        <w:rPr>
          <w:rFonts w:cs="FiraSans-Regular"/>
          <w:szCs w:val="19"/>
        </w:rPr>
        <w:t>czerwcu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D1295A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D1295A">
        <w:rPr>
          <w:rFonts w:cs="FiraSans-Regular"/>
          <w:szCs w:val="19"/>
        </w:rPr>
        <w:t>10,5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D1295A">
        <w:rPr>
          <w:rFonts w:cs="FiraSans-Regular"/>
          <w:szCs w:val="19"/>
        </w:rPr>
        <w:t>wzrost</w:t>
      </w:r>
      <w:r w:rsidR="00E83906" w:rsidRPr="00AC460E">
        <w:rPr>
          <w:rFonts w:cs="FiraSans-Regular"/>
          <w:szCs w:val="19"/>
        </w:rPr>
        <w:t xml:space="preserve"> o </w:t>
      </w:r>
      <w:r w:rsidR="00D1295A">
        <w:rPr>
          <w:rFonts w:cs="FiraSans-Regular"/>
          <w:szCs w:val="19"/>
        </w:rPr>
        <w:t>12</w:t>
      </w:r>
      <w:r w:rsidR="00994916">
        <w:rPr>
          <w:rFonts w:cs="FiraSans-Regular"/>
          <w:szCs w:val="19"/>
        </w:rPr>
        <w:t>,7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652653C7" w:rsidR="00390E32" w:rsidRDefault="0023001D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D1295A">
        <w:rPr>
          <w:rFonts w:cs="FiraSans-Regular"/>
          <w:szCs w:val="19"/>
        </w:rPr>
        <w:t>lipcu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D1295A">
        <w:rPr>
          <w:rFonts w:cs="FiraSans-Regular"/>
          <w:szCs w:val="19"/>
        </w:rPr>
        <w:t>427</w:t>
      </w:r>
      <w:r w:rsidR="00390E32" w:rsidRPr="00AC460E">
        <w:rPr>
          <w:rFonts w:cs="FiraSans-Regular"/>
          <w:szCs w:val="19"/>
        </w:rPr>
        <w:t xml:space="preserve"> podmiot</w:t>
      </w:r>
      <w:r w:rsidR="005F6C6A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EF6119">
        <w:rPr>
          <w:rFonts w:cs="FiraSans-Regular"/>
          <w:szCs w:val="19"/>
        </w:rPr>
        <w:t>8,6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EF6119">
        <w:rPr>
          <w:rFonts w:cs="FiraSans-Regular"/>
          <w:szCs w:val="19"/>
        </w:rPr>
        <w:t>395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5F6C6A">
        <w:rPr>
          <w:rFonts w:cs="FiraSans-Regular"/>
          <w:szCs w:val="19"/>
        </w:rPr>
        <w:t>ób</w:t>
      </w:r>
      <w:r w:rsidR="00390E32" w:rsidRPr="00AC460E">
        <w:rPr>
          <w:rFonts w:cs="FiraSans-Regular"/>
          <w:szCs w:val="19"/>
        </w:rPr>
        <w:t xml:space="preserve"> fizyczn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EF6119">
        <w:rPr>
          <w:rFonts w:cs="FiraSans-Regular"/>
          <w:szCs w:val="19"/>
        </w:rPr>
        <w:t>4,1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2AC3B51" w14:textId="23A7AC90" w:rsidR="00736C00" w:rsidRDefault="00736C00">
      <w:pPr>
        <w:spacing w:before="0" w:after="160" w:line="259" w:lineRule="auto"/>
        <w:rPr>
          <w:rFonts w:cs="FiraSans-Regular"/>
          <w:szCs w:val="19"/>
        </w:rPr>
      </w:pPr>
      <w:r>
        <w:rPr>
          <w:rFonts w:cs="FiraSans-Regular"/>
          <w:szCs w:val="19"/>
        </w:rPr>
        <w:br w:type="page"/>
      </w:r>
    </w:p>
    <w:p w14:paraId="79EF5A46" w14:textId="7DFC7095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Wykres </w:t>
      </w:r>
      <w:r w:rsidR="00650677" w:rsidRPr="00AC460E">
        <w:rPr>
          <w:b/>
          <w:bCs/>
          <w:szCs w:val="19"/>
        </w:rPr>
        <w:t>1</w:t>
      </w:r>
      <w:r w:rsidR="004B4636">
        <w:rPr>
          <w:b/>
          <w:bCs/>
          <w:szCs w:val="19"/>
        </w:rPr>
        <w:t>2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BC4E99">
        <w:rPr>
          <w:b/>
          <w:bCs/>
          <w:szCs w:val="19"/>
        </w:rPr>
        <w:t>lip</w:t>
      </w:r>
      <w:r w:rsidR="00953CEE">
        <w:rPr>
          <w:b/>
          <w:szCs w:val="19"/>
        </w:rPr>
        <w:t>cu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1016B68F" w:rsidR="003A03DF" w:rsidRDefault="00BC4E99" w:rsidP="00BC4E99">
      <w:pPr>
        <w:autoSpaceDE w:val="0"/>
        <w:autoSpaceDN w:val="0"/>
        <w:adjustRightInd w:val="0"/>
        <w:spacing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57920" behindDoc="0" locked="0" layoutInCell="1" allowOverlap="1" wp14:anchorId="5266365C" wp14:editId="72E9EC96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3547110"/>
            <wp:effectExtent l="0" t="0" r="0" b="0"/>
            <wp:wrapTopAndBottom/>
            <wp:docPr id="16" name="Obraz 16" descr="Wykres słupkowy przedstawia liczbę podmiotów gospodarki narodowej nowo zarejestrowanych &#10;i wyrejestrowanych według powiatów województwa warmińsko-mazurskiego w lipcu 2022 r" title="Wykres 12. Podmioty gospodarki narodowej nowo zarejestrowane i wyrejestrowane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12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F6119">
        <w:rPr>
          <w:rFonts w:cs="FiraSans-Regular"/>
          <w:color w:val="000000" w:themeColor="text1"/>
          <w:szCs w:val="19"/>
        </w:rPr>
        <w:t>lipca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EF6119">
        <w:rPr>
          <w:rFonts w:cs="FiraSans-Regular"/>
          <w:color w:val="000000" w:themeColor="text1"/>
          <w:szCs w:val="19"/>
        </w:rPr>
        <w:t>18,3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94916">
        <w:rPr>
          <w:rFonts w:cs="FiraSans-Regular"/>
          <w:color w:val="000000" w:themeColor="text1"/>
          <w:szCs w:val="19"/>
        </w:rPr>
        <w:t>0,</w:t>
      </w:r>
      <w:r w:rsidR="00EF6119">
        <w:rPr>
          <w:rFonts w:cs="FiraSans-Regular"/>
          <w:color w:val="000000" w:themeColor="text1"/>
          <w:szCs w:val="19"/>
        </w:rPr>
        <w:t>9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994916">
        <w:rPr>
          <w:rFonts w:cs="FiraSans-Regular"/>
          <w:color w:val="000000" w:themeColor="text1"/>
          <w:szCs w:val="19"/>
        </w:rPr>
        <w:t>96,</w:t>
      </w:r>
      <w:r w:rsidR="00EF611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EF6119">
        <w:rPr>
          <w:rFonts w:cs="FiraSans-Regular"/>
          <w:color w:val="000000" w:themeColor="text1"/>
          <w:szCs w:val="19"/>
        </w:rPr>
        <w:t>3</w:t>
      </w:r>
      <w:r w:rsidR="00390E32"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EF6119">
        <w:rPr>
          <w:rFonts w:cs="FiraSans-Regular"/>
          <w:color w:val="000000" w:themeColor="text1"/>
          <w:szCs w:val="19"/>
        </w:rPr>
        <w:t>czerwcu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>r.).</w:t>
      </w:r>
    </w:p>
    <w:p w14:paraId="1DF22902" w14:textId="267A8598" w:rsidR="00390E32" w:rsidRPr="00AC460E" w:rsidRDefault="00B5779E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60992" behindDoc="0" locked="0" layoutInCell="1" allowOverlap="1" wp14:anchorId="7ABB805B" wp14:editId="26EB8885">
            <wp:simplePos x="0" y="0"/>
            <wp:positionH relativeFrom="column">
              <wp:posOffset>0</wp:posOffset>
            </wp:positionH>
            <wp:positionV relativeFrom="paragraph">
              <wp:posOffset>376717</wp:posOffset>
            </wp:positionV>
            <wp:extent cx="6654165" cy="2990215"/>
            <wp:effectExtent l="0" t="0" r="0" b="635"/>
            <wp:wrapTopAndBottom/>
            <wp:docPr id="11" name="Obraz 11" descr="Mapa prezentuje zmianę (wzrost/spadek w %) liczby podmiotów gospodarki narodowej ogółem oraz osób fizycznych z zawieszoną działalnością w województwie warmińsko-mazurskim według powiatów w lipcu br. w stosunku do miesiąca poprzedniego." title="Mapa 3. Podmioty gospodarki narodowej z zawieszoną działalnością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mioty_powiaty_lipiec_krzywe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b/>
          <w:bCs/>
          <w:szCs w:val="19"/>
        </w:rPr>
        <w:t xml:space="preserve">Mapa </w:t>
      </w:r>
      <w:r w:rsidR="00A124D3" w:rsidRPr="00AC460E">
        <w:rPr>
          <w:b/>
          <w:bCs/>
          <w:szCs w:val="19"/>
        </w:rPr>
        <w:t>3.</w:t>
      </w:r>
      <w:r w:rsidR="00390E32"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7F706A">
        <w:rPr>
          <w:b/>
          <w:bCs/>
          <w:szCs w:val="19"/>
        </w:rPr>
        <w:t>lip</w:t>
      </w:r>
      <w:r w:rsidR="00831D9C">
        <w:rPr>
          <w:b/>
          <w:bCs/>
          <w:szCs w:val="19"/>
        </w:rPr>
        <w:t>cu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7A0D4B9D" w14:textId="670784B2" w:rsidR="00B5779E" w:rsidRDefault="00B5779E">
      <w:pPr>
        <w:spacing w:before="0" w:after="160" w:line="259" w:lineRule="auto"/>
      </w:pPr>
    </w:p>
    <w:p w14:paraId="6CC067A1" w14:textId="703345E5" w:rsidR="00B5779E" w:rsidRDefault="00B5779E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3FA9E5B" w14:textId="6FF6F574" w:rsidR="008D2F44" w:rsidRPr="00AC460E" w:rsidRDefault="008D2F44" w:rsidP="004A05F4">
      <w:pPr>
        <w:pStyle w:val="Nagwek1"/>
      </w:pPr>
      <w:r w:rsidRPr="00AC460E">
        <w:lastRenderedPageBreak/>
        <w:t>Koniunktura gospodarcza</w:t>
      </w:r>
    </w:p>
    <w:p w14:paraId="7E0D4643" w14:textId="51CB0B4D" w:rsidR="00736C00" w:rsidRDefault="00CA2291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CA2291">
        <w:rPr>
          <w:rFonts w:eastAsia="Times New Roman" w:cs="Calibri"/>
          <w:bCs/>
          <w:szCs w:val="19"/>
          <w:lang w:eastAsia="pl-PL"/>
        </w:rPr>
        <w:t>W sierpniu wskaźnik ogólnego klimatu koniunktury we wszystkich prezentowanych obszarach gospodarki kształtuje się na poziomie zbliżonym lub niższym od notowanego w lipcu. Największe pogorszenie ocen nastąpiło w zakwaterowaniu i gastronomii</w:t>
      </w:r>
      <w:r w:rsidR="00410534" w:rsidRPr="00410534">
        <w:rPr>
          <w:rFonts w:eastAsia="Times New Roman" w:cs="Calibri"/>
          <w:bCs/>
          <w:szCs w:val="19"/>
          <w:lang w:eastAsia="pl-PL"/>
        </w:rPr>
        <w:t>.</w:t>
      </w:r>
      <w:r w:rsidR="00410534">
        <w:rPr>
          <w:rFonts w:eastAsia="Times New Roman" w:cs="Calibri"/>
          <w:bCs/>
          <w:szCs w:val="19"/>
          <w:lang w:eastAsia="pl-PL"/>
        </w:rPr>
        <w:t xml:space="preserve"> </w:t>
      </w:r>
    </w:p>
    <w:p w14:paraId="0B682B6C" w14:textId="2E299BCC" w:rsidR="008D2F44" w:rsidRPr="00AC460E" w:rsidRDefault="008D2F44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4B4636">
        <w:rPr>
          <w:rFonts w:cs="FiraSans-Bold"/>
          <w:b/>
          <w:bCs/>
          <w:szCs w:val="19"/>
        </w:rPr>
        <w:t>3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3B716D61" w14:textId="792B7E65" w:rsidR="008D2F44" w:rsidRPr="000776E2" w:rsidRDefault="00742C7F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58944" behindDoc="0" locked="0" layoutInCell="1" allowOverlap="1" wp14:anchorId="1255ADC1" wp14:editId="7FC584C6">
            <wp:simplePos x="0" y="0"/>
            <wp:positionH relativeFrom="column">
              <wp:posOffset>3976</wp:posOffset>
            </wp:positionH>
            <wp:positionV relativeFrom="paragraph">
              <wp:posOffset>-1988</wp:posOffset>
            </wp:positionV>
            <wp:extent cx="6654165" cy="3241675"/>
            <wp:effectExtent l="0" t="0" r="0" b="0"/>
            <wp:wrapTopAndBottom/>
            <wp:docPr id="18" name="Obraz 18" descr="Wykres słupkowy przedstawia poprawę, pogorszenie oraz saldo ogólnego klimatu koniunktury gospodarczej województwa warmińsko-mazurskiego według badanych rodzajów działalności w sierpniu w stosunku do poprzedniego miesiąca br.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13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0776E2">
        <w:rPr>
          <w:rFonts w:cs="FiraSans-Bold"/>
          <w:b/>
          <w:bCs/>
          <w:szCs w:val="19"/>
        </w:rPr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="008D2F44" w:rsidRPr="000776E2">
        <w:rPr>
          <w:rFonts w:cs="FiraSans-Bold"/>
          <w:b/>
          <w:bCs/>
          <w:szCs w:val="19"/>
        </w:rPr>
        <w:t xml:space="preserve"> na koniunkturę gospodarczą</w:t>
      </w:r>
      <w:r w:rsidR="008D2F44" w:rsidRPr="000776E2">
        <w:rPr>
          <w:rStyle w:val="Odwoanieprzypisudolnego"/>
          <w:szCs w:val="19"/>
        </w:rPr>
        <w:footnoteReference w:id="5"/>
      </w:r>
      <w:r w:rsidR="009902BB">
        <w:rPr>
          <w:rFonts w:cs="FiraSans-Bold"/>
          <w:b/>
          <w:bCs/>
          <w:szCs w:val="19"/>
        </w:rPr>
        <w:t xml:space="preserve"> oraz rynku pracy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1AD5A35D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71557AE4" w14:textId="597E44C6" w:rsidR="00B5779E" w:rsidRDefault="00DC4F64" w:rsidP="00E847FB">
      <w:pPr>
        <w:autoSpaceDE w:val="0"/>
        <w:autoSpaceDN w:val="0"/>
        <w:adjustRightInd w:val="0"/>
        <w:spacing w:before="24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62016" behindDoc="0" locked="0" layoutInCell="1" allowOverlap="1" wp14:anchorId="5C214DA0" wp14:editId="466D1162">
            <wp:simplePos x="0" y="0"/>
            <wp:positionH relativeFrom="column">
              <wp:posOffset>0</wp:posOffset>
            </wp:positionH>
            <wp:positionV relativeFrom="paragraph">
              <wp:posOffset>-1078</wp:posOffset>
            </wp:positionV>
            <wp:extent cx="6654165" cy="2265045"/>
            <wp:effectExtent l="0" t="0" r="0" b="1905"/>
            <wp:wrapTopAndBottom/>
            <wp:docPr id="15" name="Obraz 15" descr="Wykres kolumnowy przedstawia negatywne skutki wojny w Ukrainie oraz jej konsekwencje dla prowadzonej firmy &#10;w badanych rodzajach działalności województwa warmińsko-mazurskiego w sierpniu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5940C" w14:textId="345668FA" w:rsidR="00792265" w:rsidRDefault="00BA2783" w:rsidP="00E847FB">
      <w:pPr>
        <w:autoSpaceDE w:val="0"/>
        <w:autoSpaceDN w:val="0"/>
        <w:adjustRightInd w:val="0"/>
        <w:spacing w:before="240" w:line="288" w:lineRule="auto"/>
        <w:rPr>
          <w:rFonts w:cs="FiraSans-Bold"/>
          <w:bCs/>
          <w:szCs w:val="19"/>
        </w:rPr>
      </w:pPr>
      <w:r w:rsidRPr="00BA2783">
        <w:rPr>
          <w:szCs w:val="19"/>
        </w:rPr>
        <w:lastRenderedPageBreak/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Pr="00BA2783">
        <w:rPr>
          <w:szCs w:val="19"/>
        </w:rPr>
        <w:t xml:space="preserve">w </w:t>
      </w:r>
      <w:r w:rsidR="00CA2291">
        <w:rPr>
          <w:szCs w:val="19"/>
        </w:rPr>
        <w:t>sierpniu</w:t>
      </w:r>
      <w:r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wyrażało:</w:t>
      </w:r>
      <w:r w:rsidRPr="00BA2783">
        <w:rPr>
          <w:szCs w:val="19"/>
        </w:rPr>
        <w:t xml:space="preserve"> </w:t>
      </w:r>
      <w:r w:rsidR="00815C16">
        <w:rPr>
          <w:szCs w:val="19"/>
        </w:rPr>
        <w:t>81,5</w:t>
      </w:r>
      <w:r w:rsidRPr="00BA2783">
        <w:rPr>
          <w:szCs w:val="19"/>
        </w:rPr>
        <w:t xml:space="preserve">% </w:t>
      </w:r>
      <w:r w:rsidR="00815C16">
        <w:rPr>
          <w:szCs w:val="19"/>
        </w:rPr>
        <w:t>podmiotów w handlu hurtowym</w:t>
      </w:r>
      <w:r w:rsidR="00815C16" w:rsidRPr="00BA2783">
        <w:rPr>
          <w:szCs w:val="19"/>
        </w:rPr>
        <w:t>,</w:t>
      </w:r>
      <w:r w:rsidR="005C68E1" w:rsidRPr="00BA2783">
        <w:rPr>
          <w:szCs w:val="19"/>
        </w:rPr>
        <w:t xml:space="preserve"> </w:t>
      </w:r>
      <w:r w:rsidR="00815C16">
        <w:rPr>
          <w:szCs w:val="19"/>
        </w:rPr>
        <w:t>78,7</w:t>
      </w:r>
      <w:r w:rsidR="005C68E1">
        <w:rPr>
          <w:szCs w:val="19"/>
        </w:rPr>
        <w:t xml:space="preserve">% </w:t>
      </w:r>
      <w:r w:rsidR="00815C16" w:rsidRPr="00BA2783">
        <w:rPr>
          <w:szCs w:val="19"/>
        </w:rPr>
        <w:t>prowadzących działalność w usługach</w:t>
      </w:r>
      <w:r w:rsidR="00815C16">
        <w:rPr>
          <w:szCs w:val="19"/>
        </w:rPr>
        <w:t>,</w:t>
      </w:r>
      <w:r w:rsidR="009518D2">
        <w:rPr>
          <w:szCs w:val="19"/>
        </w:rPr>
        <w:t xml:space="preserve"> 78,4% w budownictwie, </w:t>
      </w:r>
      <w:r w:rsidR="00815C16">
        <w:rPr>
          <w:szCs w:val="19"/>
        </w:rPr>
        <w:t>73,3</w:t>
      </w:r>
      <w:r w:rsidR="00D47200" w:rsidRPr="00BA2783">
        <w:rPr>
          <w:szCs w:val="19"/>
        </w:rPr>
        <w:t>% w przetwórstwie przemysłowym</w:t>
      </w:r>
      <w:r w:rsidR="00815C16">
        <w:rPr>
          <w:szCs w:val="19"/>
        </w:rPr>
        <w:t xml:space="preserve"> i 68,0</w:t>
      </w:r>
      <w:r w:rsidR="00F83D99">
        <w:rPr>
          <w:szCs w:val="19"/>
        </w:rPr>
        <w:t>%</w:t>
      </w:r>
      <w:r w:rsidR="00815C16">
        <w:rPr>
          <w:szCs w:val="19"/>
        </w:rPr>
        <w:t xml:space="preserve"> w handlu detalicznym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>W sierpniu</w:t>
      </w:r>
      <w:r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niższy niż w lipcu w przetwórstwie przemysłowym, budownictwie </w:t>
      </w:r>
      <w:r w:rsidR="002B4E7E">
        <w:rPr>
          <w:szCs w:val="19"/>
        </w:rPr>
        <w:t>i</w:t>
      </w:r>
      <w:r w:rsidR="00815C16">
        <w:rPr>
          <w:szCs w:val="19"/>
        </w:rPr>
        <w:t xml:space="preserve"> handlu hurtowym</w:t>
      </w:r>
      <w:r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2B4E7E">
        <w:rPr>
          <w:rFonts w:eastAsia="Times New Roman" w:cs="Calibri"/>
          <w:bCs/>
          <w:szCs w:val="19"/>
          <w:lang w:eastAsia="pl-PL"/>
        </w:rPr>
        <w:t>P</w:t>
      </w:r>
      <w:r w:rsidR="002B4E7E" w:rsidRPr="00CA2291">
        <w:rPr>
          <w:rFonts w:eastAsia="Times New Roman" w:cs="Calibri"/>
          <w:bCs/>
          <w:szCs w:val="19"/>
          <w:lang w:eastAsia="pl-PL"/>
        </w:rPr>
        <w:t>ogorszenie ocen nastąpiło w zakwaterowaniu i gastronomii</w:t>
      </w:r>
      <w:r w:rsidRPr="00BA2783">
        <w:rPr>
          <w:szCs w:val="19"/>
        </w:rPr>
        <w:t xml:space="preserve"> </w:t>
      </w:r>
      <w:r w:rsidR="002B4E7E">
        <w:rPr>
          <w:szCs w:val="19"/>
        </w:rPr>
        <w:t xml:space="preserve">oraz usługach. </w:t>
      </w:r>
      <w:r w:rsidRPr="00BA2783">
        <w:rPr>
          <w:szCs w:val="19"/>
        </w:rPr>
        <w:t>Skutki wojny zagrażające stabilności firmy przewidywało</w:t>
      </w:r>
      <w:r w:rsidR="005C68E1">
        <w:rPr>
          <w:szCs w:val="19"/>
        </w:rPr>
        <w:t xml:space="preserve"> </w:t>
      </w:r>
      <w:r w:rsidR="002B4E7E">
        <w:rPr>
          <w:szCs w:val="19"/>
        </w:rPr>
        <w:t>13,7</w:t>
      </w:r>
      <w:r w:rsidR="00A72727">
        <w:rPr>
          <w:szCs w:val="19"/>
        </w:rPr>
        <w:t>%</w:t>
      </w:r>
      <w:r w:rsidR="00410534">
        <w:rPr>
          <w:szCs w:val="19"/>
        </w:rPr>
        <w:t xml:space="preserve"> podmiotów </w:t>
      </w:r>
      <w:r w:rsidR="00A72727" w:rsidRPr="00BA2783">
        <w:rPr>
          <w:szCs w:val="19"/>
        </w:rPr>
        <w:t xml:space="preserve">związanych </w:t>
      </w:r>
      <w:r w:rsidR="00A72727">
        <w:rPr>
          <w:szCs w:val="19"/>
        </w:rPr>
        <w:t xml:space="preserve">z usługami </w:t>
      </w:r>
      <w:r w:rsidR="005C68E1">
        <w:rPr>
          <w:szCs w:val="19"/>
        </w:rPr>
        <w:t xml:space="preserve">i </w:t>
      </w:r>
      <w:r w:rsidR="002B4E7E">
        <w:rPr>
          <w:szCs w:val="19"/>
        </w:rPr>
        <w:t>4,6</w:t>
      </w:r>
      <w:r w:rsidR="005C68E1">
        <w:rPr>
          <w:szCs w:val="19"/>
        </w:rPr>
        <w:t xml:space="preserve">% firm </w:t>
      </w:r>
      <w:r w:rsidR="002B4E7E">
        <w:rPr>
          <w:szCs w:val="19"/>
        </w:rPr>
        <w:t>handlu detalicznego</w:t>
      </w:r>
      <w:r w:rsidRPr="00BA2783">
        <w:rPr>
          <w:szCs w:val="19"/>
        </w:rPr>
        <w:t>.</w:t>
      </w:r>
      <w:r w:rsidR="00B709C2" w:rsidRPr="00BA2783">
        <w:rPr>
          <w:rFonts w:cs="FiraSans-Bold"/>
          <w:bCs/>
          <w:szCs w:val="19"/>
        </w:rPr>
        <w:t xml:space="preserve"> </w:t>
      </w:r>
    </w:p>
    <w:p w14:paraId="7906A849" w14:textId="421E113B" w:rsidR="0099090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7CABAEC9" w:rsidR="001F338C" w:rsidRDefault="00DC4F64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863040" behindDoc="0" locked="0" layoutInCell="1" allowOverlap="1" wp14:anchorId="3F2DD821" wp14:editId="0A1FA4AD">
            <wp:simplePos x="0" y="0"/>
            <wp:positionH relativeFrom="column">
              <wp:posOffset>0</wp:posOffset>
            </wp:positionH>
            <wp:positionV relativeFrom="paragraph">
              <wp:posOffset>-694</wp:posOffset>
            </wp:positionV>
            <wp:extent cx="6654165" cy="3119120"/>
            <wp:effectExtent l="0" t="0" r="0" b="5080"/>
            <wp:wrapTopAndBottom/>
            <wp:docPr id="19" name="Obraz 19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pyt_02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BA2783"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410534">
        <w:rPr>
          <w:rFonts w:cs="FiraSans-Bold"/>
          <w:bCs/>
          <w:szCs w:val="19"/>
        </w:rPr>
        <w:t xml:space="preserve">działalnością usługową oraz </w:t>
      </w:r>
      <w:r w:rsidR="00C31C85">
        <w:rPr>
          <w:rFonts w:cs="FiraSans-Bold"/>
          <w:bCs/>
          <w:szCs w:val="19"/>
        </w:rPr>
        <w:t xml:space="preserve">handlem </w:t>
      </w:r>
      <w:r w:rsidR="009518D2">
        <w:rPr>
          <w:rFonts w:cs="FiraSans-Bold"/>
          <w:bCs/>
          <w:szCs w:val="19"/>
        </w:rPr>
        <w:t>detalicznym</w:t>
      </w:r>
      <w:r w:rsidR="00D06879">
        <w:rPr>
          <w:rFonts w:cs="FiraSans-Bold"/>
          <w:bCs/>
          <w:szCs w:val="19"/>
        </w:rPr>
        <w:t>.</w:t>
      </w:r>
      <w:r w:rsidR="00BA2783"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="00BA2783"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="00BA2783"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 xml:space="preserve">dotknęło </w:t>
      </w:r>
      <w:r w:rsidR="009A6160">
        <w:rPr>
          <w:rFonts w:cs="FiraSans-Bold"/>
          <w:bCs/>
          <w:szCs w:val="19"/>
        </w:rPr>
        <w:t>23,6%</w:t>
      </w:r>
      <w:r w:rsidR="00B5779E">
        <w:rPr>
          <w:rFonts w:cs="FiraSans-Bold"/>
          <w:bCs/>
          <w:szCs w:val="19"/>
        </w:rPr>
        <w:t> </w:t>
      </w:r>
      <w:r w:rsidR="009A6160">
        <w:rPr>
          <w:rFonts w:cs="FiraSans-Bold"/>
          <w:bCs/>
          <w:szCs w:val="19"/>
        </w:rPr>
        <w:t xml:space="preserve">badanych </w:t>
      </w:r>
      <w:r w:rsidR="00D06879">
        <w:rPr>
          <w:rFonts w:cs="FiraSans-Bold"/>
          <w:bCs/>
          <w:szCs w:val="19"/>
        </w:rPr>
        <w:t>przedsiębiorstw</w:t>
      </w:r>
      <w:r w:rsidR="00BA2783" w:rsidRPr="00BA2783">
        <w:rPr>
          <w:rFonts w:cs="FiraSans-Bold"/>
          <w:bCs/>
          <w:szCs w:val="19"/>
        </w:rPr>
        <w:t xml:space="preserve"> przetwórstwa przemysłowego</w:t>
      </w:r>
      <w:r w:rsidR="00C31C85">
        <w:rPr>
          <w:rFonts w:cs="FiraSans-Bold"/>
          <w:bCs/>
          <w:szCs w:val="19"/>
        </w:rPr>
        <w:t xml:space="preserve">. </w:t>
      </w:r>
    </w:p>
    <w:p w14:paraId="598C2025" w14:textId="77777777" w:rsidR="00B5779E" w:rsidRPr="00B5779E" w:rsidRDefault="00B5779E">
      <w:pPr>
        <w:spacing w:before="0" w:after="160" w:line="259" w:lineRule="auto"/>
        <w:rPr>
          <w:szCs w:val="19"/>
        </w:rPr>
      </w:pPr>
    </w:p>
    <w:p w14:paraId="3088574E" w14:textId="28D6F545" w:rsidR="00B5779E" w:rsidRPr="00B5779E" w:rsidRDefault="00B5779E">
      <w:pPr>
        <w:spacing w:before="0" w:after="160" w:line="259" w:lineRule="auto"/>
        <w:rPr>
          <w:szCs w:val="19"/>
        </w:rPr>
      </w:pPr>
      <w:r w:rsidRPr="00B5779E">
        <w:rPr>
          <w:szCs w:val="19"/>
        </w:rPr>
        <w:br w:type="page"/>
      </w:r>
    </w:p>
    <w:p w14:paraId="0514F55C" w14:textId="3248DE63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lastRenderedPageBreak/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615D597E" w:rsidR="00BA2783" w:rsidRDefault="00364516" w:rsidP="006D32C6">
      <w:pPr>
        <w:autoSpaceDE w:val="0"/>
        <w:autoSpaceDN w:val="0"/>
        <w:adjustRightInd w:val="0"/>
        <w:spacing w:before="36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 wp14:anchorId="7A6750C1" wp14:editId="67FE6A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37765"/>
            <wp:effectExtent l="0" t="0" r="0" b="635"/>
            <wp:wrapTopAndBottom/>
            <wp:docPr id="20" name="Obraz 20" descr="Wykres kolumnowy przedstawia ruchu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BA2783" w:rsidRPr="002D410C">
        <w:t xml:space="preserve">m.in. w przetwórstwie przemysłowym (dotyczyło to </w:t>
      </w:r>
      <w:r w:rsidR="009A6160">
        <w:t>41,2</w:t>
      </w:r>
      <w:r w:rsidR="00C31C85">
        <w:t>% firm)</w:t>
      </w:r>
      <w:r w:rsidR="005337C8">
        <w:t xml:space="preserve">, </w:t>
      </w:r>
      <w:r w:rsidR="009A6160">
        <w:t xml:space="preserve">handlu hurtowym (4,6%), </w:t>
      </w:r>
      <w:r w:rsidR="006A610B">
        <w:t>usługach</w:t>
      </w:r>
      <w:r w:rsidR="00BA2783" w:rsidRPr="002D410C">
        <w:t xml:space="preserve"> (</w:t>
      </w:r>
      <w:r w:rsidR="009A6160">
        <w:t>3,8</w:t>
      </w:r>
      <w:r w:rsidR="00BA2783" w:rsidRPr="002D410C">
        <w:t>%)</w:t>
      </w:r>
      <w:r w:rsidR="009A6160">
        <w:t xml:space="preserve"> </w:t>
      </w:r>
      <w:r w:rsidR="009A6160" w:rsidRPr="002D410C">
        <w:t>oraz</w:t>
      </w:r>
      <w:r w:rsidR="009A6160">
        <w:t xml:space="preserve"> budownictwie (3,4%)</w:t>
      </w:r>
      <w:r w:rsidR="00BA2783" w:rsidRPr="002D410C">
        <w:t xml:space="preserve">. Napływ dotyczył </w:t>
      </w:r>
      <w:r w:rsidR="009A6160">
        <w:t>49,0</w:t>
      </w:r>
      <w:r w:rsidR="00BA2783" w:rsidRPr="002D410C">
        <w:t>% firm z</w:t>
      </w:r>
      <w:r w:rsidR="009A6160">
        <w:t> </w:t>
      </w:r>
      <w:r w:rsidR="00BA2783" w:rsidRPr="002D410C">
        <w:t xml:space="preserve">przetwórstwa przemysłowego, </w:t>
      </w:r>
      <w:r w:rsidR="00E6247E">
        <w:t>9,2</w:t>
      </w:r>
      <w:r w:rsidR="00E6247E" w:rsidRPr="002D410C">
        <w:t>% handlu detalicznego</w:t>
      </w:r>
      <w:r w:rsidR="005337C8">
        <w:t xml:space="preserve">, 7,6% </w:t>
      </w:r>
      <w:r w:rsidR="006A610B">
        <w:t>działalności usługowej i</w:t>
      </w:r>
      <w:r w:rsidR="00E6247E">
        <w:t xml:space="preserve"> 6,8% budownictwa</w:t>
      </w:r>
      <w:r w:rsidR="006A610B">
        <w:t>.</w:t>
      </w:r>
      <w:r w:rsidR="00C31C85" w:rsidRPr="002D410C">
        <w:t xml:space="preserve"> </w:t>
      </w:r>
    </w:p>
    <w:p w14:paraId="30C2FDC7" w14:textId="2247F1D5" w:rsidR="00802515" w:rsidRDefault="00E6247E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Rynek pracy</w:t>
      </w:r>
    </w:p>
    <w:p w14:paraId="45F854DC" w14:textId="4D165839" w:rsidR="00802515" w:rsidRPr="00A67618" w:rsidRDefault="00802515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A67618">
        <w:rPr>
          <w:rFonts w:cs="FiraSans-Bold"/>
          <w:bCs/>
          <w:i/>
          <w:szCs w:val="19"/>
        </w:rPr>
        <w:t xml:space="preserve">Pyt. </w:t>
      </w:r>
      <w:r w:rsidR="004C7298" w:rsidRPr="00A67618">
        <w:rPr>
          <w:rFonts w:cs="FiraSans-Bold"/>
          <w:bCs/>
          <w:i/>
          <w:szCs w:val="19"/>
        </w:rPr>
        <w:t>4</w:t>
      </w:r>
      <w:r w:rsidRPr="00A67618">
        <w:rPr>
          <w:rFonts w:cs="FiraSans-Bold"/>
          <w:bCs/>
          <w:i/>
          <w:szCs w:val="19"/>
        </w:rPr>
        <w:t xml:space="preserve">. </w:t>
      </w:r>
      <w:r w:rsidR="00E6247E" w:rsidRPr="00A67618">
        <w:rPr>
          <w:rFonts w:cs="FiraSans-Bold"/>
          <w:bCs/>
          <w:i/>
          <w:szCs w:val="19"/>
        </w:rPr>
        <w:t>Czy zamierzają Państwo w najbliższych trzech miesiącach:</w:t>
      </w:r>
    </w:p>
    <w:p w14:paraId="42ED5C0A" w14:textId="4DEBA564" w:rsidR="00B5779E" w:rsidRDefault="00A67618" w:rsidP="00736C00">
      <w:pPr>
        <w:spacing w:before="0" w:after="0" w:line="360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65088" behindDoc="0" locked="0" layoutInCell="1" allowOverlap="1" wp14:anchorId="6434CAC3" wp14:editId="5B1118B8">
            <wp:simplePos x="0" y="0"/>
            <wp:positionH relativeFrom="margin">
              <wp:align>left</wp:align>
            </wp:positionH>
            <wp:positionV relativeFrom="paragraph">
              <wp:posOffset>1743</wp:posOffset>
            </wp:positionV>
            <wp:extent cx="6654165" cy="3613150"/>
            <wp:effectExtent l="0" t="0" r="0" b="6350"/>
            <wp:wrapTopAndBottom/>
            <wp:docPr id="23" name="Obraz 23" descr="Wykres słupkowy przedstawia zatrudnienie przcowników niewykwalifikowanych i wykwalifikowanych przez przedsiębiorców obszarów objętych badaniem w województwie warmińsko-mazurskim  w najbliższych trzech miesiącach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4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DB0EF" w14:textId="10FFDDD1" w:rsidR="00BF4C6A" w:rsidRDefault="00BF4C6A" w:rsidP="00736C00">
      <w:pPr>
        <w:spacing w:before="0" w:after="0" w:line="360" w:lineRule="auto"/>
        <w:rPr>
          <w:szCs w:val="19"/>
        </w:rPr>
      </w:pPr>
      <w:r>
        <w:rPr>
          <w:szCs w:val="19"/>
        </w:rPr>
        <w:br w:type="page"/>
      </w:r>
    </w:p>
    <w:p w14:paraId="27DB4C6A" w14:textId="07D3F270" w:rsidR="0046544E" w:rsidRDefault="00C63F3A" w:rsidP="0046544E">
      <w:pPr>
        <w:autoSpaceDE w:val="0"/>
        <w:autoSpaceDN w:val="0"/>
        <w:adjustRightInd w:val="0"/>
        <w:rPr>
          <w:szCs w:val="19"/>
        </w:rPr>
      </w:pPr>
      <w:r>
        <w:rPr>
          <w:szCs w:val="19"/>
        </w:rPr>
        <w:lastRenderedPageBreak/>
        <w:t>W najbliższych trzech miesiącach większość firm obszarów objętych badaniem zamierza utrzymać dotychczasowe zatrudnienie. Dotyczy to zarówno</w:t>
      </w:r>
      <w:r w:rsidR="00E6247E">
        <w:rPr>
          <w:szCs w:val="19"/>
        </w:rPr>
        <w:t xml:space="preserve"> </w:t>
      </w:r>
      <w:r>
        <w:rPr>
          <w:szCs w:val="19"/>
        </w:rPr>
        <w:t xml:space="preserve">pracowników niewykwalifikowanych (relatywnie łatwych do zastąpienia), jak i wykwalifikowanych (relatywnie trudnych do zastąpienia). </w:t>
      </w:r>
      <w:r w:rsidR="002642BB">
        <w:rPr>
          <w:szCs w:val="19"/>
        </w:rPr>
        <w:t>W największym stopniu zwiększyć zatrudnienie pracowników wykwalifikowanych oraz ograniczyć zatrudnienie niewykwalifikowanych planują przedstawiciele</w:t>
      </w:r>
      <w:r>
        <w:rPr>
          <w:szCs w:val="19"/>
        </w:rPr>
        <w:t xml:space="preserve"> przetwórstwa przemysłowego (odpowiednio 23,6% badanych firm, 30,2%). </w:t>
      </w:r>
    </w:p>
    <w:p w14:paraId="5B6C2C6D" w14:textId="7DED1AA4" w:rsidR="00802515" w:rsidRPr="00B460A1" w:rsidRDefault="004C7298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B460A1">
        <w:rPr>
          <w:rFonts w:cs="FiraSans-Bold"/>
          <w:bCs/>
          <w:i/>
          <w:szCs w:val="19"/>
        </w:rPr>
        <w:t>Pyt.</w:t>
      </w:r>
      <w:r w:rsidR="004C516C" w:rsidRPr="00B460A1">
        <w:rPr>
          <w:rFonts w:cs="FiraSans-Bold"/>
          <w:bCs/>
          <w:i/>
          <w:szCs w:val="19"/>
        </w:rPr>
        <w:t>5</w:t>
      </w:r>
      <w:r w:rsidRPr="00B460A1">
        <w:rPr>
          <w:rFonts w:cs="FiraSans-Bold"/>
          <w:bCs/>
          <w:i/>
          <w:szCs w:val="19"/>
        </w:rPr>
        <w:t>.</w:t>
      </w:r>
      <w:r w:rsidRPr="00B460A1">
        <w:rPr>
          <w:i/>
        </w:rPr>
        <w:t xml:space="preserve"> </w:t>
      </w:r>
      <w:r w:rsidR="002642BB" w:rsidRPr="00B460A1">
        <w:rPr>
          <w:i/>
        </w:rPr>
        <w:t>Które z poniższych czynników i w jakim stopniu wpłyną na poziom wynagrodzenia pracowników w Państwa firmie w</w:t>
      </w:r>
      <w:r w:rsidR="00CB4F4F">
        <w:rPr>
          <w:i/>
        </w:rPr>
        <w:t> </w:t>
      </w:r>
      <w:r w:rsidR="002642BB" w:rsidRPr="00B460A1">
        <w:rPr>
          <w:i/>
        </w:rPr>
        <w:t>najbliższych trzech miesiącach:</w:t>
      </w:r>
    </w:p>
    <w:p w14:paraId="25D277C2" w14:textId="372A65A5" w:rsidR="006F31CD" w:rsidRDefault="00B460A1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867136" behindDoc="0" locked="0" layoutInCell="1" allowOverlap="1" wp14:anchorId="4103B7E1" wp14:editId="757E2F3C">
            <wp:simplePos x="0" y="0"/>
            <wp:positionH relativeFrom="margin">
              <wp:align>left</wp:align>
            </wp:positionH>
            <wp:positionV relativeFrom="paragraph">
              <wp:posOffset>1757</wp:posOffset>
            </wp:positionV>
            <wp:extent cx="6654165" cy="4290060"/>
            <wp:effectExtent l="0" t="0" r="0" b="0"/>
            <wp:wrapTopAndBottom/>
            <wp:docPr id="17" name="Obraz 17" descr="Wykres kolumnowy przedstawia wpływ wybranych czynników na poziom wynagrodzenia pracowników prezentowanych obszarów gospodarki w województwie warmińsko-mazurskim w najbliższych trzech miesiącach." title="Pyt.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5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2BB">
        <w:rPr>
          <w:rFonts w:cs="FiraSans-Bold"/>
          <w:bCs/>
          <w:szCs w:val="19"/>
        </w:rPr>
        <w:t>W istotnym stopniu na poziom wynagrodzenia pracowników w firmie</w:t>
      </w:r>
      <w:r w:rsidR="001A7371">
        <w:rPr>
          <w:rFonts w:cs="FiraSans-Bold"/>
          <w:bCs/>
          <w:szCs w:val="19"/>
        </w:rPr>
        <w:t xml:space="preserve"> </w:t>
      </w:r>
      <w:r w:rsidR="002642BB">
        <w:rPr>
          <w:rFonts w:cs="FiraSans-Bold"/>
          <w:bCs/>
          <w:szCs w:val="19"/>
        </w:rPr>
        <w:t xml:space="preserve">w najbliższych trzech miesiącach </w:t>
      </w:r>
      <w:r w:rsidR="001A7371">
        <w:rPr>
          <w:rFonts w:cs="FiraSans-Bold"/>
          <w:bCs/>
          <w:szCs w:val="19"/>
        </w:rPr>
        <w:t xml:space="preserve">będzie miała sytuacja finansowa firmy. Kierownicy przedsiębiorstw chcą utrzymać realną wartość wynagrodzeń </w:t>
      </w:r>
      <w:r w:rsidR="00FE60A1">
        <w:rPr>
          <w:rFonts w:cs="FiraSans-Bold"/>
          <w:bCs/>
          <w:szCs w:val="19"/>
        </w:rPr>
        <w:t>poprzez</w:t>
      </w:r>
      <w:r w:rsidR="001A7371">
        <w:rPr>
          <w:rFonts w:cs="FiraSans-Bold"/>
          <w:bCs/>
          <w:szCs w:val="19"/>
        </w:rPr>
        <w:t xml:space="preserve"> podwyżki inflacyjne</w:t>
      </w:r>
      <w:r w:rsidR="00A55242">
        <w:rPr>
          <w:rFonts w:cs="FiraSans-Bold"/>
          <w:bCs/>
          <w:szCs w:val="19"/>
        </w:rPr>
        <w:t>.</w:t>
      </w:r>
      <w:r w:rsidR="001A7371">
        <w:rPr>
          <w:rFonts w:cs="FiraSans-Bold"/>
          <w:bCs/>
          <w:szCs w:val="19"/>
        </w:rPr>
        <w:t xml:space="preserve"> </w:t>
      </w:r>
    </w:p>
    <w:p w14:paraId="6C4280A4" w14:textId="77777777" w:rsidR="001A7371" w:rsidRDefault="001A7371" w:rsidP="001A7371">
      <w:pPr>
        <w:autoSpaceDE w:val="0"/>
        <w:autoSpaceDN w:val="0"/>
        <w:adjustRightInd w:val="0"/>
        <w:spacing w:before="240" w:line="288" w:lineRule="auto"/>
        <w:rPr>
          <w:szCs w:val="19"/>
        </w:rPr>
      </w:pPr>
    </w:p>
    <w:p w14:paraId="05D94E4F" w14:textId="77777777" w:rsidR="005A3F8E" w:rsidRDefault="005A3F8E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3ED7A297" w14:textId="5066844E" w:rsidR="00CB6C56" w:rsidRPr="00614761" w:rsidRDefault="00CB6C56" w:rsidP="00CB6C56">
      <w:pPr>
        <w:autoSpaceDE w:val="0"/>
        <w:autoSpaceDN w:val="0"/>
        <w:adjustRightInd w:val="0"/>
        <w:spacing w:before="240" w:after="240" w:line="288" w:lineRule="auto"/>
        <w:rPr>
          <w:i/>
        </w:rPr>
      </w:pPr>
      <w:r w:rsidRPr="00614761">
        <w:rPr>
          <w:rFonts w:cs="FiraSans-Bold"/>
          <w:bCs/>
          <w:i/>
          <w:szCs w:val="19"/>
        </w:rPr>
        <w:lastRenderedPageBreak/>
        <w:t>Pyt.6.</w:t>
      </w:r>
      <w:r w:rsidRPr="00614761">
        <w:rPr>
          <w:i/>
        </w:rPr>
        <w:t xml:space="preserve"> </w:t>
      </w:r>
      <w:r w:rsidR="00AB2485" w:rsidRPr="00614761">
        <w:rPr>
          <w:i/>
        </w:rPr>
        <w:t>W jakim stopniu Państwa decyzje w zakresie zatrudnienia i wynagrodzeń w najbliższych trzech miesiącach oparte są:</w:t>
      </w:r>
    </w:p>
    <w:p w14:paraId="3560FD6C" w14:textId="2FAF3D81" w:rsidR="00CB6C56" w:rsidRDefault="00614761" w:rsidP="0039173A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68160" behindDoc="0" locked="0" layoutInCell="1" allowOverlap="1" wp14:anchorId="0DB33579" wp14:editId="2F487C52">
            <wp:simplePos x="0" y="0"/>
            <wp:positionH relativeFrom="column">
              <wp:posOffset>0</wp:posOffset>
            </wp:positionH>
            <wp:positionV relativeFrom="paragraph">
              <wp:posOffset>3219</wp:posOffset>
            </wp:positionV>
            <wp:extent cx="6654165" cy="5017770"/>
            <wp:effectExtent l="0" t="0" r="0" b="0"/>
            <wp:wrapTopAndBottom/>
            <wp:docPr id="21" name="Obraz 21" descr="Wykres kolumnowy przedstawia decyzje w zakresie zatrudnienia i wynadrodzeń w firmach obszarów objętych badaniem w województwie warmińsko-mazurskim w najbliższych trzech miesiącach.&#10;" title="Pyt.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6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4C7">
        <w:rPr>
          <w:szCs w:val="19"/>
        </w:rPr>
        <w:t>W większości prezentowanych obszar</w:t>
      </w:r>
      <w:r w:rsidR="00F83D99">
        <w:rPr>
          <w:szCs w:val="19"/>
        </w:rPr>
        <w:t>ów</w:t>
      </w:r>
      <w:r w:rsidR="00C264C7">
        <w:rPr>
          <w:szCs w:val="19"/>
        </w:rPr>
        <w:t xml:space="preserve"> gospodarki</w:t>
      </w:r>
      <w:r w:rsidR="0043101A">
        <w:rPr>
          <w:szCs w:val="19"/>
        </w:rPr>
        <w:t xml:space="preserve"> </w:t>
      </w:r>
      <w:r w:rsidR="00F83D99">
        <w:rPr>
          <w:szCs w:val="19"/>
        </w:rPr>
        <w:t xml:space="preserve">decyzje </w:t>
      </w:r>
      <w:r w:rsidR="0043101A">
        <w:rPr>
          <w:szCs w:val="19"/>
        </w:rPr>
        <w:t>przedsiębiorcy</w:t>
      </w:r>
      <w:r w:rsidR="00F83D99">
        <w:rPr>
          <w:szCs w:val="19"/>
        </w:rPr>
        <w:t xml:space="preserve"> (lub przedsiębiorców)</w:t>
      </w:r>
      <w:r w:rsidR="0043101A">
        <w:rPr>
          <w:szCs w:val="19"/>
        </w:rPr>
        <w:t xml:space="preserve"> w zakresie zatrudnienia i wynagrodzeń w najbliższych trzech miesiącach</w:t>
      </w:r>
      <w:r w:rsidR="00AB2485">
        <w:rPr>
          <w:szCs w:val="19"/>
        </w:rPr>
        <w:t xml:space="preserve"> </w:t>
      </w:r>
      <w:r w:rsidR="0043101A">
        <w:rPr>
          <w:szCs w:val="19"/>
        </w:rPr>
        <w:t xml:space="preserve">oparte są </w:t>
      </w:r>
      <w:r w:rsidR="00AB2485">
        <w:rPr>
          <w:szCs w:val="19"/>
        </w:rPr>
        <w:t xml:space="preserve">w istotnym stopniu </w:t>
      </w:r>
      <w:r w:rsidR="0043101A">
        <w:rPr>
          <w:szCs w:val="19"/>
        </w:rPr>
        <w:t>na podstawie bieżących danych</w:t>
      </w:r>
      <w:r w:rsidR="008518B9">
        <w:rPr>
          <w:szCs w:val="19"/>
        </w:rPr>
        <w:t>.</w:t>
      </w:r>
      <w:r w:rsidR="0043101A">
        <w:rPr>
          <w:szCs w:val="19"/>
        </w:rPr>
        <w:t xml:space="preserve"> Natomiast w mniejszym stopniu </w:t>
      </w:r>
      <w:r w:rsidR="00AB2485">
        <w:rPr>
          <w:szCs w:val="19"/>
        </w:rPr>
        <w:t>(</w:t>
      </w:r>
      <w:r w:rsidR="00C549D3">
        <w:rPr>
          <w:szCs w:val="19"/>
        </w:rPr>
        <w:t xml:space="preserve">bądź </w:t>
      </w:r>
      <w:r w:rsidR="00AB2485">
        <w:rPr>
          <w:szCs w:val="19"/>
        </w:rPr>
        <w:t xml:space="preserve">bez wpływu) </w:t>
      </w:r>
      <w:r w:rsidR="0043101A">
        <w:rPr>
          <w:szCs w:val="19"/>
        </w:rPr>
        <w:t>na podstawie oczekiwań dotyczących zmian jakie mogą nastąpić w długim okresie (rok).</w:t>
      </w:r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75062E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6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2EB5F185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4A17D0">
        <w:rPr>
          <w:rFonts w:cs="Arial"/>
          <w:b/>
          <w:szCs w:val="19"/>
        </w:rPr>
        <w:t>sierpniu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7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4A17D0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4A17D0">
        <w:rPr>
          <w:rFonts w:cs="Arial"/>
          <w:szCs w:val="19"/>
        </w:rPr>
        <w:t>sierpnia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B1C1728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17B92E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B237A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376372F1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0097DDD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187FF99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06D58BC3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3A64C3F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E1C2F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3C5B567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63303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E2BED1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E4055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35175B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5C1856B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2CC2E40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4BB384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0DF372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4E52BF7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5788D15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6D4A40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16A609D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7AD57B9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AF41A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</w:tr>
      <w:tr w:rsidR="004B5525" w:rsidRPr="00AC460E" w14:paraId="469D6A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AFBAA5F" w:rsidR="004B5525" w:rsidRPr="00AC460E" w:rsidRDefault="0072552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1A9D046" w:rsidR="004B5525" w:rsidRPr="00AC460E" w:rsidRDefault="00AF59CB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DDE4D5F" w:rsidR="004B5525" w:rsidRPr="00AC460E" w:rsidRDefault="000C546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8776829" w:rsidR="004B5525" w:rsidRPr="00AC460E" w:rsidRDefault="00415E4F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25ECE0D6" w:rsidR="004B5525" w:rsidRPr="00AC460E" w:rsidRDefault="00A001B4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43BA4E2A" w:rsidR="004B5525" w:rsidRPr="00AC460E" w:rsidRDefault="005E6151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0BA494AB" w:rsidR="004B5525" w:rsidRPr="00AC460E" w:rsidRDefault="00400ED7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73D47C8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7C9E7D6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CE8506D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55E71B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71FB6F3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94432E0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01CF7B7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41B96E7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568911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23EE84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90703A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1C36AEB" w:rsidR="00377A16" w:rsidRPr="00AC460E" w:rsidRDefault="00AC53C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A10192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4BB3C16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B871C2C" w:rsidR="00377A16" w:rsidRPr="00AC460E" w:rsidRDefault="009E58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2F4A5CF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1CC43C4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3107E1CC" w:rsidR="004B5525" w:rsidRPr="00AC460E" w:rsidRDefault="00500E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EFA2BC0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5E5271F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0036B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5110A5DB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22C5C4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5575C9A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6ABA4CE3" w:rsidR="00377A16" w:rsidRPr="00AC460E" w:rsidRDefault="00A6430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5416E56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54ADD40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59EE3EE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038DBD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E2EC6C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8704D0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3F3A6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7F65156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D2F8CA6" w:rsidR="00464D5E" w:rsidRPr="00AC460E" w:rsidRDefault="00A6430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0B9E3AA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154177D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0D4616F" w:rsidR="00AD32EE" w:rsidRPr="00AC460E" w:rsidRDefault="00A6430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5BAF24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525443D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15CCE07E" w:rsidR="00AD32EE" w:rsidRPr="00AC460E" w:rsidRDefault="00BE79B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0DB64501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14E0C3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ECD6AA6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6A51456E" w:rsidR="00AD32EE" w:rsidRPr="00AC460E" w:rsidRDefault="00497723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083BA04B" w:rsidR="00AD32EE" w:rsidRPr="00AC460E" w:rsidRDefault="00497723" w:rsidP="00EC746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258AE0E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78C2558B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9814822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45AFE6F2" w:rsidR="00AD32EE" w:rsidRPr="00AC460E" w:rsidRDefault="00497723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72811092" w:rsidR="00AD32EE" w:rsidRPr="00AC460E" w:rsidRDefault="0049772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32C2B591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6412729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4D3A3150" w:rsidR="00AD32EE" w:rsidRPr="00AC460E" w:rsidRDefault="009D5FA7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3192FAF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A9C19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4C829584" w:rsidR="004B5525" w:rsidRPr="00AC460E" w:rsidRDefault="009D5FA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664AC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0353F18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35339C26" w:rsidR="00A407F1" w:rsidRPr="00AC460E" w:rsidRDefault="00A407F1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9D5FA7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9D5FA7">
              <w:rPr>
                <w:rFonts w:cs="Arial"/>
                <w:sz w:val="16"/>
                <w:szCs w:val="16"/>
              </w:rPr>
              <w:t>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F449CE5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509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643EDA9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B72088E" w:rsidR="0096200C" w:rsidRPr="00AC460E" w:rsidRDefault="00B85E27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69C5A431" w:rsidR="0096200C" w:rsidRPr="00AC460E" w:rsidRDefault="00310DD6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7F97D16" w:rsidR="0096200C" w:rsidRPr="00AC460E" w:rsidRDefault="00013B78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75216784" w:rsidR="0096200C" w:rsidRPr="00AC460E" w:rsidRDefault="009D5FA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0B2C8A2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507113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0BEFB9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E38E6C2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4940A25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D8D2931" w:rsidR="0096200C" w:rsidRPr="00AC460E" w:rsidRDefault="009D5FA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43FE79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46916E43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1FB8F57" w:rsidR="0096200C" w:rsidRPr="00AC460E" w:rsidRDefault="00FA0C9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A775B3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5520E8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7278EEA7" w:rsidR="0096200C" w:rsidRPr="00AC460E" w:rsidRDefault="00FA0C9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DC08E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857E43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889EEE" w:rsidR="004B5525" w:rsidRPr="00AC460E" w:rsidRDefault="00A475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6A1EAAE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B1464A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37B45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7FE19B46" w:rsidR="00E3050A" w:rsidRPr="00AC460E" w:rsidRDefault="00A475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71D5A536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6BE74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5D8BC5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042C1418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C2FF38B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E0A471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56ABD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F962E6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469ED6C4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76BBC6F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08FC66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B7AD558" w:rsidR="00E3050A" w:rsidRPr="00AC460E" w:rsidRDefault="00BD66E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7936E9EB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FAF756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2755D905" w:rsidR="00E3050A" w:rsidRPr="00AC460E" w:rsidRDefault="005B300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6DFA5E4A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022203D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37359FA" w:rsidR="004B5525" w:rsidRPr="00AC460E" w:rsidRDefault="005B300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046BE0B7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CA9AD58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0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75062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4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75062E" w:rsidP="00555B22">
            <w:pPr>
              <w:tabs>
                <w:tab w:val="left" w:pos="5387"/>
              </w:tabs>
              <w:spacing w:before="0" w:after="0"/>
            </w:pPr>
            <w:hyperlink r:id="rId45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75062E" w:rsidP="00D027C4">
            <w:pPr>
              <w:rPr>
                <w:sz w:val="20"/>
                <w:szCs w:val="20"/>
              </w:rPr>
            </w:pPr>
            <w:hyperlink r:id="rId46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7B142526" w:rsidR="00591DA8" w:rsidRPr="00AC460E" w:rsidRDefault="00D027C4" w:rsidP="0048214A">
      <w:pPr>
        <w:suppressAutoHyphens/>
        <w:rPr>
          <w:sz w:val="18"/>
        </w:rPr>
      </w:pPr>
      <w:bookmarkStart w:id="25" w:name="_GoBack"/>
      <w:bookmarkEnd w:id="25"/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CB4F4F" w:rsidRDefault="00CB4F4F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CB4F4F" w:rsidRPr="00BB1085" w:rsidRDefault="00CB4F4F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32757B42" w:rsidR="00CB4F4F" w:rsidRPr="00D223A7" w:rsidRDefault="0075062E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7" w:tooltip="Link do opracowania Sytuacja społeczno-gospodarcza kraju w lipcu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lipcu 2022 r.</w:t>
                              </w:r>
                            </w:hyperlink>
                          </w:p>
                          <w:p w14:paraId="2BE2C2B9" w14:textId="67123680" w:rsidR="00CB4F4F" w:rsidRPr="00BB1085" w:rsidRDefault="00CB4F4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CB4F4F" w:rsidRPr="00BB1085" w:rsidRDefault="00CB4F4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CB4F4F" w:rsidRPr="008B4C1C" w:rsidRDefault="0075062E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CB4F4F" w:rsidRPr="00BB1085" w:rsidRDefault="00CB4F4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CB4F4F" w:rsidRDefault="00CB4F4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CB4F4F" w:rsidRPr="008B4C1C" w:rsidRDefault="0075062E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CB4F4F" w:rsidRPr="009B46C2" w:rsidRDefault="00CB4F4F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CB4F4F" w:rsidRDefault="00CB4F4F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CB4F4F" w:rsidRPr="00BB1085" w:rsidRDefault="00CB4F4F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32757B42" w:rsidR="00CB4F4F" w:rsidRPr="00D223A7" w:rsidRDefault="0075062E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0" w:tooltip="Link do opracowania Sytuacja społeczno-gospodarcza kraju w lipcu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lipcu 2022 r.</w:t>
                        </w:r>
                      </w:hyperlink>
                    </w:p>
                    <w:p w14:paraId="2BE2C2B9" w14:textId="67123680" w:rsidR="00CB4F4F" w:rsidRPr="00BB1085" w:rsidRDefault="00CB4F4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CB4F4F" w:rsidRPr="00BB1085" w:rsidRDefault="00CB4F4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CB4F4F" w:rsidRPr="008B4C1C" w:rsidRDefault="0075062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CB4F4F" w:rsidRPr="00BB1085" w:rsidRDefault="00CB4F4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CB4F4F" w:rsidRDefault="00CB4F4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CB4F4F" w:rsidRPr="008B4C1C" w:rsidRDefault="0075062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CB4F4F" w:rsidRPr="009B46C2" w:rsidRDefault="00CB4F4F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CB4F4F" w:rsidRDefault="00CB4F4F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CB4F4F" w:rsidRDefault="00CB4F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CB4F4F" w:rsidRDefault="00CB4F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CB4F4F" w:rsidRDefault="00CB4F4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5D303780" w:rsidR="00CB4F4F" w:rsidRDefault="00CB4F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CB4F4F" w:rsidRDefault="00CB4F4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95E70A" w:rsidR="00CB4F4F" w:rsidRDefault="00CB4F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604E6E53" w14:textId="301D1767" w:rsidR="00CB4F4F" w:rsidRDefault="00CB4F4F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CB4F4F" w:rsidRDefault="00CB4F4F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CB4F4F" w:rsidRDefault="00CB4F4F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CB4F4F" w:rsidRDefault="00CB4F4F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lat i więcej, jako osoby bezrobotne lub poszukujące pracy (Dz. U. z 2022 r. poz. 583, z późn. zm.).</w:t>
      </w:r>
    </w:p>
  </w:footnote>
  <w:footnote w:id="2">
    <w:p w14:paraId="1CD87FE2" w14:textId="2DFEA20B" w:rsidR="00CB4F4F" w:rsidRPr="000102E5" w:rsidRDefault="00CB4F4F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CB4F4F" w:rsidRPr="000C5F20" w:rsidRDefault="00CB4F4F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CB4F4F" w:rsidRPr="00F8127B" w:rsidRDefault="00CB4F4F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06C6E469" w:rsidR="00CB4F4F" w:rsidRPr="00302EDD" w:rsidRDefault="00CB4F4F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10 </w:t>
      </w:r>
      <w:r>
        <w:rPr>
          <w:sz w:val="16"/>
          <w:szCs w:val="16"/>
        </w:rPr>
        <w:t>sierpnia</w:t>
      </w:r>
      <w:r w:rsidRPr="00302EDD">
        <w:rPr>
          <w:sz w:val="16"/>
          <w:szCs w:val="16"/>
        </w:rPr>
        <w:t xml:space="preserve"> na próbie jednostek przemysłowych, budowlanych, handlowych i usługowych. Pytania zostały podzielone na dwie sekcje – pytań dotyczących wpływu wojny na Ukrainie na koniunkturę gospodarczą oraz pytań </w:t>
      </w:r>
      <w:r w:rsidRPr="009902BB">
        <w:rPr>
          <w:sz w:val="16"/>
          <w:szCs w:val="16"/>
        </w:rPr>
        <w:t>dotyczących rynku pracy.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CB4F4F" w:rsidRPr="00817537" w:rsidRDefault="00CB4F4F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3D4A8BE" w:rsidR="00CB4F4F" w:rsidRDefault="00CB4F4F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5F114017">
          <wp:extent cx="1345384" cy="576000"/>
          <wp:effectExtent l="0" t="0" r="762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057C8F55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CB4F4F" w:rsidRPr="003C6C8D" w:rsidRDefault="00CB4F4F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&quot;Informacja sygnalna&quot;.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LIYgYAADk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CB4F4F" w:rsidRPr="003C6C8D" w:rsidRDefault="00CB4F4F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05A1285A" w:rsidR="00CB4F4F" w:rsidRPr="00CF103F" w:rsidRDefault="00CB4F4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29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08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15513B74" w:rsidR="00CB4F4F" w:rsidRPr="00CF103F" w:rsidRDefault="00CB4F4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7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05A1285A" w:rsidR="00CB4F4F" w:rsidRPr="00CF103F" w:rsidRDefault="00CB4F4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29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08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15513B74" w:rsidR="00CB4F4F" w:rsidRPr="00CF103F" w:rsidRDefault="00CB4F4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7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CB4F4F" w:rsidRDefault="00CB4F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5pt;visibility:visible" o:bullet="t">
        <v:imagedata r:id="rId1" o:title=""/>
      </v:shape>
    </w:pict>
  </w:numPicBullet>
  <w:numPicBullet w:numPicBulletId="1">
    <w:pict>
      <v:shape id="_x0000_i1027" type="#_x0000_t75" style="width:124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7EC"/>
    <w:rsid w:val="000128F1"/>
    <w:rsid w:val="00012A89"/>
    <w:rsid w:val="00012D47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91"/>
    <w:rsid w:val="00023BF8"/>
    <w:rsid w:val="00023DE2"/>
    <w:rsid w:val="00023F66"/>
    <w:rsid w:val="00024243"/>
    <w:rsid w:val="0002452A"/>
    <w:rsid w:val="0002454E"/>
    <w:rsid w:val="0002491B"/>
    <w:rsid w:val="00024963"/>
    <w:rsid w:val="0002503E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D83"/>
    <w:rsid w:val="00027F0E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4159"/>
    <w:rsid w:val="00054285"/>
    <w:rsid w:val="00054400"/>
    <w:rsid w:val="00054406"/>
    <w:rsid w:val="00054627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604C"/>
    <w:rsid w:val="000A60F8"/>
    <w:rsid w:val="000A64BE"/>
    <w:rsid w:val="000A650D"/>
    <w:rsid w:val="000A69DC"/>
    <w:rsid w:val="000A6AC1"/>
    <w:rsid w:val="000A6D6E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DF"/>
    <w:rsid w:val="000C352C"/>
    <w:rsid w:val="000C3A42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DF3"/>
    <w:rsid w:val="000E1F1A"/>
    <w:rsid w:val="000E278F"/>
    <w:rsid w:val="000E2C77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7C1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C0E"/>
    <w:rsid w:val="00107C88"/>
    <w:rsid w:val="00107DDD"/>
    <w:rsid w:val="00107EF3"/>
    <w:rsid w:val="00110150"/>
    <w:rsid w:val="0011022E"/>
    <w:rsid w:val="001103C6"/>
    <w:rsid w:val="00110490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2CB7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859"/>
    <w:rsid w:val="00160C7F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4C4"/>
    <w:rsid w:val="001875FE"/>
    <w:rsid w:val="00187717"/>
    <w:rsid w:val="001877F7"/>
    <w:rsid w:val="00187884"/>
    <w:rsid w:val="00187A28"/>
    <w:rsid w:val="00187B6D"/>
    <w:rsid w:val="00187E9D"/>
    <w:rsid w:val="00190439"/>
    <w:rsid w:val="00190617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045"/>
    <w:rsid w:val="001D14D2"/>
    <w:rsid w:val="001D14EE"/>
    <w:rsid w:val="001D1B29"/>
    <w:rsid w:val="001D1B61"/>
    <w:rsid w:val="001D1BB9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2D7"/>
    <w:rsid w:val="001D44D9"/>
    <w:rsid w:val="001D455E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92E"/>
    <w:rsid w:val="00224B34"/>
    <w:rsid w:val="0022510D"/>
    <w:rsid w:val="002253DC"/>
    <w:rsid w:val="00225670"/>
    <w:rsid w:val="00225AB1"/>
    <w:rsid w:val="00225AFA"/>
    <w:rsid w:val="00225E2D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E92"/>
    <w:rsid w:val="0023109E"/>
    <w:rsid w:val="00231878"/>
    <w:rsid w:val="00231A8D"/>
    <w:rsid w:val="0023262D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D34"/>
    <w:rsid w:val="00241D41"/>
    <w:rsid w:val="00241E79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EE"/>
    <w:rsid w:val="00266200"/>
    <w:rsid w:val="002665E6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54"/>
    <w:rsid w:val="002835B0"/>
    <w:rsid w:val="00283735"/>
    <w:rsid w:val="00283A8E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348"/>
    <w:rsid w:val="00294754"/>
    <w:rsid w:val="0029499B"/>
    <w:rsid w:val="0029555A"/>
    <w:rsid w:val="00295714"/>
    <w:rsid w:val="00295816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1390"/>
    <w:rsid w:val="002A14AD"/>
    <w:rsid w:val="002A1542"/>
    <w:rsid w:val="002A1654"/>
    <w:rsid w:val="002A17F4"/>
    <w:rsid w:val="002A1F0C"/>
    <w:rsid w:val="002A22A7"/>
    <w:rsid w:val="002A2382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D2C"/>
    <w:rsid w:val="00310DD6"/>
    <w:rsid w:val="00310E54"/>
    <w:rsid w:val="00311B14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CE"/>
    <w:rsid w:val="00325199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9D6"/>
    <w:rsid w:val="00355A5D"/>
    <w:rsid w:val="00355A9C"/>
    <w:rsid w:val="003563D7"/>
    <w:rsid w:val="0035646E"/>
    <w:rsid w:val="003568DF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3187"/>
    <w:rsid w:val="0037373D"/>
    <w:rsid w:val="00373882"/>
    <w:rsid w:val="00373BF9"/>
    <w:rsid w:val="00373CB2"/>
    <w:rsid w:val="00374244"/>
    <w:rsid w:val="0037457D"/>
    <w:rsid w:val="0037518E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31B"/>
    <w:rsid w:val="003843DB"/>
    <w:rsid w:val="00384A11"/>
    <w:rsid w:val="00384C0E"/>
    <w:rsid w:val="00384FF1"/>
    <w:rsid w:val="0038594E"/>
    <w:rsid w:val="003859C7"/>
    <w:rsid w:val="00385A7B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6F9B"/>
    <w:rsid w:val="003B7110"/>
    <w:rsid w:val="003B7562"/>
    <w:rsid w:val="003B7AC1"/>
    <w:rsid w:val="003B7AD0"/>
    <w:rsid w:val="003B7CAE"/>
    <w:rsid w:val="003C012A"/>
    <w:rsid w:val="003C0132"/>
    <w:rsid w:val="003C0391"/>
    <w:rsid w:val="003C0899"/>
    <w:rsid w:val="003C0C96"/>
    <w:rsid w:val="003C0E9B"/>
    <w:rsid w:val="003C1696"/>
    <w:rsid w:val="003C17F1"/>
    <w:rsid w:val="003C19F8"/>
    <w:rsid w:val="003C1A43"/>
    <w:rsid w:val="003C1C1E"/>
    <w:rsid w:val="003C2043"/>
    <w:rsid w:val="003C22E4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FA"/>
    <w:rsid w:val="003E0575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155"/>
    <w:rsid w:val="003E519D"/>
    <w:rsid w:val="003E560C"/>
    <w:rsid w:val="003E580B"/>
    <w:rsid w:val="003E582D"/>
    <w:rsid w:val="003E5BD9"/>
    <w:rsid w:val="003E6B15"/>
    <w:rsid w:val="003E6C78"/>
    <w:rsid w:val="003E6D0B"/>
    <w:rsid w:val="003E6EC8"/>
    <w:rsid w:val="003E78CC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F41"/>
    <w:rsid w:val="004254D8"/>
    <w:rsid w:val="0042564A"/>
    <w:rsid w:val="004256F2"/>
    <w:rsid w:val="0042577F"/>
    <w:rsid w:val="00425846"/>
    <w:rsid w:val="00425C26"/>
    <w:rsid w:val="00425D5B"/>
    <w:rsid w:val="00425FD7"/>
    <w:rsid w:val="004260F1"/>
    <w:rsid w:val="00426138"/>
    <w:rsid w:val="0042613F"/>
    <w:rsid w:val="00426217"/>
    <w:rsid w:val="0042640E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1A"/>
    <w:rsid w:val="0043105B"/>
    <w:rsid w:val="00431202"/>
    <w:rsid w:val="00431872"/>
    <w:rsid w:val="00431C02"/>
    <w:rsid w:val="00431D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3A7"/>
    <w:rsid w:val="004468CE"/>
    <w:rsid w:val="00447BFD"/>
    <w:rsid w:val="00450658"/>
    <w:rsid w:val="0045074A"/>
    <w:rsid w:val="00450CDE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F29"/>
    <w:rsid w:val="00473F80"/>
    <w:rsid w:val="0047418A"/>
    <w:rsid w:val="0047418D"/>
    <w:rsid w:val="00474644"/>
    <w:rsid w:val="004748FC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A87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B31"/>
    <w:rsid w:val="004A6E39"/>
    <w:rsid w:val="004A6FFE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AF9"/>
    <w:rsid w:val="004D6B01"/>
    <w:rsid w:val="004D6DF3"/>
    <w:rsid w:val="004D6ED9"/>
    <w:rsid w:val="004D709D"/>
    <w:rsid w:val="004D766D"/>
    <w:rsid w:val="004D77C8"/>
    <w:rsid w:val="004D7A3B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DC5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1035E"/>
    <w:rsid w:val="005104D4"/>
    <w:rsid w:val="00510536"/>
    <w:rsid w:val="0051054D"/>
    <w:rsid w:val="0051070D"/>
    <w:rsid w:val="00510972"/>
    <w:rsid w:val="00510FF5"/>
    <w:rsid w:val="00511193"/>
    <w:rsid w:val="0051122C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7042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EAE"/>
    <w:rsid w:val="00546068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707A3"/>
    <w:rsid w:val="00570AF3"/>
    <w:rsid w:val="0057108B"/>
    <w:rsid w:val="00571438"/>
    <w:rsid w:val="00571511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3374"/>
    <w:rsid w:val="00583418"/>
    <w:rsid w:val="00583776"/>
    <w:rsid w:val="005839F9"/>
    <w:rsid w:val="00583D4E"/>
    <w:rsid w:val="0058484C"/>
    <w:rsid w:val="005854AE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D021C"/>
    <w:rsid w:val="005D04C5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3F5"/>
    <w:rsid w:val="005E24B1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460"/>
    <w:rsid w:val="00623502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A22"/>
    <w:rsid w:val="00645B8D"/>
    <w:rsid w:val="00645CEB"/>
    <w:rsid w:val="00645D81"/>
    <w:rsid w:val="00645DFB"/>
    <w:rsid w:val="0064604C"/>
    <w:rsid w:val="006460FF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5BC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51B1"/>
    <w:rsid w:val="00655222"/>
    <w:rsid w:val="006552F2"/>
    <w:rsid w:val="006555F5"/>
    <w:rsid w:val="00655DEE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3131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23E0"/>
    <w:rsid w:val="00672969"/>
    <w:rsid w:val="006729E8"/>
    <w:rsid w:val="00672D1A"/>
    <w:rsid w:val="00672ED4"/>
    <w:rsid w:val="006730A4"/>
    <w:rsid w:val="006734A5"/>
    <w:rsid w:val="006736B8"/>
    <w:rsid w:val="00673C26"/>
    <w:rsid w:val="00674250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7A3"/>
    <w:rsid w:val="00683909"/>
    <w:rsid w:val="00683998"/>
    <w:rsid w:val="00684107"/>
    <w:rsid w:val="0068461C"/>
    <w:rsid w:val="00684716"/>
    <w:rsid w:val="00684939"/>
    <w:rsid w:val="00684B57"/>
    <w:rsid w:val="00684CFD"/>
    <w:rsid w:val="00685438"/>
    <w:rsid w:val="00685601"/>
    <w:rsid w:val="00685CFC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BC"/>
    <w:rsid w:val="006A2D4E"/>
    <w:rsid w:val="006A2E81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748"/>
    <w:rsid w:val="006A5873"/>
    <w:rsid w:val="006A5922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B0408"/>
    <w:rsid w:val="006B0414"/>
    <w:rsid w:val="006B05FA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AA2"/>
    <w:rsid w:val="006D3B7F"/>
    <w:rsid w:val="006D3F39"/>
    <w:rsid w:val="006D4054"/>
    <w:rsid w:val="006D416A"/>
    <w:rsid w:val="006D42D8"/>
    <w:rsid w:val="006D4493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92A"/>
    <w:rsid w:val="006F499D"/>
    <w:rsid w:val="006F5653"/>
    <w:rsid w:val="006F5770"/>
    <w:rsid w:val="006F578B"/>
    <w:rsid w:val="006F59F7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CAC"/>
    <w:rsid w:val="00730CEF"/>
    <w:rsid w:val="007319C4"/>
    <w:rsid w:val="00731DEB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522"/>
    <w:rsid w:val="00743671"/>
    <w:rsid w:val="007436EE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975"/>
    <w:rsid w:val="00753976"/>
    <w:rsid w:val="00753AFC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B13"/>
    <w:rsid w:val="00796B45"/>
    <w:rsid w:val="00796C90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EEB"/>
    <w:rsid w:val="007B5F7E"/>
    <w:rsid w:val="007B5F8B"/>
    <w:rsid w:val="007B603C"/>
    <w:rsid w:val="007B65F0"/>
    <w:rsid w:val="007B66DB"/>
    <w:rsid w:val="007B6C36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41D8"/>
    <w:rsid w:val="007C41F7"/>
    <w:rsid w:val="007C43B3"/>
    <w:rsid w:val="007C4732"/>
    <w:rsid w:val="007C4749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212E"/>
    <w:rsid w:val="007D21B3"/>
    <w:rsid w:val="007D2456"/>
    <w:rsid w:val="007D251B"/>
    <w:rsid w:val="007D264D"/>
    <w:rsid w:val="007D271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A0F"/>
    <w:rsid w:val="007D3C8B"/>
    <w:rsid w:val="007D3F93"/>
    <w:rsid w:val="007D435D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EF1"/>
    <w:rsid w:val="007E3038"/>
    <w:rsid w:val="007E3314"/>
    <w:rsid w:val="007E36E9"/>
    <w:rsid w:val="007E3995"/>
    <w:rsid w:val="007E3A5E"/>
    <w:rsid w:val="007E3AA3"/>
    <w:rsid w:val="007E3D4F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B03"/>
    <w:rsid w:val="007E7D55"/>
    <w:rsid w:val="007F0005"/>
    <w:rsid w:val="007F0106"/>
    <w:rsid w:val="007F017C"/>
    <w:rsid w:val="007F03D7"/>
    <w:rsid w:val="007F07A9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72B5"/>
    <w:rsid w:val="008074A0"/>
    <w:rsid w:val="008074EB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71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B81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D4F"/>
    <w:rsid w:val="00874291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59B"/>
    <w:rsid w:val="008A6112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F44"/>
    <w:rsid w:val="008D30D5"/>
    <w:rsid w:val="008D316E"/>
    <w:rsid w:val="008D3413"/>
    <w:rsid w:val="008D34A1"/>
    <w:rsid w:val="008D3561"/>
    <w:rsid w:val="008D3C7B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732"/>
    <w:rsid w:val="008E1A3C"/>
    <w:rsid w:val="008E222B"/>
    <w:rsid w:val="008E2317"/>
    <w:rsid w:val="008E231D"/>
    <w:rsid w:val="008E24E7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10A7"/>
    <w:rsid w:val="008F125F"/>
    <w:rsid w:val="008F166B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2D78"/>
    <w:rsid w:val="00902E91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63C"/>
    <w:rsid w:val="00907B13"/>
    <w:rsid w:val="00907B26"/>
    <w:rsid w:val="00907F24"/>
    <w:rsid w:val="0091000F"/>
    <w:rsid w:val="00910567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50"/>
    <w:rsid w:val="00953676"/>
    <w:rsid w:val="00953CEE"/>
    <w:rsid w:val="00954651"/>
    <w:rsid w:val="00954D91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394"/>
    <w:rsid w:val="009664CE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35C"/>
    <w:rsid w:val="0098156A"/>
    <w:rsid w:val="00981597"/>
    <w:rsid w:val="00981609"/>
    <w:rsid w:val="00981AA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E66"/>
    <w:rsid w:val="009C4169"/>
    <w:rsid w:val="009C41B0"/>
    <w:rsid w:val="009C429C"/>
    <w:rsid w:val="009C47BA"/>
    <w:rsid w:val="009C47E5"/>
    <w:rsid w:val="009C48B1"/>
    <w:rsid w:val="009C497E"/>
    <w:rsid w:val="009C5024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5FE"/>
    <w:rsid w:val="009D5827"/>
    <w:rsid w:val="009D5A01"/>
    <w:rsid w:val="009D5FA7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C91"/>
    <w:rsid w:val="009F22D3"/>
    <w:rsid w:val="009F254C"/>
    <w:rsid w:val="009F263E"/>
    <w:rsid w:val="009F26A8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A9F"/>
    <w:rsid w:val="00A12AAE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626"/>
    <w:rsid w:val="00A178C6"/>
    <w:rsid w:val="00A17BB2"/>
    <w:rsid w:val="00A2013D"/>
    <w:rsid w:val="00A2020F"/>
    <w:rsid w:val="00A20323"/>
    <w:rsid w:val="00A206C1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EE"/>
    <w:rsid w:val="00A33A6D"/>
    <w:rsid w:val="00A33B59"/>
    <w:rsid w:val="00A33B7F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DDA"/>
    <w:rsid w:val="00A66DF8"/>
    <w:rsid w:val="00A67618"/>
    <w:rsid w:val="00A67DED"/>
    <w:rsid w:val="00A70416"/>
    <w:rsid w:val="00A70639"/>
    <w:rsid w:val="00A7069C"/>
    <w:rsid w:val="00A70BE8"/>
    <w:rsid w:val="00A70E98"/>
    <w:rsid w:val="00A70F9D"/>
    <w:rsid w:val="00A713A3"/>
    <w:rsid w:val="00A7196D"/>
    <w:rsid w:val="00A71C95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37C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4F7C"/>
    <w:rsid w:val="00A950E6"/>
    <w:rsid w:val="00A95904"/>
    <w:rsid w:val="00A95936"/>
    <w:rsid w:val="00A95F7F"/>
    <w:rsid w:val="00A960CB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92F"/>
    <w:rsid w:val="00AC1B34"/>
    <w:rsid w:val="00AC1DF1"/>
    <w:rsid w:val="00AC1FCC"/>
    <w:rsid w:val="00AC240F"/>
    <w:rsid w:val="00AC37BB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4A5"/>
    <w:rsid w:val="00B154B4"/>
    <w:rsid w:val="00B157AA"/>
    <w:rsid w:val="00B158FA"/>
    <w:rsid w:val="00B15C40"/>
    <w:rsid w:val="00B15CA1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95"/>
    <w:rsid w:val="00B44CFB"/>
    <w:rsid w:val="00B45172"/>
    <w:rsid w:val="00B45C00"/>
    <w:rsid w:val="00B460A1"/>
    <w:rsid w:val="00B4643F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84D"/>
    <w:rsid w:val="00B508DD"/>
    <w:rsid w:val="00B508ED"/>
    <w:rsid w:val="00B50E96"/>
    <w:rsid w:val="00B5112D"/>
    <w:rsid w:val="00B51157"/>
    <w:rsid w:val="00B51199"/>
    <w:rsid w:val="00B51351"/>
    <w:rsid w:val="00B51568"/>
    <w:rsid w:val="00B51636"/>
    <w:rsid w:val="00B5196B"/>
    <w:rsid w:val="00B51A3F"/>
    <w:rsid w:val="00B51E67"/>
    <w:rsid w:val="00B51ED2"/>
    <w:rsid w:val="00B5226B"/>
    <w:rsid w:val="00B5232C"/>
    <w:rsid w:val="00B52408"/>
    <w:rsid w:val="00B5245C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CD"/>
    <w:rsid w:val="00B82126"/>
    <w:rsid w:val="00B82187"/>
    <w:rsid w:val="00B824D1"/>
    <w:rsid w:val="00B8262F"/>
    <w:rsid w:val="00B82686"/>
    <w:rsid w:val="00B826FF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711E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9A3"/>
    <w:rsid w:val="00BC5BCC"/>
    <w:rsid w:val="00BC5CFF"/>
    <w:rsid w:val="00BC5E95"/>
    <w:rsid w:val="00BC5FF9"/>
    <w:rsid w:val="00BC61B8"/>
    <w:rsid w:val="00BC639A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5305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E85"/>
    <w:rsid w:val="00C30AD1"/>
    <w:rsid w:val="00C30BB4"/>
    <w:rsid w:val="00C31026"/>
    <w:rsid w:val="00C31279"/>
    <w:rsid w:val="00C31602"/>
    <w:rsid w:val="00C3163E"/>
    <w:rsid w:val="00C31C85"/>
    <w:rsid w:val="00C31E9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EF5"/>
    <w:rsid w:val="00C410EE"/>
    <w:rsid w:val="00C415DE"/>
    <w:rsid w:val="00C41B20"/>
    <w:rsid w:val="00C41CD7"/>
    <w:rsid w:val="00C42283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9A"/>
    <w:rsid w:val="00C553EB"/>
    <w:rsid w:val="00C5554F"/>
    <w:rsid w:val="00C55626"/>
    <w:rsid w:val="00C55CAB"/>
    <w:rsid w:val="00C55F6E"/>
    <w:rsid w:val="00C5623D"/>
    <w:rsid w:val="00C5642D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F3A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11D"/>
    <w:rsid w:val="00C854E4"/>
    <w:rsid w:val="00C85581"/>
    <w:rsid w:val="00C8558E"/>
    <w:rsid w:val="00C8569A"/>
    <w:rsid w:val="00C85D2B"/>
    <w:rsid w:val="00C861A9"/>
    <w:rsid w:val="00C862F8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F65"/>
    <w:rsid w:val="00C9506C"/>
    <w:rsid w:val="00C95AAF"/>
    <w:rsid w:val="00C95C44"/>
    <w:rsid w:val="00C95C88"/>
    <w:rsid w:val="00C96195"/>
    <w:rsid w:val="00C96388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A04"/>
    <w:rsid w:val="00CA02F4"/>
    <w:rsid w:val="00CA08B6"/>
    <w:rsid w:val="00CA0CED"/>
    <w:rsid w:val="00CA1059"/>
    <w:rsid w:val="00CA107B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138"/>
    <w:rsid w:val="00CA71F9"/>
    <w:rsid w:val="00CA7552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19"/>
    <w:rsid w:val="00CC35FE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438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66"/>
    <w:rsid w:val="00CE5E75"/>
    <w:rsid w:val="00CE5F1A"/>
    <w:rsid w:val="00CE5FF5"/>
    <w:rsid w:val="00CE62D7"/>
    <w:rsid w:val="00CE640A"/>
    <w:rsid w:val="00CE6498"/>
    <w:rsid w:val="00CE677D"/>
    <w:rsid w:val="00CE6EA5"/>
    <w:rsid w:val="00CE6FAC"/>
    <w:rsid w:val="00CE776C"/>
    <w:rsid w:val="00CE78BC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12"/>
    <w:rsid w:val="00D95A89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6D2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4053"/>
    <w:rsid w:val="00DD421E"/>
    <w:rsid w:val="00DD47EC"/>
    <w:rsid w:val="00DD4E0F"/>
    <w:rsid w:val="00DD5016"/>
    <w:rsid w:val="00DD55BA"/>
    <w:rsid w:val="00DD5B62"/>
    <w:rsid w:val="00DD5B68"/>
    <w:rsid w:val="00DD60B4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3AA3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9CE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6F4"/>
    <w:rsid w:val="00DF389A"/>
    <w:rsid w:val="00DF3947"/>
    <w:rsid w:val="00DF3AA0"/>
    <w:rsid w:val="00DF3CD0"/>
    <w:rsid w:val="00DF3CED"/>
    <w:rsid w:val="00DF40E5"/>
    <w:rsid w:val="00DF445F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8B1"/>
    <w:rsid w:val="00E12A25"/>
    <w:rsid w:val="00E12DDC"/>
    <w:rsid w:val="00E12E5E"/>
    <w:rsid w:val="00E13026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81"/>
    <w:rsid w:val="00E23F1A"/>
    <w:rsid w:val="00E241E4"/>
    <w:rsid w:val="00E243B9"/>
    <w:rsid w:val="00E24881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3F3"/>
    <w:rsid w:val="00E6247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C90"/>
    <w:rsid w:val="00E71E04"/>
    <w:rsid w:val="00E7238D"/>
    <w:rsid w:val="00E725BA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42F"/>
    <w:rsid w:val="00E96547"/>
    <w:rsid w:val="00E96B23"/>
    <w:rsid w:val="00E97158"/>
    <w:rsid w:val="00E97352"/>
    <w:rsid w:val="00E97375"/>
    <w:rsid w:val="00E97702"/>
    <w:rsid w:val="00E9798A"/>
    <w:rsid w:val="00E97B0D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43"/>
    <w:rsid w:val="00EA7830"/>
    <w:rsid w:val="00EA7855"/>
    <w:rsid w:val="00EA7925"/>
    <w:rsid w:val="00EA7991"/>
    <w:rsid w:val="00EA7B9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9D"/>
    <w:rsid w:val="00EC17F0"/>
    <w:rsid w:val="00EC18AA"/>
    <w:rsid w:val="00EC1AAA"/>
    <w:rsid w:val="00EC1ADA"/>
    <w:rsid w:val="00EC1EE5"/>
    <w:rsid w:val="00EC24E5"/>
    <w:rsid w:val="00EC26F4"/>
    <w:rsid w:val="00EC2E4A"/>
    <w:rsid w:val="00EC313F"/>
    <w:rsid w:val="00EC3408"/>
    <w:rsid w:val="00EC3490"/>
    <w:rsid w:val="00EC34D4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2332"/>
    <w:rsid w:val="00EE24DE"/>
    <w:rsid w:val="00EE25D6"/>
    <w:rsid w:val="00EE2AE7"/>
    <w:rsid w:val="00EE3509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789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1989"/>
    <w:rsid w:val="00F42923"/>
    <w:rsid w:val="00F4296D"/>
    <w:rsid w:val="00F42B9A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606"/>
    <w:rsid w:val="00F5573F"/>
    <w:rsid w:val="00F55BCC"/>
    <w:rsid w:val="00F562EB"/>
    <w:rsid w:val="00F56B6B"/>
    <w:rsid w:val="00F57374"/>
    <w:rsid w:val="00F575C7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552"/>
    <w:rsid w:val="00F627A6"/>
    <w:rsid w:val="00F62B9B"/>
    <w:rsid w:val="00F62BA9"/>
    <w:rsid w:val="00F62ED8"/>
    <w:rsid w:val="00F63051"/>
    <w:rsid w:val="00F631DF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5A1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252A"/>
    <w:rsid w:val="00FA275E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32CB"/>
    <w:rsid w:val="00FB32D0"/>
    <w:rsid w:val="00FB3585"/>
    <w:rsid w:val="00FB35DF"/>
    <w:rsid w:val="00FB389E"/>
    <w:rsid w:val="00FB3B97"/>
    <w:rsid w:val="00FB3FC6"/>
    <w:rsid w:val="00FB42D4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BD"/>
    <w:rsid w:val="00FC1692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40B"/>
    <w:rsid w:val="00FC686D"/>
    <w:rsid w:val="00FC68B8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2648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29"/>
    <w:rsid w:val="00FD522E"/>
    <w:rsid w:val="00FD5278"/>
    <w:rsid w:val="00FD5419"/>
    <w:rsid w:val="00FD5701"/>
    <w:rsid w:val="00FD5822"/>
    <w:rsid w:val="00FD587E"/>
    <w:rsid w:val="00FD58D7"/>
    <w:rsid w:val="00FD5AD6"/>
    <w:rsid w:val="00FD5CB7"/>
    <w:rsid w:val="00FD5EA7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CD1"/>
    <w:rsid w:val="00FE1206"/>
    <w:rsid w:val="00FE13CE"/>
    <w:rsid w:val="00FE17F0"/>
    <w:rsid w:val="00FE18F4"/>
    <w:rsid w:val="00FE1A18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0A1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687"/>
    <w:rsid w:val="00FF1EFE"/>
    <w:rsid w:val="00FF2050"/>
    <w:rsid w:val="00FF2D8D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footer" Target="footer3.xm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29.png"/><Relationship Id="rId47" Type="http://schemas.openxmlformats.org/officeDocument/2006/relationships/hyperlink" Target="https://stat.gov.pl/obszary-tematyczne/inne-opracowania/informacje-o-sytuacji-spoleczno-gospodarczej/sytuacja-spoleczno-gospodarcza-kraju-w-lipcu-2022-r-,1,123.html" TargetMode="External"/><Relationship Id="rId50" Type="http://schemas.openxmlformats.org/officeDocument/2006/relationships/hyperlink" Target="https://stat.gov.pl/obszary-tematyczne/inne-opracowania/informacje-o-sytuacji-spoleczno-gospodarczej/sytuacja-spoleczno-gospodarcza-kraju-w-lipcu-2022-r-,1,123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wmf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hyperlink" Target="http://olsztyn.stat.gov.pl" TargetMode="External"/><Relationship Id="rId40" Type="http://schemas.openxmlformats.org/officeDocument/2006/relationships/hyperlink" Target="mailto:J.Balcerzak@stat.gov.pl" TargetMode="External"/><Relationship Id="rId45" Type="http://schemas.openxmlformats.org/officeDocument/2006/relationships/hyperlink" Target="https://twitter.com/Olsztyn_STA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://olsztyn.stat.gov.pl/" TargetMode="External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0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header" Target="header2.xml"/><Relationship Id="rId46" Type="http://schemas.openxmlformats.org/officeDocument/2006/relationships/hyperlink" Target="https://www.facebook.com/UrzadStatystycznyOlsztyn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emf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E9C3AC-4F99-4E70-A722-4B432F39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29301</TotalTime>
  <Pages>38</Pages>
  <Words>8559</Words>
  <Characters>51359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lipcu 2022 r.</vt:lpstr>
    </vt:vector>
  </TitlesOfParts>
  <Company/>
  <LinksUpToDate>false</LinksUpToDate>
  <CharactersWithSpaces>59799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lipcu 2022 r.</dc:title>
  <dc:subject/>
  <dc:creator>Zawistowska Beata</dc:creator>
  <cp:keywords/>
  <dc:description/>
  <cp:lastModifiedBy>Błaszczyk Marcin</cp:lastModifiedBy>
  <cp:revision>591</cp:revision>
  <cp:lastPrinted>2022-08-23T08:42:00Z</cp:lastPrinted>
  <dcterms:created xsi:type="dcterms:W3CDTF">2020-12-11T10:56:00Z</dcterms:created>
  <dcterms:modified xsi:type="dcterms:W3CDTF">2022-08-29T07:16:00Z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