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3761" w:rsidRPr="003736BF" w:rsidRDefault="00BB5327" w:rsidP="009A4242">
      <w:pPr>
        <w:pStyle w:val="tytuinformacji"/>
        <w:rPr>
          <w:color w:val="auto"/>
          <w:shd w:val="clear" w:color="auto" w:fill="FFFFFF"/>
        </w:rPr>
      </w:pPr>
      <w:r w:rsidRPr="003736BF">
        <w:rPr>
          <w:color w:val="auto"/>
          <w:shd w:val="clear" w:color="auto" w:fill="FFFFFF"/>
        </w:rPr>
        <w:t>Aktywność Ekonomiczna Ludno</w:t>
      </w:r>
      <w:r w:rsidR="00620512" w:rsidRPr="003736BF">
        <w:rPr>
          <w:color w:val="auto"/>
          <w:shd w:val="clear" w:color="auto" w:fill="FFFFFF"/>
        </w:rPr>
        <w:t xml:space="preserve">ści w województwie opolskim w </w:t>
      </w:r>
      <w:r w:rsidR="00261F15">
        <w:rPr>
          <w:color w:val="auto"/>
          <w:shd w:val="clear" w:color="auto" w:fill="FFFFFF"/>
        </w:rPr>
        <w:t>2</w:t>
      </w:r>
      <w:r w:rsidR="006330DD" w:rsidRPr="003736BF">
        <w:rPr>
          <w:color w:val="auto"/>
          <w:shd w:val="clear" w:color="auto" w:fill="FFFFFF"/>
        </w:rPr>
        <w:t xml:space="preserve"> kwartale 202</w:t>
      </w:r>
      <w:r w:rsidR="00DC762B" w:rsidRPr="003736BF">
        <w:rPr>
          <w:color w:val="auto"/>
          <w:shd w:val="clear" w:color="auto" w:fill="FFFFFF"/>
        </w:rPr>
        <w:t>2</w:t>
      </w:r>
      <w:r w:rsidRPr="003736BF">
        <w:rPr>
          <w:color w:val="auto"/>
          <w:shd w:val="clear" w:color="auto" w:fill="FFFFFF"/>
        </w:rPr>
        <w:t xml:space="preserve"> r.</w:t>
      </w:r>
    </w:p>
    <w:p w:rsidR="00181A48" w:rsidRDefault="000B32AA" w:rsidP="007D62CD">
      <w:pPr>
        <w:pStyle w:val="tytuinformacji"/>
        <w:spacing w:before="60"/>
        <w:rPr>
          <w:rFonts w:ascii="Fira Sans" w:eastAsia="Calibri" w:hAnsi="Fira Sans" w:cs="Calibri"/>
          <w:b/>
          <w:color w:val="auto"/>
          <w:sz w:val="20"/>
          <w:szCs w:val="20"/>
          <w:lang w:eastAsia="pl-PL"/>
        </w:rPr>
      </w:pPr>
      <w:r w:rsidRPr="003736BF">
        <w:rPr>
          <w:rFonts w:ascii="Fira Sans" w:eastAsia="Calibri" w:hAnsi="Fira Sans" w:cs="Calibri"/>
          <w:b/>
          <w:color w:val="auto"/>
          <w:sz w:val="20"/>
          <w:szCs w:val="20"/>
          <w:lang w:eastAsia="pl-PL"/>
        </w:rPr>
        <w:t xml:space="preserve">Wstępne wyniki Badania Aktywności Ekonomicznej Ludności w </w:t>
      </w:r>
      <w:r w:rsidR="00261F15">
        <w:rPr>
          <w:rFonts w:ascii="Fira Sans" w:eastAsia="Calibri" w:hAnsi="Fira Sans" w:cs="Calibri"/>
          <w:b/>
          <w:color w:val="auto"/>
          <w:sz w:val="20"/>
          <w:szCs w:val="20"/>
          <w:lang w:eastAsia="pl-PL"/>
        </w:rPr>
        <w:t>2</w:t>
      </w:r>
      <w:r w:rsidRPr="003736BF">
        <w:rPr>
          <w:rFonts w:ascii="Fira Sans" w:eastAsia="Calibri" w:hAnsi="Fira Sans" w:cs="Calibri"/>
          <w:b/>
          <w:color w:val="auto"/>
          <w:sz w:val="20"/>
          <w:szCs w:val="20"/>
          <w:lang w:eastAsia="pl-PL"/>
        </w:rPr>
        <w:t xml:space="preserve"> kwartale 202</w:t>
      </w:r>
      <w:r w:rsidR="00DC762B" w:rsidRPr="003736BF">
        <w:rPr>
          <w:rFonts w:ascii="Fira Sans" w:eastAsia="Calibri" w:hAnsi="Fira Sans" w:cs="Calibri"/>
          <w:b/>
          <w:color w:val="auto"/>
          <w:sz w:val="20"/>
          <w:szCs w:val="20"/>
          <w:lang w:eastAsia="pl-PL"/>
        </w:rPr>
        <w:t>2</w:t>
      </w:r>
      <w:r w:rsidRPr="003736BF">
        <w:rPr>
          <w:rFonts w:ascii="Fira Sans" w:eastAsia="Calibri" w:hAnsi="Fira Sans" w:cs="Calibri"/>
          <w:b/>
          <w:color w:val="auto"/>
          <w:sz w:val="20"/>
          <w:szCs w:val="20"/>
          <w:lang w:eastAsia="pl-PL"/>
        </w:rPr>
        <w:t xml:space="preserve"> r.</w:t>
      </w:r>
    </w:p>
    <w:p w:rsidR="00523FF0" w:rsidRDefault="00523FF0" w:rsidP="00181A48">
      <w:pPr>
        <w:pStyle w:val="tytuinformacji"/>
        <w:spacing w:before="0"/>
        <w:rPr>
          <w:rFonts w:ascii="Fira Sans" w:eastAsia="Calibri" w:hAnsi="Fira Sans" w:cs="Calibri"/>
          <w:b/>
          <w:color w:val="auto"/>
          <w:sz w:val="20"/>
          <w:szCs w:val="20"/>
          <w:lang w:eastAsia="pl-PL"/>
        </w:rPr>
      </w:pPr>
    </w:p>
    <w:p w:rsidR="00DC762B" w:rsidRDefault="00F42D47" w:rsidP="001F7454">
      <w:pPr>
        <w:pStyle w:val="Tekstpodstawowy"/>
        <w:spacing w:before="360" w:line="240" w:lineRule="exact"/>
        <w:rPr>
          <w:rFonts w:ascii="Fira Sans" w:hAnsi="Fira Sans" w:cs="Arial"/>
          <w:b/>
          <w:sz w:val="19"/>
          <w:szCs w:val="19"/>
        </w:rPr>
      </w:pPr>
      <w:r w:rsidRPr="00587CEE">
        <w:rPr>
          <w:noProof/>
          <w:color w:val="001D77"/>
        </w:rPr>
        <mc:AlternateContent>
          <mc:Choice Requires="wps">
            <w:drawing>
              <wp:anchor distT="45720" distB="45720" distL="114300" distR="114300" simplePos="0" relativeHeight="251653120" behindDoc="0" locked="0" layoutInCell="1" allowOverlap="1" wp14:anchorId="402AB99F" wp14:editId="7C4DD767">
                <wp:simplePos x="0" y="0"/>
                <wp:positionH relativeFrom="margin">
                  <wp:posOffset>0</wp:posOffset>
                </wp:positionH>
                <wp:positionV relativeFrom="paragraph">
                  <wp:posOffset>261620</wp:posOffset>
                </wp:positionV>
                <wp:extent cx="2186940" cy="1482725"/>
                <wp:effectExtent l="0" t="0" r="3810" b="3175"/>
                <wp:wrapSquare wrapText="bothSides"/>
                <wp:docPr id="2" name="Pole tekstowe 2" descr="56,8%&#10;Współczynnik aktywności zawodowej osób w grupie&#10;wieku 15–89 lat w województwie opolskim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86940" cy="148272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A788E" w:rsidRPr="001F7454" w:rsidRDefault="003A788E" w:rsidP="00F42D47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jc w:val="center"/>
                              <w:rPr>
                                <w:b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1F7454">
                              <w:rPr>
                                <w:rStyle w:val="WartowskanikaZnak"/>
                                <w:rFonts w:ascii="Fira Sans" w:hAnsi="Fira Sans"/>
                                <w:b/>
                                <w:sz w:val="72"/>
                                <w:szCs w:val="72"/>
                              </w:rPr>
                              <w:t>56,8%</w:t>
                            </w:r>
                          </w:p>
                          <w:p w:rsidR="003A788E" w:rsidRPr="00F42D47" w:rsidRDefault="003A788E" w:rsidP="00843ED3">
                            <w:pPr>
                              <w:pStyle w:val="Opiswskanika"/>
                              <w:spacing w:before="120"/>
                              <w:rPr>
                                <w:sz w:val="18"/>
                                <w:szCs w:val="20"/>
                              </w:rPr>
                            </w:pPr>
                            <w:r w:rsidRPr="00F42D47">
                              <w:t>Współczynnik aktywności zawodowej osób w grupie wieku 15–89 lat w województwie opolskim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402AB99F" id="Pole tekstowe 2" o:spid="_x0000_s1026" alt="56,8%&#10;Współczynnik aktywności zawodowej osób w grupie&#10;wieku 15–89 lat w województwie opolskim&#10;" style="position:absolute;margin-left:0;margin-top:20.6pt;width:172.2pt;height:116.75pt;z-index:2516531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Hqq9kwIAAKAEAAAOAAAAZHJzL2Uyb0RvYy54bWysVMFuEzEQvSPxD5YRnKCbjZomWbqpSksR&#10;UoGKgjg7Xm/WxOsxthNvckL8Akc+o59Q9Uf4EsZO2ga4IfZgeTwzb2bezOzhUdcqshTWSdAlzfd6&#10;lAjNoZJ6VtKPH86ejShxnumKKdCipCvh6NHk4YPDYArRhwZUJSxBEO2KYEraeG+KLHO8ES1ze2CE&#10;RmUNtmUeRTvLKssCorcq6/d6B1kAWxkLXDiHr6cbJZ0k/LoW3L+rayc8USXF3Hw6bTqn8cwmh6yY&#10;WWYaybdpsH/IomVSY9A7qFPmGVlY+RdUK7kFB7Xf49BmUNeSi1QDVpP3/qjmsmFGpFqQHGfuaHL/&#10;D5a/XV5YIquS9inRrMUWXYASxIu58xAEwedKOI6UDQ6ejh4/edQdP//kzPXVzTe+Xmkt54TN/Spo&#10;uPnBJVmzABX6fSbgrq+mJJCZXRgpkl+QYr4g+eDn1++jMVHMozrAZxGur6q1Ry0BA8rNZZvMY3OC&#10;cQXmeGkwS9+9gA6HLBHtzDnwuSMaThqmZ+LYWgiNYBWSk0fPbMd1g+MiyDS8gQqrZAsPCairbRs7&#10;h70giI5DsrobDNF5wvGxn48Oxvuo4qjL90f9YX+QYrDi1t1Y518JaEm8lNTCQlfvcfxSDLY8dz7m&#10;xIpbuxjSgZLVmVQqCXY2PVGWLFkc1V5+OhxuQ/xmpjQJJR0PMIHopSH6pylupcdVUrIt6agXv+jO&#10;isjJS12lu2dSbe6YidJbkiIvG4Z8N+3QMDI3hWqFdFnYrAyuOF4asGtKAq5LSd2XBbOCEvVaI+Xj&#10;fD/y45OwPxj2UbC7mumuhmmOUCX1lGyuJz7t5KaiY2xNLRNf95lsc8U1SDRuVzbu2a6crO5/LJNf&#10;AAAA//8DAFBLAwQUAAYACAAAACEACOqxyN4AAAAHAQAADwAAAGRycy9kb3ducmV2LnhtbEyPMU/D&#10;MBSEdyT+g/WQWCLqNLVolealokhhoFNT2N3YjSPi5yh2m/DvMROMpzvdfVfsZtuzmx595whhuUiB&#10;aWqc6qhF+DhVTxtgPkhSsnekEb61h115f1fIXLmJjvpWh5bFEvK5RDAhDDnnvjHaSr9wg6boXdxo&#10;ZYhybLka5RTLbc+zNH3mVnYUF4wc9KvRzVd9tQj78XKo09Xszf70fkiqKvl8mxLEx4f5ZQss6Dn8&#10;heEXP6JDGZnO7krKsx4hHgkIYpkBi+5KCAHsjJCtxRp4WfD//OUPAAAA//8DAFBLAQItABQABgAI&#10;AAAAIQC2gziS/gAAAOEBAAATAAAAAAAAAAAAAAAAAAAAAABbQ29udGVudF9UeXBlc10ueG1sUEsB&#10;Ai0AFAAGAAgAAAAhADj9If/WAAAAlAEAAAsAAAAAAAAAAAAAAAAALwEAAF9yZWxzLy5yZWxzUEsB&#10;Ai0AFAAGAAgAAAAhAEEeqr2TAgAAoAQAAA4AAAAAAAAAAAAAAAAALgIAAGRycy9lMm9Eb2MueG1s&#10;UEsBAi0AFAAGAAgAAAAhAAjqscjeAAAABwEAAA8AAAAAAAAAAAAAAAAA7QQAAGRycy9kb3ducmV2&#10;LnhtbFBLBQYAAAAABAAEAPMAAAD4BQAAAAA=&#10;" fillcolor="#001d77" stroked="f">
                <v:stroke joinstyle="miter"/>
                <v:textbox>
                  <w:txbxContent>
                    <w:p w:rsidR="003A788E" w:rsidRPr="001F7454" w:rsidRDefault="003A788E" w:rsidP="00F42D47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jc w:val="center"/>
                        <w:rPr>
                          <w:b/>
                          <w:color w:val="FFFFFF" w:themeColor="background1"/>
                          <w:sz w:val="72"/>
                          <w:szCs w:val="72"/>
                        </w:rPr>
                      </w:pPr>
                      <w:r w:rsidRPr="001F7454">
                        <w:rPr>
                          <w:rStyle w:val="WartowskanikaZnak"/>
                          <w:rFonts w:ascii="Fira Sans" w:hAnsi="Fira Sans"/>
                          <w:b/>
                          <w:sz w:val="72"/>
                          <w:szCs w:val="72"/>
                        </w:rPr>
                        <w:t>56,8%</w:t>
                      </w:r>
                    </w:p>
                    <w:p w:rsidR="003A788E" w:rsidRPr="00F42D47" w:rsidRDefault="003A788E" w:rsidP="00843ED3">
                      <w:pPr>
                        <w:pStyle w:val="Opiswskanika"/>
                        <w:spacing w:before="120"/>
                        <w:rPr>
                          <w:sz w:val="18"/>
                          <w:szCs w:val="20"/>
                        </w:rPr>
                      </w:pPr>
                      <w:r w:rsidRPr="00F42D47">
                        <w:t>Współczynnik aktywności zawodowej osób w grupie wieku 15–89 lat w województwie opolskim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77612C" w:rsidRPr="0069245E">
        <w:rPr>
          <w:rFonts w:ascii="Fira Sans" w:hAnsi="Fira Sans" w:cs="Arial"/>
          <w:b/>
          <w:sz w:val="19"/>
          <w:szCs w:val="19"/>
        </w:rPr>
        <w:t>Wyniki Badania Aktywności Ekonomicz</w:t>
      </w:r>
      <w:r w:rsidR="00FC195D" w:rsidRPr="0069245E">
        <w:rPr>
          <w:rFonts w:ascii="Fira Sans" w:hAnsi="Fira Sans" w:cs="Arial"/>
          <w:b/>
          <w:sz w:val="19"/>
          <w:szCs w:val="19"/>
        </w:rPr>
        <w:t xml:space="preserve">nej </w:t>
      </w:r>
      <w:r w:rsidR="002A1C6A" w:rsidRPr="0069245E">
        <w:rPr>
          <w:rFonts w:ascii="Fira Sans" w:hAnsi="Fira Sans" w:cs="Arial"/>
          <w:b/>
          <w:spacing w:val="-2"/>
          <w:sz w:val="19"/>
          <w:szCs w:val="19"/>
        </w:rPr>
        <w:t>(BAEL) prezentującego dane przeciętne dla kwartału wykazały, że</w:t>
      </w:r>
      <w:r w:rsidR="006476EB" w:rsidRPr="0069245E">
        <w:rPr>
          <w:rFonts w:ascii="Fira Sans" w:hAnsi="Fira Sans" w:cs="Arial"/>
          <w:b/>
          <w:spacing w:val="-2"/>
          <w:sz w:val="19"/>
          <w:szCs w:val="19"/>
        </w:rPr>
        <w:t xml:space="preserve"> w </w:t>
      </w:r>
      <w:r w:rsidR="00261F15">
        <w:rPr>
          <w:rFonts w:ascii="Fira Sans" w:hAnsi="Fira Sans" w:cs="Arial"/>
          <w:b/>
          <w:spacing w:val="-2"/>
          <w:sz w:val="19"/>
          <w:szCs w:val="19"/>
        </w:rPr>
        <w:t>2</w:t>
      </w:r>
      <w:r w:rsidR="006476EB" w:rsidRPr="0069245E">
        <w:rPr>
          <w:rFonts w:ascii="Fira Sans" w:hAnsi="Fira Sans" w:cs="Arial"/>
          <w:b/>
          <w:spacing w:val="-2"/>
          <w:sz w:val="19"/>
          <w:szCs w:val="19"/>
        </w:rPr>
        <w:t xml:space="preserve"> </w:t>
      </w:r>
      <w:r w:rsidR="006330DD" w:rsidRPr="0069245E">
        <w:rPr>
          <w:rFonts w:ascii="Fira Sans" w:hAnsi="Fira Sans" w:cs="Arial"/>
          <w:b/>
          <w:spacing w:val="-2"/>
          <w:sz w:val="19"/>
          <w:szCs w:val="19"/>
        </w:rPr>
        <w:t>kwartale 202</w:t>
      </w:r>
      <w:r w:rsidR="00DC762B">
        <w:rPr>
          <w:rFonts w:ascii="Fira Sans" w:hAnsi="Fira Sans" w:cs="Arial"/>
          <w:b/>
          <w:spacing w:val="-2"/>
          <w:sz w:val="19"/>
          <w:szCs w:val="19"/>
        </w:rPr>
        <w:t>2</w:t>
      </w:r>
      <w:r w:rsidR="0077612C" w:rsidRPr="0069245E">
        <w:rPr>
          <w:rFonts w:ascii="Fira Sans" w:hAnsi="Fira Sans" w:cs="Arial"/>
          <w:b/>
          <w:spacing w:val="-2"/>
          <w:sz w:val="19"/>
          <w:szCs w:val="19"/>
        </w:rPr>
        <w:t xml:space="preserve"> r.</w:t>
      </w:r>
      <w:r w:rsidR="0077612C" w:rsidRPr="0069245E">
        <w:rPr>
          <w:rFonts w:ascii="Fira Sans" w:hAnsi="Fira Sans" w:cs="Arial"/>
          <w:b/>
          <w:sz w:val="19"/>
          <w:szCs w:val="19"/>
        </w:rPr>
        <w:t xml:space="preserve"> </w:t>
      </w:r>
      <w:r w:rsidR="00052665">
        <w:rPr>
          <w:rFonts w:ascii="Fira Sans" w:hAnsi="Fira Sans" w:cs="Arial"/>
          <w:b/>
          <w:sz w:val="19"/>
          <w:szCs w:val="19"/>
        </w:rPr>
        <w:t>w</w:t>
      </w:r>
      <w:r w:rsidR="00AE0284" w:rsidRPr="0069245E">
        <w:rPr>
          <w:rFonts w:ascii="Fira Sans" w:hAnsi="Fira Sans" w:cs="Arial"/>
          <w:b/>
          <w:sz w:val="19"/>
          <w:szCs w:val="19"/>
        </w:rPr>
        <w:t> </w:t>
      </w:r>
      <w:r w:rsidR="002A1C6A" w:rsidRPr="0069245E">
        <w:rPr>
          <w:rFonts w:ascii="Fira Sans" w:hAnsi="Fira Sans" w:cs="Arial"/>
          <w:b/>
          <w:sz w:val="19"/>
          <w:szCs w:val="19"/>
        </w:rPr>
        <w:t>województwie opolskim, oso</w:t>
      </w:r>
      <w:r w:rsidR="00F04D5A" w:rsidRPr="0069245E">
        <w:rPr>
          <w:rFonts w:ascii="Fira Sans" w:hAnsi="Fira Sans" w:cs="Arial"/>
          <w:b/>
          <w:sz w:val="19"/>
          <w:szCs w:val="19"/>
        </w:rPr>
        <w:t xml:space="preserve">by aktywne zawodowo </w:t>
      </w:r>
      <w:r w:rsidR="0069245E" w:rsidRPr="0069245E">
        <w:rPr>
          <w:rFonts w:ascii="Fira Sans" w:hAnsi="Fira Sans" w:cs="Arial"/>
          <w:b/>
          <w:sz w:val="19"/>
          <w:szCs w:val="19"/>
        </w:rPr>
        <w:t>stanowiły 5</w:t>
      </w:r>
      <w:r w:rsidR="00261F15">
        <w:rPr>
          <w:rFonts w:ascii="Fira Sans" w:hAnsi="Fira Sans" w:cs="Arial"/>
          <w:b/>
          <w:sz w:val="19"/>
          <w:szCs w:val="19"/>
        </w:rPr>
        <w:t>6</w:t>
      </w:r>
      <w:r w:rsidR="0069245E" w:rsidRPr="0069245E">
        <w:rPr>
          <w:rFonts w:ascii="Fira Sans" w:hAnsi="Fira Sans" w:cs="Arial"/>
          <w:b/>
          <w:sz w:val="19"/>
          <w:szCs w:val="19"/>
        </w:rPr>
        <w:t>,</w:t>
      </w:r>
      <w:r w:rsidR="00261F15">
        <w:rPr>
          <w:rFonts w:ascii="Fira Sans" w:hAnsi="Fira Sans" w:cs="Arial"/>
          <w:b/>
          <w:sz w:val="19"/>
          <w:szCs w:val="19"/>
        </w:rPr>
        <w:t>8</w:t>
      </w:r>
      <w:r w:rsidR="002A1C6A" w:rsidRPr="0069245E">
        <w:rPr>
          <w:rFonts w:ascii="Fira Sans" w:hAnsi="Fira Sans" w:cs="Arial"/>
          <w:b/>
          <w:sz w:val="19"/>
          <w:szCs w:val="19"/>
        </w:rPr>
        <w:t xml:space="preserve">% ludności w </w:t>
      </w:r>
      <w:r w:rsidR="00941288" w:rsidRPr="0069245E">
        <w:rPr>
          <w:rFonts w:ascii="Fira Sans" w:hAnsi="Fira Sans" w:cs="Arial"/>
          <w:b/>
          <w:sz w:val="19"/>
          <w:szCs w:val="19"/>
        </w:rPr>
        <w:t xml:space="preserve">grupie </w:t>
      </w:r>
      <w:r w:rsidR="002A1C6A" w:rsidRPr="0069245E">
        <w:rPr>
          <w:rFonts w:ascii="Fira Sans" w:hAnsi="Fira Sans" w:cs="Arial"/>
          <w:b/>
          <w:sz w:val="19"/>
          <w:szCs w:val="19"/>
        </w:rPr>
        <w:t xml:space="preserve">wieku 15–89 lat. </w:t>
      </w:r>
      <w:r w:rsidR="00AE5F73">
        <w:rPr>
          <w:rFonts w:ascii="Fira Sans" w:hAnsi="Fira Sans" w:cs="Arial"/>
          <w:b/>
          <w:sz w:val="19"/>
          <w:szCs w:val="19"/>
        </w:rPr>
        <w:t>Wartość tego miernika</w:t>
      </w:r>
      <w:r w:rsidR="002A1C6A" w:rsidRPr="0069245E">
        <w:rPr>
          <w:rFonts w:ascii="Fira Sans" w:hAnsi="Fira Sans" w:cs="Arial"/>
          <w:b/>
          <w:sz w:val="19"/>
          <w:szCs w:val="19"/>
        </w:rPr>
        <w:t xml:space="preserve"> </w:t>
      </w:r>
      <w:r w:rsidR="004D40EC">
        <w:rPr>
          <w:rFonts w:ascii="Fira Sans" w:hAnsi="Fira Sans" w:cs="Arial"/>
          <w:b/>
          <w:sz w:val="19"/>
          <w:szCs w:val="19"/>
        </w:rPr>
        <w:t>zmniejszył</w:t>
      </w:r>
      <w:r w:rsidR="00AE5F73">
        <w:rPr>
          <w:rFonts w:ascii="Fira Sans" w:hAnsi="Fira Sans" w:cs="Arial"/>
          <w:b/>
          <w:sz w:val="19"/>
          <w:szCs w:val="19"/>
        </w:rPr>
        <w:t>a</w:t>
      </w:r>
      <w:r w:rsidR="002A1C6A" w:rsidRPr="0069245E">
        <w:rPr>
          <w:rFonts w:ascii="Fira Sans" w:hAnsi="Fira Sans" w:cs="Arial"/>
          <w:b/>
          <w:sz w:val="19"/>
          <w:szCs w:val="19"/>
        </w:rPr>
        <w:t xml:space="preserve"> </w:t>
      </w:r>
      <w:r w:rsidR="000772AE">
        <w:rPr>
          <w:rFonts w:ascii="Fira Sans" w:hAnsi="Fira Sans" w:cs="Arial"/>
          <w:b/>
          <w:sz w:val="19"/>
          <w:szCs w:val="19"/>
        </w:rPr>
        <w:t xml:space="preserve">się </w:t>
      </w:r>
      <w:r w:rsidR="00640F63" w:rsidRPr="00DC762B">
        <w:rPr>
          <w:rFonts w:ascii="Fira Sans" w:hAnsi="Fira Sans" w:cs="Arial"/>
          <w:b/>
          <w:sz w:val="19"/>
          <w:szCs w:val="19"/>
        </w:rPr>
        <w:t>o 0,</w:t>
      </w:r>
      <w:r w:rsidR="00261F15">
        <w:rPr>
          <w:rFonts w:ascii="Fira Sans" w:hAnsi="Fira Sans" w:cs="Arial"/>
          <w:b/>
          <w:sz w:val="19"/>
          <w:szCs w:val="19"/>
        </w:rPr>
        <w:t>3</w:t>
      </w:r>
      <w:r w:rsidR="00640F63" w:rsidRPr="00DC762B">
        <w:rPr>
          <w:rFonts w:ascii="Fira Sans" w:hAnsi="Fira Sans" w:cs="Arial"/>
          <w:b/>
          <w:sz w:val="19"/>
          <w:szCs w:val="19"/>
        </w:rPr>
        <w:t xml:space="preserve"> p. proc. </w:t>
      </w:r>
      <w:r w:rsidR="001F7454">
        <w:rPr>
          <w:rFonts w:ascii="Fira Sans" w:hAnsi="Fira Sans" w:cs="Arial"/>
          <w:b/>
          <w:sz w:val="19"/>
          <w:szCs w:val="19"/>
        </w:rPr>
        <w:br/>
      </w:r>
      <w:r w:rsidR="002A1C6A" w:rsidRPr="0069245E">
        <w:rPr>
          <w:rFonts w:ascii="Fira Sans" w:hAnsi="Fira Sans" w:cs="Arial"/>
          <w:b/>
          <w:sz w:val="19"/>
          <w:szCs w:val="19"/>
        </w:rPr>
        <w:t>w por</w:t>
      </w:r>
      <w:r w:rsidR="00F04D5A" w:rsidRPr="0069245E">
        <w:rPr>
          <w:rFonts w:ascii="Fira Sans" w:hAnsi="Fira Sans" w:cs="Arial"/>
          <w:b/>
          <w:sz w:val="19"/>
          <w:szCs w:val="19"/>
        </w:rPr>
        <w:t>ównaniu z</w:t>
      </w:r>
      <w:r w:rsidR="00DC762B">
        <w:rPr>
          <w:rFonts w:ascii="Fira Sans" w:hAnsi="Fira Sans" w:cs="Arial"/>
          <w:b/>
          <w:sz w:val="19"/>
          <w:szCs w:val="19"/>
        </w:rPr>
        <w:t xml:space="preserve"> </w:t>
      </w:r>
      <w:r w:rsidR="00261F15">
        <w:rPr>
          <w:rFonts w:ascii="Fira Sans" w:hAnsi="Fira Sans" w:cs="Arial"/>
          <w:b/>
          <w:sz w:val="19"/>
          <w:szCs w:val="19"/>
        </w:rPr>
        <w:t>1</w:t>
      </w:r>
      <w:r w:rsidR="00DC762B" w:rsidRPr="00DC762B">
        <w:rPr>
          <w:rFonts w:ascii="Fira Sans" w:hAnsi="Fira Sans" w:cs="Arial"/>
          <w:b/>
          <w:sz w:val="19"/>
          <w:szCs w:val="19"/>
        </w:rPr>
        <w:t xml:space="preserve"> kwartałem 202</w:t>
      </w:r>
      <w:r w:rsidR="00261F15">
        <w:rPr>
          <w:rFonts w:ascii="Fira Sans" w:hAnsi="Fira Sans" w:cs="Arial"/>
          <w:b/>
          <w:sz w:val="19"/>
          <w:szCs w:val="19"/>
        </w:rPr>
        <w:t>2</w:t>
      </w:r>
      <w:r w:rsidR="00DC762B" w:rsidRPr="00DC762B">
        <w:rPr>
          <w:rFonts w:ascii="Fira Sans" w:hAnsi="Fira Sans" w:cs="Arial"/>
          <w:b/>
          <w:sz w:val="19"/>
          <w:szCs w:val="19"/>
        </w:rPr>
        <w:t xml:space="preserve"> r. </w:t>
      </w:r>
      <w:r w:rsidR="000772AE">
        <w:rPr>
          <w:rFonts w:ascii="Fira Sans" w:hAnsi="Fira Sans" w:cs="Arial"/>
          <w:b/>
          <w:sz w:val="19"/>
          <w:szCs w:val="19"/>
        </w:rPr>
        <w:t>oraz</w:t>
      </w:r>
      <w:r w:rsidR="003736BF">
        <w:rPr>
          <w:rFonts w:ascii="Fira Sans" w:hAnsi="Fira Sans" w:cs="Arial"/>
          <w:b/>
          <w:sz w:val="19"/>
          <w:szCs w:val="19"/>
        </w:rPr>
        <w:t xml:space="preserve"> </w:t>
      </w:r>
      <w:r w:rsidR="00523FF0">
        <w:rPr>
          <w:rFonts w:ascii="Fira Sans" w:hAnsi="Fira Sans" w:cs="Arial"/>
          <w:b/>
          <w:sz w:val="19"/>
          <w:szCs w:val="19"/>
        </w:rPr>
        <w:br/>
      </w:r>
      <w:r w:rsidR="00640F63">
        <w:rPr>
          <w:rFonts w:ascii="Fira Sans" w:hAnsi="Fira Sans" w:cs="Arial"/>
          <w:b/>
          <w:sz w:val="19"/>
          <w:szCs w:val="19"/>
        </w:rPr>
        <w:t>o</w:t>
      </w:r>
      <w:r w:rsidR="00640F63" w:rsidRPr="00DC762B">
        <w:rPr>
          <w:rFonts w:ascii="Fira Sans" w:hAnsi="Fira Sans" w:cs="Arial"/>
          <w:b/>
          <w:sz w:val="19"/>
          <w:szCs w:val="19"/>
        </w:rPr>
        <w:t xml:space="preserve"> </w:t>
      </w:r>
      <w:r w:rsidR="00261F15">
        <w:rPr>
          <w:rFonts w:ascii="Fira Sans" w:hAnsi="Fira Sans" w:cs="Arial"/>
          <w:b/>
          <w:sz w:val="19"/>
          <w:szCs w:val="19"/>
        </w:rPr>
        <w:t>1</w:t>
      </w:r>
      <w:r w:rsidR="00640F63" w:rsidRPr="00DC762B">
        <w:rPr>
          <w:rFonts w:ascii="Fira Sans" w:hAnsi="Fira Sans" w:cs="Arial"/>
          <w:b/>
          <w:sz w:val="19"/>
          <w:szCs w:val="19"/>
        </w:rPr>
        <w:t>,</w:t>
      </w:r>
      <w:r w:rsidR="00261F15">
        <w:rPr>
          <w:rFonts w:ascii="Fira Sans" w:hAnsi="Fira Sans" w:cs="Arial"/>
          <w:b/>
          <w:sz w:val="19"/>
          <w:szCs w:val="19"/>
        </w:rPr>
        <w:t>0</w:t>
      </w:r>
      <w:r w:rsidR="00640F63" w:rsidRPr="00DC762B">
        <w:rPr>
          <w:rFonts w:ascii="Fira Sans" w:hAnsi="Fira Sans" w:cs="Arial"/>
          <w:b/>
          <w:sz w:val="19"/>
          <w:szCs w:val="19"/>
        </w:rPr>
        <w:t xml:space="preserve"> p. proc.</w:t>
      </w:r>
      <w:r w:rsidR="00640F63">
        <w:rPr>
          <w:rFonts w:ascii="Fira Sans" w:hAnsi="Fira Sans" w:cs="Arial"/>
          <w:b/>
          <w:sz w:val="19"/>
          <w:szCs w:val="19"/>
        </w:rPr>
        <w:t xml:space="preserve"> </w:t>
      </w:r>
      <w:r w:rsidR="003736BF">
        <w:rPr>
          <w:rFonts w:ascii="Fira Sans" w:hAnsi="Fira Sans" w:cs="Arial"/>
          <w:b/>
          <w:sz w:val="19"/>
          <w:szCs w:val="19"/>
        </w:rPr>
        <w:t xml:space="preserve">w stosunku do </w:t>
      </w:r>
      <w:r w:rsidR="00261F15">
        <w:rPr>
          <w:rFonts w:ascii="Fira Sans" w:hAnsi="Fira Sans" w:cs="Arial"/>
          <w:b/>
          <w:sz w:val="19"/>
          <w:szCs w:val="19"/>
        </w:rPr>
        <w:t>2</w:t>
      </w:r>
      <w:r w:rsidR="00DC762B" w:rsidRPr="00DC762B">
        <w:rPr>
          <w:rFonts w:ascii="Fira Sans" w:hAnsi="Fira Sans" w:cs="Arial"/>
          <w:b/>
          <w:sz w:val="19"/>
          <w:szCs w:val="19"/>
        </w:rPr>
        <w:t xml:space="preserve"> kwartał</w:t>
      </w:r>
      <w:r w:rsidR="003736BF">
        <w:rPr>
          <w:rFonts w:ascii="Fira Sans" w:hAnsi="Fira Sans" w:cs="Arial"/>
          <w:b/>
          <w:sz w:val="19"/>
          <w:szCs w:val="19"/>
        </w:rPr>
        <w:t>u</w:t>
      </w:r>
      <w:r w:rsidR="00A713A9">
        <w:rPr>
          <w:rFonts w:ascii="Fira Sans" w:hAnsi="Fira Sans" w:cs="Arial"/>
          <w:b/>
          <w:sz w:val="19"/>
          <w:szCs w:val="19"/>
        </w:rPr>
        <w:t xml:space="preserve"> 2021 r</w:t>
      </w:r>
      <w:r w:rsidR="00A713A9" w:rsidRPr="006D37FB">
        <w:rPr>
          <w:rFonts w:ascii="Fira Sans" w:hAnsi="Fira Sans" w:cs="Arial"/>
          <w:b/>
          <w:sz w:val="19"/>
          <w:szCs w:val="19"/>
        </w:rPr>
        <w:t>.</w:t>
      </w:r>
      <w:r w:rsidR="00777308" w:rsidRPr="006D37FB">
        <w:rPr>
          <w:rFonts w:ascii="Fira Sans" w:hAnsi="Fira Sans" w:cs="Arial"/>
          <w:b/>
          <w:sz w:val="19"/>
          <w:szCs w:val="19"/>
        </w:rPr>
        <w:t>, natomiast wzrosła</w:t>
      </w:r>
      <w:r w:rsidR="00A713A9" w:rsidRPr="006D37FB">
        <w:rPr>
          <w:rFonts w:ascii="Fira Sans" w:hAnsi="Fira Sans" w:cs="Arial"/>
          <w:b/>
          <w:sz w:val="19"/>
          <w:szCs w:val="19"/>
        </w:rPr>
        <w:t xml:space="preserve"> </w:t>
      </w:r>
      <w:r w:rsidR="00777308" w:rsidRPr="006D37FB">
        <w:rPr>
          <w:rFonts w:ascii="Fira Sans" w:hAnsi="Fira Sans" w:cs="Arial"/>
          <w:b/>
          <w:sz w:val="19"/>
          <w:szCs w:val="19"/>
        </w:rPr>
        <w:t xml:space="preserve">o 5,0 p. proc. w porównaniu </w:t>
      </w:r>
      <w:r w:rsidR="00523FF0">
        <w:rPr>
          <w:rFonts w:ascii="Fira Sans" w:hAnsi="Fira Sans" w:cs="Arial"/>
          <w:b/>
          <w:sz w:val="19"/>
          <w:szCs w:val="19"/>
        </w:rPr>
        <w:br/>
      </w:r>
      <w:r w:rsidR="00777308" w:rsidRPr="006D37FB">
        <w:rPr>
          <w:rFonts w:ascii="Fira Sans" w:hAnsi="Fira Sans" w:cs="Arial"/>
          <w:b/>
          <w:sz w:val="19"/>
          <w:szCs w:val="19"/>
        </w:rPr>
        <w:t>z analogicznym okresem 2010 r.</w:t>
      </w:r>
    </w:p>
    <w:p w:rsidR="00C22105" w:rsidRPr="00052665" w:rsidRDefault="00A25102" w:rsidP="001F7454">
      <w:pPr>
        <w:pStyle w:val="Nagwek1"/>
        <w:spacing w:before="480"/>
      </w:pPr>
      <w:r w:rsidRPr="00CE406A">
        <w:rPr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52096" behindDoc="1" locked="0" layoutInCell="1" allowOverlap="1" wp14:anchorId="5AD7F00A" wp14:editId="514D7604">
                <wp:simplePos x="0" y="0"/>
                <wp:positionH relativeFrom="column">
                  <wp:posOffset>5227955</wp:posOffset>
                </wp:positionH>
                <wp:positionV relativeFrom="paragraph">
                  <wp:posOffset>360045</wp:posOffset>
                </wp:positionV>
                <wp:extent cx="1800000" cy="1440000"/>
                <wp:effectExtent l="0" t="0" r="0" b="0"/>
                <wp:wrapTight wrapText="bothSides">
                  <wp:wrapPolygon edited="0">
                    <wp:start x="457" y="572"/>
                    <wp:lineTo x="457" y="20866"/>
                    <wp:lineTo x="21036" y="20866"/>
                    <wp:lineTo x="21036" y="572"/>
                    <wp:lineTo x="457" y="572"/>
                  </wp:wrapPolygon>
                </wp:wrapTight>
                <wp:docPr id="17" name="Pole tekstowe 17" descr="W porównaniu z 3 kwartałem 2021 r. współczynnik aktywności zawodowej, &#10;w województwie opolskim, dla osób w wieku 15-89 lat, zmniejszył się wśród kobiet o 2,2 p. proc., a wśród mężczyzn pozostał na niezmienionym poziomie.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800000" cy="1440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A788E" w:rsidRPr="008D7190" w:rsidRDefault="003A788E" w:rsidP="00033294">
                            <w:pPr>
                              <w:spacing w:before="0" w:after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8D7190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W porównaniu z </w:t>
                            </w:r>
                            <w:r w:rsidR="00290BB4">
                              <w:rPr>
                                <w:color w:val="001D77"/>
                                <w:sz w:val="18"/>
                                <w:szCs w:val="18"/>
                              </w:rPr>
                              <w:t>1</w:t>
                            </w:r>
                            <w:r w:rsidRPr="008D7190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kwartałem 202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2</w:t>
                            </w:r>
                            <w:r w:rsidRPr="008D7190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r. współczynnik aktywności zawodowej</w:t>
                            </w:r>
                            <w:r w:rsidR="00E962B2">
                              <w:rPr>
                                <w:color w:val="001D77"/>
                                <w:sz w:val="18"/>
                                <w:szCs w:val="18"/>
                              </w:rPr>
                              <w:t>,</w:t>
                            </w:r>
                            <w:r w:rsidRPr="008D7190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8D7190">
                              <w:rPr>
                                <w:color w:val="001D77"/>
                                <w:sz w:val="18"/>
                                <w:szCs w:val="18"/>
                              </w:rPr>
                              <w:br/>
                              <w:t xml:space="preserve">w województwie opolskim, dla osób w </w:t>
                            </w:r>
                            <w:r w:rsidR="00290BB4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grupie </w:t>
                            </w:r>
                            <w:r w:rsidRPr="008D7190">
                              <w:rPr>
                                <w:color w:val="001D77"/>
                                <w:sz w:val="18"/>
                                <w:szCs w:val="18"/>
                              </w:rPr>
                              <w:t>wieku 15</w:t>
                            </w:r>
                            <w:r w:rsidR="00664723">
                              <w:rPr>
                                <w:color w:val="001D77"/>
                                <w:sz w:val="18"/>
                                <w:szCs w:val="18"/>
                              </w:rPr>
                              <w:t>–</w:t>
                            </w:r>
                            <w:r w:rsidRPr="008D7190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89 lat, zmniejszył </w:t>
                            </w:r>
                            <w:r w:rsidR="00E962B2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się </w:t>
                            </w:r>
                            <w:r w:rsidRPr="008D7190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wśród 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kobiet</w:t>
                            </w:r>
                            <w:r w:rsidR="00E962B2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523FF0">
                              <w:rPr>
                                <w:color w:val="001D77"/>
                                <w:sz w:val="18"/>
                                <w:szCs w:val="18"/>
                              </w:rPr>
                              <w:br/>
                            </w:r>
                            <w:r w:rsidR="00E962B2" w:rsidRPr="008D7190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o </w:t>
                            </w:r>
                            <w:r w:rsidR="00E962B2">
                              <w:rPr>
                                <w:color w:val="001D77"/>
                                <w:sz w:val="18"/>
                                <w:szCs w:val="18"/>
                              </w:rPr>
                              <w:t>0</w:t>
                            </w:r>
                            <w:r w:rsidR="00E962B2" w:rsidRPr="008D7190">
                              <w:rPr>
                                <w:color w:val="001D77"/>
                                <w:sz w:val="18"/>
                                <w:szCs w:val="18"/>
                              </w:rPr>
                              <w:t>,</w:t>
                            </w:r>
                            <w:r w:rsidR="00E962B2">
                              <w:rPr>
                                <w:color w:val="001D77"/>
                                <w:sz w:val="18"/>
                                <w:szCs w:val="18"/>
                              </w:rPr>
                              <w:t>8</w:t>
                            </w:r>
                            <w:r w:rsidR="00E962B2" w:rsidRPr="008D7190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p. proc.</w:t>
                            </w:r>
                            <w:r w:rsidR="00C06779">
                              <w:rPr>
                                <w:color w:val="001D77"/>
                                <w:sz w:val="18"/>
                                <w:szCs w:val="18"/>
                              </w:rPr>
                              <w:t>,</w:t>
                            </w:r>
                            <w:r w:rsidR="00E962B2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a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8D7190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wśród 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mężczyzn</w:t>
                            </w:r>
                            <w:r w:rsidR="00E962B2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A62BA9">
                              <w:rPr>
                                <w:color w:val="001D77"/>
                                <w:sz w:val="18"/>
                                <w:szCs w:val="18"/>
                              </w:rPr>
                              <w:t>wzrósł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o 0,2 p. proc</w:t>
                            </w:r>
                            <w:r w:rsidRPr="008D7190">
                              <w:rPr>
                                <w:color w:val="001D77"/>
                                <w:sz w:val="18"/>
                                <w:szCs w:val="18"/>
                              </w:rPr>
                              <w:t>.</w:t>
                            </w:r>
                            <w:r w:rsidR="00E962B2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72000" tIns="72000" rIns="72000" bIns="720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5AD7F00A" id="_x0000_t202" coordsize="21600,21600" o:spt="202" path="m,l,21600r21600,l21600,xe">
                <v:stroke joinstyle="miter"/>
                <v:path gradientshapeok="t" o:connecttype="rect"/>
              </v:shapetype>
              <v:shape id="Pole tekstowe 17" o:spid="_x0000_s1027" type="#_x0000_t202" alt="W porównaniu z 3 kwartałem 2021 r. współczynnik aktywności zawodowej, &#10;w województwie opolskim, dla osób w wieku 15-89 lat, zmniejszył się wśród kobiet o 2,2 p. proc., a wśród mężczyzn pozostał na niezmienionym poziomie.&#10;" style="position:absolute;margin-left:411.65pt;margin-top:28.35pt;width:141.75pt;height:113.4pt;flip:x;z-index:-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1CBtywIAAAkFAAAOAAAAZHJzL2Uyb0RvYy54bWysVM1uEzEQviPxDiMjcUrzR0vb0G1VWgpI&#10;BSoVxNnZ9SZubM9iO3Wyx75F1cfIlVua92LsTUMEN8QeVh57/M0338z46GSmFdwK6ySajPXaXQbC&#10;5FhIM8rYt68XOwcMnOem4AqNyNhcOHZy/PzZUagGoo9jVIWwQCDGDUKVsbH31aDTcflYaO7aWAlD&#10;hyVazT2ZdtQpLA+ErlWn3+2+7gS0RWUxF87R7nlzyI4TflmK3H8pSyc8qIwRN5/+Nv2H8d85PuKD&#10;keXVWOZrGvwfWGguDQXdQJ1zz2Fq5V9QWuYWHZa+naPuYFnKXKQcKJte949srse8EikXEsdVG5nc&#10;/4PNP99eWZAF1W6fgeGaanSFSoAXE+cxCIj7hXA5ifYdKrTLRTDcyCnU8AomgVvPV3dCQ7/b74Ft&#10;AxFdLlZ3eT03Rk6AT/w8GFw95BJqHrAgzJsWvHwxO30TIOCNCMtFUfsgBWCFyk2kbkGhOKBbLoZA&#10;PlJMptDb2zk4BMV9C2ptpLhx9Xx1B04+3kNYPRCtAiY4lFRqhH6rD1UbYl+0W8A3DvrxfvWTmNWG&#10;MqmRGpMgDAfCq7UUhpp4ruORRDLbiWRskVC5ASl1XZFWfvYWZyRXKrerLjGfODB4NuZmJE6txTAW&#10;vKAS9eLNztbVBsdFkGH4hAVJzaceE9CstBpKJasPT9DUG0BxqGnnm0YVMw95DH7QjR+DnM56u7vJ&#10;iNH4IALFRqys8+8FUja0yJilSUiB+O2l843rk0t0N3ghlaJ9PlAGQsYO9/p76cLWiZaehlVJnbE1&#10;gXQh5vvOFGntuVTNmrgosxYg5txk72fDWdNuT7oOsZiTIhab2aS3hBZjtDWDQHOZMfdjyq1goD4a&#10;UnWfpp4S99uG3TaG2wY3OUFlzDNolmc+DX+T8impX8qkRixTw2RNmdo46bl+G+JAb9vJ6/cLdvwL&#10;AAD//wMAUEsDBBQABgAIAAAAIQDf4bP44QAAAAsBAAAPAAAAZHJzL2Rvd25yZXYueG1sTI/BTsMw&#10;EETvSPyDtUjcqNOEhCjEqRAIUXGpaDlwdOMlibDXke2kga/HPcFxtU8zb+rNYjSb0fnBkoD1KgGG&#10;1Fo1UCfg/fB8UwLzQZKS2hIK+EYPm+byopaVsid6w3kfOhZDyFdSQB/CWHHu2x6N9Cs7IsXfp3VG&#10;hni6jisnTzHcaJ4mScGNHCg29HLExx7br/1kBHy8vsw6PWx3Kty2bhv0Uz51P0JcXy0P98ACLuEP&#10;hrN+VIcmOh3tRMozLaBMsyyiAvLiDtgZWCdFHHMUkJZZDryp+f8NzS8AAAD//wMAUEsBAi0AFAAG&#10;AAgAAAAhALaDOJL+AAAA4QEAABMAAAAAAAAAAAAAAAAAAAAAAFtDb250ZW50X1R5cGVzXS54bWxQ&#10;SwECLQAUAAYACAAAACEAOP0h/9YAAACUAQAACwAAAAAAAAAAAAAAAAAvAQAAX3JlbHMvLnJlbHNQ&#10;SwECLQAUAAYACAAAACEAFdQgbcsCAAAJBQAADgAAAAAAAAAAAAAAAAAuAgAAZHJzL2Uyb0RvYy54&#10;bWxQSwECLQAUAAYACAAAACEA3+Gz+OEAAAALAQAADwAAAAAAAAAAAAAAAAAlBQAAZHJzL2Rvd25y&#10;ZXYueG1sUEsFBgAAAAAEAAQA8wAAADMGAAAAAA==&#10;" filled="f" stroked="f">
                <v:textbox inset="2mm,2mm,2mm,2mm">
                  <w:txbxContent>
                    <w:p w:rsidR="003A788E" w:rsidRPr="008D7190" w:rsidRDefault="003A788E" w:rsidP="00033294">
                      <w:pPr>
                        <w:spacing w:before="0" w:after="0"/>
                        <w:rPr>
                          <w:color w:val="001D77"/>
                          <w:sz w:val="18"/>
                          <w:szCs w:val="18"/>
                        </w:rPr>
                      </w:pPr>
                      <w:r w:rsidRPr="008D7190">
                        <w:rPr>
                          <w:color w:val="001D77"/>
                          <w:sz w:val="18"/>
                          <w:szCs w:val="18"/>
                        </w:rPr>
                        <w:t xml:space="preserve">W porównaniu z </w:t>
                      </w:r>
                      <w:r w:rsidR="00290BB4">
                        <w:rPr>
                          <w:color w:val="001D77"/>
                          <w:sz w:val="18"/>
                          <w:szCs w:val="18"/>
                        </w:rPr>
                        <w:t>1</w:t>
                      </w:r>
                      <w:r w:rsidRPr="008D7190">
                        <w:rPr>
                          <w:color w:val="001D77"/>
                          <w:sz w:val="18"/>
                          <w:szCs w:val="18"/>
                        </w:rPr>
                        <w:t xml:space="preserve"> kwartałem 202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>2</w:t>
                      </w:r>
                      <w:r w:rsidRPr="008D7190">
                        <w:rPr>
                          <w:color w:val="001D77"/>
                          <w:sz w:val="18"/>
                          <w:szCs w:val="18"/>
                        </w:rPr>
                        <w:t xml:space="preserve"> r. współczynnik aktywności zawodowej</w:t>
                      </w:r>
                      <w:r w:rsidR="00E962B2">
                        <w:rPr>
                          <w:color w:val="001D77"/>
                          <w:sz w:val="18"/>
                          <w:szCs w:val="18"/>
                        </w:rPr>
                        <w:t>,</w:t>
                      </w:r>
                      <w:r w:rsidRPr="008D7190">
                        <w:rPr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 w:rsidRPr="008D7190">
                        <w:rPr>
                          <w:color w:val="001D77"/>
                          <w:sz w:val="18"/>
                          <w:szCs w:val="18"/>
                        </w:rPr>
                        <w:br/>
                        <w:t xml:space="preserve">w województwie opolskim, dla osób w </w:t>
                      </w:r>
                      <w:r w:rsidR="00290BB4">
                        <w:rPr>
                          <w:color w:val="001D77"/>
                          <w:sz w:val="18"/>
                          <w:szCs w:val="18"/>
                        </w:rPr>
                        <w:t xml:space="preserve">grupie </w:t>
                      </w:r>
                      <w:r w:rsidRPr="008D7190">
                        <w:rPr>
                          <w:color w:val="001D77"/>
                          <w:sz w:val="18"/>
                          <w:szCs w:val="18"/>
                        </w:rPr>
                        <w:t>wieku 15</w:t>
                      </w:r>
                      <w:r w:rsidR="00664723">
                        <w:rPr>
                          <w:color w:val="001D77"/>
                          <w:sz w:val="18"/>
                          <w:szCs w:val="18"/>
                        </w:rPr>
                        <w:t>–</w:t>
                      </w:r>
                      <w:r w:rsidRPr="008D7190">
                        <w:rPr>
                          <w:color w:val="001D77"/>
                          <w:sz w:val="18"/>
                          <w:szCs w:val="18"/>
                        </w:rPr>
                        <w:t xml:space="preserve">89 lat, zmniejszył </w:t>
                      </w:r>
                      <w:r w:rsidR="00E962B2">
                        <w:rPr>
                          <w:color w:val="001D77"/>
                          <w:sz w:val="18"/>
                          <w:szCs w:val="18"/>
                        </w:rPr>
                        <w:t xml:space="preserve">się </w:t>
                      </w:r>
                      <w:r w:rsidRPr="008D7190">
                        <w:rPr>
                          <w:color w:val="001D77"/>
                          <w:sz w:val="18"/>
                          <w:szCs w:val="18"/>
                        </w:rPr>
                        <w:t xml:space="preserve">wśród 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>kobiet</w:t>
                      </w:r>
                      <w:r w:rsidR="00E962B2">
                        <w:rPr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 w:rsidR="00523FF0">
                        <w:rPr>
                          <w:color w:val="001D77"/>
                          <w:sz w:val="18"/>
                          <w:szCs w:val="18"/>
                        </w:rPr>
                        <w:br/>
                      </w:r>
                      <w:r w:rsidR="00E962B2" w:rsidRPr="008D7190">
                        <w:rPr>
                          <w:color w:val="001D77"/>
                          <w:sz w:val="18"/>
                          <w:szCs w:val="18"/>
                        </w:rPr>
                        <w:t xml:space="preserve">o </w:t>
                      </w:r>
                      <w:r w:rsidR="00E962B2">
                        <w:rPr>
                          <w:color w:val="001D77"/>
                          <w:sz w:val="18"/>
                          <w:szCs w:val="18"/>
                        </w:rPr>
                        <w:t>0</w:t>
                      </w:r>
                      <w:r w:rsidR="00E962B2" w:rsidRPr="008D7190">
                        <w:rPr>
                          <w:color w:val="001D77"/>
                          <w:sz w:val="18"/>
                          <w:szCs w:val="18"/>
                        </w:rPr>
                        <w:t>,</w:t>
                      </w:r>
                      <w:r w:rsidR="00E962B2">
                        <w:rPr>
                          <w:color w:val="001D77"/>
                          <w:sz w:val="18"/>
                          <w:szCs w:val="18"/>
                        </w:rPr>
                        <w:t>8</w:t>
                      </w:r>
                      <w:r w:rsidR="00E962B2" w:rsidRPr="008D7190">
                        <w:rPr>
                          <w:color w:val="001D77"/>
                          <w:sz w:val="18"/>
                          <w:szCs w:val="18"/>
                        </w:rPr>
                        <w:t xml:space="preserve"> p. proc.</w:t>
                      </w:r>
                      <w:r w:rsidR="00C06779">
                        <w:rPr>
                          <w:color w:val="001D77"/>
                          <w:sz w:val="18"/>
                          <w:szCs w:val="18"/>
                        </w:rPr>
                        <w:t>,</w:t>
                      </w:r>
                      <w:r w:rsidR="00E962B2">
                        <w:rPr>
                          <w:color w:val="001D77"/>
                          <w:sz w:val="18"/>
                          <w:szCs w:val="18"/>
                        </w:rPr>
                        <w:t xml:space="preserve"> a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 w:rsidRPr="008D7190">
                        <w:rPr>
                          <w:color w:val="001D77"/>
                          <w:sz w:val="18"/>
                          <w:szCs w:val="18"/>
                        </w:rPr>
                        <w:t xml:space="preserve">wśród 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>mężczyzn</w:t>
                      </w:r>
                      <w:r w:rsidR="00E962B2">
                        <w:rPr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 w:rsidR="00A62BA9">
                        <w:rPr>
                          <w:color w:val="001D77"/>
                          <w:sz w:val="18"/>
                          <w:szCs w:val="18"/>
                        </w:rPr>
                        <w:t>wzrósł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 o 0,2 p. proc</w:t>
                      </w:r>
                      <w:r w:rsidRPr="008D7190">
                        <w:rPr>
                          <w:color w:val="001D77"/>
                          <w:sz w:val="18"/>
                          <w:szCs w:val="18"/>
                        </w:rPr>
                        <w:t>.</w:t>
                      </w:r>
                      <w:r w:rsidR="00E962B2">
                        <w:rPr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383F61" w:rsidRPr="00052665">
        <w:t>Aktywność ekonomiczna ludności</w:t>
      </w:r>
      <w:r w:rsidR="00974C24" w:rsidRPr="00052665">
        <w:rPr>
          <w:noProof/>
        </w:rPr>
        <w:t xml:space="preserve"> </w:t>
      </w:r>
    </w:p>
    <w:p w:rsidR="00383F61" w:rsidRPr="00CE406A" w:rsidRDefault="00383F61" w:rsidP="00523FF0">
      <w:pPr>
        <w:autoSpaceDE w:val="0"/>
        <w:autoSpaceDN w:val="0"/>
        <w:adjustRightInd w:val="0"/>
        <w:spacing w:line="288" w:lineRule="auto"/>
        <w:rPr>
          <w:rFonts w:eastAsia="Times New Roman" w:cs="Arial"/>
          <w:iCs/>
          <w:szCs w:val="19"/>
          <w:lang w:eastAsia="pl-PL"/>
        </w:rPr>
      </w:pPr>
      <w:r w:rsidRPr="00CE406A">
        <w:rPr>
          <w:rFonts w:eastAsia="Times New Roman" w:cs="Arial"/>
          <w:iCs/>
          <w:szCs w:val="19"/>
          <w:lang w:eastAsia="pl-PL"/>
        </w:rPr>
        <w:t>Liczba</w:t>
      </w:r>
      <w:r w:rsidR="007F6190" w:rsidRPr="00CE406A">
        <w:rPr>
          <w:rFonts w:eastAsia="Times New Roman" w:cs="Arial"/>
          <w:iCs/>
          <w:szCs w:val="19"/>
          <w:lang w:eastAsia="pl-PL"/>
        </w:rPr>
        <w:t xml:space="preserve"> ludności w </w:t>
      </w:r>
      <w:r w:rsidR="00E53362" w:rsidRPr="00CE406A">
        <w:rPr>
          <w:rFonts w:eastAsia="Times New Roman" w:cs="Arial"/>
          <w:iCs/>
          <w:szCs w:val="19"/>
          <w:lang w:eastAsia="pl-PL"/>
        </w:rPr>
        <w:t xml:space="preserve">grupie </w:t>
      </w:r>
      <w:r w:rsidR="007F6190" w:rsidRPr="00CE406A">
        <w:rPr>
          <w:rFonts w:eastAsia="Times New Roman" w:cs="Arial"/>
          <w:iCs/>
          <w:szCs w:val="19"/>
          <w:lang w:eastAsia="pl-PL"/>
        </w:rPr>
        <w:t>wieku 15</w:t>
      </w:r>
      <w:r w:rsidR="00377B10">
        <w:rPr>
          <w:rFonts w:eastAsia="Times New Roman" w:cs="Arial"/>
          <w:iCs/>
          <w:szCs w:val="19"/>
          <w:lang w:eastAsia="pl-PL"/>
        </w:rPr>
        <w:t>–</w:t>
      </w:r>
      <w:r w:rsidR="007F6190" w:rsidRPr="00CE406A">
        <w:rPr>
          <w:rFonts w:eastAsia="Times New Roman" w:cs="Arial"/>
          <w:iCs/>
          <w:szCs w:val="19"/>
          <w:lang w:eastAsia="pl-PL"/>
        </w:rPr>
        <w:t xml:space="preserve">89 lat </w:t>
      </w:r>
      <w:r w:rsidRPr="00CE406A">
        <w:rPr>
          <w:rFonts w:eastAsia="Times New Roman" w:cs="Arial"/>
          <w:iCs/>
          <w:szCs w:val="19"/>
          <w:lang w:eastAsia="pl-PL"/>
        </w:rPr>
        <w:t xml:space="preserve">w </w:t>
      </w:r>
      <w:r w:rsidR="00F816E8" w:rsidRPr="00CE406A">
        <w:rPr>
          <w:rFonts w:eastAsia="Times New Roman" w:cs="Arial"/>
          <w:iCs/>
          <w:szCs w:val="19"/>
          <w:lang w:eastAsia="pl-PL"/>
        </w:rPr>
        <w:t xml:space="preserve">województwie opolskim w </w:t>
      </w:r>
      <w:r w:rsidR="00FB723A">
        <w:rPr>
          <w:rFonts w:eastAsia="Times New Roman" w:cs="Arial"/>
          <w:iCs/>
          <w:szCs w:val="19"/>
          <w:lang w:eastAsia="pl-PL"/>
        </w:rPr>
        <w:t>2</w:t>
      </w:r>
      <w:r w:rsidR="007F6190" w:rsidRPr="00CE406A">
        <w:rPr>
          <w:rFonts w:eastAsia="Times New Roman" w:cs="Arial"/>
          <w:iCs/>
          <w:szCs w:val="19"/>
          <w:lang w:eastAsia="pl-PL"/>
        </w:rPr>
        <w:t xml:space="preserve"> kwartale 202</w:t>
      </w:r>
      <w:r w:rsidR="00DA0CD6">
        <w:rPr>
          <w:rFonts w:eastAsia="Times New Roman" w:cs="Arial"/>
          <w:iCs/>
          <w:szCs w:val="19"/>
          <w:lang w:eastAsia="pl-PL"/>
        </w:rPr>
        <w:t>2</w:t>
      </w:r>
      <w:r w:rsidR="00394198">
        <w:rPr>
          <w:rFonts w:eastAsia="Times New Roman" w:cs="Arial"/>
          <w:iCs/>
          <w:szCs w:val="19"/>
          <w:lang w:eastAsia="pl-PL"/>
        </w:rPr>
        <w:t xml:space="preserve"> </w:t>
      </w:r>
      <w:r w:rsidRPr="00CE406A">
        <w:rPr>
          <w:rFonts w:eastAsia="Times New Roman" w:cs="Arial"/>
          <w:iCs/>
          <w:szCs w:val="19"/>
          <w:lang w:eastAsia="pl-PL"/>
        </w:rPr>
        <w:t xml:space="preserve">r. wynosiła </w:t>
      </w:r>
      <w:r w:rsidR="00CE406A" w:rsidRPr="00CE406A">
        <w:rPr>
          <w:rFonts w:eastAsia="Times New Roman" w:cs="Arial"/>
          <w:iCs/>
          <w:szCs w:val="19"/>
          <w:lang w:eastAsia="pl-PL"/>
        </w:rPr>
        <w:t>71</w:t>
      </w:r>
      <w:r w:rsidR="00FB723A">
        <w:rPr>
          <w:rFonts w:eastAsia="Times New Roman" w:cs="Arial"/>
          <w:iCs/>
          <w:szCs w:val="19"/>
          <w:lang w:eastAsia="pl-PL"/>
        </w:rPr>
        <w:t>1</w:t>
      </w:r>
      <w:r w:rsidR="001D0996" w:rsidRPr="00CE406A">
        <w:rPr>
          <w:rFonts w:eastAsia="Times New Roman" w:cs="Arial"/>
          <w:iCs/>
          <w:szCs w:val="19"/>
          <w:lang w:eastAsia="pl-PL"/>
        </w:rPr>
        <w:t xml:space="preserve"> tys. osób</w:t>
      </w:r>
      <w:r w:rsidR="00764F55" w:rsidRPr="00CE406A">
        <w:rPr>
          <w:rFonts w:eastAsia="Times New Roman" w:cs="Arial"/>
          <w:iCs/>
          <w:szCs w:val="19"/>
          <w:lang w:eastAsia="pl-PL"/>
        </w:rPr>
        <w:t xml:space="preserve"> </w:t>
      </w:r>
      <w:r w:rsidR="00DA0CD6" w:rsidRPr="004F7F74">
        <w:rPr>
          <w:rFonts w:eastAsia="Times New Roman" w:cs="Arial"/>
          <w:iCs/>
          <w:color w:val="000000" w:themeColor="text1"/>
          <w:szCs w:val="19"/>
          <w:lang w:eastAsia="pl-PL"/>
        </w:rPr>
        <w:t xml:space="preserve">i zmniejszyła się w odniesieniu do poprzedniego kwartału </w:t>
      </w:r>
      <w:r w:rsidR="00DA0CD6" w:rsidRPr="00394198">
        <w:rPr>
          <w:rFonts w:eastAsia="Times New Roman" w:cs="Arial"/>
          <w:iCs/>
          <w:color w:val="000000" w:themeColor="text1"/>
          <w:szCs w:val="19"/>
          <w:lang w:eastAsia="pl-PL"/>
        </w:rPr>
        <w:t>oraz</w:t>
      </w:r>
      <w:r w:rsidR="003450F5">
        <w:rPr>
          <w:rFonts w:eastAsia="Times New Roman" w:cs="Arial"/>
          <w:iCs/>
          <w:color w:val="000000" w:themeColor="text1"/>
          <w:spacing w:val="-2"/>
          <w:szCs w:val="19"/>
          <w:lang w:eastAsia="pl-PL"/>
        </w:rPr>
        <w:t xml:space="preserve"> </w:t>
      </w:r>
      <w:r w:rsidR="00DA0CD6" w:rsidRPr="00301A80">
        <w:rPr>
          <w:rFonts w:eastAsia="Times New Roman" w:cs="Arial"/>
          <w:iCs/>
          <w:color w:val="000000" w:themeColor="text1"/>
          <w:spacing w:val="-2"/>
          <w:szCs w:val="19"/>
          <w:lang w:eastAsia="pl-PL"/>
        </w:rPr>
        <w:t>analogicznych okresów 2021 r</w:t>
      </w:r>
      <w:r w:rsidR="00DA0CD6" w:rsidRPr="00301A80">
        <w:rPr>
          <w:rFonts w:eastAsia="Times New Roman" w:cs="Arial"/>
          <w:iCs/>
          <w:spacing w:val="-2"/>
          <w:szCs w:val="19"/>
          <w:lang w:eastAsia="pl-PL"/>
        </w:rPr>
        <w:t xml:space="preserve">. i 2010 r. </w:t>
      </w:r>
      <w:r w:rsidR="00DA0CD6" w:rsidRPr="00301A80">
        <w:rPr>
          <w:rFonts w:eastAsia="Times New Roman" w:cs="Arial"/>
          <w:iCs/>
          <w:color w:val="000000" w:themeColor="text1"/>
          <w:spacing w:val="-2"/>
          <w:szCs w:val="19"/>
          <w:lang w:eastAsia="pl-PL"/>
        </w:rPr>
        <w:t>(odpowiednio: o 0,3%</w:t>
      </w:r>
      <w:r w:rsidR="00E464B9" w:rsidRPr="00301A80">
        <w:rPr>
          <w:rFonts w:eastAsia="Times New Roman" w:cs="Arial"/>
          <w:iCs/>
          <w:color w:val="000000" w:themeColor="text1"/>
          <w:spacing w:val="-2"/>
          <w:szCs w:val="19"/>
          <w:lang w:eastAsia="pl-PL"/>
        </w:rPr>
        <w:t>,</w:t>
      </w:r>
      <w:r w:rsidR="00DA0CD6" w:rsidRPr="00301A80">
        <w:rPr>
          <w:rFonts w:eastAsia="Times New Roman" w:cs="Arial"/>
          <w:iCs/>
          <w:color w:val="000000" w:themeColor="text1"/>
          <w:spacing w:val="-2"/>
          <w:szCs w:val="19"/>
          <w:lang w:eastAsia="pl-PL"/>
        </w:rPr>
        <w:t xml:space="preserve"> o 1,0% </w:t>
      </w:r>
      <w:r w:rsidR="00DA0CD6" w:rsidRPr="00301A80">
        <w:rPr>
          <w:rFonts w:eastAsia="Times New Roman" w:cs="Arial"/>
          <w:iCs/>
          <w:spacing w:val="-2"/>
          <w:szCs w:val="19"/>
          <w:lang w:eastAsia="pl-PL"/>
        </w:rPr>
        <w:t xml:space="preserve">i o </w:t>
      </w:r>
      <w:r w:rsidR="00E464B9" w:rsidRPr="00301A80">
        <w:rPr>
          <w:rFonts w:eastAsia="Times New Roman" w:cs="Arial"/>
          <w:iCs/>
          <w:spacing w:val="-2"/>
          <w:szCs w:val="19"/>
          <w:lang w:eastAsia="pl-PL"/>
        </w:rPr>
        <w:t>3</w:t>
      </w:r>
      <w:r w:rsidR="00DA0CD6" w:rsidRPr="00301A80">
        <w:rPr>
          <w:rFonts w:eastAsia="Times New Roman" w:cs="Arial"/>
          <w:iCs/>
          <w:spacing w:val="-2"/>
          <w:szCs w:val="19"/>
          <w:lang w:eastAsia="pl-PL"/>
        </w:rPr>
        <w:t>,</w:t>
      </w:r>
      <w:r w:rsidR="00E464B9" w:rsidRPr="00301A80">
        <w:rPr>
          <w:rFonts w:eastAsia="Times New Roman" w:cs="Arial"/>
          <w:iCs/>
          <w:spacing w:val="-2"/>
          <w:szCs w:val="19"/>
          <w:lang w:eastAsia="pl-PL"/>
        </w:rPr>
        <w:t>5</w:t>
      </w:r>
      <w:r w:rsidR="00DA0CD6" w:rsidRPr="00301A80">
        <w:rPr>
          <w:rFonts w:eastAsia="Times New Roman" w:cs="Arial"/>
          <w:iCs/>
          <w:spacing w:val="-2"/>
          <w:szCs w:val="19"/>
          <w:lang w:eastAsia="pl-PL"/>
        </w:rPr>
        <w:t xml:space="preserve">%). </w:t>
      </w:r>
      <w:r w:rsidR="007F6190" w:rsidRPr="00301A80">
        <w:rPr>
          <w:rFonts w:eastAsia="Times New Roman" w:cs="Arial"/>
          <w:iCs/>
          <w:szCs w:val="19"/>
          <w:lang w:eastAsia="pl-PL"/>
        </w:rPr>
        <w:t>P</w:t>
      </w:r>
      <w:r w:rsidR="00D02251" w:rsidRPr="00301A80">
        <w:rPr>
          <w:rFonts w:eastAsia="Times New Roman" w:cs="Arial"/>
          <w:iCs/>
          <w:szCs w:val="19"/>
          <w:lang w:eastAsia="pl-PL"/>
        </w:rPr>
        <w:t>opulacja</w:t>
      </w:r>
      <w:r w:rsidR="00D02251" w:rsidRPr="00CE406A">
        <w:rPr>
          <w:rFonts w:eastAsia="Times New Roman" w:cs="Arial"/>
          <w:iCs/>
          <w:szCs w:val="19"/>
          <w:lang w:eastAsia="pl-PL"/>
        </w:rPr>
        <w:t xml:space="preserve"> aktywnych</w:t>
      </w:r>
      <w:r w:rsidRPr="00CE406A">
        <w:rPr>
          <w:rFonts w:eastAsia="Times New Roman" w:cs="Arial"/>
          <w:iCs/>
          <w:szCs w:val="19"/>
          <w:lang w:eastAsia="pl-PL"/>
        </w:rPr>
        <w:t xml:space="preserve"> zawodowo stanowiła </w:t>
      </w:r>
      <w:r w:rsidR="00CE406A" w:rsidRPr="00CE406A">
        <w:rPr>
          <w:rFonts w:eastAsia="Times New Roman" w:cs="Arial"/>
          <w:iCs/>
          <w:szCs w:val="19"/>
          <w:lang w:eastAsia="pl-PL"/>
        </w:rPr>
        <w:t>5</w:t>
      </w:r>
      <w:r w:rsidR="00FB723A">
        <w:rPr>
          <w:rFonts w:eastAsia="Times New Roman" w:cs="Arial"/>
          <w:iCs/>
          <w:szCs w:val="19"/>
          <w:lang w:eastAsia="pl-PL"/>
        </w:rPr>
        <w:t>6</w:t>
      </w:r>
      <w:r w:rsidR="00CE406A" w:rsidRPr="00CE406A">
        <w:rPr>
          <w:rFonts w:eastAsia="Times New Roman" w:cs="Arial"/>
          <w:iCs/>
          <w:szCs w:val="19"/>
          <w:lang w:eastAsia="pl-PL"/>
        </w:rPr>
        <w:t>,</w:t>
      </w:r>
      <w:r w:rsidR="00FB723A">
        <w:rPr>
          <w:rFonts w:eastAsia="Times New Roman" w:cs="Arial"/>
          <w:iCs/>
          <w:szCs w:val="19"/>
          <w:lang w:eastAsia="pl-PL"/>
        </w:rPr>
        <w:t>8</w:t>
      </w:r>
      <w:r w:rsidR="00D64C03" w:rsidRPr="00CE406A">
        <w:rPr>
          <w:rFonts w:eastAsia="Times New Roman" w:cs="Arial"/>
          <w:iCs/>
          <w:szCs w:val="19"/>
          <w:lang w:eastAsia="pl-PL"/>
        </w:rPr>
        <w:t>% ogółu ludności w</w:t>
      </w:r>
      <w:r w:rsidR="002259C4" w:rsidRPr="00CE406A">
        <w:rPr>
          <w:rFonts w:eastAsia="Times New Roman" w:cs="Arial"/>
          <w:iCs/>
          <w:szCs w:val="19"/>
          <w:lang w:eastAsia="pl-PL"/>
        </w:rPr>
        <w:t> </w:t>
      </w:r>
      <w:r w:rsidR="00D64C03" w:rsidRPr="00CE406A">
        <w:rPr>
          <w:rFonts w:eastAsia="Times New Roman" w:cs="Arial"/>
          <w:iCs/>
          <w:szCs w:val="19"/>
          <w:lang w:eastAsia="pl-PL"/>
        </w:rPr>
        <w:t>rozpatry</w:t>
      </w:r>
      <w:r w:rsidRPr="00CE406A">
        <w:rPr>
          <w:rFonts w:eastAsia="Times New Roman" w:cs="Arial"/>
          <w:iCs/>
          <w:szCs w:val="19"/>
          <w:lang w:eastAsia="pl-PL"/>
        </w:rPr>
        <w:t xml:space="preserve">wanym </w:t>
      </w:r>
      <w:r w:rsidRPr="006D37FB">
        <w:rPr>
          <w:rFonts w:eastAsia="Times New Roman" w:cs="Arial"/>
          <w:iCs/>
          <w:szCs w:val="19"/>
          <w:lang w:eastAsia="pl-PL"/>
        </w:rPr>
        <w:t>wieku</w:t>
      </w:r>
      <w:r w:rsidR="00601F74" w:rsidRPr="006D37FB">
        <w:rPr>
          <w:rFonts w:eastAsia="Times New Roman" w:cs="Arial"/>
          <w:iCs/>
          <w:szCs w:val="19"/>
          <w:lang w:eastAsia="pl-PL"/>
        </w:rPr>
        <w:t xml:space="preserve"> (w kraju odpowiednio: 57,9%) </w:t>
      </w:r>
      <w:r w:rsidRPr="006D37FB">
        <w:rPr>
          <w:rFonts w:eastAsia="Times New Roman" w:cs="Arial"/>
          <w:iCs/>
          <w:szCs w:val="19"/>
          <w:lang w:eastAsia="pl-PL"/>
        </w:rPr>
        <w:t xml:space="preserve">i liczyła </w:t>
      </w:r>
      <w:r w:rsidR="00CE406A" w:rsidRPr="006D37FB">
        <w:rPr>
          <w:rFonts w:eastAsia="Times New Roman" w:cs="Arial"/>
          <w:iCs/>
          <w:szCs w:val="19"/>
          <w:lang w:eastAsia="pl-PL"/>
        </w:rPr>
        <w:t>4</w:t>
      </w:r>
      <w:r w:rsidR="00DA0CD6" w:rsidRPr="006D37FB">
        <w:rPr>
          <w:rFonts w:eastAsia="Times New Roman" w:cs="Arial"/>
          <w:iCs/>
          <w:szCs w:val="19"/>
          <w:lang w:eastAsia="pl-PL"/>
        </w:rPr>
        <w:t>0</w:t>
      </w:r>
      <w:r w:rsidR="004A2031" w:rsidRPr="006D37FB">
        <w:rPr>
          <w:rFonts w:eastAsia="Times New Roman" w:cs="Arial"/>
          <w:iCs/>
          <w:szCs w:val="19"/>
          <w:lang w:eastAsia="pl-PL"/>
        </w:rPr>
        <w:t>4</w:t>
      </w:r>
      <w:r w:rsidR="00CE406A" w:rsidRPr="006D37FB">
        <w:rPr>
          <w:rFonts w:eastAsia="Times New Roman" w:cs="Arial"/>
          <w:iCs/>
          <w:szCs w:val="19"/>
          <w:lang w:eastAsia="pl-PL"/>
        </w:rPr>
        <w:t xml:space="preserve"> tys. osób (z tego </w:t>
      </w:r>
      <w:r w:rsidR="00DA0CD6" w:rsidRPr="006D37FB">
        <w:rPr>
          <w:rFonts w:eastAsia="Times New Roman" w:cs="Arial"/>
          <w:iCs/>
          <w:szCs w:val="19"/>
          <w:lang w:eastAsia="pl-PL"/>
        </w:rPr>
        <w:t>396</w:t>
      </w:r>
      <w:r w:rsidRPr="006D37FB">
        <w:rPr>
          <w:rFonts w:eastAsia="Times New Roman" w:cs="Arial"/>
          <w:iCs/>
          <w:szCs w:val="19"/>
          <w:lang w:eastAsia="pl-PL"/>
        </w:rPr>
        <w:t xml:space="preserve"> tys. pracujących</w:t>
      </w:r>
      <w:r w:rsidR="004F46CA" w:rsidRPr="006D37FB">
        <w:rPr>
          <w:rFonts w:eastAsia="Times New Roman" w:cs="Arial"/>
          <w:iCs/>
          <w:szCs w:val="19"/>
          <w:lang w:eastAsia="pl-PL"/>
        </w:rPr>
        <w:t>)</w:t>
      </w:r>
      <w:r w:rsidR="00CE406A" w:rsidRPr="006D37FB">
        <w:rPr>
          <w:rFonts w:eastAsia="Times New Roman" w:cs="Arial"/>
          <w:iCs/>
          <w:szCs w:val="19"/>
          <w:lang w:eastAsia="pl-PL"/>
        </w:rPr>
        <w:t>. L</w:t>
      </w:r>
      <w:r w:rsidR="00AD0E20" w:rsidRPr="006D37FB">
        <w:rPr>
          <w:rFonts w:eastAsia="Times New Roman" w:cs="Arial"/>
          <w:iCs/>
          <w:szCs w:val="19"/>
          <w:lang w:eastAsia="pl-PL"/>
        </w:rPr>
        <w:t>iczba</w:t>
      </w:r>
      <w:r w:rsidRPr="00CE406A">
        <w:rPr>
          <w:rFonts w:eastAsia="Times New Roman" w:cs="Arial"/>
          <w:iCs/>
          <w:szCs w:val="19"/>
          <w:lang w:eastAsia="pl-PL"/>
        </w:rPr>
        <w:t xml:space="preserve"> biernych zawodowo</w:t>
      </w:r>
      <w:r w:rsidR="00865743">
        <w:rPr>
          <w:rFonts w:eastAsia="Times New Roman" w:cs="Arial"/>
          <w:iCs/>
          <w:szCs w:val="19"/>
          <w:lang w:eastAsia="pl-PL"/>
        </w:rPr>
        <w:t xml:space="preserve"> w tej grupie</w:t>
      </w:r>
      <w:r w:rsidR="00CE406A" w:rsidRPr="00CE406A">
        <w:rPr>
          <w:rFonts w:eastAsia="Times New Roman" w:cs="Arial"/>
          <w:iCs/>
          <w:szCs w:val="19"/>
          <w:lang w:eastAsia="pl-PL"/>
        </w:rPr>
        <w:t xml:space="preserve"> ukształtowała się na poziomie </w:t>
      </w:r>
      <w:r w:rsidR="00AD0E20">
        <w:rPr>
          <w:rFonts w:eastAsia="Times New Roman" w:cs="Arial"/>
          <w:iCs/>
          <w:szCs w:val="19"/>
          <w:lang w:eastAsia="pl-PL"/>
        </w:rPr>
        <w:t>30</w:t>
      </w:r>
      <w:r w:rsidR="004A2031">
        <w:rPr>
          <w:rFonts w:eastAsia="Times New Roman" w:cs="Arial"/>
          <w:iCs/>
          <w:szCs w:val="19"/>
          <w:lang w:eastAsia="pl-PL"/>
        </w:rPr>
        <w:t>8</w:t>
      </w:r>
      <w:r w:rsidR="00DA0CD6">
        <w:rPr>
          <w:rFonts w:eastAsia="Times New Roman" w:cs="Arial"/>
          <w:iCs/>
          <w:szCs w:val="19"/>
          <w:lang w:eastAsia="pl-PL"/>
        </w:rPr>
        <w:t xml:space="preserve"> </w:t>
      </w:r>
      <w:r w:rsidRPr="00CE406A">
        <w:rPr>
          <w:rFonts w:eastAsia="Times New Roman" w:cs="Arial"/>
          <w:iCs/>
          <w:szCs w:val="19"/>
          <w:lang w:eastAsia="pl-PL"/>
        </w:rPr>
        <w:t>tys. osób.</w:t>
      </w:r>
    </w:p>
    <w:p w:rsidR="00645AA3" w:rsidRDefault="00DA0CD6" w:rsidP="00523FF0">
      <w:pPr>
        <w:spacing w:line="288" w:lineRule="auto"/>
        <w:rPr>
          <w:rFonts w:eastAsia="Times New Roman" w:cs="Arial"/>
          <w:szCs w:val="19"/>
          <w:lang w:eastAsia="pl-PL"/>
        </w:rPr>
      </w:pPr>
      <w:r>
        <w:rPr>
          <w:rFonts w:eastAsia="Times New Roman" w:cs="Arial"/>
          <w:szCs w:val="19"/>
          <w:lang w:eastAsia="pl-PL"/>
        </w:rPr>
        <w:t>Zbiorowoś</w:t>
      </w:r>
      <w:r w:rsidR="00B621B7">
        <w:rPr>
          <w:rFonts w:eastAsia="Times New Roman" w:cs="Arial"/>
          <w:szCs w:val="19"/>
          <w:lang w:eastAsia="pl-PL"/>
        </w:rPr>
        <w:t>ć</w:t>
      </w:r>
      <w:r w:rsidR="0069245E" w:rsidRPr="004F7F0E">
        <w:rPr>
          <w:rFonts w:eastAsia="Times New Roman" w:cs="Arial"/>
          <w:szCs w:val="19"/>
          <w:lang w:eastAsia="pl-PL"/>
        </w:rPr>
        <w:t xml:space="preserve"> </w:t>
      </w:r>
      <w:r w:rsidR="00645AA3" w:rsidRPr="004F7F0E">
        <w:rPr>
          <w:rFonts w:eastAsia="Times New Roman" w:cs="Arial"/>
          <w:szCs w:val="19"/>
          <w:lang w:eastAsia="pl-PL"/>
        </w:rPr>
        <w:t>osób aktywnych zawodowo</w:t>
      </w:r>
      <w:r w:rsidR="004F7F0E" w:rsidRPr="004F7F0E">
        <w:rPr>
          <w:rFonts w:eastAsia="Times New Roman" w:cs="Arial"/>
          <w:szCs w:val="19"/>
          <w:lang w:eastAsia="pl-PL"/>
        </w:rPr>
        <w:t xml:space="preserve"> </w:t>
      </w:r>
      <w:r w:rsidR="00F42D47">
        <w:rPr>
          <w:rFonts w:eastAsia="Times New Roman" w:cs="Arial"/>
          <w:szCs w:val="19"/>
          <w:lang w:eastAsia="pl-PL"/>
        </w:rPr>
        <w:t>zmni</w:t>
      </w:r>
      <w:r w:rsidR="00AD0E20">
        <w:rPr>
          <w:rFonts w:eastAsia="Times New Roman" w:cs="Arial"/>
          <w:szCs w:val="19"/>
          <w:lang w:eastAsia="pl-PL"/>
        </w:rPr>
        <w:t>e</w:t>
      </w:r>
      <w:r w:rsidR="00F42D47">
        <w:rPr>
          <w:rFonts w:eastAsia="Times New Roman" w:cs="Arial"/>
          <w:szCs w:val="19"/>
          <w:lang w:eastAsia="pl-PL"/>
        </w:rPr>
        <w:t xml:space="preserve">jszyła się </w:t>
      </w:r>
      <w:r w:rsidR="00B621B7">
        <w:rPr>
          <w:rFonts w:eastAsia="Times New Roman" w:cs="Arial"/>
          <w:szCs w:val="19"/>
          <w:lang w:eastAsia="pl-PL"/>
        </w:rPr>
        <w:t xml:space="preserve">w porównaniu z </w:t>
      </w:r>
      <w:r w:rsidR="00B70E57">
        <w:rPr>
          <w:rFonts w:eastAsia="Times New Roman" w:cs="Arial"/>
          <w:szCs w:val="19"/>
          <w:lang w:eastAsia="pl-PL"/>
        </w:rPr>
        <w:t>1</w:t>
      </w:r>
      <w:r w:rsidR="00B621B7">
        <w:rPr>
          <w:rFonts w:eastAsia="Times New Roman" w:cs="Arial"/>
          <w:szCs w:val="19"/>
          <w:lang w:eastAsia="pl-PL"/>
        </w:rPr>
        <w:t xml:space="preserve"> kwartałem 20</w:t>
      </w:r>
      <w:r w:rsidR="00B70E57">
        <w:rPr>
          <w:rFonts w:eastAsia="Times New Roman" w:cs="Arial"/>
          <w:szCs w:val="19"/>
          <w:lang w:eastAsia="pl-PL"/>
        </w:rPr>
        <w:t>2</w:t>
      </w:r>
      <w:r w:rsidR="00E464B9">
        <w:rPr>
          <w:rFonts w:eastAsia="Times New Roman" w:cs="Arial"/>
          <w:szCs w:val="19"/>
          <w:lang w:eastAsia="pl-PL"/>
        </w:rPr>
        <w:t>2</w:t>
      </w:r>
      <w:r w:rsidR="00B621B7">
        <w:rPr>
          <w:rFonts w:eastAsia="Times New Roman" w:cs="Arial"/>
          <w:szCs w:val="19"/>
          <w:lang w:eastAsia="pl-PL"/>
        </w:rPr>
        <w:t xml:space="preserve"> r. oraz </w:t>
      </w:r>
      <w:r w:rsidR="00E464B9">
        <w:rPr>
          <w:rFonts w:eastAsia="Times New Roman" w:cs="Arial"/>
          <w:szCs w:val="19"/>
          <w:lang w:eastAsia="pl-PL"/>
        </w:rPr>
        <w:t>2 kwartałem</w:t>
      </w:r>
      <w:r w:rsidR="000A3315" w:rsidRPr="007D03E8">
        <w:rPr>
          <w:rFonts w:eastAsia="Times New Roman" w:cs="Arial"/>
          <w:szCs w:val="19"/>
          <w:lang w:eastAsia="pl-PL"/>
        </w:rPr>
        <w:t xml:space="preserve"> </w:t>
      </w:r>
      <w:r w:rsidR="00B621B7">
        <w:rPr>
          <w:rFonts w:eastAsia="Times New Roman" w:cs="Arial"/>
          <w:szCs w:val="19"/>
          <w:lang w:eastAsia="pl-PL"/>
        </w:rPr>
        <w:t>2021 r.</w:t>
      </w:r>
      <w:r w:rsidR="00E464B9">
        <w:rPr>
          <w:rFonts w:eastAsia="Times New Roman" w:cs="Arial"/>
          <w:szCs w:val="19"/>
          <w:lang w:eastAsia="pl-PL"/>
        </w:rPr>
        <w:t xml:space="preserve"> (odpowiednio: </w:t>
      </w:r>
      <w:r w:rsidR="00E464B9" w:rsidRPr="00E122A3">
        <w:rPr>
          <w:rFonts w:eastAsia="Times New Roman" w:cs="Arial"/>
          <w:szCs w:val="19"/>
          <w:lang w:eastAsia="pl-PL"/>
        </w:rPr>
        <w:t>o 3 tys</w:t>
      </w:r>
      <w:r w:rsidR="00E464B9" w:rsidRPr="00075EE2">
        <w:rPr>
          <w:rFonts w:eastAsia="Times New Roman" w:cs="Arial"/>
          <w:szCs w:val="19"/>
          <w:lang w:eastAsia="pl-PL"/>
        </w:rPr>
        <w:t xml:space="preserve">., tj. o 0,7% </w:t>
      </w:r>
      <w:r w:rsidR="00E464B9" w:rsidRPr="00E464B9">
        <w:rPr>
          <w:rFonts w:eastAsia="Times New Roman" w:cs="Arial"/>
          <w:szCs w:val="19"/>
          <w:lang w:eastAsia="pl-PL"/>
        </w:rPr>
        <w:t>i o</w:t>
      </w:r>
      <w:r w:rsidR="00E464B9">
        <w:rPr>
          <w:rFonts w:eastAsia="Times New Roman" w:cs="Arial"/>
          <w:szCs w:val="19"/>
          <w:lang w:eastAsia="pl-PL"/>
        </w:rPr>
        <w:t xml:space="preserve"> 11 tys., tj. o 2,7%), </w:t>
      </w:r>
      <w:r w:rsidR="00E464B9" w:rsidRPr="00301A80">
        <w:rPr>
          <w:rFonts w:eastAsia="Times New Roman" w:cs="Arial"/>
          <w:szCs w:val="19"/>
          <w:lang w:eastAsia="pl-PL"/>
        </w:rPr>
        <w:t xml:space="preserve">natomiast </w:t>
      </w:r>
      <w:r w:rsidR="0081301F">
        <w:rPr>
          <w:rFonts w:eastAsia="Times New Roman" w:cs="Arial"/>
          <w:szCs w:val="19"/>
          <w:lang w:eastAsia="pl-PL"/>
        </w:rPr>
        <w:t>wzrosła</w:t>
      </w:r>
      <w:r w:rsidR="00E464B9" w:rsidRPr="00301A80">
        <w:rPr>
          <w:rFonts w:eastAsia="Times New Roman" w:cs="Arial"/>
          <w:szCs w:val="19"/>
          <w:lang w:eastAsia="pl-PL"/>
        </w:rPr>
        <w:t xml:space="preserve"> </w:t>
      </w:r>
      <w:r w:rsidR="003169D7">
        <w:rPr>
          <w:rFonts w:eastAsia="Times New Roman" w:cs="Arial"/>
          <w:szCs w:val="19"/>
          <w:lang w:eastAsia="pl-PL"/>
        </w:rPr>
        <w:t xml:space="preserve">wobec analogicznego okresu </w:t>
      </w:r>
      <w:r w:rsidR="00B621B7" w:rsidRPr="00301A80">
        <w:rPr>
          <w:rFonts w:eastAsia="Times New Roman" w:cs="Arial"/>
          <w:szCs w:val="19"/>
          <w:lang w:eastAsia="pl-PL"/>
        </w:rPr>
        <w:t>2010 r.</w:t>
      </w:r>
      <w:r w:rsidR="009B4727" w:rsidRPr="00301A80">
        <w:rPr>
          <w:rFonts w:eastAsia="Times New Roman" w:cs="Arial"/>
          <w:szCs w:val="19"/>
          <w:lang w:eastAsia="pl-PL"/>
        </w:rPr>
        <w:t xml:space="preserve"> (o </w:t>
      </w:r>
      <w:r w:rsidR="00E464B9" w:rsidRPr="00301A80">
        <w:rPr>
          <w:rFonts w:eastAsia="Times New Roman" w:cs="Arial"/>
          <w:szCs w:val="19"/>
          <w:lang w:eastAsia="pl-PL"/>
        </w:rPr>
        <w:t>22</w:t>
      </w:r>
      <w:r w:rsidR="009B4727" w:rsidRPr="00301A80">
        <w:rPr>
          <w:rFonts w:eastAsia="Times New Roman" w:cs="Arial"/>
          <w:szCs w:val="19"/>
          <w:lang w:eastAsia="pl-PL"/>
        </w:rPr>
        <w:t xml:space="preserve"> tys., tj. o </w:t>
      </w:r>
      <w:r w:rsidR="00E464B9" w:rsidRPr="00301A80">
        <w:rPr>
          <w:rFonts w:eastAsia="Times New Roman" w:cs="Arial"/>
          <w:szCs w:val="19"/>
          <w:lang w:eastAsia="pl-PL"/>
        </w:rPr>
        <w:t>5</w:t>
      </w:r>
      <w:r w:rsidR="009B4727" w:rsidRPr="00301A80">
        <w:rPr>
          <w:rFonts w:eastAsia="Times New Roman" w:cs="Arial"/>
          <w:szCs w:val="19"/>
          <w:lang w:eastAsia="pl-PL"/>
        </w:rPr>
        <w:t>,</w:t>
      </w:r>
      <w:r w:rsidR="00E464B9" w:rsidRPr="00301A80">
        <w:rPr>
          <w:rFonts w:eastAsia="Times New Roman" w:cs="Arial"/>
          <w:szCs w:val="19"/>
          <w:lang w:eastAsia="pl-PL"/>
        </w:rPr>
        <w:t>8</w:t>
      </w:r>
      <w:r w:rsidR="009B4727" w:rsidRPr="00301A80">
        <w:rPr>
          <w:rFonts w:eastAsia="Times New Roman" w:cs="Arial"/>
          <w:szCs w:val="19"/>
          <w:lang w:eastAsia="pl-PL"/>
        </w:rPr>
        <w:t>%)</w:t>
      </w:r>
      <w:r w:rsidR="00865743" w:rsidRPr="00301A80">
        <w:rPr>
          <w:rFonts w:eastAsia="Times New Roman" w:cs="Arial"/>
          <w:szCs w:val="19"/>
          <w:lang w:eastAsia="pl-PL"/>
        </w:rPr>
        <w:t xml:space="preserve">. </w:t>
      </w:r>
      <w:r w:rsidR="000A3315" w:rsidRPr="00301A80">
        <w:rPr>
          <w:rFonts w:eastAsia="Times New Roman" w:cs="Arial"/>
          <w:szCs w:val="19"/>
          <w:lang w:eastAsia="pl-PL"/>
        </w:rPr>
        <w:t>Udział osób</w:t>
      </w:r>
      <w:r w:rsidR="000A3315" w:rsidRPr="007D03E8">
        <w:rPr>
          <w:rFonts w:eastAsia="Times New Roman" w:cs="Arial"/>
          <w:szCs w:val="19"/>
          <w:lang w:eastAsia="pl-PL"/>
        </w:rPr>
        <w:t xml:space="preserve"> aktywnych zawodowo w ogólnej liczbie osób w grupie wieku 15–89 lat był wyższy wśród mężczyzn </w:t>
      </w:r>
      <w:r w:rsidR="00523FF0">
        <w:rPr>
          <w:rFonts w:eastAsia="Times New Roman" w:cs="Arial"/>
          <w:szCs w:val="19"/>
          <w:lang w:eastAsia="pl-PL"/>
        </w:rPr>
        <w:br/>
      </w:r>
      <w:r w:rsidR="000A3315" w:rsidRPr="007D03E8">
        <w:rPr>
          <w:rFonts w:eastAsia="Times New Roman" w:cs="Arial"/>
          <w:szCs w:val="19"/>
          <w:lang w:eastAsia="pl-PL"/>
        </w:rPr>
        <w:t xml:space="preserve">i wynosił w </w:t>
      </w:r>
      <w:r w:rsidR="00B70E57">
        <w:rPr>
          <w:rFonts w:eastAsia="Times New Roman" w:cs="Arial"/>
          <w:szCs w:val="19"/>
          <w:lang w:eastAsia="pl-PL"/>
        </w:rPr>
        <w:t xml:space="preserve">2 </w:t>
      </w:r>
      <w:r w:rsidR="007D03E8" w:rsidRPr="007D03E8">
        <w:rPr>
          <w:rFonts w:eastAsia="Times New Roman" w:cs="Arial"/>
          <w:szCs w:val="19"/>
          <w:lang w:eastAsia="pl-PL"/>
        </w:rPr>
        <w:t>kwartale 202</w:t>
      </w:r>
      <w:r w:rsidR="004A6AB3">
        <w:rPr>
          <w:rFonts w:eastAsia="Times New Roman" w:cs="Arial"/>
          <w:szCs w:val="19"/>
          <w:lang w:eastAsia="pl-PL"/>
        </w:rPr>
        <w:t xml:space="preserve">2 </w:t>
      </w:r>
      <w:r w:rsidR="007D03E8" w:rsidRPr="007D03E8">
        <w:rPr>
          <w:rFonts w:eastAsia="Times New Roman" w:cs="Arial"/>
          <w:szCs w:val="19"/>
          <w:lang w:eastAsia="pl-PL"/>
        </w:rPr>
        <w:t>r</w:t>
      </w:r>
      <w:r w:rsidR="007D03E8" w:rsidRPr="00260287">
        <w:rPr>
          <w:rFonts w:eastAsia="Times New Roman" w:cs="Arial"/>
          <w:szCs w:val="19"/>
          <w:lang w:eastAsia="pl-PL"/>
        </w:rPr>
        <w:t xml:space="preserve">. </w:t>
      </w:r>
      <w:r w:rsidR="003E34A3" w:rsidRPr="000F080B">
        <w:rPr>
          <w:rFonts w:eastAsia="Times New Roman" w:cs="Arial"/>
          <w:szCs w:val="19"/>
          <w:lang w:eastAsia="pl-PL"/>
        </w:rPr>
        <w:t>6</w:t>
      </w:r>
      <w:r w:rsidR="00601F74" w:rsidRPr="000F080B">
        <w:rPr>
          <w:rFonts w:eastAsia="Times New Roman" w:cs="Arial"/>
          <w:szCs w:val="19"/>
          <w:lang w:eastAsia="pl-PL"/>
        </w:rPr>
        <w:t>5</w:t>
      </w:r>
      <w:r w:rsidR="003E34A3" w:rsidRPr="000F080B">
        <w:rPr>
          <w:rFonts w:eastAsia="Times New Roman" w:cs="Arial"/>
          <w:szCs w:val="19"/>
          <w:lang w:eastAsia="pl-PL"/>
        </w:rPr>
        <w:t>,</w:t>
      </w:r>
      <w:r w:rsidR="00601F74" w:rsidRPr="000F080B">
        <w:rPr>
          <w:rFonts w:eastAsia="Times New Roman" w:cs="Arial"/>
          <w:szCs w:val="19"/>
          <w:lang w:eastAsia="pl-PL"/>
        </w:rPr>
        <w:t>4</w:t>
      </w:r>
      <w:r w:rsidR="000A3315" w:rsidRPr="000F080B">
        <w:rPr>
          <w:rFonts w:eastAsia="Times New Roman" w:cs="Arial"/>
          <w:szCs w:val="19"/>
          <w:lang w:eastAsia="pl-PL"/>
        </w:rPr>
        <w:t>%,</w:t>
      </w:r>
      <w:r w:rsidR="000A3315" w:rsidRPr="007D03E8">
        <w:rPr>
          <w:rFonts w:eastAsia="Times New Roman" w:cs="Arial"/>
          <w:szCs w:val="19"/>
          <w:lang w:eastAsia="pl-PL"/>
        </w:rPr>
        <w:t xml:space="preserve"> natomiast w populacji kobiet odsetek ten kształt</w:t>
      </w:r>
      <w:r w:rsidR="0029149B">
        <w:rPr>
          <w:rFonts w:eastAsia="Times New Roman" w:cs="Arial"/>
          <w:szCs w:val="19"/>
          <w:lang w:eastAsia="pl-PL"/>
        </w:rPr>
        <w:t xml:space="preserve">ował </w:t>
      </w:r>
      <w:r w:rsidR="00523FF0">
        <w:rPr>
          <w:rFonts w:eastAsia="Times New Roman" w:cs="Arial"/>
          <w:szCs w:val="19"/>
          <w:lang w:eastAsia="pl-PL"/>
        </w:rPr>
        <w:br/>
      </w:r>
      <w:r w:rsidR="0029149B">
        <w:rPr>
          <w:rFonts w:eastAsia="Times New Roman" w:cs="Arial"/>
          <w:szCs w:val="19"/>
          <w:lang w:eastAsia="pl-PL"/>
        </w:rPr>
        <w:t xml:space="preserve">się na poziomie </w:t>
      </w:r>
      <w:r w:rsidR="0029149B" w:rsidRPr="000F080B">
        <w:rPr>
          <w:rFonts w:eastAsia="Times New Roman" w:cs="Arial"/>
          <w:szCs w:val="19"/>
          <w:lang w:eastAsia="pl-PL"/>
        </w:rPr>
        <w:t>4</w:t>
      </w:r>
      <w:r w:rsidR="00B70E57" w:rsidRPr="000F080B">
        <w:rPr>
          <w:rFonts w:eastAsia="Times New Roman" w:cs="Arial"/>
          <w:szCs w:val="19"/>
          <w:lang w:eastAsia="pl-PL"/>
        </w:rPr>
        <w:t>8</w:t>
      </w:r>
      <w:r w:rsidR="0029149B" w:rsidRPr="000F080B">
        <w:rPr>
          <w:rFonts w:eastAsia="Times New Roman" w:cs="Arial"/>
          <w:szCs w:val="19"/>
          <w:lang w:eastAsia="pl-PL"/>
        </w:rPr>
        <w:t>,</w:t>
      </w:r>
      <w:r w:rsidR="00601F74" w:rsidRPr="000F080B">
        <w:rPr>
          <w:rFonts w:eastAsia="Times New Roman" w:cs="Arial"/>
          <w:szCs w:val="19"/>
          <w:lang w:eastAsia="pl-PL"/>
        </w:rPr>
        <w:t>8</w:t>
      </w:r>
      <w:r w:rsidR="000A3315" w:rsidRPr="000F080B">
        <w:rPr>
          <w:rFonts w:eastAsia="Times New Roman" w:cs="Arial"/>
          <w:szCs w:val="19"/>
          <w:lang w:eastAsia="pl-PL"/>
        </w:rPr>
        <w:t>%.</w:t>
      </w:r>
      <w:r w:rsidR="000A3315" w:rsidRPr="007D03E8">
        <w:rPr>
          <w:rFonts w:eastAsia="Times New Roman" w:cs="Arial"/>
          <w:szCs w:val="19"/>
          <w:lang w:eastAsia="pl-PL"/>
        </w:rPr>
        <w:t xml:space="preserve"> Biorąc pod uwagę miejsce zamieszkania omawiany miernik większy był wśród</w:t>
      </w:r>
      <w:r w:rsidR="007D03E8" w:rsidRPr="007D03E8">
        <w:rPr>
          <w:rFonts w:eastAsia="Times New Roman" w:cs="Arial"/>
          <w:szCs w:val="19"/>
          <w:lang w:eastAsia="pl-PL"/>
        </w:rPr>
        <w:t xml:space="preserve"> mieszkańców </w:t>
      </w:r>
      <w:r w:rsidR="003E34A3">
        <w:rPr>
          <w:rFonts w:eastAsia="Times New Roman" w:cs="Arial"/>
          <w:szCs w:val="19"/>
          <w:lang w:eastAsia="pl-PL"/>
        </w:rPr>
        <w:t>wsi</w:t>
      </w:r>
      <w:r w:rsidR="007D03E8" w:rsidRPr="007D03E8">
        <w:rPr>
          <w:rFonts w:eastAsia="Times New Roman" w:cs="Arial"/>
          <w:szCs w:val="19"/>
          <w:lang w:eastAsia="pl-PL"/>
        </w:rPr>
        <w:t xml:space="preserve"> niż </w:t>
      </w:r>
      <w:r w:rsidR="003E34A3">
        <w:rPr>
          <w:rFonts w:eastAsia="Times New Roman" w:cs="Arial"/>
          <w:szCs w:val="19"/>
          <w:lang w:eastAsia="pl-PL"/>
        </w:rPr>
        <w:t>miast</w:t>
      </w:r>
      <w:r w:rsidR="007D03E8" w:rsidRPr="007D03E8">
        <w:rPr>
          <w:rFonts w:eastAsia="Times New Roman" w:cs="Arial"/>
          <w:szCs w:val="19"/>
          <w:lang w:eastAsia="pl-PL"/>
        </w:rPr>
        <w:t xml:space="preserve"> (</w:t>
      </w:r>
      <w:r w:rsidR="004A6AB3" w:rsidRPr="000F080B">
        <w:rPr>
          <w:rFonts w:eastAsia="Times New Roman" w:cs="Arial"/>
          <w:szCs w:val="19"/>
          <w:lang w:eastAsia="pl-PL"/>
        </w:rPr>
        <w:t>5</w:t>
      </w:r>
      <w:r w:rsidR="003E34A3" w:rsidRPr="000F080B">
        <w:rPr>
          <w:rFonts w:eastAsia="Times New Roman" w:cs="Arial"/>
          <w:szCs w:val="19"/>
          <w:lang w:eastAsia="pl-PL"/>
        </w:rPr>
        <w:t>7</w:t>
      </w:r>
      <w:r w:rsidR="004A6AB3" w:rsidRPr="000F080B">
        <w:rPr>
          <w:rFonts w:eastAsia="Times New Roman" w:cs="Arial"/>
          <w:szCs w:val="19"/>
          <w:lang w:eastAsia="pl-PL"/>
        </w:rPr>
        <w:t>,</w:t>
      </w:r>
      <w:r w:rsidR="000F080B" w:rsidRPr="000F080B">
        <w:rPr>
          <w:rFonts w:eastAsia="Times New Roman" w:cs="Arial"/>
          <w:szCs w:val="19"/>
          <w:lang w:eastAsia="pl-PL"/>
        </w:rPr>
        <w:t>9</w:t>
      </w:r>
      <w:r w:rsidR="007D03E8" w:rsidRPr="000F080B">
        <w:rPr>
          <w:rFonts w:eastAsia="Times New Roman" w:cs="Arial"/>
          <w:szCs w:val="19"/>
          <w:lang w:eastAsia="pl-PL"/>
        </w:rPr>
        <w:t xml:space="preserve">% wobec </w:t>
      </w:r>
      <w:r w:rsidR="003E34A3" w:rsidRPr="000F080B">
        <w:rPr>
          <w:rFonts w:eastAsia="Times New Roman" w:cs="Arial"/>
          <w:szCs w:val="19"/>
          <w:lang w:eastAsia="pl-PL"/>
        </w:rPr>
        <w:t>5</w:t>
      </w:r>
      <w:r w:rsidR="000F080B" w:rsidRPr="000F080B">
        <w:rPr>
          <w:rFonts w:eastAsia="Times New Roman" w:cs="Arial"/>
          <w:szCs w:val="19"/>
          <w:lang w:eastAsia="pl-PL"/>
        </w:rPr>
        <w:t>5</w:t>
      </w:r>
      <w:r w:rsidR="004A6AB3" w:rsidRPr="000F080B">
        <w:rPr>
          <w:rFonts w:eastAsia="Times New Roman" w:cs="Arial"/>
          <w:szCs w:val="19"/>
          <w:lang w:eastAsia="pl-PL"/>
        </w:rPr>
        <w:t>,</w:t>
      </w:r>
      <w:r w:rsidR="000F080B" w:rsidRPr="000F080B">
        <w:rPr>
          <w:rFonts w:eastAsia="Times New Roman" w:cs="Arial"/>
          <w:szCs w:val="19"/>
          <w:lang w:eastAsia="pl-PL"/>
        </w:rPr>
        <w:t>5</w:t>
      </w:r>
      <w:r w:rsidR="000A3315" w:rsidRPr="000F080B">
        <w:rPr>
          <w:rFonts w:eastAsia="Times New Roman" w:cs="Arial"/>
          <w:szCs w:val="19"/>
          <w:lang w:eastAsia="pl-PL"/>
        </w:rPr>
        <w:t>%).</w:t>
      </w:r>
    </w:p>
    <w:p w:rsidR="00807A24" w:rsidRDefault="007418EA" w:rsidP="00523FF0">
      <w:pPr>
        <w:spacing w:line="288" w:lineRule="auto"/>
        <w:rPr>
          <w:rFonts w:eastAsia="Times New Roman" w:cs="Arial"/>
          <w:szCs w:val="19"/>
          <w:lang w:eastAsia="pl-PL"/>
        </w:rPr>
      </w:pPr>
      <w:r w:rsidRPr="00F97AED">
        <w:rPr>
          <w:rFonts w:eastAsia="Times New Roman" w:cs="Arial"/>
          <w:szCs w:val="19"/>
          <w:lang w:eastAsia="pl-PL"/>
        </w:rPr>
        <w:t>Wskaźnik opisujący relację liczby osób niepracujących (bezrobotnych w grupie wieku 15–74 lata i biernych zawodowo w grupie wieku 15–89 lat) do liczby osób pracujących (w grupie wieku 15–89 lat</w:t>
      </w:r>
      <w:r w:rsidR="0047100C" w:rsidRPr="00F97AED">
        <w:rPr>
          <w:rFonts w:eastAsia="Times New Roman" w:cs="Arial"/>
          <w:szCs w:val="19"/>
          <w:lang w:eastAsia="pl-PL"/>
        </w:rPr>
        <w:t xml:space="preserve">) </w:t>
      </w:r>
      <w:r w:rsidR="00DC4F38" w:rsidRPr="00F97AED">
        <w:rPr>
          <w:rFonts w:eastAsia="Times New Roman" w:cs="Arial"/>
          <w:szCs w:val="19"/>
          <w:lang w:eastAsia="pl-PL"/>
        </w:rPr>
        <w:t>zmniejszył się</w:t>
      </w:r>
      <w:r w:rsidR="00183E52" w:rsidRPr="00F97AED">
        <w:rPr>
          <w:rFonts w:eastAsia="Times New Roman" w:cs="Arial"/>
          <w:szCs w:val="19"/>
          <w:lang w:eastAsia="pl-PL"/>
        </w:rPr>
        <w:t xml:space="preserve"> w</w:t>
      </w:r>
      <w:r w:rsidR="00945A10" w:rsidRPr="00F97AED">
        <w:rPr>
          <w:rFonts w:eastAsia="Times New Roman" w:cs="Arial"/>
          <w:szCs w:val="19"/>
          <w:lang w:eastAsia="pl-PL"/>
        </w:rPr>
        <w:t xml:space="preserve"> stosunku do poprzedniego</w:t>
      </w:r>
      <w:r w:rsidR="0069245E" w:rsidRPr="00F97AED">
        <w:rPr>
          <w:rFonts w:eastAsia="Times New Roman" w:cs="Arial"/>
          <w:szCs w:val="19"/>
          <w:lang w:eastAsia="pl-PL"/>
        </w:rPr>
        <w:t xml:space="preserve"> </w:t>
      </w:r>
      <w:r w:rsidR="005B4D1E" w:rsidRPr="00F97AED">
        <w:rPr>
          <w:rFonts w:eastAsia="Times New Roman" w:cs="Arial"/>
          <w:szCs w:val="19"/>
          <w:lang w:eastAsia="pl-PL"/>
        </w:rPr>
        <w:t>kwartału</w:t>
      </w:r>
      <w:r w:rsidR="00AB41B5" w:rsidRPr="00F97AED">
        <w:rPr>
          <w:rFonts w:eastAsia="Times New Roman" w:cs="Arial"/>
          <w:szCs w:val="19"/>
          <w:lang w:eastAsia="pl-PL"/>
        </w:rPr>
        <w:t xml:space="preserve"> oraz 2 kwartału 2010 r.</w:t>
      </w:r>
      <w:r w:rsidR="005B4D1E" w:rsidRPr="00F97AED">
        <w:rPr>
          <w:rFonts w:eastAsia="Times New Roman" w:cs="Arial"/>
          <w:szCs w:val="19"/>
          <w:lang w:eastAsia="pl-PL"/>
        </w:rPr>
        <w:t xml:space="preserve">, natomiast </w:t>
      </w:r>
      <w:r w:rsidR="00DC4F38" w:rsidRPr="00F97AED">
        <w:rPr>
          <w:rFonts w:eastAsia="Times New Roman" w:cs="Arial"/>
          <w:szCs w:val="19"/>
          <w:lang w:eastAsia="pl-PL"/>
        </w:rPr>
        <w:t>wzrósł</w:t>
      </w:r>
      <w:r w:rsidR="0047100C" w:rsidRPr="00F97AED">
        <w:rPr>
          <w:rFonts w:eastAsia="Times New Roman" w:cs="Arial"/>
          <w:szCs w:val="19"/>
          <w:lang w:eastAsia="pl-PL"/>
        </w:rPr>
        <w:t xml:space="preserve"> </w:t>
      </w:r>
      <w:r w:rsidR="005B4D1E" w:rsidRPr="00F97AED">
        <w:rPr>
          <w:rFonts w:eastAsia="Times New Roman" w:cs="Arial"/>
          <w:szCs w:val="19"/>
          <w:lang w:eastAsia="pl-PL"/>
        </w:rPr>
        <w:t xml:space="preserve">w porównaniu </w:t>
      </w:r>
      <w:r w:rsidR="0047100C" w:rsidRPr="00F97AED">
        <w:rPr>
          <w:rFonts w:eastAsia="Times New Roman" w:cs="Arial"/>
          <w:szCs w:val="19"/>
          <w:lang w:eastAsia="pl-PL"/>
        </w:rPr>
        <w:t>z</w:t>
      </w:r>
      <w:r w:rsidR="005B4D1E" w:rsidRPr="00F97AED">
        <w:rPr>
          <w:rFonts w:eastAsia="Times New Roman" w:cs="Arial"/>
          <w:szCs w:val="19"/>
          <w:lang w:eastAsia="pl-PL"/>
        </w:rPr>
        <w:t xml:space="preserve"> </w:t>
      </w:r>
      <w:r w:rsidR="00AB41B5" w:rsidRPr="00F97AED">
        <w:rPr>
          <w:rFonts w:eastAsia="Times New Roman" w:cs="Arial"/>
          <w:szCs w:val="19"/>
          <w:lang w:eastAsia="pl-PL"/>
        </w:rPr>
        <w:t>analogicznym okresem</w:t>
      </w:r>
      <w:r w:rsidR="005B4D1E" w:rsidRPr="00F97AED">
        <w:rPr>
          <w:rFonts w:eastAsia="Times New Roman" w:cs="Arial"/>
          <w:szCs w:val="19"/>
          <w:lang w:eastAsia="pl-PL"/>
        </w:rPr>
        <w:t xml:space="preserve"> 2021 r. </w:t>
      </w:r>
      <w:r w:rsidR="0069245E" w:rsidRPr="00F97AED">
        <w:rPr>
          <w:rFonts w:eastAsia="Times New Roman" w:cs="Arial"/>
          <w:szCs w:val="19"/>
          <w:lang w:eastAsia="pl-PL"/>
        </w:rPr>
        <w:t xml:space="preserve">W </w:t>
      </w:r>
      <w:r w:rsidR="004D6509" w:rsidRPr="00F97AED">
        <w:rPr>
          <w:rFonts w:eastAsia="Times New Roman" w:cs="Arial"/>
          <w:szCs w:val="19"/>
          <w:lang w:eastAsia="pl-PL"/>
        </w:rPr>
        <w:t>2</w:t>
      </w:r>
      <w:r w:rsidR="0069245E" w:rsidRPr="00F97AED">
        <w:rPr>
          <w:rFonts w:eastAsia="Times New Roman" w:cs="Arial"/>
          <w:szCs w:val="19"/>
          <w:lang w:eastAsia="pl-PL"/>
        </w:rPr>
        <w:t xml:space="preserve"> </w:t>
      </w:r>
      <w:r w:rsidR="00646CBE" w:rsidRPr="00F97AED">
        <w:rPr>
          <w:rFonts w:eastAsia="Times New Roman" w:cs="Arial"/>
          <w:szCs w:val="19"/>
          <w:lang w:eastAsia="pl-PL"/>
        </w:rPr>
        <w:t>kwartale 202</w:t>
      </w:r>
      <w:r w:rsidR="005B4D1E" w:rsidRPr="00F97AED">
        <w:rPr>
          <w:rFonts w:eastAsia="Times New Roman" w:cs="Arial"/>
          <w:szCs w:val="19"/>
          <w:lang w:eastAsia="pl-PL"/>
        </w:rPr>
        <w:t xml:space="preserve">2 </w:t>
      </w:r>
      <w:r w:rsidR="00646CBE" w:rsidRPr="00F97AED">
        <w:rPr>
          <w:rFonts w:eastAsia="Times New Roman" w:cs="Arial"/>
          <w:szCs w:val="19"/>
          <w:lang w:eastAsia="pl-PL"/>
        </w:rPr>
        <w:t>r.</w:t>
      </w:r>
      <w:r w:rsidR="00394198" w:rsidRPr="00F97AED">
        <w:rPr>
          <w:rFonts w:eastAsia="Times New Roman" w:cs="Arial"/>
          <w:szCs w:val="19"/>
          <w:lang w:eastAsia="pl-PL"/>
        </w:rPr>
        <w:t xml:space="preserve"> </w:t>
      </w:r>
      <w:r w:rsidR="00523FF0">
        <w:rPr>
          <w:rFonts w:eastAsia="Times New Roman" w:cs="Arial"/>
          <w:szCs w:val="19"/>
          <w:lang w:eastAsia="pl-PL"/>
        </w:rPr>
        <w:br/>
      </w:r>
      <w:r w:rsidR="00945A10" w:rsidRPr="00F97AED">
        <w:rPr>
          <w:rFonts w:eastAsia="Times New Roman" w:cs="Arial"/>
          <w:szCs w:val="19"/>
          <w:lang w:eastAsia="pl-PL"/>
        </w:rPr>
        <w:t xml:space="preserve">w województwie opolskim </w:t>
      </w:r>
      <w:r w:rsidR="00807A24" w:rsidRPr="00F97AED">
        <w:rPr>
          <w:rFonts w:eastAsia="Times New Roman" w:cs="Arial"/>
          <w:szCs w:val="19"/>
          <w:lang w:eastAsia="pl-PL"/>
        </w:rPr>
        <w:t xml:space="preserve">na 1000 osób pracujących przypadało </w:t>
      </w:r>
      <w:r w:rsidR="00DC4F38" w:rsidRPr="00F97AED">
        <w:rPr>
          <w:rFonts w:eastAsia="Times New Roman" w:cs="Arial"/>
          <w:szCs w:val="19"/>
          <w:lang w:eastAsia="pl-PL"/>
        </w:rPr>
        <w:t>798</w:t>
      </w:r>
      <w:r w:rsidR="00807A24" w:rsidRPr="00F97AED">
        <w:rPr>
          <w:rFonts w:eastAsia="Times New Roman" w:cs="Arial"/>
          <w:szCs w:val="19"/>
          <w:lang w:eastAsia="pl-PL"/>
        </w:rPr>
        <w:t xml:space="preserve"> osób niepracujących</w:t>
      </w:r>
      <w:r w:rsidR="00AE5F73" w:rsidRPr="00F97AED">
        <w:rPr>
          <w:rFonts w:eastAsia="Times New Roman" w:cs="Arial"/>
          <w:szCs w:val="19"/>
          <w:lang w:eastAsia="pl-PL"/>
        </w:rPr>
        <w:t xml:space="preserve"> </w:t>
      </w:r>
      <w:r w:rsidR="00523FF0">
        <w:rPr>
          <w:rFonts w:eastAsia="Times New Roman" w:cs="Arial"/>
          <w:szCs w:val="19"/>
          <w:lang w:eastAsia="pl-PL"/>
        </w:rPr>
        <w:br/>
      </w:r>
      <w:r w:rsidR="00AB41B5" w:rsidRPr="00F97AED">
        <w:rPr>
          <w:rFonts w:eastAsia="Times New Roman" w:cs="Arial"/>
          <w:szCs w:val="19"/>
          <w:lang w:eastAsia="pl-PL"/>
        </w:rPr>
        <w:t>(</w:t>
      </w:r>
      <w:r w:rsidR="00807A24" w:rsidRPr="00F97AED">
        <w:rPr>
          <w:rFonts w:eastAsia="Times New Roman" w:cs="Arial"/>
          <w:szCs w:val="19"/>
          <w:lang w:eastAsia="pl-PL"/>
        </w:rPr>
        <w:t xml:space="preserve">w </w:t>
      </w:r>
      <w:r w:rsidR="00AC0FCA" w:rsidRPr="00F97AED">
        <w:rPr>
          <w:rFonts w:eastAsia="Times New Roman" w:cs="Arial"/>
          <w:szCs w:val="19"/>
          <w:lang w:eastAsia="pl-PL"/>
        </w:rPr>
        <w:t>1</w:t>
      </w:r>
      <w:r w:rsidR="00807A24" w:rsidRPr="00F97AED">
        <w:rPr>
          <w:rFonts w:eastAsia="Times New Roman" w:cs="Arial"/>
          <w:szCs w:val="19"/>
          <w:lang w:eastAsia="pl-PL"/>
        </w:rPr>
        <w:t xml:space="preserve"> kwartale 202</w:t>
      </w:r>
      <w:r w:rsidR="00DC4F38" w:rsidRPr="00F97AED">
        <w:rPr>
          <w:rFonts w:eastAsia="Times New Roman" w:cs="Arial"/>
          <w:szCs w:val="19"/>
          <w:lang w:eastAsia="pl-PL"/>
        </w:rPr>
        <w:t>2</w:t>
      </w:r>
      <w:r w:rsidR="00807A24" w:rsidRPr="00F97AED">
        <w:rPr>
          <w:rFonts w:eastAsia="Times New Roman" w:cs="Arial"/>
          <w:szCs w:val="19"/>
          <w:lang w:eastAsia="pl-PL"/>
        </w:rPr>
        <w:t xml:space="preserve"> r. – </w:t>
      </w:r>
      <w:r w:rsidR="00DC4F38" w:rsidRPr="00F97AED">
        <w:rPr>
          <w:rFonts w:eastAsia="Times New Roman" w:cs="Arial"/>
          <w:szCs w:val="19"/>
          <w:lang w:eastAsia="pl-PL"/>
        </w:rPr>
        <w:t>801</w:t>
      </w:r>
      <w:r w:rsidR="00807A24" w:rsidRPr="00F97AED">
        <w:rPr>
          <w:rFonts w:eastAsia="Times New Roman" w:cs="Arial"/>
          <w:szCs w:val="19"/>
          <w:lang w:eastAsia="pl-PL"/>
        </w:rPr>
        <w:t xml:space="preserve">, w </w:t>
      </w:r>
      <w:r w:rsidR="00DC4F38" w:rsidRPr="00F97AED">
        <w:rPr>
          <w:rFonts w:eastAsia="Times New Roman" w:cs="Arial"/>
          <w:szCs w:val="19"/>
          <w:lang w:eastAsia="pl-PL"/>
        </w:rPr>
        <w:t>2</w:t>
      </w:r>
      <w:r w:rsidR="00807A24" w:rsidRPr="00F97AED">
        <w:rPr>
          <w:rFonts w:eastAsia="Times New Roman" w:cs="Arial"/>
          <w:szCs w:val="19"/>
          <w:lang w:eastAsia="pl-PL"/>
        </w:rPr>
        <w:t xml:space="preserve"> kwartale 2021 r. – </w:t>
      </w:r>
      <w:r w:rsidR="00DC4F38" w:rsidRPr="00F97AED">
        <w:rPr>
          <w:rFonts w:eastAsia="Times New Roman" w:cs="Arial"/>
          <w:szCs w:val="19"/>
          <w:lang w:eastAsia="pl-PL"/>
        </w:rPr>
        <w:t>791</w:t>
      </w:r>
      <w:r w:rsidR="00807A24" w:rsidRPr="00F97AED">
        <w:rPr>
          <w:rFonts w:eastAsia="Times New Roman" w:cs="Arial"/>
          <w:szCs w:val="19"/>
          <w:lang w:eastAsia="pl-PL"/>
        </w:rPr>
        <w:t xml:space="preserve">, a w </w:t>
      </w:r>
      <w:r w:rsidR="00DC4F38" w:rsidRPr="00F97AED">
        <w:rPr>
          <w:rFonts w:eastAsia="Times New Roman" w:cs="Arial"/>
          <w:szCs w:val="19"/>
          <w:lang w:eastAsia="pl-PL"/>
        </w:rPr>
        <w:t>2</w:t>
      </w:r>
      <w:r w:rsidR="00807A24" w:rsidRPr="00F97AED">
        <w:rPr>
          <w:rFonts w:eastAsia="Times New Roman" w:cs="Arial"/>
          <w:szCs w:val="19"/>
          <w:lang w:eastAsia="pl-PL"/>
        </w:rPr>
        <w:t xml:space="preserve"> kwartale 2010 r. – 11</w:t>
      </w:r>
      <w:r w:rsidR="00DC4F38" w:rsidRPr="00F97AED">
        <w:rPr>
          <w:rFonts w:eastAsia="Times New Roman" w:cs="Arial"/>
          <w:szCs w:val="19"/>
          <w:lang w:eastAsia="pl-PL"/>
        </w:rPr>
        <w:t>12</w:t>
      </w:r>
      <w:r w:rsidR="00807A24" w:rsidRPr="00F97AED">
        <w:rPr>
          <w:rFonts w:eastAsia="Times New Roman" w:cs="Arial"/>
          <w:szCs w:val="19"/>
          <w:lang w:eastAsia="pl-PL"/>
        </w:rPr>
        <w:t>). W kraju wskaźnik ten wynosił 7</w:t>
      </w:r>
      <w:r w:rsidR="00DC4F38" w:rsidRPr="00F97AED">
        <w:rPr>
          <w:rFonts w:eastAsia="Times New Roman" w:cs="Arial"/>
          <w:szCs w:val="19"/>
          <w:lang w:eastAsia="pl-PL"/>
        </w:rPr>
        <w:t>73</w:t>
      </w:r>
      <w:r w:rsidR="00807A24" w:rsidRPr="00F97AED">
        <w:rPr>
          <w:rFonts w:eastAsia="Times New Roman" w:cs="Arial"/>
          <w:szCs w:val="19"/>
          <w:lang w:eastAsia="pl-PL"/>
        </w:rPr>
        <w:t xml:space="preserve"> i ukształtował się na </w:t>
      </w:r>
      <w:r w:rsidR="00DC4F38" w:rsidRPr="00F97AED">
        <w:rPr>
          <w:rFonts w:eastAsia="Times New Roman" w:cs="Arial"/>
          <w:szCs w:val="19"/>
          <w:lang w:eastAsia="pl-PL"/>
        </w:rPr>
        <w:t xml:space="preserve">niższym </w:t>
      </w:r>
      <w:r w:rsidR="00807A24" w:rsidRPr="00F97AED">
        <w:rPr>
          <w:rFonts w:eastAsia="Times New Roman" w:cs="Arial"/>
          <w:szCs w:val="19"/>
          <w:lang w:eastAsia="pl-PL"/>
        </w:rPr>
        <w:t xml:space="preserve">poziomie niż w poprzednim kwartale </w:t>
      </w:r>
      <w:r w:rsidR="00DC4F38" w:rsidRPr="00F97AED">
        <w:rPr>
          <w:rFonts w:eastAsia="Times New Roman" w:cs="Arial"/>
          <w:szCs w:val="19"/>
          <w:lang w:eastAsia="pl-PL"/>
        </w:rPr>
        <w:t xml:space="preserve">oraz </w:t>
      </w:r>
      <w:r w:rsidR="00807A24" w:rsidRPr="00F97AED">
        <w:rPr>
          <w:rFonts w:eastAsia="Times New Roman" w:cs="Arial"/>
          <w:szCs w:val="19"/>
          <w:lang w:eastAsia="pl-PL"/>
        </w:rPr>
        <w:t xml:space="preserve">analogicznych okresach 2021 r. i 2010 r. (odpowiednio: </w:t>
      </w:r>
      <w:r w:rsidR="00AB41B5" w:rsidRPr="00F97AED">
        <w:rPr>
          <w:rFonts w:eastAsia="Times New Roman" w:cs="Arial"/>
          <w:szCs w:val="19"/>
          <w:lang w:eastAsia="pl-PL"/>
        </w:rPr>
        <w:t xml:space="preserve">781, </w:t>
      </w:r>
      <w:r w:rsidR="00DC4F38" w:rsidRPr="00F97AED">
        <w:rPr>
          <w:rFonts w:eastAsia="Times New Roman" w:cs="Arial"/>
          <w:szCs w:val="19"/>
          <w:lang w:eastAsia="pl-PL"/>
        </w:rPr>
        <w:t>799</w:t>
      </w:r>
      <w:r w:rsidR="00807A24" w:rsidRPr="00F97AED">
        <w:rPr>
          <w:rFonts w:eastAsia="Times New Roman" w:cs="Arial"/>
          <w:szCs w:val="19"/>
          <w:lang w:eastAsia="pl-PL"/>
        </w:rPr>
        <w:t xml:space="preserve"> i 1</w:t>
      </w:r>
      <w:r w:rsidR="00DC4F38" w:rsidRPr="00F97AED">
        <w:rPr>
          <w:rFonts w:eastAsia="Times New Roman" w:cs="Arial"/>
          <w:szCs w:val="19"/>
          <w:lang w:eastAsia="pl-PL"/>
        </w:rPr>
        <w:t>070</w:t>
      </w:r>
      <w:r w:rsidR="00807A24" w:rsidRPr="00F97AED">
        <w:rPr>
          <w:rFonts w:eastAsia="Times New Roman" w:cs="Arial"/>
          <w:szCs w:val="19"/>
          <w:lang w:eastAsia="pl-PL"/>
        </w:rPr>
        <w:t>).</w:t>
      </w:r>
    </w:p>
    <w:p w:rsidR="004D22F8" w:rsidRDefault="004D22F8" w:rsidP="00523FF0">
      <w:pPr>
        <w:spacing w:line="288" w:lineRule="auto"/>
        <w:rPr>
          <w:rFonts w:eastAsia="Times New Roman" w:cs="Arial"/>
          <w:szCs w:val="19"/>
          <w:lang w:eastAsia="pl-PL"/>
        </w:rPr>
      </w:pPr>
    </w:p>
    <w:p w:rsidR="004D22F8" w:rsidRDefault="004D22F8" w:rsidP="00523FF0">
      <w:pPr>
        <w:spacing w:line="288" w:lineRule="auto"/>
        <w:rPr>
          <w:rFonts w:eastAsia="Times New Roman" w:cs="Arial"/>
          <w:szCs w:val="19"/>
          <w:lang w:eastAsia="pl-PL"/>
        </w:rPr>
      </w:pPr>
    </w:p>
    <w:p w:rsidR="004D22F8" w:rsidRDefault="004D22F8" w:rsidP="00523FF0">
      <w:pPr>
        <w:spacing w:line="288" w:lineRule="auto"/>
        <w:rPr>
          <w:rFonts w:eastAsia="Times New Roman" w:cs="Arial"/>
          <w:szCs w:val="19"/>
          <w:lang w:eastAsia="pl-PL"/>
        </w:rPr>
      </w:pPr>
    </w:p>
    <w:p w:rsidR="004D22F8" w:rsidRDefault="004D22F8" w:rsidP="00523FF0">
      <w:pPr>
        <w:spacing w:line="288" w:lineRule="auto"/>
        <w:rPr>
          <w:rFonts w:eastAsia="Times New Roman" w:cs="Arial"/>
          <w:szCs w:val="19"/>
          <w:lang w:eastAsia="pl-PL"/>
        </w:rPr>
      </w:pPr>
    </w:p>
    <w:p w:rsidR="004D22F8" w:rsidRDefault="004D22F8" w:rsidP="00523FF0">
      <w:pPr>
        <w:spacing w:line="288" w:lineRule="auto"/>
        <w:rPr>
          <w:rFonts w:eastAsia="Times New Roman" w:cs="Arial"/>
          <w:szCs w:val="19"/>
          <w:lang w:eastAsia="pl-PL"/>
        </w:rPr>
      </w:pPr>
    </w:p>
    <w:p w:rsidR="004D22F8" w:rsidRDefault="004D22F8" w:rsidP="00523FF0">
      <w:pPr>
        <w:spacing w:line="288" w:lineRule="auto"/>
        <w:rPr>
          <w:rFonts w:eastAsia="Times New Roman" w:cs="Arial"/>
          <w:szCs w:val="19"/>
          <w:lang w:eastAsia="pl-PL"/>
        </w:rPr>
      </w:pPr>
    </w:p>
    <w:p w:rsidR="004D22F8" w:rsidRPr="00F97AED" w:rsidRDefault="004D22F8" w:rsidP="00523FF0">
      <w:pPr>
        <w:spacing w:line="288" w:lineRule="auto"/>
        <w:rPr>
          <w:rFonts w:eastAsia="Times New Roman" w:cs="Arial"/>
          <w:szCs w:val="19"/>
          <w:lang w:eastAsia="pl-PL"/>
        </w:rPr>
      </w:pPr>
    </w:p>
    <w:p w:rsidR="00D60035" w:rsidRDefault="00434E5B" w:rsidP="00523FF0">
      <w:pPr>
        <w:pStyle w:val="tytuwykresutablicy"/>
        <w:tabs>
          <w:tab w:val="left" w:pos="993"/>
        </w:tabs>
        <w:spacing w:line="240" w:lineRule="auto"/>
        <w:rPr>
          <w:rFonts w:eastAsia="Times New Roman" w:cs="Arial"/>
          <w:spacing w:val="0"/>
          <w:szCs w:val="18"/>
          <w:lang w:eastAsia="pl-PL"/>
        </w:rPr>
      </w:pPr>
      <w:r>
        <w:rPr>
          <w:noProof/>
          <w:lang w:eastAsia="pl-PL"/>
        </w:rPr>
        <w:lastRenderedPageBreak/>
        <w:drawing>
          <wp:anchor distT="0" distB="0" distL="114300" distR="114300" simplePos="0" relativeHeight="251668480" behindDoc="0" locked="0" layoutInCell="1" allowOverlap="1" wp14:anchorId="4C0C419B" wp14:editId="3CFF21E9">
            <wp:simplePos x="0" y="0"/>
            <wp:positionH relativeFrom="margin">
              <wp:posOffset>307975</wp:posOffset>
            </wp:positionH>
            <wp:positionV relativeFrom="paragraph">
              <wp:posOffset>216535</wp:posOffset>
            </wp:positionV>
            <wp:extent cx="4506595" cy="2339975"/>
            <wp:effectExtent l="0" t="0" r="0" b="3175"/>
            <wp:wrapNone/>
            <wp:docPr id="23" name="Obraz 23" descr="Na wykresie liniowym zaprezentowano współczynnik aktywności zawodowej w 2 kwartale w latach 2010-2022 dla województwa opolskiego oraz kraju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6595" cy="2339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B5906" w:rsidRPr="001C340E">
        <w:rPr>
          <w:szCs w:val="18"/>
        </w:rPr>
        <w:t xml:space="preserve">Wykres </w:t>
      </w:r>
      <w:r w:rsidR="00074DD8" w:rsidRPr="0068055E">
        <w:rPr>
          <w:szCs w:val="18"/>
        </w:rPr>
        <w:t>1</w:t>
      </w:r>
      <w:r w:rsidR="008F4441" w:rsidRPr="0068055E">
        <w:rPr>
          <w:szCs w:val="18"/>
        </w:rPr>
        <w:t>.</w:t>
      </w:r>
      <w:r w:rsidR="0086060A" w:rsidRPr="0068055E">
        <w:rPr>
          <w:szCs w:val="18"/>
          <w:shd w:val="clear" w:color="auto" w:fill="FFFFFF"/>
        </w:rPr>
        <w:t xml:space="preserve"> </w:t>
      </w:r>
      <w:r w:rsidR="00FF1DB2">
        <w:rPr>
          <w:szCs w:val="18"/>
          <w:shd w:val="clear" w:color="auto" w:fill="FFFFFF"/>
        </w:rPr>
        <w:tab/>
      </w:r>
      <w:r w:rsidR="00383F61" w:rsidRPr="0068055E">
        <w:rPr>
          <w:rFonts w:eastAsia="Times New Roman" w:cs="Arial"/>
          <w:spacing w:val="0"/>
          <w:szCs w:val="18"/>
          <w:lang w:eastAsia="pl-PL"/>
        </w:rPr>
        <w:t xml:space="preserve">Współczynnik aktywności zawodowej w </w:t>
      </w:r>
      <w:r w:rsidR="008B4E97">
        <w:rPr>
          <w:rFonts w:eastAsia="Times New Roman" w:cs="Arial"/>
          <w:spacing w:val="0"/>
          <w:szCs w:val="18"/>
          <w:lang w:eastAsia="pl-PL"/>
        </w:rPr>
        <w:t xml:space="preserve">2 </w:t>
      </w:r>
      <w:r w:rsidR="0045346A" w:rsidRPr="0068055E">
        <w:rPr>
          <w:rFonts w:eastAsia="Times New Roman" w:cs="Arial"/>
          <w:spacing w:val="0"/>
          <w:szCs w:val="18"/>
          <w:lang w:eastAsia="pl-PL"/>
        </w:rPr>
        <w:t xml:space="preserve">kwartale </w:t>
      </w:r>
    </w:p>
    <w:p w:rsidR="00D60035" w:rsidRPr="004D22F8" w:rsidRDefault="00D60035" w:rsidP="004D22F8">
      <w:pPr>
        <w:rPr>
          <w:lang w:eastAsia="pl-PL"/>
        </w:rPr>
      </w:pPr>
    </w:p>
    <w:p w:rsidR="00523FF0" w:rsidRPr="004D22F8" w:rsidRDefault="00523FF0" w:rsidP="004D22F8">
      <w:pPr>
        <w:rPr>
          <w:lang w:eastAsia="pl-PL"/>
        </w:rPr>
      </w:pPr>
    </w:p>
    <w:p w:rsidR="00D60035" w:rsidRPr="004D22F8" w:rsidRDefault="00D60035" w:rsidP="004D22F8">
      <w:pPr>
        <w:rPr>
          <w:lang w:eastAsia="pl-PL"/>
        </w:rPr>
      </w:pPr>
    </w:p>
    <w:p w:rsidR="00D60035" w:rsidRPr="004D22F8" w:rsidRDefault="00D60035" w:rsidP="004D22F8">
      <w:pPr>
        <w:rPr>
          <w:lang w:eastAsia="pl-PL"/>
        </w:rPr>
      </w:pPr>
    </w:p>
    <w:p w:rsidR="00D60035" w:rsidRPr="004D22F8" w:rsidRDefault="00D60035" w:rsidP="004D22F8">
      <w:pPr>
        <w:rPr>
          <w:lang w:eastAsia="pl-PL"/>
        </w:rPr>
      </w:pPr>
    </w:p>
    <w:p w:rsidR="00D60035" w:rsidRPr="004D22F8" w:rsidRDefault="00D60035" w:rsidP="004D22F8">
      <w:pPr>
        <w:rPr>
          <w:lang w:eastAsia="pl-PL"/>
        </w:rPr>
      </w:pPr>
    </w:p>
    <w:p w:rsidR="00F401C4" w:rsidRPr="004D22F8" w:rsidRDefault="00F401C4" w:rsidP="004D22F8">
      <w:pPr>
        <w:rPr>
          <w:lang w:eastAsia="pl-PL"/>
        </w:rPr>
      </w:pPr>
    </w:p>
    <w:p w:rsidR="0068055E" w:rsidRPr="004D22F8" w:rsidRDefault="0068055E" w:rsidP="004D22F8">
      <w:pPr>
        <w:rPr>
          <w:lang w:eastAsia="pl-PL"/>
        </w:rPr>
      </w:pPr>
    </w:p>
    <w:p w:rsidR="0068055E" w:rsidRPr="004D22F8" w:rsidRDefault="0068055E" w:rsidP="004D22F8">
      <w:pPr>
        <w:rPr>
          <w:lang w:eastAsia="pl-PL"/>
        </w:rPr>
      </w:pPr>
    </w:p>
    <w:p w:rsidR="0068055E" w:rsidRPr="004D22F8" w:rsidRDefault="0068055E" w:rsidP="004D22F8">
      <w:pPr>
        <w:rPr>
          <w:lang w:eastAsia="pl-PL"/>
        </w:rPr>
      </w:pPr>
    </w:p>
    <w:p w:rsidR="00204FD8" w:rsidRPr="00A375C8" w:rsidRDefault="00523FF0" w:rsidP="00523FF0">
      <w:pPr>
        <w:spacing w:before="360" w:line="288" w:lineRule="auto"/>
        <w:rPr>
          <w:rFonts w:eastAsia="Times New Roman" w:cs="Arial"/>
          <w:szCs w:val="19"/>
          <w:lang w:eastAsia="pl-PL"/>
        </w:rPr>
      </w:pPr>
      <w:r w:rsidRPr="00B90810">
        <w:rPr>
          <w:b/>
          <w:noProof/>
          <w:color w:val="FF0000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51072" behindDoc="1" locked="0" layoutInCell="1" allowOverlap="1" wp14:anchorId="333AA475" wp14:editId="7D0B06C7">
                <wp:simplePos x="0" y="0"/>
                <wp:positionH relativeFrom="column">
                  <wp:posOffset>5220970</wp:posOffset>
                </wp:positionH>
                <wp:positionV relativeFrom="paragraph">
                  <wp:posOffset>36195</wp:posOffset>
                </wp:positionV>
                <wp:extent cx="1800000" cy="648000"/>
                <wp:effectExtent l="0" t="0" r="0" b="0"/>
                <wp:wrapTight wrapText="bothSides">
                  <wp:wrapPolygon edited="0">
                    <wp:start x="457" y="1271"/>
                    <wp:lineTo x="457" y="19694"/>
                    <wp:lineTo x="21036" y="19694"/>
                    <wp:lineTo x="21036" y="1271"/>
                    <wp:lineTo x="457" y="1271"/>
                  </wp:wrapPolygon>
                </wp:wrapTight>
                <wp:docPr id="15" name="Pole tekstowe 15" descr="Aktywność zawodowa mężczyzn była wyższa niż aktywność zawodowa kobie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0000" cy="648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A788E" w:rsidRPr="008D7190" w:rsidRDefault="003A788E" w:rsidP="00432C7A">
                            <w:pPr>
                              <w:pStyle w:val="tekstzboku"/>
                              <w:spacing w:before="0"/>
                              <w:rPr>
                                <w:bCs w:val="0"/>
                              </w:rPr>
                            </w:pPr>
                            <w:r w:rsidRPr="008D7190">
                              <w:rPr>
                                <w:bCs w:val="0"/>
                              </w:rPr>
                              <w:t>Aktywność zawodowa mężczyzn była wyższa niż aktywność zawodowa kobiet</w:t>
                            </w:r>
                          </w:p>
                        </w:txbxContent>
                      </wps:txbx>
                      <wps:bodyPr rot="0" vert="horz" wrap="square" lIns="72000" tIns="72000" rIns="72000" bIns="7200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33AA475" id="Pole tekstowe 15" o:spid="_x0000_s1028" type="#_x0000_t202" alt="Aktywność zawodowa mężczyzn była wyższa niż aktywność zawodowa kobiet" style="position:absolute;margin-left:411.1pt;margin-top:2.85pt;width:141.75pt;height:51pt;z-index:-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XN5KRwIAAFkEAAAOAAAAZHJzL2Uyb0RvYy54bWysVMFu1DAQvSPxD5bvNNsVLSVqtiotRUgF&#10;KhU+YOI4G2ttT7DdOtkjl34D4ld67P4XY2dbVsAJkYPlsT1v5r2ZyfHJYDS7lc4rtBXf35txJq3A&#10;Rtllxb98vnhxxJkPYBvQaGXFR+n5yeL5s+PYl3KOHepGOkYg1pexr3gXQl8WhRedNOD3sJeWLlt0&#10;BgKZblk0DiKhG13MZ7PDIqJreodCek+n59MlX2T8tpUifGpbLwPTFafcQl5dXuu0FotjKJcO+k6J&#10;bRrwD1kYUJaCPkGdQwB249QfUEYJhx7bsCfQFNi2SsjMgdjsz35jc91BLzMXEsf3TzL5/wcrPt5e&#10;OaYaqt0BZxYM1egKtWRBrnzAKFk6b6QXJNrpKozR4ubHwx1bQ8QGIzDz8H1zL9bj2rJ63HwDFsfN&#10;vV8Ds2pzz+BvLiuslQxJ+9j7klK47imJMLzBgfLIOvr+EsXKM4tnHdilPHUOYyehIe77ybPYcZ1w&#10;fAKp4wdsiAPcBMxAQ+tMKgxJzQidemB8qrscAhMp5NEsfZwJujt8mawcAspH79758E6iYWlTcUd9&#10;ldHh9tKHlA2Uj09SMIsXSuvcW9qyWPHXB/OD7LBzY1Sg1tfKVHwbPzskkm9tk/cBlJ72FEDbLetE&#10;dKIchnrIxZs/illjM5IMDqdOp8mkTYduzVmkLq+4/3oDTnKm31uS8hXNUBqLXcPtGvWuAVYQVMVF&#10;cJxNxlnIwzSRPiXRW5X1SNWZctkmTf2bZdrOWhqQXTu/+vVHWPwEAAD//wMAUEsDBBQABgAIAAAA&#10;IQCxHqj33QAAAAoBAAAPAAAAZHJzL2Rvd25yZXYueG1sTI/BTsMwEETvSPyDtUjcqN0gSBTiVBBE&#10;UdUTpR/gxps4EK+j2GnD3+Oc4DarGc2+KTaz7dkZR985krBeCWBItdMdtRKOn293GTAfFGnVO0IJ&#10;P+hhU15fFSrX7kIfeD6ElsUS8rmSYEIYcs59bdAqv3IDUvQaN1oV4jm2XI/qEsttzxMhHrlVHcUP&#10;Rg1YGay/D5OV8DpVmbo35N+/jrtq/5Jum12zlfL2Zn5+AhZwDn9hWPAjOpSR6eQm0p71ErIkSWJU&#10;wkMKbPHXYlGnqESaAi8L/n9C+QsAAP//AwBQSwECLQAUAAYACAAAACEAtoM4kv4AAADhAQAAEwAA&#10;AAAAAAAAAAAAAAAAAAAAW0NvbnRlbnRfVHlwZXNdLnhtbFBLAQItABQABgAIAAAAIQA4/SH/1gAA&#10;AJQBAAALAAAAAAAAAAAAAAAAAC8BAABfcmVscy8ucmVsc1BLAQItABQABgAIAAAAIQAkXN5KRwIA&#10;AFkEAAAOAAAAAAAAAAAAAAAAAC4CAABkcnMvZTJvRG9jLnhtbFBLAQItABQABgAIAAAAIQCxHqj3&#10;3QAAAAoBAAAPAAAAAAAAAAAAAAAAAKEEAABkcnMvZG93bnJldi54bWxQSwUGAAAAAAQABADzAAAA&#10;qwUAAAAA&#10;" filled="f" stroked="f">
                <v:textbox inset="2mm,2mm,2mm,2mm">
                  <w:txbxContent>
                    <w:p w:rsidR="003A788E" w:rsidRPr="008D7190" w:rsidRDefault="003A788E" w:rsidP="00432C7A">
                      <w:pPr>
                        <w:pStyle w:val="tekstzboku"/>
                        <w:spacing w:before="0"/>
                        <w:rPr>
                          <w:bCs w:val="0"/>
                        </w:rPr>
                      </w:pPr>
                      <w:r w:rsidRPr="008D7190">
                        <w:rPr>
                          <w:bCs w:val="0"/>
                        </w:rPr>
                        <w:t>Aktywność zawodowa mężczyzn była wyższa niż aktywność zawodowa kobiet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204FD8" w:rsidRPr="006E307E">
        <w:rPr>
          <w:rFonts w:eastAsia="Times New Roman" w:cs="Arial"/>
          <w:szCs w:val="19"/>
          <w:lang w:eastAsia="pl-PL"/>
        </w:rPr>
        <w:t xml:space="preserve">Uwzględniając grupy wieku </w:t>
      </w:r>
      <w:r w:rsidR="00CA0471">
        <w:rPr>
          <w:rFonts w:eastAsia="Times New Roman" w:cs="Arial"/>
          <w:szCs w:val="19"/>
          <w:lang w:eastAsia="pl-PL"/>
        </w:rPr>
        <w:t>odnotowano zróżnicowany stopień aktywności ekonomicznej. N</w:t>
      </w:r>
      <w:r w:rsidR="00665751" w:rsidRPr="00297BE2">
        <w:rPr>
          <w:rFonts w:eastAsia="Times New Roman" w:cs="Arial"/>
          <w:szCs w:val="19"/>
          <w:lang w:eastAsia="pl-PL"/>
        </w:rPr>
        <w:t>ajwiększa wartość wsp</w:t>
      </w:r>
      <w:r w:rsidR="00665751">
        <w:rPr>
          <w:rFonts w:eastAsia="Times New Roman" w:cs="Arial"/>
          <w:szCs w:val="19"/>
          <w:lang w:eastAsia="pl-PL"/>
        </w:rPr>
        <w:t>ółczynnika aktywności zawodowej</w:t>
      </w:r>
      <w:r w:rsidR="00CA0471">
        <w:rPr>
          <w:rFonts w:eastAsia="Times New Roman" w:cs="Arial"/>
          <w:szCs w:val="19"/>
          <w:lang w:eastAsia="pl-PL"/>
        </w:rPr>
        <w:t xml:space="preserve"> </w:t>
      </w:r>
      <w:r w:rsidR="00665751" w:rsidRPr="00297BE2">
        <w:rPr>
          <w:rFonts w:eastAsia="Times New Roman" w:cs="Arial"/>
          <w:szCs w:val="19"/>
          <w:lang w:eastAsia="pl-PL"/>
        </w:rPr>
        <w:t xml:space="preserve">w województwie opolskim wystąpiła </w:t>
      </w:r>
      <w:r w:rsidR="00665751" w:rsidRPr="007C2231">
        <w:rPr>
          <w:rFonts w:eastAsia="Times New Roman" w:cs="Arial"/>
          <w:szCs w:val="19"/>
          <w:lang w:eastAsia="pl-PL"/>
        </w:rPr>
        <w:t>w przypadku osób w</w:t>
      </w:r>
      <w:r w:rsidR="00D70D21">
        <w:rPr>
          <w:rFonts w:eastAsia="Times New Roman" w:cs="Arial"/>
          <w:szCs w:val="19"/>
          <w:lang w:eastAsia="pl-PL"/>
        </w:rPr>
        <w:t xml:space="preserve"> </w:t>
      </w:r>
      <w:r w:rsidR="00665751" w:rsidRPr="007C2231">
        <w:rPr>
          <w:rFonts w:eastAsia="Times New Roman" w:cs="Arial"/>
          <w:szCs w:val="19"/>
          <w:lang w:eastAsia="pl-PL"/>
        </w:rPr>
        <w:t>grupie wieku 3</w:t>
      </w:r>
      <w:r w:rsidR="00665751" w:rsidRPr="00297BE2">
        <w:rPr>
          <w:rFonts w:eastAsia="Times New Roman" w:cs="Arial"/>
          <w:szCs w:val="19"/>
          <w:lang w:eastAsia="pl-PL"/>
        </w:rPr>
        <w:t>5–44 lata (9</w:t>
      </w:r>
      <w:r w:rsidR="00496160">
        <w:rPr>
          <w:rFonts w:eastAsia="Times New Roman" w:cs="Arial"/>
          <w:szCs w:val="19"/>
          <w:lang w:eastAsia="pl-PL"/>
        </w:rPr>
        <w:t>0</w:t>
      </w:r>
      <w:r w:rsidR="00665751">
        <w:rPr>
          <w:rFonts w:eastAsia="Times New Roman" w:cs="Arial"/>
          <w:szCs w:val="19"/>
          <w:lang w:eastAsia="pl-PL"/>
        </w:rPr>
        <w:t>,</w:t>
      </w:r>
      <w:r w:rsidR="00496160">
        <w:rPr>
          <w:rFonts w:eastAsia="Times New Roman" w:cs="Arial"/>
          <w:szCs w:val="19"/>
          <w:lang w:eastAsia="pl-PL"/>
        </w:rPr>
        <w:t>6</w:t>
      </w:r>
      <w:r w:rsidR="00665751" w:rsidRPr="00297BE2">
        <w:rPr>
          <w:rFonts w:eastAsia="Times New Roman" w:cs="Arial"/>
          <w:szCs w:val="19"/>
          <w:lang w:eastAsia="pl-PL"/>
        </w:rPr>
        <w:t>%)</w:t>
      </w:r>
      <w:r w:rsidR="00204FD8" w:rsidRPr="006E307E">
        <w:rPr>
          <w:rFonts w:eastAsia="Times New Roman" w:cs="Arial"/>
          <w:szCs w:val="19"/>
          <w:lang w:eastAsia="pl-PL"/>
        </w:rPr>
        <w:t xml:space="preserve"> i </w:t>
      </w:r>
      <w:r w:rsidR="00AC0FCA">
        <w:rPr>
          <w:rFonts w:eastAsia="Times New Roman" w:cs="Arial"/>
          <w:szCs w:val="19"/>
          <w:lang w:eastAsia="pl-PL"/>
        </w:rPr>
        <w:t>u</w:t>
      </w:r>
      <w:r w:rsidR="00204FD8" w:rsidRPr="006E307E">
        <w:rPr>
          <w:rFonts w:eastAsia="Times New Roman" w:cs="Arial"/>
          <w:szCs w:val="19"/>
          <w:lang w:eastAsia="pl-PL"/>
        </w:rPr>
        <w:t>kształtował</w:t>
      </w:r>
      <w:r w:rsidR="00665751">
        <w:rPr>
          <w:rFonts w:eastAsia="Times New Roman" w:cs="Arial"/>
          <w:szCs w:val="19"/>
          <w:lang w:eastAsia="pl-PL"/>
        </w:rPr>
        <w:t>a</w:t>
      </w:r>
      <w:r w:rsidR="00204FD8" w:rsidRPr="006E307E">
        <w:rPr>
          <w:rFonts w:eastAsia="Times New Roman" w:cs="Arial"/>
          <w:szCs w:val="19"/>
          <w:lang w:eastAsia="pl-PL"/>
        </w:rPr>
        <w:t xml:space="preserve"> się na </w:t>
      </w:r>
      <w:r>
        <w:rPr>
          <w:rFonts w:eastAsia="Times New Roman" w:cs="Arial"/>
          <w:szCs w:val="19"/>
          <w:lang w:eastAsia="pl-PL"/>
        </w:rPr>
        <w:br/>
      </w:r>
      <w:r w:rsidR="00204FD8" w:rsidRPr="006E307E">
        <w:rPr>
          <w:rFonts w:eastAsia="Times New Roman" w:cs="Arial"/>
          <w:szCs w:val="19"/>
          <w:lang w:eastAsia="pl-PL"/>
        </w:rPr>
        <w:t>niższym (o 1,</w:t>
      </w:r>
      <w:r w:rsidR="00496160">
        <w:rPr>
          <w:rFonts w:eastAsia="Times New Roman" w:cs="Arial"/>
          <w:szCs w:val="19"/>
          <w:lang w:eastAsia="pl-PL"/>
        </w:rPr>
        <w:t>3</w:t>
      </w:r>
      <w:r w:rsidR="00204FD8" w:rsidRPr="006E307E">
        <w:rPr>
          <w:rFonts w:eastAsia="Times New Roman" w:cs="Arial"/>
          <w:szCs w:val="19"/>
          <w:lang w:eastAsia="pl-PL"/>
        </w:rPr>
        <w:t xml:space="preserve"> p. proc.) poziomie niż </w:t>
      </w:r>
      <w:r w:rsidR="00204FD8" w:rsidRPr="006E307E">
        <w:rPr>
          <w:rFonts w:eastAsia="Times New Roman" w:cs="Arial"/>
          <w:spacing w:val="-4"/>
          <w:szCs w:val="19"/>
          <w:lang w:eastAsia="pl-PL"/>
        </w:rPr>
        <w:t xml:space="preserve">w poprzednim </w:t>
      </w:r>
      <w:r w:rsidR="00496160">
        <w:rPr>
          <w:rFonts w:eastAsia="Times New Roman" w:cs="Arial"/>
          <w:spacing w:val="-4"/>
          <w:szCs w:val="19"/>
          <w:lang w:eastAsia="pl-PL"/>
        </w:rPr>
        <w:t>kwartale, natomiast wyższym (o 0</w:t>
      </w:r>
      <w:r w:rsidR="00204FD8" w:rsidRPr="006E307E">
        <w:rPr>
          <w:rFonts w:eastAsia="Times New Roman" w:cs="Arial"/>
          <w:spacing w:val="-4"/>
          <w:szCs w:val="19"/>
          <w:lang w:eastAsia="pl-PL"/>
        </w:rPr>
        <w:t>,</w:t>
      </w:r>
      <w:r w:rsidR="00496160">
        <w:rPr>
          <w:rFonts w:eastAsia="Times New Roman" w:cs="Arial"/>
          <w:spacing w:val="-4"/>
          <w:szCs w:val="19"/>
          <w:lang w:eastAsia="pl-PL"/>
        </w:rPr>
        <w:t>9</w:t>
      </w:r>
      <w:r w:rsidR="00204FD8" w:rsidRPr="006E307E">
        <w:rPr>
          <w:rFonts w:eastAsia="Times New Roman" w:cs="Arial"/>
          <w:spacing w:val="-4"/>
          <w:szCs w:val="19"/>
          <w:lang w:eastAsia="pl-PL"/>
        </w:rPr>
        <w:t xml:space="preserve"> p. proc.) w porównaniu z analogicznym okresem </w:t>
      </w:r>
      <w:r w:rsidR="00204FD8" w:rsidRPr="00A375C8">
        <w:rPr>
          <w:rFonts w:eastAsia="Times New Roman" w:cs="Arial"/>
          <w:spacing w:val="-4"/>
          <w:szCs w:val="19"/>
          <w:lang w:eastAsia="pl-PL"/>
        </w:rPr>
        <w:t xml:space="preserve">2021 r. Najniższy </w:t>
      </w:r>
      <w:r w:rsidR="00204FD8" w:rsidRPr="00A375C8">
        <w:rPr>
          <w:rFonts w:eastAsia="Times New Roman" w:cs="Arial"/>
          <w:szCs w:val="19"/>
          <w:lang w:eastAsia="pl-PL"/>
        </w:rPr>
        <w:t>współczynnik aktyw</w:t>
      </w:r>
      <w:r w:rsidR="00204FD8" w:rsidRPr="00A375C8">
        <w:rPr>
          <w:rFonts w:eastAsia="Times New Roman" w:cs="Arial"/>
          <w:szCs w:val="19"/>
          <w:lang w:eastAsia="pl-PL"/>
        </w:rPr>
        <w:softHyphen/>
        <w:t xml:space="preserve">ności zawodowej odnotowano w grupie osób w wieku </w:t>
      </w:r>
      <w:r w:rsidR="00496160">
        <w:rPr>
          <w:rFonts w:eastAsia="Times New Roman" w:cs="Arial"/>
          <w:szCs w:val="19"/>
          <w:lang w:eastAsia="pl-PL"/>
        </w:rPr>
        <w:t>1</w:t>
      </w:r>
      <w:r w:rsidR="00204FD8" w:rsidRPr="00A375C8">
        <w:rPr>
          <w:rFonts w:eastAsia="Times New Roman" w:cs="Arial"/>
          <w:szCs w:val="19"/>
          <w:lang w:eastAsia="pl-PL"/>
        </w:rPr>
        <w:t>5</w:t>
      </w:r>
      <w:r w:rsidR="00377B10">
        <w:rPr>
          <w:rFonts w:eastAsia="Times New Roman" w:cs="Arial"/>
          <w:szCs w:val="19"/>
          <w:lang w:eastAsia="pl-PL"/>
        </w:rPr>
        <w:t>–</w:t>
      </w:r>
      <w:r w:rsidR="00496160">
        <w:rPr>
          <w:rFonts w:eastAsia="Times New Roman" w:cs="Arial"/>
          <w:szCs w:val="19"/>
          <w:lang w:eastAsia="pl-PL"/>
        </w:rPr>
        <w:t>24</w:t>
      </w:r>
      <w:r w:rsidR="00204FD8" w:rsidRPr="00A375C8">
        <w:rPr>
          <w:rFonts w:eastAsia="Times New Roman" w:cs="Arial"/>
          <w:szCs w:val="19"/>
          <w:lang w:eastAsia="pl-PL"/>
        </w:rPr>
        <w:t xml:space="preserve"> lat</w:t>
      </w:r>
      <w:r w:rsidR="00496160">
        <w:rPr>
          <w:rFonts w:eastAsia="Times New Roman" w:cs="Arial"/>
          <w:szCs w:val="19"/>
          <w:lang w:eastAsia="pl-PL"/>
        </w:rPr>
        <w:t>a</w:t>
      </w:r>
      <w:r w:rsidR="00204FD8" w:rsidRPr="00A375C8">
        <w:rPr>
          <w:rFonts w:eastAsia="Times New Roman" w:cs="Arial"/>
          <w:szCs w:val="19"/>
          <w:lang w:eastAsia="pl-PL"/>
        </w:rPr>
        <w:t xml:space="preserve"> (25,</w:t>
      </w:r>
      <w:r w:rsidR="00496160">
        <w:rPr>
          <w:rFonts w:eastAsia="Times New Roman" w:cs="Arial"/>
          <w:szCs w:val="19"/>
          <w:lang w:eastAsia="pl-PL"/>
        </w:rPr>
        <w:t>6</w:t>
      </w:r>
      <w:r w:rsidR="00204FD8" w:rsidRPr="00A375C8">
        <w:rPr>
          <w:rFonts w:eastAsia="Times New Roman" w:cs="Arial"/>
          <w:szCs w:val="19"/>
          <w:lang w:eastAsia="pl-PL"/>
        </w:rPr>
        <w:t>%)</w:t>
      </w:r>
      <w:r w:rsidR="00F266D6">
        <w:rPr>
          <w:rFonts w:eastAsia="Times New Roman" w:cs="Arial"/>
          <w:szCs w:val="19"/>
          <w:lang w:eastAsia="pl-PL"/>
        </w:rPr>
        <w:t>,</w:t>
      </w:r>
      <w:r w:rsidR="00204FD8" w:rsidRPr="00A375C8">
        <w:rPr>
          <w:rFonts w:eastAsia="Times New Roman" w:cs="Arial"/>
          <w:szCs w:val="19"/>
          <w:lang w:eastAsia="pl-PL"/>
        </w:rPr>
        <w:t xml:space="preserve"> </w:t>
      </w:r>
      <w:r w:rsidR="005A41FD">
        <w:rPr>
          <w:rFonts w:eastAsia="Times New Roman" w:cs="Arial"/>
          <w:szCs w:val="19"/>
          <w:lang w:eastAsia="pl-PL"/>
        </w:rPr>
        <w:t>a jego wartość</w:t>
      </w:r>
      <w:r w:rsidR="00204FD8" w:rsidRPr="00A375C8">
        <w:rPr>
          <w:rFonts w:eastAsia="Times New Roman" w:cs="Arial"/>
          <w:szCs w:val="19"/>
          <w:lang w:eastAsia="pl-PL"/>
        </w:rPr>
        <w:t xml:space="preserve"> </w:t>
      </w:r>
      <w:r w:rsidR="00204FD8" w:rsidRPr="005A41FD">
        <w:rPr>
          <w:rFonts w:eastAsia="Times New Roman" w:cs="Arial"/>
          <w:szCs w:val="19"/>
          <w:lang w:eastAsia="pl-PL"/>
        </w:rPr>
        <w:t>z</w:t>
      </w:r>
      <w:r w:rsidR="00204FD8" w:rsidRPr="00A375C8">
        <w:rPr>
          <w:rFonts w:eastAsia="Times New Roman" w:cs="Arial"/>
          <w:szCs w:val="19"/>
          <w:lang w:eastAsia="pl-PL"/>
        </w:rPr>
        <w:t>mniejszył</w:t>
      </w:r>
      <w:r w:rsidR="005A41FD">
        <w:rPr>
          <w:rFonts w:eastAsia="Times New Roman" w:cs="Arial"/>
          <w:szCs w:val="19"/>
          <w:lang w:eastAsia="pl-PL"/>
        </w:rPr>
        <w:t>a</w:t>
      </w:r>
      <w:r w:rsidR="00204FD8" w:rsidRPr="00A375C8">
        <w:rPr>
          <w:rFonts w:eastAsia="Times New Roman" w:cs="Arial"/>
          <w:szCs w:val="19"/>
          <w:lang w:eastAsia="pl-PL"/>
        </w:rPr>
        <w:t xml:space="preserve"> się</w:t>
      </w:r>
      <w:r w:rsidR="00496160">
        <w:rPr>
          <w:rFonts w:eastAsia="Times New Roman" w:cs="Arial"/>
          <w:szCs w:val="19"/>
          <w:lang w:eastAsia="pl-PL"/>
        </w:rPr>
        <w:t xml:space="preserve"> </w:t>
      </w:r>
      <w:r w:rsidR="00B34A88">
        <w:rPr>
          <w:rFonts w:eastAsia="Times New Roman" w:cs="Arial"/>
          <w:szCs w:val="19"/>
          <w:lang w:eastAsia="pl-PL"/>
        </w:rPr>
        <w:t xml:space="preserve">zarówno w </w:t>
      </w:r>
      <w:r w:rsidR="00204FD8" w:rsidRPr="00A375C8">
        <w:rPr>
          <w:rFonts w:eastAsia="Times New Roman" w:cs="Arial"/>
          <w:szCs w:val="19"/>
          <w:lang w:eastAsia="pl-PL"/>
        </w:rPr>
        <w:t>skali kwartału</w:t>
      </w:r>
      <w:r w:rsidR="00B34A88">
        <w:rPr>
          <w:rFonts w:eastAsia="Times New Roman" w:cs="Arial"/>
          <w:szCs w:val="19"/>
          <w:lang w:eastAsia="pl-PL"/>
        </w:rPr>
        <w:t>, jak i</w:t>
      </w:r>
      <w:r w:rsidR="00496160">
        <w:rPr>
          <w:rFonts w:eastAsia="Times New Roman" w:cs="Arial"/>
          <w:szCs w:val="19"/>
          <w:lang w:eastAsia="pl-PL"/>
        </w:rPr>
        <w:t xml:space="preserve"> roku (odpowiedni</w:t>
      </w:r>
      <w:r w:rsidR="00181EFE">
        <w:rPr>
          <w:rFonts w:eastAsia="Times New Roman" w:cs="Arial"/>
          <w:szCs w:val="19"/>
          <w:lang w:eastAsia="pl-PL"/>
        </w:rPr>
        <w:t>o</w:t>
      </w:r>
      <w:r w:rsidR="00496160">
        <w:rPr>
          <w:rFonts w:eastAsia="Times New Roman" w:cs="Arial"/>
          <w:szCs w:val="19"/>
          <w:lang w:eastAsia="pl-PL"/>
        </w:rPr>
        <w:t>: o 9</w:t>
      </w:r>
      <w:r w:rsidR="00496160" w:rsidRPr="00A375C8">
        <w:rPr>
          <w:rFonts w:eastAsia="Times New Roman" w:cs="Arial"/>
          <w:szCs w:val="19"/>
          <w:lang w:eastAsia="pl-PL"/>
        </w:rPr>
        <w:t>,</w:t>
      </w:r>
      <w:r w:rsidR="00496160">
        <w:rPr>
          <w:rFonts w:eastAsia="Times New Roman" w:cs="Arial"/>
          <w:szCs w:val="19"/>
          <w:lang w:eastAsia="pl-PL"/>
        </w:rPr>
        <w:t>0</w:t>
      </w:r>
      <w:r w:rsidR="00496160" w:rsidRPr="00A375C8">
        <w:rPr>
          <w:rFonts w:eastAsia="Times New Roman" w:cs="Arial"/>
          <w:szCs w:val="19"/>
          <w:lang w:eastAsia="pl-PL"/>
        </w:rPr>
        <w:t xml:space="preserve"> p. proc</w:t>
      </w:r>
      <w:r w:rsidR="00496160">
        <w:rPr>
          <w:rFonts w:eastAsia="Times New Roman" w:cs="Arial"/>
          <w:szCs w:val="19"/>
          <w:lang w:eastAsia="pl-PL"/>
        </w:rPr>
        <w:t>. i o</w:t>
      </w:r>
      <w:r w:rsidR="00204FD8" w:rsidRPr="00A375C8">
        <w:rPr>
          <w:rFonts w:eastAsia="Times New Roman" w:cs="Arial"/>
          <w:szCs w:val="19"/>
          <w:lang w:eastAsia="pl-PL"/>
        </w:rPr>
        <w:t xml:space="preserve"> </w:t>
      </w:r>
      <w:r w:rsidR="00496160">
        <w:rPr>
          <w:rFonts w:eastAsia="Times New Roman" w:cs="Arial"/>
          <w:szCs w:val="19"/>
          <w:lang w:eastAsia="pl-PL"/>
        </w:rPr>
        <w:t>9</w:t>
      </w:r>
      <w:r w:rsidR="00204FD8" w:rsidRPr="00A375C8">
        <w:rPr>
          <w:rFonts w:eastAsia="Times New Roman" w:cs="Arial"/>
          <w:szCs w:val="19"/>
          <w:lang w:eastAsia="pl-PL"/>
        </w:rPr>
        <w:t>,</w:t>
      </w:r>
      <w:r w:rsidR="00496160">
        <w:rPr>
          <w:rFonts w:eastAsia="Times New Roman" w:cs="Arial"/>
          <w:szCs w:val="19"/>
          <w:lang w:eastAsia="pl-PL"/>
        </w:rPr>
        <w:t>4</w:t>
      </w:r>
      <w:r w:rsidR="00204FD8" w:rsidRPr="00A375C8">
        <w:rPr>
          <w:rFonts w:eastAsia="Times New Roman" w:cs="Arial"/>
          <w:szCs w:val="19"/>
          <w:lang w:eastAsia="pl-PL"/>
        </w:rPr>
        <w:t xml:space="preserve"> p.</w:t>
      </w:r>
      <w:r w:rsidR="00BC5B11">
        <w:rPr>
          <w:rFonts w:eastAsia="Times New Roman" w:cs="Arial"/>
          <w:szCs w:val="19"/>
          <w:lang w:eastAsia="pl-PL"/>
        </w:rPr>
        <w:t xml:space="preserve"> </w:t>
      </w:r>
      <w:r w:rsidR="00204FD8" w:rsidRPr="00A375C8">
        <w:rPr>
          <w:rFonts w:eastAsia="Times New Roman" w:cs="Arial"/>
          <w:szCs w:val="19"/>
          <w:lang w:eastAsia="pl-PL"/>
        </w:rPr>
        <w:t>proc</w:t>
      </w:r>
      <w:r w:rsidR="000E0A2F">
        <w:rPr>
          <w:rFonts w:eastAsia="Times New Roman" w:cs="Arial"/>
          <w:szCs w:val="19"/>
          <w:lang w:eastAsia="pl-PL"/>
        </w:rPr>
        <w:t>.</w:t>
      </w:r>
      <w:r w:rsidR="00204FD8" w:rsidRPr="00A375C8">
        <w:rPr>
          <w:rFonts w:eastAsia="Times New Roman" w:cs="Arial"/>
          <w:szCs w:val="19"/>
          <w:lang w:eastAsia="pl-PL"/>
        </w:rPr>
        <w:t>)</w:t>
      </w:r>
      <w:r w:rsidR="00496160">
        <w:rPr>
          <w:rFonts w:eastAsia="Times New Roman" w:cs="Arial"/>
          <w:szCs w:val="19"/>
          <w:lang w:eastAsia="pl-PL"/>
        </w:rPr>
        <w:t>.</w:t>
      </w:r>
      <w:r w:rsidR="00204FD8" w:rsidRPr="00A375C8">
        <w:rPr>
          <w:rFonts w:eastAsia="Times New Roman" w:cs="Arial"/>
          <w:szCs w:val="19"/>
          <w:lang w:eastAsia="pl-PL"/>
        </w:rPr>
        <w:t xml:space="preserve"> </w:t>
      </w:r>
    </w:p>
    <w:p w:rsidR="00FC744A" w:rsidRPr="00297BE2" w:rsidRDefault="004C0C17" w:rsidP="00523FF0">
      <w:pPr>
        <w:spacing w:line="288" w:lineRule="auto"/>
        <w:rPr>
          <w:rFonts w:eastAsia="Times New Roman" w:cs="Arial"/>
          <w:szCs w:val="19"/>
          <w:lang w:eastAsia="pl-PL"/>
        </w:rPr>
      </w:pPr>
      <w:r w:rsidRPr="00297BE2">
        <w:rPr>
          <w:rFonts w:eastAsia="Times New Roman" w:cs="Arial"/>
          <w:szCs w:val="19"/>
          <w:lang w:eastAsia="pl-PL"/>
        </w:rPr>
        <w:t xml:space="preserve">Dla osób w wieku produkcyjnym </w:t>
      </w:r>
      <w:r w:rsidR="00491863" w:rsidRPr="009E4B5C">
        <w:rPr>
          <w:rFonts w:eastAsia="Times New Roman" w:cs="Arial"/>
          <w:szCs w:val="19"/>
          <w:lang w:eastAsia="pl-PL"/>
        </w:rPr>
        <w:t>omawiany</w:t>
      </w:r>
      <w:r w:rsidR="00491863">
        <w:rPr>
          <w:rFonts w:eastAsia="Times New Roman" w:cs="Arial"/>
          <w:szCs w:val="19"/>
          <w:lang w:eastAsia="pl-PL"/>
        </w:rPr>
        <w:t xml:space="preserve"> miernik</w:t>
      </w:r>
      <w:r w:rsidRPr="00297BE2">
        <w:rPr>
          <w:rFonts w:eastAsia="Times New Roman" w:cs="Arial"/>
          <w:szCs w:val="19"/>
          <w:lang w:eastAsia="pl-PL"/>
        </w:rPr>
        <w:t xml:space="preserve"> w </w:t>
      </w:r>
      <w:r w:rsidR="00B34A88">
        <w:rPr>
          <w:rFonts w:eastAsia="Times New Roman" w:cs="Arial"/>
          <w:szCs w:val="19"/>
          <w:lang w:eastAsia="pl-PL"/>
        </w:rPr>
        <w:t>2</w:t>
      </w:r>
      <w:r w:rsidRPr="00297BE2">
        <w:rPr>
          <w:rFonts w:eastAsia="Times New Roman" w:cs="Arial"/>
          <w:szCs w:val="19"/>
          <w:lang w:eastAsia="pl-PL"/>
        </w:rPr>
        <w:t xml:space="preserve"> kwartale 202</w:t>
      </w:r>
      <w:r w:rsidR="007E15CA">
        <w:rPr>
          <w:rFonts w:eastAsia="Times New Roman" w:cs="Arial"/>
          <w:szCs w:val="19"/>
          <w:lang w:eastAsia="pl-PL"/>
        </w:rPr>
        <w:t>2</w:t>
      </w:r>
      <w:r w:rsidRPr="00297BE2">
        <w:rPr>
          <w:rFonts w:eastAsia="Times New Roman" w:cs="Arial"/>
          <w:szCs w:val="19"/>
          <w:lang w:eastAsia="pl-PL"/>
        </w:rPr>
        <w:t xml:space="preserve"> r. </w:t>
      </w:r>
      <w:r w:rsidR="008D33E7">
        <w:rPr>
          <w:rFonts w:eastAsia="Times New Roman" w:cs="Arial"/>
          <w:szCs w:val="19"/>
          <w:lang w:eastAsia="pl-PL"/>
        </w:rPr>
        <w:t>wynosił 8</w:t>
      </w:r>
      <w:r w:rsidR="00B34A88">
        <w:rPr>
          <w:rFonts w:eastAsia="Times New Roman" w:cs="Arial"/>
          <w:szCs w:val="19"/>
          <w:lang w:eastAsia="pl-PL"/>
        </w:rPr>
        <w:t>0</w:t>
      </w:r>
      <w:r w:rsidR="008D33E7">
        <w:rPr>
          <w:rFonts w:eastAsia="Times New Roman" w:cs="Arial"/>
          <w:szCs w:val="19"/>
          <w:lang w:eastAsia="pl-PL"/>
        </w:rPr>
        <w:t>,0%</w:t>
      </w:r>
      <w:r w:rsidR="00C5206A">
        <w:rPr>
          <w:rFonts w:eastAsia="Times New Roman" w:cs="Arial"/>
          <w:szCs w:val="19"/>
          <w:lang w:eastAsia="pl-PL"/>
        </w:rPr>
        <w:t xml:space="preserve"> </w:t>
      </w:r>
      <w:r w:rsidR="00523FF0">
        <w:rPr>
          <w:rFonts w:eastAsia="Times New Roman" w:cs="Arial"/>
          <w:szCs w:val="19"/>
          <w:lang w:eastAsia="pl-PL"/>
        </w:rPr>
        <w:br/>
      </w:r>
      <w:r w:rsidR="00CF2565">
        <w:rPr>
          <w:rFonts w:eastAsia="Times New Roman" w:cs="Arial"/>
          <w:szCs w:val="19"/>
          <w:lang w:eastAsia="pl-PL"/>
        </w:rPr>
        <w:t xml:space="preserve">i zmniejszył się w </w:t>
      </w:r>
      <w:r w:rsidR="00B34A88">
        <w:rPr>
          <w:rFonts w:eastAsia="Times New Roman" w:cs="Arial"/>
          <w:szCs w:val="19"/>
          <w:lang w:eastAsia="pl-PL"/>
        </w:rPr>
        <w:t>stosunku do poprzedniego</w:t>
      </w:r>
      <w:r w:rsidR="00CF2565">
        <w:rPr>
          <w:rFonts w:eastAsia="Times New Roman" w:cs="Arial"/>
          <w:szCs w:val="19"/>
          <w:lang w:eastAsia="pl-PL"/>
        </w:rPr>
        <w:t xml:space="preserve"> kwartału</w:t>
      </w:r>
      <w:r w:rsidR="00B34A88">
        <w:rPr>
          <w:rFonts w:eastAsia="Times New Roman" w:cs="Arial"/>
          <w:szCs w:val="19"/>
          <w:lang w:eastAsia="pl-PL"/>
        </w:rPr>
        <w:t xml:space="preserve"> oraz analogicznego okresu 2021 r.</w:t>
      </w:r>
      <w:r w:rsidR="00CF2565">
        <w:rPr>
          <w:rFonts w:eastAsia="Times New Roman" w:cs="Arial"/>
          <w:szCs w:val="19"/>
          <w:lang w:eastAsia="pl-PL"/>
        </w:rPr>
        <w:t xml:space="preserve"> (odpowiednio: o 1,0 p. proc. i o </w:t>
      </w:r>
      <w:r w:rsidR="00B34A88">
        <w:rPr>
          <w:rFonts w:eastAsia="Times New Roman" w:cs="Arial"/>
          <w:szCs w:val="19"/>
          <w:lang w:eastAsia="pl-PL"/>
        </w:rPr>
        <w:t>1</w:t>
      </w:r>
      <w:r w:rsidR="00CF2565">
        <w:rPr>
          <w:rFonts w:eastAsia="Times New Roman" w:cs="Arial"/>
          <w:szCs w:val="19"/>
          <w:lang w:eastAsia="pl-PL"/>
        </w:rPr>
        <w:t>,</w:t>
      </w:r>
      <w:r w:rsidR="00B34A88">
        <w:rPr>
          <w:rFonts w:eastAsia="Times New Roman" w:cs="Arial"/>
          <w:szCs w:val="19"/>
          <w:lang w:eastAsia="pl-PL"/>
        </w:rPr>
        <w:t>4</w:t>
      </w:r>
      <w:r w:rsidR="00CF2565">
        <w:rPr>
          <w:rFonts w:eastAsia="Times New Roman" w:cs="Arial"/>
          <w:szCs w:val="19"/>
          <w:lang w:eastAsia="pl-PL"/>
        </w:rPr>
        <w:t xml:space="preserve"> p. proc.)</w:t>
      </w:r>
      <w:r w:rsidR="00967EEB">
        <w:rPr>
          <w:rFonts w:eastAsia="Times New Roman" w:cs="Arial"/>
          <w:szCs w:val="19"/>
          <w:lang w:eastAsia="pl-PL"/>
        </w:rPr>
        <w:t>.</w:t>
      </w:r>
      <w:r w:rsidR="00967EEB" w:rsidRPr="00967EEB">
        <w:rPr>
          <w:rFonts w:eastAsia="Times New Roman" w:cs="Arial"/>
          <w:szCs w:val="19"/>
          <w:lang w:eastAsia="pl-PL"/>
        </w:rPr>
        <w:t xml:space="preserve"> </w:t>
      </w:r>
      <w:r w:rsidR="00967EEB">
        <w:rPr>
          <w:rFonts w:eastAsia="Times New Roman" w:cs="Arial"/>
          <w:szCs w:val="19"/>
          <w:lang w:eastAsia="pl-PL"/>
        </w:rPr>
        <w:t xml:space="preserve">W kraju współczynnik </w:t>
      </w:r>
      <w:r w:rsidR="009B46E8">
        <w:rPr>
          <w:rFonts w:eastAsia="Times New Roman" w:cs="Arial"/>
          <w:szCs w:val="19"/>
          <w:lang w:eastAsia="pl-PL"/>
        </w:rPr>
        <w:t xml:space="preserve">aktywności zawodowej </w:t>
      </w:r>
      <w:r w:rsidR="00523FF0">
        <w:rPr>
          <w:rFonts w:eastAsia="Times New Roman" w:cs="Arial"/>
          <w:szCs w:val="19"/>
          <w:lang w:eastAsia="pl-PL"/>
        </w:rPr>
        <w:br/>
      </w:r>
      <w:r w:rsidR="009B46E8">
        <w:rPr>
          <w:rFonts w:eastAsia="Times New Roman" w:cs="Arial"/>
          <w:szCs w:val="19"/>
          <w:lang w:eastAsia="pl-PL"/>
        </w:rPr>
        <w:t xml:space="preserve">dla </w:t>
      </w:r>
      <w:r w:rsidR="00B43D6F">
        <w:rPr>
          <w:rFonts w:eastAsia="Times New Roman" w:cs="Arial"/>
          <w:szCs w:val="19"/>
          <w:lang w:eastAsia="pl-PL"/>
        </w:rPr>
        <w:t xml:space="preserve">tej grupy osób </w:t>
      </w:r>
      <w:r w:rsidR="0026376F">
        <w:rPr>
          <w:rFonts w:eastAsia="Times New Roman" w:cs="Arial"/>
          <w:szCs w:val="19"/>
          <w:lang w:eastAsia="pl-PL"/>
        </w:rPr>
        <w:t xml:space="preserve">przyjmował </w:t>
      </w:r>
      <w:r w:rsidR="001A60EB">
        <w:rPr>
          <w:rFonts w:eastAsia="Times New Roman" w:cs="Arial"/>
          <w:szCs w:val="19"/>
          <w:lang w:eastAsia="pl-PL"/>
        </w:rPr>
        <w:t>taką samą</w:t>
      </w:r>
      <w:r w:rsidR="0026376F">
        <w:rPr>
          <w:rFonts w:eastAsia="Times New Roman" w:cs="Arial"/>
          <w:szCs w:val="19"/>
          <w:lang w:eastAsia="pl-PL"/>
        </w:rPr>
        <w:t xml:space="preserve"> wartość </w:t>
      </w:r>
      <w:r w:rsidR="001A60EB">
        <w:rPr>
          <w:rFonts w:eastAsia="Times New Roman" w:cs="Arial"/>
          <w:szCs w:val="19"/>
          <w:lang w:eastAsia="pl-PL"/>
        </w:rPr>
        <w:t xml:space="preserve">jak </w:t>
      </w:r>
      <w:r w:rsidR="0026376F">
        <w:rPr>
          <w:rFonts w:eastAsia="Times New Roman" w:cs="Arial"/>
          <w:szCs w:val="19"/>
          <w:lang w:eastAsia="pl-PL"/>
        </w:rPr>
        <w:t>w województwie</w:t>
      </w:r>
      <w:r w:rsidR="00FC744A">
        <w:rPr>
          <w:rFonts w:eastAsia="Times New Roman" w:cs="Arial"/>
          <w:szCs w:val="19"/>
          <w:lang w:eastAsia="pl-PL"/>
        </w:rPr>
        <w:t xml:space="preserve"> (80,0%</w:t>
      </w:r>
      <w:r w:rsidR="001A60EB">
        <w:rPr>
          <w:rFonts w:eastAsia="Times New Roman" w:cs="Arial"/>
          <w:szCs w:val="19"/>
          <w:lang w:eastAsia="pl-PL"/>
        </w:rPr>
        <w:t>, tj.</w:t>
      </w:r>
      <w:r w:rsidR="00FC744A">
        <w:rPr>
          <w:rFonts w:eastAsia="Times New Roman" w:cs="Arial"/>
          <w:szCs w:val="19"/>
          <w:lang w:eastAsia="pl-PL"/>
        </w:rPr>
        <w:t xml:space="preserve"> </w:t>
      </w:r>
      <w:r w:rsidR="001A60EB">
        <w:rPr>
          <w:rFonts w:eastAsia="Times New Roman" w:cs="Arial"/>
          <w:szCs w:val="19"/>
          <w:lang w:eastAsia="pl-PL"/>
        </w:rPr>
        <w:t>na poziomie poprzedniego</w:t>
      </w:r>
      <w:r w:rsidR="00FC744A">
        <w:rPr>
          <w:rFonts w:eastAsia="Times New Roman" w:cs="Arial"/>
          <w:szCs w:val="19"/>
          <w:lang w:eastAsia="pl-PL"/>
        </w:rPr>
        <w:t xml:space="preserve"> kwarta</w:t>
      </w:r>
      <w:r w:rsidR="001A60EB">
        <w:rPr>
          <w:rFonts w:eastAsia="Times New Roman" w:cs="Arial"/>
          <w:szCs w:val="19"/>
          <w:lang w:eastAsia="pl-PL"/>
        </w:rPr>
        <w:t xml:space="preserve">łu, </w:t>
      </w:r>
      <w:r w:rsidR="00CF1123">
        <w:rPr>
          <w:rFonts w:eastAsia="Times New Roman" w:cs="Arial"/>
          <w:szCs w:val="19"/>
          <w:lang w:eastAsia="pl-PL"/>
        </w:rPr>
        <w:t>natomiast</w:t>
      </w:r>
      <w:r w:rsidR="001A60EB">
        <w:rPr>
          <w:rFonts w:eastAsia="Times New Roman" w:cs="Arial"/>
          <w:szCs w:val="19"/>
          <w:lang w:eastAsia="pl-PL"/>
        </w:rPr>
        <w:t xml:space="preserve"> więcej o 0,8 p. proc.</w:t>
      </w:r>
      <w:r w:rsidR="00FC744A">
        <w:rPr>
          <w:rFonts w:eastAsia="Times New Roman" w:cs="Arial"/>
          <w:szCs w:val="19"/>
          <w:lang w:eastAsia="pl-PL"/>
        </w:rPr>
        <w:t xml:space="preserve"> </w:t>
      </w:r>
      <w:r w:rsidR="001A60EB">
        <w:rPr>
          <w:rFonts w:eastAsia="Times New Roman" w:cs="Arial"/>
          <w:szCs w:val="19"/>
          <w:lang w:eastAsia="pl-PL"/>
        </w:rPr>
        <w:t xml:space="preserve">w </w:t>
      </w:r>
      <w:r w:rsidR="00B43D6F">
        <w:rPr>
          <w:rFonts w:eastAsia="Times New Roman" w:cs="Arial"/>
          <w:szCs w:val="19"/>
          <w:lang w:eastAsia="pl-PL"/>
        </w:rPr>
        <w:t>porównaniu z 2 kwartałem 2021 r.</w:t>
      </w:r>
      <w:r w:rsidR="00FC744A">
        <w:rPr>
          <w:rFonts w:eastAsia="Times New Roman" w:cs="Arial"/>
          <w:szCs w:val="19"/>
          <w:lang w:eastAsia="pl-PL"/>
        </w:rPr>
        <w:t>).</w:t>
      </w:r>
    </w:p>
    <w:p w:rsidR="00491863" w:rsidRPr="005D49C2" w:rsidRDefault="00491863" w:rsidP="00523FF0">
      <w:pPr>
        <w:spacing w:line="288" w:lineRule="auto"/>
        <w:rPr>
          <w:rFonts w:eastAsia="Times New Roman" w:cs="Arial"/>
          <w:szCs w:val="19"/>
          <w:lang w:eastAsia="pl-PL"/>
        </w:rPr>
      </w:pPr>
      <w:r w:rsidRPr="008976BC">
        <w:rPr>
          <w:rFonts w:eastAsia="Times New Roman" w:cs="Arial"/>
          <w:szCs w:val="19"/>
          <w:lang w:eastAsia="pl-PL"/>
        </w:rPr>
        <w:t xml:space="preserve">Rozpatrując poziom wykształcenia, największa wartość współczynnika </w:t>
      </w:r>
      <w:r w:rsidR="008D33E7">
        <w:rPr>
          <w:rFonts w:eastAsia="Times New Roman" w:cs="Arial"/>
          <w:szCs w:val="19"/>
          <w:lang w:eastAsia="pl-PL"/>
        </w:rPr>
        <w:t xml:space="preserve">aktywności zawodowej </w:t>
      </w:r>
      <w:r w:rsidRPr="008976BC">
        <w:rPr>
          <w:rFonts w:eastAsia="Times New Roman" w:cs="Arial"/>
          <w:szCs w:val="19"/>
          <w:lang w:eastAsia="pl-PL"/>
        </w:rPr>
        <w:t>wystąpiła w przypadku osób legitymując</w:t>
      </w:r>
      <w:r w:rsidR="002B6122">
        <w:rPr>
          <w:rFonts w:eastAsia="Times New Roman" w:cs="Arial"/>
          <w:szCs w:val="19"/>
          <w:lang w:eastAsia="pl-PL"/>
        </w:rPr>
        <w:t>ych się wykształceniem wyższym (80</w:t>
      </w:r>
      <w:r w:rsidRPr="008976BC">
        <w:rPr>
          <w:rFonts w:eastAsia="Times New Roman" w:cs="Arial"/>
          <w:szCs w:val="19"/>
          <w:lang w:eastAsia="pl-PL"/>
        </w:rPr>
        <w:t>,</w:t>
      </w:r>
      <w:r w:rsidR="002B6122">
        <w:rPr>
          <w:rFonts w:eastAsia="Times New Roman" w:cs="Arial"/>
          <w:szCs w:val="19"/>
          <w:lang w:eastAsia="pl-PL"/>
        </w:rPr>
        <w:t>4</w:t>
      </w:r>
      <w:r w:rsidRPr="008976BC">
        <w:rPr>
          <w:rFonts w:eastAsia="Times New Roman" w:cs="Arial"/>
          <w:szCs w:val="19"/>
          <w:lang w:eastAsia="pl-PL"/>
        </w:rPr>
        <w:t xml:space="preserve">%) i </w:t>
      </w:r>
      <w:r w:rsidR="004753FA">
        <w:rPr>
          <w:rFonts w:eastAsia="Times New Roman" w:cs="Arial"/>
          <w:szCs w:val="19"/>
          <w:lang w:eastAsia="pl-PL"/>
        </w:rPr>
        <w:t>wzrosła</w:t>
      </w:r>
      <w:r w:rsidRPr="008976BC">
        <w:rPr>
          <w:rFonts w:eastAsia="Times New Roman" w:cs="Arial"/>
          <w:szCs w:val="19"/>
          <w:lang w:eastAsia="pl-PL"/>
        </w:rPr>
        <w:t xml:space="preserve"> </w:t>
      </w:r>
      <w:r w:rsidR="00523FF0">
        <w:rPr>
          <w:rFonts w:eastAsia="Times New Roman" w:cs="Arial"/>
          <w:szCs w:val="19"/>
          <w:lang w:eastAsia="pl-PL"/>
        </w:rPr>
        <w:br/>
      </w:r>
      <w:r w:rsidRPr="008976BC">
        <w:rPr>
          <w:rFonts w:eastAsia="Times New Roman" w:cs="Arial"/>
          <w:szCs w:val="19"/>
          <w:lang w:eastAsia="pl-PL"/>
        </w:rPr>
        <w:t>w relacji do poprzedniego kwartału (o 0,</w:t>
      </w:r>
      <w:r w:rsidR="00905A0F">
        <w:rPr>
          <w:rFonts w:eastAsia="Times New Roman" w:cs="Arial"/>
          <w:szCs w:val="19"/>
          <w:lang w:eastAsia="pl-PL"/>
        </w:rPr>
        <w:t xml:space="preserve">9 </w:t>
      </w:r>
      <w:r w:rsidRPr="008976BC">
        <w:rPr>
          <w:rFonts w:eastAsia="Times New Roman" w:cs="Arial"/>
          <w:szCs w:val="19"/>
          <w:lang w:eastAsia="pl-PL"/>
        </w:rPr>
        <w:t xml:space="preserve">p. proc.), natomiast  zmniejszyła się w skali roku </w:t>
      </w:r>
      <w:r w:rsidR="00523FF0">
        <w:rPr>
          <w:rFonts w:eastAsia="Times New Roman" w:cs="Arial"/>
          <w:szCs w:val="19"/>
          <w:lang w:eastAsia="pl-PL"/>
        </w:rPr>
        <w:br/>
      </w:r>
      <w:r w:rsidRPr="008976BC">
        <w:rPr>
          <w:rFonts w:eastAsia="Times New Roman" w:cs="Arial"/>
          <w:szCs w:val="19"/>
          <w:lang w:eastAsia="pl-PL"/>
        </w:rPr>
        <w:t xml:space="preserve">(o </w:t>
      </w:r>
      <w:r w:rsidR="00905A0F">
        <w:rPr>
          <w:rFonts w:eastAsia="Times New Roman" w:cs="Arial"/>
          <w:szCs w:val="19"/>
          <w:lang w:eastAsia="pl-PL"/>
        </w:rPr>
        <w:t>1</w:t>
      </w:r>
      <w:r w:rsidRPr="008976BC">
        <w:rPr>
          <w:rFonts w:eastAsia="Times New Roman" w:cs="Arial"/>
          <w:szCs w:val="19"/>
          <w:lang w:eastAsia="pl-PL"/>
        </w:rPr>
        <w:t xml:space="preserve">,4 p. proc.). </w:t>
      </w:r>
      <w:r w:rsidRPr="005D49C2">
        <w:rPr>
          <w:rFonts w:eastAsia="Times New Roman" w:cs="Arial"/>
          <w:szCs w:val="19"/>
          <w:lang w:eastAsia="pl-PL"/>
        </w:rPr>
        <w:t xml:space="preserve">Współczynnik ten był najmniejszy wśród osób z wykształceniem </w:t>
      </w:r>
      <w:r w:rsidRPr="005D49C2">
        <w:rPr>
          <w:rFonts w:eastAsia="Times New Roman" w:cs="Arial"/>
          <w:spacing w:val="-4"/>
          <w:szCs w:val="19"/>
          <w:lang w:eastAsia="pl-PL"/>
        </w:rPr>
        <w:t>gimnazjalnym</w:t>
      </w:r>
      <w:r>
        <w:rPr>
          <w:rFonts w:eastAsia="Times New Roman" w:cs="Arial"/>
          <w:spacing w:val="-4"/>
          <w:szCs w:val="19"/>
          <w:lang w:eastAsia="pl-PL"/>
        </w:rPr>
        <w:t>,</w:t>
      </w:r>
      <w:r w:rsidRPr="005D49C2">
        <w:rPr>
          <w:rFonts w:eastAsia="Times New Roman" w:cs="Arial"/>
          <w:spacing w:val="-4"/>
          <w:szCs w:val="19"/>
          <w:lang w:eastAsia="pl-PL"/>
        </w:rPr>
        <w:t xml:space="preserve"> </w:t>
      </w:r>
      <w:r w:rsidRPr="007A5210">
        <w:rPr>
          <w:rFonts w:eastAsia="Times New Roman" w:cs="Arial"/>
          <w:szCs w:val="19"/>
          <w:lang w:eastAsia="pl-PL"/>
        </w:rPr>
        <w:t>podstawowym, niepełnym podstawowym i bez wykształcenia szkolnego</w:t>
      </w:r>
      <w:r w:rsidRPr="005D49C2">
        <w:rPr>
          <w:rFonts w:eastAsia="Times New Roman" w:cs="Arial"/>
          <w:spacing w:val="-4"/>
          <w:szCs w:val="19"/>
          <w:lang w:eastAsia="pl-PL"/>
        </w:rPr>
        <w:t xml:space="preserve"> (</w:t>
      </w:r>
      <w:r w:rsidR="00905A0F">
        <w:rPr>
          <w:rFonts w:eastAsia="Times New Roman" w:cs="Arial"/>
          <w:spacing w:val="-4"/>
          <w:szCs w:val="19"/>
          <w:lang w:eastAsia="pl-PL"/>
        </w:rPr>
        <w:t xml:space="preserve">16,4%) i </w:t>
      </w:r>
      <w:r w:rsidRPr="005D49C2">
        <w:rPr>
          <w:rFonts w:eastAsia="Times New Roman" w:cs="Arial"/>
          <w:spacing w:val="-4"/>
          <w:szCs w:val="19"/>
          <w:lang w:eastAsia="pl-PL"/>
        </w:rPr>
        <w:t xml:space="preserve">przyjmował </w:t>
      </w:r>
      <w:r w:rsidR="00905A0F">
        <w:rPr>
          <w:rFonts w:eastAsia="Times New Roman" w:cs="Arial"/>
          <w:spacing w:val="-4"/>
          <w:szCs w:val="19"/>
          <w:lang w:eastAsia="pl-PL"/>
        </w:rPr>
        <w:t xml:space="preserve">niższą </w:t>
      </w:r>
      <w:r w:rsidRPr="005D49C2">
        <w:rPr>
          <w:rFonts w:eastAsia="Times New Roman" w:cs="Arial"/>
          <w:spacing w:val="-4"/>
          <w:szCs w:val="19"/>
          <w:lang w:eastAsia="pl-PL"/>
        </w:rPr>
        <w:t>wartość niż</w:t>
      </w:r>
      <w:r w:rsidR="00D70D21">
        <w:rPr>
          <w:rFonts w:eastAsia="Times New Roman" w:cs="Arial"/>
          <w:spacing w:val="-4"/>
          <w:szCs w:val="19"/>
          <w:lang w:eastAsia="pl-PL"/>
        </w:rPr>
        <w:t xml:space="preserve"> </w:t>
      </w:r>
      <w:r w:rsidRPr="005D49C2">
        <w:rPr>
          <w:rFonts w:eastAsia="Times New Roman" w:cs="Arial"/>
          <w:szCs w:val="19"/>
          <w:lang w:eastAsia="pl-PL"/>
        </w:rPr>
        <w:t>w</w:t>
      </w:r>
      <w:r w:rsidR="00D70D21">
        <w:rPr>
          <w:rFonts w:eastAsia="Times New Roman" w:cs="Arial"/>
          <w:szCs w:val="19"/>
          <w:lang w:eastAsia="pl-PL"/>
        </w:rPr>
        <w:t xml:space="preserve"> </w:t>
      </w:r>
      <w:r w:rsidRPr="005D49C2">
        <w:rPr>
          <w:rFonts w:eastAsia="Times New Roman" w:cs="Arial"/>
          <w:szCs w:val="19"/>
          <w:lang w:eastAsia="pl-PL"/>
        </w:rPr>
        <w:t xml:space="preserve">poprzednim kwartale oraz analogicznym okresie 2021 r. (odpowiednio: </w:t>
      </w:r>
      <w:r w:rsidR="00523FF0">
        <w:rPr>
          <w:rFonts w:eastAsia="Times New Roman" w:cs="Arial"/>
          <w:szCs w:val="19"/>
          <w:lang w:eastAsia="pl-PL"/>
        </w:rPr>
        <w:br/>
      </w:r>
      <w:r w:rsidRPr="005D49C2">
        <w:rPr>
          <w:rFonts w:eastAsia="Times New Roman" w:cs="Arial"/>
          <w:szCs w:val="19"/>
          <w:lang w:eastAsia="pl-PL"/>
        </w:rPr>
        <w:t xml:space="preserve">o </w:t>
      </w:r>
      <w:r w:rsidR="00905A0F">
        <w:rPr>
          <w:rFonts w:eastAsia="Times New Roman" w:cs="Arial"/>
          <w:szCs w:val="19"/>
          <w:lang w:eastAsia="pl-PL"/>
        </w:rPr>
        <w:t>5</w:t>
      </w:r>
      <w:r w:rsidRPr="005D49C2">
        <w:rPr>
          <w:rFonts w:eastAsia="Times New Roman" w:cs="Arial"/>
          <w:szCs w:val="19"/>
          <w:lang w:eastAsia="pl-PL"/>
        </w:rPr>
        <w:t>,</w:t>
      </w:r>
      <w:r w:rsidR="00905A0F">
        <w:rPr>
          <w:rFonts w:eastAsia="Times New Roman" w:cs="Arial"/>
          <w:szCs w:val="19"/>
          <w:lang w:eastAsia="pl-PL"/>
        </w:rPr>
        <w:t>0</w:t>
      </w:r>
      <w:r w:rsidRPr="005D49C2">
        <w:rPr>
          <w:rFonts w:eastAsia="Times New Roman" w:cs="Arial"/>
          <w:szCs w:val="19"/>
          <w:lang w:eastAsia="pl-PL"/>
        </w:rPr>
        <w:t xml:space="preserve"> p. proc. i o </w:t>
      </w:r>
      <w:r w:rsidR="00905A0F">
        <w:rPr>
          <w:rFonts w:eastAsia="Times New Roman" w:cs="Arial"/>
          <w:szCs w:val="19"/>
          <w:lang w:eastAsia="pl-PL"/>
        </w:rPr>
        <w:t>0</w:t>
      </w:r>
      <w:r w:rsidRPr="005D49C2">
        <w:rPr>
          <w:rFonts w:eastAsia="Times New Roman" w:cs="Arial"/>
          <w:szCs w:val="19"/>
          <w:lang w:eastAsia="pl-PL"/>
        </w:rPr>
        <w:t>,</w:t>
      </w:r>
      <w:r w:rsidR="00905A0F">
        <w:rPr>
          <w:rFonts w:eastAsia="Times New Roman" w:cs="Arial"/>
          <w:szCs w:val="19"/>
          <w:lang w:eastAsia="pl-PL"/>
        </w:rPr>
        <w:t>4</w:t>
      </w:r>
      <w:r w:rsidRPr="005D49C2">
        <w:rPr>
          <w:rFonts w:eastAsia="Times New Roman" w:cs="Arial"/>
          <w:szCs w:val="19"/>
          <w:lang w:eastAsia="pl-PL"/>
        </w:rPr>
        <w:t xml:space="preserve"> p. proc.).</w:t>
      </w:r>
    </w:p>
    <w:p w:rsidR="00F802BE" w:rsidRPr="008D7190" w:rsidRDefault="003F3E49" w:rsidP="00523FF0">
      <w:pPr>
        <w:pStyle w:val="Nagwek1"/>
        <w:spacing w:before="480"/>
        <w:rPr>
          <w:b/>
        </w:rPr>
      </w:pPr>
      <w:r w:rsidRPr="00BE4118">
        <w:rPr>
          <w:b/>
        </w:rPr>
        <w:t>Pracujący</w:t>
      </w:r>
    </w:p>
    <w:p w:rsidR="00DE26C4" w:rsidRPr="00C5206A" w:rsidRDefault="00523FF0" w:rsidP="00523FF0">
      <w:pPr>
        <w:spacing w:line="288" w:lineRule="auto"/>
        <w:rPr>
          <w:rFonts w:eastAsia="Times New Roman" w:cs="Arial"/>
          <w:szCs w:val="19"/>
          <w:lang w:eastAsia="pl-PL"/>
        </w:rPr>
      </w:pPr>
      <w:r w:rsidRPr="00C5206A">
        <w:rPr>
          <w:b/>
          <w:noProof/>
          <w:color w:val="FF0000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54144" behindDoc="1" locked="0" layoutInCell="1" allowOverlap="1" wp14:anchorId="57B480CE" wp14:editId="2B1000F2">
                <wp:simplePos x="0" y="0"/>
                <wp:positionH relativeFrom="column">
                  <wp:posOffset>5220970</wp:posOffset>
                </wp:positionH>
                <wp:positionV relativeFrom="paragraph">
                  <wp:posOffset>1026160</wp:posOffset>
                </wp:positionV>
                <wp:extent cx="1800000" cy="1116000"/>
                <wp:effectExtent l="0" t="0" r="0" b="0"/>
                <wp:wrapTight wrapText="bothSides">
                  <wp:wrapPolygon edited="0">
                    <wp:start x="457" y="738"/>
                    <wp:lineTo x="457" y="20653"/>
                    <wp:lineTo x="21036" y="20653"/>
                    <wp:lineTo x="21036" y="738"/>
                    <wp:lineTo x="457" y="738"/>
                  </wp:wrapPolygon>
                </wp:wrapTight>
                <wp:docPr id="18" name="Pole tekstowe 18" descr="Aktywność zawodowa mężczyzn była wyższa niż aktywność zawodowa kobie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0000" cy="11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A788E" w:rsidRPr="008D7190" w:rsidRDefault="003A788E" w:rsidP="004C70D0">
                            <w:pPr>
                              <w:pStyle w:val="tekstzboku"/>
                              <w:spacing w:before="0"/>
                              <w:rPr>
                                <w:bCs w:val="0"/>
                              </w:rPr>
                            </w:pPr>
                            <w:r>
                              <w:rPr>
                                <w:bCs w:val="0"/>
                              </w:rPr>
                              <w:t xml:space="preserve">W porównaniu z </w:t>
                            </w:r>
                            <w:r w:rsidR="00290BB4">
                              <w:rPr>
                                <w:bCs w:val="0"/>
                              </w:rPr>
                              <w:t>1</w:t>
                            </w:r>
                            <w:r>
                              <w:rPr>
                                <w:bCs w:val="0"/>
                              </w:rPr>
                              <w:t xml:space="preserve"> kwartałem 202</w:t>
                            </w:r>
                            <w:r w:rsidR="00290BB4">
                              <w:rPr>
                                <w:bCs w:val="0"/>
                              </w:rPr>
                              <w:t>2</w:t>
                            </w:r>
                            <w:r>
                              <w:rPr>
                                <w:bCs w:val="0"/>
                              </w:rPr>
                              <w:t xml:space="preserve"> r. wskaźnik zatrudnienia osób w wieku 15</w:t>
                            </w:r>
                            <w:r w:rsidR="00664723">
                              <w:rPr>
                                <w:bCs w:val="0"/>
                              </w:rPr>
                              <w:t>–</w:t>
                            </w:r>
                            <w:r>
                              <w:rPr>
                                <w:bCs w:val="0"/>
                              </w:rPr>
                              <w:t>89 lat spadł wśród</w:t>
                            </w:r>
                            <w:r w:rsidRPr="008D7190">
                              <w:rPr>
                                <w:bCs w:val="0"/>
                              </w:rPr>
                              <w:t xml:space="preserve"> mężczyzn </w:t>
                            </w:r>
                            <w:r>
                              <w:rPr>
                                <w:bCs w:val="0"/>
                              </w:rPr>
                              <w:t xml:space="preserve">(o </w:t>
                            </w:r>
                            <w:r w:rsidR="00290BB4">
                              <w:rPr>
                                <w:bCs w:val="0"/>
                              </w:rPr>
                              <w:t>0</w:t>
                            </w:r>
                            <w:r>
                              <w:rPr>
                                <w:bCs w:val="0"/>
                              </w:rPr>
                              <w:t>,</w:t>
                            </w:r>
                            <w:r w:rsidR="00290BB4">
                              <w:rPr>
                                <w:bCs w:val="0"/>
                              </w:rPr>
                              <w:t>1</w:t>
                            </w:r>
                            <w:r>
                              <w:rPr>
                                <w:bCs w:val="0"/>
                              </w:rPr>
                              <w:t xml:space="preserve"> p. proc.), </w:t>
                            </w:r>
                            <w:r w:rsidR="00290BB4">
                              <w:rPr>
                                <w:bCs w:val="0"/>
                              </w:rPr>
                              <w:t>a wśród</w:t>
                            </w:r>
                            <w:r>
                              <w:rPr>
                                <w:bCs w:val="0"/>
                              </w:rPr>
                              <w:t xml:space="preserve"> kobiet </w:t>
                            </w:r>
                            <w:r w:rsidR="00290BB4">
                              <w:rPr>
                                <w:bCs w:val="0"/>
                              </w:rPr>
                              <w:t>utrzymał się na niezmienionym poziomie</w:t>
                            </w:r>
                          </w:p>
                        </w:txbxContent>
                      </wps:txbx>
                      <wps:bodyPr rot="0" vert="horz" wrap="square" lIns="72000" tIns="72000" rIns="72000" bIns="720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7B480CE" id="Pole tekstowe 18" o:spid="_x0000_s1029" type="#_x0000_t202" alt="Aktywność zawodowa mężczyzn była wyższa niż aktywność zawodowa kobiet" style="position:absolute;margin-left:411.1pt;margin-top:80.8pt;width:141.75pt;height:87.85pt;z-index:-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SrQLRwIAAFgEAAAOAAAAZHJzL2Uyb0RvYy54bWysVMFu1DAQvSPxD5bvNLtFLSVqtiotRUgF&#10;KhU+YOI4G2ttT7DdOtkjl34D4ld67P4XY2dbVsAJkYM1Y3ue572ZyfHJYDS7lc4rtBWf7804k1Zg&#10;o+yy4l8+X7w44swHsA1otLLio/T8ZPH82XHsS7mPHepGOkYg1pexr3gXQl8WhRedNOD3sJeWDlt0&#10;BgK5blk0DiKhG13sz2aHRUTX9A6F9J52z6dDvsj4bStF+NS2XgamK065hby6vNZpLRbHUC4d9J0S&#10;2zTgH7IwoCw9+gR1DgHYjVN/QBklHHpsw55AU2DbKiEzB2Izn/3G5rqDXmYuJI7vn2Ty/w9WfLy9&#10;ckw1VDuqlAVDNbpCLVmQKx8wSpb2G+kFiXa6CmO0uPnxcMfWELHBCMw8fN/ci/W4tqweN9+AxXFz&#10;79fArNrcM/hbyAprJUPSPva+pBSue0oiDG9woDyyjr6/RLHyzOJZB3YpT53D2EloiPs8RRY7oROO&#10;TyB1/IANcYCbgBloaJ1JhSGpGaFTD4xPdZdDYCI9eTRLH2eCzubz+WFy0htQPob3zod3Eg1LRsUd&#10;NVaGh9tLH6arj1fSaxYvlNa0D6W2LFb89cH+QQ7YOTEqUO9rZSq+TSAHJJZvbZPtAEpPNuWi7ZZ2&#10;YjpxDkM95Oq9fFSzxmYkHRxOrU6jSUaHbs1ZpDavuP96A05ypt9b0vIVDVGai13H7Tr1rgNWEFTF&#10;A2eTeRbyLE2UT0nzVmU1UnGmTLYpU/tmPbejluZj18+3fv0QFj8BAAD//wMAUEsDBBQABgAIAAAA&#10;IQB6vb5v4QAAAAwBAAAPAAAAZHJzL2Rvd25yZXYueG1sTI9dS8NAEEXfBf/DMoJvdvOBSYnZFBGq&#10;SBVJFZ+n2TEJZmdDdtvG/nq3T/o43MO9Z8rVbAZxoMn1lhXEiwgEcWN1z62Cj/f1zRKE88gaB8uk&#10;4IccrKrLixILbY9c02HrWxFK2BWooPN+LKR0TUcG3cKOxCH7spNBH86plXrCYyg3g0yiKJMGew4L&#10;HY700FHzvd0bBfScb16f0vWL/zxtsD1R/ZY+1kpdX833dyA8zf4PhrN+UIcqOO3snrUTg4JlkiQB&#10;DUEWZyDORBzd5iB2CtI0T0FWpfz/RPULAAD//wMAUEsBAi0AFAAGAAgAAAAhALaDOJL+AAAA4QEA&#10;ABMAAAAAAAAAAAAAAAAAAAAAAFtDb250ZW50X1R5cGVzXS54bWxQSwECLQAUAAYACAAAACEAOP0h&#10;/9YAAACUAQAACwAAAAAAAAAAAAAAAAAvAQAAX3JlbHMvLnJlbHNQSwECLQAUAAYACAAAACEAb0q0&#10;C0cCAABYBAAADgAAAAAAAAAAAAAAAAAuAgAAZHJzL2Uyb0RvYy54bWxQSwECLQAUAAYACAAAACEA&#10;er2+b+EAAAAMAQAADwAAAAAAAAAAAAAAAAChBAAAZHJzL2Rvd25yZXYueG1sUEsFBgAAAAAEAAQA&#10;8wAAAK8FAAAAAA==&#10;" filled="f" stroked="f">
                <v:textbox inset="2mm,2mm,2mm,2mm">
                  <w:txbxContent>
                    <w:p w:rsidR="003A788E" w:rsidRPr="008D7190" w:rsidRDefault="003A788E" w:rsidP="004C70D0">
                      <w:pPr>
                        <w:pStyle w:val="tekstzboku"/>
                        <w:spacing w:before="0"/>
                        <w:rPr>
                          <w:bCs w:val="0"/>
                        </w:rPr>
                      </w:pPr>
                      <w:r>
                        <w:rPr>
                          <w:bCs w:val="0"/>
                        </w:rPr>
                        <w:t xml:space="preserve">W porównaniu z </w:t>
                      </w:r>
                      <w:r w:rsidR="00290BB4">
                        <w:rPr>
                          <w:bCs w:val="0"/>
                        </w:rPr>
                        <w:t>1</w:t>
                      </w:r>
                      <w:r>
                        <w:rPr>
                          <w:bCs w:val="0"/>
                        </w:rPr>
                        <w:t xml:space="preserve"> kwartałem 202</w:t>
                      </w:r>
                      <w:r w:rsidR="00290BB4">
                        <w:rPr>
                          <w:bCs w:val="0"/>
                        </w:rPr>
                        <w:t>2</w:t>
                      </w:r>
                      <w:r>
                        <w:rPr>
                          <w:bCs w:val="0"/>
                        </w:rPr>
                        <w:t xml:space="preserve"> r. wskaźnik zatrudnienia osób w wieku 15</w:t>
                      </w:r>
                      <w:r w:rsidR="00664723">
                        <w:rPr>
                          <w:bCs w:val="0"/>
                        </w:rPr>
                        <w:t>–</w:t>
                      </w:r>
                      <w:r>
                        <w:rPr>
                          <w:bCs w:val="0"/>
                        </w:rPr>
                        <w:t>89 lat spadł wśród</w:t>
                      </w:r>
                      <w:r w:rsidRPr="008D7190">
                        <w:rPr>
                          <w:bCs w:val="0"/>
                        </w:rPr>
                        <w:t xml:space="preserve"> mężczyzn </w:t>
                      </w:r>
                      <w:r>
                        <w:rPr>
                          <w:bCs w:val="0"/>
                        </w:rPr>
                        <w:t xml:space="preserve">(o </w:t>
                      </w:r>
                      <w:r w:rsidR="00290BB4">
                        <w:rPr>
                          <w:bCs w:val="0"/>
                        </w:rPr>
                        <w:t>0</w:t>
                      </w:r>
                      <w:r>
                        <w:rPr>
                          <w:bCs w:val="0"/>
                        </w:rPr>
                        <w:t>,</w:t>
                      </w:r>
                      <w:r w:rsidR="00290BB4">
                        <w:rPr>
                          <w:bCs w:val="0"/>
                        </w:rPr>
                        <w:t>1</w:t>
                      </w:r>
                      <w:r>
                        <w:rPr>
                          <w:bCs w:val="0"/>
                        </w:rPr>
                        <w:t xml:space="preserve"> p. proc.), </w:t>
                      </w:r>
                      <w:r w:rsidR="00290BB4">
                        <w:rPr>
                          <w:bCs w:val="0"/>
                        </w:rPr>
                        <w:t>a wśród</w:t>
                      </w:r>
                      <w:r>
                        <w:rPr>
                          <w:bCs w:val="0"/>
                        </w:rPr>
                        <w:t xml:space="preserve"> kobiet </w:t>
                      </w:r>
                      <w:r w:rsidR="00290BB4">
                        <w:rPr>
                          <w:bCs w:val="0"/>
                        </w:rPr>
                        <w:t>utrzymał się na niezmienionym poziomie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DE26C4" w:rsidRPr="00C5206A">
        <w:rPr>
          <w:rFonts w:eastAsia="Times New Roman" w:cs="Arial"/>
          <w:szCs w:val="19"/>
          <w:lang w:eastAsia="pl-PL"/>
        </w:rPr>
        <w:t xml:space="preserve">W </w:t>
      </w:r>
      <w:r w:rsidR="000E51EB">
        <w:rPr>
          <w:rFonts w:eastAsia="Times New Roman" w:cs="Arial"/>
          <w:szCs w:val="19"/>
          <w:lang w:eastAsia="pl-PL"/>
        </w:rPr>
        <w:t>2</w:t>
      </w:r>
      <w:r w:rsidR="00DE26C4" w:rsidRPr="00C5206A">
        <w:rPr>
          <w:rFonts w:eastAsia="Times New Roman" w:cs="Arial"/>
          <w:szCs w:val="19"/>
          <w:lang w:eastAsia="pl-PL"/>
        </w:rPr>
        <w:t xml:space="preserve"> kwartale 2022 r. w województwie opolskim populacja pracujących w grupie wieku 15</w:t>
      </w:r>
      <w:r w:rsidR="00D70D21">
        <w:rPr>
          <w:rFonts w:eastAsia="Times New Roman" w:cs="Arial"/>
          <w:szCs w:val="19"/>
          <w:lang w:eastAsia="pl-PL"/>
        </w:rPr>
        <w:t>–</w:t>
      </w:r>
      <w:r w:rsidR="00DE26C4" w:rsidRPr="00C5206A">
        <w:rPr>
          <w:rFonts w:eastAsia="Times New Roman" w:cs="Arial"/>
          <w:szCs w:val="19"/>
          <w:lang w:eastAsia="pl-PL"/>
        </w:rPr>
        <w:t>89 lat liczyła 396 tys. osób</w:t>
      </w:r>
      <w:r w:rsidR="00966142">
        <w:rPr>
          <w:rFonts w:eastAsia="Times New Roman" w:cs="Arial"/>
          <w:szCs w:val="19"/>
          <w:lang w:eastAsia="pl-PL"/>
        </w:rPr>
        <w:t>, tj. na poziomie</w:t>
      </w:r>
      <w:r w:rsidR="00DE26C4" w:rsidRPr="00C5206A">
        <w:rPr>
          <w:rFonts w:eastAsia="Times New Roman" w:cs="Arial"/>
          <w:szCs w:val="19"/>
          <w:lang w:eastAsia="pl-PL"/>
        </w:rPr>
        <w:t xml:space="preserve"> poprzedniego kwartału</w:t>
      </w:r>
      <w:r w:rsidR="00966142">
        <w:rPr>
          <w:rFonts w:eastAsia="Times New Roman" w:cs="Arial"/>
          <w:szCs w:val="19"/>
          <w:lang w:eastAsia="pl-PL"/>
        </w:rPr>
        <w:t xml:space="preserve">, a mniej o </w:t>
      </w:r>
      <w:r w:rsidR="00E9701B">
        <w:rPr>
          <w:rFonts w:eastAsia="Times New Roman" w:cs="Arial"/>
          <w:szCs w:val="19"/>
          <w:lang w:eastAsia="pl-PL"/>
        </w:rPr>
        <w:t>1,2% (tj</w:t>
      </w:r>
      <w:r w:rsidR="00E9701B" w:rsidRPr="00484806">
        <w:rPr>
          <w:rFonts w:eastAsia="Times New Roman" w:cs="Arial"/>
          <w:szCs w:val="19"/>
          <w:lang w:eastAsia="pl-PL"/>
        </w:rPr>
        <w:t xml:space="preserve">. </w:t>
      </w:r>
      <w:r w:rsidR="000F080B">
        <w:rPr>
          <w:rFonts w:eastAsia="Times New Roman" w:cs="Arial"/>
          <w:szCs w:val="19"/>
          <w:lang w:eastAsia="pl-PL"/>
        </w:rPr>
        <w:t xml:space="preserve">o </w:t>
      </w:r>
      <w:r w:rsidR="00966142" w:rsidRPr="00484806">
        <w:rPr>
          <w:rFonts w:eastAsia="Times New Roman" w:cs="Arial"/>
          <w:szCs w:val="19"/>
          <w:lang w:eastAsia="pl-PL"/>
        </w:rPr>
        <w:t>5</w:t>
      </w:r>
      <w:r w:rsidR="00966142">
        <w:rPr>
          <w:rFonts w:eastAsia="Times New Roman" w:cs="Arial"/>
          <w:szCs w:val="19"/>
          <w:lang w:eastAsia="pl-PL"/>
        </w:rPr>
        <w:t xml:space="preserve"> tys.</w:t>
      </w:r>
      <w:r w:rsidR="00E9701B">
        <w:rPr>
          <w:rFonts w:eastAsia="Times New Roman" w:cs="Arial"/>
          <w:szCs w:val="19"/>
          <w:lang w:eastAsia="pl-PL"/>
        </w:rPr>
        <w:t xml:space="preserve"> osób)</w:t>
      </w:r>
      <w:r w:rsidR="00966142">
        <w:rPr>
          <w:rFonts w:eastAsia="Times New Roman" w:cs="Arial"/>
          <w:szCs w:val="19"/>
          <w:lang w:eastAsia="pl-PL"/>
        </w:rPr>
        <w:t xml:space="preserve"> w skali roku</w:t>
      </w:r>
      <w:r w:rsidR="0083237C" w:rsidRPr="00301A80">
        <w:rPr>
          <w:rFonts w:eastAsia="Times New Roman" w:cs="Arial"/>
          <w:szCs w:val="19"/>
          <w:lang w:eastAsia="pl-PL"/>
        </w:rPr>
        <w:t>,</w:t>
      </w:r>
      <w:r w:rsidR="00DE26C4" w:rsidRPr="00301A80">
        <w:rPr>
          <w:rFonts w:eastAsia="Times New Roman" w:cs="Arial"/>
          <w:szCs w:val="19"/>
          <w:lang w:eastAsia="pl-PL"/>
        </w:rPr>
        <w:t xml:space="preserve"> natomiast </w:t>
      </w:r>
      <w:r w:rsidR="0083237C" w:rsidRPr="00301A80">
        <w:rPr>
          <w:rFonts w:eastAsia="Times New Roman" w:cs="Arial"/>
          <w:szCs w:val="19"/>
          <w:lang w:eastAsia="pl-PL"/>
        </w:rPr>
        <w:t xml:space="preserve">więcej o </w:t>
      </w:r>
      <w:r w:rsidR="00E9701B" w:rsidRPr="00301A80">
        <w:rPr>
          <w:rFonts w:eastAsia="Times New Roman" w:cs="Arial"/>
          <w:szCs w:val="19"/>
          <w:lang w:eastAsia="pl-PL"/>
        </w:rPr>
        <w:t xml:space="preserve">13,5% (tj. </w:t>
      </w:r>
      <w:r w:rsidR="000A5BFD">
        <w:rPr>
          <w:rFonts w:eastAsia="Times New Roman" w:cs="Arial"/>
          <w:szCs w:val="19"/>
          <w:lang w:eastAsia="pl-PL"/>
        </w:rPr>
        <w:t xml:space="preserve">o </w:t>
      </w:r>
      <w:r w:rsidR="0083237C" w:rsidRPr="00301A80">
        <w:rPr>
          <w:rFonts w:eastAsia="Times New Roman" w:cs="Arial"/>
          <w:szCs w:val="19"/>
          <w:lang w:eastAsia="pl-PL"/>
        </w:rPr>
        <w:t>47 tys.</w:t>
      </w:r>
      <w:r w:rsidR="00E9701B" w:rsidRPr="00301A80">
        <w:rPr>
          <w:rFonts w:eastAsia="Times New Roman" w:cs="Arial"/>
          <w:szCs w:val="19"/>
          <w:lang w:eastAsia="pl-PL"/>
        </w:rPr>
        <w:t xml:space="preserve"> osób)</w:t>
      </w:r>
      <w:r w:rsidR="0083237C" w:rsidRPr="00301A80">
        <w:rPr>
          <w:rFonts w:eastAsia="Times New Roman" w:cs="Arial"/>
          <w:szCs w:val="19"/>
          <w:lang w:eastAsia="pl-PL"/>
        </w:rPr>
        <w:t xml:space="preserve"> </w:t>
      </w:r>
      <w:r w:rsidR="00DE26C4" w:rsidRPr="00301A80">
        <w:rPr>
          <w:rFonts w:eastAsia="Times New Roman" w:cs="Arial"/>
          <w:szCs w:val="19"/>
          <w:lang w:eastAsia="pl-PL"/>
        </w:rPr>
        <w:t>wobec analogicznego okresu 2010 r. W</w:t>
      </w:r>
      <w:r w:rsidR="00DE26C4" w:rsidRPr="00C5206A">
        <w:rPr>
          <w:rFonts w:eastAsia="Times New Roman" w:cs="Arial"/>
          <w:szCs w:val="19"/>
          <w:lang w:eastAsia="pl-PL"/>
        </w:rPr>
        <w:t xml:space="preserve"> strukturze pracujących według płci przeważali mężczyźni, których udział wynosił 55,</w:t>
      </w:r>
      <w:r w:rsidR="00E9701B">
        <w:rPr>
          <w:rFonts w:eastAsia="Times New Roman" w:cs="Arial"/>
          <w:szCs w:val="19"/>
          <w:lang w:eastAsia="pl-PL"/>
        </w:rPr>
        <w:t>1</w:t>
      </w:r>
      <w:r w:rsidR="00DE26C4" w:rsidRPr="00C5206A">
        <w:rPr>
          <w:rFonts w:eastAsia="Times New Roman" w:cs="Arial"/>
          <w:szCs w:val="19"/>
          <w:lang w:eastAsia="pl-PL"/>
        </w:rPr>
        <w:t>% (tj. 21</w:t>
      </w:r>
      <w:r w:rsidR="00E9701B">
        <w:rPr>
          <w:rFonts w:eastAsia="Times New Roman" w:cs="Arial"/>
          <w:szCs w:val="19"/>
          <w:lang w:eastAsia="pl-PL"/>
        </w:rPr>
        <w:t>8</w:t>
      </w:r>
      <w:r w:rsidR="00DE26C4" w:rsidRPr="00C5206A">
        <w:rPr>
          <w:rFonts w:eastAsia="Times New Roman" w:cs="Arial"/>
          <w:szCs w:val="19"/>
          <w:lang w:eastAsia="pl-PL"/>
        </w:rPr>
        <w:t xml:space="preserve"> tys.), a według miejsca zamieszkania – mieszkańcy miast (52,8%, tj. 209 tys. osób).</w:t>
      </w:r>
    </w:p>
    <w:p w:rsidR="00184774" w:rsidRDefault="00DE26C4" w:rsidP="00523FF0">
      <w:pPr>
        <w:spacing w:line="288" w:lineRule="auto"/>
        <w:rPr>
          <w:rFonts w:eastAsia="Times New Roman" w:cs="Arial"/>
          <w:szCs w:val="19"/>
          <w:lang w:eastAsia="pl-PL"/>
        </w:rPr>
      </w:pPr>
      <w:r w:rsidRPr="00C5206A">
        <w:rPr>
          <w:rFonts w:eastAsia="Times New Roman" w:cs="Arial"/>
          <w:szCs w:val="19"/>
          <w:lang w:eastAsia="pl-PL"/>
        </w:rPr>
        <w:t>Uwzględniając podział według płci, liczba pracujących</w:t>
      </w:r>
      <w:r w:rsidR="004456E7">
        <w:rPr>
          <w:rFonts w:eastAsia="Times New Roman" w:cs="Arial"/>
          <w:szCs w:val="19"/>
          <w:lang w:eastAsia="pl-PL"/>
        </w:rPr>
        <w:t xml:space="preserve"> w skali kwartału i roku</w:t>
      </w:r>
      <w:r w:rsidRPr="00C5206A">
        <w:rPr>
          <w:rFonts w:eastAsia="Times New Roman" w:cs="Arial"/>
          <w:szCs w:val="19"/>
          <w:lang w:eastAsia="pl-PL"/>
        </w:rPr>
        <w:t xml:space="preserve"> spadła wśród </w:t>
      </w:r>
      <w:r w:rsidRPr="004456E7">
        <w:rPr>
          <w:rFonts w:eastAsia="Times New Roman" w:cs="Arial"/>
          <w:szCs w:val="19"/>
          <w:lang w:eastAsia="pl-PL"/>
        </w:rPr>
        <w:t>mężczyzn (</w:t>
      </w:r>
      <w:r w:rsidR="004456E7" w:rsidRPr="004456E7">
        <w:rPr>
          <w:rFonts w:eastAsia="Times New Roman" w:cs="Arial"/>
          <w:szCs w:val="19"/>
          <w:lang w:eastAsia="pl-PL"/>
        </w:rPr>
        <w:t>odpowiednio</w:t>
      </w:r>
      <w:r w:rsidR="000F080B">
        <w:rPr>
          <w:rFonts w:eastAsia="Times New Roman" w:cs="Arial"/>
          <w:szCs w:val="19"/>
          <w:lang w:eastAsia="pl-PL"/>
        </w:rPr>
        <w:t xml:space="preserve">: </w:t>
      </w:r>
      <w:r w:rsidRPr="00484806">
        <w:rPr>
          <w:rFonts w:eastAsia="Times New Roman" w:cs="Arial"/>
          <w:szCs w:val="19"/>
          <w:lang w:eastAsia="pl-PL"/>
        </w:rPr>
        <w:t xml:space="preserve">o </w:t>
      </w:r>
      <w:r w:rsidR="006C449C" w:rsidRPr="00484806">
        <w:rPr>
          <w:rFonts w:eastAsia="Times New Roman" w:cs="Arial"/>
          <w:szCs w:val="19"/>
          <w:lang w:eastAsia="pl-PL"/>
        </w:rPr>
        <w:t>0</w:t>
      </w:r>
      <w:r w:rsidRPr="00484806">
        <w:rPr>
          <w:rFonts w:eastAsia="Times New Roman" w:cs="Arial"/>
          <w:szCs w:val="19"/>
          <w:lang w:eastAsia="pl-PL"/>
        </w:rPr>
        <w:t>,</w:t>
      </w:r>
      <w:r w:rsidR="006C449C" w:rsidRPr="00484806">
        <w:rPr>
          <w:rFonts w:eastAsia="Times New Roman" w:cs="Arial"/>
          <w:szCs w:val="19"/>
          <w:lang w:eastAsia="pl-PL"/>
        </w:rPr>
        <w:t>5</w:t>
      </w:r>
      <w:r w:rsidRPr="00484806">
        <w:rPr>
          <w:rFonts w:eastAsia="Times New Roman" w:cs="Arial"/>
          <w:szCs w:val="19"/>
          <w:lang w:eastAsia="pl-PL"/>
        </w:rPr>
        <w:t>%</w:t>
      </w:r>
      <w:r w:rsidR="000F080B">
        <w:rPr>
          <w:rFonts w:eastAsia="Times New Roman" w:cs="Arial"/>
          <w:szCs w:val="19"/>
          <w:lang w:eastAsia="pl-PL"/>
        </w:rPr>
        <w:t xml:space="preserve"> i o</w:t>
      </w:r>
      <w:r w:rsidR="00517227">
        <w:rPr>
          <w:rFonts w:eastAsia="Times New Roman" w:cs="Arial"/>
          <w:szCs w:val="19"/>
          <w:lang w:eastAsia="pl-PL"/>
        </w:rPr>
        <w:t xml:space="preserve"> 2,2%</w:t>
      </w:r>
      <w:r w:rsidRPr="004456E7">
        <w:rPr>
          <w:rFonts w:eastAsia="Times New Roman" w:cs="Arial"/>
          <w:szCs w:val="19"/>
          <w:lang w:eastAsia="pl-PL"/>
        </w:rPr>
        <w:t>)</w:t>
      </w:r>
      <w:r w:rsidR="006C449C" w:rsidRPr="004456E7">
        <w:rPr>
          <w:rFonts w:eastAsia="Times New Roman" w:cs="Arial"/>
          <w:szCs w:val="19"/>
          <w:lang w:eastAsia="pl-PL"/>
        </w:rPr>
        <w:t xml:space="preserve">, </w:t>
      </w:r>
      <w:r w:rsidR="00A425F9">
        <w:rPr>
          <w:rFonts w:eastAsia="Times New Roman" w:cs="Arial"/>
          <w:szCs w:val="19"/>
          <w:lang w:eastAsia="pl-PL"/>
        </w:rPr>
        <w:t>a</w:t>
      </w:r>
      <w:r w:rsidRPr="004456E7">
        <w:rPr>
          <w:rFonts w:eastAsia="Times New Roman" w:cs="Arial"/>
          <w:szCs w:val="19"/>
          <w:lang w:eastAsia="pl-PL"/>
        </w:rPr>
        <w:t xml:space="preserve"> wśród kobiet </w:t>
      </w:r>
      <w:r w:rsidR="006C449C" w:rsidRPr="004456E7">
        <w:rPr>
          <w:rFonts w:eastAsia="Times New Roman" w:cs="Arial"/>
          <w:szCs w:val="19"/>
          <w:lang w:eastAsia="pl-PL"/>
        </w:rPr>
        <w:t xml:space="preserve">utrzymała się na </w:t>
      </w:r>
      <w:r w:rsidR="003E1149">
        <w:rPr>
          <w:rFonts w:eastAsia="Times New Roman" w:cs="Arial"/>
          <w:szCs w:val="19"/>
          <w:lang w:eastAsia="pl-PL"/>
        </w:rPr>
        <w:t xml:space="preserve">niezmienionym </w:t>
      </w:r>
      <w:r w:rsidR="006C449C" w:rsidRPr="004456E7">
        <w:rPr>
          <w:rFonts w:eastAsia="Times New Roman" w:cs="Arial"/>
          <w:szCs w:val="19"/>
          <w:lang w:eastAsia="pl-PL"/>
        </w:rPr>
        <w:t xml:space="preserve">poziomie. </w:t>
      </w:r>
      <w:r w:rsidR="008B5814">
        <w:rPr>
          <w:rFonts w:eastAsia="Times New Roman" w:cs="Arial"/>
          <w:szCs w:val="19"/>
          <w:lang w:eastAsia="pl-PL"/>
        </w:rPr>
        <w:t>Z kolei r</w:t>
      </w:r>
      <w:r w:rsidRPr="00C5206A">
        <w:rPr>
          <w:rFonts w:eastAsia="Times New Roman" w:cs="Arial"/>
          <w:szCs w:val="19"/>
          <w:lang w:eastAsia="pl-PL"/>
        </w:rPr>
        <w:t>ozpatrując miejsce zamieszkania</w:t>
      </w:r>
      <w:r w:rsidR="00A425F9">
        <w:rPr>
          <w:rFonts w:eastAsia="Times New Roman" w:cs="Arial"/>
          <w:szCs w:val="19"/>
          <w:lang w:eastAsia="pl-PL"/>
        </w:rPr>
        <w:t>,</w:t>
      </w:r>
      <w:r w:rsidR="008E072C">
        <w:rPr>
          <w:rFonts w:eastAsia="Times New Roman" w:cs="Arial"/>
          <w:szCs w:val="19"/>
          <w:lang w:eastAsia="pl-PL"/>
        </w:rPr>
        <w:t xml:space="preserve"> </w:t>
      </w:r>
      <w:r w:rsidR="008B5814">
        <w:rPr>
          <w:rFonts w:eastAsia="Times New Roman" w:cs="Arial"/>
          <w:szCs w:val="19"/>
          <w:lang w:eastAsia="pl-PL"/>
        </w:rPr>
        <w:t xml:space="preserve">zarówno </w:t>
      </w:r>
      <w:r w:rsidR="008E072C">
        <w:rPr>
          <w:rFonts w:eastAsia="Times New Roman" w:cs="Arial"/>
          <w:szCs w:val="19"/>
          <w:lang w:eastAsia="pl-PL"/>
        </w:rPr>
        <w:t>li</w:t>
      </w:r>
      <w:r w:rsidR="00A425F9">
        <w:rPr>
          <w:rFonts w:eastAsia="Times New Roman" w:cs="Arial"/>
          <w:szCs w:val="19"/>
          <w:lang w:eastAsia="pl-PL"/>
        </w:rPr>
        <w:t xml:space="preserve">czba pracujących </w:t>
      </w:r>
      <w:r w:rsidR="008E072C">
        <w:rPr>
          <w:rFonts w:eastAsia="Times New Roman" w:cs="Arial"/>
          <w:szCs w:val="19"/>
          <w:lang w:eastAsia="pl-PL"/>
        </w:rPr>
        <w:t>mieszkańców</w:t>
      </w:r>
      <w:r w:rsidR="00A425F9">
        <w:rPr>
          <w:rFonts w:eastAsia="Times New Roman" w:cs="Arial"/>
          <w:szCs w:val="19"/>
          <w:lang w:eastAsia="pl-PL"/>
        </w:rPr>
        <w:t xml:space="preserve"> miast</w:t>
      </w:r>
      <w:r w:rsidR="008D43B1">
        <w:rPr>
          <w:rFonts w:eastAsia="Times New Roman" w:cs="Arial"/>
          <w:szCs w:val="19"/>
          <w:lang w:eastAsia="pl-PL"/>
        </w:rPr>
        <w:t>, jak</w:t>
      </w:r>
      <w:r w:rsidR="003E1149">
        <w:rPr>
          <w:rFonts w:eastAsia="Times New Roman" w:cs="Arial"/>
          <w:szCs w:val="19"/>
          <w:lang w:eastAsia="pl-PL"/>
        </w:rPr>
        <w:t xml:space="preserve"> </w:t>
      </w:r>
      <w:r w:rsidR="00A425F9">
        <w:rPr>
          <w:rFonts w:eastAsia="Times New Roman" w:cs="Arial"/>
          <w:szCs w:val="19"/>
          <w:lang w:eastAsia="pl-PL"/>
        </w:rPr>
        <w:t>i</w:t>
      </w:r>
      <w:r w:rsidR="003E1149">
        <w:rPr>
          <w:rFonts w:eastAsia="Times New Roman" w:cs="Arial"/>
          <w:szCs w:val="19"/>
          <w:lang w:eastAsia="pl-PL"/>
        </w:rPr>
        <w:t xml:space="preserve"> </w:t>
      </w:r>
      <w:r w:rsidR="00A425F9">
        <w:rPr>
          <w:rFonts w:eastAsia="Times New Roman" w:cs="Arial"/>
          <w:szCs w:val="19"/>
          <w:lang w:eastAsia="pl-PL"/>
        </w:rPr>
        <w:t>wsi, utrzymała się na poziomie poprzedniego kwartału</w:t>
      </w:r>
      <w:r w:rsidR="008E072C">
        <w:rPr>
          <w:rFonts w:eastAsia="Times New Roman" w:cs="Arial"/>
          <w:szCs w:val="19"/>
          <w:lang w:eastAsia="pl-PL"/>
        </w:rPr>
        <w:t>, natomiast w</w:t>
      </w:r>
      <w:r w:rsidR="00184774">
        <w:rPr>
          <w:rFonts w:eastAsia="Times New Roman" w:cs="Arial"/>
          <w:szCs w:val="19"/>
          <w:lang w:eastAsia="pl-PL"/>
        </w:rPr>
        <w:t xml:space="preserve"> porównaniu </w:t>
      </w:r>
      <w:r w:rsidR="00523FF0">
        <w:rPr>
          <w:rFonts w:eastAsia="Times New Roman" w:cs="Arial"/>
          <w:szCs w:val="19"/>
          <w:lang w:eastAsia="pl-PL"/>
        </w:rPr>
        <w:br/>
      </w:r>
      <w:r w:rsidR="00184774">
        <w:rPr>
          <w:rFonts w:eastAsia="Times New Roman" w:cs="Arial"/>
          <w:szCs w:val="19"/>
          <w:lang w:eastAsia="pl-PL"/>
        </w:rPr>
        <w:t xml:space="preserve">z 2 kwartałem 2021 r. </w:t>
      </w:r>
      <w:r w:rsidR="008E072C">
        <w:rPr>
          <w:rFonts w:eastAsia="Times New Roman" w:cs="Arial"/>
          <w:szCs w:val="19"/>
          <w:lang w:eastAsia="pl-PL"/>
        </w:rPr>
        <w:t>odnotowano</w:t>
      </w:r>
      <w:r w:rsidRPr="00C5206A">
        <w:rPr>
          <w:rFonts w:eastAsia="Times New Roman" w:cs="Arial"/>
          <w:szCs w:val="19"/>
          <w:lang w:eastAsia="pl-PL"/>
        </w:rPr>
        <w:t xml:space="preserve"> </w:t>
      </w:r>
      <w:r w:rsidR="00E91FF9">
        <w:rPr>
          <w:rFonts w:eastAsia="Times New Roman" w:cs="Arial"/>
          <w:szCs w:val="19"/>
          <w:lang w:eastAsia="pl-PL"/>
        </w:rPr>
        <w:t xml:space="preserve">jej </w:t>
      </w:r>
      <w:r w:rsidRPr="00C5206A">
        <w:rPr>
          <w:rFonts w:eastAsia="Times New Roman" w:cs="Arial"/>
          <w:szCs w:val="19"/>
          <w:lang w:eastAsia="pl-PL"/>
        </w:rPr>
        <w:t>spadek</w:t>
      </w:r>
      <w:r w:rsidR="00C653FA">
        <w:rPr>
          <w:rFonts w:eastAsia="Times New Roman" w:cs="Arial"/>
          <w:szCs w:val="19"/>
          <w:lang w:eastAsia="pl-PL"/>
        </w:rPr>
        <w:t xml:space="preserve">, przy czym </w:t>
      </w:r>
      <w:r w:rsidR="0029649B">
        <w:rPr>
          <w:rFonts w:eastAsia="Times New Roman" w:cs="Arial"/>
          <w:szCs w:val="19"/>
          <w:lang w:eastAsia="pl-PL"/>
        </w:rPr>
        <w:t xml:space="preserve">większy </w:t>
      </w:r>
      <w:r w:rsidR="00E91FF9">
        <w:rPr>
          <w:rFonts w:eastAsia="Times New Roman" w:cs="Arial"/>
          <w:szCs w:val="19"/>
          <w:lang w:eastAsia="pl-PL"/>
        </w:rPr>
        <w:t>wśród</w:t>
      </w:r>
      <w:r w:rsidR="00184774">
        <w:rPr>
          <w:rFonts w:eastAsia="Times New Roman" w:cs="Arial"/>
          <w:szCs w:val="19"/>
          <w:lang w:eastAsia="pl-PL"/>
        </w:rPr>
        <w:t xml:space="preserve"> </w:t>
      </w:r>
      <w:r w:rsidRPr="00C5206A">
        <w:rPr>
          <w:rFonts w:eastAsia="Times New Roman" w:cs="Arial"/>
          <w:szCs w:val="19"/>
          <w:lang w:eastAsia="pl-PL"/>
        </w:rPr>
        <w:t xml:space="preserve">mieszkańców miast </w:t>
      </w:r>
      <w:r w:rsidR="00523FF0">
        <w:rPr>
          <w:rFonts w:eastAsia="Times New Roman" w:cs="Arial"/>
          <w:szCs w:val="19"/>
          <w:lang w:eastAsia="pl-PL"/>
        </w:rPr>
        <w:br/>
      </w:r>
      <w:r w:rsidR="00C653FA">
        <w:rPr>
          <w:rFonts w:eastAsia="Times New Roman" w:cs="Arial"/>
          <w:szCs w:val="19"/>
          <w:lang w:eastAsia="pl-PL"/>
        </w:rPr>
        <w:t>(</w:t>
      </w:r>
      <w:r w:rsidRPr="00C5206A">
        <w:rPr>
          <w:rFonts w:eastAsia="Times New Roman" w:cs="Arial"/>
          <w:szCs w:val="19"/>
          <w:lang w:eastAsia="pl-PL"/>
        </w:rPr>
        <w:t xml:space="preserve">o </w:t>
      </w:r>
      <w:r w:rsidR="00184774">
        <w:rPr>
          <w:rFonts w:eastAsia="Times New Roman" w:cs="Arial"/>
          <w:szCs w:val="19"/>
          <w:lang w:eastAsia="pl-PL"/>
        </w:rPr>
        <w:t>1</w:t>
      </w:r>
      <w:r w:rsidRPr="00C5206A">
        <w:rPr>
          <w:rFonts w:eastAsia="Times New Roman" w:cs="Arial"/>
          <w:szCs w:val="19"/>
          <w:lang w:eastAsia="pl-PL"/>
        </w:rPr>
        <w:t>,</w:t>
      </w:r>
      <w:r w:rsidR="00184774">
        <w:rPr>
          <w:rFonts w:eastAsia="Times New Roman" w:cs="Arial"/>
          <w:szCs w:val="19"/>
          <w:lang w:eastAsia="pl-PL"/>
        </w:rPr>
        <w:t>4</w:t>
      </w:r>
      <w:r w:rsidRPr="00C5206A">
        <w:rPr>
          <w:rFonts w:eastAsia="Times New Roman" w:cs="Arial"/>
          <w:szCs w:val="19"/>
          <w:lang w:eastAsia="pl-PL"/>
        </w:rPr>
        <w:t>%</w:t>
      </w:r>
      <w:r w:rsidR="00C653FA">
        <w:rPr>
          <w:rFonts w:eastAsia="Times New Roman" w:cs="Arial"/>
          <w:szCs w:val="19"/>
          <w:lang w:eastAsia="pl-PL"/>
        </w:rPr>
        <w:t>) niż wsi</w:t>
      </w:r>
      <w:r w:rsidRPr="00C5206A">
        <w:rPr>
          <w:rFonts w:eastAsia="Times New Roman" w:cs="Arial"/>
          <w:szCs w:val="19"/>
          <w:lang w:eastAsia="pl-PL"/>
        </w:rPr>
        <w:t xml:space="preserve"> </w:t>
      </w:r>
      <w:r w:rsidR="00E01172">
        <w:rPr>
          <w:rFonts w:eastAsia="Times New Roman" w:cs="Arial"/>
          <w:szCs w:val="19"/>
          <w:lang w:eastAsia="pl-PL"/>
        </w:rPr>
        <w:t xml:space="preserve">(o </w:t>
      </w:r>
      <w:r w:rsidR="00184774">
        <w:rPr>
          <w:rFonts w:eastAsia="Times New Roman" w:cs="Arial"/>
          <w:szCs w:val="19"/>
          <w:lang w:eastAsia="pl-PL"/>
        </w:rPr>
        <w:t>1</w:t>
      </w:r>
      <w:r w:rsidRPr="00C5206A">
        <w:rPr>
          <w:rFonts w:eastAsia="Times New Roman" w:cs="Arial"/>
          <w:szCs w:val="19"/>
          <w:lang w:eastAsia="pl-PL"/>
        </w:rPr>
        <w:t>,1</w:t>
      </w:r>
      <w:r w:rsidR="00124779">
        <w:rPr>
          <w:rFonts w:eastAsia="Times New Roman" w:cs="Arial"/>
          <w:szCs w:val="19"/>
          <w:lang w:eastAsia="pl-PL"/>
        </w:rPr>
        <w:t>%</w:t>
      </w:r>
      <w:r w:rsidR="0079301F" w:rsidRPr="00C5206A">
        <w:rPr>
          <w:rFonts w:eastAsia="Times New Roman" w:cs="Arial"/>
          <w:szCs w:val="19"/>
          <w:lang w:eastAsia="pl-PL"/>
        </w:rPr>
        <w:t>).</w:t>
      </w:r>
      <w:r w:rsidR="000E4E19">
        <w:rPr>
          <w:rFonts w:eastAsia="Times New Roman" w:cs="Arial"/>
          <w:szCs w:val="19"/>
          <w:lang w:eastAsia="pl-PL"/>
        </w:rPr>
        <w:t xml:space="preserve"> </w:t>
      </w:r>
    </w:p>
    <w:p w:rsidR="00DE26C4" w:rsidRPr="009E3625" w:rsidRDefault="00DE26C4" w:rsidP="00523FF0">
      <w:pPr>
        <w:spacing w:line="288" w:lineRule="auto"/>
        <w:rPr>
          <w:rFonts w:eastAsia="Times New Roman" w:cs="Arial"/>
          <w:szCs w:val="19"/>
          <w:lang w:eastAsia="pl-PL"/>
        </w:rPr>
      </w:pPr>
      <w:r w:rsidRPr="00C5206A">
        <w:rPr>
          <w:rFonts w:eastAsia="Times New Roman" w:cs="Arial"/>
          <w:szCs w:val="19"/>
          <w:lang w:eastAsia="pl-PL"/>
        </w:rPr>
        <w:t xml:space="preserve">Biorąc pod uwagę wiek pracujących, w </w:t>
      </w:r>
      <w:r w:rsidR="00DB7A83">
        <w:rPr>
          <w:rFonts w:eastAsia="Times New Roman" w:cs="Arial"/>
          <w:szCs w:val="19"/>
          <w:lang w:eastAsia="pl-PL"/>
        </w:rPr>
        <w:t>2</w:t>
      </w:r>
      <w:r w:rsidRPr="00C5206A">
        <w:rPr>
          <w:rFonts w:eastAsia="Times New Roman" w:cs="Arial"/>
          <w:szCs w:val="19"/>
          <w:lang w:eastAsia="pl-PL"/>
        </w:rPr>
        <w:t xml:space="preserve"> kwartale 2022 r. największy udział wśród pracujących zarejestrowano dla osób w grupie wieku 35–44 lata (2</w:t>
      </w:r>
      <w:r w:rsidR="00DB7A83">
        <w:rPr>
          <w:rFonts w:eastAsia="Times New Roman" w:cs="Arial"/>
          <w:szCs w:val="19"/>
          <w:lang w:eastAsia="pl-PL"/>
        </w:rPr>
        <w:t>8</w:t>
      </w:r>
      <w:r w:rsidRPr="00C5206A">
        <w:rPr>
          <w:rFonts w:eastAsia="Times New Roman" w:cs="Arial"/>
          <w:szCs w:val="19"/>
          <w:lang w:eastAsia="pl-PL"/>
        </w:rPr>
        <w:t>,8% –</w:t>
      </w:r>
      <w:r w:rsidR="0079301F" w:rsidRPr="00C5206A">
        <w:rPr>
          <w:rFonts w:eastAsia="Times New Roman" w:cs="Arial"/>
          <w:szCs w:val="19"/>
          <w:lang w:eastAsia="pl-PL"/>
        </w:rPr>
        <w:t xml:space="preserve"> </w:t>
      </w:r>
      <w:r w:rsidRPr="00C5206A">
        <w:rPr>
          <w:rFonts w:eastAsia="Times New Roman" w:cs="Arial"/>
          <w:szCs w:val="19"/>
          <w:lang w:eastAsia="pl-PL"/>
        </w:rPr>
        <w:t xml:space="preserve">wyższy </w:t>
      </w:r>
      <w:r w:rsidR="00641C0B" w:rsidRPr="00C5206A">
        <w:rPr>
          <w:rFonts w:eastAsia="Times New Roman" w:cs="Arial"/>
          <w:szCs w:val="19"/>
          <w:lang w:eastAsia="pl-PL"/>
        </w:rPr>
        <w:t xml:space="preserve">o </w:t>
      </w:r>
      <w:r w:rsidR="003B28FB">
        <w:rPr>
          <w:rFonts w:eastAsia="Times New Roman" w:cs="Arial"/>
          <w:szCs w:val="19"/>
          <w:lang w:eastAsia="pl-PL"/>
        </w:rPr>
        <w:t>1</w:t>
      </w:r>
      <w:r w:rsidR="00641C0B" w:rsidRPr="00C5206A">
        <w:rPr>
          <w:rFonts w:eastAsia="Times New Roman" w:cs="Arial"/>
          <w:szCs w:val="19"/>
          <w:lang w:eastAsia="pl-PL"/>
        </w:rPr>
        <w:t>,</w:t>
      </w:r>
      <w:r w:rsidR="003B28FB">
        <w:rPr>
          <w:rFonts w:eastAsia="Times New Roman" w:cs="Arial"/>
          <w:szCs w:val="19"/>
          <w:lang w:eastAsia="pl-PL"/>
        </w:rPr>
        <w:t>0</w:t>
      </w:r>
      <w:r w:rsidR="00641C0B" w:rsidRPr="00C5206A">
        <w:rPr>
          <w:rFonts w:eastAsia="Times New Roman" w:cs="Arial"/>
          <w:szCs w:val="19"/>
          <w:lang w:eastAsia="pl-PL"/>
        </w:rPr>
        <w:t xml:space="preserve"> p. proc. </w:t>
      </w:r>
      <w:r w:rsidRPr="00C5206A">
        <w:rPr>
          <w:rFonts w:eastAsia="Times New Roman" w:cs="Arial"/>
          <w:szCs w:val="19"/>
          <w:lang w:eastAsia="pl-PL"/>
        </w:rPr>
        <w:t xml:space="preserve">w relacji do poprzedniego kwartału oraz </w:t>
      </w:r>
      <w:r w:rsidR="00641C0B" w:rsidRPr="00C5206A">
        <w:rPr>
          <w:rFonts w:eastAsia="Times New Roman" w:cs="Arial"/>
          <w:szCs w:val="19"/>
          <w:lang w:eastAsia="pl-PL"/>
        </w:rPr>
        <w:t xml:space="preserve">o </w:t>
      </w:r>
      <w:r w:rsidR="003B28FB">
        <w:rPr>
          <w:rFonts w:eastAsia="Times New Roman" w:cs="Arial"/>
          <w:szCs w:val="19"/>
          <w:lang w:eastAsia="pl-PL"/>
        </w:rPr>
        <w:t>1</w:t>
      </w:r>
      <w:r w:rsidR="00641C0B" w:rsidRPr="00C5206A">
        <w:rPr>
          <w:rFonts w:eastAsia="Times New Roman" w:cs="Arial"/>
          <w:szCs w:val="19"/>
          <w:lang w:eastAsia="pl-PL"/>
        </w:rPr>
        <w:t>,</w:t>
      </w:r>
      <w:r w:rsidR="003B28FB">
        <w:rPr>
          <w:rFonts w:eastAsia="Times New Roman" w:cs="Arial"/>
          <w:szCs w:val="19"/>
          <w:lang w:eastAsia="pl-PL"/>
        </w:rPr>
        <w:t>4</w:t>
      </w:r>
      <w:r w:rsidR="00641C0B" w:rsidRPr="00C5206A">
        <w:rPr>
          <w:rFonts w:eastAsia="Times New Roman" w:cs="Arial"/>
          <w:szCs w:val="19"/>
          <w:lang w:eastAsia="pl-PL"/>
        </w:rPr>
        <w:t xml:space="preserve"> p. proc. </w:t>
      </w:r>
      <w:r w:rsidR="008D43B1">
        <w:rPr>
          <w:rFonts w:eastAsia="Times New Roman" w:cs="Arial"/>
          <w:szCs w:val="19"/>
          <w:lang w:eastAsia="pl-PL"/>
        </w:rPr>
        <w:t>w porównaniu z</w:t>
      </w:r>
      <w:r w:rsidR="00641C0B" w:rsidRPr="00C5206A">
        <w:rPr>
          <w:rFonts w:eastAsia="Times New Roman" w:cs="Arial"/>
          <w:szCs w:val="19"/>
          <w:lang w:eastAsia="pl-PL"/>
        </w:rPr>
        <w:t xml:space="preserve"> </w:t>
      </w:r>
      <w:r w:rsidRPr="00C5206A">
        <w:rPr>
          <w:rFonts w:eastAsia="Times New Roman" w:cs="Arial"/>
          <w:szCs w:val="19"/>
          <w:lang w:eastAsia="pl-PL"/>
        </w:rPr>
        <w:t>analogiczn</w:t>
      </w:r>
      <w:r w:rsidR="008D43B1">
        <w:rPr>
          <w:rFonts w:eastAsia="Times New Roman" w:cs="Arial"/>
          <w:szCs w:val="19"/>
          <w:lang w:eastAsia="pl-PL"/>
        </w:rPr>
        <w:t>ym</w:t>
      </w:r>
      <w:r w:rsidRPr="00C5206A">
        <w:rPr>
          <w:rFonts w:eastAsia="Times New Roman" w:cs="Arial"/>
          <w:szCs w:val="19"/>
          <w:lang w:eastAsia="pl-PL"/>
        </w:rPr>
        <w:t xml:space="preserve"> okres</w:t>
      </w:r>
      <w:r w:rsidR="008D43B1">
        <w:rPr>
          <w:rFonts w:eastAsia="Times New Roman" w:cs="Arial"/>
          <w:szCs w:val="19"/>
          <w:lang w:eastAsia="pl-PL"/>
        </w:rPr>
        <w:t>em</w:t>
      </w:r>
      <w:r w:rsidRPr="00C5206A">
        <w:rPr>
          <w:rFonts w:eastAsia="Times New Roman" w:cs="Arial"/>
          <w:szCs w:val="19"/>
          <w:lang w:eastAsia="pl-PL"/>
        </w:rPr>
        <w:t xml:space="preserve"> poprzed</w:t>
      </w:r>
      <w:r w:rsidR="00D70D21">
        <w:rPr>
          <w:rFonts w:eastAsia="Times New Roman" w:cs="Arial"/>
          <w:szCs w:val="19"/>
          <w:lang w:eastAsia="pl-PL"/>
        </w:rPr>
        <w:softHyphen/>
      </w:r>
      <w:r w:rsidRPr="00C5206A">
        <w:rPr>
          <w:rFonts w:eastAsia="Times New Roman" w:cs="Arial"/>
          <w:szCs w:val="19"/>
          <w:lang w:eastAsia="pl-PL"/>
        </w:rPr>
        <w:t>niego roku), a najmniejszy w</w:t>
      </w:r>
      <w:r w:rsidR="00D70D21">
        <w:rPr>
          <w:rFonts w:eastAsia="Times New Roman" w:cs="Arial"/>
          <w:szCs w:val="19"/>
          <w:lang w:eastAsia="pl-PL"/>
        </w:rPr>
        <w:t xml:space="preserve"> </w:t>
      </w:r>
      <w:r w:rsidRPr="00C5206A">
        <w:rPr>
          <w:rFonts w:eastAsia="Times New Roman" w:cs="Arial"/>
          <w:szCs w:val="19"/>
          <w:lang w:eastAsia="pl-PL"/>
        </w:rPr>
        <w:t>grupie wieku 15–24 lata (</w:t>
      </w:r>
      <w:r w:rsidR="003B28FB">
        <w:rPr>
          <w:rFonts w:eastAsia="Times New Roman" w:cs="Arial"/>
          <w:szCs w:val="19"/>
          <w:lang w:eastAsia="pl-PL"/>
        </w:rPr>
        <w:t>4</w:t>
      </w:r>
      <w:r w:rsidRPr="00C5206A">
        <w:rPr>
          <w:rFonts w:eastAsia="Times New Roman" w:cs="Arial"/>
          <w:szCs w:val="19"/>
          <w:lang w:eastAsia="pl-PL"/>
        </w:rPr>
        <w:t>,</w:t>
      </w:r>
      <w:r w:rsidR="003B28FB">
        <w:rPr>
          <w:rFonts w:eastAsia="Times New Roman" w:cs="Arial"/>
          <w:szCs w:val="19"/>
          <w:lang w:eastAsia="pl-PL"/>
        </w:rPr>
        <w:t>8</w:t>
      </w:r>
      <w:r w:rsidRPr="00C5206A">
        <w:rPr>
          <w:rFonts w:eastAsia="Times New Roman" w:cs="Arial"/>
          <w:szCs w:val="19"/>
          <w:lang w:eastAsia="pl-PL"/>
        </w:rPr>
        <w:t>% –</w:t>
      </w:r>
      <w:r w:rsidR="0079301F" w:rsidRPr="00C5206A">
        <w:rPr>
          <w:rFonts w:eastAsia="Times New Roman" w:cs="Arial"/>
          <w:szCs w:val="19"/>
          <w:lang w:eastAsia="pl-PL"/>
        </w:rPr>
        <w:t xml:space="preserve"> </w:t>
      </w:r>
      <w:r w:rsidR="00BE4118">
        <w:rPr>
          <w:rFonts w:eastAsia="Times New Roman" w:cs="Arial"/>
          <w:szCs w:val="19"/>
          <w:lang w:eastAsia="pl-PL"/>
        </w:rPr>
        <w:t>niższy</w:t>
      </w:r>
      <w:r w:rsidRPr="00C5206A">
        <w:rPr>
          <w:rFonts w:eastAsia="Times New Roman" w:cs="Arial"/>
          <w:szCs w:val="19"/>
          <w:lang w:eastAsia="pl-PL"/>
        </w:rPr>
        <w:t xml:space="preserve"> w ujęciu kwartalnym</w:t>
      </w:r>
      <w:r w:rsidR="00BE4118">
        <w:rPr>
          <w:rFonts w:eastAsia="Times New Roman" w:cs="Arial"/>
          <w:szCs w:val="19"/>
          <w:lang w:eastAsia="pl-PL"/>
        </w:rPr>
        <w:t xml:space="preserve"> oraz </w:t>
      </w:r>
      <w:r w:rsidR="00BE4118">
        <w:rPr>
          <w:rFonts w:eastAsia="Times New Roman" w:cs="Arial"/>
          <w:szCs w:val="19"/>
          <w:lang w:eastAsia="pl-PL"/>
        </w:rPr>
        <w:lastRenderedPageBreak/>
        <w:t>rocznym</w:t>
      </w:r>
      <w:r w:rsidR="003C7F1E">
        <w:rPr>
          <w:rFonts w:eastAsia="Times New Roman" w:cs="Arial"/>
          <w:szCs w:val="19"/>
          <w:lang w:eastAsia="pl-PL"/>
        </w:rPr>
        <w:t xml:space="preserve"> </w:t>
      </w:r>
      <w:r w:rsidR="003F3175" w:rsidRPr="00C5206A">
        <w:rPr>
          <w:rFonts w:eastAsia="Times New Roman" w:cs="Arial"/>
          <w:szCs w:val="19"/>
          <w:lang w:eastAsia="pl-PL"/>
        </w:rPr>
        <w:t>–</w:t>
      </w:r>
      <w:r w:rsidR="003F3175">
        <w:rPr>
          <w:rFonts w:eastAsia="Times New Roman" w:cs="Arial"/>
          <w:szCs w:val="19"/>
          <w:lang w:eastAsia="pl-PL"/>
        </w:rPr>
        <w:t xml:space="preserve"> </w:t>
      </w:r>
      <w:r w:rsidR="003C7F1E">
        <w:rPr>
          <w:rFonts w:eastAsia="Times New Roman" w:cs="Arial"/>
          <w:szCs w:val="19"/>
          <w:lang w:eastAsia="pl-PL"/>
        </w:rPr>
        <w:t>po 1,2 p. proc.</w:t>
      </w:r>
      <w:r w:rsidRPr="00C5206A">
        <w:rPr>
          <w:rFonts w:eastAsia="Times New Roman" w:cs="Arial"/>
          <w:szCs w:val="19"/>
          <w:lang w:eastAsia="pl-PL"/>
        </w:rPr>
        <w:t>). Osoby w wieku produkcyjnym stanowiły 95,</w:t>
      </w:r>
      <w:r w:rsidR="00BE4118">
        <w:rPr>
          <w:rFonts w:eastAsia="Times New Roman" w:cs="Arial"/>
          <w:szCs w:val="19"/>
          <w:lang w:eastAsia="pl-PL"/>
        </w:rPr>
        <w:t>2</w:t>
      </w:r>
      <w:r w:rsidRPr="00C5206A">
        <w:rPr>
          <w:rFonts w:eastAsia="Times New Roman" w:cs="Arial"/>
          <w:szCs w:val="19"/>
          <w:lang w:eastAsia="pl-PL"/>
        </w:rPr>
        <w:t>% ogółu pracujących, a</w:t>
      </w:r>
      <w:r w:rsidR="00D70D21">
        <w:rPr>
          <w:rFonts w:eastAsia="Times New Roman" w:cs="Arial"/>
          <w:szCs w:val="19"/>
          <w:lang w:eastAsia="pl-PL"/>
        </w:rPr>
        <w:t> </w:t>
      </w:r>
      <w:r w:rsidRPr="00C5206A">
        <w:rPr>
          <w:rFonts w:eastAsia="Times New Roman" w:cs="Arial"/>
          <w:szCs w:val="19"/>
          <w:lang w:eastAsia="pl-PL"/>
        </w:rPr>
        <w:t>ich odsetek był mniejszy niż w poprzednim kwartale oraz rok wcześniej</w:t>
      </w:r>
      <w:r w:rsidR="00BE4118">
        <w:rPr>
          <w:rFonts w:eastAsia="Times New Roman" w:cs="Arial"/>
          <w:szCs w:val="19"/>
          <w:lang w:eastAsia="pl-PL"/>
        </w:rPr>
        <w:t xml:space="preserve"> (odpowiednio: </w:t>
      </w:r>
      <w:r w:rsidR="005056CC">
        <w:rPr>
          <w:rFonts w:eastAsia="Times New Roman" w:cs="Arial"/>
          <w:szCs w:val="19"/>
          <w:lang w:eastAsia="pl-PL"/>
        </w:rPr>
        <w:br/>
      </w:r>
      <w:r w:rsidR="00BE4118">
        <w:rPr>
          <w:rFonts w:eastAsia="Times New Roman" w:cs="Arial"/>
          <w:szCs w:val="19"/>
          <w:lang w:eastAsia="pl-PL"/>
        </w:rPr>
        <w:t xml:space="preserve">o 0,5 p. proc. i </w:t>
      </w:r>
      <w:r w:rsidR="00C3222F">
        <w:rPr>
          <w:rFonts w:eastAsia="Times New Roman" w:cs="Arial"/>
          <w:szCs w:val="19"/>
          <w:lang w:eastAsia="pl-PL"/>
        </w:rPr>
        <w:t xml:space="preserve">o </w:t>
      </w:r>
      <w:r w:rsidR="00BE4118">
        <w:rPr>
          <w:rFonts w:eastAsia="Times New Roman" w:cs="Arial"/>
          <w:szCs w:val="19"/>
          <w:lang w:eastAsia="pl-PL"/>
        </w:rPr>
        <w:t>0,8 p. proc).</w:t>
      </w:r>
    </w:p>
    <w:p w:rsidR="00D363FE" w:rsidRPr="00D64653" w:rsidRDefault="007C58CF" w:rsidP="00523FF0">
      <w:pPr>
        <w:tabs>
          <w:tab w:val="left" w:pos="993"/>
        </w:tabs>
        <w:spacing w:before="360" w:line="240" w:lineRule="auto"/>
        <w:jc w:val="both"/>
        <w:rPr>
          <w:rFonts w:eastAsia="Times New Roman" w:cs="Arial"/>
          <w:b/>
          <w:sz w:val="18"/>
          <w:szCs w:val="18"/>
          <w:lang w:eastAsia="pl-PL"/>
        </w:rPr>
      </w:pPr>
      <w:r>
        <w:rPr>
          <w:rFonts w:eastAsia="Times New Roman" w:cs="Arial"/>
          <w:noProof/>
          <w:sz w:val="16"/>
          <w:szCs w:val="16"/>
          <w:lang w:eastAsia="pl-PL"/>
        </w:rPr>
        <w:drawing>
          <wp:anchor distT="0" distB="0" distL="114300" distR="114300" simplePos="0" relativeHeight="251669504" behindDoc="0" locked="0" layoutInCell="1" allowOverlap="1" wp14:anchorId="6E3182EC" wp14:editId="63DA4677">
            <wp:simplePos x="0" y="0"/>
            <wp:positionH relativeFrom="margin">
              <wp:align>center</wp:align>
            </wp:positionH>
            <wp:positionV relativeFrom="paragraph">
              <wp:posOffset>323850</wp:posOffset>
            </wp:positionV>
            <wp:extent cx="4500000" cy="2340000"/>
            <wp:effectExtent l="0" t="0" r="0" b="0"/>
            <wp:wrapNone/>
            <wp:docPr id="35" name="Obraz 35" descr="Na wykresie liniowym zaprezentowano wskaźnik zatrudnienia w 2 kwartale w latach 2010-2022 dla województwa opolskiego oraz kraju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0000" cy="234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F3E49" w:rsidRPr="002C3BBF">
        <w:rPr>
          <w:rFonts w:eastAsia="Times New Roman" w:cs="Arial"/>
          <w:b/>
          <w:sz w:val="18"/>
          <w:szCs w:val="18"/>
          <w:lang w:eastAsia="pl-PL"/>
        </w:rPr>
        <w:t>Wykres 2.</w:t>
      </w:r>
      <w:r w:rsidR="00FF1DB2">
        <w:rPr>
          <w:rFonts w:eastAsia="Times New Roman" w:cs="Arial"/>
          <w:b/>
          <w:sz w:val="18"/>
          <w:szCs w:val="18"/>
          <w:lang w:eastAsia="pl-PL"/>
        </w:rPr>
        <w:t xml:space="preserve"> </w:t>
      </w:r>
      <w:r w:rsidR="00FF1DB2">
        <w:rPr>
          <w:rFonts w:eastAsia="Times New Roman" w:cs="Arial"/>
          <w:b/>
          <w:sz w:val="18"/>
          <w:szCs w:val="18"/>
          <w:lang w:eastAsia="pl-PL"/>
        </w:rPr>
        <w:tab/>
      </w:r>
      <w:r w:rsidR="00154F82" w:rsidRPr="0068055E">
        <w:rPr>
          <w:rFonts w:eastAsia="Times New Roman" w:cs="Arial"/>
          <w:b/>
          <w:sz w:val="18"/>
          <w:szCs w:val="18"/>
          <w:lang w:eastAsia="pl-PL"/>
        </w:rPr>
        <w:t xml:space="preserve">Wskaźnik zatrudnienia w </w:t>
      </w:r>
      <w:r w:rsidR="00221B73">
        <w:rPr>
          <w:rFonts w:eastAsia="Times New Roman" w:cs="Arial"/>
          <w:b/>
          <w:sz w:val="18"/>
          <w:szCs w:val="18"/>
          <w:lang w:eastAsia="pl-PL"/>
        </w:rPr>
        <w:t>2</w:t>
      </w:r>
      <w:r w:rsidR="0045346A" w:rsidRPr="0068055E">
        <w:rPr>
          <w:rFonts w:eastAsia="Times New Roman" w:cs="Arial"/>
          <w:b/>
          <w:sz w:val="18"/>
          <w:szCs w:val="18"/>
          <w:lang w:eastAsia="pl-PL"/>
        </w:rPr>
        <w:t xml:space="preserve"> </w:t>
      </w:r>
      <w:r w:rsidR="0045346A" w:rsidRPr="00D64653">
        <w:rPr>
          <w:rFonts w:eastAsia="Times New Roman" w:cs="Arial"/>
          <w:b/>
          <w:sz w:val="18"/>
          <w:szCs w:val="18"/>
          <w:lang w:eastAsia="pl-PL"/>
        </w:rPr>
        <w:t xml:space="preserve">kwartale </w:t>
      </w:r>
    </w:p>
    <w:p w:rsidR="00D363FE" w:rsidRPr="00D70D21" w:rsidRDefault="00D363FE" w:rsidP="002C3BBF">
      <w:pPr>
        <w:tabs>
          <w:tab w:val="left" w:pos="993"/>
        </w:tabs>
        <w:jc w:val="both"/>
        <w:rPr>
          <w:rFonts w:eastAsia="Times New Roman" w:cs="Arial"/>
          <w:sz w:val="16"/>
          <w:szCs w:val="16"/>
          <w:lang w:eastAsia="pl-PL"/>
        </w:rPr>
      </w:pPr>
    </w:p>
    <w:p w:rsidR="006E2E3A" w:rsidRPr="00D70D21" w:rsidRDefault="006E2E3A" w:rsidP="00F90A75">
      <w:pPr>
        <w:rPr>
          <w:rFonts w:eastAsia="Times New Roman" w:cs="Arial"/>
          <w:sz w:val="16"/>
          <w:szCs w:val="16"/>
          <w:lang w:eastAsia="pl-PL"/>
        </w:rPr>
      </w:pPr>
    </w:p>
    <w:p w:rsidR="006E2E3A" w:rsidRPr="00D70D21" w:rsidRDefault="006E2E3A" w:rsidP="00F90A75">
      <w:pPr>
        <w:rPr>
          <w:rFonts w:eastAsia="Times New Roman" w:cs="Arial"/>
          <w:sz w:val="16"/>
          <w:szCs w:val="16"/>
          <w:lang w:eastAsia="pl-PL"/>
        </w:rPr>
      </w:pPr>
    </w:p>
    <w:p w:rsidR="006E2E3A" w:rsidRPr="00D70D21" w:rsidRDefault="006E2E3A" w:rsidP="00F90A75">
      <w:pPr>
        <w:rPr>
          <w:rFonts w:eastAsia="Times New Roman" w:cs="Arial"/>
          <w:sz w:val="16"/>
          <w:szCs w:val="16"/>
          <w:lang w:eastAsia="pl-PL"/>
        </w:rPr>
      </w:pPr>
    </w:p>
    <w:p w:rsidR="006E2E3A" w:rsidRPr="00D70D21" w:rsidRDefault="006E2E3A" w:rsidP="00F90A75">
      <w:pPr>
        <w:rPr>
          <w:rFonts w:eastAsia="Times New Roman" w:cs="Arial"/>
          <w:sz w:val="16"/>
          <w:szCs w:val="16"/>
          <w:lang w:eastAsia="pl-PL"/>
        </w:rPr>
      </w:pPr>
    </w:p>
    <w:p w:rsidR="006E2E3A" w:rsidRPr="00D70D21" w:rsidRDefault="006E2E3A" w:rsidP="00F90A75">
      <w:pPr>
        <w:rPr>
          <w:rFonts w:eastAsia="Times New Roman" w:cs="Arial"/>
          <w:sz w:val="16"/>
          <w:szCs w:val="16"/>
          <w:lang w:eastAsia="pl-PL"/>
        </w:rPr>
      </w:pPr>
    </w:p>
    <w:p w:rsidR="006E2E3A" w:rsidRPr="00D70D21" w:rsidRDefault="006E2E3A" w:rsidP="00F90A75">
      <w:pPr>
        <w:rPr>
          <w:rFonts w:eastAsia="Times New Roman" w:cs="Arial"/>
          <w:sz w:val="16"/>
          <w:szCs w:val="16"/>
          <w:lang w:eastAsia="pl-PL"/>
        </w:rPr>
      </w:pPr>
    </w:p>
    <w:p w:rsidR="006E2E3A" w:rsidRPr="00D70D21" w:rsidRDefault="006E2E3A" w:rsidP="00F90A75">
      <w:pPr>
        <w:rPr>
          <w:rFonts w:eastAsia="Times New Roman" w:cs="Arial"/>
          <w:sz w:val="16"/>
          <w:szCs w:val="16"/>
          <w:lang w:eastAsia="pl-PL"/>
        </w:rPr>
      </w:pPr>
    </w:p>
    <w:p w:rsidR="00755463" w:rsidRPr="00D70D21" w:rsidRDefault="00755463" w:rsidP="00F90A75">
      <w:pPr>
        <w:rPr>
          <w:rFonts w:eastAsia="Times New Roman" w:cs="Arial"/>
          <w:sz w:val="16"/>
          <w:szCs w:val="16"/>
          <w:lang w:eastAsia="pl-PL"/>
        </w:rPr>
      </w:pPr>
    </w:p>
    <w:p w:rsidR="00D64653" w:rsidRPr="00D70D21" w:rsidRDefault="00D64653" w:rsidP="00F90A75">
      <w:pPr>
        <w:rPr>
          <w:rFonts w:eastAsia="Times New Roman" w:cs="Arial"/>
          <w:sz w:val="16"/>
          <w:szCs w:val="16"/>
          <w:lang w:eastAsia="pl-PL"/>
        </w:rPr>
      </w:pPr>
    </w:p>
    <w:p w:rsidR="009A481B" w:rsidRPr="007D431A" w:rsidRDefault="009A481B" w:rsidP="00523FF0">
      <w:pPr>
        <w:spacing w:before="360" w:line="288" w:lineRule="auto"/>
        <w:rPr>
          <w:rFonts w:eastAsia="Times New Roman" w:cs="Arial"/>
          <w:szCs w:val="19"/>
          <w:lang w:eastAsia="pl-PL"/>
        </w:rPr>
      </w:pPr>
      <w:r w:rsidRPr="007D431A">
        <w:rPr>
          <w:rFonts w:eastAsia="Times New Roman" w:cs="Arial"/>
          <w:szCs w:val="19"/>
          <w:lang w:eastAsia="pl-PL"/>
        </w:rPr>
        <w:t xml:space="preserve">W strukturze pracujących według wykształcenia, w </w:t>
      </w:r>
      <w:r w:rsidR="001632AA" w:rsidRPr="007D431A">
        <w:rPr>
          <w:rFonts w:eastAsia="Times New Roman" w:cs="Arial"/>
          <w:szCs w:val="19"/>
          <w:lang w:eastAsia="pl-PL"/>
        </w:rPr>
        <w:t>2</w:t>
      </w:r>
      <w:r w:rsidRPr="007D431A">
        <w:rPr>
          <w:rFonts w:eastAsia="Times New Roman" w:cs="Arial"/>
          <w:szCs w:val="19"/>
          <w:lang w:eastAsia="pl-PL"/>
        </w:rPr>
        <w:t xml:space="preserve"> kwartale 2022 r., największy udział doty</w:t>
      </w:r>
      <w:r w:rsidR="007D62CD">
        <w:rPr>
          <w:rFonts w:eastAsia="Times New Roman" w:cs="Arial"/>
          <w:szCs w:val="19"/>
          <w:lang w:eastAsia="pl-PL"/>
        </w:rPr>
        <w:softHyphen/>
      </w:r>
      <w:r w:rsidRPr="007D431A">
        <w:rPr>
          <w:rFonts w:eastAsia="Times New Roman" w:cs="Arial"/>
          <w:szCs w:val="19"/>
          <w:lang w:eastAsia="pl-PL"/>
        </w:rPr>
        <w:t xml:space="preserve">czył osób z wykształceniem </w:t>
      </w:r>
      <w:r w:rsidR="0073683F" w:rsidRPr="007D431A">
        <w:rPr>
          <w:rFonts w:eastAsia="Times New Roman" w:cs="Arial"/>
          <w:szCs w:val="19"/>
          <w:lang w:eastAsia="pl-PL"/>
        </w:rPr>
        <w:t>wyższym</w:t>
      </w:r>
      <w:r w:rsidRPr="007D431A">
        <w:rPr>
          <w:rFonts w:eastAsia="Times New Roman" w:cs="Arial"/>
          <w:szCs w:val="19"/>
          <w:lang w:eastAsia="pl-PL"/>
        </w:rPr>
        <w:t xml:space="preserve"> (29,</w:t>
      </w:r>
      <w:r w:rsidR="0073683F" w:rsidRPr="007D431A">
        <w:rPr>
          <w:rFonts w:eastAsia="Times New Roman" w:cs="Arial"/>
          <w:szCs w:val="19"/>
          <w:lang w:eastAsia="pl-PL"/>
        </w:rPr>
        <w:t>6</w:t>
      </w:r>
      <w:r w:rsidRPr="007D431A">
        <w:rPr>
          <w:rFonts w:eastAsia="Times New Roman" w:cs="Arial"/>
          <w:szCs w:val="19"/>
          <w:lang w:eastAsia="pl-PL"/>
        </w:rPr>
        <w:t xml:space="preserve">% – </w:t>
      </w:r>
      <w:r w:rsidR="0073683F" w:rsidRPr="007D431A">
        <w:rPr>
          <w:rFonts w:eastAsia="Times New Roman" w:cs="Arial"/>
          <w:szCs w:val="19"/>
          <w:lang w:eastAsia="pl-PL"/>
        </w:rPr>
        <w:t xml:space="preserve">wzrost </w:t>
      </w:r>
      <w:r w:rsidR="0073683F" w:rsidRPr="00D36276">
        <w:rPr>
          <w:rFonts w:eastAsia="Times New Roman" w:cs="Arial"/>
          <w:szCs w:val="19"/>
          <w:lang w:eastAsia="pl-PL"/>
        </w:rPr>
        <w:t>o 1,</w:t>
      </w:r>
      <w:r w:rsidR="00D36276" w:rsidRPr="00D36276">
        <w:rPr>
          <w:rFonts w:eastAsia="Times New Roman" w:cs="Arial"/>
          <w:szCs w:val="19"/>
          <w:lang w:eastAsia="pl-PL"/>
        </w:rPr>
        <w:t>1</w:t>
      </w:r>
      <w:r w:rsidR="0073683F" w:rsidRPr="007D431A">
        <w:rPr>
          <w:rFonts w:eastAsia="Times New Roman" w:cs="Arial"/>
          <w:szCs w:val="19"/>
          <w:lang w:eastAsia="pl-PL"/>
        </w:rPr>
        <w:t xml:space="preserve"> p. proc. w relacji do </w:t>
      </w:r>
      <w:r w:rsidRPr="007D431A">
        <w:rPr>
          <w:rFonts w:eastAsia="Times New Roman" w:cs="Arial"/>
          <w:szCs w:val="19"/>
          <w:lang w:eastAsia="pl-PL"/>
        </w:rPr>
        <w:t xml:space="preserve">poprzedniego kwartału, a </w:t>
      </w:r>
      <w:r w:rsidR="0073683F" w:rsidRPr="007D431A">
        <w:rPr>
          <w:rFonts w:eastAsia="Times New Roman" w:cs="Arial"/>
          <w:szCs w:val="19"/>
          <w:lang w:eastAsia="pl-PL"/>
        </w:rPr>
        <w:t>spadek</w:t>
      </w:r>
      <w:r w:rsidRPr="007D431A">
        <w:rPr>
          <w:rFonts w:eastAsia="Times New Roman" w:cs="Arial"/>
          <w:szCs w:val="19"/>
          <w:lang w:eastAsia="pl-PL"/>
        </w:rPr>
        <w:t xml:space="preserve"> o </w:t>
      </w:r>
      <w:r w:rsidR="0073683F" w:rsidRPr="007D431A">
        <w:rPr>
          <w:rFonts w:eastAsia="Times New Roman" w:cs="Arial"/>
          <w:szCs w:val="19"/>
          <w:lang w:eastAsia="pl-PL"/>
        </w:rPr>
        <w:t>1</w:t>
      </w:r>
      <w:r w:rsidRPr="007D431A">
        <w:rPr>
          <w:rFonts w:eastAsia="Times New Roman" w:cs="Arial"/>
          <w:szCs w:val="19"/>
          <w:lang w:eastAsia="pl-PL"/>
        </w:rPr>
        <w:t>,</w:t>
      </w:r>
      <w:r w:rsidR="0073683F" w:rsidRPr="007D431A">
        <w:rPr>
          <w:rFonts w:eastAsia="Times New Roman" w:cs="Arial"/>
          <w:szCs w:val="19"/>
          <w:lang w:eastAsia="pl-PL"/>
        </w:rPr>
        <w:t>2</w:t>
      </w:r>
      <w:r w:rsidRPr="007D431A">
        <w:rPr>
          <w:rFonts w:eastAsia="Times New Roman" w:cs="Arial"/>
          <w:szCs w:val="19"/>
          <w:lang w:eastAsia="pl-PL"/>
        </w:rPr>
        <w:t xml:space="preserve"> p. proc. w skali roku), </w:t>
      </w:r>
      <w:r w:rsidR="0073683F" w:rsidRPr="007D431A">
        <w:rPr>
          <w:rFonts w:eastAsia="Times New Roman" w:cs="Arial"/>
          <w:szCs w:val="19"/>
          <w:lang w:eastAsia="pl-PL"/>
        </w:rPr>
        <w:t xml:space="preserve">a najmniejszy </w:t>
      </w:r>
      <w:r w:rsidRPr="007D431A">
        <w:rPr>
          <w:rFonts w:eastAsia="Times New Roman" w:cs="Arial"/>
          <w:szCs w:val="19"/>
          <w:lang w:eastAsia="pl-PL"/>
        </w:rPr>
        <w:t>z wykształceniem gimnazjalnym, podstawowym, niepełnym podstawowym i bez wykształcenia szkolnego (</w:t>
      </w:r>
      <w:r w:rsidR="0073683F" w:rsidRPr="007D431A">
        <w:rPr>
          <w:rFonts w:eastAsia="Times New Roman" w:cs="Arial"/>
          <w:szCs w:val="19"/>
          <w:lang w:eastAsia="pl-PL"/>
        </w:rPr>
        <w:t>4</w:t>
      </w:r>
      <w:r w:rsidRPr="007D431A">
        <w:rPr>
          <w:rFonts w:eastAsia="Times New Roman" w:cs="Arial"/>
          <w:szCs w:val="19"/>
          <w:lang w:eastAsia="pl-PL"/>
        </w:rPr>
        <w:t>,</w:t>
      </w:r>
      <w:r w:rsidR="0073683F" w:rsidRPr="007D431A">
        <w:rPr>
          <w:rFonts w:eastAsia="Times New Roman" w:cs="Arial"/>
          <w:szCs w:val="19"/>
          <w:lang w:eastAsia="pl-PL"/>
        </w:rPr>
        <w:t>6</w:t>
      </w:r>
      <w:r w:rsidRPr="007D431A">
        <w:rPr>
          <w:rFonts w:eastAsia="Times New Roman" w:cs="Arial"/>
          <w:szCs w:val="19"/>
          <w:lang w:eastAsia="pl-PL"/>
        </w:rPr>
        <w:t xml:space="preserve">% – </w:t>
      </w:r>
      <w:r w:rsidR="0073683F" w:rsidRPr="007D431A">
        <w:rPr>
          <w:rFonts w:eastAsia="Times New Roman" w:cs="Arial"/>
          <w:szCs w:val="19"/>
          <w:lang w:eastAsia="pl-PL"/>
        </w:rPr>
        <w:t>spadek</w:t>
      </w:r>
      <w:r w:rsidRPr="007D431A">
        <w:rPr>
          <w:rFonts w:eastAsia="Times New Roman" w:cs="Arial"/>
          <w:szCs w:val="19"/>
          <w:lang w:eastAsia="pl-PL"/>
        </w:rPr>
        <w:t xml:space="preserve"> </w:t>
      </w:r>
      <w:r w:rsidR="009B3474">
        <w:rPr>
          <w:rFonts w:eastAsia="Times New Roman" w:cs="Arial"/>
          <w:szCs w:val="19"/>
          <w:lang w:eastAsia="pl-PL"/>
        </w:rPr>
        <w:br/>
      </w:r>
      <w:r w:rsidR="007E6B9D" w:rsidRPr="007D431A">
        <w:rPr>
          <w:rFonts w:eastAsia="Times New Roman" w:cs="Arial"/>
          <w:szCs w:val="19"/>
          <w:lang w:eastAsia="pl-PL"/>
        </w:rPr>
        <w:t>o 1,</w:t>
      </w:r>
      <w:r w:rsidR="0073683F" w:rsidRPr="007D431A">
        <w:rPr>
          <w:rFonts w:eastAsia="Times New Roman" w:cs="Arial"/>
          <w:szCs w:val="19"/>
          <w:lang w:eastAsia="pl-PL"/>
        </w:rPr>
        <w:t xml:space="preserve">2 </w:t>
      </w:r>
      <w:r w:rsidR="007E6B9D" w:rsidRPr="007D431A">
        <w:rPr>
          <w:rFonts w:eastAsia="Times New Roman" w:cs="Arial"/>
          <w:szCs w:val="19"/>
          <w:lang w:eastAsia="pl-PL"/>
        </w:rPr>
        <w:t xml:space="preserve">p. proc. </w:t>
      </w:r>
      <w:r w:rsidRPr="007D431A">
        <w:rPr>
          <w:rFonts w:eastAsia="Times New Roman" w:cs="Arial"/>
          <w:szCs w:val="19"/>
          <w:lang w:eastAsia="pl-PL"/>
        </w:rPr>
        <w:t xml:space="preserve">w </w:t>
      </w:r>
      <w:r w:rsidR="00CD2CD8" w:rsidRPr="007D431A">
        <w:rPr>
          <w:rFonts w:eastAsia="Times New Roman" w:cs="Arial"/>
          <w:szCs w:val="19"/>
          <w:lang w:eastAsia="pl-PL"/>
        </w:rPr>
        <w:t>skali</w:t>
      </w:r>
      <w:r w:rsidRPr="007D431A">
        <w:rPr>
          <w:rFonts w:eastAsia="Times New Roman" w:cs="Arial"/>
          <w:szCs w:val="19"/>
          <w:lang w:eastAsia="pl-PL"/>
        </w:rPr>
        <w:t xml:space="preserve"> kwartału</w:t>
      </w:r>
      <w:r w:rsidR="00CD2CD8" w:rsidRPr="007D431A">
        <w:rPr>
          <w:rFonts w:eastAsia="Times New Roman" w:cs="Arial"/>
          <w:szCs w:val="19"/>
          <w:lang w:eastAsia="pl-PL"/>
        </w:rPr>
        <w:t>, a wzrost</w:t>
      </w:r>
      <w:r w:rsidRPr="007D431A">
        <w:rPr>
          <w:rFonts w:eastAsia="Times New Roman" w:cs="Arial"/>
          <w:szCs w:val="19"/>
          <w:lang w:eastAsia="pl-PL"/>
        </w:rPr>
        <w:t xml:space="preserve"> </w:t>
      </w:r>
      <w:r w:rsidR="007E6B9D" w:rsidRPr="007D431A">
        <w:rPr>
          <w:rFonts w:eastAsia="Times New Roman" w:cs="Arial"/>
          <w:szCs w:val="19"/>
          <w:lang w:eastAsia="pl-PL"/>
        </w:rPr>
        <w:t xml:space="preserve">o </w:t>
      </w:r>
      <w:r w:rsidR="00CD2CD8" w:rsidRPr="007D431A">
        <w:rPr>
          <w:rFonts w:eastAsia="Times New Roman" w:cs="Arial"/>
          <w:szCs w:val="19"/>
          <w:lang w:eastAsia="pl-PL"/>
        </w:rPr>
        <w:t>0</w:t>
      </w:r>
      <w:r w:rsidR="007E6B9D" w:rsidRPr="007D431A">
        <w:rPr>
          <w:rFonts w:eastAsia="Times New Roman" w:cs="Arial"/>
          <w:szCs w:val="19"/>
          <w:lang w:eastAsia="pl-PL"/>
        </w:rPr>
        <w:t>,</w:t>
      </w:r>
      <w:r w:rsidR="00CD2CD8" w:rsidRPr="007D431A">
        <w:rPr>
          <w:rFonts w:eastAsia="Times New Roman" w:cs="Arial"/>
          <w:szCs w:val="19"/>
          <w:lang w:eastAsia="pl-PL"/>
        </w:rPr>
        <w:t>4</w:t>
      </w:r>
      <w:r w:rsidR="007E6B9D" w:rsidRPr="007D431A">
        <w:rPr>
          <w:rFonts w:eastAsia="Times New Roman" w:cs="Arial"/>
          <w:szCs w:val="19"/>
          <w:lang w:eastAsia="pl-PL"/>
        </w:rPr>
        <w:t xml:space="preserve"> p. proc. </w:t>
      </w:r>
      <w:r w:rsidR="00E06687" w:rsidRPr="007D431A">
        <w:rPr>
          <w:rFonts w:eastAsia="Times New Roman" w:cs="Arial"/>
          <w:szCs w:val="19"/>
          <w:lang w:eastAsia="pl-PL"/>
        </w:rPr>
        <w:t xml:space="preserve">w porównaniu z </w:t>
      </w:r>
      <w:r w:rsidR="00CD2CD8" w:rsidRPr="007D431A">
        <w:rPr>
          <w:rFonts w:eastAsia="Times New Roman" w:cs="Arial"/>
          <w:szCs w:val="19"/>
          <w:lang w:eastAsia="pl-PL"/>
        </w:rPr>
        <w:t>2</w:t>
      </w:r>
      <w:r w:rsidR="00E06687" w:rsidRPr="007D431A">
        <w:rPr>
          <w:rFonts w:eastAsia="Times New Roman" w:cs="Arial"/>
          <w:szCs w:val="19"/>
          <w:lang w:eastAsia="pl-PL"/>
        </w:rPr>
        <w:t xml:space="preserve"> kwartałem 2021 r.</w:t>
      </w:r>
      <w:r w:rsidRPr="007D431A">
        <w:rPr>
          <w:rFonts w:eastAsia="Times New Roman" w:cs="Arial"/>
          <w:szCs w:val="19"/>
          <w:lang w:eastAsia="pl-PL"/>
        </w:rPr>
        <w:t>).</w:t>
      </w:r>
    </w:p>
    <w:p w:rsidR="00C425BF" w:rsidRDefault="00E84D31" w:rsidP="00523FF0">
      <w:pPr>
        <w:spacing w:line="288" w:lineRule="auto"/>
        <w:rPr>
          <w:rFonts w:eastAsia="Times New Roman" w:cs="Arial"/>
          <w:szCs w:val="19"/>
          <w:lang w:eastAsia="pl-PL"/>
        </w:rPr>
      </w:pPr>
      <w:r w:rsidRPr="00974491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55168" behindDoc="1" locked="0" layoutInCell="1" allowOverlap="1" wp14:anchorId="4A339A85" wp14:editId="652D0ECD">
                <wp:simplePos x="0" y="0"/>
                <wp:positionH relativeFrom="column">
                  <wp:posOffset>5220970</wp:posOffset>
                </wp:positionH>
                <wp:positionV relativeFrom="paragraph">
                  <wp:posOffset>683895</wp:posOffset>
                </wp:positionV>
                <wp:extent cx="1800000" cy="792000"/>
                <wp:effectExtent l="0" t="0" r="0" b="0"/>
                <wp:wrapTight wrapText="bothSides">
                  <wp:wrapPolygon edited="0">
                    <wp:start x="457" y="1039"/>
                    <wp:lineTo x="457" y="20266"/>
                    <wp:lineTo x="21036" y="20266"/>
                    <wp:lineTo x="21036" y="1039"/>
                    <wp:lineTo x="457" y="1039"/>
                  </wp:wrapPolygon>
                </wp:wrapTight>
                <wp:docPr id="20" name="Pole tekstowe 20" descr="Większość wśród osób biernych zawodowo stanowiły kobiety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0000" cy="792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A788E" w:rsidRPr="008D7190" w:rsidRDefault="003A788E" w:rsidP="008F294F">
                            <w:pPr>
                              <w:pStyle w:val="tekstzboku"/>
                              <w:spacing w:before="0"/>
                              <w:rPr>
                                <w:bCs w:val="0"/>
                              </w:rPr>
                            </w:pPr>
                            <w:r>
                              <w:t xml:space="preserve">Wskaźnik zatrudnienia był nadal wyraźnie wyższy </w:t>
                            </w:r>
                            <w:r w:rsidR="00E70ABB">
                              <w:br/>
                            </w:r>
                            <w:r>
                              <w:t>w populacji mężczyzn niż kobiet</w:t>
                            </w:r>
                          </w:p>
                        </w:txbxContent>
                      </wps:txbx>
                      <wps:bodyPr rot="0" vert="horz" wrap="square" lIns="72000" tIns="72000" rIns="72000" bIns="720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A339A85" id="Pole tekstowe 20" o:spid="_x0000_s1030" type="#_x0000_t202" alt="Większość wśród osób biernych zawodowo stanowiły kobiety" style="position:absolute;margin-left:411.1pt;margin-top:53.85pt;width:141.75pt;height:62.35pt;z-index:-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wRfSAIAAEgEAAAOAAAAZHJzL2Uyb0RvYy54bWysVMFu2zAMvQ/YPwi6L06CdW2NOEXXrsOA&#10;bivQDTvLkhwLkUVPUiKnx172DUM/o5/Q5r9GyUlmbLdhPgikaT7yPVKenXWNJmtpnQJT0MloTIk0&#10;HIQyi4J+/XL16oQS55kRTIORBd1IR8/mL1/MQpvLKdSghbQEQYzLQ1vQ2vs2zzLHa9kwN4JWGgxW&#10;YBvm0bWLTFgWEL3R2XQ8fpMFsKK1wKVz+PayD9J5wq8qyf3nqnLSE11Q7M2n06azjGc2n7F8YVlb&#10;K75rg/1DFw1TBoseoC6ZZ2Rl1V9QjeIWHFR+xKHJoKoUl4kDspmM/2BzW7NWJi4ojmsPMrn/B8s/&#10;rW8sUaKgU5THsAZndANaEi+XzkOQJL4X0nEU7Zt6/rl0d7B9eP5BwvbBPj0KAu7psSSlktZseE3u&#10;WAABAdLUIajt/YYsAcN+E8UOrcux5m2LVX33FjpcmiSca6+BLx0xcFEzs5Dn1kKoJRNIdhIzs0Fq&#10;j+MiSBk+gsCm2cpDAuoq28RJoLYE0bH7zWHQsvOEx5In4/hQwjF2fIqLlDYhY/k+u7XOv5fQkGgU&#10;1OIiJXS2vnY+dsPy/SexmIErpXVaJm1IKOjp0fQoJQwijfK461o1Bd3VTwmR5Dsjku2Z0r2NBbTZ&#10;sY5Ee8q+K7s0rdd7MUsQG5TBQr/aeBXRqMHeURJwrQvqvq+YlZToDwalPE5ciR86duiUQ4cZjlAF&#10;9ZT05oVPd6enfI6SVyqpEWfTd7JrGdc1ibS7WvE+DP301e8fwPwXAAAA//8DAFBLAwQUAAYACAAA&#10;ACEAqyGUveEAAAAMAQAADwAAAGRycy9kb3ducmV2LnhtbEyPwUrDQBCG74LvsIzgze52o6bEbIoI&#10;VaSKpIrnbTImwexsyG7b2Kd3etLbDP/HP9/ky8n1Yo9j6DwZmM8UCKTK1x01Bj7eV1cLECFaqm3v&#10;CQ38YIBlcX6W26z2Bypxv4mN4BIKmTXQxjhkUoaqRWfDzA9InH350dnI69jIerQHLne91ErdSmc7&#10;4gutHfChxep7s3MG8Dldvz4lq5f4eVzb5ojlW/JYGnN5Md3fgYg4xT8YTvqsDgU7bf2O6iB6Awut&#10;NaMcqDQFcSLm6oanrQGd6GuQRS7/P1H8AgAA//8DAFBLAQItABQABgAIAAAAIQC2gziS/gAAAOEB&#10;AAATAAAAAAAAAAAAAAAAAAAAAABbQ29udGVudF9UeXBlc10ueG1sUEsBAi0AFAAGAAgAAAAhADj9&#10;If/WAAAAlAEAAAsAAAAAAAAAAAAAAAAALwEAAF9yZWxzLy5yZWxzUEsBAi0AFAAGAAgAAAAhANGP&#10;BF9IAgAASAQAAA4AAAAAAAAAAAAAAAAALgIAAGRycy9lMm9Eb2MueG1sUEsBAi0AFAAGAAgAAAAh&#10;AKshlL3hAAAADAEAAA8AAAAAAAAAAAAAAAAAogQAAGRycy9kb3ducmV2LnhtbFBLBQYAAAAABAAE&#10;APMAAACwBQAAAAA=&#10;" filled="f" stroked="f">
                <v:textbox inset="2mm,2mm,2mm,2mm">
                  <w:txbxContent>
                    <w:p w:rsidR="003A788E" w:rsidRPr="008D7190" w:rsidRDefault="003A788E" w:rsidP="008F294F">
                      <w:pPr>
                        <w:pStyle w:val="tekstzboku"/>
                        <w:spacing w:before="0"/>
                        <w:rPr>
                          <w:bCs w:val="0"/>
                        </w:rPr>
                      </w:pPr>
                      <w:r>
                        <w:t xml:space="preserve">Wskaźnik zatrudnienia był nadal wyraźnie wyższy </w:t>
                      </w:r>
                      <w:r w:rsidR="00E70ABB">
                        <w:br/>
                      </w:r>
                      <w:r>
                        <w:t>w populacji mężczyzn niż kobiet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BF7191" w:rsidRPr="00364FFF">
        <w:rPr>
          <w:rFonts w:eastAsia="Times New Roman" w:cs="Arial"/>
          <w:szCs w:val="19"/>
          <w:lang w:eastAsia="pl-PL"/>
        </w:rPr>
        <w:t>Wartość w</w:t>
      </w:r>
      <w:r w:rsidR="00FF718B" w:rsidRPr="00364FFF">
        <w:rPr>
          <w:rFonts w:eastAsia="Times New Roman" w:cs="Arial"/>
          <w:szCs w:val="19"/>
          <w:lang w:eastAsia="pl-PL"/>
        </w:rPr>
        <w:t>skaźnik</w:t>
      </w:r>
      <w:r w:rsidR="00BF7191" w:rsidRPr="00364FFF">
        <w:rPr>
          <w:rFonts w:eastAsia="Times New Roman" w:cs="Arial"/>
          <w:szCs w:val="19"/>
          <w:lang w:eastAsia="pl-PL"/>
        </w:rPr>
        <w:t>a</w:t>
      </w:r>
      <w:r w:rsidR="00FF718B" w:rsidRPr="00364FFF">
        <w:rPr>
          <w:rFonts w:eastAsia="Times New Roman" w:cs="Arial"/>
          <w:szCs w:val="19"/>
          <w:lang w:eastAsia="pl-PL"/>
        </w:rPr>
        <w:t xml:space="preserve"> zatrudnienia w </w:t>
      </w:r>
      <w:r w:rsidR="007D431A" w:rsidRPr="00364FFF">
        <w:rPr>
          <w:rFonts w:eastAsia="Times New Roman" w:cs="Arial"/>
          <w:szCs w:val="19"/>
          <w:lang w:eastAsia="pl-PL"/>
        </w:rPr>
        <w:t>2</w:t>
      </w:r>
      <w:r w:rsidR="0025182A" w:rsidRPr="00364FFF">
        <w:rPr>
          <w:rFonts w:eastAsia="Times New Roman" w:cs="Arial"/>
          <w:szCs w:val="19"/>
          <w:lang w:eastAsia="pl-PL"/>
        </w:rPr>
        <w:t xml:space="preserve"> </w:t>
      </w:r>
      <w:r w:rsidR="00E7610A" w:rsidRPr="00364FFF">
        <w:rPr>
          <w:rFonts w:eastAsia="Times New Roman" w:cs="Arial"/>
          <w:szCs w:val="19"/>
          <w:lang w:eastAsia="pl-PL"/>
        </w:rPr>
        <w:t>kwartale 202</w:t>
      </w:r>
      <w:r w:rsidR="0025182A" w:rsidRPr="00364FFF">
        <w:rPr>
          <w:rFonts w:eastAsia="Times New Roman" w:cs="Arial"/>
          <w:szCs w:val="19"/>
          <w:lang w:eastAsia="pl-PL"/>
        </w:rPr>
        <w:t>2</w:t>
      </w:r>
      <w:r w:rsidR="003F3E49" w:rsidRPr="00364FFF">
        <w:rPr>
          <w:rFonts w:eastAsia="Times New Roman" w:cs="Arial"/>
          <w:szCs w:val="19"/>
          <w:lang w:eastAsia="pl-PL"/>
        </w:rPr>
        <w:t xml:space="preserve"> r. w w</w:t>
      </w:r>
      <w:r w:rsidR="008D0202" w:rsidRPr="00364FFF">
        <w:rPr>
          <w:rFonts w:eastAsia="Times New Roman" w:cs="Arial"/>
          <w:szCs w:val="19"/>
          <w:lang w:eastAsia="pl-PL"/>
        </w:rPr>
        <w:t xml:space="preserve">ojewództwie </w:t>
      </w:r>
      <w:r w:rsidR="00CD122C" w:rsidRPr="00364FFF">
        <w:rPr>
          <w:rFonts w:eastAsia="Times New Roman" w:cs="Arial"/>
          <w:szCs w:val="19"/>
          <w:lang w:eastAsia="pl-PL"/>
        </w:rPr>
        <w:t xml:space="preserve">opolskim </w:t>
      </w:r>
      <w:r w:rsidR="00864EDC" w:rsidRPr="00364FFF">
        <w:rPr>
          <w:rFonts w:eastAsia="Times New Roman" w:cs="Arial"/>
          <w:szCs w:val="19"/>
          <w:lang w:eastAsia="pl-PL"/>
        </w:rPr>
        <w:t>wynosiła 5</w:t>
      </w:r>
      <w:r w:rsidR="0025182A" w:rsidRPr="00364FFF">
        <w:rPr>
          <w:rFonts w:eastAsia="Times New Roman" w:cs="Arial"/>
          <w:szCs w:val="19"/>
          <w:lang w:eastAsia="pl-PL"/>
        </w:rPr>
        <w:t>5</w:t>
      </w:r>
      <w:r w:rsidR="00864EDC" w:rsidRPr="00364FFF">
        <w:rPr>
          <w:rFonts w:eastAsia="Times New Roman" w:cs="Arial"/>
          <w:szCs w:val="19"/>
          <w:lang w:eastAsia="pl-PL"/>
        </w:rPr>
        <w:t>,</w:t>
      </w:r>
      <w:r w:rsidR="007D431A" w:rsidRPr="00364FFF">
        <w:rPr>
          <w:rFonts w:eastAsia="Times New Roman" w:cs="Arial"/>
          <w:szCs w:val="19"/>
          <w:lang w:eastAsia="pl-PL"/>
        </w:rPr>
        <w:t>7</w:t>
      </w:r>
      <w:r w:rsidR="00B61DD7" w:rsidRPr="00364FFF">
        <w:rPr>
          <w:rFonts w:eastAsia="Times New Roman" w:cs="Arial"/>
          <w:szCs w:val="19"/>
          <w:lang w:eastAsia="pl-PL"/>
        </w:rPr>
        <w:t>%</w:t>
      </w:r>
      <w:r w:rsidR="00864EDC" w:rsidRPr="00364FFF">
        <w:rPr>
          <w:rFonts w:eastAsia="Times New Roman" w:cs="Arial"/>
          <w:szCs w:val="19"/>
          <w:lang w:eastAsia="pl-PL"/>
        </w:rPr>
        <w:t xml:space="preserve"> </w:t>
      </w:r>
      <w:r w:rsidR="00CE5770">
        <w:rPr>
          <w:rFonts w:eastAsia="Times New Roman" w:cs="Arial"/>
          <w:szCs w:val="19"/>
          <w:lang w:eastAsia="pl-PL"/>
        </w:rPr>
        <w:t>(</w:t>
      </w:r>
      <w:r w:rsidR="00C425BF">
        <w:rPr>
          <w:rFonts w:eastAsia="Times New Roman" w:cs="Arial"/>
          <w:szCs w:val="19"/>
          <w:lang w:eastAsia="pl-PL"/>
        </w:rPr>
        <w:t xml:space="preserve">w kraju 56,4%) </w:t>
      </w:r>
      <w:r w:rsidR="00864EDC" w:rsidRPr="00364FFF">
        <w:rPr>
          <w:rFonts w:eastAsia="Times New Roman" w:cs="Arial"/>
          <w:szCs w:val="19"/>
          <w:lang w:eastAsia="pl-PL"/>
        </w:rPr>
        <w:t xml:space="preserve">i </w:t>
      </w:r>
      <w:r w:rsidR="002608F6" w:rsidRPr="00364FFF">
        <w:rPr>
          <w:rFonts w:eastAsia="Times New Roman" w:cs="Arial"/>
          <w:szCs w:val="19"/>
          <w:lang w:eastAsia="pl-PL"/>
        </w:rPr>
        <w:t>zwiększyła</w:t>
      </w:r>
      <w:r w:rsidR="00864EDC" w:rsidRPr="00364FFF">
        <w:rPr>
          <w:rFonts w:eastAsia="Times New Roman" w:cs="Arial"/>
          <w:szCs w:val="19"/>
          <w:lang w:eastAsia="pl-PL"/>
        </w:rPr>
        <w:t xml:space="preserve"> się o </w:t>
      </w:r>
      <w:r w:rsidR="002608F6" w:rsidRPr="00364FFF">
        <w:rPr>
          <w:rFonts w:eastAsia="Times New Roman" w:cs="Arial"/>
          <w:szCs w:val="19"/>
          <w:lang w:eastAsia="pl-PL"/>
        </w:rPr>
        <w:t>0,2</w:t>
      </w:r>
      <w:r w:rsidR="008D0202" w:rsidRPr="00364FFF">
        <w:rPr>
          <w:rFonts w:eastAsia="Times New Roman" w:cs="Arial"/>
          <w:szCs w:val="19"/>
          <w:lang w:eastAsia="pl-PL"/>
        </w:rPr>
        <w:t xml:space="preserve"> p. proc. w stosunku do poprzedniego </w:t>
      </w:r>
      <w:r w:rsidR="0009510D" w:rsidRPr="00364FFF">
        <w:rPr>
          <w:rFonts w:eastAsia="Times New Roman" w:cs="Arial"/>
          <w:szCs w:val="19"/>
          <w:lang w:eastAsia="pl-PL"/>
        </w:rPr>
        <w:t>kwartału</w:t>
      </w:r>
      <w:r w:rsidR="00C425BF">
        <w:rPr>
          <w:rFonts w:eastAsia="Times New Roman" w:cs="Arial"/>
          <w:szCs w:val="19"/>
          <w:lang w:eastAsia="pl-PL"/>
        </w:rPr>
        <w:t>,</w:t>
      </w:r>
      <w:r w:rsidR="008D0202" w:rsidRPr="00364FFF">
        <w:rPr>
          <w:rFonts w:eastAsia="Times New Roman" w:cs="Arial"/>
          <w:szCs w:val="19"/>
          <w:lang w:eastAsia="pl-PL"/>
        </w:rPr>
        <w:t xml:space="preserve"> </w:t>
      </w:r>
      <w:r w:rsidR="0009510D" w:rsidRPr="00C425BF">
        <w:rPr>
          <w:rFonts w:eastAsia="Times New Roman" w:cs="Arial"/>
          <w:szCs w:val="19"/>
          <w:lang w:eastAsia="pl-PL"/>
        </w:rPr>
        <w:t xml:space="preserve">natomiast </w:t>
      </w:r>
      <w:r w:rsidR="002608F6" w:rsidRPr="00364FFF">
        <w:rPr>
          <w:rFonts w:eastAsia="Times New Roman" w:cs="Arial"/>
          <w:szCs w:val="19"/>
          <w:lang w:eastAsia="pl-PL"/>
        </w:rPr>
        <w:t>zmniejszyła</w:t>
      </w:r>
      <w:r w:rsidR="0009510D" w:rsidRPr="00364FFF">
        <w:rPr>
          <w:rFonts w:eastAsia="Times New Roman" w:cs="Arial"/>
          <w:szCs w:val="19"/>
          <w:lang w:eastAsia="pl-PL"/>
        </w:rPr>
        <w:t xml:space="preserve"> </w:t>
      </w:r>
      <w:r w:rsidR="0004255B" w:rsidRPr="00364FFF">
        <w:rPr>
          <w:rFonts w:eastAsia="Times New Roman" w:cs="Arial"/>
          <w:szCs w:val="19"/>
          <w:lang w:eastAsia="pl-PL"/>
        </w:rPr>
        <w:t>się o 0,</w:t>
      </w:r>
      <w:r w:rsidR="002608F6" w:rsidRPr="00364FFF">
        <w:rPr>
          <w:rFonts w:eastAsia="Times New Roman" w:cs="Arial"/>
          <w:szCs w:val="19"/>
          <w:lang w:eastAsia="pl-PL"/>
        </w:rPr>
        <w:t>1</w:t>
      </w:r>
      <w:r w:rsidR="0004255B" w:rsidRPr="00364FFF">
        <w:rPr>
          <w:rFonts w:eastAsia="Times New Roman" w:cs="Arial"/>
          <w:szCs w:val="19"/>
          <w:lang w:eastAsia="pl-PL"/>
        </w:rPr>
        <w:t xml:space="preserve"> p. proc. </w:t>
      </w:r>
      <w:r w:rsidR="0009510D" w:rsidRPr="00364FFF">
        <w:rPr>
          <w:rFonts w:eastAsia="Times New Roman" w:cs="Arial"/>
          <w:szCs w:val="19"/>
          <w:lang w:eastAsia="pl-PL"/>
        </w:rPr>
        <w:t xml:space="preserve">w </w:t>
      </w:r>
      <w:r w:rsidR="0004255B" w:rsidRPr="00364FFF">
        <w:rPr>
          <w:rFonts w:eastAsia="Times New Roman" w:cs="Arial"/>
          <w:szCs w:val="19"/>
          <w:lang w:eastAsia="pl-PL"/>
        </w:rPr>
        <w:t>skali roku</w:t>
      </w:r>
      <w:r w:rsidR="00C425BF">
        <w:rPr>
          <w:rFonts w:eastAsia="Times New Roman" w:cs="Arial"/>
          <w:szCs w:val="19"/>
          <w:lang w:eastAsia="pl-PL"/>
        </w:rPr>
        <w:t>, a w porównaniu z analogicznym okresem 2010 r. była wyższa</w:t>
      </w:r>
      <w:r w:rsidR="0009510D" w:rsidRPr="00364FFF">
        <w:rPr>
          <w:rFonts w:eastAsia="Times New Roman" w:cs="Arial"/>
          <w:szCs w:val="19"/>
          <w:lang w:eastAsia="pl-PL"/>
        </w:rPr>
        <w:t xml:space="preserve"> </w:t>
      </w:r>
      <w:r w:rsidR="00C425BF">
        <w:rPr>
          <w:rFonts w:eastAsia="Times New Roman" w:cs="Arial"/>
          <w:szCs w:val="19"/>
          <w:lang w:eastAsia="pl-PL"/>
        </w:rPr>
        <w:t xml:space="preserve">o 8,3 p. proc. </w:t>
      </w:r>
    </w:p>
    <w:p w:rsidR="00C31484" w:rsidRPr="001E7D8A" w:rsidRDefault="00F446A5" w:rsidP="00523FF0">
      <w:pPr>
        <w:spacing w:line="288" w:lineRule="auto"/>
        <w:rPr>
          <w:rFonts w:eastAsia="Times New Roman" w:cs="Arial"/>
          <w:szCs w:val="19"/>
          <w:lang w:eastAsia="pl-PL"/>
        </w:rPr>
      </w:pPr>
      <w:r w:rsidRPr="00974491">
        <w:rPr>
          <w:rFonts w:eastAsia="Times New Roman" w:cs="Arial"/>
          <w:szCs w:val="19"/>
          <w:lang w:eastAsia="pl-PL"/>
        </w:rPr>
        <w:t>Analizując populację</w:t>
      </w:r>
      <w:r w:rsidR="008E3CE0" w:rsidRPr="00974491">
        <w:rPr>
          <w:rFonts w:eastAsia="Times New Roman" w:cs="Arial"/>
          <w:szCs w:val="19"/>
          <w:lang w:eastAsia="pl-PL"/>
        </w:rPr>
        <w:t xml:space="preserve"> </w:t>
      </w:r>
      <w:r w:rsidR="00213A9F" w:rsidRPr="00974491">
        <w:rPr>
          <w:rFonts w:eastAsia="Times New Roman" w:cs="Arial"/>
          <w:szCs w:val="19"/>
          <w:lang w:eastAsia="pl-PL"/>
        </w:rPr>
        <w:t xml:space="preserve">ze względu na płeć, wyższy wskaźnik </w:t>
      </w:r>
      <w:r w:rsidR="00CD122C" w:rsidRPr="00974491">
        <w:rPr>
          <w:rFonts w:eastAsia="Times New Roman" w:cs="Arial"/>
          <w:szCs w:val="19"/>
          <w:lang w:eastAsia="pl-PL"/>
        </w:rPr>
        <w:t xml:space="preserve">w województwie </w:t>
      </w:r>
      <w:r w:rsidR="00213A9F" w:rsidRPr="00974491">
        <w:rPr>
          <w:rFonts w:eastAsia="Times New Roman" w:cs="Arial"/>
          <w:szCs w:val="19"/>
          <w:lang w:eastAsia="pl-PL"/>
        </w:rPr>
        <w:t xml:space="preserve">wystąpił </w:t>
      </w:r>
      <w:r w:rsidRPr="00974491">
        <w:rPr>
          <w:rFonts w:eastAsia="Times New Roman" w:cs="Arial"/>
          <w:szCs w:val="19"/>
          <w:lang w:eastAsia="pl-PL"/>
        </w:rPr>
        <w:t xml:space="preserve">wśród mężczyzn </w:t>
      </w:r>
      <w:r w:rsidR="00AF0488" w:rsidRPr="00974491">
        <w:rPr>
          <w:rFonts w:eastAsia="Times New Roman" w:cs="Arial"/>
          <w:szCs w:val="19"/>
          <w:lang w:eastAsia="pl-PL"/>
        </w:rPr>
        <w:t>niż kobiet (</w:t>
      </w:r>
      <w:r w:rsidR="00FA7925" w:rsidRPr="00974491">
        <w:rPr>
          <w:rFonts w:eastAsia="Times New Roman" w:cs="Arial"/>
          <w:szCs w:val="19"/>
          <w:lang w:eastAsia="pl-PL"/>
        </w:rPr>
        <w:t>6</w:t>
      </w:r>
      <w:r w:rsidR="00974491" w:rsidRPr="00974491">
        <w:rPr>
          <w:rFonts w:eastAsia="Times New Roman" w:cs="Arial"/>
          <w:szCs w:val="19"/>
          <w:lang w:eastAsia="pl-PL"/>
        </w:rPr>
        <w:t>3</w:t>
      </w:r>
      <w:r w:rsidR="00FA7925" w:rsidRPr="00974491">
        <w:rPr>
          <w:rFonts w:eastAsia="Times New Roman" w:cs="Arial"/>
          <w:szCs w:val="19"/>
          <w:lang w:eastAsia="pl-PL"/>
        </w:rPr>
        <w:t>,</w:t>
      </w:r>
      <w:r w:rsidR="00974491" w:rsidRPr="00974491">
        <w:rPr>
          <w:rFonts w:eastAsia="Times New Roman" w:cs="Arial"/>
          <w:szCs w:val="19"/>
          <w:lang w:eastAsia="pl-PL"/>
        </w:rPr>
        <w:t>9</w:t>
      </w:r>
      <w:r w:rsidR="00AF0488" w:rsidRPr="00974491">
        <w:rPr>
          <w:rFonts w:eastAsia="Times New Roman" w:cs="Arial"/>
          <w:szCs w:val="19"/>
          <w:lang w:eastAsia="pl-PL"/>
        </w:rPr>
        <w:t>% wobec 4</w:t>
      </w:r>
      <w:r w:rsidR="000979BB" w:rsidRPr="00974491">
        <w:rPr>
          <w:rFonts w:eastAsia="Times New Roman" w:cs="Arial"/>
          <w:szCs w:val="19"/>
          <w:lang w:eastAsia="pl-PL"/>
        </w:rPr>
        <w:t>8</w:t>
      </w:r>
      <w:r w:rsidR="00AF0488" w:rsidRPr="00974491">
        <w:rPr>
          <w:rFonts w:eastAsia="Times New Roman" w:cs="Arial"/>
          <w:szCs w:val="19"/>
          <w:lang w:eastAsia="pl-PL"/>
        </w:rPr>
        <w:t>,</w:t>
      </w:r>
      <w:r w:rsidR="00FA7925" w:rsidRPr="00974491">
        <w:rPr>
          <w:rFonts w:eastAsia="Times New Roman" w:cs="Arial"/>
          <w:szCs w:val="19"/>
          <w:lang w:eastAsia="pl-PL"/>
        </w:rPr>
        <w:t>0</w:t>
      </w:r>
      <w:r w:rsidR="00213A9F" w:rsidRPr="00974491">
        <w:rPr>
          <w:rFonts w:eastAsia="Times New Roman" w:cs="Arial"/>
          <w:szCs w:val="19"/>
          <w:lang w:eastAsia="pl-PL"/>
        </w:rPr>
        <w:t xml:space="preserve">%), </w:t>
      </w:r>
      <w:r w:rsidR="00501F2E">
        <w:rPr>
          <w:rFonts w:eastAsia="Times New Roman" w:cs="Arial"/>
          <w:szCs w:val="19"/>
          <w:lang w:eastAsia="pl-PL"/>
        </w:rPr>
        <w:t xml:space="preserve">a </w:t>
      </w:r>
      <w:r w:rsidR="0051013F">
        <w:rPr>
          <w:rFonts w:eastAsia="Times New Roman" w:cs="Arial"/>
          <w:szCs w:val="19"/>
          <w:lang w:eastAsia="pl-PL"/>
        </w:rPr>
        <w:t>biorąc pod uwagę</w:t>
      </w:r>
      <w:r w:rsidRPr="001E7D8A">
        <w:rPr>
          <w:rFonts w:eastAsia="Times New Roman" w:cs="Arial"/>
          <w:szCs w:val="19"/>
          <w:lang w:eastAsia="pl-PL"/>
        </w:rPr>
        <w:t xml:space="preserve"> </w:t>
      </w:r>
      <w:r w:rsidR="0051013F">
        <w:rPr>
          <w:rFonts w:eastAsia="Times New Roman" w:cs="Arial"/>
          <w:szCs w:val="19"/>
          <w:lang w:eastAsia="pl-PL"/>
        </w:rPr>
        <w:t xml:space="preserve">miejsce </w:t>
      </w:r>
      <w:r w:rsidRPr="001E7D8A">
        <w:rPr>
          <w:rFonts w:eastAsia="Times New Roman" w:cs="Arial"/>
          <w:szCs w:val="19"/>
          <w:lang w:eastAsia="pl-PL"/>
        </w:rPr>
        <w:t xml:space="preserve">zamieszkania </w:t>
      </w:r>
      <w:r w:rsidR="00213A9F" w:rsidRPr="001E7D8A">
        <w:rPr>
          <w:rFonts w:eastAsia="Times New Roman" w:cs="Arial"/>
          <w:szCs w:val="19"/>
          <w:lang w:eastAsia="pl-PL"/>
        </w:rPr>
        <w:t xml:space="preserve">większą wartość omawianego miernika odnotowano </w:t>
      </w:r>
      <w:r w:rsidRPr="001E7D8A">
        <w:rPr>
          <w:rFonts w:eastAsia="Times New Roman" w:cs="Arial"/>
          <w:szCs w:val="19"/>
          <w:lang w:eastAsia="pl-PL"/>
        </w:rPr>
        <w:t>wśród mieszkańców wsi</w:t>
      </w:r>
      <w:r w:rsidR="00AF0488" w:rsidRPr="001E7D8A">
        <w:rPr>
          <w:rFonts w:eastAsia="Times New Roman" w:cs="Arial"/>
          <w:szCs w:val="19"/>
          <w:lang w:eastAsia="pl-PL"/>
        </w:rPr>
        <w:t xml:space="preserve"> niż miast (5</w:t>
      </w:r>
      <w:r w:rsidR="002C3185" w:rsidRPr="001E7D8A">
        <w:rPr>
          <w:rFonts w:eastAsia="Times New Roman" w:cs="Arial"/>
          <w:szCs w:val="19"/>
          <w:lang w:eastAsia="pl-PL"/>
        </w:rPr>
        <w:t>7</w:t>
      </w:r>
      <w:r w:rsidR="00AF0488" w:rsidRPr="001E7D8A">
        <w:rPr>
          <w:rFonts w:eastAsia="Times New Roman" w:cs="Arial"/>
          <w:szCs w:val="19"/>
          <w:lang w:eastAsia="pl-PL"/>
        </w:rPr>
        <w:t>,</w:t>
      </w:r>
      <w:r w:rsidR="002C3185" w:rsidRPr="001E7D8A">
        <w:rPr>
          <w:rFonts w:eastAsia="Times New Roman" w:cs="Arial"/>
          <w:szCs w:val="19"/>
          <w:lang w:eastAsia="pl-PL"/>
        </w:rPr>
        <w:t>0</w:t>
      </w:r>
      <w:r w:rsidR="00AF0488" w:rsidRPr="001E7D8A">
        <w:rPr>
          <w:rFonts w:eastAsia="Times New Roman" w:cs="Arial"/>
          <w:szCs w:val="19"/>
          <w:lang w:eastAsia="pl-PL"/>
        </w:rPr>
        <w:t>% wobec 5</w:t>
      </w:r>
      <w:r w:rsidR="002C3185" w:rsidRPr="001E7D8A">
        <w:rPr>
          <w:rFonts w:eastAsia="Times New Roman" w:cs="Arial"/>
          <w:szCs w:val="19"/>
          <w:lang w:eastAsia="pl-PL"/>
        </w:rPr>
        <w:t>4</w:t>
      </w:r>
      <w:r w:rsidR="00AF0488" w:rsidRPr="001E7D8A">
        <w:rPr>
          <w:rFonts w:eastAsia="Times New Roman" w:cs="Arial"/>
          <w:szCs w:val="19"/>
          <w:lang w:eastAsia="pl-PL"/>
        </w:rPr>
        <w:t>,</w:t>
      </w:r>
      <w:r w:rsidR="00204DD0" w:rsidRPr="001E7D8A">
        <w:rPr>
          <w:rFonts w:eastAsia="Times New Roman" w:cs="Arial"/>
          <w:szCs w:val="19"/>
          <w:lang w:eastAsia="pl-PL"/>
        </w:rPr>
        <w:t>4</w:t>
      </w:r>
      <w:r w:rsidR="00791087" w:rsidRPr="001E7D8A">
        <w:rPr>
          <w:rFonts w:eastAsia="Times New Roman" w:cs="Arial"/>
          <w:szCs w:val="19"/>
          <w:lang w:eastAsia="pl-PL"/>
        </w:rPr>
        <w:t>%).</w:t>
      </w:r>
    </w:p>
    <w:p w:rsidR="00327D94" w:rsidRPr="007F0A3F" w:rsidRDefault="00501F2E" w:rsidP="00523FF0">
      <w:pPr>
        <w:spacing w:line="288" w:lineRule="auto"/>
        <w:rPr>
          <w:rFonts w:eastAsia="Times New Roman" w:cs="Arial"/>
          <w:szCs w:val="19"/>
          <w:lang w:eastAsia="pl-PL"/>
        </w:rPr>
      </w:pPr>
      <w:r w:rsidRPr="0051013F">
        <w:rPr>
          <w:rFonts w:eastAsia="Times New Roman" w:cs="Arial"/>
          <w:szCs w:val="19"/>
          <w:lang w:eastAsia="pl-PL"/>
        </w:rPr>
        <w:t>Rozpatrując populację w ujęciu kwartalnym ze względu na płeć</w:t>
      </w:r>
      <w:r w:rsidR="00455CD7">
        <w:rPr>
          <w:rFonts w:eastAsia="Times New Roman" w:cs="Arial"/>
          <w:szCs w:val="19"/>
          <w:lang w:eastAsia="pl-PL"/>
        </w:rPr>
        <w:t>,</w:t>
      </w:r>
      <w:r w:rsidRPr="0051013F">
        <w:rPr>
          <w:rFonts w:eastAsia="Times New Roman" w:cs="Arial"/>
          <w:szCs w:val="19"/>
          <w:lang w:eastAsia="pl-PL"/>
        </w:rPr>
        <w:t xml:space="preserve"> wśród kobiet </w:t>
      </w:r>
      <w:r w:rsidR="002D5254" w:rsidRPr="0051013F">
        <w:rPr>
          <w:rFonts w:eastAsia="Times New Roman" w:cs="Arial"/>
          <w:szCs w:val="19"/>
          <w:lang w:eastAsia="pl-PL"/>
        </w:rPr>
        <w:t>wartość</w:t>
      </w:r>
      <w:r w:rsidR="00327D94" w:rsidRPr="0051013F">
        <w:rPr>
          <w:rFonts w:eastAsia="Times New Roman" w:cs="Arial"/>
          <w:szCs w:val="19"/>
          <w:lang w:eastAsia="pl-PL"/>
        </w:rPr>
        <w:t xml:space="preserve"> wskaźnika zatrudnienia</w:t>
      </w:r>
      <w:r w:rsidRPr="0051013F">
        <w:rPr>
          <w:rFonts w:eastAsia="Times New Roman" w:cs="Arial"/>
          <w:szCs w:val="19"/>
          <w:lang w:eastAsia="pl-PL"/>
        </w:rPr>
        <w:t xml:space="preserve"> pozostała na niezmienionym poziomie, a wśród mężczyzn </w:t>
      </w:r>
      <w:r w:rsidR="00B95582">
        <w:rPr>
          <w:rFonts w:eastAsia="Times New Roman" w:cs="Arial"/>
          <w:szCs w:val="19"/>
          <w:lang w:eastAsia="pl-PL"/>
        </w:rPr>
        <w:t>zmniejszyła</w:t>
      </w:r>
      <w:r w:rsidRPr="0051013F">
        <w:rPr>
          <w:rFonts w:eastAsia="Times New Roman" w:cs="Arial"/>
          <w:szCs w:val="19"/>
          <w:lang w:eastAsia="pl-PL"/>
        </w:rPr>
        <w:t xml:space="preserve"> się o 0,1 p. proc.</w:t>
      </w:r>
      <w:r w:rsidR="00BA4410">
        <w:rPr>
          <w:rFonts w:eastAsia="Times New Roman" w:cs="Arial"/>
          <w:szCs w:val="19"/>
          <w:lang w:eastAsia="pl-PL"/>
        </w:rPr>
        <w:t xml:space="preserve"> Ze względu na </w:t>
      </w:r>
      <w:r w:rsidR="0051013F">
        <w:rPr>
          <w:rFonts w:eastAsia="Times New Roman" w:cs="Arial"/>
          <w:szCs w:val="19"/>
          <w:lang w:eastAsia="pl-PL"/>
        </w:rPr>
        <w:t>miejsc</w:t>
      </w:r>
      <w:r w:rsidR="00B95582">
        <w:rPr>
          <w:rFonts w:eastAsia="Times New Roman" w:cs="Arial"/>
          <w:szCs w:val="19"/>
          <w:lang w:eastAsia="pl-PL"/>
        </w:rPr>
        <w:t>e</w:t>
      </w:r>
      <w:r w:rsidR="0051013F">
        <w:rPr>
          <w:rFonts w:eastAsia="Times New Roman" w:cs="Arial"/>
          <w:szCs w:val="19"/>
          <w:lang w:eastAsia="pl-PL"/>
        </w:rPr>
        <w:t xml:space="preserve"> zamieszkania</w:t>
      </w:r>
      <w:r w:rsidR="00BA4410">
        <w:rPr>
          <w:rFonts w:eastAsia="Times New Roman" w:cs="Arial"/>
          <w:szCs w:val="19"/>
          <w:lang w:eastAsia="pl-PL"/>
        </w:rPr>
        <w:t>,</w:t>
      </w:r>
      <w:r w:rsidR="0051013F">
        <w:rPr>
          <w:rFonts w:eastAsia="Times New Roman" w:cs="Arial"/>
          <w:szCs w:val="19"/>
          <w:lang w:eastAsia="pl-PL"/>
        </w:rPr>
        <w:t xml:space="preserve"> </w:t>
      </w:r>
      <w:r w:rsidR="004F31BE">
        <w:rPr>
          <w:rFonts w:eastAsia="Times New Roman" w:cs="Arial"/>
          <w:szCs w:val="19"/>
          <w:lang w:eastAsia="pl-PL"/>
        </w:rPr>
        <w:t xml:space="preserve">poziom wskaźnika nie </w:t>
      </w:r>
      <w:r w:rsidR="004F31BE" w:rsidRPr="00A25102">
        <w:rPr>
          <w:rFonts w:eastAsia="Times New Roman" w:cs="Arial"/>
          <w:szCs w:val="19"/>
          <w:lang w:eastAsia="pl-PL"/>
        </w:rPr>
        <w:t xml:space="preserve">zmienił się </w:t>
      </w:r>
      <w:r w:rsidR="0049675C" w:rsidRPr="00A25102">
        <w:rPr>
          <w:rFonts w:eastAsia="Times New Roman" w:cs="Arial"/>
          <w:szCs w:val="19"/>
          <w:lang w:eastAsia="pl-PL"/>
        </w:rPr>
        <w:t>wśród mieszkańców wsi</w:t>
      </w:r>
      <w:r w:rsidR="004F31BE" w:rsidRPr="00A25102">
        <w:rPr>
          <w:rFonts w:eastAsia="Times New Roman" w:cs="Arial"/>
          <w:szCs w:val="19"/>
          <w:lang w:eastAsia="pl-PL"/>
        </w:rPr>
        <w:t xml:space="preserve">, </w:t>
      </w:r>
      <w:r w:rsidR="00BA4410" w:rsidRPr="00A25102">
        <w:rPr>
          <w:rFonts w:eastAsia="Times New Roman" w:cs="Arial"/>
          <w:szCs w:val="19"/>
          <w:lang w:eastAsia="pl-PL"/>
        </w:rPr>
        <w:t>natomiast</w:t>
      </w:r>
      <w:r w:rsidR="004F31BE" w:rsidRPr="00A25102">
        <w:rPr>
          <w:rFonts w:eastAsia="Times New Roman" w:cs="Arial"/>
          <w:szCs w:val="19"/>
          <w:lang w:eastAsia="pl-PL"/>
        </w:rPr>
        <w:t xml:space="preserve"> </w:t>
      </w:r>
      <w:r w:rsidR="00500E42" w:rsidRPr="00A25102">
        <w:rPr>
          <w:rFonts w:eastAsia="Times New Roman" w:cs="Arial"/>
          <w:szCs w:val="19"/>
          <w:lang w:eastAsia="pl-PL"/>
        </w:rPr>
        <w:t>wzrósł</w:t>
      </w:r>
      <w:r w:rsidR="0049675C" w:rsidRPr="00A25102">
        <w:rPr>
          <w:rFonts w:eastAsia="Times New Roman" w:cs="Arial"/>
          <w:szCs w:val="19"/>
          <w:lang w:eastAsia="pl-PL"/>
        </w:rPr>
        <w:t xml:space="preserve"> </w:t>
      </w:r>
      <w:r w:rsidR="004F31BE" w:rsidRPr="00A25102">
        <w:rPr>
          <w:rFonts w:eastAsia="Times New Roman" w:cs="Arial"/>
          <w:szCs w:val="19"/>
          <w:lang w:eastAsia="pl-PL"/>
        </w:rPr>
        <w:t>o 0,1 p. proc.</w:t>
      </w:r>
      <w:r w:rsidR="0051013F" w:rsidRPr="00A25102">
        <w:rPr>
          <w:rFonts w:eastAsia="Times New Roman" w:cs="Arial"/>
          <w:szCs w:val="19"/>
          <w:lang w:eastAsia="pl-PL"/>
        </w:rPr>
        <w:t xml:space="preserve"> wśród mieszkańców miast</w:t>
      </w:r>
      <w:r w:rsidR="007F0A3F" w:rsidRPr="00A25102">
        <w:rPr>
          <w:rFonts w:eastAsia="Times New Roman" w:cs="Arial"/>
          <w:szCs w:val="19"/>
          <w:lang w:eastAsia="pl-PL"/>
        </w:rPr>
        <w:t>. W</w:t>
      </w:r>
      <w:r w:rsidR="005340E9" w:rsidRPr="00A25102">
        <w:rPr>
          <w:rFonts w:eastAsia="Times New Roman" w:cs="Arial"/>
          <w:szCs w:val="19"/>
          <w:lang w:eastAsia="pl-PL"/>
        </w:rPr>
        <w:t xml:space="preserve"> skali roku odnotowano </w:t>
      </w:r>
      <w:r w:rsidR="007F0A3F" w:rsidRPr="00A25102">
        <w:rPr>
          <w:rFonts w:eastAsia="Times New Roman" w:cs="Arial"/>
          <w:szCs w:val="19"/>
          <w:lang w:eastAsia="pl-PL"/>
        </w:rPr>
        <w:t>spadek</w:t>
      </w:r>
      <w:r w:rsidR="005340E9" w:rsidRPr="00A25102">
        <w:rPr>
          <w:rFonts w:eastAsia="Times New Roman" w:cs="Arial"/>
          <w:szCs w:val="19"/>
          <w:lang w:eastAsia="pl-PL"/>
        </w:rPr>
        <w:t xml:space="preserve"> wskaźnika zatrudnienia w analizowanych grupach z wyjątkiem</w:t>
      </w:r>
      <w:r w:rsidR="00327D94" w:rsidRPr="00A25102">
        <w:rPr>
          <w:rFonts w:eastAsia="Times New Roman" w:cs="Arial"/>
          <w:szCs w:val="19"/>
          <w:lang w:eastAsia="pl-PL"/>
        </w:rPr>
        <w:t xml:space="preserve"> </w:t>
      </w:r>
      <w:r w:rsidR="005E1A04" w:rsidRPr="00A25102">
        <w:rPr>
          <w:rFonts w:eastAsia="Times New Roman" w:cs="Arial"/>
          <w:szCs w:val="19"/>
          <w:lang w:eastAsia="pl-PL"/>
        </w:rPr>
        <w:t xml:space="preserve">populacji </w:t>
      </w:r>
      <w:r w:rsidR="007F0A3F" w:rsidRPr="00A25102">
        <w:rPr>
          <w:rFonts w:eastAsia="Times New Roman" w:cs="Arial"/>
          <w:szCs w:val="19"/>
          <w:lang w:eastAsia="pl-PL"/>
        </w:rPr>
        <w:t>kobiet</w:t>
      </w:r>
      <w:r w:rsidR="005340E9" w:rsidRPr="00A25102">
        <w:rPr>
          <w:rFonts w:eastAsia="Times New Roman" w:cs="Arial"/>
          <w:szCs w:val="19"/>
          <w:lang w:eastAsia="pl-PL"/>
        </w:rPr>
        <w:t xml:space="preserve">, </w:t>
      </w:r>
      <w:r w:rsidR="005E1A04" w:rsidRPr="00A25102">
        <w:rPr>
          <w:rFonts w:eastAsia="Times New Roman" w:cs="Arial"/>
          <w:szCs w:val="19"/>
          <w:lang w:eastAsia="pl-PL"/>
        </w:rPr>
        <w:t xml:space="preserve">gdzie </w:t>
      </w:r>
      <w:r w:rsidR="005340E9" w:rsidRPr="00A25102">
        <w:rPr>
          <w:rFonts w:eastAsia="Times New Roman" w:cs="Arial"/>
          <w:szCs w:val="19"/>
          <w:lang w:eastAsia="pl-PL"/>
        </w:rPr>
        <w:t xml:space="preserve">wskaźnik </w:t>
      </w:r>
      <w:r w:rsidR="007F0A3F" w:rsidRPr="00A25102">
        <w:rPr>
          <w:rFonts w:eastAsia="Times New Roman" w:cs="Arial"/>
          <w:szCs w:val="19"/>
          <w:lang w:eastAsia="pl-PL"/>
        </w:rPr>
        <w:t>zwiększył</w:t>
      </w:r>
      <w:r w:rsidR="005340E9" w:rsidRPr="00A25102">
        <w:rPr>
          <w:rFonts w:eastAsia="Times New Roman" w:cs="Arial"/>
          <w:szCs w:val="19"/>
          <w:lang w:eastAsia="pl-PL"/>
        </w:rPr>
        <w:t xml:space="preserve"> się o </w:t>
      </w:r>
      <w:r w:rsidR="007F0A3F" w:rsidRPr="00A25102">
        <w:rPr>
          <w:rFonts w:eastAsia="Times New Roman" w:cs="Arial"/>
          <w:szCs w:val="19"/>
          <w:lang w:eastAsia="pl-PL"/>
        </w:rPr>
        <w:t>0</w:t>
      </w:r>
      <w:r w:rsidR="005340E9" w:rsidRPr="00A25102">
        <w:rPr>
          <w:rFonts w:eastAsia="Times New Roman" w:cs="Arial"/>
          <w:szCs w:val="19"/>
          <w:lang w:eastAsia="pl-PL"/>
        </w:rPr>
        <w:t>,</w:t>
      </w:r>
      <w:r w:rsidR="007F0A3F" w:rsidRPr="00A25102">
        <w:rPr>
          <w:rFonts w:eastAsia="Times New Roman" w:cs="Arial"/>
          <w:szCs w:val="19"/>
          <w:lang w:eastAsia="pl-PL"/>
        </w:rPr>
        <w:t>4</w:t>
      </w:r>
      <w:r w:rsidR="005340E9" w:rsidRPr="00A25102">
        <w:rPr>
          <w:rFonts w:eastAsia="Times New Roman" w:cs="Arial"/>
          <w:szCs w:val="19"/>
          <w:lang w:eastAsia="pl-PL"/>
        </w:rPr>
        <w:t xml:space="preserve"> p. proc.</w:t>
      </w:r>
      <w:r w:rsidR="005E1A04" w:rsidRPr="00A25102">
        <w:rPr>
          <w:rFonts w:eastAsia="Times New Roman" w:cs="Arial"/>
          <w:szCs w:val="19"/>
          <w:lang w:eastAsia="pl-PL"/>
        </w:rPr>
        <w:t xml:space="preserve"> (</w:t>
      </w:r>
      <w:r w:rsidR="007F0A3F" w:rsidRPr="00A25102">
        <w:rPr>
          <w:rFonts w:eastAsia="Times New Roman" w:cs="Arial"/>
          <w:szCs w:val="19"/>
          <w:lang w:eastAsia="pl-PL"/>
        </w:rPr>
        <w:t>spadek</w:t>
      </w:r>
      <w:r w:rsidR="005E1A04" w:rsidRPr="00A25102">
        <w:rPr>
          <w:rFonts w:eastAsia="Times New Roman" w:cs="Arial"/>
          <w:szCs w:val="19"/>
          <w:lang w:eastAsia="pl-PL"/>
        </w:rPr>
        <w:t xml:space="preserve">: wśród </w:t>
      </w:r>
      <w:r w:rsidR="007F0A3F" w:rsidRPr="00A25102">
        <w:rPr>
          <w:rFonts w:eastAsia="Times New Roman" w:cs="Arial"/>
          <w:szCs w:val="19"/>
          <w:lang w:eastAsia="pl-PL"/>
        </w:rPr>
        <w:t>mężczyzn</w:t>
      </w:r>
      <w:r w:rsidR="005E1A04" w:rsidRPr="00A25102">
        <w:rPr>
          <w:rFonts w:eastAsia="Times New Roman" w:cs="Arial"/>
          <w:szCs w:val="19"/>
          <w:lang w:eastAsia="pl-PL"/>
        </w:rPr>
        <w:t xml:space="preserve"> </w:t>
      </w:r>
      <w:r w:rsidR="00523FF0" w:rsidRPr="00A25102">
        <w:rPr>
          <w:rFonts w:eastAsia="Times New Roman" w:cs="Arial"/>
          <w:szCs w:val="19"/>
          <w:lang w:eastAsia="pl-PL"/>
        </w:rPr>
        <w:br/>
      </w:r>
      <w:r w:rsidR="005E1A04" w:rsidRPr="00A25102">
        <w:rPr>
          <w:rFonts w:eastAsia="Times New Roman" w:cs="Arial"/>
          <w:szCs w:val="19"/>
          <w:lang w:eastAsia="pl-PL"/>
        </w:rPr>
        <w:t xml:space="preserve">o </w:t>
      </w:r>
      <w:r w:rsidR="007F0A3F" w:rsidRPr="00A25102">
        <w:rPr>
          <w:rFonts w:eastAsia="Times New Roman" w:cs="Arial"/>
          <w:szCs w:val="19"/>
          <w:lang w:eastAsia="pl-PL"/>
        </w:rPr>
        <w:t>0</w:t>
      </w:r>
      <w:r w:rsidR="005E1A04" w:rsidRPr="00A25102">
        <w:rPr>
          <w:rFonts w:eastAsia="Times New Roman" w:cs="Arial"/>
          <w:szCs w:val="19"/>
          <w:lang w:eastAsia="pl-PL"/>
        </w:rPr>
        <w:t>,</w:t>
      </w:r>
      <w:r w:rsidR="007F0A3F" w:rsidRPr="00A25102">
        <w:rPr>
          <w:rFonts w:eastAsia="Times New Roman" w:cs="Arial"/>
          <w:szCs w:val="19"/>
          <w:lang w:eastAsia="pl-PL"/>
        </w:rPr>
        <w:t>9</w:t>
      </w:r>
      <w:r w:rsidR="005E1A04" w:rsidRPr="00A25102">
        <w:rPr>
          <w:rFonts w:eastAsia="Times New Roman" w:cs="Arial"/>
          <w:szCs w:val="19"/>
          <w:lang w:eastAsia="pl-PL"/>
        </w:rPr>
        <w:t xml:space="preserve"> p. p</w:t>
      </w:r>
      <w:r w:rsidR="008F294F" w:rsidRPr="00A25102">
        <w:rPr>
          <w:rFonts w:eastAsia="Times New Roman" w:cs="Arial"/>
          <w:szCs w:val="19"/>
          <w:lang w:eastAsia="pl-PL"/>
        </w:rPr>
        <w:t xml:space="preserve">roc., </w:t>
      </w:r>
      <w:r w:rsidR="00B95582" w:rsidRPr="00A25102">
        <w:rPr>
          <w:rFonts w:eastAsia="Times New Roman" w:cs="Arial"/>
          <w:szCs w:val="19"/>
          <w:lang w:eastAsia="pl-PL"/>
        </w:rPr>
        <w:t>wśród mieszka</w:t>
      </w:r>
      <w:r w:rsidR="00D42FE6" w:rsidRPr="00A25102">
        <w:rPr>
          <w:rFonts w:eastAsia="Times New Roman" w:cs="Arial"/>
          <w:szCs w:val="19"/>
          <w:lang w:eastAsia="pl-PL"/>
        </w:rPr>
        <w:t>ń</w:t>
      </w:r>
      <w:r w:rsidR="00B95582" w:rsidRPr="00A25102">
        <w:rPr>
          <w:rFonts w:eastAsia="Times New Roman" w:cs="Arial"/>
          <w:szCs w:val="19"/>
          <w:lang w:eastAsia="pl-PL"/>
        </w:rPr>
        <w:t>ców</w:t>
      </w:r>
      <w:r w:rsidR="005E1A04" w:rsidRPr="00A25102">
        <w:rPr>
          <w:rFonts w:eastAsia="Times New Roman" w:cs="Arial"/>
          <w:szCs w:val="19"/>
          <w:lang w:eastAsia="pl-PL"/>
        </w:rPr>
        <w:t xml:space="preserve"> wsi</w:t>
      </w:r>
      <w:r w:rsidR="008F294F" w:rsidRPr="00A25102">
        <w:rPr>
          <w:rFonts w:eastAsia="Times New Roman" w:cs="Arial"/>
          <w:szCs w:val="19"/>
          <w:lang w:eastAsia="pl-PL"/>
        </w:rPr>
        <w:t xml:space="preserve"> </w:t>
      </w:r>
      <w:r w:rsidR="005E1A04" w:rsidRPr="00A25102">
        <w:rPr>
          <w:rFonts w:eastAsia="Times New Roman" w:cs="Arial"/>
          <w:szCs w:val="19"/>
          <w:lang w:eastAsia="pl-PL"/>
        </w:rPr>
        <w:t>o 0,</w:t>
      </w:r>
      <w:r w:rsidR="007F0A3F" w:rsidRPr="00A25102">
        <w:rPr>
          <w:rFonts w:eastAsia="Times New Roman" w:cs="Arial"/>
          <w:szCs w:val="19"/>
          <w:lang w:eastAsia="pl-PL"/>
        </w:rPr>
        <w:t>3</w:t>
      </w:r>
      <w:r w:rsidR="005E1A04" w:rsidRPr="00A25102">
        <w:rPr>
          <w:rFonts w:eastAsia="Times New Roman" w:cs="Arial"/>
          <w:szCs w:val="19"/>
          <w:lang w:eastAsia="pl-PL"/>
        </w:rPr>
        <w:t xml:space="preserve"> p. proc.</w:t>
      </w:r>
      <w:r w:rsidR="007F0A3F" w:rsidRPr="00A25102">
        <w:rPr>
          <w:rFonts w:eastAsia="Times New Roman" w:cs="Arial"/>
          <w:szCs w:val="19"/>
          <w:lang w:eastAsia="pl-PL"/>
        </w:rPr>
        <w:t xml:space="preserve"> </w:t>
      </w:r>
      <w:r w:rsidR="00DE093E" w:rsidRPr="00A25102">
        <w:rPr>
          <w:rFonts w:eastAsia="Times New Roman" w:cs="Arial"/>
          <w:szCs w:val="19"/>
          <w:lang w:eastAsia="pl-PL"/>
        </w:rPr>
        <w:t>i</w:t>
      </w:r>
      <w:r w:rsidR="007F0A3F" w:rsidRPr="00A25102">
        <w:rPr>
          <w:rFonts w:eastAsia="Times New Roman" w:cs="Arial"/>
          <w:szCs w:val="19"/>
          <w:lang w:eastAsia="pl-PL"/>
        </w:rPr>
        <w:t xml:space="preserve"> </w:t>
      </w:r>
      <w:r w:rsidR="00500E42" w:rsidRPr="00A25102">
        <w:rPr>
          <w:rFonts w:eastAsia="Times New Roman" w:cs="Arial"/>
          <w:szCs w:val="19"/>
          <w:lang w:eastAsia="pl-PL"/>
        </w:rPr>
        <w:t xml:space="preserve">mieszkańców </w:t>
      </w:r>
      <w:r w:rsidR="007F0A3F" w:rsidRPr="00A25102">
        <w:rPr>
          <w:rFonts w:eastAsia="Times New Roman" w:cs="Arial"/>
          <w:szCs w:val="19"/>
          <w:lang w:eastAsia="pl-PL"/>
        </w:rPr>
        <w:t>miast o 0,2 p. proc</w:t>
      </w:r>
      <w:r w:rsidR="007F0A3F" w:rsidRPr="00D42FE6">
        <w:rPr>
          <w:rFonts w:eastAsia="Times New Roman" w:cs="Arial"/>
          <w:szCs w:val="19"/>
          <w:lang w:eastAsia="pl-PL"/>
        </w:rPr>
        <w:t>.</w:t>
      </w:r>
      <w:r w:rsidR="005E1A04" w:rsidRPr="00D42FE6">
        <w:rPr>
          <w:rFonts w:eastAsia="Times New Roman" w:cs="Arial"/>
          <w:szCs w:val="19"/>
          <w:lang w:eastAsia="pl-PL"/>
        </w:rPr>
        <w:t>)</w:t>
      </w:r>
      <w:r w:rsidR="00F92EEB" w:rsidRPr="00D42FE6">
        <w:rPr>
          <w:rFonts w:eastAsia="Times New Roman" w:cs="Arial"/>
          <w:szCs w:val="19"/>
          <w:lang w:eastAsia="pl-PL"/>
        </w:rPr>
        <w:t>.</w:t>
      </w:r>
    </w:p>
    <w:p w:rsidR="00375439" w:rsidRPr="00D23812" w:rsidRDefault="00202CF8" w:rsidP="00523FF0">
      <w:pPr>
        <w:spacing w:line="288" w:lineRule="auto"/>
        <w:rPr>
          <w:rFonts w:eastAsia="Times New Roman" w:cs="Arial"/>
          <w:szCs w:val="19"/>
          <w:lang w:eastAsia="pl-PL"/>
        </w:rPr>
      </w:pPr>
      <w:r w:rsidRPr="00635049">
        <w:rPr>
          <w:rFonts w:eastAsia="Times New Roman" w:cs="Arial"/>
          <w:szCs w:val="19"/>
          <w:lang w:eastAsia="pl-PL"/>
        </w:rPr>
        <w:t xml:space="preserve">Wskaźnik zatrudnienia </w:t>
      </w:r>
      <w:r w:rsidR="00994942" w:rsidRPr="00635049">
        <w:rPr>
          <w:rFonts w:eastAsia="Times New Roman" w:cs="Arial"/>
          <w:szCs w:val="19"/>
          <w:lang w:eastAsia="pl-PL"/>
        </w:rPr>
        <w:t xml:space="preserve">dla </w:t>
      </w:r>
      <w:r w:rsidR="0014682F" w:rsidRPr="00635049">
        <w:rPr>
          <w:rFonts w:eastAsia="Times New Roman" w:cs="Arial"/>
          <w:szCs w:val="19"/>
          <w:lang w:eastAsia="pl-PL"/>
        </w:rPr>
        <w:t xml:space="preserve">osób w wieku produkcyjnym </w:t>
      </w:r>
      <w:r w:rsidR="006A2801" w:rsidRPr="00635049">
        <w:rPr>
          <w:rFonts w:eastAsia="Times New Roman" w:cs="Arial"/>
          <w:szCs w:val="19"/>
          <w:lang w:eastAsia="pl-PL"/>
        </w:rPr>
        <w:t>u</w:t>
      </w:r>
      <w:r w:rsidRPr="00635049">
        <w:rPr>
          <w:rFonts w:eastAsia="Times New Roman" w:cs="Arial"/>
          <w:szCs w:val="19"/>
          <w:lang w:eastAsia="pl-PL"/>
        </w:rPr>
        <w:t>kształtował się</w:t>
      </w:r>
      <w:r w:rsidR="008E3CE0" w:rsidRPr="00635049">
        <w:rPr>
          <w:rFonts w:eastAsia="Times New Roman" w:cs="Arial"/>
          <w:szCs w:val="19"/>
          <w:lang w:eastAsia="pl-PL"/>
        </w:rPr>
        <w:t xml:space="preserve"> </w:t>
      </w:r>
      <w:r w:rsidRPr="00635049">
        <w:rPr>
          <w:rFonts w:eastAsia="Times New Roman" w:cs="Arial"/>
          <w:szCs w:val="19"/>
          <w:lang w:eastAsia="pl-PL"/>
        </w:rPr>
        <w:t>w województwie na wyżs</w:t>
      </w:r>
      <w:r w:rsidR="00CD122C" w:rsidRPr="00635049">
        <w:rPr>
          <w:rFonts w:eastAsia="Times New Roman" w:cs="Arial"/>
          <w:szCs w:val="19"/>
          <w:lang w:eastAsia="pl-PL"/>
        </w:rPr>
        <w:t>zym poziomie niż w kraju (</w:t>
      </w:r>
      <w:r w:rsidR="00635049" w:rsidRPr="00635049">
        <w:rPr>
          <w:rFonts w:eastAsia="Times New Roman" w:cs="Arial"/>
          <w:szCs w:val="19"/>
          <w:lang w:eastAsia="pl-PL"/>
        </w:rPr>
        <w:t>78</w:t>
      </w:r>
      <w:r w:rsidR="00FB2F59" w:rsidRPr="00635049">
        <w:rPr>
          <w:rFonts w:eastAsia="Times New Roman" w:cs="Arial"/>
          <w:szCs w:val="19"/>
          <w:lang w:eastAsia="pl-PL"/>
        </w:rPr>
        <w:t>,</w:t>
      </w:r>
      <w:r w:rsidR="00635049" w:rsidRPr="00635049">
        <w:rPr>
          <w:rFonts w:eastAsia="Times New Roman" w:cs="Arial"/>
          <w:szCs w:val="19"/>
          <w:lang w:eastAsia="pl-PL"/>
        </w:rPr>
        <w:t>4</w:t>
      </w:r>
      <w:r w:rsidR="00AF0488" w:rsidRPr="00635049">
        <w:rPr>
          <w:rFonts w:eastAsia="Times New Roman" w:cs="Arial"/>
          <w:szCs w:val="19"/>
          <w:lang w:eastAsia="pl-PL"/>
        </w:rPr>
        <w:t>% wobec 77,</w:t>
      </w:r>
      <w:r w:rsidR="00635049" w:rsidRPr="00635049">
        <w:rPr>
          <w:rFonts w:eastAsia="Times New Roman" w:cs="Arial"/>
          <w:szCs w:val="19"/>
          <w:lang w:eastAsia="pl-PL"/>
        </w:rPr>
        <w:t>8</w:t>
      </w:r>
      <w:r w:rsidR="00CD122C" w:rsidRPr="00635049">
        <w:rPr>
          <w:rFonts w:eastAsia="Times New Roman" w:cs="Arial"/>
          <w:szCs w:val="19"/>
          <w:lang w:eastAsia="pl-PL"/>
        </w:rPr>
        <w:t>%).</w:t>
      </w:r>
      <w:r w:rsidR="002F1D40" w:rsidRPr="00635049">
        <w:rPr>
          <w:rFonts w:eastAsia="Times New Roman" w:cs="Arial"/>
          <w:szCs w:val="19"/>
          <w:lang w:eastAsia="pl-PL"/>
        </w:rPr>
        <w:t xml:space="preserve"> </w:t>
      </w:r>
      <w:r w:rsidR="000F1815" w:rsidRPr="00635049">
        <w:rPr>
          <w:rFonts w:eastAsia="Times New Roman" w:cs="Arial"/>
          <w:szCs w:val="19"/>
          <w:lang w:eastAsia="pl-PL"/>
        </w:rPr>
        <w:t xml:space="preserve">W porównaniu z poprzednim kwartałem </w:t>
      </w:r>
      <w:r w:rsidR="00635049" w:rsidRPr="00635049">
        <w:rPr>
          <w:rFonts w:eastAsia="Times New Roman" w:cs="Arial"/>
          <w:szCs w:val="19"/>
          <w:lang w:eastAsia="pl-PL"/>
        </w:rPr>
        <w:t xml:space="preserve">oraz analogicznym okresem 2021 r. </w:t>
      </w:r>
      <w:r w:rsidR="000F1815" w:rsidRPr="00635049">
        <w:rPr>
          <w:rFonts w:eastAsia="Times New Roman" w:cs="Arial"/>
          <w:szCs w:val="19"/>
          <w:lang w:eastAsia="pl-PL"/>
        </w:rPr>
        <w:t xml:space="preserve">wartość tego miernika zmniejszyła się </w:t>
      </w:r>
      <w:r w:rsidR="00635049" w:rsidRPr="00635049">
        <w:rPr>
          <w:rFonts w:eastAsia="Times New Roman" w:cs="Arial"/>
          <w:szCs w:val="19"/>
          <w:lang w:eastAsia="pl-PL"/>
        </w:rPr>
        <w:t xml:space="preserve">odpowiednio: </w:t>
      </w:r>
      <w:r w:rsidR="00523FF0">
        <w:rPr>
          <w:rFonts w:eastAsia="Times New Roman" w:cs="Arial"/>
          <w:szCs w:val="19"/>
          <w:lang w:eastAsia="pl-PL"/>
        </w:rPr>
        <w:br/>
      </w:r>
      <w:r w:rsidR="000F1815" w:rsidRPr="00635049">
        <w:rPr>
          <w:rFonts w:eastAsia="Times New Roman" w:cs="Arial"/>
          <w:szCs w:val="19"/>
          <w:lang w:eastAsia="pl-PL"/>
        </w:rPr>
        <w:t xml:space="preserve">o </w:t>
      </w:r>
      <w:r w:rsidR="00635049" w:rsidRPr="00635049">
        <w:rPr>
          <w:rFonts w:eastAsia="Times New Roman" w:cs="Arial"/>
          <w:szCs w:val="19"/>
          <w:lang w:eastAsia="pl-PL"/>
        </w:rPr>
        <w:t>0</w:t>
      </w:r>
      <w:r w:rsidR="000F1815" w:rsidRPr="00635049">
        <w:rPr>
          <w:rFonts w:eastAsia="Times New Roman" w:cs="Arial"/>
          <w:szCs w:val="19"/>
          <w:lang w:eastAsia="pl-PL"/>
        </w:rPr>
        <w:t>,</w:t>
      </w:r>
      <w:r w:rsidR="00635049" w:rsidRPr="00635049">
        <w:rPr>
          <w:rFonts w:eastAsia="Times New Roman" w:cs="Arial"/>
          <w:szCs w:val="19"/>
          <w:lang w:eastAsia="pl-PL"/>
        </w:rPr>
        <w:t>6</w:t>
      </w:r>
      <w:r w:rsidR="000F1815" w:rsidRPr="00635049">
        <w:rPr>
          <w:rFonts w:eastAsia="Times New Roman" w:cs="Arial"/>
          <w:szCs w:val="19"/>
          <w:lang w:eastAsia="pl-PL"/>
        </w:rPr>
        <w:t xml:space="preserve"> p. proc.</w:t>
      </w:r>
      <w:r w:rsidR="00635049" w:rsidRPr="00635049">
        <w:rPr>
          <w:rFonts w:eastAsia="Times New Roman" w:cs="Arial"/>
          <w:szCs w:val="19"/>
          <w:lang w:eastAsia="pl-PL"/>
        </w:rPr>
        <w:t xml:space="preserve"> i o 0,3 p. proc</w:t>
      </w:r>
      <w:r w:rsidR="00635049">
        <w:rPr>
          <w:rFonts w:eastAsia="Times New Roman" w:cs="Arial"/>
          <w:szCs w:val="19"/>
          <w:lang w:eastAsia="pl-PL"/>
        </w:rPr>
        <w:t>.</w:t>
      </w:r>
      <w:r w:rsidR="000F1815" w:rsidRPr="00635049">
        <w:rPr>
          <w:rFonts w:eastAsia="Times New Roman" w:cs="Arial"/>
          <w:szCs w:val="19"/>
          <w:lang w:eastAsia="pl-PL"/>
        </w:rPr>
        <w:t xml:space="preserve"> </w:t>
      </w:r>
      <w:r w:rsidR="000F1815" w:rsidRPr="00D23812">
        <w:rPr>
          <w:rFonts w:eastAsia="Times New Roman" w:cs="Arial"/>
          <w:szCs w:val="19"/>
          <w:lang w:eastAsia="pl-PL"/>
        </w:rPr>
        <w:t>(</w:t>
      </w:r>
      <w:r w:rsidR="000F1815" w:rsidRPr="00F92799">
        <w:rPr>
          <w:rFonts w:eastAsia="Times New Roman" w:cs="Arial"/>
          <w:szCs w:val="19"/>
          <w:lang w:eastAsia="pl-PL"/>
        </w:rPr>
        <w:t xml:space="preserve">w kraju </w:t>
      </w:r>
      <w:r w:rsidR="00D23812" w:rsidRPr="00F92799">
        <w:rPr>
          <w:rFonts w:eastAsia="Times New Roman" w:cs="Arial"/>
          <w:szCs w:val="19"/>
          <w:lang w:eastAsia="pl-PL"/>
        </w:rPr>
        <w:t>wzrost:</w:t>
      </w:r>
      <w:r w:rsidR="00D23812" w:rsidRPr="00D23812">
        <w:rPr>
          <w:rFonts w:eastAsia="Times New Roman" w:cs="Arial"/>
          <w:szCs w:val="19"/>
          <w:lang w:eastAsia="pl-PL"/>
        </w:rPr>
        <w:t xml:space="preserve"> o 0,4 p. proc. i o 1,5 p. proc.</w:t>
      </w:r>
      <w:r w:rsidR="00635049" w:rsidRPr="00D23812">
        <w:rPr>
          <w:rFonts w:eastAsia="Times New Roman" w:cs="Arial"/>
          <w:szCs w:val="19"/>
          <w:lang w:eastAsia="pl-PL"/>
        </w:rPr>
        <w:t>).</w:t>
      </w:r>
    </w:p>
    <w:p w:rsidR="00523FF0" w:rsidRPr="00D70D21" w:rsidRDefault="00523FF0" w:rsidP="00D70D21">
      <w:pPr>
        <w:tabs>
          <w:tab w:val="left" w:pos="993"/>
        </w:tabs>
        <w:spacing w:line="240" w:lineRule="auto"/>
        <w:jc w:val="both"/>
        <w:rPr>
          <w:rFonts w:eastAsia="Times New Roman" w:cs="Arial"/>
          <w:spacing w:val="-4"/>
          <w:sz w:val="18"/>
          <w:szCs w:val="18"/>
          <w:lang w:eastAsia="pl-PL"/>
        </w:rPr>
      </w:pPr>
    </w:p>
    <w:p w:rsidR="00523FF0" w:rsidRPr="00D70D21" w:rsidRDefault="00523FF0" w:rsidP="00D70D21">
      <w:pPr>
        <w:tabs>
          <w:tab w:val="left" w:pos="993"/>
        </w:tabs>
        <w:spacing w:line="240" w:lineRule="auto"/>
        <w:jc w:val="both"/>
        <w:rPr>
          <w:rFonts w:eastAsia="Times New Roman" w:cs="Arial"/>
          <w:spacing w:val="-4"/>
          <w:sz w:val="18"/>
          <w:szCs w:val="18"/>
          <w:lang w:eastAsia="pl-PL"/>
        </w:rPr>
      </w:pPr>
    </w:p>
    <w:p w:rsidR="00523FF0" w:rsidRDefault="00523FF0" w:rsidP="00D70D21">
      <w:pPr>
        <w:tabs>
          <w:tab w:val="left" w:pos="993"/>
        </w:tabs>
        <w:spacing w:line="240" w:lineRule="auto"/>
        <w:jc w:val="both"/>
        <w:rPr>
          <w:rFonts w:eastAsia="Times New Roman" w:cs="Arial"/>
          <w:spacing w:val="-4"/>
          <w:sz w:val="18"/>
          <w:szCs w:val="18"/>
          <w:lang w:eastAsia="pl-PL"/>
        </w:rPr>
      </w:pPr>
    </w:p>
    <w:p w:rsidR="00D70D21" w:rsidRDefault="00D70D21" w:rsidP="00D70D21">
      <w:pPr>
        <w:tabs>
          <w:tab w:val="left" w:pos="993"/>
        </w:tabs>
        <w:spacing w:line="240" w:lineRule="auto"/>
        <w:jc w:val="both"/>
        <w:rPr>
          <w:rFonts w:eastAsia="Times New Roman" w:cs="Arial"/>
          <w:spacing w:val="-4"/>
          <w:sz w:val="18"/>
          <w:szCs w:val="18"/>
          <w:lang w:eastAsia="pl-PL"/>
        </w:rPr>
      </w:pPr>
    </w:p>
    <w:p w:rsidR="007D62CD" w:rsidRDefault="007D62CD" w:rsidP="00D70D21">
      <w:pPr>
        <w:tabs>
          <w:tab w:val="left" w:pos="993"/>
        </w:tabs>
        <w:spacing w:line="240" w:lineRule="auto"/>
        <w:jc w:val="both"/>
        <w:rPr>
          <w:rFonts w:eastAsia="Times New Roman" w:cs="Arial"/>
          <w:spacing w:val="-4"/>
          <w:sz w:val="18"/>
          <w:szCs w:val="18"/>
          <w:lang w:eastAsia="pl-PL"/>
        </w:rPr>
      </w:pPr>
    </w:p>
    <w:p w:rsidR="00D70D21" w:rsidRPr="00D70D21" w:rsidRDefault="00D70D21" w:rsidP="00D70D21">
      <w:pPr>
        <w:tabs>
          <w:tab w:val="left" w:pos="993"/>
        </w:tabs>
        <w:spacing w:line="240" w:lineRule="auto"/>
        <w:jc w:val="both"/>
        <w:rPr>
          <w:rFonts w:eastAsia="Times New Roman" w:cs="Arial"/>
          <w:spacing w:val="-4"/>
          <w:sz w:val="18"/>
          <w:szCs w:val="18"/>
          <w:lang w:eastAsia="pl-PL"/>
        </w:rPr>
      </w:pPr>
    </w:p>
    <w:p w:rsidR="00523FF0" w:rsidRPr="00D70D21" w:rsidRDefault="00523FF0" w:rsidP="00D70D21">
      <w:pPr>
        <w:tabs>
          <w:tab w:val="left" w:pos="993"/>
        </w:tabs>
        <w:spacing w:line="240" w:lineRule="auto"/>
        <w:jc w:val="both"/>
        <w:rPr>
          <w:rFonts w:eastAsia="Times New Roman" w:cs="Arial"/>
          <w:spacing w:val="-4"/>
          <w:sz w:val="18"/>
          <w:szCs w:val="18"/>
          <w:lang w:eastAsia="pl-PL"/>
        </w:rPr>
      </w:pPr>
    </w:p>
    <w:p w:rsidR="003F3E49" w:rsidRPr="00D64653" w:rsidRDefault="00AB7C97" w:rsidP="00523FF0">
      <w:pPr>
        <w:tabs>
          <w:tab w:val="left" w:pos="993"/>
        </w:tabs>
        <w:spacing w:before="360" w:line="240" w:lineRule="auto"/>
        <w:jc w:val="both"/>
        <w:rPr>
          <w:rFonts w:eastAsia="Times New Roman" w:cs="Arial"/>
          <w:b/>
          <w:spacing w:val="-4"/>
          <w:sz w:val="18"/>
          <w:szCs w:val="18"/>
          <w:lang w:eastAsia="pl-PL"/>
        </w:rPr>
      </w:pPr>
      <w:bookmarkStart w:id="0" w:name="_GoBack"/>
      <w:r>
        <w:rPr>
          <w:rFonts w:eastAsia="Times New Roman" w:cs="Arial"/>
          <w:noProof/>
          <w:szCs w:val="19"/>
          <w:lang w:eastAsia="pl-PL"/>
        </w:rPr>
        <w:lastRenderedPageBreak/>
        <w:drawing>
          <wp:anchor distT="0" distB="0" distL="114300" distR="114300" simplePos="0" relativeHeight="251660800" behindDoc="0" locked="0" layoutInCell="1" allowOverlap="1" wp14:anchorId="169AECAC">
            <wp:simplePos x="0" y="0"/>
            <wp:positionH relativeFrom="column">
              <wp:posOffset>3810</wp:posOffset>
            </wp:positionH>
            <wp:positionV relativeFrom="paragraph">
              <wp:posOffset>206044</wp:posOffset>
            </wp:positionV>
            <wp:extent cx="5035550" cy="2590800"/>
            <wp:effectExtent l="0" t="0" r="0" b="0"/>
            <wp:wrapNone/>
            <wp:docPr id="3" name="Obraz 3" descr="Na wykresie słupkowym zaprezentowano liczbę pracujących (w tys.) według wybranych grup zawodów w 2 kwartale 2021 r. i 2022 r. dla województwa opolskieg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550" cy="2590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C1288E" w:rsidRPr="00D64653">
        <w:rPr>
          <w:rFonts w:eastAsia="Times New Roman" w:cs="Arial"/>
          <w:b/>
          <w:spacing w:val="-4"/>
          <w:sz w:val="18"/>
          <w:szCs w:val="18"/>
          <w:lang w:eastAsia="pl-PL"/>
        </w:rPr>
        <w:t>Wykres 3</w:t>
      </w:r>
      <w:r w:rsidR="003F3E49" w:rsidRPr="00D64653">
        <w:rPr>
          <w:rFonts w:eastAsia="Times New Roman" w:cs="Arial"/>
          <w:b/>
          <w:spacing w:val="-4"/>
          <w:sz w:val="18"/>
          <w:szCs w:val="18"/>
          <w:lang w:eastAsia="pl-PL"/>
        </w:rPr>
        <w:t>.</w:t>
      </w:r>
      <w:r w:rsidR="0086060A" w:rsidRPr="00D64653">
        <w:rPr>
          <w:rFonts w:eastAsia="Times New Roman" w:cs="Arial"/>
          <w:b/>
          <w:spacing w:val="-4"/>
          <w:sz w:val="18"/>
          <w:szCs w:val="18"/>
          <w:lang w:eastAsia="pl-PL"/>
        </w:rPr>
        <w:t xml:space="preserve"> </w:t>
      </w:r>
      <w:r w:rsidR="004D22F8">
        <w:rPr>
          <w:rFonts w:eastAsia="Times New Roman" w:cs="Arial"/>
          <w:b/>
          <w:spacing w:val="-4"/>
          <w:sz w:val="18"/>
          <w:szCs w:val="18"/>
          <w:lang w:eastAsia="pl-PL"/>
        </w:rPr>
        <w:tab/>
      </w:r>
      <w:r w:rsidR="00F97AED" w:rsidRPr="00D64653">
        <w:rPr>
          <w:rFonts w:eastAsia="Times New Roman" w:cs="Arial"/>
          <w:b/>
          <w:spacing w:val="-4"/>
          <w:sz w:val="18"/>
          <w:szCs w:val="18"/>
          <w:lang w:eastAsia="pl-PL"/>
        </w:rPr>
        <w:t>Pr</w:t>
      </w:r>
      <w:r w:rsidR="003F3E49" w:rsidRPr="00D64653">
        <w:rPr>
          <w:rFonts w:eastAsia="Times New Roman" w:cs="Arial"/>
          <w:b/>
          <w:spacing w:val="-4"/>
          <w:sz w:val="18"/>
          <w:szCs w:val="18"/>
          <w:lang w:eastAsia="pl-PL"/>
        </w:rPr>
        <w:t>acujący</w:t>
      </w:r>
      <w:r w:rsidR="00E83DD3" w:rsidRPr="00D64653">
        <w:rPr>
          <w:rFonts w:eastAsia="Times New Roman" w:cs="Arial"/>
          <w:b/>
          <w:spacing w:val="-4"/>
          <w:sz w:val="18"/>
          <w:szCs w:val="18"/>
          <w:lang w:eastAsia="pl-PL"/>
        </w:rPr>
        <w:t xml:space="preserve"> według </w:t>
      </w:r>
      <w:r w:rsidR="00F97AED" w:rsidRPr="00D64653">
        <w:rPr>
          <w:rFonts w:eastAsia="Times New Roman" w:cs="Arial"/>
          <w:b/>
          <w:spacing w:val="-4"/>
          <w:sz w:val="18"/>
          <w:szCs w:val="18"/>
          <w:lang w:eastAsia="pl-PL"/>
        </w:rPr>
        <w:t xml:space="preserve">wybranych </w:t>
      </w:r>
      <w:r w:rsidR="000F57B0" w:rsidRPr="00D64653">
        <w:rPr>
          <w:rFonts w:eastAsia="Times New Roman" w:cs="Arial"/>
          <w:b/>
          <w:spacing w:val="-4"/>
          <w:sz w:val="18"/>
          <w:szCs w:val="18"/>
          <w:lang w:eastAsia="pl-PL"/>
        </w:rPr>
        <w:t>grup zawodów w</w:t>
      </w:r>
      <w:r w:rsidR="00196A7D" w:rsidRPr="00D64653">
        <w:rPr>
          <w:rFonts w:eastAsia="Times New Roman" w:cs="Arial"/>
          <w:b/>
          <w:spacing w:val="-4"/>
          <w:sz w:val="18"/>
          <w:szCs w:val="18"/>
          <w:lang w:eastAsia="pl-PL"/>
        </w:rPr>
        <w:t xml:space="preserve"> </w:t>
      </w:r>
      <w:r w:rsidR="00E569E9" w:rsidRPr="00D64653">
        <w:rPr>
          <w:rFonts w:eastAsia="Times New Roman" w:cs="Arial"/>
          <w:b/>
          <w:spacing w:val="-4"/>
          <w:sz w:val="18"/>
          <w:szCs w:val="18"/>
          <w:lang w:eastAsia="pl-PL"/>
        </w:rPr>
        <w:t xml:space="preserve">2 </w:t>
      </w:r>
      <w:r w:rsidR="00E87D88" w:rsidRPr="00D64653">
        <w:rPr>
          <w:rFonts w:eastAsia="Times New Roman" w:cs="Arial"/>
          <w:b/>
          <w:spacing w:val="-4"/>
          <w:sz w:val="18"/>
          <w:szCs w:val="18"/>
          <w:lang w:eastAsia="pl-PL"/>
        </w:rPr>
        <w:t>kwartale</w:t>
      </w:r>
    </w:p>
    <w:p w:rsidR="00FB39B9" w:rsidRPr="00D70D21" w:rsidRDefault="00FB39B9" w:rsidP="00D70D21">
      <w:pPr>
        <w:tabs>
          <w:tab w:val="left" w:pos="993"/>
        </w:tabs>
        <w:spacing w:line="240" w:lineRule="auto"/>
        <w:rPr>
          <w:noProof/>
          <w:sz w:val="16"/>
          <w:szCs w:val="16"/>
          <w:lang w:eastAsia="pl-PL"/>
        </w:rPr>
      </w:pPr>
    </w:p>
    <w:p w:rsidR="00A8467F" w:rsidRPr="00D70D21" w:rsidRDefault="00A8467F" w:rsidP="00D70D21">
      <w:pPr>
        <w:tabs>
          <w:tab w:val="left" w:pos="993"/>
        </w:tabs>
        <w:spacing w:line="240" w:lineRule="auto"/>
        <w:rPr>
          <w:noProof/>
          <w:sz w:val="16"/>
          <w:szCs w:val="16"/>
          <w:lang w:eastAsia="pl-PL"/>
        </w:rPr>
      </w:pPr>
    </w:p>
    <w:p w:rsidR="00A8467F" w:rsidRPr="00D70D21" w:rsidRDefault="00A8467F" w:rsidP="00D70D21">
      <w:pPr>
        <w:tabs>
          <w:tab w:val="left" w:pos="993"/>
        </w:tabs>
        <w:spacing w:line="240" w:lineRule="auto"/>
        <w:rPr>
          <w:noProof/>
          <w:sz w:val="16"/>
          <w:szCs w:val="16"/>
          <w:lang w:eastAsia="pl-PL"/>
        </w:rPr>
      </w:pPr>
    </w:p>
    <w:p w:rsidR="00A8467F" w:rsidRPr="00D70D21" w:rsidRDefault="00A8467F" w:rsidP="00D70D21">
      <w:pPr>
        <w:tabs>
          <w:tab w:val="left" w:pos="993"/>
        </w:tabs>
        <w:spacing w:line="240" w:lineRule="auto"/>
        <w:rPr>
          <w:noProof/>
          <w:sz w:val="16"/>
          <w:szCs w:val="16"/>
          <w:lang w:eastAsia="pl-PL"/>
        </w:rPr>
      </w:pPr>
    </w:p>
    <w:p w:rsidR="00A8467F" w:rsidRPr="00D70D21" w:rsidRDefault="00A8467F" w:rsidP="00D70D21">
      <w:pPr>
        <w:tabs>
          <w:tab w:val="left" w:pos="993"/>
        </w:tabs>
        <w:spacing w:line="240" w:lineRule="auto"/>
        <w:rPr>
          <w:noProof/>
          <w:sz w:val="16"/>
          <w:szCs w:val="16"/>
          <w:lang w:eastAsia="pl-PL"/>
        </w:rPr>
      </w:pPr>
    </w:p>
    <w:p w:rsidR="00A8467F" w:rsidRPr="00D70D21" w:rsidRDefault="00A8467F" w:rsidP="00D70D21">
      <w:pPr>
        <w:tabs>
          <w:tab w:val="left" w:pos="993"/>
        </w:tabs>
        <w:spacing w:line="240" w:lineRule="auto"/>
        <w:rPr>
          <w:noProof/>
          <w:sz w:val="16"/>
          <w:szCs w:val="16"/>
          <w:lang w:eastAsia="pl-PL"/>
        </w:rPr>
      </w:pPr>
    </w:p>
    <w:p w:rsidR="00A8467F" w:rsidRPr="00D70D21" w:rsidRDefault="00A8467F" w:rsidP="00D70D21">
      <w:pPr>
        <w:tabs>
          <w:tab w:val="left" w:pos="993"/>
        </w:tabs>
        <w:spacing w:line="240" w:lineRule="auto"/>
        <w:rPr>
          <w:noProof/>
          <w:sz w:val="16"/>
          <w:szCs w:val="16"/>
          <w:lang w:eastAsia="pl-PL"/>
        </w:rPr>
      </w:pPr>
    </w:p>
    <w:p w:rsidR="00A8467F" w:rsidRPr="00D70D21" w:rsidRDefault="00A8467F" w:rsidP="00D70D21">
      <w:pPr>
        <w:tabs>
          <w:tab w:val="left" w:pos="993"/>
        </w:tabs>
        <w:spacing w:line="240" w:lineRule="auto"/>
        <w:rPr>
          <w:noProof/>
          <w:sz w:val="16"/>
          <w:szCs w:val="16"/>
          <w:lang w:eastAsia="pl-PL"/>
        </w:rPr>
      </w:pPr>
    </w:p>
    <w:p w:rsidR="00A8467F" w:rsidRPr="00D70D21" w:rsidRDefault="00A8467F" w:rsidP="00D70D21">
      <w:pPr>
        <w:tabs>
          <w:tab w:val="left" w:pos="993"/>
        </w:tabs>
        <w:spacing w:line="240" w:lineRule="auto"/>
        <w:rPr>
          <w:noProof/>
          <w:sz w:val="16"/>
          <w:szCs w:val="16"/>
          <w:lang w:eastAsia="pl-PL"/>
        </w:rPr>
      </w:pPr>
    </w:p>
    <w:p w:rsidR="00A8467F" w:rsidRPr="00D70D21" w:rsidRDefault="00A8467F" w:rsidP="00D70D21">
      <w:pPr>
        <w:tabs>
          <w:tab w:val="left" w:pos="993"/>
        </w:tabs>
        <w:spacing w:line="240" w:lineRule="auto"/>
        <w:rPr>
          <w:noProof/>
          <w:sz w:val="16"/>
          <w:szCs w:val="16"/>
          <w:lang w:eastAsia="pl-PL"/>
        </w:rPr>
      </w:pPr>
    </w:p>
    <w:p w:rsidR="00A8467F" w:rsidRPr="00D70D21" w:rsidRDefault="00A8467F" w:rsidP="00D70D21">
      <w:pPr>
        <w:tabs>
          <w:tab w:val="left" w:pos="993"/>
        </w:tabs>
        <w:spacing w:line="240" w:lineRule="auto"/>
        <w:rPr>
          <w:noProof/>
          <w:sz w:val="16"/>
          <w:szCs w:val="16"/>
          <w:lang w:eastAsia="pl-PL"/>
        </w:rPr>
      </w:pPr>
    </w:p>
    <w:p w:rsidR="00A8467F" w:rsidRPr="00D70D21" w:rsidRDefault="00A8467F" w:rsidP="00D70D21">
      <w:pPr>
        <w:tabs>
          <w:tab w:val="left" w:pos="993"/>
        </w:tabs>
        <w:spacing w:line="240" w:lineRule="auto"/>
        <w:rPr>
          <w:noProof/>
          <w:sz w:val="16"/>
          <w:szCs w:val="16"/>
          <w:lang w:eastAsia="pl-PL"/>
        </w:rPr>
      </w:pPr>
    </w:p>
    <w:p w:rsidR="00A8467F" w:rsidRPr="00D70D21" w:rsidRDefault="00A8467F" w:rsidP="00D70D21">
      <w:pPr>
        <w:tabs>
          <w:tab w:val="left" w:pos="993"/>
        </w:tabs>
        <w:spacing w:line="240" w:lineRule="auto"/>
        <w:rPr>
          <w:noProof/>
          <w:sz w:val="16"/>
          <w:szCs w:val="16"/>
          <w:lang w:eastAsia="pl-PL"/>
        </w:rPr>
      </w:pPr>
    </w:p>
    <w:p w:rsidR="00DF561D" w:rsidRPr="00D70D21" w:rsidRDefault="00FF1DB2" w:rsidP="00D70D21">
      <w:pPr>
        <w:tabs>
          <w:tab w:val="left" w:pos="993"/>
        </w:tabs>
        <w:spacing w:line="240" w:lineRule="auto"/>
        <w:rPr>
          <w:noProof/>
          <w:sz w:val="16"/>
          <w:szCs w:val="16"/>
          <w:lang w:eastAsia="pl-PL"/>
        </w:rPr>
      </w:pPr>
      <w:r>
        <w:rPr>
          <w:noProof/>
          <w:sz w:val="16"/>
          <w:szCs w:val="16"/>
          <w:lang w:eastAsia="pl-PL"/>
        </w:rPr>
        <mc:AlternateContent>
          <mc:Choice Requires="wpg">
            <w:drawing>
              <wp:anchor distT="0" distB="0" distL="114300" distR="114300" simplePos="0" relativeHeight="251654656" behindDoc="0" locked="0" layoutInCell="1" allowOverlap="1" wp14:anchorId="1DF99E95" wp14:editId="59F55256">
                <wp:simplePos x="0" y="0"/>
                <wp:positionH relativeFrom="column">
                  <wp:posOffset>2448560</wp:posOffset>
                </wp:positionH>
                <wp:positionV relativeFrom="paragraph">
                  <wp:posOffset>36195</wp:posOffset>
                </wp:positionV>
                <wp:extent cx="1504800" cy="180000"/>
                <wp:effectExtent l="0" t="0" r="635" b="0"/>
                <wp:wrapNone/>
                <wp:docPr id="13" name="Grupa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04800" cy="180000"/>
                          <a:chOff x="0" y="0"/>
                          <a:chExt cx="1506331" cy="179705"/>
                        </a:xfrm>
                      </wpg:grpSpPr>
                      <wps:wsp>
                        <wps:cNvPr id="49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46491" y="0"/>
                            <a:ext cx="1259840" cy="1797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8467F" w:rsidRPr="00A8467F" w:rsidRDefault="008A51BC" w:rsidP="00D70D21">
                              <w:pPr>
                                <w:tabs>
                                  <w:tab w:val="left" w:pos="1276"/>
                                </w:tabs>
                                <w:spacing w:before="0" w:after="0" w:line="240" w:lineRule="auto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2022</w:t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  <w:tab/>
                                <w:t>2021</w:t>
                              </w:r>
                              <w:r w:rsidR="00A8467F" w:rsidRPr="00A8467F">
                                <w:rPr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36000" tIns="36000" rIns="36000" bIns="36000" anchor="ctr" anchorCtr="0">
                          <a:noAutofit/>
                        </wps:bodyPr>
                      </wps:wsp>
                      <wpg:grpSp>
                        <wpg:cNvPr id="10" name="Grupa 10"/>
                        <wpg:cNvGrpSpPr/>
                        <wpg:grpSpPr>
                          <a:xfrm>
                            <a:off x="0" y="23854"/>
                            <a:ext cx="1059511" cy="125730"/>
                            <a:chOff x="0" y="0"/>
                            <a:chExt cx="1059749" cy="126000"/>
                          </a:xfrm>
                        </wpg:grpSpPr>
                        <wps:wsp>
                          <wps:cNvPr id="198" name="Rectangle 13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52001" cy="126000"/>
                            </a:xfrm>
                            <a:prstGeom prst="rect">
                              <a:avLst/>
                            </a:prstGeom>
                            <a:solidFill>
                              <a:srgbClr val="334A92"/>
                            </a:solidFill>
                            <a:ln w="317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0" name="Rectangle 13"/>
                          <wps:cNvSpPr>
                            <a:spLocks noChangeArrowheads="1"/>
                          </wps:cNvSpPr>
                          <wps:spPr bwMode="auto">
                            <a:xfrm>
                              <a:off x="807749" y="0"/>
                              <a:ext cx="252000" cy="126000"/>
                            </a:xfrm>
                            <a:prstGeom prst="rect">
                              <a:avLst/>
                            </a:prstGeom>
                            <a:solidFill>
                              <a:srgbClr val="99A5C9"/>
                            </a:solidFill>
                            <a:ln w="317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1DF99E95" id="Grupa 13" o:spid="_x0000_s1031" style="position:absolute;margin-left:192.8pt;margin-top:2.85pt;width:118.5pt;height:14.15pt;z-index:251654656;mso-width-relative:margin;mso-height-relative:margin" coordsize="15063,17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CjiCRwMAAC8LAAAOAAAAZHJzL2Uyb0RvYy54bWzslslu2zAQhu8F+g4E74122zIiB6mTGAW6&#10;BE37ALRELYhEsiQdOX36Dkl5SdwASdo0l15sjkiOZv6Zj9Txybpr0Q2VquEsw8GRjxFlOS8aVmX4&#10;+7eLdxOMlCasIC1nNMO3VOGT2ds3x72Y0pDXvC2oROCEqWkvMlxrLaaep/KadkQdcUEZTJZcdkSD&#10;KSuvkKQH713rhb4/8nouCyF5TpWCp2duEs+s/7Kkuf5Slopq1GYYYtP2V9rfpfn1ZsdkWkki6iYf&#10;wiDPiKIjDYOXbl2dEU3QSjYHrroml1zxUh/lvPN4WTY5tTlANoF/L5uF5Cthc6mmfSW2MoG093R6&#10;ttv8882lRE0BtYswYqSDGi3kShAENojTi2oKaxZSXIlLOTyonGXyXZeyM/+QCVpbWW+3stK1Rjk8&#10;DBI/nvigfg5zAYxgbHXPayjOwba8Pt9tHEVRMGwcp2M/MRu9zWs9E902mF5AC6mdSurPVLqqiaBW&#10;fGUUGFSK041Kl7ylSNNrpXlPUejEskuNUkiv33OTu+0KJT7y/Fohxuc1YRU9lZL3NSUFxBjYlEzw&#10;8Baz1Yiupso4WfafeAEVISvNraN7cofxKE5Bn99oHibpJN5ofigdmQqp9ILyDplBhiWgYl9Bbj4q&#10;7VTeLDEFZvyiaVtbtpahPsNpEiZ2w95M12iguW26DNsyD3U2mZ6zwm7WpGndGMrYMqjmJluXt14v&#10;17YfbanN3JIXt6CF5A5eOGxgUHP5E6MewM2w+rEikmLUfmCgZzQy/YX0viH3jeW+QVgOrjKca4mR&#10;M+bang8u6VNQvmysHrtYhqCh2RwgtgW3rAydEkAQd3iyYjyLpzCaJLFDZsuUn6RJsEEjTMbRY5mC&#10;jWPTxRbG0Ir1ykwFKVwSTqqv0IUACJC1OX72sCAAxctwBKU6RChM4ILZKnwg1JMJUrxtCgOR6Swl&#10;q+W8leiGwMUURfFpak8QYOLOModaFIxfArUngpUGsTlQHFhxMg7BcGANMw6sYWYDlr6HFVoJ2VQ1&#10;IOyORsYfgdg/ONih1q/chBN/bMF8oBMhvAeQ/YudmKanyTwdLtn/nWgunv3DfvfBYZ/arzIY3fns&#10;27ftqt137uwXAAAA//8DAFBLAwQUAAYACAAAACEAyJ1Uud4AAAAIAQAADwAAAGRycy9kb3ducmV2&#10;LnhtbEyPQUvDQBCF74L/YRnBm90kNbHEbEop6qkItoJ4m2anSWh2N2S3SfrvHU96fHyPN98U69l0&#10;YqTBt84qiBcRCLKV062tFXweXh9WIHxAq7FzlhRcycO6vL0pMNdush807kMteMT6HBU0IfS5lL5q&#10;yKBfuJ4ss5MbDAaOQy31gBOPm04mUZRJg63lCw32tG2oOu8vRsHbhNNmGb+Mu/Npe/0+pO9fu5iU&#10;ur+bN88gAs3hrwy/+qwOJTsd3cVqLzoFy1WacVVB+gSCeZYknI8MHiOQZSH/P1D+AAAA//8DAFBL&#10;AQItABQABgAIAAAAIQC2gziS/gAAAOEBAAATAAAAAAAAAAAAAAAAAAAAAABbQ29udGVudF9UeXBl&#10;c10ueG1sUEsBAi0AFAAGAAgAAAAhADj9If/WAAAAlAEAAAsAAAAAAAAAAAAAAAAALwEAAF9yZWxz&#10;Ly5yZWxzUEsBAi0AFAAGAAgAAAAhAPwKOIJHAwAALwsAAA4AAAAAAAAAAAAAAAAALgIAAGRycy9l&#10;Mm9Eb2MueG1sUEsBAi0AFAAGAAgAAAAhAMidVLneAAAACAEAAA8AAAAAAAAAAAAAAAAAoQUAAGRy&#10;cy9kb3ducmV2LnhtbFBLBQYAAAAABAAEAPMAAACsBgAAAAA=&#10;">
                <v:shape id="_x0000_s1032" type="#_x0000_t202" style="position:absolute;left:2464;width:12599;height:179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vm5swgAAANsAAAAPAAAAZHJzL2Rvd25yZXYueG1sRI9Bi8Iw&#10;FITvgv8hPMGbpq4iWo0iiuBJsevF26N5ttXmpTTZWv31ZmFhj8PMfMMs160pRUO1KywrGA0jEMSp&#10;1QVnCi7f+8EMhPPIGkvLpOBFDtarbmeJsbZPPlOT+EwECLsYFeTeV7GULs3JoBvaijh4N1sb9EHW&#10;mdQ1PgPclPIriqbSYMFhIceKtjmlj+THKLDj9nK8Rw/z3u2ustmftonRL6X6vXazAOGp9f/hv/ZB&#10;K5jM4fdL+AFy9QEAAP//AwBQSwECLQAUAAYACAAAACEA2+H2y+4AAACFAQAAEwAAAAAAAAAAAAAA&#10;AAAAAAAAW0NvbnRlbnRfVHlwZXNdLnhtbFBLAQItABQABgAIAAAAIQBa9CxbvwAAABUBAAALAAAA&#10;AAAAAAAAAAAAAB8BAABfcmVscy8ucmVsc1BLAQItABQABgAIAAAAIQB5vm5swgAAANsAAAAPAAAA&#10;AAAAAAAAAAAAAAcCAABkcnMvZG93bnJldi54bWxQSwUGAAAAAAMAAwC3AAAA9gIAAAAA&#10;" filled="f" stroked="f">
                  <v:textbox inset="1mm,1mm,1mm,1mm">
                    <w:txbxContent>
                      <w:p w:rsidR="00A8467F" w:rsidRPr="00A8467F" w:rsidRDefault="008A51BC" w:rsidP="00D70D21">
                        <w:pPr>
                          <w:tabs>
                            <w:tab w:val="left" w:pos="1276"/>
                          </w:tabs>
                          <w:spacing w:before="0" w:after="0" w:line="240" w:lineRule="auto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2022</w:t>
                        </w:r>
                        <w:r>
                          <w:rPr>
                            <w:sz w:val="16"/>
                            <w:szCs w:val="16"/>
                          </w:rPr>
                          <w:tab/>
                          <w:t>2021</w:t>
                        </w:r>
                        <w:r w:rsidR="00A8467F" w:rsidRPr="00A8467F">
                          <w:rPr>
                            <w:sz w:val="16"/>
                            <w:szCs w:val="16"/>
                          </w:rPr>
                          <w:t xml:space="preserve"> </w:t>
                        </w:r>
                      </w:p>
                    </w:txbxContent>
                  </v:textbox>
                </v:shape>
                <v:group id="Grupa 10" o:spid="_x0000_s1033" style="position:absolute;top:238;width:10595;height:1257" coordsize="10597,1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cIa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hV5+kQF0/gsAAP//AwBQSwECLQAUAAYACAAAACEA2+H2y+4AAACFAQAAEwAAAAAAAAAA&#10;AAAAAAAAAAAAW0NvbnRlbnRfVHlwZXNdLnhtbFBLAQItABQABgAIAAAAIQBa9CxbvwAAABUBAAAL&#10;AAAAAAAAAAAAAAAAAB8BAABfcmVscy8ucmVsc1BLAQItABQABgAIAAAAIQDtPcIaxQAAANsAAAAP&#10;AAAAAAAAAAAAAAAAAAcCAABkcnMvZG93bnJldi54bWxQSwUGAAAAAAMAAwC3AAAA+QIAAAAA&#10;">
                  <v:rect id="Rectangle 13" o:spid="_x0000_s1034" style="position:absolute;width:2520;height:1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3dogxgAAANwAAAAPAAAAZHJzL2Rvd25yZXYueG1sRI9Ba8JA&#10;EIXvhf6HZQq91Y0Wik1dRUJLvRTRqm1vQ3ZMQrOzYXfV+O+dg+BthvfmvW8ms9616kghNp4NDAcZ&#10;KOLS24YrA5vvj6cxqJiQLbaeycCZIsym93cTzK0/8YqO61QpCeGYo4E6pS7XOpY1OYwD3xGLtvfB&#10;YZI1VNoGPEm4a/Uoy160w4alocaOiprK//XBGfgs9F/4GX4tn0dut9Pvv01WbQtjHh/6+RuoRH26&#10;ma/XCyv4r0Irz8gEenoBAAD//wMAUEsBAi0AFAAGAAgAAAAhANvh9svuAAAAhQEAABMAAAAAAAAA&#10;AAAAAAAAAAAAAFtDb250ZW50X1R5cGVzXS54bWxQSwECLQAUAAYACAAAACEAWvQsW78AAAAVAQAA&#10;CwAAAAAAAAAAAAAAAAAfAQAAX3JlbHMvLnJlbHNQSwECLQAUAAYACAAAACEAtd3aIMYAAADcAAAA&#10;DwAAAAAAAAAAAAAAAAAHAgAAZHJzL2Rvd25yZXYueG1sUEsFBgAAAAADAAMAtwAAAPoCAAAAAA==&#10;" fillcolor="#334a92" stroked="f" strokeweight=".25pt"/>
                  <v:rect id="Rectangle 13" o:spid="_x0000_s1035" style="position:absolute;left:8077;width:2520;height:1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xK9JxAAAANwAAAAPAAAAZHJzL2Rvd25yZXYueG1sRI9Ba8JA&#10;FITvhf6H5RW81Y05iI2u0hYqCiKt9uLtmX1mg9m3Ibsm8d+7guBxmJlvmNmit5VoqfGlYwWjYQKC&#10;OHe65ELB//7nfQLCB2SNlWNScCUPi/nrywwz7Tr+o3YXChEh7DNUYEKoMyl9bsiiH7qaOHon11gM&#10;UTaF1A12EW4rmSbJWFosOS4YrOnbUH7eXayC0m3T3+PBr9Nu83GuR/uv5bY1Sg3e+s8piEB9eIYf&#10;7ZVWEIlwPxOPgJzfAAAA//8DAFBLAQItABQABgAIAAAAIQDb4fbL7gAAAIUBAAATAAAAAAAAAAAA&#10;AAAAAAAAAABbQ29udGVudF9UeXBlc10ueG1sUEsBAi0AFAAGAAgAAAAhAFr0LFu/AAAAFQEAAAsA&#10;AAAAAAAAAAAAAAAAHwEAAF9yZWxzLy5yZWxzUEsBAi0AFAAGAAgAAAAhABLEr0nEAAAA3AAAAA8A&#10;AAAAAAAAAAAAAAAABwIAAGRycy9kb3ducmV2LnhtbFBLBQYAAAAAAwADALcAAAD4AgAAAAA=&#10;" fillcolor="#99a5c9" stroked="f" strokeweight=".25pt"/>
                </v:group>
              </v:group>
            </w:pict>
          </mc:Fallback>
        </mc:AlternateContent>
      </w:r>
    </w:p>
    <w:p w:rsidR="003F3E49" w:rsidRPr="00450CFA" w:rsidRDefault="00202CF8" w:rsidP="00523FF0">
      <w:pPr>
        <w:spacing w:before="360" w:line="288" w:lineRule="auto"/>
        <w:rPr>
          <w:rFonts w:eastAsia="Times New Roman" w:cs="Arial"/>
          <w:szCs w:val="19"/>
          <w:lang w:eastAsia="pl-PL"/>
        </w:rPr>
      </w:pPr>
      <w:r w:rsidRPr="00E50F4E">
        <w:rPr>
          <w:rFonts w:eastAsia="Times New Roman" w:cs="Arial"/>
          <w:szCs w:val="19"/>
          <w:lang w:eastAsia="pl-PL"/>
        </w:rPr>
        <w:t xml:space="preserve">W </w:t>
      </w:r>
      <w:r w:rsidR="003F03F8" w:rsidRPr="00E50F4E">
        <w:rPr>
          <w:rFonts w:eastAsia="Times New Roman" w:cs="Arial"/>
          <w:szCs w:val="19"/>
          <w:lang w:eastAsia="pl-PL"/>
        </w:rPr>
        <w:t xml:space="preserve">skali kwartału </w:t>
      </w:r>
      <w:r w:rsidR="002233B0" w:rsidRPr="00E50F4E">
        <w:rPr>
          <w:rFonts w:eastAsia="Times New Roman" w:cs="Arial"/>
          <w:szCs w:val="19"/>
          <w:lang w:eastAsia="pl-PL"/>
        </w:rPr>
        <w:t>wśród</w:t>
      </w:r>
      <w:r w:rsidR="005C784A" w:rsidRPr="00E50F4E">
        <w:rPr>
          <w:rFonts w:eastAsia="Times New Roman" w:cs="Arial"/>
          <w:szCs w:val="19"/>
          <w:lang w:eastAsia="pl-PL"/>
        </w:rPr>
        <w:t xml:space="preserve"> ogół</w:t>
      </w:r>
      <w:r w:rsidR="005F752F" w:rsidRPr="00E50F4E">
        <w:rPr>
          <w:rFonts w:eastAsia="Times New Roman" w:cs="Arial"/>
          <w:szCs w:val="19"/>
          <w:lang w:eastAsia="pl-PL"/>
        </w:rPr>
        <w:t xml:space="preserve">u pracujących </w:t>
      </w:r>
      <w:r w:rsidR="009946BE" w:rsidRPr="00E50F4E">
        <w:rPr>
          <w:rFonts w:eastAsia="Times New Roman" w:cs="Arial"/>
          <w:szCs w:val="19"/>
          <w:lang w:eastAsia="pl-PL"/>
        </w:rPr>
        <w:t xml:space="preserve">w województwie opolskim </w:t>
      </w:r>
      <w:r w:rsidR="00712F6E" w:rsidRPr="00E50F4E">
        <w:rPr>
          <w:rFonts w:eastAsia="Times New Roman" w:cs="Arial"/>
          <w:szCs w:val="19"/>
          <w:lang w:eastAsia="pl-PL"/>
        </w:rPr>
        <w:t>zmniejszył</w:t>
      </w:r>
      <w:r w:rsidR="003F03F8" w:rsidRPr="00E50F4E">
        <w:rPr>
          <w:rFonts w:eastAsia="Times New Roman" w:cs="Arial"/>
          <w:szCs w:val="19"/>
          <w:lang w:eastAsia="pl-PL"/>
        </w:rPr>
        <w:t xml:space="preserve"> się udział pracowników zatrudnionych w firmach/instytucjach publicznych lub</w:t>
      </w:r>
      <w:r w:rsidR="00C57CC9" w:rsidRPr="00E50F4E">
        <w:rPr>
          <w:rFonts w:eastAsia="Times New Roman" w:cs="Arial"/>
          <w:szCs w:val="19"/>
          <w:lang w:eastAsia="pl-PL"/>
        </w:rPr>
        <w:t xml:space="preserve"> u prywatnego praco</w:t>
      </w:r>
      <w:r w:rsidR="007A072A">
        <w:rPr>
          <w:rFonts w:eastAsia="Times New Roman" w:cs="Arial"/>
          <w:szCs w:val="19"/>
          <w:lang w:eastAsia="pl-PL"/>
        </w:rPr>
        <w:softHyphen/>
      </w:r>
      <w:r w:rsidR="00C57CC9" w:rsidRPr="00E50F4E">
        <w:rPr>
          <w:rFonts w:eastAsia="Times New Roman" w:cs="Arial"/>
          <w:szCs w:val="19"/>
          <w:lang w:eastAsia="pl-PL"/>
        </w:rPr>
        <w:t xml:space="preserve">dawcy – o </w:t>
      </w:r>
      <w:r w:rsidR="004914C3" w:rsidRPr="008B5C4F">
        <w:rPr>
          <w:rFonts w:eastAsia="Times New Roman" w:cs="Arial"/>
          <w:szCs w:val="19"/>
          <w:lang w:eastAsia="pl-PL"/>
        </w:rPr>
        <w:t>1</w:t>
      </w:r>
      <w:r w:rsidR="00C57CC9" w:rsidRPr="008B5C4F">
        <w:rPr>
          <w:rFonts w:eastAsia="Times New Roman" w:cs="Arial"/>
          <w:szCs w:val="19"/>
          <w:lang w:eastAsia="pl-PL"/>
        </w:rPr>
        <w:t>,</w:t>
      </w:r>
      <w:r w:rsidR="00712F6E" w:rsidRPr="008B5C4F">
        <w:rPr>
          <w:rFonts w:eastAsia="Times New Roman" w:cs="Arial"/>
          <w:szCs w:val="19"/>
          <w:lang w:eastAsia="pl-PL"/>
        </w:rPr>
        <w:t>3</w:t>
      </w:r>
      <w:r w:rsidR="00C57CC9" w:rsidRPr="00E50F4E">
        <w:rPr>
          <w:rFonts w:eastAsia="Times New Roman" w:cs="Arial"/>
          <w:szCs w:val="19"/>
          <w:lang w:eastAsia="pl-PL"/>
        </w:rPr>
        <w:t xml:space="preserve"> p. proc. do poziomu </w:t>
      </w:r>
      <w:r w:rsidR="00981451" w:rsidRPr="008B5C4F">
        <w:rPr>
          <w:rFonts w:eastAsia="Times New Roman" w:cs="Arial"/>
          <w:szCs w:val="19"/>
          <w:lang w:eastAsia="pl-PL"/>
        </w:rPr>
        <w:t>8</w:t>
      </w:r>
      <w:r w:rsidR="00712F6E" w:rsidRPr="008B5C4F">
        <w:rPr>
          <w:rFonts w:eastAsia="Times New Roman" w:cs="Arial"/>
          <w:szCs w:val="19"/>
          <w:lang w:eastAsia="pl-PL"/>
        </w:rPr>
        <w:t>0</w:t>
      </w:r>
      <w:r w:rsidR="00981451" w:rsidRPr="008B5C4F">
        <w:rPr>
          <w:rFonts w:eastAsia="Times New Roman" w:cs="Arial"/>
          <w:szCs w:val="19"/>
          <w:lang w:eastAsia="pl-PL"/>
        </w:rPr>
        <w:t>,</w:t>
      </w:r>
      <w:r w:rsidR="00712F6E" w:rsidRPr="008B5C4F">
        <w:rPr>
          <w:rFonts w:eastAsia="Times New Roman" w:cs="Arial"/>
          <w:szCs w:val="19"/>
          <w:lang w:eastAsia="pl-PL"/>
        </w:rPr>
        <w:t>1</w:t>
      </w:r>
      <w:r w:rsidR="00C57CC9" w:rsidRPr="00E50F4E">
        <w:rPr>
          <w:rFonts w:eastAsia="Times New Roman" w:cs="Arial"/>
          <w:szCs w:val="19"/>
          <w:lang w:eastAsia="pl-PL"/>
        </w:rPr>
        <w:t>% (3</w:t>
      </w:r>
      <w:r w:rsidR="00712F6E" w:rsidRPr="00E50F4E">
        <w:rPr>
          <w:rFonts w:eastAsia="Times New Roman" w:cs="Arial"/>
          <w:szCs w:val="19"/>
          <w:lang w:eastAsia="pl-PL"/>
        </w:rPr>
        <w:t>17</w:t>
      </w:r>
      <w:r w:rsidR="00C57CC9" w:rsidRPr="00E50F4E">
        <w:rPr>
          <w:rFonts w:eastAsia="Times New Roman" w:cs="Arial"/>
          <w:szCs w:val="19"/>
          <w:lang w:eastAsia="pl-PL"/>
        </w:rPr>
        <w:t xml:space="preserve"> tys.)</w:t>
      </w:r>
      <w:r w:rsidR="00A93B8D" w:rsidRPr="00E50F4E">
        <w:rPr>
          <w:rFonts w:eastAsia="Times New Roman" w:cs="Arial"/>
          <w:szCs w:val="19"/>
          <w:lang w:eastAsia="pl-PL"/>
        </w:rPr>
        <w:t xml:space="preserve">, </w:t>
      </w:r>
      <w:r w:rsidR="005E1C63" w:rsidRPr="00E50F4E">
        <w:rPr>
          <w:rFonts w:eastAsia="Times New Roman" w:cs="Arial"/>
          <w:szCs w:val="19"/>
          <w:lang w:eastAsia="pl-PL"/>
        </w:rPr>
        <w:t xml:space="preserve">natomiast w ujęciu rocznym </w:t>
      </w:r>
      <w:r w:rsidR="00737B39" w:rsidRPr="00E50F4E">
        <w:rPr>
          <w:rFonts w:eastAsia="Times New Roman" w:cs="Arial"/>
          <w:szCs w:val="19"/>
          <w:lang w:eastAsia="pl-PL"/>
        </w:rPr>
        <w:t>odnotowano jego wzrost (</w:t>
      </w:r>
      <w:r w:rsidR="005E1C63" w:rsidRPr="00E50F4E">
        <w:rPr>
          <w:rFonts w:eastAsia="Times New Roman" w:cs="Arial"/>
          <w:szCs w:val="19"/>
          <w:lang w:eastAsia="pl-PL"/>
        </w:rPr>
        <w:t xml:space="preserve">o </w:t>
      </w:r>
      <w:r w:rsidR="005E1C63" w:rsidRPr="008B5C4F">
        <w:rPr>
          <w:rFonts w:eastAsia="Times New Roman" w:cs="Arial"/>
          <w:szCs w:val="19"/>
          <w:lang w:eastAsia="pl-PL"/>
        </w:rPr>
        <w:t>1,5</w:t>
      </w:r>
      <w:r w:rsidR="005E1C63" w:rsidRPr="00E50F4E">
        <w:rPr>
          <w:rFonts w:eastAsia="Times New Roman" w:cs="Arial"/>
          <w:szCs w:val="19"/>
          <w:lang w:eastAsia="pl-PL"/>
        </w:rPr>
        <w:t xml:space="preserve"> p. proc). Z kolei u</w:t>
      </w:r>
      <w:r w:rsidR="003F03F8" w:rsidRPr="00E50F4E">
        <w:rPr>
          <w:rFonts w:eastAsia="Times New Roman" w:cs="Arial"/>
          <w:szCs w:val="19"/>
          <w:lang w:eastAsia="pl-PL"/>
        </w:rPr>
        <w:t xml:space="preserve">dział </w:t>
      </w:r>
      <w:r w:rsidR="003F3E49" w:rsidRPr="00E50F4E">
        <w:rPr>
          <w:rFonts w:eastAsia="Times New Roman" w:cs="Arial"/>
          <w:szCs w:val="19"/>
          <w:lang w:eastAsia="pl-PL"/>
        </w:rPr>
        <w:t>pracujących na własny rachunek</w:t>
      </w:r>
      <w:r w:rsidR="00737B39" w:rsidRPr="00E50F4E">
        <w:rPr>
          <w:rFonts w:eastAsia="Times New Roman" w:cs="Arial"/>
          <w:szCs w:val="19"/>
          <w:lang w:eastAsia="pl-PL"/>
        </w:rPr>
        <w:t xml:space="preserve"> wzrósł</w:t>
      </w:r>
      <w:r w:rsidR="00C57CC9" w:rsidRPr="00E50F4E">
        <w:rPr>
          <w:rFonts w:eastAsia="Times New Roman" w:cs="Arial"/>
          <w:szCs w:val="19"/>
          <w:lang w:eastAsia="pl-PL"/>
        </w:rPr>
        <w:t xml:space="preserve"> </w:t>
      </w:r>
      <w:r w:rsidR="004C6742" w:rsidRPr="00E50F4E">
        <w:rPr>
          <w:rFonts w:eastAsia="Times New Roman" w:cs="Arial"/>
          <w:szCs w:val="19"/>
          <w:lang w:eastAsia="pl-PL"/>
        </w:rPr>
        <w:t>w porów</w:t>
      </w:r>
      <w:r w:rsidR="007A072A">
        <w:rPr>
          <w:rFonts w:eastAsia="Times New Roman" w:cs="Arial"/>
          <w:szCs w:val="19"/>
          <w:lang w:eastAsia="pl-PL"/>
        </w:rPr>
        <w:softHyphen/>
      </w:r>
      <w:r w:rsidR="004C6742" w:rsidRPr="00E50F4E">
        <w:rPr>
          <w:rFonts w:eastAsia="Times New Roman" w:cs="Arial"/>
          <w:szCs w:val="19"/>
          <w:lang w:eastAsia="pl-PL"/>
        </w:rPr>
        <w:t xml:space="preserve">naniu z poprzednim kwartałem </w:t>
      </w:r>
      <w:r w:rsidR="00C57CC9" w:rsidRPr="00E50F4E">
        <w:rPr>
          <w:rFonts w:eastAsia="Times New Roman" w:cs="Arial"/>
          <w:szCs w:val="19"/>
          <w:lang w:eastAsia="pl-PL"/>
        </w:rPr>
        <w:t xml:space="preserve">o </w:t>
      </w:r>
      <w:r w:rsidR="00981451" w:rsidRPr="00E50F4E">
        <w:rPr>
          <w:rFonts w:eastAsia="Times New Roman" w:cs="Arial"/>
          <w:szCs w:val="19"/>
          <w:lang w:eastAsia="pl-PL"/>
        </w:rPr>
        <w:t>1</w:t>
      </w:r>
      <w:r w:rsidR="002226B5" w:rsidRPr="00E50F4E">
        <w:rPr>
          <w:rFonts w:eastAsia="Times New Roman" w:cs="Arial"/>
          <w:szCs w:val="19"/>
          <w:lang w:eastAsia="pl-PL"/>
        </w:rPr>
        <w:t>,</w:t>
      </w:r>
      <w:r w:rsidR="00712F6E" w:rsidRPr="00E50F4E">
        <w:rPr>
          <w:rFonts w:eastAsia="Times New Roman" w:cs="Arial"/>
          <w:szCs w:val="19"/>
          <w:lang w:eastAsia="pl-PL"/>
        </w:rPr>
        <w:t>6</w:t>
      </w:r>
      <w:r w:rsidR="00C57CC9" w:rsidRPr="00E50F4E">
        <w:rPr>
          <w:rFonts w:eastAsia="Times New Roman" w:cs="Arial"/>
          <w:szCs w:val="19"/>
          <w:lang w:eastAsia="pl-PL"/>
        </w:rPr>
        <w:t xml:space="preserve"> p. proc. do </w:t>
      </w:r>
      <w:r w:rsidR="004C6742" w:rsidRPr="00E50F4E">
        <w:rPr>
          <w:rFonts w:eastAsia="Times New Roman" w:cs="Arial"/>
          <w:szCs w:val="19"/>
          <w:lang w:eastAsia="pl-PL"/>
        </w:rPr>
        <w:t xml:space="preserve">poziomu </w:t>
      </w:r>
      <w:r w:rsidR="00981451" w:rsidRPr="00E50F4E">
        <w:rPr>
          <w:rFonts w:eastAsia="Times New Roman" w:cs="Arial"/>
          <w:szCs w:val="19"/>
          <w:lang w:eastAsia="pl-PL"/>
        </w:rPr>
        <w:t>1</w:t>
      </w:r>
      <w:r w:rsidR="00712F6E" w:rsidRPr="00E50F4E">
        <w:rPr>
          <w:rFonts w:eastAsia="Times New Roman" w:cs="Arial"/>
          <w:szCs w:val="19"/>
          <w:lang w:eastAsia="pl-PL"/>
        </w:rPr>
        <w:t>9</w:t>
      </w:r>
      <w:r w:rsidR="00981451" w:rsidRPr="00E50F4E">
        <w:rPr>
          <w:rFonts w:eastAsia="Times New Roman" w:cs="Arial"/>
          <w:szCs w:val="19"/>
          <w:lang w:eastAsia="pl-PL"/>
        </w:rPr>
        <w:t>,</w:t>
      </w:r>
      <w:r w:rsidR="00712F6E" w:rsidRPr="00E50F4E">
        <w:rPr>
          <w:rFonts w:eastAsia="Times New Roman" w:cs="Arial"/>
          <w:szCs w:val="19"/>
          <w:lang w:eastAsia="pl-PL"/>
        </w:rPr>
        <w:t>2</w:t>
      </w:r>
      <w:r w:rsidR="003F03F8" w:rsidRPr="00E50F4E">
        <w:rPr>
          <w:rFonts w:eastAsia="Times New Roman" w:cs="Arial"/>
          <w:szCs w:val="19"/>
          <w:lang w:eastAsia="pl-PL"/>
        </w:rPr>
        <w:t>%</w:t>
      </w:r>
      <w:r w:rsidR="00C57CC9" w:rsidRPr="00E50F4E">
        <w:rPr>
          <w:rFonts w:eastAsia="Times New Roman" w:cs="Arial"/>
          <w:szCs w:val="19"/>
          <w:lang w:eastAsia="pl-PL"/>
        </w:rPr>
        <w:t xml:space="preserve"> (7</w:t>
      </w:r>
      <w:r w:rsidR="00712F6E" w:rsidRPr="00E50F4E">
        <w:rPr>
          <w:rFonts w:eastAsia="Times New Roman" w:cs="Arial"/>
          <w:szCs w:val="19"/>
          <w:lang w:eastAsia="pl-PL"/>
        </w:rPr>
        <w:t>6</w:t>
      </w:r>
      <w:r w:rsidR="006D7619" w:rsidRPr="00E50F4E">
        <w:rPr>
          <w:rFonts w:eastAsia="Times New Roman" w:cs="Arial"/>
          <w:szCs w:val="19"/>
          <w:lang w:eastAsia="pl-PL"/>
        </w:rPr>
        <w:t xml:space="preserve"> tys.)</w:t>
      </w:r>
      <w:r w:rsidR="004C6742" w:rsidRPr="00E50F4E">
        <w:rPr>
          <w:rFonts w:eastAsia="Times New Roman" w:cs="Arial"/>
          <w:szCs w:val="19"/>
          <w:lang w:eastAsia="pl-PL"/>
        </w:rPr>
        <w:t>,</w:t>
      </w:r>
      <w:r w:rsidR="00737B39" w:rsidRPr="00E50F4E">
        <w:rPr>
          <w:rFonts w:eastAsia="Times New Roman" w:cs="Arial"/>
          <w:szCs w:val="19"/>
          <w:lang w:eastAsia="pl-PL"/>
        </w:rPr>
        <w:t xml:space="preserve"> a zmniejszył się </w:t>
      </w:r>
      <w:r w:rsidR="00737B39" w:rsidRPr="007A072A">
        <w:t>w</w:t>
      </w:r>
      <w:r w:rsidR="007A072A">
        <w:t> </w:t>
      </w:r>
      <w:r w:rsidR="00737B39" w:rsidRPr="007A072A">
        <w:t>skali</w:t>
      </w:r>
      <w:r w:rsidR="00737B39" w:rsidRPr="00E50F4E">
        <w:rPr>
          <w:rFonts w:eastAsia="Times New Roman" w:cs="Arial"/>
          <w:szCs w:val="19"/>
          <w:lang w:eastAsia="pl-PL"/>
        </w:rPr>
        <w:t xml:space="preserve"> roku </w:t>
      </w:r>
      <w:r w:rsidR="00E50F4E" w:rsidRPr="00E50F4E">
        <w:rPr>
          <w:rFonts w:eastAsia="Times New Roman" w:cs="Arial"/>
          <w:szCs w:val="19"/>
          <w:lang w:eastAsia="pl-PL"/>
        </w:rPr>
        <w:t>(</w:t>
      </w:r>
      <w:r w:rsidR="00737B39" w:rsidRPr="00E50F4E">
        <w:rPr>
          <w:rFonts w:eastAsia="Times New Roman" w:cs="Arial"/>
          <w:szCs w:val="19"/>
          <w:lang w:eastAsia="pl-PL"/>
        </w:rPr>
        <w:t>o 1,9 p. proc.</w:t>
      </w:r>
      <w:r w:rsidR="00E50F4E" w:rsidRPr="00E50F4E">
        <w:rPr>
          <w:rFonts w:eastAsia="Times New Roman" w:cs="Arial"/>
          <w:szCs w:val="19"/>
          <w:lang w:eastAsia="pl-PL"/>
        </w:rPr>
        <w:t>).</w:t>
      </w:r>
    </w:p>
    <w:p w:rsidR="00882062" w:rsidRPr="00A6550E" w:rsidRDefault="00545E20" w:rsidP="00523FF0">
      <w:pPr>
        <w:spacing w:line="288" w:lineRule="auto"/>
        <w:rPr>
          <w:rFonts w:eastAsia="Times New Roman" w:cs="Arial"/>
          <w:szCs w:val="19"/>
          <w:lang w:eastAsia="pl-PL"/>
        </w:rPr>
      </w:pPr>
      <w:r w:rsidRPr="00A6550E">
        <w:rPr>
          <w:rFonts w:eastAsia="Times New Roman" w:cs="Arial"/>
          <w:szCs w:val="19"/>
          <w:lang w:eastAsia="pl-PL"/>
        </w:rPr>
        <w:t>Wśród</w:t>
      </w:r>
      <w:r w:rsidR="006D7619" w:rsidRPr="00A6550E">
        <w:rPr>
          <w:rFonts w:eastAsia="Times New Roman" w:cs="Arial"/>
          <w:szCs w:val="19"/>
          <w:lang w:eastAsia="pl-PL"/>
        </w:rPr>
        <w:t xml:space="preserve"> pracowników</w:t>
      </w:r>
      <w:r w:rsidR="00BE0C8E" w:rsidRPr="00A6550E">
        <w:rPr>
          <w:rFonts w:eastAsia="Times New Roman" w:cs="Arial"/>
          <w:szCs w:val="19"/>
          <w:lang w:eastAsia="pl-PL"/>
        </w:rPr>
        <w:t xml:space="preserve"> zatrudnionych</w:t>
      </w:r>
      <w:r w:rsidR="006D7619" w:rsidRPr="00A6550E">
        <w:rPr>
          <w:rFonts w:eastAsia="Times New Roman" w:cs="Arial"/>
          <w:szCs w:val="19"/>
          <w:lang w:eastAsia="pl-PL"/>
        </w:rPr>
        <w:t xml:space="preserve"> w firmach/instytucjach publicznych lub u prywatnego pracodawcy</w:t>
      </w:r>
      <w:r w:rsidR="00A6550E" w:rsidRPr="00A6550E">
        <w:rPr>
          <w:rFonts w:eastAsia="Times New Roman" w:cs="Arial"/>
          <w:szCs w:val="19"/>
          <w:lang w:eastAsia="pl-PL"/>
        </w:rPr>
        <w:t>, zdecydowana większość</w:t>
      </w:r>
      <w:r w:rsidR="006D7619" w:rsidRPr="00A6550E">
        <w:rPr>
          <w:rFonts w:eastAsia="Times New Roman" w:cs="Arial"/>
          <w:szCs w:val="19"/>
          <w:lang w:eastAsia="pl-PL"/>
        </w:rPr>
        <w:t xml:space="preserve"> wykonywała swoją pracę w oparciu o umowę na czas nie</w:t>
      </w:r>
      <w:r w:rsidR="00BE0C8E" w:rsidRPr="00A6550E">
        <w:rPr>
          <w:rFonts w:eastAsia="Times New Roman" w:cs="Arial"/>
          <w:szCs w:val="19"/>
          <w:lang w:eastAsia="pl-PL"/>
        </w:rPr>
        <w:t>określony</w:t>
      </w:r>
      <w:r w:rsidR="006D7619" w:rsidRPr="00A6550E">
        <w:rPr>
          <w:rFonts w:eastAsia="Times New Roman" w:cs="Arial"/>
          <w:szCs w:val="19"/>
          <w:lang w:eastAsia="pl-PL"/>
        </w:rPr>
        <w:t xml:space="preserve"> (</w:t>
      </w:r>
      <w:r w:rsidR="00C57CC9" w:rsidRPr="00A6550E">
        <w:rPr>
          <w:rFonts w:eastAsia="Times New Roman" w:cs="Arial"/>
          <w:szCs w:val="19"/>
          <w:lang w:eastAsia="pl-PL"/>
        </w:rPr>
        <w:t>8</w:t>
      </w:r>
      <w:r w:rsidR="00882062" w:rsidRPr="00A6550E">
        <w:rPr>
          <w:rFonts w:eastAsia="Times New Roman" w:cs="Arial"/>
          <w:szCs w:val="19"/>
          <w:lang w:eastAsia="pl-PL"/>
        </w:rPr>
        <w:t>3</w:t>
      </w:r>
      <w:r w:rsidR="005D1230" w:rsidRPr="00A6550E">
        <w:rPr>
          <w:rFonts w:eastAsia="Times New Roman" w:cs="Arial"/>
          <w:szCs w:val="19"/>
          <w:lang w:eastAsia="pl-PL"/>
        </w:rPr>
        <w:t>,</w:t>
      </w:r>
      <w:r w:rsidR="00C93EB3" w:rsidRPr="00A6550E">
        <w:rPr>
          <w:rFonts w:eastAsia="Times New Roman" w:cs="Arial"/>
          <w:szCs w:val="19"/>
          <w:lang w:eastAsia="pl-PL"/>
        </w:rPr>
        <w:t>3</w:t>
      </w:r>
      <w:r w:rsidR="006D7619" w:rsidRPr="00A6550E">
        <w:rPr>
          <w:rFonts w:eastAsia="Times New Roman" w:cs="Arial"/>
          <w:szCs w:val="19"/>
          <w:lang w:eastAsia="pl-PL"/>
        </w:rPr>
        <w:t>%, tj.</w:t>
      </w:r>
      <w:r w:rsidR="00C57CC9" w:rsidRPr="00A6550E">
        <w:rPr>
          <w:rFonts w:eastAsia="Times New Roman" w:cs="Arial"/>
          <w:szCs w:val="19"/>
          <w:lang w:eastAsia="pl-PL"/>
        </w:rPr>
        <w:t xml:space="preserve"> 2</w:t>
      </w:r>
      <w:r w:rsidR="00882062" w:rsidRPr="00A6550E">
        <w:rPr>
          <w:rFonts w:eastAsia="Times New Roman" w:cs="Arial"/>
          <w:szCs w:val="19"/>
          <w:lang w:eastAsia="pl-PL"/>
        </w:rPr>
        <w:t>6</w:t>
      </w:r>
      <w:r w:rsidR="00C93EB3" w:rsidRPr="00A6550E">
        <w:rPr>
          <w:rFonts w:eastAsia="Times New Roman" w:cs="Arial"/>
          <w:szCs w:val="19"/>
          <w:lang w:eastAsia="pl-PL"/>
        </w:rPr>
        <w:t>4</w:t>
      </w:r>
      <w:r w:rsidR="005D1230" w:rsidRPr="00A6550E">
        <w:rPr>
          <w:rFonts w:eastAsia="Times New Roman" w:cs="Arial"/>
          <w:szCs w:val="19"/>
          <w:lang w:eastAsia="pl-PL"/>
        </w:rPr>
        <w:t xml:space="preserve"> </w:t>
      </w:r>
      <w:r w:rsidR="006D7619" w:rsidRPr="00A6550E">
        <w:rPr>
          <w:rFonts w:eastAsia="Times New Roman" w:cs="Arial"/>
          <w:szCs w:val="19"/>
          <w:lang w:eastAsia="pl-PL"/>
        </w:rPr>
        <w:t>tys</w:t>
      </w:r>
      <w:r w:rsidR="006D7619" w:rsidRPr="00823939">
        <w:rPr>
          <w:rFonts w:eastAsia="Times New Roman" w:cs="Arial"/>
          <w:szCs w:val="19"/>
          <w:lang w:eastAsia="pl-PL"/>
        </w:rPr>
        <w:t xml:space="preserve">.). </w:t>
      </w:r>
      <w:r w:rsidR="00A6550E" w:rsidRPr="00823939">
        <w:rPr>
          <w:rFonts w:eastAsia="Times New Roman" w:cs="Arial"/>
          <w:szCs w:val="19"/>
          <w:lang w:eastAsia="pl-PL"/>
        </w:rPr>
        <w:t>W porównaniu z poprzednim kwartałem, u</w:t>
      </w:r>
      <w:r w:rsidR="006D7619" w:rsidRPr="00823939">
        <w:rPr>
          <w:rFonts w:eastAsia="Times New Roman" w:cs="Arial"/>
          <w:szCs w:val="19"/>
          <w:lang w:eastAsia="pl-PL"/>
        </w:rPr>
        <w:t xml:space="preserve">dział ten </w:t>
      </w:r>
      <w:r w:rsidR="00C93EB3" w:rsidRPr="00823939">
        <w:rPr>
          <w:rFonts w:eastAsia="Times New Roman" w:cs="Arial"/>
          <w:szCs w:val="19"/>
          <w:lang w:eastAsia="pl-PL"/>
        </w:rPr>
        <w:t>zwiększy</w:t>
      </w:r>
      <w:r w:rsidR="006103DC" w:rsidRPr="00823939">
        <w:rPr>
          <w:rFonts w:eastAsia="Times New Roman" w:cs="Arial"/>
          <w:szCs w:val="19"/>
          <w:lang w:eastAsia="pl-PL"/>
        </w:rPr>
        <w:t xml:space="preserve">ł się </w:t>
      </w:r>
      <w:r w:rsidR="00C93EB3" w:rsidRPr="00823939">
        <w:rPr>
          <w:rFonts w:eastAsia="Times New Roman" w:cs="Arial"/>
          <w:szCs w:val="19"/>
          <w:lang w:eastAsia="pl-PL"/>
        </w:rPr>
        <w:t>o 0,3 p. proc.,</w:t>
      </w:r>
      <w:r w:rsidR="00A6550E" w:rsidRPr="00823939">
        <w:rPr>
          <w:rFonts w:eastAsia="Times New Roman" w:cs="Arial"/>
          <w:szCs w:val="19"/>
          <w:lang w:eastAsia="pl-PL"/>
        </w:rPr>
        <w:t xml:space="preserve"> natomiast w skali roku zmniejszył się o 0,2 p. proc.</w:t>
      </w:r>
      <w:r w:rsidR="00A6550E" w:rsidRPr="00A6550E">
        <w:rPr>
          <w:rFonts w:eastAsia="Times New Roman" w:cs="Arial"/>
          <w:szCs w:val="19"/>
          <w:lang w:eastAsia="pl-PL"/>
        </w:rPr>
        <w:t xml:space="preserve"> </w:t>
      </w:r>
    </w:p>
    <w:p w:rsidR="003F3E49" w:rsidRPr="00281395" w:rsidRDefault="009D63D4" w:rsidP="00523FF0">
      <w:pPr>
        <w:spacing w:line="288" w:lineRule="auto"/>
        <w:rPr>
          <w:rFonts w:eastAsia="Times New Roman" w:cs="Arial"/>
          <w:szCs w:val="19"/>
          <w:lang w:eastAsia="pl-PL"/>
        </w:rPr>
      </w:pPr>
      <w:r w:rsidRPr="00193A60">
        <w:rPr>
          <w:rFonts w:eastAsia="Times New Roman" w:cs="Arial"/>
          <w:szCs w:val="19"/>
          <w:lang w:eastAsia="pl-PL"/>
        </w:rPr>
        <w:t>Naj</w:t>
      </w:r>
      <w:r w:rsidR="008210A9" w:rsidRPr="00193A60">
        <w:rPr>
          <w:rFonts w:eastAsia="Times New Roman" w:cs="Arial"/>
          <w:szCs w:val="19"/>
          <w:lang w:eastAsia="pl-PL"/>
        </w:rPr>
        <w:t xml:space="preserve">większy odsetek pracujących w </w:t>
      </w:r>
      <w:r w:rsidR="00193A60" w:rsidRPr="00193A60">
        <w:rPr>
          <w:rFonts w:eastAsia="Times New Roman" w:cs="Arial"/>
          <w:szCs w:val="19"/>
          <w:lang w:eastAsia="pl-PL"/>
        </w:rPr>
        <w:t>2</w:t>
      </w:r>
      <w:r w:rsidR="003B333E" w:rsidRPr="00193A60">
        <w:rPr>
          <w:rFonts w:eastAsia="Times New Roman" w:cs="Arial"/>
          <w:szCs w:val="19"/>
          <w:lang w:eastAsia="pl-PL"/>
        </w:rPr>
        <w:t xml:space="preserve"> kwartale 202</w:t>
      </w:r>
      <w:r w:rsidR="008770E6" w:rsidRPr="00193A60">
        <w:rPr>
          <w:rFonts w:eastAsia="Times New Roman" w:cs="Arial"/>
          <w:szCs w:val="19"/>
          <w:lang w:eastAsia="pl-PL"/>
        </w:rPr>
        <w:t>2</w:t>
      </w:r>
      <w:r w:rsidRPr="00193A60">
        <w:rPr>
          <w:rFonts w:eastAsia="Times New Roman" w:cs="Arial"/>
          <w:szCs w:val="19"/>
          <w:lang w:eastAsia="pl-PL"/>
        </w:rPr>
        <w:t xml:space="preserve"> r. dotyczył osób, które w badanym tygodniu przepr</w:t>
      </w:r>
      <w:r w:rsidR="00667620" w:rsidRPr="00193A60">
        <w:rPr>
          <w:rFonts w:eastAsia="Times New Roman" w:cs="Arial"/>
          <w:szCs w:val="19"/>
          <w:lang w:eastAsia="pl-PL"/>
        </w:rPr>
        <w:t>acowały</w:t>
      </w:r>
      <w:r w:rsidR="003B333E" w:rsidRPr="00193A60">
        <w:rPr>
          <w:rFonts w:eastAsia="Times New Roman" w:cs="Arial"/>
          <w:szCs w:val="19"/>
          <w:lang w:eastAsia="pl-PL"/>
        </w:rPr>
        <w:t xml:space="preserve"> w głównym miej</w:t>
      </w:r>
      <w:r w:rsidR="00540693" w:rsidRPr="00193A60">
        <w:rPr>
          <w:rFonts w:eastAsia="Times New Roman" w:cs="Arial"/>
          <w:szCs w:val="19"/>
          <w:lang w:eastAsia="pl-PL"/>
        </w:rPr>
        <w:t>sc</w:t>
      </w:r>
      <w:r w:rsidR="00B2078D" w:rsidRPr="00193A60">
        <w:rPr>
          <w:rFonts w:eastAsia="Times New Roman" w:cs="Arial"/>
          <w:szCs w:val="19"/>
          <w:lang w:eastAsia="pl-PL"/>
        </w:rPr>
        <w:t>u pracy 40 i więcej godzin (</w:t>
      </w:r>
      <w:r w:rsidR="00193A60" w:rsidRPr="00193A60">
        <w:rPr>
          <w:rFonts w:eastAsia="Times New Roman" w:cs="Arial"/>
          <w:szCs w:val="19"/>
          <w:lang w:eastAsia="pl-PL"/>
        </w:rPr>
        <w:t>65</w:t>
      </w:r>
      <w:r w:rsidR="00C45D0C" w:rsidRPr="00193A60">
        <w:rPr>
          <w:rFonts w:eastAsia="Times New Roman" w:cs="Arial"/>
          <w:szCs w:val="19"/>
          <w:lang w:eastAsia="pl-PL"/>
        </w:rPr>
        <w:t>,</w:t>
      </w:r>
      <w:r w:rsidR="00193A60" w:rsidRPr="00193A60">
        <w:rPr>
          <w:rFonts w:eastAsia="Times New Roman" w:cs="Arial"/>
          <w:szCs w:val="19"/>
          <w:lang w:eastAsia="pl-PL"/>
        </w:rPr>
        <w:t>2</w:t>
      </w:r>
      <w:r w:rsidR="008210A9" w:rsidRPr="00193A60">
        <w:rPr>
          <w:rFonts w:eastAsia="Times New Roman" w:cs="Arial"/>
          <w:szCs w:val="19"/>
          <w:lang w:eastAsia="pl-PL"/>
        </w:rPr>
        <w:t>%</w:t>
      </w:r>
      <w:r w:rsidR="00B2078D" w:rsidRPr="00193A60">
        <w:rPr>
          <w:rFonts w:eastAsia="Times New Roman" w:cs="Arial"/>
          <w:szCs w:val="19"/>
          <w:lang w:eastAsia="pl-PL"/>
        </w:rPr>
        <w:t xml:space="preserve">, tj. </w:t>
      </w:r>
      <w:r w:rsidR="008803DC" w:rsidRPr="00193A60">
        <w:rPr>
          <w:rFonts w:eastAsia="Times New Roman" w:cs="Arial"/>
          <w:szCs w:val="19"/>
          <w:lang w:eastAsia="pl-PL"/>
        </w:rPr>
        <w:t xml:space="preserve">o </w:t>
      </w:r>
      <w:r w:rsidR="00193A60" w:rsidRPr="00193A60">
        <w:rPr>
          <w:rFonts w:eastAsia="Times New Roman" w:cs="Arial"/>
          <w:szCs w:val="19"/>
          <w:lang w:eastAsia="pl-PL"/>
        </w:rPr>
        <w:t>10</w:t>
      </w:r>
      <w:r w:rsidR="008803DC" w:rsidRPr="00193A60">
        <w:rPr>
          <w:rFonts w:eastAsia="Times New Roman" w:cs="Arial"/>
          <w:szCs w:val="19"/>
          <w:lang w:eastAsia="pl-PL"/>
        </w:rPr>
        <w:t>,</w:t>
      </w:r>
      <w:r w:rsidR="00193A60" w:rsidRPr="00193A60">
        <w:rPr>
          <w:rFonts w:eastAsia="Times New Roman" w:cs="Arial"/>
          <w:szCs w:val="19"/>
          <w:lang w:eastAsia="pl-PL"/>
        </w:rPr>
        <w:t>6</w:t>
      </w:r>
      <w:r w:rsidR="008803DC" w:rsidRPr="00193A60">
        <w:rPr>
          <w:rFonts w:eastAsia="Times New Roman" w:cs="Arial"/>
          <w:szCs w:val="19"/>
          <w:lang w:eastAsia="pl-PL"/>
        </w:rPr>
        <w:t xml:space="preserve"> p. proc.</w:t>
      </w:r>
      <w:r w:rsidR="005A725B" w:rsidRPr="00193A60">
        <w:rPr>
          <w:rFonts w:eastAsia="Times New Roman" w:cs="Arial"/>
          <w:szCs w:val="19"/>
          <w:lang w:eastAsia="pl-PL"/>
        </w:rPr>
        <w:t xml:space="preserve"> </w:t>
      </w:r>
      <w:r w:rsidR="00193A60" w:rsidRPr="00193A60">
        <w:rPr>
          <w:rFonts w:eastAsia="Times New Roman" w:cs="Arial"/>
          <w:szCs w:val="19"/>
          <w:lang w:eastAsia="pl-PL"/>
        </w:rPr>
        <w:t>mniej</w:t>
      </w:r>
      <w:r w:rsidR="008803DC" w:rsidRPr="00193A60">
        <w:rPr>
          <w:rFonts w:eastAsia="Times New Roman" w:cs="Arial"/>
          <w:szCs w:val="19"/>
          <w:lang w:eastAsia="pl-PL"/>
        </w:rPr>
        <w:t xml:space="preserve"> </w:t>
      </w:r>
      <w:r w:rsidR="005A725B" w:rsidRPr="00193A60">
        <w:rPr>
          <w:rFonts w:eastAsia="Times New Roman" w:cs="Arial"/>
          <w:szCs w:val="19"/>
          <w:lang w:eastAsia="pl-PL"/>
        </w:rPr>
        <w:t>niż w poprzednim kwartale</w:t>
      </w:r>
      <w:r w:rsidR="00193A60" w:rsidRPr="00193A60">
        <w:rPr>
          <w:rFonts w:eastAsia="Times New Roman" w:cs="Arial"/>
          <w:szCs w:val="19"/>
          <w:lang w:eastAsia="pl-PL"/>
        </w:rPr>
        <w:t>, a o 0</w:t>
      </w:r>
      <w:r w:rsidR="008803DC" w:rsidRPr="00193A60">
        <w:rPr>
          <w:rFonts w:eastAsia="Times New Roman" w:cs="Arial"/>
          <w:szCs w:val="19"/>
          <w:lang w:eastAsia="pl-PL"/>
        </w:rPr>
        <w:t>,</w:t>
      </w:r>
      <w:r w:rsidR="00193A60" w:rsidRPr="00193A60">
        <w:rPr>
          <w:rFonts w:eastAsia="Times New Roman" w:cs="Arial"/>
          <w:szCs w:val="19"/>
          <w:lang w:eastAsia="pl-PL"/>
        </w:rPr>
        <w:t>1</w:t>
      </w:r>
      <w:r w:rsidR="008803DC" w:rsidRPr="00193A60">
        <w:rPr>
          <w:rFonts w:eastAsia="Times New Roman" w:cs="Arial"/>
          <w:szCs w:val="19"/>
          <w:lang w:eastAsia="pl-PL"/>
        </w:rPr>
        <w:t xml:space="preserve"> p. proc. </w:t>
      </w:r>
      <w:r w:rsidR="00193A60" w:rsidRPr="00193A60">
        <w:rPr>
          <w:rFonts w:eastAsia="Times New Roman" w:cs="Arial"/>
          <w:szCs w:val="19"/>
          <w:lang w:eastAsia="pl-PL"/>
        </w:rPr>
        <w:t xml:space="preserve">więcej </w:t>
      </w:r>
      <w:r w:rsidR="005A725B" w:rsidRPr="00193A60">
        <w:rPr>
          <w:rFonts w:eastAsia="Times New Roman" w:cs="Arial"/>
          <w:szCs w:val="19"/>
          <w:lang w:eastAsia="pl-PL"/>
        </w:rPr>
        <w:t xml:space="preserve">w porównaniu z </w:t>
      </w:r>
      <w:r w:rsidR="00193A60" w:rsidRPr="00193A60">
        <w:rPr>
          <w:rFonts w:eastAsia="Times New Roman" w:cs="Arial"/>
          <w:szCs w:val="19"/>
          <w:lang w:eastAsia="pl-PL"/>
        </w:rPr>
        <w:t>2</w:t>
      </w:r>
      <w:r w:rsidR="005A725B" w:rsidRPr="00193A60">
        <w:rPr>
          <w:rFonts w:eastAsia="Times New Roman" w:cs="Arial"/>
          <w:szCs w:val="19"/>
          <w:lang w:eastAsia="pl-PL"/>
        </w:rPr>
        <w:t xml:space="preserve"> kwartałem 2021 r.</w:t>
      </w:r>
      <w:r w:rsidR="008803DC" w:rsidRPr="00193A60">
        <w:rPr>
          <w:rFonts w:eastAsia="Times New Roman" w:cs="Arial"/>
          <w:szCs w:val="19"/>
          <w:lang w:eastAsia="pl-PL"/>
        </w:rPr>
        <w:t>)</w:t>
      </w:r>
      <w:r w:rsidR="003B333E" w:rsidRPr="00193A60">
        <w:rPr>
          <w:rFonts w:eastAsia="Times New Roman" w:cs="Arial"/>
          <w:szCs w:val="19"/>
          <w:lang w:eastAsia="pl-PL"/>
        </w:rPr>
        <w:t>.</w:t>
      </w:r>
      <w:r w:rsidR="008210A9" w:rsidRPr="00193A60">
        <w:rPr>
          <w:rFonts w:eastAsia="Times New Roman" w:cs="Arial"/>
          <w:szCs w:val="19"/>
          <w:lang w:eastAsia="pl-PL"/>
        </w:rPr>
        <w:t xml:space="preserve"> </w:t>
      </w:r>
      <w:r w:rsidR="004203D0" w:rsidRPr="00281395">
        <w:rPr>
          <w:rFonts w:eastAsia="Times New Roman" w:cs="Arial"/>
          <w:szCs w:val="19"/>
          <w:lang w:eastAsia="pl-PL"/>
        </w:rPr>
        <w:t xml:space="preserve">Wśród takich osób </w:t>
      </w:r>
      <w:r w:rsidR="003F3E49" w:rsidRPr="00281395">
        <w:rPr>
          <w:rFonts w:eastAsia="Times New Roman" w:cs="Arial"/>
          <w:szCs w:val="19"/>
          <w:lang w:eastAsia="pl-PL"/>
        </w:rPr>
        <w:t>przeważający był udział mężczyzn (</w:t>
      </w:r>
      <w:r w:rsidR="00B2078D" w:rsidRPr="00281395">
        <w:rPr>
          <w:rFonts w:eastAsia="Times New Roman" w:cs="Arial"/>
          <w:szCs w:val="19"/>
          <w:lang w:eastAsia="pl-PL"/>
        </w:rPr>
        <w:t>5</w:t>
      </w:r>
      <w:r w:rsidR="00A25E3C" w:rsidRPr="00281395">
        <w:rPr>
          <w:rFonts w:eastAsia="Times New Roman" w:cs="Arial"/>
          <w:szCs w:val="19"/>
          <w:lang w:eastAsia="pl-PL"/>
        </w:rPr>
        <w:t>8</w:t>
      </w:r>
      <w:r w:rsidR="00540693" w:rsidRPr="00281395">
        <w:rPr>
          <w:rFonts w:eastAsia="Times New Roman" w:cs="Arial"/>
          <w:szCs w:val="19"/>
          <w:lang w:eastAsia="pl-PL"/>
        </w:rPr>
        <w:t>,</w:t>
      </w:r>
      <w:r w:rsidR="00645EE2" w:rsidRPr="00281395">
        <w:rPr>
          <w:rFonts w:eastAsia="Times New Roman" w:cs="Arial"/>
          <w:szCs w:val="19"/>
          <w:lang w:eastAsia="pl-PL"/>
        </w:rPr>
        <w:t>8</w:t>
      </w:r>
      <w:r w:rsidR="003F3E49" w:rsidRPr="00281395">
        <w:rPr>
          <w:rFonts w:eastAsia="Times New Roman" w:cs="Arial"/>
          <w:szCs w:val="19"/>
          <w:lang w:eastAsia="pl-PL"/>
        </w:rPr>
        <w:t>%</w:t>
      </w:r>
      <w:r w:rsidR="004203D0" w:rsidRPr="00281395">
        <w:rPr>
          <w:rFonts w:eastAsia="Times New Roman" w:cs="Arial"/>
          <w:szCs w:val="19"/>
          <w:lang w:eastAsia="pl-PL"/>
        </w:rPr>
        <w:t xml:space="preserve">); większy udział mieli również </w:t>
      </w:r>
      <w:r w:rsidR="003F3E49" w:rsidRPr="00281395">
        <w:rPr>
          <w:rFonts w:eastAsia="Times New Roman" w:cs="Arial"/>
          <w:szCs w:val="19"/>
          <w:lang w:eastAsia="pl-PL"/>
        </w:rPr>
        <w:t>mieszkańcy miast (</w:t>
      </w:r>
      <w:r w:rsidR="00B2078D" w:rsidRPr="00281395">
        <w:rPr>
          <w:rFonts w:eastAsia="Times New Roman" w:cs="Arial"/>
          <w:szCs w:val="19"/>
          <w:lang w:eastAsia="pl-PL"/>
        </w:rPr>
        <w:t>5</w:t>
      </w:r>
      <w:r w:rsidR="00645EE2" w:rsidRPr="00281395">
        <w:rPr>
          <w:rFonts w:eastAsia="Times New Roman" w:cs="Arial"/>
          <w:szCs w:val="19"/>
          <w:lang w:eastAsia="pl-PL"/>
        </w:rPr>
        <w:t>1</w:t>
      </w:r>
      <w:r w:rsidR="00B2078D" w:rsidRPr="00281395">
        <w:rPr>
          <w:rFonts w:eastAsia="Times New Roman" w:cs="Arial"/>
          <w:szCs w:val="19"/>
          <w:lang w:eastAsia="pl-PL"/>
        </w:rPr>
        <w:t>,</w:t>
      </w:r>
      <w:r w:rsidR="00645EE2" w:rsidRPr="00281395">
        <w:rPr>
          <w:rFonts w:eastAsia="Times New Roman" w:cs="Arial"/>
          <w:szCs w:val="19"/>
          <w:lang w:eastAsia="pl-PL"/>
        </w:rPr>
        <w:t>4</w:t>
      </w:r>
      <w:r w:rsidR="003F3E49" w:rsidRPr="00281395">
        <w:rPr>
          <w:rFonts w:eastAsia="Times New Roman" w:cs="Arial"/>
          <w:szCs w:val="19"/>
          <w:lang w:eastAsia="pl-PL"/>
        </w:rPr>
        <w:t xml:space="preserve">%). </w:t>
      </w:r>
      <w:r w:rsidR="00F36FD2" w:rsidRPr="00281395">
        <w:rPr>
          <w:rFonts w:eastAsia="Times New Roman" w:cs="Arial"/>
          <w:szCs w:val="19"/>
          <w:lang w:eastAsia="pl-PL"/>
        </w:rPr>
        <w:t>Odsetek</w:t>
      </w:r>
      <w:r w:rsidR="00DD694B" w:rsidRPr="00281395">
        <w:rPr>
          <w:rFonts w:eastAsia="Times New Roman" w:cs="Arial"/>
          <w:szCs w:val="19"/>
          <w:lang w:eastAsia="pl-PL"/>
        </w:rPr>
        <w:t xml:space="preserve"> </w:t>
      </w:r>
      <w:r w:rsidR="003F3E49" w:rsidRPr="00281395">
        <w:rPr>
          <w:rFonts w:eastAsia="Times New Roman" w:cs="Arial"/>
          <w:szCs w:val="19"/>
          <w:lang w:eastAsia="pl-PL"/>
        </w:rPr>
        <w:t>pracujących w niepełnym wymiarze czasu pr</w:t>
      </w:r>
      <w:r w:rsidR="00C925A4" w:rsidRPr="00281395">
        <w:rPr>
          <w:rFonts w:eastAsia="Times New Roman" w:cs="Arial"/>
          <w:szCs w:val="19"/>
          <w:lang w:eastAsia="pl-PL"/>
        </w:rPr>
        <w:t>acy kształt</w:t>
      </w:r>
      <w:r w:rsidR="007A072A">
        <w:rPr>
          <w:rFonts w:eastAsia="Times New Roman" w:cs="Arial"/>
          <w:szCs w:val="19"/>
          <w:lang w:eastAsia="pl-PL"/>
        </w:rPr>
        <w:softHyphen/>
      </w:r>
      <w:r w:rsidR="00C925A4" w:rsidRPr="00281395">
        <w:rPr>
          <w:rFonts w:eastAsia="Times New Roman" w:cs="Arial"/>
          <w:szCs w:val="19"/>
          <w:lang w:eastAsia="pl-PL"/>
        </w:rPr>
        <w:t>ował się</w:t>
      </w:r>
      <w:r w:rsidR="00D11931" w:rsidRPr="00281395">
        <w:rPr>
          <w:rFonts w:eastAsia="Times New Roman" w:cs="Arial"/>
          <w:szCs w:val="19"/>
          <w:lang w:eastAsia="pl-PL"/>
        </w:rPr>
        <w:t xml:space="preserve"> </w:t>
      </w:r>
      <w:r w:rsidR="00C925A4" w:rsidRPr="00281395">
        <w:rPr>
          <w:rFonts w:eastAsia="Times New Roman" w:cs="Arial"/>
          <w:szCs w:val="19"/>
          <w:lang w:eastAsia="pl-PL"/>
        </w:rPr>
        <w:t xml:space="preserve">na </w:t>
      </w:r>
      <w:r w:rsidR="00DD694B" w:rsidRPr="00281395">
        <w:rPr>
          <w:rFonts w:eastAsia="Times New Roman" w:cs="Arial"/>
          <w:szCs w:val="19"/>
          <w:lang w:eastAsia="pl-PL"/>
        </w:rPr>
        <w:t xml:space="preserve">poziomie </w:t>
      </w:r>
      <w:r w:rsidR="00281395" w:rsidRPr="00281395">
        <w:rPr>
          <w:rFonts w:eastAsia="Times New Roman" w:cs="Arial"/>
          <w:szCs w:val="19"/>
          <w:lang w:eastAsia="pl-PL"/>
        </w:rPr>
        <w:t>17</w:t>
      </w:r>
      <w:r w:rsidR="00A25E3C" w:rsidRPr="00281395">
        <w:rPr>
          <w:rFonts w:eastAsia="Times New Roman" w:cs="Arial"/>
          <w:szCs w:val="19"/>
          <w:lang w:eastAsia="pl-PL"/>
        </w:rPr>
        <w:t>,</w:t>
      </w:r>
      <w:r w:rsidR="00281395" w:rsidRPr="00281395">
        <w:rPr>
          <w:rFonts w:eastAsia="Times New Roman" w:cs="Arial"/>
          <w:szCs w:val="19"/>
          <w:lang w:eastAsia="pl-PL"/>
        </w:rPr>
        <w:t>7</w:t>
      </w:r>
      <w:r w:rsidR="003F3E49" w:rsidRPr="00281395">
        <w:rPr>
          <w:rFonts w:eastAsia="Times New Roman" w:cs="Arial"/>
          <w:szCs w:val="19"/>
          <w:lang w:eastAsia="pl-PL"/>
        </w:rPr>
        <w:t>% dla g</w:t>
      </w:r>
      <w:r w:rsidR="004B10A4" w:rsidRPr="00281395">
        <w:rPr>
          <w:rFonts w:eastAsia="Times New Roman" w:cs="Arial"/>
          <w:szCs w:val="19"/>
          <w:lang w:eastAsia="pl-PL"/>
        </w:rPr>
        <w:t>rupy osób, które przepracowały 30–3</w:t>
      </w:r>
      <w:r w:rsidR="003F3E49" w:rsidRPr="00281395">
        <w:rPr>
          <w:rFonts w:eastAsia="Times New Roman" w:cs="Arial"/>
          <w:szCs w:val="19"/>
          <w:lang w:eastAsia="pl-PL"/>
        </w:rPr>
        <w:t>9 godzin w</w:t>
      </w:r>
      <w:r w:rsidR="004D22F8">
        <w:rPr>
          <w:rFonts w:eastAsia="Times New Roman" w:cs="Arial"/>
          <w:szCs w:val="19"/>
          <w:lang w:eastAsia="pl-PL"/>
        </w:rPr>
        <w:t xml:space="preserve"> </w:t>
      </w:r>
      <w:r w:rsidR="003F3E49" w:rsidRPr="00281395">
        <w:rPr>
          <w:rFonts w:eastAsia="Times New Roman" w:cs="Arial"/>
          <w:szCs w:val="19"/>
          <w:lang w:eastAsia="pl-PL"/>
        </w:rPr>
        <w:t xml:space="preserve">tygodniu oraz </w:t>
      </w:r>
      <w:r w:rsidR="00281395" w:rsidRPr="00281395">
        <w:rPr>
          <w:rFonts w:eastAsia="Times New Roman" w:cs="Arial"/>
          <w:szCs w:val="19"/>
          <w:lang w:eastAsia="pl-PL"/>
        </w:rPr>
        <w:t>7</w:t>
      </w:r>
      <w:r w:rsidR="00DD694B" w:rsidRPr="00281395">
        <w:rPr>
          <w:rFonts w:eastAsia="Times New Roman" w:cs="Arial"/>
          <w:szCs w:val="19"/>
          <w:lang w:eastAsia="pl-PL"/>
        </w:rPr>
        <w:t>,</w:t>
      </w:r>
      <w:r w:rsidR="00281395" w:rsidRPr="00281395">
        <w:rPr>
          <w:rFonts w:eastAsia="Times New Roman" w:cs="Arial"/>
          <w:szCs w:val="19"/>
          <w:lang w:eastAsia="pl-PL"/>
        </w:rPr>
        <w:t>6</w:t>
      </w:r>
      <w:r w:rsidR="004B10A4" w:rsidRPr="00281395">
        <w:rPr>
          <w:rFonts w:eastAsia="Times New Roman" w:cs="Arial"/>
          <w:szCs w:val="19"/>
          <w:lang w:eastAsia="pl-PL"/>
        </w:rPr>
        <w:t xml:space="preserve">% dla grupy od </w:t>
      </w:r>
      <w:r w:rsidR="000101D7" w:rsidRPr="00281395">
        <w:rPr>
          <w:rFonts w:eastAsia="Times New Roman" w:cs="Arial"/>
          <w:szCs w:val="19"/>
          <w:lang w:eastAsia="pl-PL"/>
        </w:rPr>
        <w:t>2</w:t>
      </w:r>
      <w:r w:rsidR="004B10A4" w:rsidRPr="00281395">
        <w:rPr>
          <w:rFonts w:eastAsia="Times New Roman" w:cs="Arial"/>
          <w:szCs w:val="19"/>
          <w:lang w:eastAsia="pl-PL"/>
        </w:rPr>
        <w:t xml:space="preserve">0 do </w:t>
      </w:r>
      <w:r w:rsidR="000101D7" w:rsidRPr="00281395">
        <w:rPr>
          <w:rFonts w:eastAsia="Times New Roman" w:cs="Arial"/>
          <w:szCs w:val="19"/>
          <w:lang w:eastAsia="pl-PL"/>
        </w:rPr>
        <w:t>29 godzin</w:t>
      </w:r>
      <w:r w:rsidR="00A25E3C" w:rsidRPr="00281395">
        <w:rPr>
          <w:rFonts w:eastAsia="Times New Roman" w:cs="Arial"/>
          <w:szCs w:val="19"/>
          <w:lang w:eastAsia="pl-PL"/>
        </w:rPr>
        <w:t>. Mniej niż 20 godzin tygodniowo przepracowało 3,</w:t>
      </w:r>
      <w:r w:rsidR="00281395" w:rsidRPr="00281395">
        <w:rPr>
          <w:rFonts w:eastAsia="Times New Roman" w:cs="Arial"/>
          <w:szCs w:val="19"/>
          <w:lang w:eastAsia="pl-PL"/>
        </w:rPr>
        <w:t>0</w:t>
      </w:r>
      <w:r w:rsidR="00A25E3C" w:rsidRPr="00281395">
        <w:rPr>
          <w:rFonts w:eastAsia="Times New Roman" w:cs="Arial"/>
          <w:szCs w:val="19"/>
          <w:lang w:eastAsia="pl-PL"/>
        </w:rPr>
        <w:t>% badanych osób</w:t>
      </w:r>
      <w:r w:rsidR="000101D7" w:rsidRPr="00281395">
        <w:rPr>
          <w:rFonts w:eastAsia="Times New Roman" w:cs="Arial"/>
          <w:szCs w:val="19"/>
          <w:lang w:eastAsia="pl-PL"/>
        </w:rPr>
        <w:t>.</w:t>
      </w:r>
    </w:p>
    <w:p w:rsidR="003F3E49" w:rsidRDefault="00D30941" w:rsidP="00523FF0">
      <w:pPr>
        <w:spacing w:line="288" w:lineRule="auto"/>
        <w:rPr>
          <w:rFonts w:eastAsia="Times New Roman" w:cs="Arial"/>
          <w:szCs w:val="19"/>
          <w:lang w:eastAsia="pl-PL"/>
        </w:rPr>
      </w:pPr>
      <w:r w:rsidRPr="00F30F22">
        <w:rPr>
          <w:rFonts w:eastAsia="Times New Roman" w:cs="Arial"/>
          <w:szCs w:val="19"/>
          <w:lang w:eastAsia="pl-PL"/>
        </w:rPr>
        <w:t xml:space="preserve">W </w:t>
      </w:r>
      <w:r w:rsidR="003A7CB4" w:rsidRPr="00F30F22">
        <w:rPr>
          <w:rFonts w:eastAsia="Times New Roman" w:cs="Arial"/>
          <w:szCs w:val="19"/>
          <w:lang w:eastAsia="pl-PL"/>
        </w:rPr>
        <w:t>2</w:t>
      </w:r>
      <w:r w:rsidRPr="00F30F22">
        <w:rPr>
          <w:rFonts w:eastAsia="Times New Roman" w:cs="Arial"/>
          <w:szCs w:val="19"/>
          <w:lang w:eastAsia="pl-PL"/>
        </w:rPr>
        <w:t xml:space="preserve"> kwartale 202</w:t>
      </w:r>
      <w:r w:rsidR="00361D9F" w:rsidRPr="00F30F22">
        <w:rPr>
          <w:rFonts w:eastAsia="Times New Roman" w:cs="Arial"/>
          <w:szCs w:val="19"/>
          <w:lang w:eastAsia="pl-PL"/>
        </w:rPr>
        <w:t>2</w:t>
      </w:r>
      <w:r w:rsidRPr="00F30F22">
        <w:rPr>
          <w:rFonts w:eastAsia="Times New Roman" w:cs="Arial"/>
          <w:szCs w:val="19"/>
          <w:lang w:eastAsia="pl-PL"/>
        </w:rPr>
        <w:t xml:space="preserve"> r. n</w:t>
      </w:r>
      <w:r w:rsidR="00C575D2" w:rsidRPr="00F30F22">
        <w:rPr>
          <w:rFonts w:eastAsia="Times New Roman" w:cs="Arial"/>
          <w:szCs w:val="19"/>
          <w:lang w:eastAsia="pl-PL"/>
        </w:rPr>
        <w:t>ajwięcej os</w:t>
      </w:r>
      <w:r w:rsidRPr="00F30F22">
        <w:rPr>
          <w:rFonts w:eastAsia="Times New Roman" w:cs="Arial"/>
          <w:szCs w:val="19"/>
          <w:lang w:eastAsia="pl-PL"/>
        </w:rPr>
        <w:t xml:space="preserve">ób </w:t>
      </w:r>
      <w:r w:rsidR="003F3E49" w:rsidRPr="00F30F22">
        <w:rPr>
          <w:rFonts w:eastAsia="Times New Roman" w:cs="Arial"/>
          <w:szCs w:val="19"/>
          <w:lang w:eastAsia="pl-PL"/>
        </w:rPr>
        <w:t xml:space="preserve">pracowało w zawodzie z grupy </w:t>
      </w:r>
      <w:r w:rsidR="00871BA2" w:rsidRPr="00F30F22">
        <w:rPr>
          <w:rFonts w:eastAsia="Times New Roman" w:cs="Arial"/>
          <w:szCs w:val="19"/>
          <w:lang w:eastAsia="pl-PL"/>
        </w:rPr>
        <w:t xml:space="preserve">robotnicy przemysłowi </w:t>
      </w:r>
      <w:r w:rsidR="008D7190" w:rsidRPr="00F30F22">
        <w:rPr>
          <w:rFonts w:eastAsia="Times New Roman" w:cs="Arial"/>
          <w:szCs w:val="19"/>
          <w:lang w:eastAsia="pl-PL"/>
        </w:rPr>
        <w:br/>
      </w:r>
      <w:r w:rsidR="00871BA2" w:rsidRPr="00F30F22">
        <w:rPr>
          <w:rFonts w:eastAsia="Times New Roman" w:cs="Arial"/>
          <w:szCs w:val="19"/>
          <w:lang w:eastAsia="pl-PL"/>
        </w:rPr>
        <w:t xml:space="preserve">i rzemieślnicy </w:t>
      </w:r>
      <w:r w:rsidR="00FC5934" w:rsidRPr="00F30F22">
        <w:rPr>
          <w:rFonts w:eastAsia="Times New Roman" w:cs="Arial"/>
          <w:szCs w:val="19"/>
          <w:lang w:eastAsia="pl-PL"/>
        </w:rPr>
        <w:t>(</w:t>
      </w:r>
      <w:r w:rsidR="00CA35A4" w:rsidRPr="00F30F22">
        <w:rPr>
          <w:rFonts w:eastAsia="Times New Roman" w:cs="Arial"/>
          <w:szCs w:val="19"/>
          <w:lang w:eastAsia="pl-PL"/>
        </w:rPr>
        <w:t>7</w:t>
      </w:r>
      <w:r w:rsidR="00361D9F" w:rsidRPr="00F30F22">
        <w:rPr>
          <w:rFonts w:eastAsia="Times New Roman" w:cs="Arial"/>
          <w:szCs w:val="19"/>
          <w:lang w:eastAsia="pl-PL"/>
        </w:rPr>
        <w:t>1</w:t>
      </w:r>
      <w:r w:rsidR="00871BA2" w:rsidRPr="00F30F22">
        <w:rPr>
          <w:rFonts w:eastAsia="Times New Roman" w:cs="Arial"/>
          <w:szCs w:val="19"/>
          <w:lang w:eastAsia="pl-PL"/>
        </w:rPr>
        <w:t xml:space="preserve"> tys.</w:t>
      </w:r>
      <w:r w:rsidR="003807E9" w:rsidRPr="00F30F22">
        <w:rPr>
          <w:rFonts w:eastAsia="Times New Roman" w:cs="Arial"/>
          <w:szCs w:val="19"/>
          <w:lang w:eastAsia="pl-PL"/>
        </w:rPr>
        <w:t xml:space="preserve">) </w:t>
      </w:r>
      <w:r w:rsidR="00CA35A4" w:rsidRPr="00F30F22">
        <w:rPr>
          <w:rFonts w:eastAsia="Times New Roman" w:cs="Arial"/>
          <w:szCs w:val="19"/>
          <w:lang w:eastAsia="pl-PL"/>
        </w:rPr>
        <w:t>i stanowiły one 1</w:t>
      </w:r>
      <w:r w:rsidR="00361D9F" w:rsidRPr="00F30F22">
        <w:rPr>
          <w:rFonts w:eastAsia="Times New Roman" w:cs="Arial"/>
          <w:szCs w:val="19"/>
          <w:lang w:eastAsia="pl-PL"/>
        </w:rPr>
        <w:t>7</w:t>
      </w:r>
      <w:r w:rsidR="00CA35A4" w:rsidRPr="00F30F22">
        <w:rPr>
          <w:rFonts w:eastAsia="Times New Roman" w:cs="Arial"/>
          <w:szCs w:val="19"/>
          <w:lang w:eastAsia="pl-PL"/>
        </w:rPr>
        <w:t>,</w:t>
      </w:r>
      <w:r w:rsidR="00361D9F" w:rsidRPr="00F30F22">
        <w:rPr>
          <w:rFonts w:eastAsia="Times New Roman" w:cs="Arial"/>
          <w:szCs w:val="19"/>
          <w:lang w:eastAsia="pl-PL"/>
        </w:rPr>
        <w:t>9</w:t>
      </w:r>
      <w:r w:rsidR="003F3E49" w:rsidRPr="00F30F22">
        <w:rPr>
          <w:rFonts w:eastAsia="Times New Roman" w:cs="Arial"/>
          <w:szCs w:val="19"/>
          <w:lang w:eastAsia="pl-PL"/>
        </w:rPr>
        <w:t xml:space="preserve">% wszystkich pracujących. </w:t>
      </w:r>
      <w:r w:rsidR="00871BA2" w:rsidRPr="00F30F22">
        <w:rPr>
          <w:rFonts w:eastAsia="Times New Roman" w:cs="Arial"/>
          <w:szCs w:val="19"/>
          <w:lang w:eastAsia="pl-PL"/>
        </w:rPr>
        <w:t xml:space="preserve">Wśród mężczyzn odsetek dla </w:t>
      </w:r>
      <w:r w:rsidR="00CA35A4" w:rsidRPr="00F30F22">
        <w:rPr>
          <w:rFonts w:eastAsia="Times New Roman" w:cs="Arial"/>
          <w:szCs w:val="19"/>
          <w:lang w:eastAsia="pl-PL"/>
        </w:rPr>
        <w:t>tej grupy zawodowej wynosił 2</w:t>
      </w:r>
      <w:r w:rsidR="00F30F22" w:rsidRPr="00F30F22">
        <w:rPr>
          <w:rFonts w:eastAsia="Times New Roman" w:cs="Arial"/>
          <w:szCs w:val="19"/>
          <w:lang w:eastAsia="pl-PL"/>
        </w:rPr>
        <w:t>8</w:t>
      </w:r>
      <w:r w:rsidR="00CA35A4" w:rsidRPr="00F30F22">
        <w:rPr>
          <w:rFonts w:eastAsia="Times New Roman" w:cs="Arial"/>
          <w:szCs w:val="19"/>
          <w:lang w:eastAsia="pl-PL"/>
        </w:rPr>
        <w:t>,</w:t>
      </w:r>
      <w:r w:rsidR="00F30F22" w:rsidRPr="00F30F22">
        <w:rPr>
          <w:rFonts w:eastAsia="Times New Roman" w:cs="Arial"/>
          <w:szCs w:val="19"/>
          <w:lang w:eastAsia="pl-PL"/>
        </w:rPr>
        <w:t>9</w:t>
      </w:r>
      <w:r w:rsidR="00CA35A4" w:rsidRPr="00F30F22">
        <w:rPr>
          <w:rFonts w:eastAsia="Times New Roman" w:cs="Arial"/>
          <w:szCs w:val="19"/>
          <w:lang w:eastAsia="pl-PL"/>
        </w:rPr>
        <w:t xml:space="preserve">% i był </w:t>
      </w:r>
      <w:r w:rsidR="00F30F22" w:rsidRPr="00F30F22">
        <w:rPr>
          <w:rFonts w:eastAsia="Times New Roman" w:cs="Arial"/>
          <w:szCs w:val="19"/>
          <w:lang w:eastAsia="pl-PL"/>
        </w:rPr>
        <w:t>niższy</w:t>
      </w:r>
      <w:r w:rsidR="00361D9F" w:rsidRPr="00F30F22">
        <w:rPr>
          <w:rFonts w:eastAsia="Times New Roman" w:cs="Arial"/>
          <w:szCs w:val="19"/>
          <w:lang w:eastAsia="pl-PL"/>
        </w:rPr>
        <w:t xml:space="preserve"> </w:t>
      </w:r>
      <w:r w:rsidR="00F30F22" w:rsidRPr="00F30F22">
        <w:rPr>
          <w:rFonts w:eastAsia="Times New Roman" w:cs="Arial"/>
          <w:szCs w:val="19"/>
          <w:lang w:eastAsia="pl-PL"/>
        </w:rPr>
        <w:t xml:space="preserve">o 0,3 p. proc. </w:t>
      </w:r>
      <w:r w:rsidR="00361D9F" w:rsidRPr="00F30F22">
        <w:rPr>
          <w:rFonts w:eastAsia="Times New Roman" w:cs="Arial"/>
          <w:szCs w:val="19"/>
          <w:lang w:eastAsia="pl-PL"/>
        </w:rPr>
        <w:t xml:space="preserve">niż </w:t>
      </w:r>
      <w:r w:rsidR="00FD00B4" w:rsidRPr="00F30F22">
        <w:rPr>
          <w:rFonts w:eastAsia="Times New Roman" w:cs="Arial"/>
          <w:szCs w:val="19"/>
          <w:lang w:eastAsia="pl-PL"/>
        </w:rPr>
        <w:t>w poprzednim kwartale</w:t>
      </w:r>
      <w:r w:rsidR="00F30F22" w:rsidRPr="00F30F22">
        <w:rPr>
          <w:rFonts w:eastAsia="Times New Roman" w:cs="Arial"/>
          <w:szCs w:val="19"/>
          <w:lang w:eastAsia="pl-PL"/>
        </w:rPr>
        <w:t>,</w:t>
      </w:r>
      <w:r w:rsidR="00FD00B4" w:rsidRPr="00F30F22">
        <w:rPr>
          <w:rFonts w:eastAsia="Times New Roman" w:cs="Arial"/>
          <w:szCs w:val="19"/>
          <w:lang w:eastAsia="pl-PL"/>
        </w:rPr>
        <w:t xml:space="preserve"> </w:t>
      </w:r>
      <w:r w:rsidR="00F30F22" w:rsidRPr="00F30F22">
        <w:rPr>
          <w:rFonts w:eastAsia="Times New Roman" w:cs="Arial"/>
          <w:szCs w:val="19"/>
          <w:lang w:eastAsia="pl-PL"/>
        </w:rPr>
        <w:t>natomiast wyższy o 1,1 p. proc. w stosunku do 2</w:t>
      </w:r>
      <w:r w:rsidR="00361D9F" w:rsidRPr="00F30F22">
        <w:rPr>
          <w:rFonts w:eastAsia="Times New Roman" w:cs="Arial"/>
          <w:szCs w:val="19"/>
          <w:lang w:eastAsia="pl-PL"/>
        </w:rPr>
        <w:t xml:space="preserve"> kwarta</w:t>
      </w:r>
      <w:r w:rsidR="00F30F22" w:rsidRPr="00F30F22">
        <w:rPr>
          <w:rFonts w:eastAsia="Times New Roman" w:cs="Arial"/>
          <w:szCs w:val="19"/>
          <w:lang w:eastAsia="pl-PL"/>
        </w:rPr>
        <w:t>łu</w:t>
      </w:r>
      <w:r w:rsidR="00361D9F" w:rsidRPr="00F30F22">
        <w:rPr>
          <w:rFonts w:eastAsia="Times New Roman" w:cs="Arial"/>
          <w:szCs w:val="19"/>
          <w:lang w:eastAsia="pl-PL"/>
        </w:rPr>
        <w:t xml:space="preserve"> 2021 r. </w:t>
      </w:r>
      <w:r w:rsidR="00871BA2" w:rsidRPr="00290BB4">
        <w:rPr>
          <w:rFonts w:eastAsia="Times New Roman" w:cs="Arial"/>
          <w:szCs w:val="19"/>
          <w:lang w:eastAsia="pl-PL"/>
        </w:rPr>
        <w:t>Znaczący</w:t>
      </w:r>
      <w:r w:rsidR="00871BA2" w:rsidRPr="006A3676">
        <w:rPr>
          <w:rFonts w:eastAsia="Times New Roman" w:cs="Arial"/>
          <w:szCs w:val="19"/>
          <w:lang w:eastAsia="pl-PL"/>
        </w:rPr>
        <w:t xml:space="preserve"> udział w populacji mężczyzn posiadała również grupa operatorzy i m</w:t>
      </w:r>
      <w:r w:rsidR="00CA35A4" w:rsidRPr="006A3676">
        <w:rPr>
          <w:rFonts w:eastAsia="Times New Roman" w:cs="Arial"/>
          <w:szCs w:val="19"/>
          <w:lang w:eastAsia="pl-PL"/>
        </w:rPr>
        <w:t xml:space="preserve">onterzy maszyn i urządzeń – </w:t>
      </w:r>
      <w:r w:rsidR="000B1438" w:rsidRPr="00D03D51">
        <w:rPr>
          <w:rFonts w:eastAsia="Times New Roman" w:cs="Arial"/>
          <w:szCs w:val="19"/>
          <w:lang w:eastAsia="pl-PL"/>
        </w:rPr>
        <w:t>1</w:t>
      </w:r>
      <w:r w:rsidR="00F30F22" w:rsidRPr="00D03D51">
        <w:rPr>
          <w:rFonts w:eastAsia="Times New Roman" w:cs="Arial"/>
          <w:szCs w:val="19"/>
          <w:lang w:eastAsia="pl-PL"/>
        </w:rPr>
        <w:t>6</w:t>
      </w:r>
      <w:r w:rsidR="000B1438" w:rsidRPr="00D03D51">
        <w:rPr>
          <w:rFonts w:eastAsia="Times New Roman" w:cs="Arial"/>
          <w:szCs w:val="19"/>
          <w:lang w:eastAsia="pl-PL"/>
        </w:rPr>
        <w:t>,</w:t>
      </w:r>
      <w:r w:rsidR="00F30F22" w:rsidRPr="00D03D51">
        <w:rPr>
          <w:rFonts w:eastAsia="Times New Roman" w:cs="Arial"/>
          <w:szCs w:val="19"/>
          <w:lang w:eastAsia="pl-PL"/>
        </w:rPr>
        <w:t>1</w:t>
      </w:r>
      <w:r w:rsidR="00ED4C41" w:rsidRPr="006A3676">
        <w:rPr>
          <w:rFonts w:eastAsia="Times New Roman" w:cs="Arial"/>
          <w:szCs w:val="19"/>
          <w:lang w:eastAsia="pl-PL"/>
        </w:rPr>
        <w:t>%</w:t>
      </w:r>
      <w:r w:rsidR="00751E42" w:rsidRPr="006A3676">
        <w:rPr>
          <w:rFonts w:eastAsia="Times New Roman" w:cs="Arial"/>
          <w:szCs w:val="19"/>
          <w:lang w:eastAsia="pl-PL"/>
        </w:rPr>
        <w:t xml:space="preserve"> (</w:t>
      </w:r>
      <w:r w:rsidR="00871BA2" w:rsidRPr="006A3676">
        <w:rPr>
          <w:rFonts w:eastAsia="Times New Roman" w:cs="Arial"/>
          <w:szCs w:val="19"/>
          <w:lang w:eastAsia="pl-PL"/>
        </w:rPr>
        <w:t>odsete</w:t>
      </w:r>
      <w:r w:rsidR="00CA35A4" w:rsidRPr="006A3676">
        <w:rPr>
          <w:rFonts w:eastAsia="Times New Roman" w:cs="Arial"/>
          <w:szCs w:val="19"/>
          <w:lang w:eastAsia="pl-PL"/>
        </w:rPr>
        <w:t xml:space="preserve">k ten w skali kwartału </w:t>
      </w:r>
      <w:r w:rsidR="000B1438" w:rsidRPr="006A3676">
        <w:rPr>
          <w:rFonts w:eastAsia="Times New Roman" w:cs="Arial"/>
          <w:szCs w:val="19"/>
          <w:lang w:eastAsia="pl-PL"/>
        </w:rPr>
        <w:t xml:space="preserve">i roku </w:t>
      </w:r>
      <w:r w:rsidR="00F30F22" w:rsidRPr="006A3676">
        <w:rPr>
          <w:rFonts w:eastAsia="Times New Roman" w:cs="Arial"/>
          <w:szCs w:val="19"/>
          <w:lang w:eastAsia="pl-PL"/>
        </w:rPr>
        <w:t>zmniejszył</w:t>
      </w:r>
      <w:r w:rsidR="00871BA2" w:rsidRPr="006A3676">
        <w:rPr>
          <w:rFonts w:eastAsia="Times New Roman" w:cs="Arial"/>
          <w:szCs w:val="19"/>
          <w:lang w:eastAsia="pl-PL"/>
        </w:rPr>
        <w:t xml:space="preserve"> się </w:t>
      </w:r>
      <w:r w:rsidR="000B1438" w:rsidRPr="006A3676">
        <w:rPr>
          <w:rFonts w:eastAsia="Times New Roman" w:cs="Arial"/>
          <w:szCs w:val="19"/>
          <w:lang w:eastAsia="pl-PL"/>
        </w:rPr>
        <w:t>odpowiednio: o</w:t>
      </w:r>
      <w:r w:rsidR="009543CD" w:rsidRPr="006A3676">
        <w:rPr>
          <w:rFonts w:eastAsia="Times New Roman" w:cs="Arial"/>
          <w:szCs w:val="19"/>
          <w:lang w:eastAsia="pl-PL"/>
        </w:rPr>
        <w:t xml:space="preserve"> </w:t>
      </w:r>
      <w:r w:rsidR="00751E42" w:rsidRPr="006A3676">
        <w:rPr>
          <w:rFonts w:eastAsia="Times New Roman" w:cs="Arial"/>
          <w:szCs w:val="19"/>
          <w:lang w:eastAsia="pl-PL"/>
        </w:rPr>
        <w:t>1</w:t>
      </w:r>
      <w:r w:rsidR="00CA35A4" w:rsidRPr="006A3676">
        <w:rPr>
          <w:rFonts w:eastAsia="Times New Roman" w:cs="Arial"/>
          <w:szCs w:val="19"/>
          <w:lang w:eastAsia="pl-PL"/>
        </w:rPr>
        <w:t>,</w:t>
      </w:r>
      <w:r w:rsidR="000B1438" w:rsidRPr="006A3676">
        <w:rPr>
          <w:rFonts w:eastAsia="Times New Roman" w:cs="Arial"/>
          <w:szCs w:val="19"/>
          <w:lang w:eastAsia="pl-PL"/>
        </w:rPr>
        <w:t>7</w:t>
      </w:r>
      <w:r w:rsidR="00871BA2" w:rsidRPr="006A3676">
        <w:rPr>
          <w:rFonts w:eastAsia="Times New Roman" w:cs="Arial"/>
          <w:szCs w:val="19"/>
          <w:lang w:eastAsia="pl-PL"/>
        </w:rPr>
        <w:t xml:space="preserve"> p. proc.</w:t>
      </w:r>
      <w:r w:rsidR="007120EC">
        <w:rPr>
          <w:rFonts w:eastAsia="Times New Roman" w:cs="Arial"/>
          <w:szCs w:val="19"/>
          <w:lang w:eastAsia="pl-PL"/>
        </w:rPr>
        <w:t xml:space="preserve"> oraz</w:t>
      </w:r>
      <w:r w:rsidR="000B1438" w:rsidRPr="006A3676">
        <w:rPr>
          <w:rFonts w:eastAsia="Times New Roman" w:cs="Arial"/>
          <w:szCs w:val="19"/>
          <w:lang w:eastAsia="pl-PL"/>
        </w:rPr>
        <w:t xml:space="preserve"> o </w:t>
      </w:r>
      <w:r w:rsidR="00751E42" w:rsidRPr="006A3676">
        <w:rPr>
          <w:rFonts w:eastAsia="Times New Roman" w:cs="Arial"/>
          <w:szCs w:val="19"/>
          <w:lang w:eastAsia="pl-PL"/>
        </w:rPr>
        <w:t>0</w:t>
      </w:r>
      <w:r w:rsidR="000B1438" w:rsidRPr="006A3676">
        <w:rPr>
          <w:rFonts w:eastAsia="Times New Roman" w:cs="Arial"/>
          <w:szCs w:val="19"/>
          <w:lang w:eastAsia="pl-PL"/>
        </w:rPr>
        <w:t>,</w:t>
      </w:r>
      <w:r w:rsidR="003A6BC1" w:rsidRPr="006A3676">
        <w:rPr>
          <w:rFonts w:eastAsia="Times New Roman" w:cs="Arial"/>
          <w:szCs w:val="19"/>
          <w:lang w:eastAsia="pl-PL"/>
        </w:rPr>
        <w:t>5</w:t>
      </w:r>
      <w:r w:rsidR="000B1438" w:rsidRPr="006A3676">
        <w:rPr>
          <w:rFonts w:eastAsia="Times New Roman" w:cs="Arial"/>
          <w:szCs w:val="19"/>
          <w:lang w:eastAsia="pl-PL"/>
        </w:rPr>
        <w:t xml:space="preserve"> p. proc.</w:t>
      </w:r>
      <w:r w:rsidR="00751E42" w:rsidRPr="006A3676">
        <w:rPr>
          <w:rFonts w:eastAsia="Times New Roman" w:cs="Arial"/>
          <w:szCs w:val="19"/>
          <w:lang w:eastAsia="pl-PL"/>
        </w:rPr>
        <w:t>).</w:t>
      </w:r>
      <w:r w:rsidR="000B1438" w:rsidRPr="006A3676">
        <w:rPr>
          <w:rFonts w:eastAsia="Times New Roman" w:cs="Arial"/>
          <w:szCs w:val="19"/>
          <w:lang w:eastAsia="pl-PL"/>
        </w:rPr>
        <w:t xml:space="preserve"> </w:t>
      </w:r>
      <w:r w:rsidR="003F3E49" w:rsidRPr="006A3676">
        <w:rPr>
          <w:rFonts w:eastAsia="Times New Roman" w:cs="Arial"/>
          <w:szCs w:val="19"/>
          <w:lang w:eastAsia="pl-PL"/>
        </w:rPr>
        <w:t xml:space="preserve">Wśród kobiet przeważały </w:t>
      </w:r>
      <w:r w:rsidR="00855D55" w:rsidRPr="006A3676">
        <w:rPr>
          <w:rFonts w:eastAsia="Times New Roman" w:cs="Arial"/>
          <w:szCs w:val="19"/>
          <w:lang w:eastAsia="pl-PL"/>
        </w:rPr>
        <w:t>dwie grupy zawodów: specjaliś</w:t>
      </w:r>
      <w:r w:rsidR="00CA35A4" w:rsidRPr="006A3676">
        <w:rPr>
          <w:rFonts w:eastAsia="Times New Roman" w:cs="Arial"/>
          <w:szCs w:val="19"/>
          <w:lang w:eastAsia="pl-PL"/>
        </w:rPr>
        <w:t>ci (2</w:t>
      </w:r>
      <w:r w:rsidR="009543CD" w:rsidRPr="006A3676">
        <w:rPr>
          <w:rFonts w:eastAsia="Times New Roman" w:cs="Arial"/>
          <w:szCs w:val="19"/>
          <w:lang w:eastAsia="pl-PL"/>
        </w:rPr>
        <w:t>4</w:t>
      </w:r>
      <w:r w:rsidR="00CA35A4" w:rsidRPr="006A3676">
        <w:rPr>
          <w:rFonts w:eastAsia="Times New Roman" w:cs="Arial"/>
          <w:szCs w:val="19"/>
          <w:lang w:eastAsia="pl-PL"/>
        </w:rPr>
        <w:t>,</w:t>
      </w:r>
      <w:r w:rsidR="00751E42" w:rsidRPr="006A3676">
        <w:rPr>
          <w:rFonts w:eastAsia="Times New Roman" w:cs="Arial"/>
          <w:szCs w:val="19"/>
          <w:lang w:eastAsia="pl-PL"/>
        </w:rPr>
        <w:t>2</w:t>
      </w:r>
      <w:r w:rsidR="00A27831" w:rsidRPr="006A3676">
        <w:rPr>
          <w:rFonts w:eastAsia="Times New Roman" w:cs="Arial"/>
          <w:szCs w:val="19"/>
          <w:lang w:eastAsia="pl-PL"/>
        </w:rPr>
        <w:t>%</w:t>
      </w:r>
      <w:r w:rsidR="00871BA2" w:rsidRPr="006A3676">
        <w:rPr>
          <w:rFonts w:eastAsia="Times New Roman" w:cs="Arial"/>
          <w:szCs w:val="19"/>
          <w:lang w:eastAsia="pl-PL"/>
        </w:rPr>
        <w:t xml:space="preserve"> – </w:t>
      </w:r>
      <w:r w:rsidR="00751E42" w:rsidRPr="006A3676">
        <w:rPr>
          <w:rFonts w:eastAsia="Times New Roman" w:cs="Arial"/>
          <w:szCs w:val="19"/>
          <w:lang w:eastAsia="pl-PL"/>
        </w:rPr>
        <w:t>spadek</w:t>
      </w:r>
      <w:r w:rsidR="00871BA2" w:rsidRPr="006A3676">
        <w:rPr>
          <w:rFonts w:eastAsia="Times New Roman" w:cs="Arial"/>
          <w:szCs w:val="19"/>
          <w:lang w:eastAsia="pl-PL"/>
        </w:rPr>
        <w:t xml:space="preserve"> </w:t>
      </w:r>
      <w:r w:rsidR="00FD00B4" w:rsidRPr="006A3676">
        <w:rPr>
          <w:rFonts w:eastAsia="Times New Roman" w:cs="Arial"/>
          <w:szCs w:val="19"/>
          <w:lang w:eastAsia="pl-PL"/>
        </w:rPr>
        <w:t>o 0,</w:t>
      </w:r>
      <w:r w:rsidR="00751E42" w:rsidRPr="006A3676">
        <w:rPr>
          <w:rFonts w:eastAsia="Times New Roman" w:cs="Arial"/>
          <w:szCs w:val="19"/>
          <w:lang w:eastAsia="pl-PL"/>
        </w:rPr>
        <w:t>5</w:t>
      </w:r>
      <w:r w:rsidR="00FD00B4" w:rsidRPr="006A3676">
        <w:rPr>
          <w:rFonts w:eastAsia="Times New Roman" w:cs="Arial"/>
          <w:szCs w:val="19"/>
          <w:lang w:eastAsia="pl-PL"/>
        </w:rPr>
        <w:t xml:space="preserve"> p. proc. </w:t>
      </w:r>
      <w:r w:rsidR="00871BA2" w:rsidRPr="007A072A">
        <w:t>w</w:t>
      </w:r>
      <w:r w:rsidR="007A072A">
        <w:t> </w:t>
      </w:r>
      <w:r w:rsidR="00871BA2" w:rsidRPr="007A072A">
        <w:t>porównaniu</w:t>
      </w:r>
      <w:r w:rsidR="00871BA2" w:rsidRPr="006A3676">
        <w:rPr>
          <w:rFonts w:eastAsia="Times New Roman" w:cs="Arial"/>
          <w:szCs w:val="19"/>
          <w:lang w:eastAsia="pl-PL"/>
        </w:rPr>
        <w:t xml:space="preserve"> z </w:t>
      </w:r>
      <w:r w:rsidR="00CA35A4" w:rsidRPr="006A3676">
        <w:rPr>
          <w:rFonts w:eastAsia="Times New Roman" w:cs="Arial"/>
          <w:szCs w:val="19"/>
          <w:lang w:eastAsia="pl-PL"/>
        </w:rPr>
        <w:t>poprzednim kwartałem</w:t>
      </w:r>
      <w:r w:rsidR="00891EE5" w:rsidRPr="006A3676">
        <w:rPr>
          <w:rFonts w:eastAsia="Times New Roman" w:cs="Arial"/>
          <w:szCs w:val="19"/>
          <w:lang w:eastAsia="pl-PL"/>
        </w:rPr>
        <w:t xml:space="preserve">, a </w:t>
      </w:r>
      <w:r w:rsidR="00751E42" w:rsidRPr="006A3676">
        <w:rPr>
          <w:rFonts w:eastAsia="Times New Roman" w:cs="Arial"/>
          <w:szCs w:val="19"/>
          <w:lang w:eastAsia="pl-PL"/>
        </w:rPr>
        <w:t>wzrost</w:t>
      </w:r>
      <w:r w:rsidR="00891EE5" w:rsidRPr="006A3676">
        <w:rPr>
          <w:rFonts w:eastAsia="Times New Roman" w:cs="Arial"/>
          <w:szCs w:val="19"/>
          <w:lang w:eastAsia="pl-PL"/>
        </w:rPr>
        <w:t xml:space="preserve"> </w:t>
      </w:r>
      <w:r w:rsidR="001E7D68" w:rsidRPr="006A3676">
        <w:rPr>
          <w:rFonts w:eastAsia="Times New Roman" w:cs="Arial"/>
          <w:szCs w:val="19"/>
          <w:lang w:eastAsia="pl-PL"/>
        </w:rPr>
        <w:t xml:space="preserve">o </w:t>
      </w:r>
      <w:r w:rsidR="00751E42" w:rsidRPr="006A3676">
        <w:rPr>
          <w:rFonts w:eastAsia="Times New Roman" w:cs="Arial"/>
          <w:szCs w:val="19"/>
          <w:lang w:eastAsia="pl-PL"/>
        </w:rPr>
        <w:t>0</w:t>
      </w:r>
      <w:r w:rsidR="001E7D68" w:rsidRPr="006A3676">
        <w:rPr>
          <w:rFonts w:eastAsia="Times New Roman" w:cs="Arial"/>
          <w:szCs w:val="19"/>
          <w:lang w:eastAsia="pl-PL"/>
        </w:rPr>
        <w:t>,</w:t>
      </w:r>
      <w:r w:rsidR="00751E42" w:rsidRPr="006A3676">
        <w:rPr>
          <w:rFonts w:eastAsia="Times New Roman" w:cs="Arial"/>
          <w:szCs w:val="19"/>
          <w:lang w:eastAsia="pl-PL"/>
        </w:rPr>
        <w:t>6</w:t>
      </w:r>
      <w:r w:rsidR="001E7D68" w:rsidRPr="006A3676">
        <w:rPr>
          <w:rFonts w:eastAsia="Times New Roman" w:cs="Arial"/>
          <w:szCs w:val="19"/>
          <w:lang w:eastAsia="pl-PL"/>
        </w:rPr>
        <w:t xml:space="preserve"> p. proc. </w:t>
      </w:r>
      <w:r w:rsidR="00891EE5" w:rsidRPr="006A3676">
        <w:rPr>
          <w:rFonts w:eastAsia="Times New Roman" w:cs="Arial"/>
          <w:szCs w:val="19"/>
          <w:lang w:eastAsia="pl-PL"/>
        </w:rPr>
        <w:t xml:space="preserve">w relacji do </w:t>
      </w:r>
      <w:r w:rsidR="00751E42" w:rsidRPr="006A3676">
        <w:rPr>
          <w:rFonts w:eastAsia="Times New Roman" w:cs="Arial"/>
          <w:szCs w:val="19"/>
          <w:lang w:eastAsia="pl-PL"/>
        </w:rPr>
        <w:t>2</w:t>
      </w:r>
      <w:r w:rsidR="00891EE5" w:rsidRPr="006A3676">
        <w:rPr>
          <w:rFonts w:eastAsia="Times New Roman" w:cs="Arial"/>
          <w:szCs w:val="19"/>
          <w:lang w:eastAsia="pl-PL"/>
        </w:rPr>
        <w:t xml:space="preserve"> kwartału 2021 r.</w:t>
      </w:r>
      <w:r w:rsidR="001E7D68" w:rsidRPr="006A3676">
        <w:rPr>
          <w:rFonts w:eastAsia="Times New Roman" w:cs="Arial"/>
          <w:szCs w:val="19"/>
          <w:lang w:eastAsia="pl-PL"/>
        </w:rPr>
        <w:t>)</w:t>
      </w:r>
      <w:r w:rsidR="004A2DC0" w:rsidRPr="006A3676">
        <w:rPr>
          <w:rFonts w:eastAsia="Times New Roman" w:cs="Arial"/>
          <w:szCs w:val="19"/>
          <w:lang w:eastAsia="pl-PL"/>
        </w:rPr>
        <w:t xml:space="preserve">, a także </w:t>
      </w:r>
      <w:r w:rsidR="003F3E49" w:rsidRPr="006A3676">
        <w:rPr>
          <w:rFonts w:eastAsia="Times New Roman" w:cs="Arial"/>
          <w:szCs w:val="19"/>
          <w:lang w:eastAsia="pl-PL"/>
        </w:rPr>
        <w:t>pracownicy usług i sprzedawcy</w:t>
      </w:r>
      <w:r w:rsidR="00CA35A4" w:rsidRPr="006A3676">
        <w:rPr>
          <w:rFonts w:eastAsia="Times New Roman" w:cs="Arial"/>
          <w:szCs w:val="19"/>
          <w:lang w:eastAsia="pl-PL"/>
        </w:rPr>
        <w:t xml:space="preserve"> (</w:t>
      </w:r>
      <w:r w:rsidR="00751E42" w:rsidRPr="006A3676">
        <w:rPr>
          <w:rFonts w:eastAsia="Times New Roman" w:cs="Arial"/>
          <w:szCs w:val="19"/>
          <w:lang w:eastAsia="pl-PL"/>
        </w:rPr>
        <w:t>21</w:t>
      </w:r>
      <w:r w:rsidR="00891EE5" w:rsidRPr="006A3676">
        <w:rPr>
          <w:rFonts w:eastAsia="Times New Roman" w:cs="Arial"/>
          <w:szCs w:val="19"/>
          <w:lang w:eastAsia="pl-PL"/>
        </w:rPr>
        <w:t>,</w:t>
      </w:r>
      <w:r w:rsidR="00751E42" w:rsidRPr="006A3676">
        <w:rPr>
          <w:rFonts w:eastAsia="Times New Roman" w:cs="Arial"/>
          <w:szCs w:val="19"/>
          <w:lang w:eastAsia="pl-PL"/>
        </w:rPr>
        <w:t>9</w:t>
      </w:r>
      <w:r w:rsidR="00A27831" w:rsidRPr="006A3676">
        <w:rPr>
          <w:rFonts w:eastAsia="Times New Roman" w:cs="Arial"/>
          <w:szCs w:val="19"/>
          <w:lang w:eastAsia="pl-PL"/>
        </w:rPr>
        <w:t>%</w:t>
      </w:r>
      <w:r w:rsidR="00CA35A4" w:rsidRPr="006A3676">
        <w:rPr>
          <w:rFonts w:eastAsia="Times New Roman" w:cs="Arial"/>
          <w:szCs w:val="19"/>
          <w:lang w:eastAsia="pl-PL"/>
        </w:rPr>
        <w:t xml:space="preserve"> – </w:t>
      </w:r>
      <w:r w:rsidR="00751E42" w:rsidRPr="006A3676">
        <w:rPr>
          <w:rFonts w:eastAsia="Times New Roman" w:cs="Arial"/>
          <w:szCs w:val="19"/>
          <w:lang w:eastAsia="pl-PL"/>
        </w:rPr>
        <w:t>wzrost</w:t>
      </w:r>
      <w:r w:rsidR="00891EE5" w:rsidRPr="006A3676">
        <w:rPr>
          <w:rFonts w:eastAsia="Times New Roman" w:cs="Arial"/>
          <w:szCs w:val="19"/>
          <w:lang w:eastAsia="pl-PL"/>
        </w:rPr>
        <w:t xml:space="preserve"> w ujęciu kwartalnym i rocznym odpowiedni</w:t>
      </w:r>
      <w:r w:rsidR="00C76D8D" w:rsidRPr="006A3676">
        <w:rPr>
          <w:rFonts w:eastAsia="Times New Roman" w:cs="Arial"/>
          <w:szCs w:val="19"/>
          <w:lang w:eastAsia="pl-PL"/>
        </w:rPr>
        <w:t>o</w:t>
      </w:r>
      <w:r w:rsidR="00891EE5" w:rsidRPr="006A3676">
        <w:rPr>
          <w:rFonts w:eastAsia="Times New Roman" w:cs="Arial"/>
          <w:szCs w:val="19"/>
          <w:lang w:eastAsia="pl-PL"/>
        </w:rPr>
        <w:t>: o</w:t>
      </w:r>
      <w:r w:rsidR="00871BA2" w:rsidRPr="006A3676">
        <w:rPr>
          <w:rFonts w:eastAsia="Times New Roman" w:cs="Arial"/>
          <w:szCs w:val="19"/>
          <w:lang w:eastAsia="pl-PL"/>
        </w:rPr>
        <w:t xml:space="preserve"> </w:t>
      </w:r>
      <w:r w:rsidR="00751E42" w:rsidRPr="006A3676">
        <w:rPr>
          <w:rFonts w:eastAsia="Times New Roman" w:cs="Arial"/>
          <w:szCs w:val="19"/>
          <w:lang w:eastAsia="pl-PL"/>
        </w:rPr>
        <w:t>2,2</w:t>
      </w:r>
      <w:r w:rsidR="00871BA2" w:rsidRPr="006A3676">
        <w:rPr>
          <w:rFonts w:eastAsia="Times New Roman" w:cs="Arial"/>
          <w:szCs w:val="19"/>
          <w:lang w:eastAsia="pl-PL"/>
        </w:rPr>
        <w:t xml:space="preserve"> p. proc.</w:t>
      </w:r>
      <w:r w:rsidR="00A519B0" w:rsidRPr="006A3676">
        <w:rPr>
          <w:rFonts w:eastAsia="Times New Roman" w:cs="Arial"/>
          <w:szCs w:val="19"/>
          <w:lang w:eastAsia="pl-PL"/>
        </w:rPr>
        <w:t xml:space="preserve"> i o </w:t>
      </w:r>
      <w:r w:rsidR="00751E42" w:rsidRPr="006A3676">
        <w:rPr>
          <w:rFonts w:eastAsia="Times New Roman" w:cs="Arial"/>
          <w:szCs w:val="19"/>
          <w:lang w:eastAsia="pl-PL"/>
        </w:rPr>
        <w:t>1</w:t>
      </w:r>
      <w:r w:rsidR="00A519B0" w:rsidRPr="006A3676">
        <w:rPr>
          <w:rFonts w:eastAsia="Times New Roman" w:cs="Arial"/>
          <w:szCs w:val="19"/>
          <w:lang w:eastAsia="pl-PL"/>
        </w:rPr>
        <w:t>,</w:t>
      </w:r>
      <w:r w:rsidR="00751E42" w:rsidRPr="006A3676">
        <w:rPr>
          <w:rFonts w:eastAsia="Times New Roman" w:cs="Arial"/>
          <w:szCs w:val="19"/>
          <w:lang w:eastAsia="pl-PL"/>
        </w:rPr>
        <w:t>1</w:t>
      </w:r>
      <w:r w:rsidR="00A519B0" w:rsidRPr="006A3676">
        <w:rPr>
          <w:rFonts w:eastAsia="Times New Roman" w:cs="Arial"/>
          <w:szCs w:val="19"/>
          <w:lang w:eastAsia="pl-PL"/>
        </w:rPr>
        <w:t xml:space="preserve"> p. proc.</w:t>
      </w:r>
      <w:r w:rsidR="00197932" w:rsidRPr="006A3676">
        <w:rPr>
          <w:rFonts w:eastAsia="Times New Roman" w:cs="Arial"/>
          <w:szCs w:val="19"/>
          <w:lang w:eastAsia="pl-PL"/>
        </w:rPr>
        <w:t>).</w:t>
      </w:r>
    </w:p>
    <w:p w:rsidR="003F3E49" w:rsidRPr="00B077F9" w:rsidRDefault="00E84D31" w:rsidP="00523FF0">
      <w:pPr>
        <w:pStyle w:val="Nagwek1"/>
        <w:spacing w:before="480"/>
        <w:rPr>
          <w:color w:val="auto"/>
        </w:rPr>
      </w:pPr>
      <w:r w:rsidRPr="008D7190">
        <w:rPr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50048" behindDoc="1" locked="0" layoutInCell="1" allowOverlap="1" wp14:anchorId="1F2F5A4B" wp14:editId="49E21763">
                <wp:simplePos x="0" y="0"/>
                <wp:positionH relativeFrom="column">
                  <wp:posOffset>5227955</wp:posOffset>
                </wp:positionH>
                <wp:positionV relativeFrom="paragraph">
                  <wp:posOffset>388702</wp:posOffset>
                </wp:positionV>
                <wp:extent cx="1739900" cy="689610"/>
                <wp:effectExtent l="0" t="0" r="0" b="0"/>
                <wp:wrapTight wrapText="bothSides">
                  <wp:wrapPolygon edited="0">
                    <wp:start x="709" y="0"/>
                    <wp:lineTo x="709" y="20884"/>
                    <wp:lineTo x="20812" y="20884"/>
                    <wp:lineTo x="20812" y="0"/>
                    <wp:lineTo x="709" y="0"/>
                  </wp:wrapPolygon>
                </wp:wrapTight>
                <wp:docPr id="6" name="Pole tekstowe 6" descr="Większość wśród osób biernych zawodowo stanowiły kobiety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9900" cy="6896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A788E" w:rsidRPr="008D7190" w:rsidRDefault="003A788E" w:rsidP="00257679">
                            <w:pPr>
                              <w:pStyle w:val="tekstzboku"/>
                              <w:spacing w:before="0"/>
                              <w:rPr>
                                <w:bCs w:val="0"/>
                              </w:rPr>
                            </w:pPr>
                            <w:r w:rsidRPr="008D7190">
                              <w:t>Większość wśród osób biernych zawodowo stanowiły kobiety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F2F5A4B" id="Pole tekstowe 6" o:spid="_x0000_s1036" type="#_x0000_t202" alt="Większość wśród osób biernych zawodowo stanowiły kobiety" style="position:absolute;margin-left:411.65pt;margin-top:30.6pt;width:137pt;height:54.3pt;z-index:-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o5UUQIAAEYEAAAOAAAAZHJzL2Uyb0RvYy54bWysU8Fu2zAMvQ/YPwi6L06yNk2MOkXXrsOA&#10;bivQDTvLkhwLkUVPUionx172DUM/o5/Q5r9GyWkbbLdhPgiiKT7yPZLHJ12jyY20ToEp6GgwpEQa&#10;DkKZRUG/fb14M6XEeWYE02BkQdfS0ZP561fHoc3lGGrQQlqCIMbloS1o7X2bZ5njtWyYG0ArDTor&#10;sA3zaNpFJiwLiN7obDwcTrIAVrQWuHQO/573TjpP+FUluf9SVU56oguKtfl02nSW8czmxyxfWNbW&#10;iu/KYP9QRcOUwaTPUOfMM7Ky6i+oRnELDio/4NBkUFWKy8QB2YyGf7C5rlkrExcUx7XPMrn/B8s/&#10;31xZokRBJ5QY1mCLrkBL4uXSeQiS4G8hHUfJvqvHX0u3ge3d408Stnf24V4QcA/3JSmVtGbNa7Jh&#10;AQQESD2HoLa3a7IEdPt1lDq0LseM1y3m9N076HBkkmyuvQS+dMTAWc3MQp5aC6GWTCDVUYzM9kJ7&#10;HBdByvAJBNbMVh4SUFfZJvYBlSWIji1fP7dZdp7wmPLo7Ww2RBdH32Q6m4zSHGQsf4purfMfJDQk&#10;XgpqcYwSOru5dD5Ww/KnJzGZgQuldRolbUgo6OxwfJgC9jyN8jjpWjUFnQ7j189eJPneiBTsmdL9&#10;HRNos2MdifaUfVd2u17h+6hICWKNMljoBxsXES812A0lAYe6oO7HillJif5oUMrZ6OAgbkEyDg6P&#10;xmjYfU+572GGI1RBPSX99cynzekpn6LklUpqvFSyKxmHNYm0W6y4Dft2evWy/vPfAAAA//8DAFBL&#10;AwQUAAYACAAAACEAYwah8t4AAAALAQAADwAAAGRycy9kb3ducmV2LnhtbEyPTU/DMAyG70j8h8hI&#10;3FiyDrq2NJ0QiCuIwZC4ZY3XVjRO1WRr+fd4J7j549Hrx+Vmdr044Rg6TxqWCwUCqfa2o0bDx/vz&#10;TQYiREPW9J5Qww8G2FSXF6UprJ/oDU/b2AgOoVAYDW2MQyFlqFt0Jiz8gMS7gx+didyOjbSjmTjc&#10;9TJRKpXOdMQXWjPgY4v19/boNOxeDl+ft+q1eXJ3w+RnJcnlUuvrq/nhHkTEOf7BcNZndajYae+P&#10;ZIPoNWTJasWohnSZgDgDKl/zZM9Vmmcgq1L+/6H6BQAA//8DAFBLAQItABQABgAIAAAAIQC2gziS&#10;/gAAAOEBAAATAAAAAAAAAAAAAAAAAAAAAABbQ29udGVudF9UeXBlc10ueG1sUEsBAi0AFAAGAAgA&#10;AAAhADj9If/WAAAAlAEAAAsAAAAAAAAAAAAAAAAALwEAAF9yZWxzLy5yZWxzUEsBAi0AFAAGAAgA&#10;AAAhABpmjlRRAgAARgQAAA4AAAAAAAAAAAAAAAAALgIAAGRycy9lMm9Eb2MueG1sUEsBAi0AFAAG&#10;AAgAAAAhAGMGofLeAAAACwEAAA8AAAAAAAAAAAAAAAAAqwQAAGRycy9kb3ducmV2LnhtbFBLBQYA&#10;AAAABAAEAPMAAAC2BQAAAAA=&#10;" filled="f" stroked="f">
                <v:textbox>
                  <w:txbxContent>
                    <w:p w:rsidR="003A788E" w:rsidRPr="008D7190" w:rsidRDefault="003A788E" w:rsidP="00257679">
                      <w:pPr>
                        <w:pStyle w:val="tekstzboku"/>
                        <w:spacing w:before="0"/>
                        <w:rPr>
                          <w:bCs w:val="0"/>
                        </w:rPr>
                      </w:pPr>
                      <w:r w:rsidRPr="008D7190">
                        <w:t>Większość wśród osób biernych zawodowo stanowiły kobiety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3F3E49" w:rsidRPr="005D7ADD">
        <w:t>Bierni zawodowo</w:t>
      </w:r>
    </w:p>
    <w:p w:rsidR="00214757" w:rsidRDefault="00944783" w:rsidP="00523FF0">
      <w:pPr>
        <w:spacing w:line="288" w:lineRule="auto"/>
        <w:rPr>
          <w:rFonts w:eastAsia="Times New Roman" w:cs="Arial"/>
          <w:szCs w:val="19"/>
          <w:lang w:eastAsia="pl-PL"/>
        </w:rPr>
      </w:pPr>
      <w:r w:rsidRPr="00A948AD">
        <w:rPr>
          <w:rFonts w:eastAsia="Times New Roman" w:cs="Arial"/>
          <w:szCs w:val="19"/>
          <w:lang w:eastAsia="pl-PL"/>
        </w:rPr>
        <w:t>Populacja biernych zawodowo</w:t>
      </w:r>
      <w:r w:rsidR="0058067A" w:rsidRPr="00A948AD">
        <w:rPr>
          <w:rFonts w:eastAsia="Times New Roman" w:cs="Arial"/>
          <w:szCs w:val="19"/>
          <w:lang w:eastAsia="pl-PL"/>
        </w:rPr>
        <w:t xml:space="preserve"> w wieku 15–89 lat</w:t>
      </w:r>
      <w:r w:rsidRPr="00A948AD">
        <w:rPr>
          <w:rFonts w:eastAsia="Times New Roman" w:cs="Arial"/>
          <w:szCs w:val="19"/>
          <w:lang w:eastAsia="pl-PL"/>
        </w:rPr>
        <w:t xml:space="preserve"> w </w:t>
      </w:r>
      <w:r w:rsidR="0034284A">
        <w:rPr>
          <w:rFonts w:eastAsia="Times New Roman" w:cs="Arial"/>
          <w:szCs w:val="19"/>
          <w:lang w:eastAsia="pl-PL"/>
        </w:rPr>
        <w:t xml:space="preserve">2 </w:t>
      </w:r>
      <w:r w:rsidR="007A418B" w:rsidRPr="00A948AD">
        <w:rPr>
          <w:rFonts w:eastAsia="Times New Roman" w:cs="Arial"/>
          <w:szCs w:val="19"/>
          <w:lang w:eastAsia="pl-PL"/>
        </w:rPr>
        <w:t>kwartale 202</w:t>
      </w:r>
      <w:r w:rsidR="00497BA4" w:rsidRPr="00A948AD">
        <w:rPr>
          <w:rFonts w:eastAsia="Times New Roman" w:cs="Arial"/>
          <w:szCs w:val="19"/>
          <w:lang w:eastAsia="pl-PL"/>
        </w:rPr>
        <w:t>2</w:t>
      </w:r>
      <w:r w:rsidR="003F3E49" w:rsidRPr="00A948AD">
        <w:rPr>
          <w:rFonts w:eastAsia="Times New Roman" w:cs="Arial"/>
          <w:szCs w:val="19"/>
          <w:lang w:eastAsia="pl-PL"/>
        </w:rPr>
        <w:t xml:space="preserve"> r. liczyła </w:t>
      </w:r>
      <w:r w:rsidR="007A418B" w:rsidRPr="00A948AD">
        <w:rPr>
          <w:rFonts w:eastAsia="Times New Roman" w:cs="Arial"/>
          <w:szCs w:val="19"/>
          <w:lang w:eastAsia="pl-PL"/>
        </w:rPr>
        <w:t xml:space="preserve">w województwie opolskim </w:t>
      </w:r>
      <w:r w:rsidR="00EE780A" w:rsidRPr="00A948AD">
        <w:rPr>
          <w:rFonts w:eastAsia="Times New Roman" w:cs="Arial"/>
          <w:szCs w:val="19"/>
          <w:lang w:eastAsia="pl-PL"/>
        </w:rPr>
        <w:t>30</w:t>
      </w:r>
      <w:r w:rsidR="0034284A">
        <w:rPr>
          <w:rFonts w:eastAsia="Times New Roman" w:cs="Arial"/>
          <w:szCs w:val="19"/>
          <w:lang w:eastAsia="pl-PL"/>
        </w:rPr>
        <w:t>8</w:t>
      </w:r>
      <w:r w:rsidR="003F3E49" w:rsidRPr="00A948AD">
        <w:rPr>
          <w:rFonts w:eastAsia="Times New Roman" w:cs="Arial"/>
          <w:szCs w:val="19"/>
          <w:lang w:eastAsia="pl-PL"/>
        </w:rPr>
        <w:t xml:space="preserve"> tys.</w:t>
      </w:r>
      <w:r w:rsidR="00966B69" w:rsidRPr="00A948AD">
        <w:rPr>
          <w:rFonts w:eastAsia="Times New Roman" w:cs="Arial"/>
          <w:szCs w:val="19"/>
          <w:lang w:eastAsia="pl-PL"/>
        </w:rPr>
        <w:t xml:space="preserve"> osób</w:t>
      </w:r>
      <w:r w:rsidR="00214757">
        <w:rPr>
          <w:rFonts w:eastAsia="Times New Roman" w:cs="Arial"/>
          <w:szCs w:val="19"/>
          <w:lang w:eastAsia="pl-PL"/>
        </w:rPr>
        <w:t>, tj.</w:t>
      </w:r>
      <w:r w:rsidR="003F3E49" w:rsidRPr="00A948AD">
        <w:rPr>
          <w:rFonts w:eastAsia="Times New Roman" w:cs="Arial"/>
          <w:szCs w:val="19"/>
          <w:lang w:eastAsia="pl-PL"/>
        </w:rPr>
        <w:t xml:space="preserve"> </w:t>
      </w:r>
      <w:r w:rsidR="00E07371" w:rsidRPr="00A948AD">
        <w:rPr>
          <w:rFonts w:eastAsia="Times New Roman" w:cs="Arial"/>
          <w:szCs w:val="19"/>
          <w:lang w:eastAsia="pl-PL"/>
        </w:rPr>
        <w:t>4</w:t>
      </w:r>
      <w:r w:rsidR="0034284A">
        <w:rPr>
          <w:rFonts w:eastAsia="Times New Roman" w:cs="Arial"/>
          <w:szCs w:val="19"/>
          <w:lang w:eastAsia="pl-PL"/>
        </w:rPr>
        <w:t>3</w:t>
      </w:r>
      <w:r w:rsidR="00E07371" w:rsidRPr="00A948AD">
        <w:rPr>
          <w:rFonts w:eastAsia="Times New Roman" w:cs="Arial"/>
          <w:szCs w:val="19"/>
          <w:lang w:eastAsia="pl-PL"/>
        </w:rPr>
        <w:t>,</w:t>
      </w:r>
      <w:r w:rsidR="0034284A">
        <w:rPr>
          <w:rFonts w:eastAsia="Times New Roman" w:cs="Arial"/>
          <w:szCs w:val="19"/>
          <w:lang w:eastAsia="pl-PL"/>
        </w:rPr>
        <w:t>3</w:t>
      </w:r>
      <w:r w:rsidR="003F3E49" w:rsidRPr="00A948AD">
        <w:rPr>
          <w:rFonts w:eastAsia="Times New Roman" w:cs="Arial"/>
          <w:szCs w:val="19"/>
          <w:lang w:eastAsia="pl-PL"/>
        </w:rPr>
        <w:t>% ogółu lu</w:t>
      </w:r>
      <w:r w:rsidR="006F13A6" w:rsidRPr="00A948AD">
        <w:rPr>
          <w:rFonts w:eastAsia="Times New Roman" w:cs="Arial"/>
          <w:szCs w:val="19"/>
          <w:lang w:eastAsia="pl-PL"/>
        </w:rPr>
        <w:t xml:space="preserve">dności w </w:t>
      </w:r>
      <w:r w:rsidR="0058067A" w:rsidRPr="00A948AD">
        <w:rPr>
          <w:rFonts w:eastAsia="Times New Roman" w:cs="Arial"/>
          <w:szCs w:val="19"/>
          <w:lang w:eastAsia="pl-PL"/>
        </w:rPr>
        <w:t xml:space="preserve">omawianej </w:t>
      </w:r>
      <w:r w:rsidR="00D753F6" w:rsidRPr="00A948AD">
        <w:rPr>
          <w:rFonts w:eastAsia="Times New Roman" w:cs="Arial"/>
          <w:szCs w:val="19"/>
          <w:lang w:eastAsia="pl-PL"/>
        </w:rPr>
        <w:t xml:space="preserve">grupie </w:t>
      </w:r>
      <w:r w:rsidR="00E07371" w:rsidRPr="00A948AD">
        <w:rPr>
          <w:rFonts w:eastAsia="Times New Roman" w:cs="Arial"/>
          <w:szCs w:val="19"/>
          <w:lang w:eastAsia="pl-PL"/>
        </w:rPr>
        <w:t>wieku (wobec 4</w:t>
      </w:r>
      <w:r w:rsidR="00EE780A" w:rsidRPr="00A948AD">
        <w:rPr>
          <w:rFonts w:eastAsia="Times New Roman" w:cs="Arial"/>
          <w:szCs w:val="19"/>
          <w:lang w:eastAsia="pl-PL"/>
        </w:rPr>
        <w:t>2</w:t>
      </w:r>
      <w:r w:rsidR="00E07371" w:rsidRPr="00A948AD">
        <w:rPr>
          <w:rFonts w:eastAsia="Times New Roman" w:cs="Arial"/>
          <w:szCs w:val="19"/>
          <w:lang w:eastAsia="pl-PL"/>
        </w:rPr>
        <w:t>,</w:t>
      </w:r>
      <w:r w:rsidR="0034284A">
        <w:rPr>
          <w:rFonts w:eastAsia="Times New Roman" w:cs="Arial"/>
          <w:szCs w:val="19"/>
          <w:lang w:eastAsia="pl-PL"/>
        </w:rPr>
        <w:t>1</w:t>
      </w:r>
      <w:r w:rsidR="0058067A" w:rsidRPr="00A948AD">
        <w:rPr>
          <w:rFonts w:eastAsia="Times New Roman" w:cs="Arial"/>
          <w:szCs w:val="19"/>
          <w:lang w:eastAsia="pl-PL"/>
        </w:rPr>
        <w:t xml:space="preserve">% </w:t>
      </w:r>
      <w:r w:rsidR="00A25102">
        <w:rPr>
          <w:rFonts w:eastAsia="Times New Roman" w:cs="Arial"/>
          <w:szCs w:val="19"/>
          <w:lang w:eastAsia="pl-PL"/>
        </w:rPr>
        <w:br/>
      </w:r>
      <w:r w:rsidR="0058067A" w:rsidRPr="00A948AD">
        <w:rPr>
          <w:rFonts w:eastAsia="Times New Roman" w:cs="Arial"/>
          <w:szCs w:val="19"/>
          <w:lang w:eastAsia="pl-PL"/>
        </w:rPr>
        <w:t xml:space="preserve">w kraju) i ukształtowała się na poziomie </w:t>
      </w:r>
      <w:r w:rsidR="00EE780A" w:rsidRPr="00A948AD">
        <w:rPr>
          <w:rFonts w:eastAsia="Times New Roman" w:cs="Arial"/>
          <w:szCs w:val="19"/>
          <w:lang w:eastAsia="pl-PL"/>
        </w:rPr>
        <w:t>wyższym</w:t>
      </w:r>
      <w:r w:rsidR="0058067A" w:rsidRPr="00A948AD">
        <w:rPr>
          <w:rFonts w:eastAsia="Times New Roman" w:cs="Arial"/>
          <w:szCs w:val="19"/>
          <w:lang w:eastAsia="pl-PL"/>
        </w:rPr>
        <w:t xml:space="preserve"> względem </w:t>
      </w:r>
      <w:r w:rsidR="0034284A">
        <w:rPr>
          <w:rFonts w:eastAsia="Times New Roman" w:cs="Arial"/>
          <w:szCs w:val="19"/>
          <w:lang w:eastAsia="pl-PL"/>
        </w:rPr>
        <w:t>1</w:t>
      </w:r>
      <w:r w:rsidR="0058067A" w:rsidRPr="00A948AD">
        <w:rPr>
          <w:rFonts w:eastAsia="Times New Roman" w:cs="Arial"/>
          <w:szCs w:val="19"/>
          <w:lang w:eastAsia="pl-PL"/>
        </w:rPr>
        <w:t xml:space="preserve"> kwartału 20</w:t>
      </w:r>
      <w:r w:rsidR="00E07371" w:rsidRPr="00A948AD">
        <w:rPr>
          <w:rFonts w:eastAsia="Times New Roman" w:cs="Arial"/>
          <w:szCs w:val="19"/>
          <w:lang w:eastAsia="pl-PL"/>
        </w:rPr>
        <w:t>2</w:t>
      </w:r>
      <w:r w:rsidR="0034284A">
        <w:rPr>
          <w:rFonts w:eastAsia="Times New Roman" w:cs="Arial"/>
          <w:szCs w:val="19"/>
          <w:lang w:eastAsia="pl-PL"/>
        </w:rPr>
        <w:t>2</w:t>
      </w:r>
      <w:r w:rsidR="00E07371" w:rsidRPr="00A948AD">
        <w:rPr>
          <w:rFonts w:eastAsia="Times New Roman" w:cs="Arial"/>
          <w:szCs w:val="19"/>
          <w:lang w:eastAsia="pl-PL"/>
        </w:rPr>
        <w:t xml:space="preserve"> r.</w:t>
      </w:r>
      <w:r w:rsidR="0034284A">
        <w:rPr>
          <w:rFonts w:eastAsia="Times New Roman" w:cs="Arial"/>
          <w:szCs w:val="19"/>
          <w:lang w:eastAsia="pl-PL"/>
        </w:rPr>
        <w:t xml:space="preserve"> oraz </w:t>
      </w:r>
      <w:r w:rsidR="00214757">
        <w:rPr>
          <w:rFonts w:eastAsia="Times New Roman" w:cs="Arial"/>
          <w:szCs w:val="19"/>
          <w:lang w:eastAsia="pl-PL"/>
        </w:rPr>
        <w:t>analo</w:t>
      </w:r>
      <w:r w:rsidR="007A072A">
        <w:rPr>
          <w:rFonts w:eastAsia="Times New Roman" w:cs="Arial"/>
          <w:szCs w:val="19"/>
          <w:lang w:eastAsia="pl-PL"/>
        </w:rPr>
        <w:softHyphen/>
      </w:r>
      <w:r w:rsidR="00214757">
        <w:rPr>
          <w:rFonts w:eastAsia="Times New Roman" w:cs="Arial"/>
          <w:szCs w:val="19"/>
          <w:lang w:eastAsia="pl-PL"/>
        </w:rPr>
        <w:t>gicznego kwartału</w:t>
      </w:r>
      <w:r w:rsidR="0034284A">
        <w:rPr>
          <w:rFonts w:eastAsia="Times New Roman" w:cs="Arial"/>
          <w:szCs w:val="19"/>
          <w:lang w:eastAsia="pl-PL"/>
        </w:rPr>
        <w:t xml:space="preserve"> 2021</w:t>
      </w:r>
      <w:r w:rsidR="00214757">
        <w:rPr>
          <w:rFonts w:eastAsia="Times New Roman" w:cs="Arial"/>
          <w:szCs w:val="19"/>
          <w:lang w:eastAsia="pl-PL"/>
        </w:rPr>
        <w:t xml:space="preserve"> r.</w:t>
      </w:r>
      <w:r w:rsidR="00E07371" w:rsidRPr="00A948AD">
        <w:rPr>
          <w:rFonts w:eastAsia="Times New Roman" w:cs="Arial"/>
          <w:szCs w:val="19"/>
          <w:lang w:eastAsia="pl-PL"/>
        </w:rPr>
        <w:t xml:space="preserve"> (</w:t>
      </w:r>
      <w:r w:rsidR="00214757">
        <w:rPr>
          <w:rFonts w:eastAsia="Times New Roman" w:cs="Arial"/>
          <w:szCs w:val="19"/>
          <w:lang w:eastAsia="pl-PL"/>
        </w:rPr>
        <w:t xml:space="preserve">odpowiednio: </w:t>
      </w:r>
      <w:r w:rsidR="00E07371" w:rsidRPr="00A948AD">
        <w:rPr>
          <w:rFonts w:eastAsia="Times New Roman" w:cs="Arial"/>
          <w:szCs w:val="19"/>
          <w:lang w:eastAsia="pl-PL"/>
        </w:rPr>
        <w:t xml:space="preserve">o </w:t>
      </w:r>
      <w:r w:rsidR="0034284A">
        <w:rPr>
          <w:rFonts w:eastAsia="Times New Roman" w:cs="Arial"/>
          <w:szCs w:val="19"/>
          <w:lang w:eastAsia="pl-PL"/>
        </w:rPr>
        <w:t>0</w:t>
      </w:r>
      <w:r w:rsidR="00E07371" w:rsidRPr="00A948AD">
        <w:rPr>
          <w:rFonts w:eastAsia="Times New Roman" w:cs="Arial"/>
          <w:szCs w:val="19"/>
          <w:lang w:eastAsia="pl-PL"/>
        </w:rPr>
        <w:t>,</w:t>
      </w:r>
      <w:r w:rsidR="0034284A">
        <w:rPr>
          <w:rFonts w:eastAsia="Times New Roman" w:cs="Arial"/>
          <w:szCs w:val="19"/>
          <w:lang w:eastAsia="pl-PL"/>
        </w:rPr>
        <w:t>7</w:t>
      </w:r>
      <w:r w:rsidR="0058067A" w:rsidRPr="00A948AD">
        <w:rPr>
          <w:rFonts w:eastAsia="Times New Roman" w:cs="Arial"/>
          <w:szCs w:val="19"/>
          <w:lang w:eastAsia="pl-PL"/>
        </w:rPr>
        <w:t>%</w:t>
      </w:r>
      <w:r w:rsidR="00214757">
        <w:rPr>
          <w:rFonts w:eastAsia="Times New Roman" w:cs="Arial"/>
          <w:szCs w:val="19"/>
          <w:lang w:eastAsia="pl-PL"/>
        </w:rPr>
        <w:t xml:space="preserve"> i o 1,7%)</w:t>
      </w:r>
      <w:r w:rsidR="00301A80">
        <w:rPr>
          <w:rFonts w:eastAsia="Times New Roman" w:cs="Arial"/>
          <w:szCs w:val="19"/>
          <w:lang w:eastAsia="pl-PL"/>
        </w:rPr>
        <w:t xml:space="preserve">, natomiast </w:t>
      </w:r>
      <w:r w:rsidR="00AC19A8">
        <w:rPr>
          <w:rFonts w:eastAsia="Times New Roman" w:cs="Arial"/>
          <w:szCs w:val="19"/>
          <w:lang w:eastAsia="pl-PL"/>
        </w:rPr>
        <w:t xml:space="preserve">obniżyła się </w:t>
      </w:r>
      <w:r w:rsidR="00301A80">
        <w:rPr>
          <w:rFonts w:eastAsia="Times New Roman" w:cs="Arial"/>
          <w:szCs w:val="19"/>
          <w:lang w:eastAsia="pl-PL"/>
        </w:rPr>
        <w:t xml:space="preserve">w </w:t>
      </w:r>
      <w:r w:rsidR="00AC19A8">
        <w:rPr>
          <w:rFonts w:eastAsia="Times New Roman" w:cs="Arial"/>
          <w:szCs w:val="19"/>
          <w:lang w:eastAsia="pl-PL"/>
        </w:rPr>
        <w:t>porów</w:t>
      </w:r>
      <w:r w:rsidR="007A072A">
        <w:rPr>
          <w:rFonts w:eastAsia="Times New Roman" w:cs="Arial"/>
          <w:szCs w:val="19"/>
          <w:lang w:eastAsia="pl-PL"/>
        </w:rPr>
        <w:softHyphen/>
      </w:r>
      <w:r w:rsidR="00AC19A8">
        <w:rPr>
          <w:rFonts w:eastAsia="Times New Roman" w:cs="Arial"/>
          <w:szCs w:val="19"/>
          <w:lang w:eastAsia="pl-PL"/>
        </w:rPr>
        <w:t>naniu</w:t>
      </w:r>
      <w:r w:rsidR="00301A80">
        <w:rPr>
          <w:rFonts w:eastAsia="Times New Roman" w:cs="Arial"/>
          <w:szCs w:val="19"/>
          <w:lang w:eastAsia="pl-PL"/>
        </w:rPr>
        <w:t xml:space="preserve"> z 2 kwartałem 2010 r. (o 13,2%). </w:t>
      </w:r>
    </w:p>
    <w:p w:rsidR="007E10A7" w:rsidRPr="00BD2BA7" w:rsidRDefault="007E10A7" w:rsidP="00523FF0">
      <w:pPr>
        <w:spacing w:line="288" w:lineRule="auto"/>
        <w:rPr>
          <w:rFonts w:eastAsia="Times New Roman" w:cs="Arial"/>
          <w:szCs w:val="19"/>
          <w:lang w:eastAsia="pl-PL"/>
        </w:rPr>
      </w:pPr>
      <w:r w:rsidRPr="00BD2BA7">
        <w:rPr>
          <w:rFonts w:eastAsia="Times New Roman" w:cs="Arial"/>
          <w:szCs w:val="19"/>
          <w:lang w:eastAsia="pl-PL"/>
        </w:rPr>
        <w:lastRenderedPageBreak/>
        <w:t xml:space="preserve">Ponad połowę populacji biernych zawodowo stanowiły </w:t>
      </w:r>
      <w:r w:rsidR="001975E9" w:rsidRPr="00BD2BA7">
        <w:rPr>
          <w:rFonts w:eastAsia="Times New Roman" w:cs="Arial"/>
          <w:szCs w:val="19"/>
          <w:lang w:eastAsia="pl-PL"/>
        </w:rPr>
        <w:t>kobiety</w:t>
      </w:r>
      <w:r w:rsidR="00E07371" w:rsidRPr="00BD2BA7">
        <w:rPr>
          <w:rFonts w:eastAsia="Times New Roman" w:cs="Arial"/>
          <w:szCs w:val="19"/>
          <w:lang w:eastAsia="pl-PL"/>
        </w:rPr>
        <w:t xml:space="preserve"> – 6</w:t>
      </w:r>
      <w:r w:rsidR="00A948AD" w:rsidRPr="00BD2BA7">
        <w:rPr>
          <w:rFonts w:eastAsia="Times New Roman" w:cs="Arial"/>
          <w:szCs w:val="19"/>
          <w:lang w:eastAsia="pl-PL"/>
        </w:rPr>
        <w:t>1</w:t>
      </w:r>
      <w:r w:rsidR="00E07371" w:rsidRPr="00BD2BA7">
        <w:rPr>
          <w:rFonts w:eastAsia="Times New Roman" w:cs="Arial"/>
          <w:szCs w:val="19"/>
          <w:lang w:eastAsia="pl-PL"/>
        </w:rPr>
        <w:t>,</w:t>
      </w:r>
      <w:r w:rsidR="00214757">
        <w:rPr>
          <w:rFonts w:eastAsia="Times New Roman" w:cs="Arial"/>
          <w:szCs w:val="19"/>
          <w:lang w:eastAsia="pl-PL"/>
        </w:rPr>
        <w:t>7</w:t>
      </w:r>
      <w:r w:rsidR="00E07371" w:rsidRPr="00BD2BA7">
        <w:rPr>
          <w:rFonts w:eastAsia="Times New Roman" w:cs="Arial"/>
          <w:szCs w:val="19"/>
          <w:lang w:eastAsia="pl-PL"/>
        </w:rPr>
        <w:t>%, tj. 1</w:t>
      </w:r>
      <w:r w:rsidR="00214757">
        <w:rPr>
          <w:rFonts w:eastAsia="Times New Roman" w:cs="Arial"/>
          <w:szCs w:val="19"/>
          <w:lang w:eastAsia="pl-PL"/>
        </w:rPr>
        <w:t>90</w:t>
      </w:r>
      <w:r w:rsidRPr="00BD2BA7">
        <w:rPr>
          <w:rFonts w:eastAsia="Times New Roman" w:cs="Arial"/>
          <w:szCs w:val="19"/>
          <w:lang w:eastAsia="pl-PL"/>
        </w:rPr>
        <w:t xml:space="preserve"> tys. Biorąc pod uwagę miejsce zamieszkania</w:t>
      </w:r>
      <w:r w:rsidR="00624E8F">
        <w:rPr>
          <w:rFonts w:eastAsia="Times New Roman" w:cs="Arial"/>
          <w:szCs w:val="19"/>
          <w:lang w:eastAsia="pl-PL"/>
        </w:rPr>
        <w:t>,</w:t>
      </w:r>
      <w:r w:rsidR="00E07371" w:rsidRPr="00BD2BA7">
        <w:rPr>
          <w:rFonts w:eastAsia="Times New Roman" w:cs="Arial"/>
          <w:szCs w:val="19"/>
          <w:lang w:eastAsia="pl-PL"/>
        </w:rPr>
        <w:t xml:space="preserve"> mieszkańcy miast stanowili 5</w:t>
      </w:r>
      <w:r w:rsidR="00214757">
        <w:rPr>
          <w:rFonts w:eastAsia="Times New Roman" w:cs="Arial"/>
          <w:szCs w:val="19"/>
          <w:lang w:eastAsia="pl-PL"/>
        </w:rPr>
        <w:t>5</w:t>
      </w:r>
      <w:r w:rsidR="00E07371" w:rsidRPr="00BD2BA7">
        <w:rPr>
          <w:rFonts w:eastAsia="Times New Roman" w:cs="Arial"/>
          <w:szCs w:val="19"/>
          <w:lang w:eastAsia="pl-PL"/>
        </w:rPr>
        <w:t>,</w:t>
      </w:r>
      <w:r w:rsidR="00214757">
        <w:rPr>
          <w:rFonts w:eastAsia="Times New Roman" w:cs="Arial"/>
          <w:szCs w:val="19"/>
          <w:lang w:eastAsia="pl-PL"/>
        </w:rPr>
        <w:t>2</w:t>
      </w:r>
      <w:r w:rsidR="00E07371" w:rsidRPr="00BD2BA7">
        <w:rPr>
          <w:rFonts w:eastAsia="Times New Roman" w:cs="Arial"/>
          <w:szCs w:val="19"/>
          <w:lang w:eastAsia="pl-PL"/>
        </w:rPr>
        <w:t>% tej zbiorowości (tj. 1</w:t>
      </w:r>
      <w:r w:rsidR="00214757">
        <w:rPr>
          <w:rFonts w:eastAsia="Times New Roman" w:cs="Arial"/>
          <w:szCs w:val="19"/>
          <w:lang w:eastAsia="pl-PL"/>
        </w:rPr>
        <w:t>70</w:t>
      </w:r>
      <w:r w:rsidRPr="00BD2BA7">
        <w:rPr>
          <w:rFonts w:eastAsia="Times New Roman" w:cs="Arial"/>
          <w:szCs w:val="19"/>
          <w:lang w:eastAsia="pl-PL"/>
        </w:rPr>
        <w:t xml:space="preserve"> tys.).</w:t>
      </w:r>
    </w:p>
    <w:p w:rsidR="003F3E49" w:rsidRDefault="003F3E49" w:rsidP="00FF1DB2">
      <w:pPr>
        <w:pStyle w:val="tytuwykresutablicy"/>
        <w:rPr>
          <w:lang w:eastAsia="pl-PL"/>
        </w:rPr>
      </w:pPr>
      <w:r w:rsidRPr="00B03095">
        <w:rPr>
          <w:lang w:eastAsia="pl-PL"/>
        </w:rPr>
        <w:t xml:space="preserve">Wykres </w:t>
      </w:r>
      <w:r w:rsidR="002F0161" w:rsidRPr="00B03095">
        <w:rPr>
          <w:lang w:eastAsia="pl-PL"/>
        </w:rPr>
        <w:t>4</w:t>
      </w:r>
      <w:r w:rsidRPr="00B03095">
        <w:rPr>
          <w:lang w:eastAsia="pl-PL"/>
        </w:rPr>
        <w:t>.</w:t>
      </w:r>
      <w:r w:rsidR="0086060A" w:rsidRPr="00B03095">
        <w:rPr>
          <w:lang w:eastAsia="pl-PL"/>
        </w:rPr>
        <w:t xml:space="preserve"> </w:t>
      </w:r>
      <w:r w:rsidR="004D22F8">
        <w:rPr>
          <w:lang w:eastAsia="pl-PL"/>
        </w:rPr>
        <w:tab/>
      </w:r>
      <w:r w:rsidR="00F401C4" w:rsidRPr="00627420">
        <w:rPr>
          <w:lang w:eastAsia="pl-PL"/>
        </w:rPr>
        <w:t>B</w:t>
      </w:r>
      <w:r w:rsidR="00E83DD3" w:rsidRPr="00627420">
        <w:rPr>
          <w:lang w:eastAsia="pl-PL"/>
        </w:rPr>
        <w:t>iern</w:t>
      </w:r>
      <w:r w:rsidR="00F401C4" w:rsidRPr="00627420">
        <w:rPr>
          <w:lang w:eastAsia="pl-PL"/>
        </w:rPr>
        <w:t>i</w:t>
      </w:r>
      <w:r w:rsidRPr="00627420">
        <w:rPr>
          <w:lang w:eastAsia="pl-PL"/>
        </w:rPr>
        <w:t xml:space="preserve"> zawodowo </w:t>
      </w:r>
      <w:r w:rsidR="00BF3002" w:rsidRPr="00627420">
        <w:rPr>
          <w:lang w:eastAsia="pl-PL"/>
        </w:rPr>
        <w:t xml:space="preserve">w </w:t>
      </w:r>
      <w:r w:rsidR="00E569E9">
        <w:rPr>
          <w:lang w:eastAsia="pl-PL"/>
        </w:rPr>
        <w:t>2</w:t>
      </w:r>
      <w:r w:rsidR="003A034A">
        <w:rPr>
          <w:lang w:eastAsia="pl-PL"/>
        </w:rPr>
        <w:t xml:space="preserve"> kwartale </w:t>
      </w:r>
    </w:p>
    <w:p w:rsidR="00DA3D72" w:rsidRPr="007606B0" w:rsidRDefault="007C58CF" w:rsidP="007606B0">
      <w:pPr>
        <w:tabs>
          <w:tab w:val="left" w:pos="993"/>
        </w:tabs>
        <w:spacing w:line="240" w:lineRule="auto"/>
        <w:rPr>
          <w:rFonts w:eastAsia="Times New Roman" w:cs="Arial"/>
          <w:spacing w:val="-5"/>
          <w:sz w:val="16"/>
          <w:szCs w:val="16"/>
          <w:lang w:eastAsia="pl-PL"/>
        </w:rPr>
      </w:pPr>
      <w:r>
        <w:rPr>
          <w:rFonts w:eastAsia="Times New Roman" w:cs="Arial"/>
          <w:noProof/>
          <w:spacing w:val="-5"/>
          <w:sz w:val="16"/>
          <w:szCs w:val="16"/>
          <w:lang w:eastAsia="pl-PL"/>
        </w:rPr>
        <w:drawing>
          <wp:anchor distT="0" distB="0" distL="114300" distR="114300" simplePos="0" relativeHeight="251671552" behindDoc="0" locked="0" layoutInCell="1" allowOverlap="1" wp14:anchorId="7F4504C0" wp14:editId="164BFE35">
            <wp:simplePos x="0" y="0"/>
            <wp:positionH relativeFrom="margin">
              <wp:align>center</wp:align>
            </wp:positionH>
            <wp:positionV relativeFrom="paragraph">
              <wp:posOffset>36195</wp:posOffset>
            </wp:positionV>
            <wp:extent cx="4507200" cy="1980000"/>
            <wp:effectExtent l="0" t="0" r="0" b="1270"/>
            <wp:wrapNone/>
            <wp:docPr id="40" name="Obraz 40" descr="Na wykresie kolumnowym zaprezentowano liczbę biernych zawodowo  (w tys.) według płci w 2 kwartale w latach 2010-2022 dla województwa opolskieg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7200" cy="198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E06F0" w:rsidRPr="007606B0" w:rsidRDefault="007E06F0" w:rsidP="007606B0">
      <w:pPr>
        <w:spacing w:line="240" w:lineRule="auto"/>
        <w:rPr>
          <w:rFonts w:eastAsia="Times New Roman" w:cs="Arial"/>
          <w:spacing w:val="-5"/>
          <w:sz w:val="16"/>
          <w:szCs w:val="16"/>
          <w:lang w:eastAsia="pl-PL"/>
        </w:rPr>
      </w:pPr>
    </w:p>
    <w:p w:rsidR="00624911" w:rsidRPr="007606B0" w:rsidRDefault="00624911" w:rsidP="007606B0">
      <w:pPr>
        <w:spacing w:line="240" w:lineRule="auto"/>
        <w:jc w:val="both"/>
        <w:rPr>
          <w:rFonts w:eastAsia="Times New Roman" w:cs="Arial"/>
          <w:sz w:val="16"/>
          <w:szCs w:val="16"/>
          <w:lang w:eastAsia="pl-PL"/>
        </w:rPr>
      </w:pPr>
    </w:p>
    <w:p w:rsidR="00624911" w:rsidRPr="007606B0" w:rsidRDefault="00624911" w:rsidP="007606B0">
      <w:pPr>
        <w:spacing w:line="240" w:lineRule="auto"/>
        <w:jc w:val="both"/>
        <w:rPr>
          <w:rFonts w:eastAsia="Times New Roman" w:cs="Arial"/>
          <w:sz w:val="16"/>
          <w:szCs w:val="16"/>
          <w:lang w:eastAsia="pl-PL"/>
        </w:rPr>
      </w:pPr>
    </w:p>
    <w:p w:rsidR="00624911" w:rsidRPr="007606B0" w:rsidRDefault="00624911" w:rsidP="007606B0">
      <w:pPr>
        <w:spacing w:line="240" w:lineRule="auto"/>
        <w:jc w:val="both"/>
        <w:rPr>
          <w:rFonts w:eastAsia="Times New Roman" w:cs="Arial"/>
          <w:sz w:val="16"/>
          <w:szCs w:val="16"/>
          <w:lang w:eastAsia="pl-PL"/>
        </w:rPr>
      </w:pPr>
    </w:p>
    <w:p w:rsidR="00624911" w:rsidRPr="007606B0" w:rsidRDefault="00624911" w:rsidP="007606B0">
      <w:pPr>
        <w:spacing w:line="240" w:lineRule="auto"/>
        <w:jc w:val="both"/>
        <w:rPr>
          <w:rFonts w:eastAsia="Times New Roman" w:cs="Arial"/>
          <w:sz w:val="16"/>
          <w:szCs w:val="16"/>
          <w:lang w:eastAsia="pl-PL"/>
        </w:rPr>
      </w:pPr>
    </w:p>
    <w:p w:rsidR="00624911" w:rsidRPr="007606B0" w:rsidRDefault="00624911" w:rsidP="007606B0">
      <w:pPr>
        <w:spacing w:line="240" w:lineRule="auto"/>
        <w:jc w:val="both"/>
        <w:rPr>
          <w:rFonts w:eastAsia="Times New Roman" w:cs="Arial"/>
          <w:sz w:val="16"/>
          <w:szCs w:val="16"/>
          <w:lang w:eastAsia="pl-PL"/>
        </w:rPr>
      </w:pPr>
    </w:p>
    <w:p w:rsidR="00624911" w:rsidRPr="007606B0" w:rsidRDefault="00624911" w:rsidP="007606B0">
      <w:pPr>
        <w:spacing w:line="240" w:lineRule="auto"/>
        <w:jc w:val="both"/>
        <w:rPr>
          <w:rFonts w:eastAsia="Times New Roman" w:cs="Arial"/>
          <w:sz w:val="16"/>
          <w:szCs w:val="16"/>
          <w:lang w:eastAsia="pl-PL"/>
        </w:rPr>
      </w:pPr>
    </w:p>
    <w:p w:rsidR="00624911" w:rsidRPr="007606B0" w:rsidRDefault="00624911" w:rsidP="007606B0">
      <w:pPr>
        <w:spacing w:line="240" w:lineRule="auto"/>
        <w:jc w:val="both"/>
        <w:rPr>
          <w:rFonts w:eastAsia="Times New Roman" w:cs="Arial"/>
          <w:sz w:val="16"/>
          <w:szCs w:val="16"/>
          <w:lang w:eastAsia="pl-PL"/>
        </w:rPr>
      </w:pPr>
    </w:p>
    <w:p w:rsidR="00624911" w:rsidRPr="007606B0" w:rsidRDefault="00624911" w:rsidP="007606B0">
      <w:pPr>
        <w:spacing w:line="240" w:lineRule="auto"/>
        <w:jc w:val="both"/>
        <w:rPr>
          <w:rFonts w:eastAsia="Times New Roman" w:cs="Arial"/>
          <w:sz w:val="16"/>
          <w:szCs w:val="16"/>
          <w:lang w:eastAsia="pl-PL"/>
        </w:rPr>
      </w:pPr>
    </w:p>
    <w:p w:rsidR="00624911" w:rsidRPr="007606B0" w:rsidRDefault="007606B0" w:rsidP="007606B0">
      <w:pPr>
        <w:spacing w:line="240" w:lineRule="auto"/>
        <w:jc w:val="both"/>
        <w:rPr>
          <w:rFonts w:eastAsia="Times New Roman" w:cs="Arial"/>
          <w:sz w:val="16"/>
          <w:szCs w:val="16"/>
          <w:lang w:eastAsia="pl-PL"/>
        </w:rPr>
      </w:pPr>
      <w:r w:rsidRPr="007606B0">
        <w:rPr>
          <w:rFonts w:eastAsia="Times New Roman" w:cs="Arial"/>
          <w:noProof/>
          <w:sz w:val="16"/>
          <w:szCs w:val="16"/>
          <w:lang w:eastAsia="pl-PL"/>
        </w:rPr>
        <mc:AlternateContent>
          <mc:Choice Requires="wpg">
            <w:drawing>
              <wp:anchor distT="0" distB="0" distL="114300" distR="114300" simplePos="0" relativeHeight="251657216" behindDoc="0" locked="0" layoutInCell="1" allowOverlap="1" wp14:anchorId="219713BB" wp14:editId="56D2F9D2">
                <wp:simplePos x="0" y="0"/>
                <wp:positionH relativeFrom="column">
                  <wp:posOffset>1619885</wp:posOffset>
                </wp:positionH>
                <wp:positionV relativeFrom="paragraph">
                  <wp:posOffset>125730</wp:posOffset>
                </wp:positionV>
                <wp:extent cx="1918800" cy="216000"/>
                <wp:effectExtent l="0" t="0" r="5715" b="0"/>
                <wp:wrapNone/>
                <wp:docPr id="21" name="Grupa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18800" cy="216000"/>
                          <a:chOff x="0" y="0"/>
                          <a:chExt cx="1918393" cy="216000"/>
                        </a:xfrm>
                      </wpg:grpSpPr>
                      <wps:wsp>
                        <wps:cNvPr id="34" name="Pole tekstowe 34"/>
                        <wps:cNvSpPr txBox="1">
                          <a:spLocks noChangeArrowheads="1"/>
                        </wps:cNvSpPr>
                        <wps:spPr bwMode="auto">
                          <a:xfrm>
                            <a:off x="262393" y="0"/>
                            <a:ext cx="1656000" cy="21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A51BC" w:rsidRDefault="008A51BC" w:rsidP="00B66490">
                              <w:pPr>
                                <w:tabs>
                                  <w:tab w:val="left" w:pos="1843"/>
                                </w:tabs>
                                <w:spacing w:before="0" w:after="0" w:line="240" w:lineRule="auto"/>
                                <w:rPr>
                                  <w:sz w:val="16"/>
                                </w:rPr>
                              </w:pPr>
                              <w:r w:rsidRPr="003B70F0">
                                <w:rPr>
                                  <w:color w:val="231F20"/>
                                  <w:sz w:val="18"/>
                                  <w:szCs w:val="18"/>
                                </w:rPr>
                                <w:t>Mężczyźni</w:t>
                              </w:r>
                              <w:r w:rsidR="00B66490">
                                <w:rPr>
                                  <w:color w:val="231F20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="00B66490">
                                <w:rPr>
                                  <w:color w:val="231F20"/>
                                  <w:sz w:val="18"/>
                                  <w:szCs w:val="18"/>
                                </w:rPr>
                                <w:tab/>
                                <w:t>Kobiety</w:t>
                              </w:r>
                            </w:p>
                          </w:txbxContent>
                        </wps:txbx>
                        <wps:bodyPr rot="0" vert="horz" wrap="square" lIns="36000" tIns="36000" rIns="36000" bIns="36000" anchor="ctr" anchorCtr="0" upright="1">
                          <a:noAutofit/>
                        </wps:bodyPr>
                      </wps:wsp>
                      <wpg:grpSp>
                        <wpg:cNvPr id="19" name="Grupa 19"/>
                        <wpg:cNvGrpSpPr/>
                        <wpg:grpSpPr>
                          <a:xfrm>
                            <a:off x="0" y="47708"/>
                            <a:ext cx="1419690" cy="125730"/>
                            <a:chOff x="0" y="0"/>
                            <a:chExt cx="1420341" cy="125730"/>
                          </a:xfrm>
                        </wpg:grpSpPr>
                        <pic:pic xmlns:pic="http://schemas.openxmlformats.org/drawingml/2006/picture">
                          <pic:nvPicPr>
                            <pic:cNvPr id="31" name="image18.p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6" cstate="print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12573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33" name="image24.png"/>
                            <pic:cNvPicPr>
                              <a:picLocks/>
                            </pic:cNvPicPr>
                          </pic:nvPicPr>
                          <pic:blipFill>
                            <a:blip r:embed="rId17" cstate="print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168881" y="0"/>
                              <a:ext cx="251460" cy="12573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219713BB" id="Grupa 21" o:spid="_x0000_s1037" style="position:absolute;left:0;text-align:left;margin-left:127.55pt;margin-top:9.9pt;width:151.1pt;height:17pt;z-index:251657216;mso-width-relative:margin;mso-height-relative:margin" coordsize="19183,21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keKhWQQAAJUMAAAOAAAAZHJzL2Uyb0RvYy54bWzUV9tu4zYQfS/QfyD0&#10;7liSZVkSoiwSOw4WSNug234ALVESEYlkSTpytui/d0hKvm67QRZt0QBReB3OnDlzyFx/2HUteiFS&#10;Uc5yL7jyPURYwUvK6tz79Zf1JPGQ0piVuOWM5N4rUd6Hm++/u+5FRkLe8LYkEoERprJe5F6jtcim&#10;U1U0pMPqigvCYLLissMaurKelhL3YL1rp6Hvx9Oey1JIXhClYHTlJr0ba7+qSKF/qipFNGpzD3zT&#10;9ivtd2O+05trnNUSi4YWgxv4HV50mDI4dG9qhTVGW0kvTHW0kFzxSl8VvJvyqqIFsTFANIF/Fs2D&#10;5FthY6mzvhZ7mADaM5zebbb48eVJIlrmXhh4iOEOcvQgtwIj6AM4vagzWPMgxSfxJIeB2vVMvLtK&#10;duYvRIJ2FtbXPaxkp1EBg0EaJIkP6BcwFwaxD22Le9FAci62Fc390cZZOjvfOB2PnRrv9s70Aiik&#10;Diipb0PpU4MFseArg8CA0iwaUXriLUGaPCvNe4Jg3IJj1xqokN7dcRO8pYUSj7x4VojxZYNZTW6l&#10;5H1DcAlOWpwhlP1Wg7rKlDGy6X/gJaQEbzW3hs7wDuPQAvQF0OO5BfoM9D12OBNS6QfCO2QauSeh&#10;VuwR+OVRaQgGlo5LTIYZX9O2tXlr2ckALHQjkHDYauZM6i39f0/99D65T6JJFMb3k8hfrSa362U0&#10;idfBYr6arZbLVfCHOTeIsoaWJWHmmLEUg+htSRxEwRXRvhgVb2lpzBmXlKw3y1aiFwxSsLY/JmXg&#10;/NGy6akbdhpiOQspCCP/Lkwn6zhZTKJ1NJ+kCz+Z+EF6l8Z+lEar9WlIj5SRbw8J9bmXzsO5Y9Rf&#10;xgblNVTYaWw466gGsW1pl3tQj8MinBke3rPSplZj2rr2ERTG/QMUYHVMtGWtIaqjrN5tdlZLFmMx&#10;bHj5CjSWHAgGAgAXBTQaLj97qAfRzT312xZL4qH2I4NSmDnK6uOOPO5sjjuYFWAq9wotPeQ6S+20&#10;fSskrRs4y5Uf47dQQBW1tDbF5fyCmAbRcEJnpWSveUPFB+lY8U4XoQ9IvUsXowXQxOx2BWK1MQrS&#10;OB20MQjni9lbtTEK/VkEmm1E9bARkuMk4lQbBS0y+B04CK2Lsvr6TQu79Nbkyt3W3ZtsdFg+b8UE&#10;LjuBNd3QlupXe3EDiY1T7OWJFoY/pnMks/vLiHa4JkFyJVhtkBuXuU2gULQ4U1YlQMhGVT1dPjXd&#10;kxM3LRWjQJj2EBuQ6OyC/QI87vJe8WLbEabda0SSFsLkTDVUKA/JjHQbUoK4fixNquAlpEHNgZxM&#10;Ox4oLYkuGkOJCoTqZ/AdojSFO05Ypw9+mhBcxY2Z/vvLN5wHUXzBrz1NDhr/pmvAOuOOt03wxuUE&#10;Gv8fcsGLwr10LLnC6GvkMhkxuBt+OuLZ7n/FpPAfZ1IQxEmSAGMv3xX/Ap8O0mUF2r59bU0M73Tz&#10;uD7u21WH/yZu/gQAAP//AwBQSwMEFAAGAAgAAAAhAC5s8ADFAAAApQEAABkAAABkcnMvX3JlbHMv&#10;ZTJvRG9jLnhtbC5yZWxzvJDBisIwEIbvC/sOYe7btD0sspj2IoJXcR9gSKZpsJmEJIq+vYFlQUHw&#10;5nFm+L//Y9bjxS/iTCm7wAq6pgVBrINxbBX8HrZfKxC5IBtcApOCK2UYh8+P9Z4WLDWUZxezqBTO&#10;CuZS4o+UWc/kMTchEtfLFJLHUsdkZUR9REuyb9tvme4ZMDwwxc4oSDvTgzhcY21+zQ7T5DRtgj55&#10;4vKkQjpfuysQk6WiwJNx+Lfsm8gW5HOH7j0O3b+DfHjucAMAAP//AwBQSwMEFAAGAAgAAAAhAIjp&#10;UGDgAAAACQEAAA8AAABkcnMvZG93bnJldi54bWxMj0FLw0AQhe+C/2EZwZvdpCHaptmUUtRTEdoK&#10;4m2bnSah2dmQ3Sbpv3c86W0e7+PNe/l6sq0YsPeNIwXxLAKBVDrTUKXg8/j2tADhgyajW0eo4IYe&#10;1sX9Xa4z40ba43AIleAQ8plWUIfQZVL6skar/cx1SOydXW91YNlX0vR65HDbynkUPUurG+IPte5w&#10;W2N5OVytgvdRj5skfh12l/P29n1MP752MSr1+DBtViACTuEPht/6XB0K7nRyVzJetArmaRozysaS&#10;JzCQpi8JiBMfyQJkkcv/C4ofAAAA//8DAFBLAwQKAAAAAAAAACEALqlTNHcAAAB3AAAAFAAAAGRy&#10;cy9tZWRpYS9pbWFnZTEucG5niVBORw0KGgoAAAANSUhEUgAAABIAAAAJCAIAAACwvetYAAAABmJL&#10;R0QA/wD/AP+gvaeTAAAACXBIWXMAAA7EAAAOxAGVKw4bAAAAF0lEQVQYlWNkkC1nIB0wkaFnVNvA&#10;awMAL/IApgCJm4sAAAAASUVORK5CYIJQSwMECgAAAAAAAAAhANk5Rr12AAAAdgAAABQAAABkcnMv&#10;bWVkaWEvaW1hZ2UyLnBuZ4lQTkcNChoKAAAADUlIRFIAAAAQAAAACAgCAAAAfxTowAAAAAZiS0dE&#10;AP8A/wD/oL2nkwAAAAlwSFlzAAAOxAAADsQBlSsOGwAAABZJREFUGJVjnLn0JAMpgIkk1aMaiAQA&#10;JG8CFxH5BMkAAAAASUVORK5CYIJQSwECLQAUAAYACAAAACEAsYJntgoBAAATAgAAEwAAAAAAAAAA&#10;AAAAAAAAAAAAW0NvbnRlbnRfVHlwZXNdLnhtbFBLAQItABQABgAIAAAAIQA4/SH/1gAAAJQBAAAL&#10;AAAAAAAAAAAAAAAAADsBAABfcmVscy8ucmVsc1BLAQItABQABgAIAAAAIQCykeKhWQQAAJUMAAAO&#10;AAAAAAAAAAAAAAAAADoCAABkcnMvZTJvRG9jLnhtbFBLAQItABQABgAIAAAAIQAubPAAxQAAAKUB&#10;AAAZAAAAAAAAAAAAAAAAAL8GAABkcnMvX3JlbHMvZTJvRG9jLnhtbC5yZWxzUEsBAi0AFAAGAAgA&#10;AAAhAIjpUGDgAAAACQEAAA8AAAAAAAAAAAAAAAAAuwcAAGRycy9kb3ducmV2LnhtbFBLAQItAAoA&#10;AAAAAAAAIQAuqVM0dwAAAHcAAAAUAAAAAAAAAAAAAAAAAMgIAABkcnMvbWVkaWEvaW1hZ2UxLnBu&#10;Z1BLAQItAAoAAAAAAAAAIQDZOUa9dgAAAHYAAAAUAAAAAAAAAAAAAAAAAHEJAABkcnMvbWVkaWEv&#10;aW1hZ2UyLnBuZ1BLBQYAAAAABwAHAL4BAAAZCgAAAAA=&#10;">
                <v:shape id="Pole tekstowe 34" o:spid="_x0000_s1038" type="#_x0000_t202" style="position:absolute;left:2623;width:16560;height:21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ubKPwwAAANsAAAAPAAAAZHJzL2Rvd25yZXYueG1sRI9Pi8Iw&#10;FMTvC36H8ARva+ofFqnGIorgyWWrF2+P5tnWNi+libX66TfCwh6HmfkNs0p6U4uOWldaVjAZRyCI&#10;M6tLzhWcT/vPBQjnkTXWlknBkxwk68HHCmNtH/xDXepzESDsYlRQeN/EUrqsIINubBvi4F1ta9AH&#10;2eZSt/gIcFPLaRR9SYMlh4UCG9oWlFXp3Siws/58vEWVee12F9ntv7ep0U+lRsN+swThqff/4b/2&#10;QSuYzeH9JfwAuf4FAAD//wMAUEsBAi0AFAAGAAgAAAAhANvh9svuAAAAhQEAABMAAAAAAAAAAAAA&#10;AAAAAAAAAFtDb250ZW50X1R5cGVzXS54bWxQSwECLQAUAAYACAAAACEAWvQsW78AAAAVAQAACwAA&#10;AAAAAAAAAAAAAAAfAQAAX3JlbHMvLnJlbHNQSwECLQAUAAYACAAAACEAz7myj8MAAADbAAAADwAA&#10;AAAAAAAAAAAAAAAHAgAAZHJzL2Rvd25yZXYueG1sUEsFBgAAAAADAAMAtwAAAPcCAAAAAA==&#10;" filled="f" stroked="f">
                  <v:textbox inset="1mm,1mm,1mm,1mm">
                    <w:txbxContent>
                      <w:p w:rsidR="008A51BC" w:rsidRDefault="008A51BC" w:rsidP="00B66490">
                        <w:pPr>
                          <w:tabs>
                            <w:tab w:val="left" w:pos="1843"/>
                          </w:tabs>
                          <w:spacing w:before="0" w:after="0" w:line="240" w:lineRule="auto"/>
                          <w:rPr>
                            <w:sz w:val="16"/>
                          </w:rPr>
                        </w:pPr>
                        <w:r w:rsidRPr="003B70F0">
                          <w:rPr>
                            <w:color w:val="231F20"/>
                            <w:sz w:val="18"/>
                            <w:szCs w:val="18"/>
                          </w:rPr>
                          <w:t>Mężczyźni</w:t>
                        </w:r>
                        <w:r w:rsidR="00B66490">
                          <w:rPr>
                            <w:color w:val="231F20"/>
                            <w:sz w:val="18"/>
                            <w:szCs w:val="18"/>
                          </w:rPr>
                          <w:t xml:space="preserve"> </w:t>
                        </w:r>
                        <w:r w:rsidR="00B66490">
                          <w:rPr>
                            <w:color w:val="231F20"/>
                            <w:sz w:val="18"/>
                            <w:szCs w:val="18"/>
                          </w:rPr>
                          <w:tab/>
                          <w:t>Kobiety</w:t>
                        </w:r>
                      </w:p>
                    </w:txbxContent>
                  </v:textbox>
                </v:shape>
                <v:group id="Grupa 19" o:spid="_x0000_s1039" style="position:absolute;top:477;width:14196;height:1257" coordsize="14203,12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B2uHwQAAANsAAAAPAAAAZHJzL2Rvd25yZXYueG1sRE9Ni8Iw&#10;EL0L+x/CLHjTtLsobtcoIq54EEFdEG9DM7bFZlKa2NZ/bwTB2zze50znnSlFQ7UrLCuIhxEI4tTq&#10;gjMF/8e/wQSE88gaS8uk4E4O5rOP3hQTbVveU3PwmQgh7BJUkHtfJVK6NCeDbmgr4sBdbG3QB1hn&#10;UtfYhnBTyq8oGkuDBYeGHCta5pReDzejYN1iu/iOV832elnez8fR7rSNSan+Z7f4BeGp82/xy73R&#10;Yf4PPH8JB8jZAwAA//8DAFBLAQItABQABgAIAAAAIQDb4fbL7gAAAIUBAAATAAAAAAAAAAAAAAAA&#10;AAAAAABbQ29udGVudF9UeXBlc10ueG1sUEsBAi0AFAAGAAgAAAAhAFr0LFu/AAAAFQEAAAsAAAAA&#10;AAAAAAAAAAAAHwEAAF9yZWxzLy5yZWxzUEsBAi0AFAAGAAgAAAAhAHwHa4fBAAAA2wAAAA8AAAAA&#10;AAAAAAAAAAAABwIAAGRycy9kb3ducmV2LnhtbFBLBQYAAAAAAwADALcAAAD1AgAAAAA=&#10;">
                  <v:shape id="image18.png" o:spid="_x0000_s1040" type="#_x0000_t75" style="position:absolute;width:2514;height:12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sfPwwgAAANsAAAAPAAAAZHJzL2Rvd25yZXYueG1sRI9RS8NA&#10;EITfBf/DsYJv9tIqpaS9FikUheiDaX/AktsmwdxeuF3b+O89QfBxmJlvmM1uCoO5UJI+soP5rABD&#10;3ETfc+vgdDw8rMCIInscIpODbxLYbW9vNlj6eOUPutTamgxhKdFBpzqW1krTUUCZxZE4e+eYAmqW&#10;qbU+4TXDw2AXRbG0AXvOCx2OtO+o+ay/ggOs90t5WmmVqvcX0WPVvFEQ5+7vpuc1GKVJ/8N/7Vfv&#10;4HEOv1/yD7DbHwAAAP//AwBQSwECLQAUAAYACAAAACEA2+H2y+4AAACFAQAAEwAAAAAAAAAAAAAA&#10;AAAAAAAAW0NvbnRlbnRfVHlwZXNdLnhtbFBLAQItABQABgAIAAAAIQBa9CxbvwAAABUBAAALAAAA&#10;AAAAAAAAAAAAAB8BAABfcmVscy8ucmVsc1BLAQItABQABgAIAAAAIQBWsfPwwgAAANsAAAAPAAAA&#10;AAAAAAAAAAAAAAcCAABkcnMvZG93bnJldi54bWxQSwUGAAAAAAMAAwC3AAAA9gIAAAAA&#10;">
                    <v:imagedata r:id="rId18" o:title=""/>
                  </v:shape>
                  <v:shape id="image24.png" o:spid="_x0000_s1041" type="#_x0000_t75" style="position:absolute;left:11688;width:2515;height:12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lx4gxAAAANsAAAAPAAAAZHJzL2Rvd25yZXYueG1sRI9Ba8JA&#10;FITvBf/D8oTe6sYIpURXCYLVi4em7cHbI/tMgtm3IfuapP76bqHQ4zAz3zCb3eRaNVAfGs8GlosE&#10;FHHpbcOVgY/3w9MLqCDIFlvPZOCbAuy2s4cNZtaP/EZDIZWKEA4ZGqhFukzrUNbkMCx8Rxy9q+8d&#10;SpR9pW2PY4S7VqdJ8qwdNhwXauxoX1N5K76cgXTkS/oZute8zPXNSnE+Dncx5nE+5WtQQpP8h//a&#10;J2tgtYLfL/EH6O0PAAAA//8DAFBLAQItABQABgAIAAAAIQDb4fbL7gAAAIUBAAATAAAAAAAAAAAA&#10;AAAAAAAAAABbQ29udGVudF9UeXBlc10ueG1sUEsBAi0AFAAGAAgAAAAhAFr0LFu/AAAAFQEAAAsA&#10;AAAAAAAAAAAAAAAAHwEAAF9yZWxzLy5yZWxzUEsBAi0AFAAGAAgAAAAhADeXHiDEAAAA2wAAAA8A&#10;AAAAAAAAAAAAAAAABwIAAGRycy9kb3ducmV2LnhtbFBLBQYAAAAAAwADALcAAAD4AgAAAAA=&#10;">
                    <v:imagedata r:id="rId19" o:title=""/>
                    <o:lock v:ext="edit" aspectratio="f"/>
                  </v:shape>
                </v:group>
              </v:group>
            </w:pict>
          </mc:Fallback>
        </mc:AlternateContent>
      </w:r>
    </w:p>
    <w:p w:rsidR="00FF1DB2" w:rsidRDefault="00FF1DB2" w:rsidP="007606B0">
      <w:pPr>
        <w:spacing w:line="240" w:lineRule="auto"/>
        <w:rPr>
          <w:rFonts w:eastAsia="Times New Roman" w:cs="Arial"/>
          <w:sz w:val="16"/>
          <w:szCs w:val="16"/>
          <w:lang w:eastAsia="pl-PL"/>
        </w:rPr>
      </w:pPr>
    </w:p>
    <w:p w:rsidR="009441E1" w:rsidRPr="007606B0" w:rsidRDefault="007C58CF" w:rsidP="007606B0">
      <w:pPr>
        <w:spacing w:line="240" w:lineRule="auto"/>
        <w:rPr>
          <w:rFonts w:eastAsia="Times New Roman" w:cs="Arial"/>
          <w:sz w:val="16"/>
          <w:szCs w:val="16"/>
          <w:lang w:eastAsia="pl-PL"/>
        </w:rPr>
      </w:pPr>
      <w:r>
        <w:rPr>
          <w:rFonts w:eastAsia="Times New Roman" w:cs="Arial"/>
          <w:noProof/>
          <w:sz w:val="16"/>
          <w:szCs w:val="16"/>
          <w:lang w:eastAsia="pl-PL"/>
        </w:rPr>
        <w:drawing>
          <wp:anchor distT="0" distB="0" distL="114300" distR="114300" simplePos="0" relativeHeight="251672576" behindDoc="0" locked="0" layoutInCell="1" allowOverlap="1" wp14:anchorId="71F7224E" wp14:editId="51A7FDFD">
            <wp:simplePos x="0" y="0"/>
            <wp:positionH relativeFrom="margin">
              <wp:align>center</wp:align>
            </wp:positionH>
            <wp:positionV relativeFrom="paragraph">
              <wp:posOffset>35560</wp:posOffset>
            </wp:positionV>
            <wp:extent cx="4498975" cy="1981200"/>
            <wp:effectExtent l="0" t="0" r="0" b="0"/>
            <wp:wrapNone/>
            <wp:docPr id="41" name="Obraz 41" descr="Na wykresie kolumnowym zaprezentowano liczbę biernych zawodowo (w tys.) według miejsca zamieszkania w 2 kwartale w latach 2010–2022 dla województwa opolskieg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8975" cy="1981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A3D72" w:rsidRPr="007606B0" w:rsidRDefault="00DA3D72" w:rsidP="007606B0">
      <w:pPr>
        <w:spacing w:line="240" w:lineRule="auto"/>
        <w:rPr>
          <w:rFonts w:eastAsia="Times New Roman" w:cs="Arial"/>
          <w:sz w:val="16"/>
          <w:szCs w:val="16"/>
          <w:lang w:eastAsia="pl-PL"/>
        </w:rPr>
      </w:pPr>
    </w:p>
    <w:p w:rsidR="00DA3D72" w:rsidRPr="007606B0" w:rsidRDefault="00DA3D72" w:rsidP="007606B0">
      <w:pPr>
        <w:spacing w:line="240" w:lineRule="auto"/>
        <w:rPr>
          <w:rFonts w:eastAsia="Times New Roman" w:cs="Arial"/>
          <w:sz w:val="16"/>
          <w:szCs w:val="16"/>
          <w:lang w:eastAsia="pl-PL"/>
        </w:rPr>
      </w:pPr>
    </w:p>
    <w:p w:rsidR="00DA3D72" w:rsidRPr="007606B0" w:rsidRDefault="00DA3D72" w:rsidP="007606B0">
      <w:pPr>
        <w:spacing w:line="240" w:lineRule="auto"/>
        <w:rPr>
          <w:rFonts w:eastAsia="Times New Roman" w:cs="Arial"/>
          <w:sz w:val="16"/>
          <w:szCs w:val="16"/>
          <w:lang w:eastAsia="pl-PL"/>
        </w:rPr>
      </w:pPr>
    </w:p>
    <w:p w:rsidR="00DA3D72" w:rsidRPr="007606B0" w:rsidRDefault="00DA3D72" w:rsidP="007606B0">
      <w:pPr>
        <w:spacing w:line="240" w:lineRule="auto"/>
        <w:rPr>
          <w:rFonts w:eastAsia="Times New Roman" w:cs="Arial"/>
          <w:sz w:val="16"/>
          <w:szCs w:val="16"/>
          <w:lang w:eastAsia="pl-PL"/>
        </w:rPr>
      </w:pPr>
    </w:p>
    <w:p w:rsidR="00DA3D72" w:rsidRPr="007606B0" w:rsidRDefault="00DA3D72" w:rsidP="007606B0">
      <w:pPr>
        <w:spacing w:line="240" w:lineRule="auto"/>
        <w:rPr>
          <w:rFonts w:eastAsia="Times New Roman" w:cs="Arial"/>
          <w:sz w:val="16"/>
          <w:szCs w:val="16"/>
          <w:lang w:eastAsia="pl-PL"/>
        </w:rPr>
      </w:pPr>
    </w:p>
    <w:p w:rsidR="00DA3D72" w:rsidRPr="007606B0" w:rsidRDefault="00DA3D72" w:rsidP="007606B0">
      <w:pPr>
        <w:spacing w:line="240" w:lineRule="auto"/>
        <w:rPr>
          <w:rFonts w:eastAsia="Times New Roman" w:cs="Arial"/>
          <w:sz w:val="16"/>
          <w:szCs w:val="16"/>
          <w:lang w:eastAsia="pl-PL"/>
        </w:rPr>
      </w:pPr>
    </w:p>
    <w:p w:rsidR="00DA3D72" w:rsidRPr="007606B0" w:rsidRDefault="00DA3D72" w:rsidP="007606B0">
      <w:pPr>
        <w:spacing w:line="240" w:lineRule="auto"/>
        <w:rPr>
          <w:rFonts w:eastAsia="Times New Roman" w:cs="Arial"/>
          <w:sz w:val="16"/>
          <w:szCs w:val="16"/>
          <w:lang w:eastAsia="pl-PL"/>
        </w:rPr>
      </w:pPr>
    </w:p>
    <w:p w:rsidR="00DA3D72" w:rsidRPr="007606B0" w:rsidRDefault="00DA3D72" w:rsidP="007606B0">
      <w:pPr>
        <w:spacing w:line="240" w:lineRule="auto"/>
        <w:rPr>
          <w:rFonts w:eastAsia="Times New Roman" w:cs="Arial"/>
          <w:sz w:val="16"/>
          <w:szCs w:val="16"/>
          <w:lang w:eastAsia="pl-PL"/>
        </w:rPr>
      </w:pPr>
    </w:p>
    <w:p w:rsidR="00A8467F" w:rsidRPr="007606B0" w:rsidRDefault="00A8467F" w:rsidP="007606B0">
      <w:pPr>
        <w:spacing w:line="240" w:lineRule="auto"/>
        <w:rPr>
          <w:rFonts w:eastAsia="Times New Roman" w:cs="Arial"/>
          <w:sz w:val="16"/>
          <w:szCs w:val="16"/>
          <w:lang w:eastAsia="pl-PL"/>
        </w:rPr>
      </w:pPr>
    </w:p>
    <w:p w:rsidR="00FF1DB2" w:rsidRDefault="00FF1DB2" w:rsidP="007606B0">
      <w:pPr>
        <w:spacing w:line="240" w:lineRule="auto"/>
        <w:rPr>
          <w:rFonts w:eastAsia="Times New Roman" w:cs="Arial"/>
          <w:sz w:val="16"/>
          <w:szCs w:val="16"/>
          <w:lang w:eastAsia="pl-PL"/>
        </w:rPr>
      </w:pPr>
      <w:r>
        <w:rPr>
          <w:rFonts w:eastAsia="Times New Roman" w:cs="Arial"/>
          <w:noProof/>
          <w:sz w:val="16"/>
          <w:szCs w:val="16"/>
          <w:lang w:eastAsia="pl-PL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3ECD0367" wp14:editId="5BDD2AB3">
                <wp:simplePos x="0" y="0"/>
                <wp:positionH relativeFrom="column">
                  <wp:posOffset>1729105</wp:posOffset>
                </wp:positionH>
                <wp:positionV relativeFrom="paragraph">
                  <wp:posOffset>98729</wp:posOffset>
                </wp:positionV>
                <wp:extent cx="1702435" cy="215900"/>
                <wp:effectExtent l="0" t="0" r="0" b="0"/>
                <wp:wrapNone/>
                <wp:docPr id="29" name="Grupa 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02435" cy="215900"/>
                          <a:chOff x="0" y="0"/>
                          <a:chExt cx="1702737" cy="216000"/>
                        </a:xfrm>
                      </wpg:grpSpPr>
                      <wps:wsp>
                        <wps:cNvPr id="25" name="Pole tekstowe 25"/>
                        <wps:cNvSpPr txBox="1">
                          <a:spLocks noChangeArrowheads="1"/>
                        </wps:cNvSpPr>
                        <wps:spPr bwMode="auto">
                          <a:xfrm>
                            <a:off x="262393" y="0"/>
                            <a:ext cx="1440344" cy="21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606B0" w:rsidRDefault="007606B0" w:rsidP="007606B0">
                              <w:pPr>
                                <w:tabs>
                                  <w:tab w:val="left" w:pos="1758"/>
                                  <w:tab w:val="left" w:pos="1843"/>
                                </w:tabs>
                                <w:spacing w:before="0" w:after="0" w:line="240" w:lineRule="auto"/>
                                <w:rPr>
                                  <w:sz w:val="16"/>
                                </w:rPr>
                              </w:pPr>
                              <w:r w:rsidRPr="003B70F0">
                                <w:rPr>
                                  <w:color w:val="231F20"/>
                                  <w:sz w:val="18"/>
                                  <w:szCs w:val="18"/>
                                </w:rPr>
                                <w:t>M</w:t>
                              </w:r>
                              <w:r>
                                <w:rPr>
                                  <w:color w:val="231F20"/>
                                  <w:sz w:val="18"/>
                                  <w:szCs w:val="18"/>
                                </w:rPr>
                                <w:t>iasta</w:t>
                              </w:r>
                              <w:r>
                                <w:rPr>
                                  <w:color w:val="231F20"/>
                                  <w:sz w:val="18"/>
                                  <w:szCs w:val="18"/>
                                </w:rPr>
                                <w:tab/>
                                <w:t>Wieś</w:t>
                              </w:r>
                            </w:p>
                          </w:txbxContent>
                        </wps:txbx>
                        <wps:bodyPr rot="0" vert="horz" wrap="square" lIns="36000" tIns="36000" rIns="36000" bIns="36000" anchor="ctr" anchorCtr="0" upright="1">
                          <a:noAutofit/>
                        </wps:bodyPr>
                      </wps:wsp>
                      <wpg:grpSp>
                        <wpg:cNvPr id="26" name="Grupa 26"/>
                        <wpg:cNvGrpSpPr/>
                        <wpg:grpSpPr>
                          <a:xfrm>
                            <a:off x="0" y="47708"/>
                            <a:ext cx="1368657" cy="126000"/>
                            <a:chOff x="0" y="0"/>
                            <a:chExt cx="1368957" cy="126000"/>
                          </a:xfrm>
                        </wpg:grpSpPr>
                        <pic:pic xmlns:pic="http://schemas.openxmlformats.org/drawingml/2006/picture">
                          <pic:nvPicPr>
                            <pic:cNvPr id="27" name="image18.p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6" cstate="print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12573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28" name="image24.png"/>
                            <pic:cNvPicPr preferRelativeResize="0">
                              <a:picLocks/>
                            </pic:cNvPicPr>
                          </pic:nvPicPr>
                          <pic:blipFill>
                            <a:blip r:embed="rId17" cstate="print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116841" y="0"/>
                              <a:ext cx="252116" cy="12600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3ECD0367" id="Grupa 29" o:spid="_x0000_s1042" style="position:absolute;margin-left:136.15pt;margin-top:7.75pt;width:134.05pt;height:17pt;z-index:251667456;mso-width-relative:margin;mso-height-relative:margin" coordsize="17027,21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jRWafwQAAK4MAAAOAAAAZHJzL2Uyb0RvYy54bWzUV9tu4zYQfS/QfyD4&#10;7liSZdkSoiwSOw4W2LZBtv0AWqIkIhLJkrTlbNF/75C0bMfJdoNsi6IBovA25MyZM4fM5Ydd16It&#10;VZoJnuPwIsCI8kKUjNc5/u3X1WiOkTaEl6QVnOb4iWr84erHHy57mdFINKItqUKwCddZL3PcGCOz&#10;8VgXDe2IvhCScpishOqIga6qx6UiPezeteMoCJJxL1QplSio1jC69JP4yu1fVbQwv1SVpga1OQbf&#10;jPsq913b7/jqkmS1IrJhxd4N8g4vOsI4HHrYakkMQRvFXmzVsUIJLSpzUYhuLKqKFdTFANGEwVk0&#10;d0pspIulzvpaHmACaM9weve2xc/be4VYmeMoxYiTDnJ0pzaSIOgDOL2sM1hzp+Rnea/2A7Xv2Xh3&#10;lersX4gE7RysTwdY6c6gAgbDWRDFkylGBcxF4TQN9rgXDSTnhVnR3J4YziazwTAJvOF4OHZsvTs4&#10;00ugkD6ipL8Ppc8NkdSBry0CA0oQhkfpXrQUGfqojegpiqYeLbfWQoXM7kbY4B0ttPwkikeNuFg0&#10;hNf0WinRN5SU4GRoLSGUg6lFXWfabrLufxIlpIRsjHAbneEdJdEknWD0CuhxHEzi+KvYkUwqbe6o&#10;6JBt5FhBrbgjyPaTNtal4xKbYS5WrG1hnGQtfzYAC/0IJBxM7ZxNvaP/H2mQ3s5v5/EojpLbURws&#10;l6Pr1SIeJatwNl1OlovFMvzTnhvGWcPKknJ7zFCKYfy2JO5FwRfRoRi1aFlpt7MuaVWvF61CWwJS&#10;sHI/DniYOS4bP3fDgQCxnIUURnFwE6WjVTKfjeJVPB2ls2A+CsL0Jk2COI2Xq+chfWKcfn9IqM9x&#10;OgWmuXCOTp/FBlVyLJST2EjWMQNi27Iux/PDIpJZHt7y0qXWENb69gkU1v0jFJDuIdGOtZaonrJm&#10;t945LZkPxbAW5RPQWAkgGMgvXBTQaIT6glEPoptj/fuGKIpR+5FDKUxciSNz2lGnnfVph/ACtspx&#10;YRRGvrMwXts3UrG6gbN8+XFxDQVUMUdrW1zer33ZgWh4oXNSctC8oeKToeL3upj44N6hi/EMaGKt&#10;fYE4bZwk82S6l7gwGiSOZN/URjBMXxp+RRslKzL43XMQWi/K6ts3LViZjc2Vv627N+3REfW4kSO4&#10;7CQxbM1aZp7cxQ0ktk7x7T0rLH9s50RmAREvs6wjNQ3nF5LXFrlhmTcChWLFmbJqCUI2qOrz5WPb&#10;fXbiumVyEAjb3scGJDq7YF+Bx1/eS1FsOsqNf40o2kKYguuGSY2Rymi3piWI68cyBCmGl5ABNQdy&#10;cuN5oI2ipmgsJSoQqgfwHaKELB4mnNNHP20IvuKGW/DvL99oGsYJlJ69e8NoOpu4u/dAk6PGv+ka&#10;cM74410TvPE5gcb/h1zwJj0hVxS/Ri6Ag1ZUPbiEbukD1ewLpC5w4gvROtbZVNmEWOJ6Rrruf0Wx&#10;6F+nWBiGyTwGKr98cETTCCYHog1C9o8S7fjec8rtHsWuWPYPePvqPu27Vcd/M67+AgAA//8DAFBL&#10;AwQUAAYACAAAACEALmzwAMUAAAClAQAAGQAAAGRycy9fcmVscy9lMm9Eb2MueG1sLnJlbHO8kMGK&#10;wjAQhu8L+w5h7tu0PSyymPYigldxH2BIpmmwmYQkir69gWVBQfDmcWb4v/9j1uPFL+JMKbvACrqm&#10;BUGsg3FsFfwetl8rELkgG1wCk4IrZRiHz4/1nhYsNZRnF7OoFM4K5lLij5RZz+QxNyES18sUksdS&#10;x2RlRH1ES7Jv22+Z7hkwPDDFzihIO9ODOFxjbX7NDtPkNG2CPnni8qRCOl+7KxCTpaLAk3H4t+yb&#10;yBbkc4fuPQ7dv4N8eO5wAwAA//8DAFBLAwQUAAYACAAAACEAj2LZMuAAAAAJAQAADwAAAGRycy9k&#10;b3ducmV2LnhtbEyPTUvDQBCG74L/YRnBm90kTfyI2ZRS1FMRbAXxNs1Ok9Dsbshuk/TfO570OLwP&#10;7/tMsZpNJ0YafOusgngRgSBbOd3aWsHn/vXuEYQPaDV2zpKCC3lYlddXBebaTfaDxl2oBZdYn6OC&#10;JoQ+l9JXDRn0C9eT5ezoBoOBz6GWesCJy00nkyi6lwZbywsN9rRpqDrtzkbB24TTehm/jNvTcXP5&#10;3mfvX9uYlLq9mdfPIALN4Q+GX31Wh5KdDu5stRedguQhWTLKQZaBYCBLoxTEQUH6lIEsC/n/g/IH&#10;AAD//wMAUEsDBAoAAAAAAAAAIQAuqVM0dwAAAHcAAAAUAAAAZHJzL21lZGlhL2ltYWdlMS5wbmeJ&#10;UE5HDQoaCgAAAA1JSERSAAAAEgAAAAkIAgAAALC961gAAAAGYktHRAD/AP8A/6C9p5MAAAAJcEhZ&#10;cwAADsQAAA7EAZUrDhsAAAAXSURBVBiVY2SQLWcgHTCRoWdU28BrAwAv8gCmAImbiwAAAABJRU5E&#10;rkJgglBLAwQKAAAAAAAAACEA2TlGvXYAAAB2AAAAFAAAAGRycy9tZWRpYS9pbWFnZTIucG5niVBO&#10;Rw0KGgoAAAANSUhEUgAAABAAAAAICAIAAAB/FOjAAAAABmJLR0QA/wD/AP+gvaeTAAAACXBIWXMA&#10;AA7EAAAOxAGVKw4bAAAAFklEQVQYlWOcufQkAymAiSTVoxqIBAAkbwIXEfkEyQAAAABJRU5ErkJg&#10;glBLAQItABQABgAIAAAAIQCxgme2CgEAABMCAAATAAAAAAAAAAAAAAAAAAAAAABbQ29udGVudF9U&#10;eXBlc10ueG1sUEsBAi0AFAAGAAgAAAAhADj9If/WAAAAlAEAAAsAAAAAAAAAAAAAAAAAOwEAAF9y&#10;ZWxzLy5yZWxzUEsBAi0AFAAGAAgAAAAhAJiNFZp/BAAArgwAAA4AAAAAAAAAAAAAAAAAOgIAAGRy&#10;cy9lMm9Eb2MueG1sUEsBAi0AFAAGAAgAAAAhAC5s8ADFAAAApQEAABkAAAAAAAAAAAAAAAAA5QYA&#10;AGRycy9fcmVscy9lMm9Eb2MueG1sLnJlbHNQSwECLQAUAAYACAAAACEAj2LZMuAAAAAJAQAADwAA&#10;AAAAAAAAAAAAAADhBwAAZHJzL2Rvd25yZXYueG1sUEsBAi0ACgAAAAAAAAAhAC6pUzR3AAAAdwAA&#10;ABQAAAAAAAAAAAAAAAAA7ggAAGRycy9tZWRpYS9pbWFnZTEucG5nUEsBAi0ACgAAAAAAAAAhANk5&#10;Rr12AAAAdgAAABQAAAAAAAAAAAAAAAAAlwkAAGRycy9tZWRpYS9pbWFnZTIucG5nUEsFBgAAAAAH&#10;AAcAvgEAAD8KAAAAAA==&#10;">
                <v:shape id="Pole tekstowe 25" o:spid="_x0000_s1043" type="#_x0000_t202" style="position:absolute;left:2623;width:14404;height:21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LIHJwQAAANsAAAAPAAAAZHJzL2Rvd25yZXYueG1sRI9Bi8Iw&#10;FITvgv8hPMGbpiorSzWKKIInxa4Xb4/m2Vabl9LEWv31ZkHwOMzMN8x82ZpSNFS7wrKC0TACQZxa&#10;XXCm4PS3HfyCcB5ZY2mZFDzJwXLR7cwx1vbBR2oSn4kAYRejgtz7KpbSpTkZdENbEQfvYmuDPsg6&#10;k7rGR4CbUo6jaCoNFhwWcqxonVN6S+5GgZ20p/01upnXZnOWzfawTox+KtXvtasZCE+t/4Y/7Z1W&#10;MP6B/y/hB8jFGwAA//8DAFBLAQItABQABgAIAAAAIQDb4fbL7gAAAIUBAAATAAAAAAAAAAAAAAAA&#10;AAAAAABbQ29udGVudF9UeXBlc10ueG1sUEsBAi0AFAAGAAgAAAAhAFr0LFu/AAAAFQEAAAsAAAAA&#10;AAAAAAAAAAAAHwEAAF9yZWxzLy5yZWxzUEsBAi0AFAAGAAgAAAAhACUsgcnBAAAA2wAAAA8AAAAA&#10;AAAAAAAAAAAABwIAAGRycy9kb3ducmV2LnhtbFBLBQYAAAAAAwADALcAAAD1AgAAAAA=&#10;" filled="f" stroked="f">
                  <v:textbox inset="1mm,1mm,1mm,1mm">
                    <w:txbxContent>
                      <w:p w:rsidR="007606B0" w:rsidRDefault="007606B0" w:rsidP="007606B0">
                        <w:pPr>
                          <w:tabs>
                            <w:tab w:val="left" w:pos="1758"/>
                            <w:tab w:val="left" w:pos="1843"/>
                          </w:tabs>
                          <w:spacing w:before="0" w:after="0" w:line="240" w:lineRule="auto"/>
                          <w:rPr>
                            <w:sz w:val="16"/>
                          </w:rPr>
                        </w:pPr>
                        <w:r w:rsidRPr="003B70F0">
                          <w:rPr>
                            <w:color w:val="231F20"/>
                            <w:sz w:val="18"/>
                            <w:szCs w:val="18"/>
                          </w:rPr>
                          <w:t>M</w:t>
                        </w:r>
                        <w:r>
                          <w:rPr>
                            <w:color w:val="231F20"/>
                            <w:sz w:val="18"/>
                            <w:szCs w:val="18"/>
                          </w:rPr>
                          <w:t>iasta</w:t>
                        </w:r>
                        <w:r>
                          <w:rPr>
                            <w:color w:val="231F20"/>
                            <w:sz w:val="18"/>
                            <w:szCs w:val="18"/>
                          </w:rPr>
                          <w:tab/>
                          <w:t>Wieś</w:t>
                        </w:r>
                      </w:p>
                    </w:txbxContent>
                  </v:textbox>
                </v:shape>
                <v:group id="Grupa 26" o:spid="_x0000_s1044" style="position:absolute;top:477;width:13686;height:1260" coordsize="13689,1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DVI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bAnPL+EHyO0/AAAA//8DAFBLAQItABQABgAIAAAAIQDb4fbL7gAAAIUBAAATAAAAAAAAAAAA&#10;AAAAAAAAAABbQ29udGVudF9UeXBlc10ueG1sUEsBAi0AFAAGAAgAAAAhAFr0LFu/AAAAFQEAAAsA&#10;AAAAAAAAAAAAAAAAHwEAAF9yZWxzLy5yZWxzUEsBAi0AFAAGAAgAAAAhAMP0NUjEAAAA2wAAAA8A&#10;AAAAAAAAAAAAAAAABwIAAGRycy9kb3ducmV2LnhtbFBLBQYAAAAAAwADALcAAAD4AgAAAAA=&#10;">
                  <v:shape id="image18.png" o:spid="_x0000_s1045" type="#_x0000_t75" style="position:absolute;width:2514;height:12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zVjCwgAAANsAAAAPAAAAZHJzL2Rvd25yZXYueG1sRI9RS8NA&#10;EITfhf6HYwu+2UuL1BJ7LVIoCtEH0/6AJbcmwdxeuF3b+O89QfBxmJlvmO1+CoO5UJI+soPlogBD&#10;3ETfc+vgfDrebcCIInscIpODbxLY72Y3Wyx9vPI7XWptTYawlOigUx1La6XpKKAs4kicvY+YAmqW&#10;qbU+4TXDw2BXRbG2AXvOCx2OdOio+ay/ggOsD2u532iVqrdn0VPVvFIQ527n09MjGKVJ/8N/7Rfv&#10;YPUAv1/yD7C7HwAAAP//AwBQSwECLQAUAAYACAAAACEA2+H2y+4AAACFAQAAEwAAAAAAAAAAAAAA&#10;AAAAAAAAW0NvbnRlbnRfVHlwZXNdLnhtbFBLAQItABQABgAIAAAAIQBa9CxbvwAAABUBAAALAAAA&#10;AAAAAAAAAAAAAB8BAABfcmVscy8ucmVsc1BLAQItABQABgAIAAAAIQAzzVjCwgAAANsAAAAPAAAA&#10;AAAAAAAAAAAAAAcCAABkcnMvZG93bnJldi54bWxQSwUGAAAAAAMAAwC3AAAA9gIAAAAA&#10;">
                    <v:imagedata r:id="rId18" o:title=""/>
                  </v:shape>
                  <v:shape id="image24.png" o:spid="_x0000_s1046" type="#_x0000_t75" style="position:absolute;left:11168;width:2521;height:1260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6hqMvwAAANsAAAAPAAAAZHJzL2Rvd25yZXYueG1sRE9NS8NA&#10;EL0L/Q/LFLzZTXMQid2WILR68WC0B29DdkxCs7MhO02iv945CB4f73t3WEJvJhpTF9nBdpOBIa6j&#10;77hx8PF+vHsAkwTZYx+ZHHxTgsN+dbPDwseZ32iqpDEawqlAB63IUFib6pYCpk0ciJX7imNAUTg2&#10;1o84a3jobZ5l9zZgx9rQ4kBPLdWX6hoc5DN/5uc0nMq6tBcv1evz9CPO3a6X8hGM0CL/4j/3i1ef&#10;jtUv+gPs/hcAAP//AwBQSwECLQAUAAYACAAAACEA2+H2y+4AAACFAQAAEwAAAAAAAAAAAAAAAAAA&#10;AAAAW0NvbnRlbnRfVHlwZXNdLnhtbFBLAQItABQABgAIAAAAIQBa9CxbvwAAABUBAAALAAAAAAAA&#10;AAAAAAAAAB8BAABfcmVscy8ucmVsc1BLAQItABQABgAIAAAAIQC86hqMvwAAANsAAAAPAAAAAAAA&#10;AAAAAAAAAAcCAABkcnMvZG93bnJldi54bWxQSwUGAAAAAAMAAwC3AAAA8wIAAAAA&#10;">
                    <v:imagedata r:id="rId19" o:title=""/>
                    <o:lock v:ext="edit" aspectratio="f"/>
                  </v:shape>
                </v:group>
              </v:group>
            </w:pict>
          </mc:Fallback>
        </mc:AlternateContent>
      </w:r>
    </w:p>
    <w:p w:rsidR="007606B0" w:rsidRDefault="007606B0" w:rsidP="007606B0">
      <w:pPr>
        <w:spacing w:line="240" w:lineRule="auto"/>
        <w:rPr>
          <w:rFonts w:eastAsia="Times New Roman" w:cs="Arial"/>
          <w:sz w:val="16"/>
          <w:szCs w:val="16"/>
          <w:lang w:eastAsia="pl-PL"/>
        </w:rPr>
      </w:pPr>
    </w:p>
    <w:p w:rsidR="00DA3D72" w:rsidRPr="00A25102" w:rsidRDefault="00DA3D72" w:rsidP="00A25102">
      <w:pPr>
        <w:spacing w:before="360" w:line="288" w:lineRule="auto"/>
        <w:rPr>
          <w:rFonts w:eastAsia="Times New Roman" w:cs="Arial"/>
          <w:szCs w:val="19"/>
          <w:lang w:eastAsia="pl-PL"/>
        </w:rPr>
      </w:pPr>
      <w:r w:rsidRPr="001A10C7">
        <w:rPr>
          <w:rFonts w:eastAsia="Times New Roman" w:cs="Arial"/>
          <w:szCs w:val="19"/>
          <w:lang w:eastAsia="pl-PL"/>
        </w:rPr>
        <w:t xml:space="preserve">W skali kwartału wzrost </w:t>
      </w:r>
      <w:r w:rsidRPr="00A25102">
        <w:rPr>
          <w:rFonts w:eastAsia="Times New Roman" w:cs="Arial"/>
          <w:szCs w:val="19"/>
          <w:lang w:eastAsia="pl-PL"/>
        </w:rPr>
        <w:t>liczebności tej grupy zanotowano wśród kobiet (o 1,6%), natomiast spadek wśród mężczyzn (o 0,8%). Rozpatrując miejsce zamieszkania, populacja biernych zawodowo zwiększyła się wśród mieszkańców miast (o 1,2%), natomiast wśród mieszkańców wsi pozostała na niezmienionym poziomie. W ujęciu rocznym odnotowano wzrost we wszys</w:t>
      </w:r>
      <w:r w:rsidR="00325F7E">
        <w:rPr>
          <w:rFonts w:eastAsia="Times New Roman" w:cs="Arial"/>
          <w:szCs w:val="19"/>
          <w:lang w:eastAsia="pl-PL"/>
        </w:rPr>
        <w:softHyphen/>
      </w:r>
      <w:r w:rsidRPr="00A25102">
        <w:rPr>
          <w:rFonts w:eastAsia="Times New Roman" w:cs="Arial"/>
          <w:szCs w:val="19"/>
          <w:lang w:eastAsia="pl-PL"/>
        </w:rPr>
        <w:t>tkich analizowanych grupach, przy czym największy wśród mężczyzn – o 3,5% i mieszkańców wsi – o 2,2%.</w:t>
      </w:r>
    </w:p>
    <w:p w:rsidR="00DA3D72" w:rsidRPr="00A25102" w:rsidRDefault="00DA3D72" w:rsidP="00A25102">
      <w:pPr>
        <w:spacing w:line="288" w:lineRule="auto"/>
        <w:rPr>
          <w:rFonts w:eastAsia="Times New Roman" w:cs="Arial"/>
          <w:szCs w:val="19"/>
          <w:lang w:eastAsia="pl-PL"/>
        </w:rPr>
      </w:pPr>
      <w:r w:rsidRPr="00A25102">
        <w:rPr>
          <w:rFonts w:eastAsia="Times New Roman" w:cs="Arial"/>
          <w:szCs w:val="19"/>
          <w:lang w:eastAsia="pl-PL"/>
        </w:rPr>
        <w:t>Z ogółu biernych zawodowo w województwie, 96 tys. osób, tj. 31,2% było w wieku produkcyj</w:t>
      </w:r>
      <w:r w:rsidR="00325F7E">
        <w:rPr>
          <w:rFonts w:eastAsia="Times New Roman" w:cs="Arial"/>
          <w:szCs w:val="19"/>
          <w:lang w:eastAsia="pl-PL"/>
        </w:rPr>
        <w:softHyphen/>
      </w:r>
      <w:r w:rsidRPr="00A25102">
        <w:rPr>
          <w:rFonts w:eastAsia="Times New Roman" w:cs="Arial"/>
          <w:szCs w:val="19"/>
          <w:lang w:eastAsia="pl-PL"/>
        </w:rPr>
        <w:t>nym. W większości osoby bierne zawodowo legitymowały się wykształceniem gimnazjalnym, podstawowym, niepełnym podstawowym, bądź nie posiadały wykształcenia szkolnego (31,</w:t>
      </w:r>
      <w:r w:rsidR="00A17376" w:rsidRPr="00A25102">
        <w:rPr>
          <w:rFonts w:eastAsia="Times New Roman" w:cs="Arial"/>
          <w:szCs w:val="19"/>
          <w:lang w:eastAsia="pl-PL"/>
        </w:rPr>
        <w:t>3</w:t>
      </w:r>
      <w:r w:rsidRPr="00A25102">
        <w:rPr>
          <w:rFonts w:eastAsia="Times New Roman" w:cs="Arial"/>
          <w:szCs w:val="19"/>
          <w:lang w:eastAsia="pl-PL"/>
        </w:rPr>
        <w:t>%) oraz zasadniczym zawodowym/branżowym (26,</w:t>
      </w:r>
      <w:r w:rsidR="00A17376" w:rsidRPr="00A25102">
        <w:rPr>
          <w:rFonts w:eastAsia="Times New Roman" w:cs="Arial"/>
          <w:szCs w:val="19"/>
          <w:lang w:eastAsia="pl-PL"/>
        </w:rPr>
        <w:t>1</w:t>
      </w:r>
      <w:r w:rsidRPr="00A25102">
        <w:rPr>
          <w:rFonts w:eastAsia="Times New Roman" w:cs="Arial"/>
          <w:szCs w:val="19"/>
          <w:lang w:eastAsia="pl-PL"/>
        </w:rPr>
        <w:t>%).</w:t>
      </w:r>
    </w:p>
    <w:p w:rsidR="00DA3D72" w:rsidRPr="00A25102" w:rsidRDefault="00DA3D72" w:rsidP="00A25102">
      <w:pPr>
        <w:spacing w:line="288" w:lineRule="auto"/>
        <w:rPr>
          <w:rFonts w:eastAsia="Times New Roman" w:cs="Arial"/>
          <w:szCs w:val="19"/>
          <w:lang w:eastAsia="pl-PL"/>
        </w:rPr>
      </w:pPr>
      <w:r w:rsidRPr="00A25102">
        <w:rPr>
          <w:rFonts w:eastAsia="Times New Roman" w:cs="Arial"/>
          <w:szCs w:val="19"/>
          <w:lang w:eastAsia="pl-PL"/>
        </w:rPr>
        <w:t xml:space="preserve">Główną przyczyną braku aktywności zawodowej osób biernych zawodowo w grupie wieku </w:t>
      </w:r>
      <w:r w:rsidRPr="00A25102">
        <w:rPr>
          <w:rFonts w:eastAsia="Times New Roman" w:cs="Arial"/>
          <w:szCs w:val="19"/>
          <w:lang w:eastAsia="pl-PL"/>
        </w:rPr>
        <w:br/>
        <w:t>15</w:t>
      </w:r>
      <w:r w:rsidR="00325F7E">
        <w:rPr>
          <w:rFonts w:eastAsia="Times New Roman" w:cs="Arial"/>
          <w:szCs w:val="19"/>
          <w:lang w:eastAsia="pl-PL"/>
        </w:rPr>
        <w:t>–</w:t>
      </w:r>
      <w:r w:rsidRPr="00A25102">
        <w:rPr>
          <w:rFonts w:eastAsia="Times New Roman" w:cs="Arial"/>
          <w:szCs w:val="19"/>
          <w:lang w:eastAsia="pl-PL"/>
        </w:rPr>
        <w:t>74 lata (dla tej grupy ustalano przyczynę bierności) liczącej 247 tys. była emerytura (52,6%). Wśród osób pobierających emeryturę 61,5% stanowiły kobiety.</w:t>
      </w:r>
    </w:p>
    <w:p w:rsidR="00624911" w:rsidRDefault="003F3E49" w:rsidP="00A25102">
      <w:pPr>
        <w:spacing w:line="288" w:lineRule="auto"/>
        <w:rPr>
          <w:rFonts w:eastAsia="Times New Roman" w:cs="Arial"/>
          <w:szCs w:val="19"/>
          <w:lang w:eastAsia="pl-PL"/>
        </w:rPr>
      </w:pPr>
      <w:r w:rsidRPr="00A25102">
        <w:rPr>
          <w:rFonts w:eastAsia="Times New Roman" w:cs="Arial"/>
          <w:szCs w:val="19"/>
          <w:lang w:eastAsia="pl-PL"/>
        </w:rPr>
        <w:t xml:space="preserve">Nauka i uzupełnianie kwalifikacji były powodem niewykonywania </w:t>
      </w:r>
      <w:r w:rsidR="00EB0B4D" w:rsidRPr="00A25102">
        <w:rPr>
          <w:rFonts w:eastAsia="Times New Roman" w:cs="Arial"/>
          <w:szCs w:val="19"/>
          <w:lang w:eastAsia="pl-PL"/>
        </w:rPr>
        <w:t>i nieposzukiwania pracy</w:t>
      </w:r>
      <w:r w:rsidR="00325F7E">
        <w:rPr>
          <w:rFonts w:eastAsia="Times New Roman" w:cs="Arial"/>
          <w:szCs w:val="19"/>
          <w:lang w:eastAsia="pl-PL"/>
        </w:rPr>
        <w:t xml:space="preserve"> </w:t>
      </w:r>
      <w:r w:rsidR="00325F7E">
        <w:rPr>
          <w:rFonts w:eastAsia="Times New Roman" w:cs="Arial"/>
          <w:szCs w:val="19"/>
          <w:lang w:eastAsia="pl-PL"/>
        </w:rPr>
        <w:br/>
      </w:r>
      <w:r w:rsidR="009C1669" w:rsidRPr="00A25102">
        <w:rPr>
          <w:rFonts w:eastAsia="Times New Roman" w:cs="Arial"/>
          <w:szCs w:val="19"/>
          <w:lang w:eastAsia="pl-PL"/>
        </w:rPr>
        <w:t>w</w:t>
      </w:r>
      <w:r w:rsidR="00325F7E">
        <w:rPr>
          <w:rFonts w:eastAsia="Times New Roman" w:cs="Arial"/>
          <w:szCs w:val="19"/>
          <w:lang w:eastAsia="pl-PL"/>
        </w:rPr>
        <w:t xml:space="preserve"> </w:t>
      </w:r>
      <w:r w:rsidR="00E54C10" w:rsidRPr="00A25102">
        <w:rPr>
          <w:rFonts w:eastAsia="Times New Roman" w:cs="Arial"/>
          <w:szCs w:val="19"/>
          <w:lang w:eastAsia="pl-PL"/>
        </w:rPr>
        <w:t>2</w:t>
      </w:r>
      <w:r w:rsidR="006521D0" w:rsidRPr="00A25102">
        <w:rPr>
          <w:rFonts w:eastAsia="Times New Roman" w:cs="Arial"/>
          <w:szCs w:val="19"/>
          <w:lang w:eastAsia="pl-PL"/>
        </w:rPr>
        <w:t xml:space="preserve"> </w:t>
      </w:r>
      <w:r w:rsidR="00266E4E" w:rsidRPr="00A25102">
        <w:rPr>
          <w:rFonts w:eastAsia="Times New Roman" w:cs="Arial"/>
          <w:szCs w:val="19"/>
          <w:lang w:eastAsia="pl-PL"/>
        </w:rPr>
        <w:t>kwartale 202</w:t>
      </w:r>
      <w:r w:rsidR="0090107D" w:rsidRPr="00A25102">
        <w:rPr>
          <w:rFonts w:eastAsia="Times New Roman" w:cs="Arial"/>
          <w:szCs w:val="19"/>
          <w:lang w:eastAsia="pl-PL"/>
        </w:rPr>
        <w:t>2</w:t>
      </w:r>
      <w:r w:rsidR="001B4C4F" w:rsidRPr="00A25102">
        <w:rPr>
          <w:rFonts w:eastAsia="Times New Roman" w:cs="Arial"/>
          <w:szCs w:val="19"/>
          <w:lang w:eastAsia="pl-PL"/>
        </w:rPr>
        <w:t xml:space="preserve"> r. dla </w:t>
      </w:r>
      <w:r w:rsidR="00E54C10" w:rsidRPr="00A25102">
        <w:rPr>
          <w:rFonts w:eastAsia="Times New Roman" w:cs="Arial"/>
          <w:szCs w:val="19"/>
          <w:lang w:eastAsia="pl-PL"/>
        </w:rPr>
        <w:t>21</w:t>
      </w:r>
      <w:r w:rsidR="001B4C4F" w:rsidRPr="00A25102">
        <w:rPr>
          <w:rFonts w:eastAsia="Times New Roman" w:cs="Arial"/>
          <w:szCs w:val="19"/>
          <w:lang w:eastAsia="pl-PL"/>
        </w:rPr>
        <w:t>,</w:t>
      </w:r>
      <w:r w:rsidR="00E54C10" w:rsidRPr="00A25102">
        <w:rPr>
          <w:rFonts w:eastAsia="Times New Roman" w:cs="Arial"/>
          <w:szCs w:val="19"/>
          <w:lang w:eastAsia="pl-PL"/>
        </w:rPr>
        <w:t>9</w:t>
      </w:r>
      <w:r w:rsidR="00F93F27" w:rsidRPr="00A25102">
        <w:rPr>
          <w:rFonts w:eastAsia="Times New Roman" w:cs="Arial"/>
          <w:szCs w:val="19"/>
          <w:lang w:eastAsia="pl-PL"/>
        </w:rPr>
        <w:t>% os</w:t>
      </w:r>
      <w:r w:rsidR="00266E4E" w:rsidRPr="00A25102">
        <w:rPr>
          <w:rFonts w:eastAsia="Times New Roman" w:cs="Arial"/>
          <w:szCs w:val="19"/>
          <w:lang w:eastAsia="pl-PL"/>
        </w:rPr>
        <w:t>ób</w:t>
      </w:r>
      <w:r w:rsidR="00C20093" w:rsidRPr="00A25102">
        <w:rPr>
          <w:rFonts w:eastAsia="Times New Roman" w:cs="Arial"/>
          <w:szCs w:val="19"/>
          <w:lang w:eastAsia="pl-PL"/>
        </w:rPr>
        <w:t xml:space="preserve"> biernych zawodowo</w:t>
      </w:r>
      <w:r w:rsidR="00266E4E" w:rsidRPr="008D3806">
        <w:rPr>
          <w:rFonts w:eastAsia="Times New Roman" w:cs="Arial"/>
          <w:szCs w:val="19"/>
          <w:lang w:eastAsia="pl-PL"/>
        </w:rPr>
        <w:t>.</w:t>
      </w:r>
      <w:r w:rsidR="00F93F27" w:rsidRPr="008D3806">
        <w:rPr>
          <w:rFonts w:eastAsia="Times New Roman" w:cs="Arial"/>
          <w:szCs w:val="19"/>
          <w:lang w:eastAsia="pl-PL"/>
        </w:rPr>
        <w:t xml:space="preserve"> </w:t>
      </w:r>
      <w:r w:rsidR="006521D0" w:rsidRPr="008D3806">
        <w:rPr>
          <w:rFonts w:eastAsia="Times New Roman" w:cs="Arial"/>
          <w:szCs w:val="19"/>
          <w:lang w:eastAsia="pl-PL"/>
        </w:rPr>
        <w:t xml:space="preserve">Chorobę lub niesprawność jako przyczynę </w:t>
      </w:r>
      <w:r w:rsidR="001B4C4F" w:rsidRPr="008D3806">
        <w:rPr>
          <w:rFonts w:eastAsia="Times New Roman" w:cs="Arial"/>
          <w:szCs w:val="19"/>
          <w:lang w:eastAsia="pl-PL"/>
        </w:rPr>
        <w:t xml:space="preserve">bierności zawodowej wykazało </w:t>
      </w:r>
      <w:r w:rsidR="008D3806" w:rsidRPr="008D3806">
        <w:rPr>
          <w:rFonts w:eastAsia="Times New Roman" w:cs="Arial"/>
          <w:szCs w:val="19"/>
          <w:lang w:eastAsia="pl-PL"/>
        </w:rPr>
        <w:t>8</w:t>
      </w:r>
      <w:r w:rsidR="001B4C4F" w:rsidRPr="008D3806">
        <w:rPr>
          <w:rFonts w:eastAsia="Times New Roman" w:cs="Arial"/>
          <w:szCs w:val="19"/>
          <w:lang w:eastAsia="pl-PL"/>
        </w:rPr>
        <w:t>,</w:t>
      </w:r>
      <w:r w:rsidR="008D3806" w:rsidRPr="008D3806">
        <w:rPr>
          <w:rFonts w:eastAsia="Times New Roman" w:cs="Arial"/>
          <w:szCs w:val="19"/>
          <w:lang w:eastAsia="pl-PL"/>
        </w:rPr>
        <w:t>9</w:t>
      </w:r>
      <w:r w:rsidR="006521D0" w:rsidRPr="008D3806">
        <w:rPr>
          <w:rFonts w:eastAsia="Times New Roman" w:cs="Arial"/>
          <w:szCs w:val="19"/>
          <w:lang w:eastAsia="pl-PL"/>
        </w:rPr>
        <w:t>% osób, a obowiązki rodzinne i zw</w:t>
      </w:r>
      <w:r w:rsidR="00A01F0F" w:rsidRPr="008D3806">
        <w:rPr>
          <w:rFonts w:eastAsia="Times New Roman" w:cs="Arial"/>
          <w:szCs w:val="19"/>
          <w:lang w:eastAsia="pl-PL"/>
        </w:rPr>
        <w:t>iązane</w:t>
      </w:r>
      <w:r w:rsidR="00325F7E">
        <w:rPr>
          <w:rFonts w:eastAsia="Times New Roman" w:cs="Arial"/>
          <w:szCs w:val="19"/>
          <w:lang w:eastAsia="pl-PL"/>
        </w:rPr>
        <w:t xml:space="preserve"> </w:t>
      </w:r>
      <w:r w:rsidR="001B4C4F" w:rsidRPr="008D3806">
        <w:rPr>
          <w:rFonts w:eastAsia="Times New Roman" w:cs="Arial"/>
          <w:szCs w:val="19"/>
          <w:lang w:eastAsia="pl-PL"/>
        </w:rPr>
        <w:t>z pro</w:t>
      </w:r>
      <w:r w:rsidR="00325F7E">
        <w:rPr>
          <w:rFonts w:eastAsia="Times New Roman" w:cs="Arial"/>
          <w:szCs w:val="19"/>
          <w:lang w:eastAsia="pl-PL"/>
        </w:rPr>
        <w:softHyphen/>
      </w:r>
      <w:r w:rsidR="001B4C4F" w:rsidRPr="008D3806">
        <w:rPr>
          <w:rFonts w:eastAsia="Times New Roman" w:cs="Arial"/>
          <w:szCs w:val="19"/>
          <w:lang w:eastAsia="pl-PL"/>
        </w:rPr>
        <w:t xml:space="preserve">wadzeniem domu – </w:t>
      </w:r>
      <w:r w:rsidR="00E54C10">
        <w:rPr>
          <w:rFonts w:eastAsia="Times New Roman" w:cs="Arial"/>
          <w:szCs w:val="19"/>
          <w:lang w:eastAsia="pl-PL"/>
        </w:rPr>
        <w:t>7</w:t>
      </w:r>
      <w:r w:rsidR="001B4C4F" w:rsidRPr="008D3806">
        <w:rPr>
          <w:rFonts w:eastAsia="Times New Roman" w:cs="Arial"/>
          <w:szCs w:val="19"/>
          <w:lang w:eastAsia="pl-PL"/>
        </w:rPr>
        <w:t>,</w:t>
      </w:r>
      <w:r w:rsidR="00E54C10">
        <w:rPr>
          <w:rFonts w:eastAsia="Times New Roman" w:cs="Arial"/>
          <w:szCs w:val="19"/>
          <w:lang w:eastAsia="pl-PL"/>
        </w:rPr>
        <w:t>7</w:t>
      </w:r>
      <w:r w:rsidR="006521D0" w:rsidRPr="008D3806">
        <w:rPr>
          <w:rFonts w:eastAsia="Times New Roman" w:cs="Arial"/>
          <w:szCs w:val="19"/>
          <w:lang w:eastAsia="pl-PL"/>
        </w:rPr>
        <w:t>% osób z omawianej grupy wieku.</w:t>
      </w:r>
    </w:p>
    <w:p w:rsidR="00FF1DB2" w:rsidRDefault="00FF1DB2" w:rsidP="00A25102">
      <w:pPr>
        <w:spacing w:line="288" w:lineRule="auto"/>
        <w:rPr>
          <w:rFonts w:eastAsia="Times New Roman" w:cs="Arial"/>
          <w:spacing w:val="-2"/>
          <w:szCs w:val="19"/>
          <w:lang w:eastAsia="pl-PL"/>
        </w:rPr>
      </w:pPr>
    </w:p>
    <w:p w:rsidR="00FF1DB2" w:rsidRPr="008D3806" w:rsidRDefault="00FF1DB2" w:rsidP="00A25102">
      <w:pPr>
        <w:spacing w:line="288" w:lineRule="auto"/>
        <w:rPr>
          <w:rFonts w:eastAsia="Times New Roman" w:cs="Arial"/>
          <w:spacing w:val="-2"/>
          <w:szCs w:val="19"/>
          <w:lang w:eastAsia="pl-PL"/>
        </w:rPr>
      </w:pPr>
    </w:p>
    <w:p w:rsidR="006F5F8C" w:rsidRPr="00BD3E65" w:rsidRDefault="006F5F8C" w:rsidP="004D22F8">
      <w:pPr>
        <w:pStyle w:val="tytuwykresutablicy"/>
        <w:rPr>
          <w:lang w:eastAsia="pl-PL"/>
        </w:rPr>
      </w:pPr>
      <w:r w:rsidRPr="00BD3E65">
        <w:rPr>
          <w:lang w:eastAsia="pl-PL"/>
        </w:rPr>
        <w:lastRenderedPageBreak/>
        <w:t>Tablica 1.</w:t>
      </w:r>
      <w:r w:rsidR="00FF1DB2">
        <w:rPr>
          <w:lang w:eastAsia="pl-PL"/>
        </w:rPr>
        <w:t xml:space="preserve"> </w:t>
      </w:r>
      <w:r w:rsidR="00FF1DB2">
        <w:rPr>
          <w:lang w:eastAsia="pl-PL"/>
        </w:rPr>
        <w:tab/>
      </w:r>
      <w:r w:rsidRPr="006D3497">
        <w:rPr>
          <w:lang w:eastAsia="pl-PL"/>
        </w:rPr>
        <w:t>Aktywność ekonomiczna ludności w wieku 15</w:t>
      </w:r>
      <w:r w:rsidR="00377B10">
        <w:rPr>
          <w:lang w:eastAsia="pl-PL"/>
        </w:rPr>
        <w:t>–</w:t>
      </w:r>
      <w:r w:rsidRPr="006D3497">
        <w:rPr>
          <w:lang w:eastAsia="pl-PL"/>
        </w:rPr>
        <w:t>89 lat w województwie</w:t>
      </w:r>
      <w:r w:rsidR="00FF1DB2">
        <w:rPr>
          <w:lang w:eastAsia="pl-PL"/>
        </w:rPr>
        <w:t xml:space="preserve"> </w:t>
      </w:r>
      <w:r w:rsidRPr="006D3497">
        <w:rPr>
          <w:lang w:eastAsia="pl-PL"/>
        </w:rPr>
        <w:t xml:space="preserve">opolskim </w:t>
      </w:r>
      <w:r w:rsidR="00FF1DB2">
        <w:rPr>
          <w:lang w:eastAsia="pl-PL"/>
        </w:rPr>
        <w:br/>
      </w:r>
      <w:r w:rsidR="00FF1DB2">
        <w:rPr>
          <w:lang w:eastAsia="pl-PL"/>
        </w:rPr>
        <w:tab/>
      </w:r>
      <w:r w:rsidRPr="006D3497">
        <w:rPr>
          <w:lang w:eastAsia="pl-PL"/>
        </w:rPr>
        <w:t>na tle kraju</w:t>
      </w:r>
    </w:p>
    <w:tbl>
      <w:tblPr>
        <w:tblW w:w="8051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lica 1. Aktywność ekonomiczna ludności w wieku 15–89 lat w województwie opolskim na tle kraju "/>
      </w:tblPr>
      <w:tblGrid>
        <w:gridCol w:w="3477"/>
        <w:gridCol w:w="1148"/>
        <w:gridCol w:w="1150"/>
        <w:gridCol w:w="1130"/>
        <w:gridCol w:w="1146"/>
      </w:tblGrid>
      <w:tr w:rsidR="003A788E" w:rsidRPr="003A788E" w:rsidTr="00FF1DB2">
        <w:trPr>
          <w:trHeight w:val="300"/>
          <w:jc w:val="center"/>
        </w:trPr>
        <w:tc>
          <w:tcPr>
            <w:tcW w:w="3152" w:type="dxa"/>
            <w:vMerge w:val="restart"/>
            <w:tcBorders>
              <w:top w:val="single" w:sz="4" w:space="0" w:color="001D77"/>
              <w:left w:val="nil"/>
              <w:bottom w:val="single" w:sz="12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:rsidR="003A788E" w:rsidRPr="003A788E" w:rsidRDefault="003A788E" w:rsidP="004D22F8">
            <w:pPr>
              <w:spacing w:before="60" w:after="6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3A788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1041" w:type="dxa"/>
            <w:tcBorders>
              <w:top w:val="single" w:sz="4" w:space="0" w:color="001D77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:rsidR="003A788E" w:rsidRPr="003A788E" w:rsidRDefault="003A788E" w:rsidP="004D22F8">
            <w:pPr>
              <w:spacing w:before="60" w:after="6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3A788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2010</w:t>
            </w:r>
          </w:p>
        </w:tc>
        <w:tc>
          <w:tcPr>
            <w:tcW w:w="1043" w:type="dxa"/>
            <w:tcBorders>
              <w:top w:val="single" w:sz="4" w:space="0" w:color="001D77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:rsidR="003A788E" w:rsidRPr="003A788E" w:rsidRDefault="003A788E" w:rsidP="004D22F8">
            <w:pPr>
              <w:spacing w:before="60" w:after="6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3A788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2021</w:t>
            </w:r>
          </w:p>
        </w:tc>
        <w:tc>
          <w:tcPr>
            <w:tcW w:w="2064" w:type="dxa"/>
            <w:gridSpan w:val="2"/>
            <w:tcBorders>
              <w:top w:val="single" w:sz="4" w:space="0" w:color="001D77"/>
              <w:left w:val="nil"/>
              <w:bottom w:val="single" w:sz="8" w:space="0" w:color="001D77"/>
            </w:tcBorders>
            <w:shd w:val="clear" w:color="auto" w:fill="auto"/>
            <w:vAlign w:val="center"/>
            <w:hideMark/>
          </w:tcPr>
          <w:p w:rsidR="003A788E" w:rsidRPr="003A788E" w:rsidRDefault="003A788E" w:rsidP="004D22F8">
            <w:pPr>
              <w:spacing w:before="60" w:after="6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3A788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2022</w:t>
            </w:r>
          </w:p>
        </w:tc>
      </w:tr>
      <w:tr w:rsidR="003A788E" w:rsidRPr="003A788E" w:rsidTr="00FF1DB2">
        <w:trPr>
          <w:trHeight w:val="300"/>
          <w:jc w:val="center"/>
        </w:trPr>
        <w:tc>
          <w:tcPr>
            <w:tcW w:w="3152" w:type="dxa"/>
            <w:vMerge/>
            <w:tcBorders>
              <w:top w:val="nil"/>
              <w:left w:val="nil"/>
              <w:bottom w:val="single" w:sz="12" w:space="0" w:color="001D77"/>
              <w:right w:val="single" w:sz="8" w:space="0" w:color="001D77"/>
            </w:tcBorders>
            <w:vAlign w:val="center"/>
            <w:hideMark/>
          </w:tcPr>
          <w:p w:rsidR="003A788E" w:rsidRPr="003A788E" w:rsidRDefault="003A788E" w:rsidP="004D22F8">
            <w:pPr>
              <w:spacing w:before="60" w:after="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084" w:type="dxa"/>
            <w:gridSpan w:val="2"/>
            <w:tcBorders>
              <w:top w:val="single" w:sz="8" w:space="0" w:color="001D77"/>
              <w:left w:val="nil"/>
              <w:bottom w:val="single" w:sz="12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:rsidR="003A788E" w:rsidRPr="003A788E" w:rsidRDefault="003A788E" w:rsidP="004D22F8">
            <w:pPr>
              <w:spacing w:before="60" w:after="6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3A788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2 kw. 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12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:rsidR="003A788E" w:rsidRPr="003A788E" w:rsidRDefault="003A788E" w:rsidP="004D22F8">
            <w:pPr>
              <w:spacing w:before="60" w:after="6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3A788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 kw.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12" w:space="0" w:color="001D77"/>
            </w:tcBorders>
            <w:shd w:val="clear" w:color="auto" w:fill="auto"/>
            <w:vAlign w:val="center"/>
            <w:hideMark/>
          </w:tcPr>
          <w:p w:rsidR="003A788E" w:rsidRPr="003A788E" w:rsidRDefault="003A788E" w:rsidP="004D22F8">
            <w:pPr>
              <w:spacing w:before="60" w:after="6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3A788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 kw.</w:t>
            </w:r>
          </w:p>
        </w:tc>
      </w:tr>
      <w:tr w:rsidR="003A788E" w:rsidRPr="003A788E" w:rsidTr="00FF1DB2">
        <w:trPr>
          <w:trHeight w:val="276"/>
          <w:jc w:val="center"/>
        </w:trPr>
        <w:tc>
          <w:tcPr>
            <w:tcW w:w="7300" w:type="dxa"/>
            <w:gridSpan w:val="5"/>
            <w:tcBorders>
              <w:top w:val="single" w:sz="12" w:space="0" w:color="001D77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:rsidR="003A788E" w:rsidRPr="003A788E" w:rsidRDefault="003A788E" w:rsidP="004D22F8">
            <w:pPr>
              <w:spacing w:before="60" w:after="6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3A788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K R A J</w:t>
            </w:r>
          </w:p>
        </w:tc>
      </w:tr>
      <w:tr w:rsidR="003A788E" w:rsidRPr="003A788E" w:rsidTr="000528E7">
        <w:trPr>
          <w:trHeight w:val="270"/>
          <w:jc w:val="center"/>
        </w:trPr>
        <w:tc>
          <w:tcPr>
            <w:tcW w:w="3152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:rsidR="003A788E" w:rsidRPr="003A788E" w:rsidRDefault="003A788E" w:rsidP="004D22F8">
            <w:pPr>
              <w:spacing w:before="60" w:after="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3A788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Aktywni zawodowo w tys. </w:t>
            </w:r>
          </w:p>
        </w:tc>
        <w:tc>
          <w:tcPr>
            <w:tcW w:w="1041" w:type="dxa"/>
            <w:tcBorders>
              <w:top w:val="nil"/>
              <w:left w:val="single" w:sz="8" w:space="0" w:color="001D77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  <w:hideMark/>
          </w:tcPr>
          <w:p w:rsidR="003A788E" w:rsidRPr="003A788E" w:rsidRDefault="003A788E" w:rsidP="000528E7">
            <w:pPr>
              <w:spacing w:before="60" w:after="6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3A788E">
              <w:rPr>
                <w:rFonts w:eastAsia="Times New Roman" w:cs="Calibri"/>
                <w:sz w:val="16"/>
                <w:szCs w:val="16"/>
                <w:lang w:eastAsia="pl-PL"/>
              </w:rPr>
              <w:t>16534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  <w:hideMark/>
          </w:tcPr>
          <w:p w:rsidR="003A788E" w:rsidRPr="003A788E" w:rsidRDefault="003A788E" w:rsidP="000528E7">
            <w:pPr>
              <w:spacing w:before="60" w:after="6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3A788E">
              <w:rPr>
                <w:rFonts w:eastAsia="Times New Roman" w:cs="Calibri"/>
                <w:sz w:val="16"/>
                <w:szCs w:val="16"/>
                <w:lang w:eastAsia="pl-PL"/>
              </w:rPr>
              <w:t>17203</w:t>
            </w:r>
          </w:p>
        </w:tc>
        <w:tc>
          <w:tcPr>
            <w:tcW w:w="1025" w:type="dxa"/>
            <w:tcBorders>
              <w:top w:val="nil"/>
              <w:left w:val="single" w:sz="8" w:space="0" w:color="auto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  <w:hideMark/>
          </w:tcPr>
          <w:p w:rsidR="003A788E" w:rsidRPr="003A788E" w:rsidRDefault="003A788E" w:rsidP="000528E7">
            <w:pPr>
              <w:spacing w:before="60" w:after="6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3A788E">
              <w:rPr>
                <w:rFonts w:eastAsia="Times New Roman" w:cs="Calibri"/>
                <w:sz w:val="16"/>
                <w:szCs w:val="16"/>
                <w:lang w:eastAsia="pl-PL"/>
              </w:rPr>
              <w:t>17250</w:t>
            </w:r>
          </w:p>
        </w:tc>
        <w:tc>
          <w:tcPr>
            <w:tcW w:w="1039" w:type="dxa"/>
            <w:tcBorders>
              <w:top w:val="nil"/>
              <w:left w:val="single" w:sz="8" w:space="0" w:color="auto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  <w:hideMark/>
          </w:tcPr>
          <w:p w:rsidR="003A788E" w:rsidRPr="003A788E" w:rsidRDefault="003A788E" w:rsidP="000528E7">
            <w:pPr>
              <w:spacing w:before="60" w:after="6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3A788E">
              <w:rPr>
                <w:rFonts w:eastAsia="Times New Roman" w:cs="Calibri"/>
                <w:sz w:val="16"/>
                <w:szCs w:val="16"/>
                <w:lang w:eastAsia="pl-PL"/>
              </w:rPr>
              <w:t>17224</w:t>
            </w:r>
          </w:p>
        </w:tc>
      </w:tr>
      <w:tr w:rsidR="003A788E" w:rsidRPr="003A788E" w:rsidTr="000528E7">
        <w:trPr>
          <w:trHeight w:val="264"/>
          <w:jc w:val="center"/>
        </w:trPr>
        <w:tc>
          <w:tcPr>
            <w:tcW w:w="3152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:rsidR="003A788E" w:rsidRPr="003A788E" w:rsidRDefault="003A788E" w:rsidP="004D22F8">
            <w:pPr>
              <w:spacing w:before="60" w:after="60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3A788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pracujący </w:t>
            </w:r>
          </w:p>
        </w:tc>
        <w:tc>
          <w:tcPr>
            <w:tcW w:w="1041" w:type="dxa"/>
            <w:tcBorders>
              <w:top w:val="nil"/>
              <w:left w:val="single" w:sz="8" w:space="0" w:color="001D77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  <w:hideMark/>
          </w:tcPr>
          <w:p w:rsidR="003A788E" w:rsidRPr="003A788E" w:rsidRDefault="003A788E" w:rsidP="000528E7">
            <w:pPr>
              <w:spacing w:before="60" w:after="6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3A788E">
              <w:rPr>
                <w:rFonts w:eastAsia="Times New Roman" w:cs="Calibri"/>
                <w:sz w:val="16"/>
                <w:szCs w:val="16"/>
                <w:lang w:eastAsia="pl-PL"/>
              </w:rPr>
              <w:t>14905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  <w:hideMark/>
          </w:tcPr>
          <w:p w:rsidR="003A788E" w:rsidRPr="003A788E" w:rsidRDefault="003A788E" w:rsidP="000528E7">
            <w:pPr>
              <w:spacing w:before="60" w:after="6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3A788E">
              <w:rPr>
                <w:rFonts w:eastAsia="Times New Roman" w:cs="Calibri"/>
                <w:sz w:val="16"/>
                <w:szCs w:val="16"/>
                <w:lang w:eastAsia="pl-PL"/>
              </w:rPr>
              <w:t>16597</w:t>
            </w:r>
          </w:p>
        </w:tc>
        <w:tc>
          <w:tcPr>
            <w:tcW w:w="1025" w:type="dxa"/>
            <w:tcBorders>
              <w:top w:val="nil"/>
              <w:left w:val="single" w:sz="8" w:space="0" w:color="auto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  <w:hideMark/>
          </w:tcPr>
          <w:p w:rsidR="003A788E" w:rsidRPr="003A788E" w:rsidRDefault="003A788E" w:rsidP="000528E7">
            <w:pPr>
              <w:spacing w:before="60" w:after="6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3A788E">
              <w:rPr>
                <w:rFonts w:eastAsia="Times New Roman" w:cs="Calibri"/>
                <w:sz w:val="16"/>
                <w:szCs w:val="16"/>
                <w:lang w:eastAsia="pl-PL"/>
              </w:rPr>
              <w:t>16714</w:t>
            </w:r>
          </w:p>
        </w:tc>
        <w:tc>
          <w:tcPr>
            <w:tcW w:w="1039" w:type="dxa"/>
            <w:tcBorders>
              <w:top w:val="nil"/>
              <w:left w:val="single" w:sz="8" w:space="0" w:color="auto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  <w:hideMark/>
          </w:tcPr>
          <w:p w:rsidR="003A788E" w:rsidRPr="003A788E" w:rsidRDefault="003A788E" w:rsidP="000528E7">
            <w:pPr>
              <w:spacing w:before="60" w:after="6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3A788E">
              <w:rPr>
                <w:rFonts w:eastAsia="Times New Roman" w:cs="Calibri"/>
                <w:sz w:val="16"/>
                <w:szCs w:val="16"/>
                <w:lang w:eastAsia="pl-PL"/>
              </w:rPr>
              <w:t>16770</w:t>
            </w:r>
          </w:p>
        </w:tc>
      </w:tr>
      <w:tr w:rsidR="003A788E" w:rsidRPr="003A788E" w:rsidTr="000528E7">
        <w:trPr>
          <w:trHeight w:val="270"/>
          <w:jc w:val="center"/>
        </w:trPr>
        <w:tc>
          <w:tcPr>
            <w:tcW w:w="3152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:rsidR="003A788E" w:rsidRPr="003A788E" w:rsidRDefault="003A788E" w:rsidP="004D22F8">
            <w:pPr>
              <w:spacing w:before="60" w:after="60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3A788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bezrobotni</w:t>
            </w:r>
            <w:r w:rsidR="00D623CD" w:rsidRPr="000528E7">
              <w:rPr>
                <w:rFonts w:eastAsia="Times New Roman" w:cs="Calibri"/>
                <w:color w:val="000000"/>
                <w:sz w:val="18"/>
                <w:szCs w:val="16"/>
                <w:vertAlign w:val="superscript"/>
                <w:lang w:eastAsia="pl-PL"/>
              </w:rPr>
              <w:t>a</w:t>
            </w:r>
            <w:proofErr w:type="spellEnd"/>
            <w:r w:rsidRPr="00D623CD">
              <w:rPr>
                <w:rFonts w:eastAsia="Times New Roman" w:cs="Calibri"/>
                <w:color w:val="000000"/>
                <w:sz w:val="16"/>
                <w:szCs w:val="16"/>
                <w:vertAlign w:val="superscript"/>
                <w:lang w:eastAsia="pl-PL"/>
              </w:rPr>
              <w:t xml:space="preserve"> </w:t>
            </w:r>
          </w:p>
        </w:tc>
        <w:tc>
          <w:tcPr>
            <w:tcW w:w="1041" w:type="dxa"/>
            <w:tcBorders>
              <w:top w:val="nil"/>
              <w:left w:val="single" w:sz="8" w:space="0" w:color="001D77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  <w:hideMark/>
          </w:tcPr>
          <w:p w:rsidR="003A788E" w:rsidRPr="003A788E" w:rsidRDefault="003A788E" w:rsidP="000528E7">
            <w:pPr>
              <w:spacing w:before="60" w:after="6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3A788E">
              <w:rPr>
                <w:rFonts w:eastAsia="Times New Roman" w:cs="Calibri"/>
                <w:sz w:val="16"/>
                <w:szCs w:val="16"/>
                <w:lang w:eastAsia="pl-PL"/>
              </w:rPr>
              <w:t>1629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  <w:hideMark/>
          </w:tcPr>
          <w:p w:rsidR="003A788E" w:rsidRPr="003A788E" w:rsidRDefault="003A788E" w:rsidP="000528E7">
            <w:pPr>
              <w:spacing w:before="60" w:after="6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3A788E">
              <w:rPr>
                <w:rFonts w:eastAsia="Times New Roman" w:cs="Calibri"/>
                <w:sz w:val="16"/>
                <w:szCs w:val="16"/>
                <w:lang w:eastAsia="pl-PL"/>
              </w:rPr>
              <w:t>606</w:t>
            </w:r>
          </w:p>
        </w:tc>
        <w:tc>
          <w:tcPr>
            <w:tcW w:w="1025" w:type="dxa"/>
            <w:tcBorders>
              <w:top w:val="nil"/>
              <w:left w:val="single" w:sz="8" w:space="0" w:color="auto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  <w:hideMark/>
          </w:tcPr>
          <w:p w:rsidR="003A788E" w:rsidRPr="003A788E" w:rsidRDefault="003A788E" w:rsidP="000528E7">
            <w:pPr>
              <w:spacing w:before="60" w:after="6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3A788E">
              <w:rPr>
                <w:rFonts w:eastAsia="Times New Roman" w:cs="Calibri"/>
                <w:sz w:val="16"/>
                <w:szCs w:val="16"/>
                <w:lang w:eastAsia="pl-PL"/>
              </w:rPr>
              <w:t>536</w:t>
            </w:r>
          </w:p>
        </w:tc>
        <w:tc>
          <w:tcPr>
            <w:tcW w:w="1039" w:type="dxa"/>
            <w:tcBorders>
              <w:top w:val="nil"/>
              <w:left w:val="single" w:sz="8" w:space="0" w:color="auto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  <w:hideMark/>
          </w:tcPr>
          <w:p w:rsidR="003A788E" w:rsidRPr="003A788E" w:rsidRDefault="003A788E" w:rsidP="000528E7">
            <w:pPr>
              <w:spacing w:before="60" w:after="6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3A788E">
              <w:rPr>
                <w:rFonts w:eastAsia="Times New Roman" w:cs="Calibri"/>
                <w:sz w:val="16"/>
                <w:szCs w:val="16"/>
                <w:lang w:eastAsia="pl-PL"/>
              </w:rPr>
              <w:t>454</w:t>
            </w:r>
          </w:p>
        </w:tc>
      </w:tr>
      <w:tr w:rsidR="003A788E" w:rsidRPr="003A788E" w:rsidTr="000528E7">
        <w:trPr>
          <w:trHeight w:val="264"/>
          <w:jc w:val="center"/>
        </w:trPr>
        <w:tc>
          <w:tcPr>
            <w:tcW w:w="3152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:rsidR="003A788E" w:rsidRPr="003A788E" w:rsidRDefault="003A788E" w:rsidP="004D22F8">
            <w:pPr>
              <w:spacing w:before="60" w:after="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3A788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Bierni zawodowo w tys. </w:t>
            </w:r>
          </w:p>
        </w:tc>
        <w:tc>
          <w:tcPr>
            <w:tcW w:w="1041" w:type="dxa"/>
            <w:tcBorders>
              <w:top w:val="nil"/>
              <w:left w:val="single" w:sz="8" w:space="0" w:color="001D77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  <w:hideMark/>
          </w:tcPr>
          <w:p w:rsidR="003A788E" w:rsidRPr="003A788E" w:rsidRDefault="003A788E" w:rsidP="000528E7">
            <w:pPr>
              <w:spacing w:before="60" w:after="6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3A788E">
              <w:rPr>
                <w:rFonts w:eastAsia="Times New Roman" w:cs="Calibri"/>
                <w:sz w:val="16"/>
                <w:szCs w:val="16"/>
                <w:lang w:eastAsia="pl-PL"/>
              </w:rPr>
              <w:t>14316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  <w:hideMark/>
          </w:tcPr>
          <w:p w:rsidR="003A788E" w:rsidRPr="003A788E" w:rsidRDefault="003A788E" w:rsidP="000528E7">
            <w:pPr>
              <w:spacing w:before="60" w:after="6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3A788E">
              <w:rPr>
                <w:rFonts w:eastAsia="Times New Roman" w:cs="Calibri"/>
                <w:sz w:val="16"/>
                <w:szCs w:val="16"/>
                <w:lang w:eastAsia="pl-PL"/>
              </w:rPr>
              <w:t>12651</w:t>
            </w:r>
          </w:p>
        </w:tc>
        <w:tc>
          <w:tcPr>
            <w:tcW w:w="1025" w:type="dxa"/>
            <w:tcBorders>
              <w:top w:val="nil"/>
              <w:left w:val="single" w:sz="8" w:space="0" w:color="auto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  <w:hideMark/>
          </w:tcPr>
          <w:p w:rsidR="003A788E" w:rsidRPr="003A788E" w:rsidRDefault="003A788E" w:rsidP="000528E7">
            <w:pPr>
              <w:spacing w:before="60" w:after="6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3A788E">
              <w:rPr>
                <w:rFonts w:eastAsia="Times New Roman" w:cs="Calibri"/>
                <w:sz w:val="16"/>
                <w:szCs w:val="16"/>
                <w:lang w:eastAsia="pl-PL"/>
              </w:rPr>
              <w:t>12511</w:t>
            </w:r>
          </w:p>
        </w:tc>
        <w:tc>
          <w:tcPr>
            <w:tcW w:w="1039" w:type="dxa"/>
            <w:tcBorders>
              <w:top w:val="nil"/>
              <w:left w:val="single" w:sz="8" w:space="0" w:color="auto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  <w:hideMark/>
          </w:tcPr>
          <w:p w:rsidR="003A788E" w:rsidRPr="003A788E" w:rsidRDefault="003A788E" w:rsidP="000528E7">
            <w:pPr>
              <w:spacing w:before="60" w:after="6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3A788E">
              <w:rPr>
                <w:rFonts w:eastAsia="Times New Roman" w:cs="Calibri"/>
                <w:sz w:val="16"/>
                <w:szCs w:val="16"/>
                <w:lang w:eastAsia="pl-PL"/>
              </w:rPr>
              <w:t>12508</w:t>
            </w:r>
          </w:p>
        </w:tc>
      </w:tr>
      <w:tr w:rsidR="003A788E" w:rsidRPr="003A788E" w:rsidTr="000528E7">
        <w:trPr>
          <w:trHeight w:val="264"/>
          <w:jc w:val="center"/>
        </w:trPr>
        <w:tc>
          <w:tcPr>
            <w:tcW w:w="3152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:rsidR="003A788E" w:rsidRPr="003A788E" w:rsidRDefault="003A788E" w:rsidP="004D22F8">
            <w:pPr>
              <w:spacing w:before="60" w:after="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3A788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Współczynnik aktywności zawodowej w % </w:t>
            </w:r>
          </w:p>
        </w:tc>
        <w:tc>
          <w:tcPr>
            <w:tcW w:w="1041" w:type="dxa"/>
            <w:tcBorders>
              <w:top w:val="nil"/>
              <w:left w:val="single" w:sz="8" w:space="0" w:color="001D77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  <w:hideMark/>
          </w:tcPr>
          <w:p w:rsidR="003A788E" w:rsidRPr="003A788E" w:rsidRDefault="003A788E" w:rsidP="000528E7">
            <w:pPr>
              <w:spacing w:before="60" w:after="6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3A788E">
              <w:rPr>
                <w:rFonts w:eastAsia="Times New Roman" w:cs="Calibri"/>
                <w:sz w:val="16"/>
                <w:szCs w:val="16"/>
                <w:lang w:eastAsia="pl-PL"/>
              </w:rPr>
              <w:t>53,6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  <w:hideMark/>
          </w:tcPr>
          <w:p w:rsidR="003A788E" w:rsidRPr="003A788E" w:rsidRDefault="003A788E" w:rsidP="000528E7">
            <w:pPr>
              <w:spacing w:before="60" w:after="6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3A788E">
              <w:rPr>
                <w:rFonts w:eastAsia="Times New Roman" w:cs="Calibri"/>
                <w:sz w:val="16"/>
                <w:szCs w:val="16"/>
                <w:lang w:eastAsia="pl-PL"/>
              </w:rPr>
              <w:t>57,6</w:t>
            </w:r>
          </w:p>
        </w:tc>
        <w:tc>
          <w:tcPr>
            <w:tcW w:w="1025" w:type="dxa"/>
            <w:tcBorders>
              <w:top w:val="nil"/>
              <w:left w:val="single" w:sz="8" w:space="0" w:color="auto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  <w:hideMark/>
          </w:tcPr>
          <w:p w:rsidR="003A788E" w:rsidRPr="003A788E" w:rsidRDefault="003A788E" w:rsidP="000528E7">
            <w:pPr>
              <w:spacing w:before="60" w:after="6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3A788E">
              <w:rPr>
                <w:rFonts w:eastAsia="Times New Roman" w:cs="Calibri"/>
                <w:sz w:val="16"/>
                <w:szCs w:val="16"/>
                <w:lang w:eastAsia="pl-PL"/>
              </w:rPr>
              <w:t>58,0</w:t>
            </w:r>
          </w:p>
        </w:tc>
        <w:tc>
          <w:tcPr>
            <w:tcW w:w="1039" w:type="dxa"/>
            <w:tcBorders>
              <w:top w:val="nil"/>
              <w:left w:val="single" w:sz="8" w:space="0" w:color="auto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  <w:hideMark/>
          </w:tcPr>
          <w:p w:rsidR="003A788E" w:rsidRPr="003A788E" w:rsidRDefault="003A788E" w:rsidP="000528E7">
            <w:pPr>
              <w:spacing w:before="60" w:after="6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3A788E">
              <w:rPr>
                <w:rFonts w:eastAsia="Times New Roman" w:cs="Calibri"/>
                <w:sz w:val="16"/>
                <w:szCs w:val="16"/>
                <w:lang w:eastAsia="pl-PL"/>
              </w:rPr>
              <w:t>57,9</w:t>
            </w:r>
          </w:p>
        </w:tc>
      </w:tr>
      <w:tr w:rsidR="003A788E" w:rsidRPr="003A788E" w:rsidTr="000528E7">
        <w:trPr>
          <w:trHeight w:val="264"/>
          <w:jc w:val="center"/>
        </w:trPr>
        <w:tc>
          <w:tcPr>
            <w:tcW w:w="3152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:rsidR="003A788E" w:rsidRPr="003A788E" w:rsidRDefault="003A788E" w:rsidP="004D22F8">
            <w:pPr>
              <w:spacing w:before="60" w:after="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3A788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Wskaźnik zatrudnienia w % </w:t>
            </w:r>
          </w:p>
        </w:tc>
        <w:tc>
          <w:tcPr>
            <w:tcW w:w="1041" w:type="dxa"/>
            <w:tcBorders>
              <w:top w:val="nil"/>
              <w:left w:val="single" w:sz="8" w:space="0" w:color="001D77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  <w:hideMark/>
          </w:tcPr>
          <w:p w:rsidR="003A788E" w:rsidRPr="003A788E" w:rsidRDefault="003A788E" w:rsidP="000528E7">
            <w:pPr>
              <w:spacing w:before="60" w:after="6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3A788E">
              <w:rPr>
                <w:rFonts w:eastAsia="Times New Roman" w:cs="Calibri"/>
                <w:sz w:val="16"/>
                <w:szCs w:val="16"/>
                <w:lang w:eastAsia="pl-PL"/>
              </w:rPr>
              <w:t>48,3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  <w:hideMark/>
          </w:tcPr>
          <w:p w:rsidR="003A788E" w:rsidRPr="003A788E" w:rsidRDefault="003A788E" w:rsidP="000528E7">
            <w:pPr>
              <w:spacing w:before="60" w:after="6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3A788E">
              <w:rPr>
                <w:rFonts w:eastAsia="Times New Roman" w:cs="Calibri"/>
                <w:sz w:val="16"/>
                <w:szCs w:val="16"/>
                <w:lang w:eastAsia="pl-PL"/>
              </w:rPr>
              <w:t>55,6</w:t>
            </w:r>
          </w:p>
        </w:tc>
        <w:tc>
          <w:tcPr>
            <w:tcW w:w="1025" w:type="dxa"/>
            <w:tcBorders>
              <w:top w:val="nil"/>
              <w:left w:val="single" w:sz="8" w:space="0" w:color="auto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  <w:hideMark/>
          </w:tcPr>
          <w:p w:rsidR="003A788E" w:rsidRPr="003A788E" w:rsidRDefault="003A788E" w:rsidP="000528E7">
            <w:pPr>
              <w:spacing w:before="60" w:after="6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3A788E">
              <w:rPr>
                <w:rFonts w:eastAsia="Times New Roman" w:cs="Calibri"/>
                <w:sz w:val="16"/>
                <w:szCs w:val="16"/>
                <w:lang w:eastAsia="pl-PL"/>
              </w:rPr>
              <w:t>56,2</w:t>
            </w:r>
          </w:p>
        </w:tc>
        <w:tc>
          <w:tcPr>
            <w:tcW w:w="1039" w:type="dxa"/>
            <w:tcBorders>
              <w:top w:val="nil"/>
              <w:left w:val="single" w:sz="8" w:space="0" w:color="auto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  <w:hideMark/>
          </w:tcPr>
          <w:p w:rsidR="003A788E" w:rsidRPr="003A788E" w:rsidRDefault="003A788E" w:rsidP="000528E7">
            <w:pPr>
              <w:spacing w:before="60" w:after="6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3A788E">
              <w:rPr>
                <w:rFonts w:eastAsia="Times New Roman" w:cs="Calibri"/>
                <w:sz w:val="16"/>
                <w:szCs w:val="16"/>
                <w:lang w:eastAsia="pl-PL"/>
              </w:rPr>
              <w:t>56,4</w:t>
            </w:r>
          </w:p>
        </w:tc>
      </w:tr>
      <w:tr w:rsidR="003A788E" w:rsidRPr="003A788E" w:rsidTr="000528E7">
        <w:trPr>
          <w:trHeight w:val="264"/>
          <w:jc w:val="center"/>
        </w:trPr>
        <w:tc>
          <w:tcPr>
            <w:tcW w:w="3152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:rsidR="003A788E" w:rsidRPr="003A788E" w:rsidRDefault="003A788E" w:rsidP="004D22F8">
            <w:pPr>
              <w:spacing w:before="60" w:after="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3A788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Stopa bezrobocia w % </w:t>
            </w:r>
          </w:p>
        </w:tc>
        <w:tc>
          <w:tcPr>
            <w:tcW w:w="1041" w:type="dxa"/>
            <w:tcBorders>
              <w:top w:val="nil"/>
              <w:left w:val="single" w:sz="8" w:space="0" w:color="001D77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  <w:hideMark/>
          </w:tcPr>
          <w:p w:rsidR="003A788E" w:rsidRPr="003A788E" w:rsidRDefault="003A788E" w:rsidP="000528E7">
            <w:pPr>
              <w:spacing w:before="60" w:after="6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3A788E">
              <w:rPr>
                <w:rFonts w:eastAsia="Times New Roman" w:cs="Calibri"/>
                <w:sz w:val="16"/>
                <w:szCs w:val="16"/>
                <w:lang w:eastAsia="pl-PL"/>
              </w:rPr>
              <w:t>9,9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  <w:hideMark/>
          </w:tcPr>
          <w:p w:rsidR="003A788E" w:rsidRPr="003A788E" w:rsidRDefault="003A788E" w:rsidP="000528E7">
            <w:pPr>
              <w:spacing w:before="60" w:after="6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3A788E">
              <w:rPr>
                <w:rFonts w:eastAsia="Times New Roman" w:cs="Calibri"/>
                <w:sz w:val="16"/>
                <w:szCs w:val="16"/>
                <w:lang w:eastAsia="pl-PL"/>
              </w:rPr>
              <w:t>3,5</w:t>
            </w:r>
          </w:p>
        </w:tc>
        <w:tc>
          <w:tcPr>
            <w:tcW w:w="1025" w:type="dxa"/>
            <w:tcBorders>
              <w:top w:val="nil"/>
              <w:left w:val="single" w:sz="8" w:space="0" w:color="auto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  <w:hideMark/>
          </w:tcPr>
          <w:p w:rsidR="003A788E" w:rsidRPr="003A788E" w:rsidRDefault="003A788E" w:rsidP="000528E7">
            <w:pPr>
              <w:spacing w:before="60" w:after="6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3A788E">
              <w:rPr>
                <w:rFonts w:eastAsia="Times New Roman" w:cs="Calibri"/>
                <w:sz w:val="16"/>
                <w:szCs w:val="16"/>
                <w:lang w:eastAsia="pl-PL"/>
              </w:rPr>
              <w:t>3,1</w:t>
            </w:r>
          </w:p>
        </w:tc>
        <w:tc>
          <w:tcPr>
            <w:tcW w:w="1039" w:type="dxa"/>
            <w:tcBorders>
              <w:top w:val="nil"/>
              <w:left w:val="single" w:sz="8" w:space="0" w:color="auto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  <w:hideMark/>
          </w:tcPr>
          <w:p w:rsidR="003A788E" w:rsidRPr="003A788E" w:rsidRDefault="003A788E" w:rsidP="000528E7">
            <w:pPr>
              <w:spacing w:before="60" w:after="6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3A788E">
              <w:rPr>
                <w:rFonts w:eastAsia="Times New Roman" w:cs="Calibri"/>
                <w:sz w:val="16"/>
                <w:szCs w:val="16"/>
                <w:lang w:eastAsia="pl-PL"/>
              </w:rPr>
              <w:t>2,6</w:t>
            </w:r>
          </w:p>
        </w:tc>
      </w:tr>
      <w:tr w:rsidR="003A788E" w:rsidRPr="003A788E" w:rsidTr="00FF1DB2">
        <w:trPr>
          <w:trHeight w:val="264"/>
          <w:jc w:val="center"/>
        </w:trPr>
        <w:tc>
          <w:tcPr>
            <w:tcW w:w="7300" w:type="dxa"/>
            <w:gridSpan w:val="5"/>
            <w:tcBorders>
              <w:top w:val="single" w:sz="8" w:space="0" w:color="001D77"/>
              <w:left w:val="nil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  <w:hideMark/>
          </w:tcPr>
          <w:p w:rsidR="003A788E" w:rsidRPr="003A788E" w:rsidRDefault="003A788E" w:rsidP="004D22F8">
            <w:pPr>
              <w:spacing w:before="60" w:after="6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3A788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WOJEWÓDZTWO</w:t>
            </w:r>
          </w:p>
        </w:tc>
      </w:tr>
      <w:tr w:rsidR="003A788E" w:rsidRPr="003A788E" w:rsidTr="000528E7">
        <w:trPr>
          <w:trHeight w:val="264"/>
          <w:jc w:val="center"/>
        </w:trPr>
        <w:tc>
          <w:tcPr>
            <w:tcW w:w="3152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:rsidR="003A788E" w:rsidRPr="003A788E" w:rsidRDefault="003A788E" w:rsidP="004D22F8">
            <w:pPr>
              <w:spacing w:before="60" w:after="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3A788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Aktywni zawodowo w tys. 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  <w:hideMark/>
          </w:tcPr>
          <w:p w:rsidR="003A788E" w:rsidRPr="003A788E" w:rsidRDefault="003A788E" w:rsidP="000528E7">
            <w:pPr>
              <w:spacing w:before="60" w:after="6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3A788E">
              <w:rPr>
                <w:rFonts w:eastAsia="Times New Roman" w:cs="Calibri"/>
                <w:sz w:val="16"/>
                <w:szCs w:val="16"/>
                <w:lang w:eastAsia="pl-PL"/>
              </w:rPr>
              <w:t>382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  <w:hideMark/>
          </w:tcPr>
          <w:p w:rsidR="003A788E" w:rsidRPr="003A788E" w:rsidRDefault="003A788E" w:rsidP="000528E7">
            <w:pPr>
              <w:spacing w:before="60" w:after="6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3A788E">
              <w:rPr>
                <w:rFonts w:eastAsia="Times New Roman" w:cs="Calibri"/>
                <w:sz w:val="16"/>
                <w:szCs w:val="16"/>
                <w:lang w:eastAsia="pl-PL"/>
              </w:rPr>
              <w:t>415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  <w:hideMark/>
          </w:tcPr>
          <w:p w:rsidR="003A788E" w:rsidRPr="003A788E" w:rsidRDefault="003A788E" w:rsidP="000528E7">
            <w:pPr>
              <w:spacing w:before="60" w:after="6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3A788E">
              <w:rPr>
                <w:rFonts w:eastAsia="Times New Roman" w:cs="Calibri"/>
                <w:sz w:val="16"/>
                <w:szCs w:val="16"/>
                <w:lang w:eastAsia="pl-PL"/>
              </w:rPr>
              <w:t>407</w:t>
            </w:r>
          </w:p>
        </w:tc>
        <w:tc>
          <w:tcPr>
            <w:tcW w:w="1039" w:type="dxa"/>
            <w:tcBorders>
              <w:top w:val="nil"/>
              <w:left w:val="single" w:sz="8" w:space="0" w:color="001D77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  <w:hideMark/>
          </w:tcPr>
          <w:p w:rsidR="003A788E" w:rsidRPr="003A788E" w:rsidRDefault="003A788E" w:rsidP="000528E7">
            <w:pPr>
              <w:spacing w:before="60" w:after="6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3A788E">
              <w:rPr>
                <w:rFonts w:eastAsia="Times New Roman" w:cs="Calibri"/>
                <w:sz w:val="16"/>
                <w:szCs w:val="16"/>
                <w:lang w:eastAsia="pl-PL"/>
              </w:rPr>
              <w:t>404</w:t>
            </w:r>
          </w:p>
        </w:tc>
      </w:tr>
      <w:tr w:rsidR="003A788E" w:rsidRPr="003A788E" w:rsidTr="000528E7">
        <w:trPr>
          <w:trHeight w:val="264"/>
          <w:jc w:val="center"/>
        </w:trPr>
        <w:tc>
          <w:tcPr>
            <w:tcW w:w="3152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:rsidR="003A788E" w:rsidRPr="003A788E" w:rsidRDefault="003A788E" w:rsidP="004D22F8">
            <w:pPr>
              <w:spacing w:before="60" w:after="60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3A788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pracujący 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  <w:hideMark/>
          </w:tcPr>
          <w:p w:rsidR="003A788E" w:rsidRPr="003A788E" w:rsidRDefault="003A788E" w:rsidP="000528E7">
            <w:pPr>
              <w:spacing w:before="60" w:after="6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3A788E">
              <w:rPr>
                <w:rFonts w:eastAsia="Times New Roman" w:cs="Calibri"/>
                <w:sz w:val="16"/>
                <w:szCs w:val="16"/>
                <w:lang w:eastAsia="pl-PL"/>
              </w:rPr>
              <w:t>349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  <w:hideMark/>
          </w:tcPr>
          <w:p w:rsidR="003A788E" w:rsidRPr="003A788E" w:rsidRDefault="003A788E" w:rsidP="000528E7">
            <w:pPr>
              <w:spacing w:before="60" w:after="6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3A788E">
              <w:rPr>
                <w:rFonts w:eastAsia="Times New Roman" w:cs="Calibri"/>
                <w:sz w:val="16"/>
                <w:szCs w:val="16"/>
                <w:lang w:eastAsia="pl-PL"/>
              </w:rPr>
              <w:t>401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  <w:hideMark/>
          </w:tcPr>
          <w:p w:rsidR="003A788E" w:rsidRPr="003A788E" w:rsidRDefault="003A788E" w:rsidP="000528E7">
            <w:pPr>
              <w:spacing w:before="60" w:after="6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3A788E">
              <w:rPr>
                <w:rFonts w:eastAsia="Times New Roman" w:cs="Calibri"/>
                <w:sz w:val="16"/>
                <w:szCs w:val="16"/>
                <w:lang w:eastAsia="pl-PL"/>
              </w:rPr>
              <w:t>396</w:t>
            </w:r>
          </w:p>
        </w:tc>
        <w:tc>
          <w:tcPr>
            <w:tcW w:w="1039" w:type="dxa"/>
            <w:tcBorders>
              <w:top w:val="nil"/>
              <w:left w:val="single" w:sz="8" w:space="0" w:color="001D77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  <w:hideMark/>
          </w:tcPr>
          <w:p w:rsidR="003A788E" w:rsidRPr="003A788E" w:rsidRDefault="003A788E" w:rsidP="000528E7">
            <w:pPr>
              <w:spacing w:before="60" w:after="6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3A788E">
              <w:rPr>
                <w:rFonts w:eastAsia="Times New Roman" w:cs="Calibri"/>
                <w:sz w:val="16"/>
                <w:szCs w:val="16"/>
                <w:lang w:eastAsia="pl-PL"/>
              </w:rPr>
              <w:t>396</w:t>
            </w:r>
          </w:p>
        </w:tc>
      </w:tr>
      <w:tr w:rsidR="003A788E" w:rsidRPr="003A788E" w:rsidTr="000528E7">
        <w:trPr>
          <w:trHeight w:val="264"/>
          <w:jc w:val="center"/>
        </w:trPr>
        <w:tc>
          <w:tcPr>
            <w:tcW w:w="3152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:rsidR="003A788E" w:rsidRPr="003A788E" w:rsidRDefault="003A788E" w:rsidP="004D22F8">
            <w:pPr>
              <w:spacing w:before="60" w:after="60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3A788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bezrobotni</w:t>
            </w:r>
            <w:r w:rsidR="00D623CD" w:rsidRPr="000528E7">
              <w:rPr>
                <w:rFonts w:eastAsia="Times New Roman" w:cs="Calibri"/>
                <w:color w:val="000000"/>
                <w:sz w:val="18"/>
                <w:szCs w:val="16"/>
                <w:vertAlign w:val="superscript"/>
                <w:lang w:eastAsia="pl-PL"/>
              </w:rPr>
              <w:t>a</w:t>
            </w:r>
            <w:proofErr w:type="spellEnd"/>
            <w:r w:rsidRPr="003A788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  <w:hideMark/>
          </w:tcPr>
          <w:p w:rsidR="003A788E" w:rsidRPr="003A788E" w:rsidRDefault="003A788E" w:rsidP="000528E7">
            <w:pPr>
              <w:spacing w:before="60" w:after="6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3A788E">
              <w:rPr>
                <w:rFonts w:eastAsia="Times New Roman" w:cs="Calibri"/>
                <w:sz w:val="16"/>
                <w:szCs w:val="16"/>
                <w:lang w:eastAsia="pl-PL"/>
              </w:rPr>
              <w:t>33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  <w:hideMark/>
          </w:tcPr>
          <w:p w:rsidR="003A788E" w:rsidRPr="003A788E" w:rsidRDefault="003A788E" w:rsidP="000528E7">
            <w:pPr>
              <w:spacing w:before="60" w:after="6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3A788E">
              <w:rPr>
                <w:rFonts w:eastAsia="Times New Roman" w:cs="Calibri"/>
                <w:sz w:val="16"/>
                <w:szCs w:val="16"/>
                <w:lang w:eastAsia="pl-PL"/>
              </w:rPr>
              <w:t>14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  <w:hideMark/>
          </w:tcPr>
          <w:p w:rsidR="003A788E" w:rsidRPr="003A788E" w:rsidRDefault="003A788E" w:rsidP="000528E7">
            <w:pPr>
              <w:spacing w:before="60" w:after="6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3A788E">
              <w:rPr>
                <w:rFonts w:eastAsia="Times New Roman" w:cs="Calibri"/>
                <w:sz w:val="16"/>
                <w:szCs w:val="16"/>
                <w:lang w:eastAsia="pl-PL"/>
              </w:rPr>
              <w:t>11</w:t>
            </w:r>
          </w:p>
        </w:tc>
        <w:tc>
          <w:tcPr>
            <w:tcW w:w="1039" w:type="dxa"/>
            <w:tcBorders>
              <w:top w:val="nil"/>
              <w:left w:val="single" w:sz="8" w:space="0" w:color="001D77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  <w:hideMark/>
          </w:tcPr>
          <w:p w:rsidR="003A788E" w:rsidRPr="003A788E" w:rsidRDefault="003A788E" w:rsidP="000528E7">
            <w:pPr>
              <w:spacing w:before="60" w:after="6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3A788E">
              <w:rPr>
                <w:rFonts w:eastAsia="Times New Roman" w:cs="Calibri"/>
                <w:sz w:val="16"/>
                <w:szCs w:val="16"/>
                <w:lang w:eastAsia="pl-PL"/>
              </w:rPr>
              <w:t>.</w:t>
            </w:r>
          </w:p>
        </w:tc>
      </w:tr>
      <w:tr w:rsidR="003A788E" w:rsidRPr="003A788E" w:rsidTr="000528E7">
        <w:trPr>
          <w:trHeight w:val="264"/>
          <w:jc w:val="center"/>
        </w:trPr>
        <w:tc>
          <w:tcPr>
            <w:tcW w:w="3152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:rsidR="003A788E" w:rsidRPr="003A788E" w:rsidRDefault="003A788E" w:rsidP="004D22F8">
            <w:pPr>
              <w:spacing w:before="60" w:after="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3A788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Bierni zawodowo w tys. 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  <w:hideMark/>
          </w:tcPr>
          <w:p w:rsidR="003A788E" w:rsidRPr="003A788E" w:rsidRDefault="003A788E" w:rsidP="000528E7">
            <w:pPr>
              <w:spacing w:before="60" w:after="6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3A788E">
              <w:rPr>
                <w:rFonts w:eastAsia="Times New Roman" w:cs="Calibri"/>
                <w:sz w:val="16"/>
                <w:szCs w:val="16"/>
                <w:lang w:eastAsia="pl-PL"/>
              </w:rPr>
              <w:t>355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  <w:hideMark/>
          </w:tcPr>
          <w:p w:rsidR="003A788E" w:rsidRPr="003A788E" w:rsidRDefault="003A788E" w:rsidP="000528E7">
            <w:pPr>
              <w:spacing w:before="60" w:after="6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3A788E">
              <w:rPr>
                <w:rFonts w:eastAsia="Times New Roman" w:cs="Calibri"/>
                <w:sz w:val="16"/>
                <w:szCs w:val="16"/>
                <w:lang w:eastAsia="pl-PL"/>
              </w:rPr>
              <w:t>303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  <w:hideMark/>
          </w:tcPr>
          <w:p w:rsidR="003A788E" w:rsidRPr="003A788E" w:rsidRDefault="003A788E" w:rsidP="000528E7">
            <w:pPr>
              <w:spacing w:before="60" w:after="6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3A788E">
              <w:rPr>
                <w:rFonts w:eastAsia="Times New Roman" w:cs="Calibri"/>
                <w:sz w:val="16"/>
                <w:szCs w:val="16"/>
                <w:lang w:eastAsia="pl-PL"/>
              </w:rPr>
              <w:t>306</w:t>
            </w:r>
          </w:p>
        </w:tc>
        <w:tc>
          <w:tcPr>
            <w:tcW w:w="1039" w:type="dxa"/>
            <w:tcBorders>
              <w:top w:val="nil"/>
              <w:left w:val="single" w:sz="8" w:space="0" w:color="001D77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  <w:hideMark/>
          </w:tcPr>
          <w:p w:rsidR="003A788E" w:rsidRPr="003A788E" w:rsidRDefault="003A788E" w:rsidP="000528E7">
            <w:pPr>
              <w:spacing w:before="60" w:after="6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3A788E">
              <w:rPr>
                <w:rFonts w:eastAsia="Times New Roman" w:cs="Calibri"/>
                <w:sz w:val="16"/>
                <w:szCs w:val="16"/>
                <w:lang w:eastAsia="pl-PL"/>
              </w:rPr>
              <w:t>308</w:t>
            </w:r>
          </w:p>
        </w:tc>
      </w:tr>
      <w:tr w:rsidR="003A788E" w:rsidRPr="003A788E" w:rsidTr="000528E7">
        <w:trPr>
          <w:trHeight w:val="264"/>
          <w:jc w:val="center"/>
        </w:trPr>
        <w:tc>
          <w:tcPr>
            <w:tcW w:w="3152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:rsidR="003A788E" w:rsidRPr="003A788E" w:rsidRDefault="003A788E" w:rsidP="004D22F8">
            <w:pPr>
              <w:spacing w:before="60" w:after="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3A788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Współczynnik aktywności zawodowej w % 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  <w:hideMark/>
          </w:tcPr>
          <w:p w:rsidR="003A788E" w:rsidRPr="003A788E" w:rsidRDefault="003A788E" w:rsidP="000528E7">
            <w:pPr>
              <w:spacing w:before="60" w:after="6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3A788E">
              <w:rPr>
                <w:rFonts w:eastAsia="Times New Roman" w:cs="Calibri"/>
                <w:sz w:val="16"/>
                <w:szCs w:val="16"/>
                <w:lang w:eastAsia="pl-PL"/>
              </w:rPr>
              <w:t>51,8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  <w:hideMark/>
          </w:tcPr>
          <w:p w:rsidR="003A788E" w:rsidRPr="003A788E" w:rsidRDefault="003A788E" w:rsidP="000528E7">
            <w:pPr>
              <w:spacing w:before="60" w:after="6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3A788E">
              <w:rPr>
                <w:rFonts w:eastAsia="Times New Roman" w:cs="Calibri"/>
                <w:sz w:val="16"/>
                <w:szCs w:val="16"/>
                <w:lang w:eastAsia="pl-PL"/>
              </w:rPr>
              <w:t>57,8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  <w:hideMark/>
          </w:tcPr>
          <w:p w:rsidR="003A788E" w:rsidRPr="003A788E" w:rsidRDefault="003A788E" w:rsidP="000528E7">
            <w:pPr>
              <w:spacing w:before="60" w:after="6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3A788E">
              <w:rPr>
                <w:rFonts w:eastAsia="Times New Roman" w:cs="Calibri"/>
                <w:sz w:val="16"/>
                <w:szCs w:val="16"/>
                <w:lang w:eastAsia="pl-PL"/>
              </w:rPr>
              <w:t>57,1</w:t>
            </w:r>
          </w:p>
        </w:tc>
        <w:tc>
          <w:tcPr>
            <w:tcW w:w="1039" w:type="dxa"/>
            <w:tcBorders>
              <w:top w:val="nil"/>
              <w:left w:val="single" w:sz="8" w:space="0" w:color="001D77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  <w:hideMark/>
          </w:tcPr>
          <w:p w:rsidR="003A788E" w:rsidRPr="003A788E" w:rsidRDefault="003A788E" w:rsidP="000528E7">
            <w:pPr>
              <w:spacing w:before="60" w:after="6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3A788E">
              <w:rPr>
                <w:rFonts w:eastAsia="Times New Roman" w:cs="Calibri"/>
                <w:sz w:val="16"/>
                <w:szCs w:val="16"/>
                <w:lang w:eastAsia="pl-PL"/>
              </w:rPr>
              <w:t>56,8</w:t>
            </w:r>
          </w:p>
        </w:tc>
      </w:tr>
      <w:tr w:rsidR="003A788E" w:rsidRPr="003A788E" w:rsidTr="000528E7">
        <w:trPr>
          <w:trHeight w:val="264"/>
          <w:jc w:val="center"/>
        </w:trPr>
        <w:tc>
          <w:tcPr>
            <w:tcW w:w="3152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:rsidR="003A788E" w:rsidRPr="003A788E" w:rsidRDefault="003A788E" w:rsidP="004D22F8">
            <w:pPr>
              <w:spacing w:before="60" w:after="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3A788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Wskaźnik zatrudnienia w % 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  <w:hideMark/>
          </w:tcPr>
          <w:p w:rsidR="003A788E" w:rsidRPr="003A788E" w:rsidRDefault="003A788E" w:rsidP="000528E7">
            <w:pPr>
              <w:spacing w:before="60" w:after="6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3A788E">
              <w:rPr>
                <w:rFonts w:eastAsia="Times New Roman" w:cs="Calibri"/>
                <w:sz w:val="16"/>
                <w:szCs w:val="16"/>
                <w:lang w:eastAsia="pl-PL"/>
              </w:rPr>
              <w:t>47,4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  <w:hideMark/>
          </w:tcPr>
          <w:p w:rsidR="003A788E" w:rsidRPr="003A788E" w:rsidRDefault="003A788E" w:rsidP="000528E7">
            <w:pPr>
              <w:spacing w:before="60" w:after="6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3A788E">
              <w:rPr>
                <w:rFonts w:eastAsia="Times New Roman" w:cs="Calibri"/>
                <w:sz w:val="16"/>
                <w:szCs w:val="16"/>
                <w:lang w:eastAsia="pl-PL"/>
              </w:rPr>
              <w:t>55,8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  <w:hideMark/>
          </w:tcPr>
          <w:p w:rsidR="003A788E" w:rsidRPr="003A788E" w:rsidRDefault="003A788E" w:rsidP="000528E7">
            <w:pPr>
              <w:spacing w:before="60" w:after="6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3A788E">
              <w:rPr>
                <w:rFonts w:eastAsia="Times New Roman" w:cs="Calibri"/>
                <w:sz w:val="16"/>
                <w:szCs w:val="16"/>
                <w:lang w:eastAsia="pl-PL"/>
              </w:rPr>
              <w:t>55,5</w:t>
            </w:r>
          </w:p>
        </w:tc>
        <w:tc>
          <w:tcPr>
            <w:tcW w:w="1039" w:type="dxa"/>
            <w:tcBorders>
              <w:top w:val="nil"/>
              <w:left w:val="single" w:sz="8" w:space="0" w:color="001D77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  <w:hideMark/>
          </w:tcPr>
          <w:p w:rsidR="003A788E" w:rsidRPr="003A788E" w:rsidRDefault="003A788E" w:rsidP="000528E7">
            <w:pPr>
              <w:spacing w:before="60" w:after="6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3A788E">
              <w:rPr>
                <w:rFonts w:eastAsia="Times New Roman" w:cs="Calibri"/>
                <w:sz w:val="16"/>
                <w:szCs w:val="16"/>
                <w:lang w:eastAsia="pl-PL"/>
              </w:rPr>
              <w:t>55,7</w:t>
            </w:r>
          </w:p>
        </w:tc>
      </w:tr>
      <w:tr w:rsidR="003A788E" w:rsidRPr="003A788E" w:rsidTr="000528E7">
        <w:trPr>
          <w:trHeight w:val="252"/>
          <w:jc w:val="center"/>
        </w:trPr>
        <w:tc>
          <w:tcPr>
            <w:tcW w:w="3152" w:type="dxa"/>
            <w:tcBorders>
              <w:top w:val="nil"/>
              <w:left w:val="nil"/>
              <w:bottom w:val="nil"/>
              <w:right w:val="single" w:sz="8" w:space="0" w:color="001D77"/>
            </w:tcBorders>
            <w:shd w:val="clear" w:color="auto" w:fill="auto"/>
            <w:vAlign w:val="center"/>
            <w:hideMark/>
          </w:tcPr>
          <w:p w:rsidR="003A788E" w:rsidRPr="003A788E" w:rsidRDefault="003A788E" w:rsidP="004D22F8">
            <w:pPr>
              <w:spacing w:before="60" w:after="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3A788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Stopa bezrobocia w % 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single" w:sz="8" w:space="0" w:color="001D77"/>
            </w:tcBorders>
            <w:shd w:val="clear" w:color="auto" w:fill="auto"/>
            <w:noWrap/>
            <w:vAlign w:val="center"/>
            <w:hideMark/>
          </w:tcPr>
          <w:p w:rsidR="003A788E" w:rsidRPr="003A788E" w:rsidRDefault="003A788E" w:rsidP="000528E7">
            <w:pPr>
              <w:spacing w:before="60" w:after="6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3A788E">
              <w:rPr>
                <w:rFonts w:eastAsia="Times New Roman" w:cs="Calibri"/>
                <w:sz w:val="16"/>
                <w:szCs w:val="16"/>
                <w:lang w:eastAsia="pl-PL"/>
              </w:rPr>
              <w:t>8,6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1D77"/>
            </w:tcBorders>
            <w:shd w:val="clear" w:color="auto" w:fill="auto"/>
            <w:noWrap/>
            <w:vAlign w:val="center"/>
            <w:hideMark/>
          </w:tcPr>
          <w:p w:rsidR="003A788E" w:rsidRPr="003A788E" w:rsidRDefault="003A788E" w:rsidP="000528E7">
            <w:pPr>
              <w:spacing w:before="60" w:after="6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3A788E">
              <w:rPr>
                <w:rFonts w:eastAsia="Times New Roman" w:cs="Calibri"/>
                <w:sz w:val="16"/>
                <w:szCs w:val="16"/>
                <w:lang w:eastAsia="pl-PL"/>
              </w:rPr>
              <w:t>3,4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A788E" w:rsidRPr="003A788E" w:rsidRDefault="003A788E" w:rsidP="000528E7">
            <w:pPr>
              <w:spacing w:before="60" w:after="6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3A788E">
              <w:rPr>
                <w:rFonts w:eastAsia="Times New Roman" w:cs="Calibri"/>
                <w:sz w:val="16"/>
                <w:szCs w:val="16"/>
                <w:lang w:eastAsia="pl-PL"/>
              </w:rPr>
              <w:t>2,7</w:t>
            </w:r>
          </w:p>
        </w:tc>
        <w:tc>
          <w:tcPr>
            <w:tcW w:w="1039" w:type="dxa"/>
            <w:tcBorders>
              <w:top w:val="nil"/>
              <w:left w:val="single" w:sz="8" w:space="0" w:color="001D77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A788E" w:rsidRPr="003A788E" w:rsidRDefault="003A788E" w:rsidP="000528E7">
            <w:pPr>
              <w:spacing w:before="60" w:after="6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3A788E">
              <w:rPr>
                <w:rFonts w:eastAsia="Times New Roman" w:cs="Calibri"/>
                <w:sz w:val="16"/>
                <w:szCs w:val="16"/>
                <w:lang w:eastAsia="pl-PL"/>
              </w:rPr>
              <w:t>.</w:t>
            </w:r>
          </w:p>
        </w:tc>
      </w:tr>
    </w:tbl>
    <w:p w:rsidR="00D623CD" w:rsidRDefault="00D623CD" w:rsidP="00FF1DB2">
      <w:pPr>
        <w:spacing w:before="240" w:after="0" w:line="240" w:lineRule="auto"/>
        <w:rPr>
          <w:rFonts w:eastAsia="Times New Roman" w:cs="Arial"/>
          <w:sz w:val="15"/>
          <w:szCs w:val="15"/>
          <w:lang w:eastAsia="pl-PL"/>
        </w:rPr>
      </w:pPr>
      <w:r w:rsidRPr="00D623CD">
        <w:rPr>
          <w:rFonts w:eastAsia="Times New Roman" w:cs="Arial"/>
          <w:sz w:val="15"/>
          <w:szCs w:val="15"/>
          <w:lang w:eastAsia="pl-PL"/>
        </w:rPr>
        <w:t xml:space="preserve">a Osoby w wieku 15–74 lata. </w:t>
      </w:r>
    </w:p>
    <w:p w:rsidR="00FF1DB2" w:rsidRPr="00D623CD" w:rsidRDefault="00FF1DB2" w:rsidP="00FF1DB2">
      <w:pPr>
        <w:spacing w:before="0" w:after="0" w:line="240" w:lineRule="auto"/>
        <w:rPr>
          <w:rFonts w:eastAsia="Times New Roman" w:cs="Arial"/>
          <w:sz w:val="15"/>
          <w:szCs w:val="15"/>
          <w:lang w:eastAsia="pl-PL"/>
        </w:rPr>
      </w:pPr>
    </w:p>
    <w:p w:rsidR="006F5F8C" w:rsidRPr="006D3497" w:rsidRDefault="006F5F8C" w:rsidP="006F5F8C">
      <w:pPr>
        <w:tabs>
          <w:tab w:val="left" w:pos="993"/>
        </w:tabs>
        <w:spacing w:after="240"/>
        <w:rPr>
          <w:rFonts w:eastAsia="Times New Roman" w:cs="Arial"/>
          <w:b/>
          <w:szCs w:val="19"/>
          <w:lang w:eastAsia="pl-PL"/>
        </w:rPr>
      </w:pPr>
      <w:r w:rsidRPr="000979AE">
        <w:rPr>
          <w:rFonts w:eastAsia="Times New Roman" w:cs="Arial"/>
          <w:b/>
          <w:szCs w:val="19"/>
          <w:lang w:eastAsia="pl-PL"/>
        </w:rPr>
        <w:t>Tablica 2.</w:t>
      </w:r>
      <w:r w:rsidRPr="000979AE">
        <w:rPr>
          <w:rFonts w:eastAsia="Times New Roman" w:cs="Arial"/>
          <w:szCs w:val="19"/>
          <w:lang w:eastAsia="pl-PL"/>
        </w:rPr>
        <w:tab/>
      </w:r>
      <w:r w:rsidRPr="006D3497">
        <w:rPr>
          <w:rFonts w:eastAsia="Times New Roman" w:cs="Arial"/>
          <w:b/>
          <w:szCs w:val="19"/>
          <w:lang w:eastAsia="pl-PL"/>
        </w:rPr>
        <w:t xml:space="preserve">Współczynnik aktywności zawodowej według płci, miejsca zamieszkania </w:t>
      </w:r>
      <w:r w:rsidRPr="006D3497">
        <w:rPr>
          <w:rFonts w:eastAsia="Times New Roman" w:cs="Arial"/>
          <w:b/>
          <w:szCs w:val="19"/>
          <w:lang w:eastAsia="pl-PL"/>
        </w:rPr>
        <w:br/>
      </w:r>
      <w:r w:rsidRPr="006D3497">
        <w:rPr>
          <w:rFonts w:eastAsia="Times New Roman" w:cs="Arial"/>
          <w:b/>
          <w:szCs w:val="19"/>
          <w:lang w:eastAsia="pl-PL"/>
        </w:rPr>
        <w:tab/>
        <w:t>i grup wieku</w:t>
      </w:r>
    </w:p>
    <w:tbl>
      <w:tblPr>
        <w:tblW w:w="8051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lica 2. Współczynnik aktywności zawodowej według płci, miejsca zamieszkania i grup wieku"/>
      </w:tblPr>
      <w:tblGrid>
        <w:gridCol w:w="3463"/>
        <w:gridCol w:w="1074"/>
        <w:gridCol w:w="1171"/>
        <w:gridCol w:w="1155"/>
        <w:gridCol w:w="1188"/>
      </w:tblGrid>
      <w:tr w:rsidR="003A788E" w:rsidRPr="003A788E" w:rsidTr="00FF1DB2">
        <w:trPr>
          <w:trHeight w:val="20"/>
          <w:jc w:val="center"/>
        </w:trPr>
        <w:tc>
          <w:tcPr>
            <w:tcW w:w="3134" w:type="dxa"/>
            <w:vMerge w:val="restart"/>
            <w:tcBorders>
              <w:top w:val="single" w:sz="4" w:space="0" w:color="001D77"/>
              <w:left w:val="nil"/>
              <w:bottom w:val="single" w:sz="12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:rsidR="003A788E" w:rsidRPr="003A788E" w:rsidRDefault="003A788E" w:rsidP="00FF1DB2">
            <w:pPr>
              <w:spacing w:before="60" w:after="6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3A788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972" w:type="dxa"/>
            <w:tcBorders>
              <w:top w:val="single" w:sz="4" w:space="0" w:color="001D77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:rsidR="003A788E" w:rsidRPr="003A788E" w:rsidRDefault="003A788E" w:rsidP="00FF1DB2">
            <w:pPr>
              <w:spacing w:before="60" w:after="6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3A788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2010</w:t>
            </w:r>
          </w:p>
        </w:tc>
        <w:tc>
          <w:tcPr>
            <w:tcW w:w="1060" w:type="dxa"/>
            <w:tcBorders>
              <w:top w:val="single" w:sz="4" w:space="0" w:color="001D77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:rsidR="003A788E" w:rsidRPr="003A788E" w:rsidRDefault="003A788E" w:rsidP="00FF1DB2">
            <w:pPr>
              <w:spacing w:before="60" w:after="6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3A788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2021</w:t>
            </w:r>
          </w:p>
        </w:tc>
        <w:tc>
          <w:tcPr>
            <w:tcW w:w="2120" w:type="dxa"/>
            <w:gridSpan w:val="2"/>
            <w:tcBorders>
              <w:top w:val="single" w:sz="4" w:space="0" w:color="001D77"/>
              <w:left w:val="nil"/>
              <w:bottom w:val="single" w:sz="8" w:space="0" w:color="001D77"/>
            </w:tcBorders>
            <w:shd w:val="clear" w:color="auto" w:fill="auto"/>
            <w:vAlign w:val="center"/>
            <w:hideMark/>
          </w:tcPr>
          <w:p w:rsidR="003A788E" w:rsidRPr="003A788E" w:rsidRDefault="003A788E" w:rsidP="00FF1DB2">
            <w:pPr>
              <w:spacing w:before="60" w:after="6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3A788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2022</w:t>
            </w:r>
          </w:p>
        </w:tc>
      </w:tr>
      <w:tr w:rsidR="003A788E" w:rsidRPr="003A788E" w:rsidTr="00FF1DB2">
        <w:trPr>
          <w:trHeight w:val="20"/>
          <w:jc w:val="center"/>
        </w:trPr>
        <w:tc>
          <w:tcPr>
            <w:tcW w:w="3134" w:type="dxa"/>
            <w:vMerge/>
            <w:tcBorders>
              <w:top w:val="nil"/>
              <w:left w:val="nil"/>
              <w:bottom w:val="single" w:sz="12" w:space="0" w:color="001D77"/>
              <w:right w:val="single" w:sz="8" w:space="0" w:color="001D77"/>
            </w:tcBorders>
            <w:vAlign w:val="center"/>
            <w:hideMark/>
          </w:tcPr>
          <w:p w:rsidR="003A788E" w:rsidRPr="003A788E" w:rsidRDefault="003A788E" w:rsidP="00FF1DB2">
            <w:pPr>
              <w:spacing w:before="60" w:after="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032" w:type="dxa"/>
            <w:gridSpan w:val="2"/>
            <w:tcBorders>
              <w:top w:val="single" w:sz="8" w:space="0" w:color="001D77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  <w:hideMark/>
          </w:tcPr>
          <w:p w:rsidR="003A788E" w:rsidRPr="003A788E" w:rsidRDefault="003A788E" w:rsidP="00FF1DB2">
            <w:pPr>
              <w:spacing w:before="60" w:after="6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3A788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 kw.</w:t>
            </w:r>
          </w:p>
        </w:tc>
        <w:tc>
          <w:tcPr>
            <w:tcW w:w="1045" w:type="dxa"/>
            <w:tcBorders>
              <w:top w:val="single" w:sz="8" w:space="0" w:color="001D77"/>
              <w:left w:val="nil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  <w:hideMark/>
          </w:tcPr>
          <w:p w:rsidR="003A788E" w:rsidRPr="003A788E" w:rsidRDefault="003A788E" w:rsidP="00FF1DB2">
            <w:pPr>
              <w:spacing w:before="60" w:after="6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3A788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 kw.</w:t>
            </w:r>
          </w:p>
        </w:tc>
        <w:tc>
          <w:tcPr>
            <w:tcW w:w="1075" w:type="dxa"/>
            <w:tcBorders>
              <w:top w:val="single" w:sz="8" w:space="0" w:color="001D77"/>
              <w:left w:val="single" w:sz="8" w:space="0" w:color="001D77"/>
              <w:bottom w:val="single" w:sz="8" w:space="0" w:color="001D77"/>
            </w:tcBorders>
            <w:shd w:val="clear" w:color="auto" w:fill="auto"/>
            <w:noWrap/>
            <w:vAlign w:val="center"/>
            <w:hideMark/>
          </w:tcPr>
          <w:p w:rsidR="003A788E" w:rsidRPr="003A788E" w:rsidRDefault="003A788E" w:rsidP="00FF1DB2">
            <w:pPr>
              <w:spacing w:before="60" w:after="6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3A788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 kw.</w:t>
            </w:r>
          </w:p>
        </w:tc>
      </w:tr>
      <w:tr w:rsidR="003A788E" w:rsidRPr="003A788E" w:rsidTr="00FF1DB2">
        <w:trPr>
          <w:trHeight w:val="20"/>
          <w:jc w:val="center"/>
        </w:trPr>
        <w:tc>
          <w:tcPr>
            <w:tcW w:w="3134" w:type="dxa"/>
            <w:vMerge/>
            <w:tcBorders>
              <w:top w:val="nil"/>
              <w:left w:val="nil"/>
              <w:bottom w:val="single" w:sz="12" w:space="0" w:color="001D77"/>
              <w:right w:val="single" w:sz="8" w:space="0" w:color="001D77"/>
            </w:tcBorders>
            <w:vAlign w:val="center"/>
            <w:hideMark/>
          </w:tcPr>
          <w:p w:rsidR="003A788E" w:rsidRPr="003A788E" w:rsidRDefault="003A788E" w:rsidP="00FF1DB2">
            <w:pPr>
              <w:spacing w:before="60" w:after="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4152" w:type="dxa"/>
            <w:gridSpan w:val="4"/>
            <w:tcBorders>
              <w:top w:val="single" w:sz="8" w:space="0" w:color="001D77"/>
              <w:left w:val="nil"/>
              <w:bottom w:val="single" w:sz="12" w:space="0" w:color="001D77"/>
              <w:right w:val="nil"/>
            </w:tcBorders>
            <w:shd w:val="clear" w:color="auto" w:fill="auto"/>
            <w:noWrap/>
            <w:vAlign w:val="center"/>
            <w:hideMark/>
          </w:tcPr>
          <w:p w:rsidR="003A788E" w:rsidRPr="003A788E" w:rsidRDefault="003A788E" w:rsidP="00FF1DB2">
            <w:pPr>
              <w:spacing w:before="60" w:after="6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3A788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w %</w:t>
            </w:r>
          </w:p>
        </w:tc>
      </w:tr>
      <w:tr w:rsidR="003A788E" w:rsidRPr="003A788E" w:rsidTr="000528E7">
        <w:trPr>
          <w:trHeight w:val="20"/>
          <w:jc w:val="center"/>
        </w:trPr>
        <w:tc>
          <w:tcPr>
            <w:tcW w:w="3134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  <w:hideMark/>
          </w:tcPr>
          <w:p w:rsidR="003A788E" w:rsidRPr="003A788E" w:rsidRDefault="003A788E" w:rsidP="00FF1DB2">
            <w:pPr>
              <w:spacing w:before="60" w:after="60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3A788E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O</w:t>
            </w:r>
            <w:r w:rsidR="00FF1DB2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 xml:space="preserve"> </w:t>
            </w:r>
            <w:r w:rsidRPr="003A788E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G</w:t>
            </w:r>
            <w:r w:rsidR="00FF1DB2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 xml:space="preserve"> </w:t>
            </w:r>
            <w:r w:rsidRPr="003A788E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Ó</w:t>
            </w:r>
            <w:r w:rsidR="00FF1DB2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 xml:space="preserve"> </w:t>
            </w:r>
            <w:r w:rsidRPr="003A788E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Ł</w:t>
            </w:r>
            <w:r w:rsidR="00FF1DB2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 xml:space="preserve"> </w:t>
            </w:r>
            <w:r w:rsidRPr="003A788E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E</w:t>
            </w:r>
            <w:r w:rsidR="00FF1DB2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 xml:space="preserve"> </w:t>
            </w:r>
            <w:r w:rsidRPr="003A788E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M</w:t>
            </w:r>
            <w:r w:rsidRPr="003A788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  <w:hideMark/>
          </w:tcPr>
          <w:p w:rsidR="003A788E" w:rsidRPr="003A788E" w:rsidRDefault="003A788E" w:rsidP="000528E7">
            <w:pPr>
              <w:spacing w:before="60" w:after="60"/>
              <w:jc w:val="right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3A788E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51,8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  <w:hideMark/>
          </w:tcPr>
          <w:p w:rsidR="003A788E" w:rsidRPr="003A788E" w:rsidRDefault="003A788E" w:rsidP="000528E7">
            <w:pPr>
              <w:spacing w:before="60" w:after="60"/>
              <w:jc w:val="right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3A788E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57,8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  <w:hideMark/>
          </w:tcPr>
          <w:p w:rsidR="003A788E" w:rsidRPr="003A788E" w:rsidRDefault="003A788E" w:rsidP="000528E7">
            <w:pPr>
              <w:spacing w:before="60" w:after="60"/>
              <w:jc w:val="right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3A788E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57,1</w:t>
            </w:r>
          </w:p>
        </w:tc>
        <w:tc>
          <w:tcPr>
            <w:tcW w:w="1075" w:type="dxa"/>
            <w:tcBorders>
              <w:top w:val="nil"/>
              <w:left w:val="single" w:sz="8" w:space="0" w:color="001D77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  <w:hideMark/>
          </w:tcPr>
          <w:p w:rsidR="003A788E" w:rsidRPr="003A788E" w:rsidRDefault="003A788E" w:rsidP="000528E7">
            <w:pPr>
              <w:spacing w:before="60" w:after="60"/>
              <w:jc w:val="right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3A788E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56,8</w:t>
            </w:r>
          </w:p>
        </w:tc>
      </w:tr>
      <w:tr w:rsidR="003A788E" w:rsidRPr="003A788E" w:rsidTr="000528E7">
        <w:trPr>
          <w:trHeight w:val="20"/>
          <w:jc w:val="center"/>
        </w:trPr>
        <w:tc>
          <w:tcPr>
            <w:tcW w:w="3134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  <w:hideMark/>
          </w:tcPr>
          <w:p w:rsidR="003A788E" w:rsidRPr="003A788E" w:rsidRDefault="003A788E" w:rsidP="00FF1DB2">
            <w:pPr>
              <w:spacing w:before="60" w:after="60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3A788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w tym w wieku </w:t>
            </w:r>
            <w:proofErr w:type="spellStart"/>
            <w:r w:rsidRPr="003A788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produkcyjnym</w:t>
            </w:r>
            <w:r w:rsidRPr="000528E7">
              <w:rPr>
                <w:rFonts w:eastAsia="Times New Roman" w:cs="Calibri"/>
                <w:iCs/>
                <w:color w:val="000000"/>
                <w:sz w:val="18"/>
                <w:szCs w:val="16"/>
                <w:vertAlign w:val="superscript"/>
                <w:lang w:eastAsia="pl-PL"/>
              </w:rPr>
              <w:t>a</w:t>
            </w:r>
            <w:proofErr w:type="spellEnd"/>
          </w:p>
        </w:tc>
        <w:tc>
          <w:tcPr>
            <w:tcW w:w="972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  <w:hideMark/>
          </w:tcPr>
          <w:p w:rsidR="003A788E" w:rsidRPr="003A788E" w:rsidRDefault="003A788E" w:rsidP="000528E7">
            <w:pPr>
              <w:spacing w:before="60" w:after="60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3A788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  <w:hideMark/>
          </w:tcPr>
          <w:p w:rsidR="003A788E" w:rsidRPr="003A788E" w:rsidRDefault="003A788E" w:rsidP="000528E7">
            <w:pPr>
              <w:spacing w:before="60" w:after="60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3A788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81,4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  <w:hideMark/>
          </w:tcPr>
          <w:p w:rsidR="003A788E" w:rsidRPr="003A788E" w:rsidRDefault="003A788E" w:rsidP="000528E7">
            <w:pPr>
              <w:spacing w:before="60" w:after="60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3A788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81,0</w:t>
            </w:r>
          </w:p>
        </w:tc>
        <w:tc>
          <w:tcPr>
            <w:tcW w:w="1075" w:type="dxa"/>
            <w:tcBorders>
              <w:top w:val="nil"/>
              <w:left w:val="single" w:sz="8" w:space="0" w:color="001D77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  <w:hideMark/>
          </w:tcPr>
          <w:p w:rsidR="003A788E" w:rsidRPr="003A788E" w:rsidRDefault="003A788E" w:rsidP="000528E7">
            <w:pPr>
              <w:spacing w:before="60" w:after="60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3A788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80,0</w:t>
            </w:r>
          </w:p>
        </w:tc>
      </w:tr>
      <w:tr w:rsidR="003A788E" w:rsidRPr="003A788E" w:rsidTr="000528E7">
        <w:trPr>
          <w:trHeight w:val="20"/>
          <w:jc w:val="center"/>
        </w:trPr>
        <w:tc>
          <w:tcPr>
            <w:tcW w:w="3134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  <w:hideMark/>
          </w:tcPr>
          <w:p w:rsidR="003A788E" w:rsidRPr="003A788E" w:rsidRDefault="003A788E" w:rsidP="00FF1DB2">
            <w:pPr>
              <w:spacing w:before="60" w:after="60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3A788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mężczyźni 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  <w:hideMark/>
          </w:tcPr>
          <w:p w:rsidR="003A788E" w:rsidRPr="003A788E" w:rsidRDefault="003A788E" w:rsidP="000528E7">
            <w:pPr>
              <w:spacing w:before="60" w:after="60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3A788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62,5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  <w:hideMark/>
          </w:tcPr>
          <w:p w:rsidR="003A788E" w:rsidRPr="003A788E" w:rsidRDefault="003A788E" w:rsidP="000528E7">
            <w:pPr>
              <w:spacing w:before="60" w:after="60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3A788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66,9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  <w:hideMark/>
          </w:tcPr>
          <w:p w:rsidR="003A788E" w:rsidRPr="003A788E" w:rsidRDefault="003A788E" w:rsidP="000528E7">
            <w:pPr>
              <w:spacing w:before="60" w:after="60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3A788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65,2</w:t>
            </w:r>
          </w:p>
        </w:tc>
        <w:tc>
          <w:tcPr>
            <w:tcW w:w="1075" w:type="dxa"/>
            <w:tcBorders>
              <w:top w:val="nil"/>
              <w:left w:val="single" w:sz="8" w:space="0" w:color="001D77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  <w:hideMark/>
          </w:tcPr>
          <w:p w:rsidR="003A788E" w:rsidRPr="003A788E" w:rsidRDefault="003A788E" w:rsidP="000528E7">
            <w:pPr>
              <w:spacing w:before="60" w:after="60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3A788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65,4</w:t>
            </w:r>
          </w:p>
        </w:tc>
      </w:tr>
      <w:tr w:rsidR="003A788E" w:rsidRPr="003A788E" w:rsidTr="000528E7">
        <w:trPr>
          <w:trHeight w:val="20"/>
          <w:jc w:val="center"/>
        </w:trPr>
        <w:tc>
          <w:tcPr>
            <w:tcW w:w="3134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  <w:hideMark/>
          </w:tcPr>
          <w:p w:rsidR="003A788E" w:rsidRPr="003A788E" w:rsidRDefault="003A788E" w:rsidP="00FF1DB2">
            <w:pPr>
              <w:spacing w:before="60" w:after="60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3A788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kobiety 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  <w:hideMark/>
          </w:tcPr>
          <w:p w:rsidR="003A788E" w:rsidRPr="003A788E" w:rsidRDefault="003A788E" w:rsidP="000528E7">
            <w:pPr>
              <w:spacing w:before="60" w:after="60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3A788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42,1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  <w:hideMark/>
          </w:tcPr>
          <w:p w:rsidR="003A788E" w:rsidRPr="003A788E" w:rsidRDefault="003A788E" w:rsidP="000528E7">
            <w:pPr>
              <w:spacing w:before="60" w:after="60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3A788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49,5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  <w:hideMark/>
          </w:tcPr>
          <w:p w:rsidR="003A788E" w:rsidRPr="003A788E" w:rsidRDefault="003A788E" w:rsidP="000528E7">
            <w:pPr>
              <w:spacing w:before="60" w:after="60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3A788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49,6</w:t>
            </w:r>
          </w:p>
        </w:tc>
        <w:tc>
          <w:tcPr>
            <w:tcW w:w="1075" w:type="dxa"/>
            <w:tcBorders>
              <w:top w:val="nil"/>
              <w:left w:val="single" w:sz="8" w:space="0" w:color="001D77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  <w:hideMark/>
          </w:tcPr>
          <w:p w:rsidR="003A788E" w:rsidRPr="003A788E" w:rsidRDefault="003A788E" w:rsidP="000528E7">
            <w:pPr>
              <w:spacing w:before="60" w:after="60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3A788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48,8</w:t>
            </w:r>
          </w:p>
        </w:tc>
      </w:tr>
      <w:tr w:rsidR="003A788E" w:rsidRPr="003A788E" w:rsidTr="000528E7">
        <w:trPr>
          <w:trHeight w:val="20"/>
          <w:jc w:val="center"/>
        </w:trPr>
        <w:tc>
          <w:tcPr>
            <w:tcW w:w="3134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  <w:hideMark/>
          </w:tcPr>
          <w:p w:rsidR="003A788E" w:rsidRPr="003A788E" w:rsidRDefault="003A788E" w:rsidP="00FF1DB2">
            <w:pPr>
              <w:spacing w:before="60" w:after="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3A788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Miasta 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  <w:hideMark/>
          </w:tcPr>
          <w:p w:rsidR="003A788E" w:rsidRPr="003A788E" w:rsidRDefault="003A788E" w:rsidP="000528E7">
            <w:pPr>
              <w:spacing w:before="60" w:after="60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3A788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52,5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  <w:hideMark/>
          </w:tcPr>
          <w:p w:rsidR="003A788E" w:rsidRPr="003A788E" w:rsidRDefault="003A788E" w:rsidP="000528E7">
            <w:pPr>
              <w:spacing w:before="60" w:after="60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3A788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56,7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  <w:hideMark/>
          </w:tcPr>
          <w:p w:rsidR="003A788E" w:rsidRPr="003A788E" w:rsidRDefault="003A788E" w:rsidP="000528E7">
            <w:pPr>
              <w:spacing w:before="60" w:after="60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3A788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56,4</w:t>
            </w:r>
          </w:p>
        </w:tc>
        <w:tc>
          <w:tcPr>
            <w:tcW w:w="1075" w:type="dxa"/>
            <w:tcBorders>
              <w:top w:val="nil"/>
              <w:left w:val="single" w:sz="8" w:space="0" w:color="001D77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  <w:hideMark/>
          </w:tcPr>
          <w:p w:rsidR="003A788E" w:rsidRPr="003A788E" w:rsidRDefault="003A788E" w:rsidP="000528E7">
            <w:pPr>
              <w:spacing w:before="60" w:after="60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3A788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55,5</w:t>
            </w:r>
          </w:p>
        </w:tc>
      </w:tr>
      <w:tr w:rsidR="003A788E" w:rsidRPr="003A788E" w:rsidTr="000528E7">
        <w:trPr>
          <w:trHeight w:val="20"/>
          <w:jc w:val="center"/>
        </w:trPr>
        <w:tc>
          <w:tcPr>
            <w:tcW w:w="3134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  <w:hideMark/>
          </w:tcPr>
          <w:p w:rsidR="003A788E" w:rsidRPr="003A788E" w:rsidRDefault="003A788E" w:rsidP="00FF1DB2">
            <w:pPr>
              <w:spacing w:before="60" w:after="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3A788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Wieś 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  <w:hideMark/>
          </w:tcPr>
          <w:p w:rsidR="003A788E" w:rsidRPr="003A788E" w:rsidRDefault="003A788E" w:rsidP="000528E7">
            <w:pPr>
              <w:spacing w:before="60" w:after="60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3A788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50,8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  <w:hideMark/>
          </w:tcPr>
          <w:p w:rsidR="003A788E" w:rsidRPr="003A788E" w:rsidRDefault="003A788E" w:rsidP="000528E7">
            <w:pPr>
              <w:spacing w:before="60" w:after="60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3A788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59,1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  <w:hideMark/>
          </w:tcPr>
          <w:p w:rsidR="003A788E" w:rsidRPr="003A788E" w:rsidRDefault="003A788E" w:rsidP="000528E7">
            <w:pPr>
              <w:spacing w:before="60" w:after="60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3A788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57,9</w:t>
            </w:r>
          </w:p>
        </w:tc>
        <w:tc>
          <w:tcPr>
            <w:tcW w:w="1075" w:type="dxa"/>
            <w:tcBorders>
              <w:top w:val="nil"/>
              <w:left w:val="single" w:sz="8" w:space="0" w:color="001D77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  <w:hideMark/>
          </w:tcPr>
          <w:p w:rsidR="003A788E" w:rsidRPr="003A788E" w:rsidRDefault="003A788E" w:rsidP="000528E7">
            <w:pPr>
              <w:spacing w:before="60" w:after="60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3A788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57,9</w:t>
            </w:r>
          </w:p>
        </w:tc>
      </w:tr>
      <w:tr w:rsidR="003A788E" w:rsidRPr="003A788E" w:rsidTr="000528E7">
        <w:trPr>
          <w:trHeight w:val="20"/>
          <w:jc w:val="center"/>
        </w:trPr>
        <w:tc>
          <w:tcPr>
            <w:tcW w:w="3134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  <w:hideMark/>
          </w:tcPr>
          <w:p w:rsidR="003A788E" w:rsidRPr="003A788E" w:rsidRDefault="003A788E" w:rsidP="00FF1DB2">
            <w:pPr>
              <w:spacing w:before="60" w:after="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3A788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Według wieku: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</w:tcPr>
          <w:p w:rsidR="003A788E" w:rsidRPr="003A788E" w:rsidRDefault="003A788E" w:rsidP="000528E7">
            <w:pPr>
              <w:spacing w:before="60" w:after="6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</w:tcPr>
          <w:p w:rsidR="003A788E" w:rsidRPr="003A788E" w:rsidRDefault="003A788E" w:rsidP="000528E7">
            <w:pPr>
              <w:spacing w:before="60" w:after="6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</w:tcPr>
          <w:p w:rsidR="003A788E" w:rsidRPr="003A788E" w:rsidRDefault="003A788E" w:rsidP="000528E7">
            <w:pPr>
              <w:spacing w:before="60" w:after="60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75" w:type="dxa"/>
            <w:tcBorders>
              <w:top w:val="nil"/>
              <w:left w:val="single" w:sz="8" w:space="0" w:color="001D77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</w:tcPr>
          <w:p w:rsidR="003A788E" w:rsidRPr="003A788E" w:rsidRDefault="003A788E" w:rsidP="000528E7">
            <w:pPr>
              <w:spacing w:before="60" w:after="60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</w:tr>
      <w:tr w:rsidR="003A788E" w:rsidRPr="003A788E" w:rsidTr="000528E7">
        <w:trPr>
          <w:trHeight w:val="20"/>
          <w:jc w:val="center"/>
        </w:trPr>
        <w:tc>
          <w:tcPr>
            <w:tcW w:w="3134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  <w:hideMark/>
          </w:tcPr>
          <w:p w:rsidR="003A788E" w:rsidRPr="003A788E" w:rsidRDefault="003A788E" w:rsidP="00FF1DB2">
            <w:pPr>
              <w:spacing w:before="60" w:after="60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3A788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15–24 lata 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  <w:hideMark/>
          </w:tcPr>
          <w:p w:rsidR="003A788E" w:rsidRPr="003A788E" w:rsidRDefault="003A788E" w:rsidP="000528E7">
            <w:pPr>
              <w:spacing w:before="60" w:after="60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3A788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37,1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  <w:hideMark/>
          </w:tcPr>
          <w:p w:rsidR="003A788E" w:rsidRPr="003A788E" w:rsidRDefault="003A788E" w:rsidP="000528E7">
            <w:pPr>
              <w:spacing w:before="60" w:after="60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3A788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35,0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  <w:hideMark/>
          </w:tcPr>
          <w:p w:rsidR="003A788E" w:rsidRPr="003A788E" w:rsidRDefault="003A788E" w:rsidP="000528E7">
            <w:pPr>
              <w:spacing w:before="60" w:after="60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3A788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34,6</w:t>
            </w:r>
          </w:p>
        </w:tc>
        <w:tc>
          <w:tcPr>
            <w:tcW w:w="1075" w:type="dxa"/>
            <w:tcBorders>
              <w:top w:val="nil"/>
              <w:left w:val="single" w:sz="8" w:space="0" w:color="001D77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  <w:hideMark/>
          </w:tcPr>
          <w:p w:rsidR="003A788E" w:rsidRPr="003A788E" w:rsidRDefault="003A788E" w:rsidP="000528E7">
            <w:pPr>
              <w:spacing w:before="60" w:after="60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3A788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25,6</w:t>
            </w:r>
          </w:p>
        </w:tc>
      </w:tr>
      <w:tr w:rsidR="003A788E" w:rsidRPr="003A788E" w:rsidTr="000528E7">
        <w:trPr>
          <w:trHeight w:val="20"/>
          <w:jc w:val="center"/>
        </w:trPr>
        <w:tc>
          <w:tcPr>
            <w:tcW w:w="3134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  <w:hideMark/>
          </w:tcPr>
          <w:p w:rsidR="003A788E" w:rsidRPr="003A788E" w:rsidRDefault="003A788E" w:rsidP="00FF1DB2">
            <w:pPr>
              <w:spacing w:before="60" w:after="60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3A788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25–34 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  <w:hideMark/>
          </w:tcPr>
          <w:p w:rsidR="003A788E" w:rsidRPr="003A788E" w:rsidRDefault="003A788E" w:rsidP="000528E7">
            <w:pPr>
              <w:spacing w:before="60" w:after="60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3A788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81,0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  <w:hideMark/>
          </w:tcPr>
          <w:p w:rsidR="003A788E" w:rsidRPr="003A788E" w:rsidRDefault="003A788E" w:rsidP="000528E7">
            <w:pPr>
              <w:spacing w:before="60" w:after="60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3A788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85,3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  <w:hideMark/>
          </w:tcPr>
          <w:p w:rsidR="003A788E" w:rsidRPr="003A788E" w:rsidRDefault="003A788E" w:rsidP="000528E7">
            <w:pPr>
              <w:spacing w:before="60" w:after="60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3A788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86,9</w:t>
            </w:r>
          </w:p>
        </w:tc>
        <w:tc>
          <w:tcPr>
            <w:tcW w:w="1075" w:type="dxa"/>
            <w:tcBorders>
              <w:top w:val="nil"/>
              <w:left w:val="single" w:sz="8" w:space="0" w:color="001D77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  <w:hideMark/>
          </w:tcPr>
          <w:p w:rsidR="003A788E" w:rsidRPr="003A788E" w:rsidRDefault="003A788E" w:rsidP="000528E7">
            <w:pPr>
              <w:spacing w:before="60" w:after="60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3A788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86,3</w:t>
            </w:r>
          </w:p>
        </w:tc>
      </w:tr>
      <w:tr w:rsidR="003A788E" w:rsidRPr="003A788E" w:rsidTr="000528E7">
        <w:trPr>
          <w:trHeight w:val="20"/>
          <w:jc w:val="center"/>
        </w:trPr>
        <w:tc>
          <w:tcPr>
            <w:tcW w:w="3134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  <w:hideMark/>
          </w:tcPr>
          <w:p w:rsidR="003A788E" w:rsidRPr="003A788E" w:rsidRDefault="003A788E" w:rsidP="00FF1DB2">
            <w:pPr>
              <w:spacing w:before="60" w:after="60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3A788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35–44 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  <w:hideMark/>
          </w:tcPr>
          <w:p w:rsidR="003A788E" w:rsidRPr="003A788E" w:rsidRDefault="003A788E" w:rsidP="000528E7">
            <w:pPr>
              <w:spacing w:before="60" w:after="60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3A788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86,1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  <w:hideMark/>
          </w:tcPr>
          <w:p w:rsidR="003A788E" w:rsidRPr="003A788E" w:rsidRDefault="003A788E" w:rsidP="000528E7">
            <w:pPr>
              <w:spacing w:before="60" w:after="60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3A788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89,7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  <w:hideMark/>
          </w:tcPr>
          <w:p w:rsidR="003A788E" w:rsidRPr="003A788E" w:rsidRDefault="003A788E" w:rsidP="000528E7">
            <w:pPr>
              <w:spacing w:before="60" w:after="60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3A788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91,9</w:t>
            </w:r>
          </w:p>
        </w:tc>
        <w:tc>
          <w:tcPr>
            <w:tcW w:w="1075" w:type="dxa"/>
            <w:tcBorders>
              <w:top w:val="nil"/>
              <w:left w:val="single" w:sz="8" w:space="0" w:color="001D77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  <w:hideMark/>
          </w:tcPr>
          <w:p w:rsidR="003A788E" w:rsidRPr="003A788E" w:rsidRDefault="003A788E" w:rsidP="000528E7">
            <w:pPr>
              <w:spacing w:before="60" w:after="60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3A788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90,6</w:t>
            </w:r>
          </w:p>
        </w:tc>
      </w:tr>
      <w:tr w:rsidR="003A788E" w:rsidRPr="003A788E" w:rsidTr="000528E7">
        <w:trPr>
          <w:trHeight w:val="20"/>
          <w:jc w:val="center"/>
        </w:trPr>
        <w:tc>
          <w:tcPr>
            <w:tcW w:w="3134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  <w:hideMark/>
          </w:tcPr>
          <w:p w:rsidR="003A788E" w:rsidRPr="003A788E" w:rsidRDefault="003A788E" w:rsidP="00FF1DB2">
            <w:pPr>
              <w:spacing w:before="60" w:after="60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3A788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45–54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  <w:hideMark/>
          </w:tcPr>
          <w:p w:rsidR="003A788E" w:rsidRPr="003A788E" w:rsidRDefault="003A788E" w:rsidP="000528E7">
            <w:pPr>
              <w:spacing w:before="60" w:after="60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3A788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77,7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  <w:hideMark/>
          </w:tcPr>
          <w:p w:rsidR="003A788E" w:rsidRPr="003A788E" w:rsidRDefault="003A788E" w:rsidP="000528E7">
            <w:pPr>
              <w:spacing w:before="60" w:after="60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3A788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88,5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  <w:hideMark/>
          </w:tcPr>
          <w:p w:rsidR="003A788E" w:rsidRPr="003A788E" w:rsidRDefault="003A788E" w:rsidP="000528E7">
            <w:pPr>
              <w:spacing w:before="60" w:after="60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3A788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86,0</w:t>
            </w:r>
          </w:p>
        </w:tc>
        <w:tc>
          <w:tcPr>
            <w:tcW w:w="1075" w:type="dxa"/>
            <w:tcBorders>
              <w:top w:val="nil"/>
              <w:left w:val="single" w:sz="8" w:space="0" w:color="001D77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  <w:hideMark/>
          </w:tcPr>
          <w:p w:rsidR="003A788E" w:rsidRPr="003A788E" w:rsidRDefault="003A788E" w:rsidP="000528E7">
            <w:pPr>
              <w:spacing w:before="60" w:after="60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3A788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88,2</w:t>
            </w:r>
          </w:p>
        </w:tc>
      </w:tr>
      <w:tr w:rsidR="003A788E" w:rsidRPr="003A788E" w:rsidTr="000528E7">
        <w:trPr>
          <w:trHeight w:val="20"/>
          <w:jc w:val="center"/>
        </w:trPr>
        <w:tc>
          <w:tcPr>
            <w:tcW w:w="3134" w:type="dxa"/>
            <w:tcBorders>
              <w:top w:val="nil"/>
              <w:left w:val="nil"/>
              <w:bottom w:val="nil"/>
              <w:right w:val="single" w:sz="8" w:space="0" w:color="001D77"/>
            </w:tcBorders>
            <w:shd w:val="clear" w:color="auto" w:fill="auto"/>
            <w:noWrap/>
            <w:vAlign w:val="center"/>
            <w:hideMark/>
          </w:tcPr>
          <w:p w:rsidR="003A788E" w:rsidRPr="003A788E" w:rsidRDefault="003A788E" w:rsidP="00FF1DB2">
            <w:pPr>
              <w:spacing w:before="60" w:after="60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3A788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55</w:t>
            </w:r>
            <w:r w:rsidR="00FF1DB2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–</w:t>
            </w:r>
            <w:r w:rsidRPr="003A788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89 lat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single" w:sz="8" w:space="0" w:color="001D77"/>
            </w:tcBorders>
            <w:shd w:val="clear" w:color="auto" w:fill="auto"/>
            <w:noWrap/>
            <w:vAlign w:val="center"/>
            <w:hideMark/>
          </w:tcPr>
          <w:p w:rsidR="003A788E" w:rsidRPr="003A788E" w:rsidRDefault="003A788E" w:rsidP="000528E7">
            <w:pPr>
              <w:spacing w:before="60" w:after="60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3A788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8" w:space="0" w:color="001D77"/>
            </w:tcBorders>
            <w:shd w:val="clear" w:color="auto" w:fill="auto"/>
            <w:noWrap/>
            <w:vAlign w:val="center"/>
            <w:hideMark/>
          </w:tcPr>
          <w:p w:rsidR="003A788E" w:rsidRPr="003A788E" w:rsidRDefault="003A788E" w:rsidP="000528E7">
            <w:pPr>
              <w:spacing w:before="60" w:after="60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3A788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26,3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A788E" w:rsidRPr="003A788E" w:rsidRDefault="003A788E" w:rsidP="000528E7">
            <w:pPr>
              <w:spacing w:before="60" w:after="60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3A788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25,9</w:t>
            </w:r>
          </w:p>
        </w:tc>
        <w:tc>
          <w:tcPr>
            <w:tcW w:w="1075" w:type="dxa"/>
            <w:tcBorders>
              <w:top w:val="nil"/>
              <w:left w:val="single" w:sz="8" w:space="0" w:color="001D77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A788E" w:rsidRPr="003A788E" w:rsidRDefault="003A788E" w:rsidP="000528E7">
            <w:pPr>
              <w:spacing w:before="60" w:after="60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3A788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26,6</w:t>
            </w:r>
          </w:p>
        </w:tc>
      </w:tr>
    </w:tbl>
    <w:p w:rsidR="006F5F8C" w:rsidRPr="008A51BC" w:rsidRDefault="006F5F8C" w:rsidP="006F5F8C">
      <w:pPr>
        <w:spacing w:before="240" w:after="0" w:line="240" w:lineRule="auto"/>
        <w:jc w:val="both"/>
        <w:rPr>
          <w:rFonts w:eastAsia="Times New Roman" w:cs="Arial"/>
          <w:sz w:val="15"/>
          <w:szCs w:val="15"/>
          <w:lang w:eastAsia="pl-PL"/>
        </w:rPr>
      </w:pPr>
      <w:r w:rsidRPr="008A51BC">
        <w:rPr>
          <w:rFonts w:eastAsia="Times New Roman" w:cs="Arial"/>
          <w:sz w:val="15"/>
          <w:szCs w:val="15"/>
          <w:lang w:eastAsia="pl-PL"/>
        </w:rPr>
        <w:t>a Mężczyźni 18–64 lata; kobiety 18–59 lat.</w:t>
      </w:r>
    </w:p>
    <w:p w:rsidR="006F5F8C" w:rsidRPr="006D3497" w:rsidRDefault="006F5F8C" w:rsidP="006F5F8C">
      <w:pPr>
        <w:tabs>
          <w:tab w:val="left" w:pos="993"/>
        </w:tabs>
        <w:spacing w:after="240"/>
        <w:rPr>
          <w:rFonts w:eastAsia="Times New Roman" w:cs="Arial"/>
          <w:b/>
          <w:szCs w:val="19"/>
          <w:lang w:eastAsia="pl-PL"/>
        </w:rPr>
      </w:pPr>
      <w:r w:rsidRPr="00FC2380">
        <w:rPr>
          <w:rFonts w:eastAsia="Times New Roman" w:cs="Arial"/>
          <w:b/>
          <w:szCs w:val="19"/>
          <w:lang w:eastAsia="pl-PL"/>
        </w:rPr>
        <w:lastRenderedPageBreak/>
        <w:t>Tablica 3.</w:t>
      </w:r>
      <w:r w:rsidRPr="00FC2380">
        <w:rPr>
          <w:rFonts w:eastAsia="Times New Roman" w:cs="Arial"/>
          <w:szCs w:val="19"/>
          <w:lang w:eastAsia="pl-PL"/>
        </w:rPr>
        <w:tab/>
      </w:r>
      <w:r w:rsidRPr="006D3497">
        <w:rPr>
          <w:rFonts w:eastAsia="Times New Roman" w:cs="Arial"/>
          <w:b/>
          <w:szCs w:val="19"/>
          <w:lang w:eastAsia="pl-PL"/>
        </w:rPr>
        <w:t>Wskaźnik zatrudnienia według płci, miejsca zamieszkania i grup wieku</w:t>
      </w:r>
    </w:p>
    <w:tbl>
      <w:tblPr>
        <w:tblW w:w="8051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lica 2. Wskaźnik zatrudnienia według płci, miejsca zamieszkania i grup wieku"/>
      </w:tblPr>
      <w:tblGrid>
        <w:gridCol w:w="3491"/>
        <w:gridCol w:w="1178"/>
        <w:gridCol w:w="1178"/>
        <w:gridCol w:w="1088"/>
        <w:gridCol w:w="1116"/>
      </w:tblGrid>
      <w:tr w:rsidR="00AD4F78" w:rsidRPr="00AD4F78" w:rsidTr="000528E7">
        <w:trPr>
          <w:jc w:val="center"/>
        </w:trPr>
        <w:tc>
          <w:tcPr>
            <w:tcW w:w="3200" w:type="dxa"/>
            <w:vMerge w:val="restart"/>
            <w:tcBorders>
              <w:top w:val="single" w:sz="4" w:space="0" w:color="001D77"/>
              <w:left w:val="nil"/>
              <w:bottom w:val="single" w:sz="12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:rsidR="00AD4F78" w:rsidRPr="00AD4F78" w:rsidRDefault="00AD4F78" w:rsidP="000528E7">
            <w:pPr>
              <w:spacing w:before="60" w:after="60" w:line="240" w:lineRule="atLeast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D4F78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1080" w:type="dxa"/>
            <w:tcBorders>
              <w:top w:val="single" w:sz="4" w:space="0" w:color="001D77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:rsidR="00AD4F78" w:rsidRPr="00AD4F78" w:rsidRDefault="00AD4F78" w:rsidP="000528E7">
            <w:pPr>
              <w:spacing w:before="60" w:after="60" w:line="240" w:lineRule="atLeast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D4F78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2010</w:t>
            </w:r>
          </w:p>
        </w:tc>
        <w:tc>
          <w:tcPr>
            <w:tcW w:w="1080" w:type="dxa"/>
            <w:tcBorders>
              <w:top w:val="single" w:sz="4" w:space="0" w:color="001D77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:rsidR="00AD4F78" w:rsidRPr="00AD4F78" w:rsidRDefault="00AD4F78" w:rsidP="000528E7">
            <w:pPr>
              <w:spacing w:before="60" w:after="60" w:line="240" w:lineRule="atLeast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D4F78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2021</w:t>
            </w:r>
          </w:p>
        </w:tc>
        <w:tc>
          <w:tcPr>
            <w:tcW w:w="2020" w:type="dxa"/>
            <w:gridSpan w:val="2"/>
            <w:tcBorders>
              <w:top w:val="single" w:sz="4" w:space="0" w:color="001D77"/>
              <w:left w:val="nil"/>
              <w:bottom w:val="single" w:sz="8" w:space="0" w:color="001D77"/>
            </w:tcBorders>
            <w:shd w:val="clear" w:color="auto" w:fill="auto"/>
            <w:vAlign w:val="center"/>
            <w:hideMark/>
          </w:tcPr>
          <w:p w:rsidR="00AD4F78" w:rsidRPr="00AD4F78" w:rsidRDefault="00AD4F78" w:rsidP="000528E7">
            <w:pPr>
              <w:spacing w:before="60" w:after="60" w:line="240" w:lineRule="atLeast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D4F78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2022</w:t>
            </w:r>
          </w:p>
        </w:tc>
      </w:tr>
      <w:tr w:rsidR="00AD4F78" w:rsidRPr="00AD4F78" w:rsidTr="000528E7">
        <w:trPr>
          <w:jc w:val="center"/>
        </w:trPr>
        <w:tc>
          <w:tcPr>
            <w:tcW w:w="3200" w:type="dxa"/>
            <w:vMerge/>
            <w:tcBorders>
              <w:top w:val="nil"/>
              <w:left w:val="nil"/>
              <w:bottom w:val="single" w:sz="12" w:space="0" w:color="001D77"/>
              <w:right w:val="single" w:sz="8" w:space="0" w:color="001D77"/>
            </w:tcBorders>
            <w:vAlign w:val="center"/>
            <w:hideMark/>
          </w:tcPr>
          <w:p w:rsidR="00AD4F78" w:rsidRPr="00AD4F78" w:rsidRDefault="00AD4F78" w:rsidP="000528E7">
            <w:pPr>
              <w:spacing w:before="60" w:after="60" w:line="240" w:lineRule="atLeas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160" w:type="dxa"/>
            <w:gridSpan w:val="2"/>
            <w:tcBorders>
              <w:top w:val="single" w:sz="8" w:space="0" w:color="001D77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  <w:hideMark/>
          </w:tcPr>
          <w:p w:rsidR="00AD4F78" w:rsidRPr="00AD4F78" w:rsidRDefault="00AD4F78" w:rsidP="000528E7">
            <w:pPr>
              <w:spacing w:before="60" w:after="60" w:line="240" w:lineRule="atLeast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D4F78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 kw.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  <w:hideMark/>
          </w:tcPr>
          <w:p w:rsidR="00AD4F78" w:rsidRPr="00AD4F78" w:rsidRDefault="00AD4F78" w:rsidP="000528E7">
            <w:pPr>
              <w:spacing w:before="60" w:after="60" w:line="240" w:lineRule="atLeast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D4F78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 kw.</w:t>
            </w:r>
          </w:p>
        </w:tc>
        <w:tc>
          <w:tcPr>
            <w:tcW w:w="1023" w:type="dxa"/>
            <w:tcBorders>
              <w:top w:val="nil"/>
              <w:left w:val="single" w:sz="8" w:space="0" w:color="001D77"/>
              <w:bottom w:val="single" w:sz="8" w:space="0" w:color="001D77"/>
            </w:tcBorders>
            <w:shd w:val="clear" w:color="auto" w:fill="auto"/>
            <w:noWrap/>
            <w:vAlign w:val="center"/>
            <w:hideMark/>
          </w:tcPr>
          <w:p w:rsidR="00AD4F78" w:rsidRPr="00AD4F78" w:rsidRDefault="00AD4F78" w:rsidP="000528E7">
            <w:pPr>
              <w:spacing w:before="60" w:after="60" w:line="240" w:lineRule="atLeast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D4F78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 kw.</w:t>
            </w:r>
          </w:p>
        </w:tc>
      </w:tr>
      <w:tr w:rsidR="00AD4F78" w:rsidRPr="00AD4F78" w:rsidTr="000528E7">
        <w:trPr>
          <w:jc w:val="center"/>
        </w:trPr>
        <w:tc>
          <w:tcPr>
            <w:tcW w:w="3200" w:type="dxa"/>
            <w:vMerge/>
            <w:tcBorders>
              <w:top w:val="nil"/>
              <w:left w:val="nil"/>
              <w:bottom w:val="single" w:sz="12" w:space="0" w:color="001D77"/>
              <w:right w:val="single" w:sz="8" w:space="0" w:color="001D77"/>
            </w:tcBorders>
            <w:vAlign w:val="center"/>
            <w:hideMark/>
          </w:tcPr>
          <w:p w:rsidR="00AD4F78" w:rsidRPr="00AD4F78" w:rsidRDefault="00AD4F78" w:rsidP="000528E7">
            <w:pPr>
              <w:spacing w:before="60" w:after="60" w:line="240" w:lineRule="atLeas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4180" w:type="dxa"/>
            <w:gridSpan w:val="4"/>
            <w:tcBorders>
              <w:top w:val="single" w:sz="8" w:space="0" w:color="001D77"/>
              <w:left w:val="nil"/>
              <w:bottom w:val="single" w:sz="12" w:space="0" w:color="001D77"/>
              <w:right w:val="nil"/>
            </w:tcBorders>
            <w:shd w:val="clear" w:color="auto" w:fill="auto"/>
            <w:noWrap/>
            <w:vAlign w:val="center"/>
            <w:hideMark/>
          </w:tcPr>
          <w:p w:rsidR="00AD4F78" w:rsidRPr="00AD4F78" w:rsidRDefault="00AD4F78" w:rsidP="000528E7">
            <w:pPr>
              <w:spacing w:before="60" w:after="60" w:line="240" w:lineRule="atLeast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D4F78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w %</w:t>
            </w:r>
          </w:p>
        </w:tc>
      </w:tr>
      <w:tr w:rsidR="00AD4F78" w:rsidRPr="00AD4F78" w:rsidTr="000528E7">
        <w:trPr>
          <w:jc w:val="center"/>
        </w:trPr>
        <w:tc>
          <w:tcPr>
            <w:tcW w:w="320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  <w:hideMark/>
          </w:tcPr>
          <w:p w:rsidR="00AD4F78" w:rsidRPr="00AD4F78" w:rsidRDefault="00AD4F78" w:rsidP="000528E7">
            <w:pPr>
              <w:spacing w:before="60" w:after="60" w:line="240" w:lineRule="atLeast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D4F78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O</w:t>
            </w:r>
            <w:r w:rsidR="000528E7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 xml:space="preserve"> </w:t>
            </w:r>
            <w:r w:rsidRPr="00AD4F78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G</w:t>
            </w:r>
            <w:r w:rsidR="000528E7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 xml:space="preserve"> </w:t>
            </w:r>
            <w:r w:rsidRPr="00AD4F78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Ó</w:t>
            </w:r>
            <w:r w:rsidR="000528E7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 xml:space="preserve"> </w:t>
            </w:r>
            <w:r w:rsidRPr="00AD4F78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Ł</w:t>
            </w:r>
            <w:r w:rsidR="000528E7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 xml:space="preserve"> </w:t>
            </w:r>
            <w:r w:rsidRPr="00AD4F78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E</w:t>
            </w:r>
            <w:r w:rsidR="000528E7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 xml:space="preserve"> </w:t>
            </w:r>
            <w:r w:rsidRPr="00AD4F78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 xml:space="preserve">M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  <w:hideMark/>
          </w:tcPr>
          <w:p w:rsidR="00AD4F78" w:rsidRPr="00AD4F78" w:rsidRDefault="00AD4F78" w:rsidP="000528E7">
            <w:pPr>
              <w:spacing w:before="60" w:after="60" w:line="240" w:lineRule="atLeast"/>
              <w:jc w:val="right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D4F78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47,4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  <w:hideMark/>
          </w:tcPr>
          <w:p w:rsidR="00AD4F78" w:rsidRPr="00AD4F78" w:rsidRDefault="00AD4F78" w:rsidP="000528E7">
            <w:pPr>
              <w:spacing w:before="60" w:after="60" w:line="240" w:lineRule="atLeast"/>
              <w:jc w:val="right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D4F78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55,8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  <w:hideMark/>
          </w:tcPr>
          <w:p w:rsidR="00AD4F78" w:rsidRPr="00AD4F78" w:rsidRDefault="00AD4F78" w:rsidP="000528E7">
            <w:pPr>
              <w:spacing w:before="60" w:after="60" w:line="240" w:lineRule="atLeast"/>
              <w:jc w:val="right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D4F78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55,5</w:t>
            </w:r>
          </w:p>
        </w:tc>
        <w:tc>
          <w:tcPr>
            <w:tcW w:w="1023" w:type="dxa"/>
            <w:tcBorders>
              <w:top w:val="nil"/>
              <w:left w:val="single" w:sz="8" w:space="0" w:color="001D77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  <w:hideMark/>
          </w:tcPr>
          <w:p w:rsidR="00AD4F78" w:rsidRPr="00AD4F78" w:rsidRDefault="00AD4F78" w:rsidP="000528E7">
            <w:pPr>
              <w:spacing w:before="60" w:after="60" w:line="240" w:lineRule="atLeast"/>
              <w:jc w:val="right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D4F78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55,7</w:t>
            </w:r>
          </w:p>
        </w:tc>
      </w:tr>
      <w:tr w:rsidR="00AD4F78" w:rsidRPr="00AD4F78" w:rsidTr="000528E7">
        <w:trPr>
          <w:jc w:val="center"/>
        </w:trPr>
        <w:tc>
          <w:tcPr>
            <w:tcW w:w="320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  <w:hideMark/>
          </w:tcPr>
          <w:p w:rsidR="00AD4F78" w:rsidRPr="00AD4F78" w:rsidRDefault="00AD4F78" w:rsidP="000528E7">
            <w:pPr>
              <w:spacing w:before="60" w:after="60" w:line="240" w:lineRule="atLeast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D4F78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w tym w wieku </w:t>
            </w:r>
            <w:proofErr w:type="spellStart"/>
            <w:r w:rsidRPr="00AD4F78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produkcyjnym</w:t>
            </w:r>
            <w:r w:rsidRPr="000528E7">
              <w:rPr>
                <w:rFonts w:eastAsia="Times New Roman" w:cs="Calibri"/>
                <w:iCs/>
                <w:color w:val="000000"/>
                <w:sz w:val="18"/>
                <w:szCs w:val="16"/>
                <w:vertAlign w:val="superscript"/>
                <w:lang w:eastAsia="pl-PL"/>
              </w:rPr>
              <w:t>a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  <w:hideMark/>
          </w:tcPr>
          <w:p w:rsidR="00AD4F78" w:rsidRPr="00AD4F78" w:rsidRDefault="00AD4F78" w:rsidP="000528E7">
            <w:pPr>
              <w:spacing w:before="60" w:after="60" w:line="240" w:lineRule="atLeast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D4F78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  <w:hideMark/>
          </w:tcPr>
          <w:p w:rsidR="00AD4F78" w:rsidRPr="00AD4F78" w:rsidRDefault="00AD4F78" w:rsidP="000528E7">
            <w:pPr>
              <w:spacing w:before="60" w:after="60" w:line="240" w:lineRule="atLeast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D4F78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78,7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  <w:hideMark/>
          </w:tcPr>
          <w:p w:rsidR="00AD4F78" w:rsidRPr="00AD4F78" w:rsidRDefault="00AD4F78" w:rsidP="000528E7">
            <w:pPr>
              <w:spacing w:before="60" w:after="60" w:line="240" w:lineRule="atLeast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D4F78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79,0</w:t>
            </w:r>
          </w:p>
        </w:tc>
        <w:tc>
          <w:tcPr>
            <w:tcW w:w="1023" w:type="dxa"/>
            <w:tcBorders>
              <w:top w:val="nil"/>
              <w:left w:val="single" w:sz="8" w:space="0" w:color="001D77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  <w:hideMark/>
          </w:tcPr>
          <w:p w:rsidR="00AD4F78" w:rsidRPr="00AD4F78" w:rsidRDefault="00AD4F78" w:rsidP="000528E7">
            <w:pPr>
              <w:spacing w:before="60" w:after="60" w:line="240" w:lineRule="atLeast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D4F78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78,4</w:t>
            </w:r>
          </w:p>
        </w:tc>
      </w:tr>
      <w:tr w:rsidR="00AD4F78" w:rsidRPr="00AD4F78" w:rsidTr="000528E7">
        <w:trPr>
          <w:jc w:val="center"/>
        </w:trPr>
        <w:tc>
          <w:tcPr>
            <w:tcW w:w="320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  <w:hideMark/>
          </w:tcPr>
          <w:p w:rsidR="00AD4F78" w:rsidRPr="00AD4F78" w:rsidRDefault="00AD4F78" w:rsidP="000528E7">
            <w:pPr>
              <w:spacing w:before="60" w:after="60" w:line="240" w:lineRule="atLeast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D4F78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mężczyźni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  <w:hideMark/>
          </w:tcPr>
          <w:p w:rsidR="00AD4F78" w:rsidRPr="00AD4F78" w:rsidRDefault="00AD4F78" w:rsidP="000528E7">
            <w:pPr>
              <w:spacing w:before="60" w:after="60" w:line="240" w:lineRule="atLeast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D4F78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57,4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  <w:hideMark/>
          </w:tcPr>
          <w:p w:rsidR="00AD4F78" w:rsidRPr="00AD4F78" w:rsidRDefault="00AD4F78" w:rsidP="000528E7">
            <w:pPr>
              <w:spacing w:before="60" w:after="60" w:line="240" w:lineRule="atLeast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D4F78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64,8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  <w:hideMark/>
          </w:tcPr>
          <w:p w:rsidR="00AD4F78" w:rsidRPr="00AD4F78" w:rsidRDefault="00AD4F78" w:rsidP="000528E7">
            <w:pPr>
              <w:spacing w:before="60" w:after="60" w:line="240" w:lineRule="atLeast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D4F78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64,0</w:t>
            </w:r>
          </w:p>
        </w:tc>
        <w:tc>
          <w:tcPr>
            <w:tcW w:w="1023" w:type="dxa"/>
            <w:tcBorders>
              <w:top w:val="nil"/>
              <w:left w:val="single" w:sz="8" w:space="0" w:color="001D77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  <w:hideMark/>
          </w:tcPr>
          <w:p w:rsidR="00AD4F78" w:rsidRPr="00AD4F78" w:rsidRDefault="00AD4F78" w:rsidP="000528E7">
            <w:pPr>
              <w:spacing w:before="60" w:after="60" w:line="240" w:lineRule="atLeast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D4F78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63,9</w:t>
            </w:r>
          </w:p>
        </w:tc>
      </w:tr>
      <w:tr w:rsidR="00AD4F78" w:rsidRPr="00AD4F78" w:rsidTr="000528E7">
        <w:trPr>
          <w:jc w:val="center"/>
        </w:trPr>
        <w:tc>
          <w:tcPr>
            <w:tcW w:w="320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  <w:hideMark/>
          </w:tcPr>
          <w:p w:rsidR="00AD4F78" w:rsidRPr="00AD4F78" w:rsidRDefault="00AD4F78" w:rsidP="000528E7">
            <w:pPr>
              <w:spacing w:before="60" w:after="60" w:line="240" w:lineRule="atLeast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D4F78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kobiety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  <w:hideMark/>
          </w:tcPr>
          <w:p w:rsidR="00AD4F78" w:rsidRPr="00AD4F78" w:rsidRDefault="00AD4F78" w:rsidP="000528E7">
            <w:pPr>
              <w:spacing w:before="60" w:after="60" w:line="240" w:lineRule="atLeast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D4F78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38,2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  <w:hideMark/>
          </w:tcPr>
          <w:p w:rsidR="00AD4F78" w:rsidRPr="00AD4F78" w:rsidRDefault="00AD4F78" w:rsidP="000528E7">
            <w:pPr>
              <w:spacing w:before="60" w:after="60" w:line="240" w:lineRule="atLeast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D4F78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47,6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  <w:hideMark/>
          </w:tcPr>
          <w:p w:rsidR="00AD4F78" w:rsidRPr="00AD4F78" w:rsidRDefault="00AD4F78" w:rsidP="000528E7">
            <w:pPr>
              <w:spacing w:before="60" w:after="60" w:line="240" w:lineRule="atLeast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D4F78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48,0</w:t>
            </w:r>
          </w:p>
        </w:tc>
        <w:tc>
          <w:tcPr>
            <w:tcW w:w="1023" w:type="dxa"/>
            <w:tcBorders>
              <w:top w:val="nil"/>
              <w:left w:val="single" w:sz="8" w:space="0" w:color="001D77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  <w:hideMark/>
          </w:tcPr>
          <w:p w:rsidR="00AD4F78" w:rsidRPr="00AD4F78" w:rsidRDefault="00AD4F78" w:rsidP="000528E7">
            <w:pPr>
              <w:spacing w:before="60" w:after="60" w:line="240" w:lineRule="atLeast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D4F78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48,0</w:t>
            </w:r>
          </w:p>
        </w:tc>
      </w:tr>
      <w:tr w:rsidR="00AD4F78" w:rsidRPr="00AD4F78" w:rsidTr="000528E7">
        <w:trPr>
          <w:jc w:val="center"/>
        </w:trPr>
        <w:tc>
          <w:tcPr>
            <w:tcW w:w="320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  <w:hideMark/>
          </w:tcPr>
          <w:p w:rsidR="00AD4F78" w:rsidRPr="00AD4F78" w:rsidRDefault="00AD4F78" w:rsidP="000528E7">
            <w:pPr>
              <w:spacing w:before="60" w:after="60" w:line="240" w:lineRule="atLeas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D4F78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Miasta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  <w:hideMark/>
          </w:tcPr>
          <w:p w:rsidR="00AD4F78" w:rsidRPr="00AD4F78" w:rsidRDefault="00AD4F78" w:rsidP="000528E7">
            <w:pPr>
              <w:spacing w:before="60" w:after="60" w:line="240" w:lineRule="atLeast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D4F78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47,3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  <w:hideMark/>
          </w:tcPr>
          <w:p w:rsidR="00AD4F78" w:rsidRPr="00AD4F78" w:rsidRDefault="00AD4F78" w:rsidP="000528E7">
            <w:pPr>
              <w:spacing w:before="60" w:after="60" w:line="240" w:lineRule="atLeast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D4F78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54,6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  <w:hideMark/>
          </w:tcPr>
          <w:p w:rsidR="00AD4F78" w:rsidRPr="00AD4F78" w:rsidRDefault="00AD4F78" w:rsidP="000528E7">
            <w:pPr>
              <w:spacing w:before="60" w:after="60" w:line="240" w:lineRule="atLeast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D4F78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54,3</w:t>
            </w:r>
          </w:p>
        </w:tc>
        <w:tc>
          <w:tcPr>
            <w:tcW w:w="1023" w:type="dxa"/>
            <w:tcBorders>
              <w:top w:val="nil"/>
              <w:left w:val="single" w:sz="8" w:space="0" w:color="001D77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  <w:hideMark/>
          </w:tcPr>
          <w:p w:rsidR="00AD4F78" w:rsidRPr="00AD4F78" w:rsidRDefault="00AD4F78" w:rsidP="000528E7">
            <w:pPr>
              <w:spacing w:before="60" w:after="60" w:line="240" w:lineRule="atLeast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D4F78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54,4</w:t>
            </w:r>
          </w:p>
        </w:tc>
      </w:tr>
      <w:tr w:rsidR="00AD4F78" w:rsidRPr="00AD4F78" w:rsidTr="000528E7">
        <w:trPr>
          <w:jc w:val="center"/>
        </w:trPr>
        <w:tc>
          <w:tcPr>
            <w:tcW w:w="320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  <w:hideMark/>
          </w:tcPr>
          <w:p w:rsidR="00AD4F78" w:rsidRPr="00AD4F78" w:rsidRDefault="00AD4F78" w:rsidP="000528E7">
            <w:pPr>
              <w:spacing w:before="60" w:after="60" w:line="240" w:lineRule="atLeas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D4F78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Wieś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  <w:hideMark/>
          </w:tcPr>
          <w:p w:rsidR="00AD4F78" w:rsidRPr="00AD4F78" w:rsidRDefault="00AD4F78" w:rsidP="000528E7">
            <w:pPr>
              <w:spacing w:before="60" w:after="60" w:line="240" w:lineRule="atLeast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D4F78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47,0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  <w:hideMark/>
          </w:tcPr>
          <w:p w:rsidR="00AD4F78" w:rsidRPr="00AD4F78" w:rsidRDefault="00AD4F78" w:rsidP="000528E7">
            <w:pPr>
              <w:spacing w:before="60" w:after="60" w:line="240" w:lineRule="atLeast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D4F78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57,3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  <w:hideMark/>
          </w:tcPr>
          <w:p w:rsidR="00AD4F78" w:rsidRPr="00AD4F78" w:rsidRDefault="00AD4F78" w:rsidP="000528E7">
            <w:pPr>
              <w:spacing w:before="60" w:after="60" w:line="240" w:lineRule="atLeast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D4F78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57,0</w:t>
            </w:r>
          </w:p>
        </w:tc>
        <w:tc>
          <w:tcPr>
            <w:tcW w:w="1023" w:type="dxa"/>
            <w:tcBorders>
              <w:top w:val="nil"/>
              <w:left w:val="single" w:sz="8" w:space="0" w:color="001D77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  <w:hideMark/>
          </w:tcPr>
          <w:p w:rsidR="00AD4F78" w:rsidRPr="00AD4F78" w:rsidRDefault="00AD4F78" w:rsidP="000528E7">
            <w:pPr>
              <w:spacing w:before="60" w:after="60" w:line="240" w:lineRule="atLeast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D4F78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57,0</w:t>
            </w:r>
          </w:p>
        </w:tc>
      </w:tr>
      <w:tr w:rsidR="00AD4F78" w:rsidRPr="00AD4F78" w:rsidTr="000528E7">
        <w:trPr>
          <w:jc w:val="center"/>
        </w:trPr>
        <w:tc>
          <w:tcPr>
            <w:tcW w:w="320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  <w:hideMark/>
          </w:tcPr>
          <w:p w:rsidR="00AD4F78" w:rsidRPr="00AD4F78" w:rsidRDefault="00AD4F78" w:rsidP="000528E7">
            <w:pPr>
              <w:spacing w:before="60" w:after="60" w:line="240" w:lineRule="atLeas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D4F78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Według wieku: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  <w:hideMark/>
          </w:tcPr>
          <w:p w:rsidR="00AD4F78" w:rsidRPr="00AD4F78" w:rsidRDefault="00AD4F78" w:rsidP="000528E7">
            <w:pPr>
              <w:spacing w:before="60" w:after="60" w:line="240" w:lineRule="atLeast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  <w:hideMark/>
          </w:tcPr>
          <w:p w:rsidR="00AD4F78" w:rsidRPr="00AD4F78" w:rsidRDefault="00AD4F78" w:rsidP="000528E7">
            <w:pPr>
              <w:spacing w:before="60" w:after="60" w:line="240" w:lineRule="atLeast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  <w:hideMark/>
          </w:tcPr>
          <w:p w:rsidR="00AD4F78" w:rsidRPr="00AD4F78" w:rsidRDefault="00AD4F78" w:rsidP="000528E7">
            <w:pPr>
              <w:spacing w:before="60" w:after="60" w:line="240" w:lineRule="atLeast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23" w:type="dxa"/>
            <w:tcBorders>
              <w:top w:val="nil"/>
              <w:left w:val="single" w:sz="8" w:space="0" w:color="001D77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  <w:hideMark/>
          </w:tcPr>
          <w:p w:rsidR="00AD4F78" w:rsidRPr="00AD4F78" w:rsidRDefault="00AD4F78" w:rsidP="000528E7">
            <w:pPr>
              <w:spacing w:before="60" w:after="60" w:line="240" w:lineRule="atLeast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</w:tr>
      <w:tr w:rsidR="00AD4F78" w:rsidRPr="00AD4F78" w:rsidTr="000528E7">
        <w:trPr>
          <w:jc w:val="center"/>
        </w:trPr>
        <w:tc>
          <w:tcPr>
            <w:tcW w:w="320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  <w:hideMark/>
          </w:tcPr>
          <w:p w:rsidR="00AD4F78" w:rsidRPr="00AD4F78" w:rsidRDefault="00AD4F78" w:rsidP="000528E7">
            <w:pPr>
              <w:spacing w:before="60" w:after="60" w:line="240" w:lineRule="atLeast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D4F78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15–24 lata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  <w:hideMark/>
          </w:tcPr>
          <w:p w:rsidR="00AD4F78" w:rsidRPr="00AD4F78" w:rsidRDefault="00AD4F78" w:rsidP="000528E7">
            <w:pPr>
              <w:spacing w:before="60" w:after="60" w:line="240" w:lineRule="atLeast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D4F78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30,2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  <w:hideMark/>
          </w:tcPr>
          <w:p w:rsidR="00AD4F78" w:rsidRPr="00AD4F78" w:rsidRDefault="00AD4F78" w:rsidP="000528E7">
            <w:pPr>
              <w:spacing w:before="60" w:after="60" w:line="240" w:lineRule="atLeast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D4F78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30,0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  <w:hideMark/>
          </w:tcPr>
          <w:p w:rsidR="00AD4F78" w:rsidRPr="00AD4F78" w:rsidRDefault="00AD4F78" w:rsidP="000528E7">
            <w:pPr>
              <w:spacing w:before="60" w:after="60" w:line="240" w:lineRule="atLeast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D4F78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30,8</w:t>
            </w:r>
          </w:p>
        </w:tc>
        <w:tc>
          <w:tcPr>
            <w:tcW w:w="1023" w:type="dxa"/>
            <w:tcBorders>
              <w:top w:val="nil"/>
              <w:left w:val="single" w:sz="8" w:space="0" w:color="001D77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  <w:hideMark/>
          </w:tcPr>
          <w:p w:rsidR="00AD4F78" w:rsidRPr="00AD4F78" w:rsidRDefault="00AD4F78" w:rsidP="000528E7">
            <w:pPr>
              <w:spacing w:before="60" w:after="60" w:line="240" w:lineRule="atLeast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D4F78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24,4</w:t>
            </w:r>
          </w:p>
        </w:tc>
      </w:tr>
      <w:tr w:rsidR="00AD4F78" w:rsidRPr="00AD4F78" w:rsidTr="000528E7">
        <w:trPr>
          <w:jc w:val="center"/>
        </w:trPr>
        <w:tc>
          <w:tcPr>
            <w:tcW w:w="320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  <w:hideMark/>
          </w:tcPr>
          <w:p w:rsidR="00AD4F78" w:rsidRPr="00AD4F78" w:rsidRDefault="00AD4F78" w:rsidP="000528E7">
            <w:pPr>
              <w:spacing w:before="60" w:after="60" w:line="240" w:lineRule="atLeast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D4F78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25–34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  <w:hideMark/>
          </w:tcPr>
          <w:p w:rsidR="00AD4F78" w:rsidRPr="00AD4F78" w:rsidRDefault="00AD4F78" w:rsidP="000528E7">
            <w:pPr>
              <w:spacing w:before="60" w:after="60" w:line="240" w:lineRule="atLeast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D4F78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73,0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  <w:hideMark/>
          </w:tcPr>
          <w:p w:rsidR="00AD4F78" w:rsidRPr="00AD4F78" w:rsidRDefault="00AD4F78" w:rsidP="000528E7">
            <w:pPr>
              <w:spacing w:before="60" w:after="60" w:line="240" w:lineRule="atLeast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D4F78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82,6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  <w:hideMark/>
          </w:tcPr>
          <w:p w:rsidR="00AD4F78" w:rsidRPr="00AD4F78" w:rsidRDefault="00AD4F78" w:rsidP="000528E7">
            <w:pPr>
              <w:spacing w:before="60" w:after="60" w:line="240" w:lineRule="atLeast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D4F78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85,0</w:t>
            </w:r>
          </w:p>
        </w:tc>
        <w:tc>
          <w:tcPr>
            <w:tcW w:w="1023" w:type="dxa"/>
            <w:tcBorders>
              <w:top w:val="nil"/>
              <w:left w:val="single" w:sz="8" w:space="0" w:color="001D77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  <w:hideMark/>
          </w:tcPr>
          <w:p w:rsidR="00AD4F78" w:rsidRPr="00AD4F78" w:rsidRDefault="00AD4F78" w:rsidP="000528E7">
            <w:pPr>
              <w:spacing w:before="60" w:after="60" w:line="240" w:lineRule="atLeast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D4F78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85,3</w:t>
            </w:r>
          </w:p>
        </w:tc>
      </w:tr>
      <w:tr w:rsidR="00AD4F78" w:rsidRPr="00AD4F78" w:rsidTr="000528E7">
        <w:trPr>
          <w:jc w:val="center"/>
        </w:trPr>
        <w:tc>
          <w:tcPr>
            <w:tcW w:w="320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  <w:hideMark/>
          </w:tcPr>
          <w:p w:rsidR="00AD4F78" w:rsidRPr="00AD4F78" w:rsidRDefault="00AD4F78" w:rsidP="000528E7">
            <w:pPr>
              <w:spacing w:before="60" w:after="60" w:line="240" w:lineRule="atLeast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D4F78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35–44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  <w:hideMark/>
          </w:tcPr>
          <w:p w:rsidR="00AD4F78" w:rsidRPr="00AD4F78" w:rsidRDefault="00AD4F78" w:rsidP="000528E7">
            <w:pPr>
              <w:spacing w:before="60" w:after="60" w:line="240" w:lineRule="atLeast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D4F78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80,6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  <w:hideMark/>
          </w:tcPr>
          <w:p w:rsidR="00AD4F78" w:rsidRPr="00AD4F78" w:rsidRDefault="00AD4F78" w:rsidP="000528E7">
            <w:pPr>
              <w:spacing w:before="60" w:after="60" w:line="240" w:lineRule="atLeast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D4F78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87,3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  <w:hideMark/>
          </w:tcPr>
          <w:p w:rsidR="00AD4F78" w:rsidRPr="00AD4F78" w:rsidRDefault="00AD4F78" w:rsidP="000528E7">
            <w:pPr>
              <w:spacing w:before="60" w:after="60" w:line="240" w:lineRule="atLeast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D4F78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88,7</w:t>
            </w:r>
          </w:p>
        </w:tc>
        <w:tc>
          <w:tcPr>
            <w:tcW w:w="1023" w:type="dxa"/>
            <w:tcBorders>
              <w:top w:val="nil"/>
              <w:left w:val="single" w:sz="8" w:space="0" w:color="001D77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  <w:hideMark/>
          </w:tcPr>
          <w:p w:rsidR="00AD4F78" w:rsidRPr="00AD4F78" w:rsidRDefault="00AD4F78" w:rsidP="000528E7">
            <w:pPr>
              <w:spacing w:before="60" w:after="60" w:line="240" w:lineRule="atLeast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D4F78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89,8</w:t>
            </w:r>
          </w:p>
        </w:tc>
      </w:tr>
      <w:tr w:rsidR="00AD4F78" w:rsidRPr="00AD4F78" w:rsidTr="000528E7">
        <w:trPr>
          <w:jc w:val="center"/>
        </w:trPr>
        <w:tc>
          <w:tcPr>
            <w:tcW w:w="320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  <w:hideMark/>
          </w:tcPr>
          <w:p w:rsidR="00AD4F78" w:rsidRPr="00AD4F78" w:rsidRDefault="00AD4F78" w:rsidP="000528E7">
            <w:pPr>
              <w:spacing w:before="60" w:after="60" w:line="240" w:lineRule="atLeast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D4F78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45–54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  <w:hideMark/>
          </w:tcPr>
          <w:p w:rsidR="00AD4F78" w:rsidRPr="00AD4F78" w:rsidRDefault="00AD4F78" w:rsidP="000528E7">
            <w:pPr>
              <w:spacing w:before="60" w:after="60" w:line="240" w:lineRule="atLeast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D4F78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72,3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  <w:hideMark/>
          </w:tcPr>
          <w:p w:rsidR="00AD4F78" w:rsidRPr="00AD4F78" w:rsidRDefault="00AD4F78" w:rsidP="000528E7">
            <w:pPr>
              <w:spacing w:before="60" w:after="60" w:line="240" w:lineRule="atLeast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D4F78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85,2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  <w:hideMark/>
          </w:tcPr>
          <w:p w:rsidR="00AD4F78" w:rsidRPr="00AD4F78" w:rsidRDefault="00AD4F78" w:rsidP="000528E7">
            <w:pPr>
              <w:spacing w:before="60" w:after="60" w:line="240" w:lineRule="atLeast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D4F78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85,1</w:t>
            </w:r>
          </w:p>
        </w:tc>
        <w:tc>
          <w:tcPr>
            <w:tcW w:w="1023" w:type="dxa"/>
            <w:tcBorders>
              <w:top w:val="nil"/>
              <w:left w:val="single" w:sz="8" w:space="0" w:color="001D77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  <w:hideMark/>
          </w:tcPr>
          <w:p w:rsidR="00AD4F78" w:rsidRPr="00AD4F78" w:rsidRDefault="00AD4F78" w:rsidP="000528E7">
            <w:pPr>
              <w:spacing w:before="60" w:after="60" w:line="240" w:lineRule="atLeast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D4F78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85,7</w:t>
            </w:r>
          </w:p>
        </w:tc>
      </w:tr>
      <w:tr w:rsidR="00AD4F78" w:rsidRPr="00AD4F78" w:rsidTr="000528E7">
        <w:trPr>
          <w:jc w:val="center"/>
        </w:trPr>
        <w:tc>
          <w:tcPr>
            <w:tcW w:w="3200" w:type="dxa"/>
            <w:tcBorders>
              <w:top w:val="nil"/>
              <w:left w:val="nil"/>
              <w:bottom w:val="nil"/>
              <w:right w:val="single" w:sz="8" w:space="0" w:color="001D77"/>
            </w:tcBorders>
            <w:shd w:val="clear" w:color="auto" w:fill="auto"/>
            <w:noWrap/>
            <w:vAlign w:val="center"/>
            <w:hideMark/>
          </w:tcPr>
          <w:p w:rsidR="00AD4F78" w:rsidRPr="00AD4F78" w:rsidRDefault="00AD4F78" w:rsidP="000528E7">
            <w:pPr>
              <w:spacing w:before="60" w:after="60" w:line="240" w:lineRule="atLeast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D4F78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55</w:t>
            </w:r>
            <w:r w:rsidR="009F2AB3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–</w:t>
            </w:r>
            <w:r w:rsidRPr="00AD4F78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89 lat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001D77"/>
            </w:tcBorders>
            <w:shd w:val="clear" w:color="auto" w:fill="auto"/>
            <w:noWrap/>
            <w:vAlign w:val="center"/>
            <w:hideMark/>
          </w:tcPr>
          <w:p w:rsidR="00AD4F78" w:rsidRPr="00AD4F78" w:rsidRDefault="00AD4F78" w:rsidP="000528E7">
            <w:pPr>
              <w:spacing w:before="60" w:after="60" w:line="240" w:lineRule="atLeast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D4F78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15,5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001D77"/>
            </w:tcBorders>
            <w:shd w:val="clear" w:color="auto" w:fill="auto"/>
            <w:noWrap/>
            <w:vAlign w:val="center"/>
            <w:hideMark/>
          </w:tcPr>
          <w:p w:rsidR="00AD4F78" w:rsidRPr="00AD4F78" w:rsidRDefault="00AD4F78" w:rsidP="000528E7">
            <w:pPr>
              <w:spacing w:before="60" w:after="60" w:line="240" w:lineRule="atLeast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D4F78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26,0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F78" w:rsidRPr="00AD4F78" w:rsidRDefault="00AD4F78" w:rsidP="000528E7">
            <w:pPr>
              <w:spacing w:before="60" w:after="60" w:line="240" w:lineRule="atLeast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D4F78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25,5</w:t>
            </w:r>
          </w:p>
        </w:tc>
        <w:tc>
          <w:tcPr>
            <w:tcW w:w="1023" w:type="dxa"/>
            <w:tcBorders>
              <w:top w:val="nil"/>
              <w:left w:val="single" w:sz="8" w:space="0" w:color="001D77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F78" w:rsidRPr="00AD4F78" w:rsidRDefault="00AD4F78" w:rsidP="000528E7">
            <w:pPr>
              <w:spacing w:before="60" w:after="60" w:line="240" w:lineRule="atLeast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D4F78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25,9</w:t>
            </w:r>
          </w:p>
        </w:tc>
      </w:tr>
    </w:tbl>
    <w:p w:rsidR="006F5F8C" w:rsidRPr="004968AC" w:rsidRDefault="006F5F8C" w:rsidP="006F5F8C">
      <w:pPr>
        <w:spacing w:before="240" w:after="0" w:line="240" w:lineRule="auto"/>
        <w:jc w:val="both"/>
        <w:rPr>
          <w:rFonts w:eastAsia="Times New Roman" w:cs="Arial"/>
          <w:sz w:val="15"/>
          <w:szCs w:val="15"/>
          <w:lang w:eastAsia="pl-PL"/>
        </w:rPr>
      </w:pPr>
      <w:r w:rsidRPr="004968AC">
        <w:rPr>
          <w:rFonts w:eastAsia="Times New Roman" w:cs="Arial"/>
          <w:sz w:val="15"/>
          <w:szCs w:val="15"/>
          <w:lang w:eastAsia="pl-PL"/>
        </w:rPr>
        <w:t>a Mężczyźni 18–64 lata; kobiety 18–59 lat.</w:t>
      </w:r>
    </w:p>
    <w:p w:rsidR="00FA3148" w:rsidRPr="000528E7" w:rsidRDefault="00FA3148" w:rsidP="009F2AB3">
      <w:pPr>
        <w:spacing w:before="0" w:after="0"/>
      </w:pPr>
    </w:p>
    <w:p w:rsidR="00D027F2" w:rsidRPr="00D11931" w:rsidRDefault="00D027F2" w:rsidP="008219C6">
      <w:pPr>
        <w:spacing w:before="0" w:after="0"/>
        <w:rPr>
          <w:sz w:val="16"/>
          <w:szCs w:val="16"/>
        </w:rPr>
      </w:pPr>
      <w:r w:rsidRPr="000528E7">
        <w:rPr>
          <w:spacing w:val="40"/>
          <w:sz w:val="16"/>
          <w:szCs w:val="16"/>
        </w:rPr>
        <w:t>Uwaga</w:t>
      </w:r>
      <w:r w:rsidRPr="00D11931">
        <w:rPr>
          <w:sz w:val="16"/>
          <w:szCs w:val="16"/>
        </w:rPr>
        <w:t xml:space="preserve">. </w:t>
      </w:r>
      <w:r w:rsidRPr="00434E5B">
        <w:rPr>
          <w:spacing w:val="-1"/>
          <w:sz w:val="16"/>
          <w:szCs w:val="16"/>
        </w:rPr>
        <w:t>W opracowaniu sumy składników mogą różnić się od wielkości „ogółem”, co jest wynikiem zaokrągleń</w:t>
      </w:r>
      <w:r w:rsidR="000528E7" w:rsidRPr="00434E5B">
        <w:rPr>
          <w:spacing w:val="-1"/>
          <w:sz w:val="16"/>
          <w:szCs w:val="16"/>
        </w:rPr>
        <w:t xml:space="preserve"> </w:t>
      </w:r>
      <w:r w:rsidRPr="00D11931">
        <w:rPr>
          <w:sz w:val="16"/>
          <w:szCs w:val="16"/>
        </w:rPr>
        <w:t>dokonywanych przy uogólnianiu wyników badania. Ze względu na reprezentacyjną metodę badania zalecana</w:t>
      </w:r>
      <w:r w:rsidR="000528E7">
        <w:rPr>
          <w:sz w:val="16"/>
          <w:szCs w:val="16"/>
        </w:rPr>
        <w:t xml:space="preserve"> </w:t>
      </w:r>
      <w:r w:rsidRPr="00D11931">
        <w:rPr>
          <w:sz w:val="16"/>
          <w:szCs w:val="16"/>
        </w:rPr>
        <w:t>jest ostrożność w posługiwaniu się danymi w tych przypadkach, gdy zastosowano bardziej szczeg</w:t>
      </w:r>
      <w:r w:rsidR="005B0D14">
        <w:rPr>
          <w:sz w:val="16"/>
          <w:szCs w:val="16"/>
        </w:rPr>
        <w:t xml:space="preserve">ółowe </w:t>
      </w:r>
      <w:r w:rsidRPr="00D11931">
        <w:rPr>
          <w:sz w:val="16"/>
          <w:szCs w:val="16"/>
        </w:rPr>
        <w:t>podziały i występują liczby niskiego rzędu (mniejsze niż 20 tys.). Liczby, które po uogólnieniu wyników z próby</w:t>
      </w:r>
      <w:r w:rsidR="000528E7">
        <w:rPr>
          <w:sz w:val="16"/>
          <w:szCs w:val="16"/>
        </w:rPr>
        <w:t xml:space="preserve"> </w:t>
      </w:r>
      <w:r w:rsidRPr="00D11931">
        <w:rPr>
          <w:sz w:val="16"/>
          <w:szCs w:val="16"/>
        </w:rPr>
        <w:t>wynoszą poniżej 10 tys., zostały zastąpione znakiem kropki („·”), co oznacza, że konkretna wartość nie może być</w:t>
      </w:r>
      <w:r w:rsidR="000528E7">
        <w:rPr>
          <w:sz w:val="16"/>
          <w:szCs w:val="16"/>
        </w:rPr>
        <w:t xml:space="preserve"> </w:t>
      </w:r>
      <w:r w:rsidRPr="00D11931">
        <w:rPr>
          <w:sz w:val="16"/>
          <w:szCs w:val="16"/>
        </w:rPr>
        <w:t>pokazana z uwagi na losowy błąd próby.</w:t>
      </w:r>
    </w:p>
    <w:p w:rsidR="008219C6" w:rsidRDefault="00D027F2" w:rsidP="00D027F2">
      <w:pPr>
        <w:rPr>
          <w:sz w:val="16"/>
          <w:szCs w:val="16"/>
        </w:rPr>
      </w:pPr>
      <w:r w:rsidRPr="00D11931">
        <w:rPr>
          <w:sz w:val="16"/>
          <w:szCs w:val="16"/>
        </w:rPr>
        <w:t>W związku z tym, że od 2021 roku ankieta ZD kierowana jest do osób w wieku 15</w:t>
      </w:r>
      <w:r w:rsidR="00377B10">
        <w:rPr>
          <w:sz w:val="16"/>
          <w:szCs w:val="16"/>
        </w:rPr>
        <w:t>–</w:t>
      </w:r>
      <w:r w:rsidRPr="00D11931">
        <w:rPr>
          <w:sz w:val="16"/>
          <w:szCs w:val="16"/>
        </w:rPr>
        <w:t xml:space="preserve">89 lat, a nie, jak dotychczas, </w:t>
      </w:r>
      <w:r w:rsidR="00D34EB3">
        <w:rPr>
          <w:sz w:val="16"/>
          <w:szCs w:val="16"/>
        </w:rPr>
        <w:br/>
      </w:r>
      <w:r w:rsidRPr="00D11931">
        <w:rPr>
          <w:sz w:val="16"/>
          <w:szCs w:val="16"/>
        </w:rPr>
        <w:t>15 lat i więcej, dane obejmujące populację osób pracujących, aktywnych zawodowo, czy biernych zawodowo również odnoszą się do takiej grupy wiekowej, jeśli nie wskazano inaczej.</w:t>
      </w:r>
      <w:r w:rsidR="00D623CD" w:rsidRPr="00D623CD">
        <w:t xml:space="preserve"> </w:t>
      </w:r>
      <w:r w:rsidR="00D623CD" w:rsidRPr="00D623CD">
        <w:rPr>
          <w:sz w:val="16"/>
          <w:szCs w:val="16"/>
        </w:rPr>
        <w:t>Populacja osób bezrobotnych dotyczy osób w wieku 15</w:t>
      </w:r>
      <w:r w:rsidR="00377B10">
        <w:rPr>
          <w:sz w:val="16"/>
          <w:szCs w:val="16"/>
        </w:rPr>
        <w:t>–</w:t>
      </w:r>
      <w:r w:rsidR="00D623CD" w:rsidRPr="00D623CD">
        <w:rPr>
          <w:sz w:val="16"/>
          <w:szCs w:val="16"/>
        </w:rPr>
        <w:t xml:space="preserve">74 lata </w:t>
      </w:r>
      <w:r w:rsidR="00377B10">
        <w:rPr>
          <w:sz w:val="16"/>
          <w:szCs w:val="16"/>
        </w:rPr>
        <w:t>–</w:t>
      </w:r>
      <w:r w:rsidR="00D623CD" w:rsidRPr="00D623CD">
        <w:rPr>
          <w:sz w:val="16"/>
          <w:szCs w:val="16"/>
        </w:rPr>
        <w:t xml:space="preserve"> jak dotychczas.</w:t>
      </w:r>
    </w:p>
    <w:p w:rsidR="009F2AB3" w:rsidRDefault="009F2AB3" w:rsidP="00D027F2">
      <w:pPr>
        <w:rPr>
          <w:sz w:val="16"/>
          <w:szCs w:val="16"/>
        </w:rPr>
      </w:pPr>
    </w:p>
    <w:p w:rsidR="009F2AB3" w:rsidRPr="00FF7ECF" w:rsidRDefault="009F2AB3" w:rsidP="009F2AB3">
      <w:pPr>
        <w:jc w:val="center"/>
        <w:rPr>
          <w:rFonts w:cs="Arial"/>
          <w:szCs w:val="19"/>
        </w:rPr>
      </w:pPr>
      <w:r>
        <w:rPr>
          <w:rFonts w:cs="Arial"/>
          <w:szCs w:val="19"/>
        </w:rPr>
        <w:sym w:font="Symbol" w:char="F020"/>
      </w:r>
      <w:r>
        <w:rPr>
          <w:rFonts w:cs="Arial"/>
          <w:szCs w:val="19"/>
        </w:rPr>
        <w:t>* * *</w:t>
      </w:r>
    </w:p>
    <w:p w:rsidR="009F2AB3" w:rsidRDefault="009F2AB3" w:rsidP="009F2AB3">
      <w:pPr>
        <w:pStyle w:val="tekst-cytowaniedanych"/>
        <w:rPr>
          <w:rFonts w:cs="Arial"/>
          <w:szCs w:val="19"/>
        </w:rPr>
      </w:pPr>
      <w:r w:rsidRPr="001C7856">
        <w:t xml:space="preserve">W przypadku cytowania danych Głównego Urzędu Statystycznego prosimy o zamieszczenie informacji: „Źródło danych GUS”, a </w:t>
      </w:r>
      <w:r>
        <w:t xml:space="preserve">w </w:t>
      </w:r>
      <w:r w:rsidRPr="001C7856">
        <w:t xml:space="preserve">przypadku publikowania obliczeń dokonanych na danych opublikowanych przez GUS prosimy o zamieszczenie informacji: </w:t>
      </w:r>
      <w:r>
        <w:t>„</w:t>
      </w:r>
      <w:r w:rsidRPr="001C7856">
        <w:t xml:space="preserve">Opracowanie własne </w:t>
      </w:r>
      <w:r w:rsidRPr="001B7F1F">
        <w:t>na</w:t>
      </w:r>
      <w:r>
        <w:t> </w:t>
      </w:r>
      <w:r w:rsidRPr="001B7F1F">
        <w:t>podstawie</w:t>
      </w:r>
      <w:r w:rsidRPr="001C7856">
        <w:t xml:space="preserve"> danych GUS”.</w:t>
      </w:r>
    </w:p>
    <w:p w:rsidR="00DA354B" w:rsidRPr="00807104" w:rsidRDefault="00DA354B" w:rsidP="008219C6">
      <w:pPr>
        <w:rPr>
          <w:color w:val="FF0000"/>
          <w:sz w:val="16"/>
          <w:szCs w:val="16"/>
        </w:rPr>
        <w:sectPr w:rsidR="00DA354B" w:rsidRPr="00807104" w:rsidSect="006823C3">
          <w:headerReference w:type="default" r:id="rId21"/>
          <w:footerReference w:type="default" r:id="rId22"/>
          <w:headerReference w:type="first" r:id="rId23"/>
          <w:footerReference w:type="first" r:id="rId24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p w:rsidR="00A25102" w:rsidRDefault="00A25102" w:rsidP="00406C49">
      <w:pPr>
        <w:spacing w:before="0" w:after="0"/>
      </w:pPr>
      <w:r w:rsidRPr="00A25102">
        <w:rPr>
          <w:noProof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81B6526" wp14:editId="4EBBF1A3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519680" cy="792000"/>
                <wp:effectExtent l="0" t="0" r="0" b="0"/>
                <wp:wrapNone/>
                <wp:docPr id="16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9680" cy="792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25102" w:rsidRPr="00BF200D" w:rsidRDefault="00A25102" w:rsidP="00A25102">
                            <w:pPr>
                              <w:spacing w:before="0" w:after="60"/>
                              <w:rPr>
                                <w:rFonts w:cs="Arial"/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rFonts w:cs="Arial"/>
                                <w:sz w:val="20"/>
                                <w:szCs w:val="20"/>
                              </w:rPr>
                              <w:t>Opracowanie merytoryczne:</w:t>
                            </w:r>
                          </w:p>
                          <w:p w:rsidR="00A25102" w:rsidRPr="00E24D6D" w:rsidRDefault="00A25102" w:rsidP="00A25102">
                            <w:pPr>
                              <w:spacing w:before="0" w:after="0"/>
                              <w:rPr>
                                <w:b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b/>
                                <w:sz w:val="20"/>
                                <w:szCs w:val="20"/>
                              </w:rPr>
                              <w:t xml:space="preserve">Urząd Statystyczny w </w:t>
                            </w:r>
                            <w:r w:rsidRPr="00E24D6D">
                              <w:rPr>
                                <w:rFonts w:cs="Arial"/>
                                <w:b/>
                                <w:color w:val="000000"/>
                                <w:sz w:val="20"/>
                                <w:szCs w:val="20"/>
                              </w:rPr>
                              <w:t>Opolu</w:t>
                            </w:r>
                          </w:p>
                          <w:p w:rsidR="00A25102" w:rsidRPr="00BF200D" w:rsidRDefault="00A25102" w:rsidP="00700420">
                            <w:pPr>
                              <w:spacing w:after="0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b/>
                                <w:sz w:val="20"/>
                                <w:szCs w:val="20"/>
                              </w:rPr>
                              <w:t xml:space="preserve">Dyrektor </w:t>
                            </w:r>
                            <w:r w:rsidRPr="00E24D6D">
                              <w:rPr>
                                <w:rFonts w:cs="Arial"/>
                                <w:b/>
                                <w:color w:val="000000"/>
                                <w:sz w:val="20"/>
                                <w:szCs w:val="20"/>
                              </w:rPr>
                              <w:t>Janina Kuźmicka</w:t>
                            </w:r>
                          </w:p>
                          <w:p w:rsidR="00A25102" w:rsidRPr="00BF200D" w:rsidRDefault="00A25102" w:rsidP="00A25102">
                            <w:pPr>
                              <w:spacing w:before="0" w:after="0"/>
                              <w:rPr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sz w:val="20"/>
                                <w:szCs w:val="20"/>
                              </w:rPr>
                              <w:t xml:space="preserve">Tel: </w:t>
                            </w:r>
                            <w:r w:rsidRPr="00E24D6D">
                              <w:rPr>
                                <w:rFonts w:cs="Arial"/>
                                <w:color w:val="000000"/>
                                <w:sz w:val="20"/>
                                <w:szCs w:val="20"/>
                              </w:rPr>
                              <w:t>77 453 14 52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81B6526" id="Pole tekstowe 16" o:spid="_x0000_s1047" type="#_x0000_t202" style="position:absolute;margin-left:0;margin-top:0;width:198.4pt;height:62.3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tNxCEQIAAAAEAAAOAAAAZHJzL2Uyb0RvYy54bWysU8FuEzEQvSPxD5bvZJMoSZNVNlVpKUIq&#10;UKnwAROvN2vV9hjbyW74esbeJERwQ1ws2+N5M+/N8/q2N5odpA8KbcUnozFn0gqsld1V/Pu3x3dL&#10;zkIEW4NGKyt+lIHfbt6+WXeulFNsUdfSMwKxoexcxdsYXVkUQbTSQBihk5aCDXoDkY5+V9QeOkI3&#10;upiOx4uiQ187j0KGQLcPQ5BvMn7TSBG/Nk2QkemKU28xrz6v27QWmzWUOw+uVeLUBvxDFwaUpaIX&#10;qAeIwPZe/QVllPAYsIkjgabAplFCZg7EZjL+g81LC05mLiROcBeZwv+DFV8Oz56pmma34MyCoRk9&#10;o5YsytcQsZOM7kmkzoWS3r44eh3799hTQiYc3BOK18As3rdgd/LOe+xaCTU1OUmZxVXqgBMSyLb7&#10;jDUVg33EDNQ33iQFSRNG6DSs42VAso9M0OV0PlktlhQSFLtZkQHyBAsoz9nOh/hRomFpU3FPBsjo&#10;cHgKMXUD5flJKmbxUWmdTaAt6yq+mk/nOeEqYlQkj2plKr6kikNNKBPJD7bOyRGUHvZUQNsT60R0&#10;oBz7bZ9VXp3F3GJ9JBk8DpakL0SbFv1PzjqyY8XDjz14yZn+ZEnK1WQ2S/7Nh9n8ZkoHfx3ZXkfA&#10;CoKqeORs2N7H7PmB8h1J3qisRprN0MmpZbJZFun0JZKPr8/51e+Pu/kFAAD//wMAUEsDBBQABgAI&#10;AAAAIQAXH+zw2wAAAAUBAAAPAAAAZHJzL2Rvd25yZXYueG1sTI/NTsMwEITvSLyDtUjc6LqlFJrG&#10;qRCIK4jyI3Fz420SEa+j2G3C23fpBS4rjWY0+02+Hn2rDtTHJrCB6USDIi6Da7gy8P72dHUHKibL&#10;zraBycAPRVgX52e5zVwY+JUOm1QpKeGYWQN1Sl2GGMuavI2T0BGLtwu9t0lkX6Hr7SDlvsWZ1gv0&#10;tmH5UNuOHmoqvzd7b+Djeff1Odcv1aO/6YYwamS/RGMuL8b7FahEY/oLwy++oEMhTNuwZxdVa0CG&#10;pNMV73q5kBlbCc3mt4BFjv/piyMAAAD//wMAUEsBAi0AFAAGAAgAAAAhALaDOJL+AAAA4QEAABMA&#10;AAAAAAAAAAAAAAAAAAAAAFtDb250ZW50X1R5cGVzXS54bWxQSwECLQAUAAYACAAAACEAOP0h/9YA&#10;AACUAQAACwAAAAAAAAAAAAAAAAAvAQAAX3JlbHMvLnJlbHNQSwECLQAUAAYACAAAACEAOLTcQhEC&#10;AAAABAAADgAAAAAAAAAAAAAAAAAuAgAAZHJzL2Uyb0RvYy54bWxQSwECLQAUAAYACAAAACEAFx/s&#10;8NsAAAAFAQAADwAAAAAAAAAAAAAAAABrBAAAZHJzL2Rvd25yZXYueG1sUEsFBgAAAAAEAAQA8wAA&#10;AHMFAAAAAA==&#10;" filled="f" stroked="f">
                <v:textbox>
                  <w:txbxContent>
                    <w:p w:rsidR="00A25102" w:rsidRPr="00BF200D" w:rsidRDefault="00A25102" w:rsidP="00A25102">
                      <w:pPr>
                        <w:spacing w:before="0" w:after="60"/>
                        <w:rPr>
                          <w:rFonts w:cs="Arial"/>
                          <w:sz w:val="20"/>
                          <w:szCs w:val="20"/>
                        </w:rPr>
                      </w:pPr>
                      <w:r w:rsidRPr="00BF200D">
                        <w:rPr>
                          <w:rFonts w:cs="Arial"/>
                          <w:sz w:val="20"/>
                          <w:szCs w:val="20"/>
                        </w:rPr>
                        <w:t>Opracowanie merytoryczne:</w:t>
                      </w:r>
                    </w:p>
                    <w:p w:rsidR="00A25102" w:rsidRPr="00E24D6D" w:rsidRDefault="00A25102" w:rsidP="00A25102">
                      <w:pPr>
                        <w:spacing w:before="0" w:after="0"/>
                        <w:rPr>
                          <w:b/>
                          <w:color w:val="000000"/>
                          <w:sz w:val="20"/>
                          <w:szCs w:val="20"/>
                        </w:rPr>
                      </w:pPr>
                      <w:r w:rsidRPr="00BF200D">
                        <w:rPr>
                          <w:b/>
                          <w:sz w:val="20"/>
                          <w:szCs w:val="20"/>
                        </w:rPr>
                        <w:t xml:space="preserve">Urząd Statystyczny w </w:t>
                      </w:r>
                      <w:r w:rsidRPr="00E24D6D">
                        <w:rPr>
                          <w:rFonts w:cs="Arial"/>
                          <w:b/>
                          <w:color w:val="000000"/>
                          <w:sz w:val="20"/>
                          <w:szCs w:val="20"/>
                        </w:rPr>
                        <w:t>Opolu</w:t>
                      </w:r>
                    </w:p>
                    <w:p w:rsidR="00A25102" w:rsidRPr="00BF200D" w:rsidRDefault="00A25102" w:rsidP="00700420">
                      <w:pPr>
                        <w:spacing w:after="0"/>
                        <w:rPr>
                          <w:b/>
                          <w:sz w:val="20"/>
                          <w:szCs w:val="20"/>
                        </w:rPr>
                      </w:pPr>
                      <w:r w:rsidRPr="00BF200D">
                        <w:rPr>
                          <w:b/>
                          <w:sz w:val="20"/>
                          <w:szCs w:val="20"/>
                        </w:rPr>
                        <w:t xml:space="preserve">Dyrektor </w:t>
                      </w:r>
                      <w:r w:rsidRPr="00E24D6D">
                        <w:rPr>
                          <w:rFonts w:cs="Arial"/>
                          <w:b/>
                          <w:color w:val="000000"/>
                          <w:sz w:val="20"/>
                          <w:szCs w:val="20"/>
                        </w:rPr>
                        <w:t>Janina Kuźmicka</w:t>
                      </w:r>
                    </w:p>
                    <w:p w:rsidR="00A25102" w:rsidRPr="00BF200D" w:rsidRDefault="00A25102" w:rsidP="00A25102">
                      <w:pPr>
                        <w:spacing w:before="0" w:after="0"/>
                        <w:rPr>
                          <w:sz w:val="20"/>
                          <w:szCs w:val="20"/>
                        </w:rPr>
                      </w:pPr>
                      <w:r w:rsidRPr="00BF200D">
                        <w:rPr>
                          <w:sz w:val="20"/>
                          <w:szCs w:val="20"/>
                        </w:rPr>
                        <w:t xml:space="preserve">Tel: </w:t>
                      </w:r>
                      <w:r w:rsidRPr="00E24D6D">
                        <w:rPr>
                          <w:rFonts w:cs="Arial"/>
                          <w:color w:val="000000"/>
                          <w:sz w:val="20"/>
                          <w:szCs w:val="20"/>
                        </w:rPr>
                        <w:t>77 453 14 52</w:t>
                      </w:r>
                    </w:p>
                  </w:txbxContent>
                </v:textbox>
              </v:shape>
            </w:pict>
          </mc:Fallback>
        </mc:AlternateContent>
      </w:r>
      <w:r w:rsidRPr="00A25102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4944C3B" wp14:editId="1B31E78A">
                <wp:simplePos x="0" y="0"/>
                <wp:positionH relativeFrom="column">
                  <wp:posOffset>2743200</wp:posOffset>
                </wp:positionH>
                <wp:positionV relativeFrom="paragraph">
                  <wp:posOffset>7620</wp:posOffset>
                </wp:positionV>
                <wp:extent cx="3096000" cy="792000"/>
                <wp:effectExtent l="0" t="0" r="0" b="0"/>
                <wp:wrapNone/>
                <wp:docPr id="58" name="Pole tekstow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96000" cy="792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25102" w:rsidRPr="00BF200D" w:rsidRDefault="00A25102" w:rsidP="00A25102">
                            <w:pPr>
                              <w:spacing w:before="0" w:after="60"/>
                              <w:rPr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sz w:val="20"/>
                                <w:szCs w:val="20"/>
                              </w:rPr>
                              <w:t>Rozpowszechnianie:</w:t>
                            </w:r>
                          </w:p>
                          <w:p w:rsidR="00A25102" w:rsidRPr="00E24D6D" w:rsidRDefault="00A25102" w:rsidP="00A25102">
                            <w:pPr>
                              <w:spacing w:before="0" w:after="0"/>
                              <w:rPr>
                                <w:rFonts w:cs="Arial"/>
                                <w:b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24D6D">
                              <w:rPr>
                                <w:rFonts w:cs="Arial"/>
                                <w:b/>
                                <w:color w:val="000000"/>
                                <w:sz w:val="20"/>
                                <w:szCs w:val="20"/>
                              </w:rPr>
                              <w:t>Rzecznik Prasowy Urzędu Statystycznego w Opolu</w:t>
                            </w:r>
                          </w:p>
                          <w:p w:rsidR="00A25102" w:rsidRPr="00E24D6D" w:rsidRDefault="00A25102" w:rsidP="00700420">
                            <w:pPr>
                              <w:spacing w:after="0"/>
                              <w:rPr>
                                <w:rFonts w:cs="Arial"/>
                                <w:b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24D6D">
                              <w:rPr>
                                <w:rFonts w:cs="Arial"/>
                                <w:b/>
                                <w:color w:val="000000"/>
                                <w:sz w:val="20"/>
                                <w:szCs w:val="20"/>
                              </w:rPr>
                              <w:t>Monika Bartel</w:t>
                            </w:r>
                          </w:p>
                          <w:p w:rsidR="00A25102" w:rsidRPr="00BF200D" w:rsidRDefault="00A25102" w:rsidP="00A25102">
                            <w:pPr>
                              <w:spacing w:before="0" w:after="0"/>
                              <w:rPr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sz w:val="20"/>
                                <w:szCs w:val="20"/>
                              </w:rPr>
                              <w:t xml:space="preserve">Tel: </w:t>
                            </w:r>
                            <w:r w:rsidRPr="00BF200D">
                              <w:rPr>
                                <w:rFonts w:cs="Arial"/>
                                <w:sz w:val="20"/>
                                <w:szCs w:val="20"/>
                              </w:rPr>
                              <w:t>77 423 09 75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4944C3B" id="Pole tekstowe 58" o:spid="_x0000_s1048" type="#_x0000_t202" style="position:absolute;margin-left:3in;margin-top:.6pt;width:243.8pt;height:62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PjKZEgIAAAEEAAAOAAAAZHJzL2Uyb0RvYy54bWysU8FuEzEQvSPxD5bvZDchaZtVNlVpKUIq&#10;UKnwAROvN2vV9hjbyW74esbeNI3ghrhYtsfzZt6b59X1YDTbSx8U2ppPJyVn0gpslN3W/Mf3+3dX&#10;nIUItgGNVtb8IAO/Xr99s+pdJWfYoW6kZwRiQ9W7mncxuqooguikgTBBJy0FW/QGIh39tmg89IRu&#10;dDEry4uiR984j0KGQLd3Y5CvM37bShG/tW2QkemaU28xrz6vm7QW6xVUWw+uU+LYBvxDFwaUpaIn&#10;qDuIwHZe/QVllPAYsI0TgabAtlVCZg7EZlr+weapAyczFxInuJNM4f/Biq/7R89UU/MFTcqCoRk9&#10;opYsyucQsZeM7kmk3oWK3j45eh2HDzjQsDPh4B5QPAdm8bYDu5U33mPfSWioyWnKLM5SR5yQQDb9&#10;F2yoGOwiZqCh9SYpSJowQqdhHU4DkkNkgi7fl8uLsqSQoNjlkgyQJ1hA9ZLtfIifJBqWNjX3ZICM&#10;DvuHEFM3UL08ScUs3iutswm0ZX3Nl4vZIiecRYyK5FGtTM2vqOJYE6pE8qNtcnIEpcc9FdD2yDoR&#10;HSnHYTNklae54STJBpsD6eBx9CT9Idp06H9x1pMfax5+7sBLzvRnS1oup/N5MnA+zBeXMzr488jm&#10;PAJWEFTNI2fj9jZm04+cb0jzVmU5Xjs59kw+yyod/0Qy8vk5v3r9uevfAAAA//8DAFBLAwQUAAYA&#10;CAAAACEAtiazp90AAAAJAQAADwAAAGRycy9kb3ducmV2LnhtbEyPy07DMBBF95X4B2uQ2LV204dI&#10;iFMhKrYgClTqzo2nSUQ8jmK3CX/PdEWXV2d059x8M7pWXLAPjScN85kCgVR621Cl4evzdfoIIkRD&#10;1rSeUMMvBtgUd5PcZNYP9IGXXawEl1DIjIY6xi6TMpQ1OhNmvkNidvK9M5FjX0nbm4HLXSsTpdbS&#10;mYb4Q206fKmx/NmdnYbvt9Nhv1Tv1datusGPSpJLpdYP9+PzE4iIY/w/hqs+q0PBTkd/JhtEq2G5&#10;SHhLZJCAYJ7O0zWI4zWvUpBFLm8XFH8AAAD//wMAUEsBAi0AFAAGAAgAAAAhALaDOJL+AAAA4QEA&#10;ABMAAAAAAAAAAAAAAAAAAAAAAFtDb250ZW50X1R5cGVzXS54bWxQSwECLQAUAAYACAAAACEAOP0h&#10;/9YAAACUAQAACwAAAAAAAAAAAAAAAAAvAQAAX3JlbHMvLnJlbHNQSwECLQAUAAYACAAAACEAIT4y&#10;mRICAAABBAAADgAAAAAAAAAAAAAAAAAuAgAAZHJzL2Uyb0RvYy54bWxQSwECLQAUAAYACAAAACEA&#10;tiazp90AAAAJAQAADwAAAAAAAAAAAAAAAABsBAAAZHJzL2Rvd25yZXYueG1sUEsFBgAAAAAEAAQA&#10;8wAAAHYFAAAAAA==&#10;" filled="f" stroked="f">
                <v:textbox>
                  <w:txbxContent>
                    <w:p w:rsidR="00A25102" w:rsidRPr="00BF200D" w:rsidRDefault="00A25102" w:rsidP="00A25102">
                      <w:pPr>
                        <w:spacing w:before="0" w:after="60"/>
                        <w:rPr>
                          <w:sz w:val="20"/>
                          <w:szCs w:val="20"/>
                        </w:rPr>
                      </w:pPr>
                      <w:r w:rsidRPr="00BF200D">
                        <w:rPr>
                          <w:sz w:val="20"/>
                          <w:szCs w:val="20"/>
                        </w:rPr>
                        <w:t>Rozpowszechnianie:</w:t>
                      </w:r>
                    </w:p>
                    <w:p w:rsidR="00A25102" w:rsidRPr="00E24D6D" w:rsidRDefault="00A25102" w:rsidP="00A25102">
                      <w:pPr>
                        <w:spacing w:before="0" w:after="0"/>
                        <w:rPr>
                          <w:rFonts w:cs="Arial"/>
                          <w:b/>
                          <w:color w:val="000000"/>
                          <w:sz w:val="20"/>
                          <w:szCs w:val="20"/>
                        </w:rPr>
                      </w:pPr>
                      <w:r w:rsidRPr="00E24D6D">
                        <w:rPr>
                          <w:rFonts w:cs="Arial"/>
                          <w:b/>
                          <w:color w:val="000000"/>
                          <w:sz w:val="20"/>
                          <w:szCs w:val="20"/>
                        </w:rPr>
                        <w:t>Rzecznik Prasowy Urzędu Statystycznego w Opolu</w:t>
                      </w:r>
                    </w:p>
                    <w:p w:rsidR="00A25102" w:rsidRPr="00E24D6D" w:rsidRDefault="00A25102" w:rsidP="00700420">
                      <w:pPr>
                        <w:spacing w:after="0"/>
                        <w:rPr>
                          <w:rFonts w:cs="Arial"/>
                          <w:b/>
                          <w:color w:val="000000"/>
                          <w:sz w:val="20"/>
                          <w:szCs w:val="20"/>
                        </w:rPr>
                      </w:pPr>
                      <w:r w:rsidRPr="00E24D6D">
                        <w:rPr>
                          <w:rFonts w:cs="Arial"/>
                          <w:b/>
                          <w:color w:val="000000"/>
                          <w:sz w:val="20"/>
                          <w:szCs w:val="20"/>
                        </w:rPr>
                        <w:t>Monika Bartel</w:t>
                      </w:r>
                    </w:p>
                    <w:p w:rsidR="00A25102" w:rsidRPr="00BF200D" w:rsidRDefault="00A25102" w:rsidP="00A25102">
                      <w:pPr>
                        <w:spacing w:before="0" w:after="0"/>
                        <w:rPr>
                          <w:sz w:val="20"/>
                          <w:szCs w:val="20"/>
                        </w:rPr>
                      </w:pPr>
                      <w:r w:rsidRPr="00BF200D">
                        <w:rPr>
                          <w:sz w:val="20"/>
                          <w:szCs w:val="20"/>
                        </w:rPr>
                        <w:t xml:space="preserve">Tel: </w:t>
                      </w:r>
                      <w:r w:rsidRPr="00BF200D">
                        <w:rPr>
                          <w:rFonts w:cs="Arial"/>
                          <w:sz w:val="20"/>
                          <w:szCs w:val="20"/>
                        </w:rPr>
                        <w:t>77 423 09 75</w:t>
                      </w:r>
                    </w:p>
                  </w:txbxContent>
                </v:textbox>
              </v:shape>
            </w:pict>
          </mc:Fallback>
        </mc:AlternateContent>
      </w:r>
    </w:p>
    <w:p w:rsidR="00A25102" w:rsidRDefault="00A25102" w:rsidP="00406C49">
      <w:pPr>
        <w:spacing w:before="0" w:after="0"/>
      </w:pPr>
    </w:p>
    <w:p w:rsidR="00A25102" w:rsidRDefault="00A25102" w:rsidP="00406C49">
      <w:pPr>
        <w:spacing w:before="0" w:after="0"/>
      </w:pPr>
    </w:p>
    <w:p w:rsidR="00A25102" w:rsidRDefault="00A25102" w:rsidP="00406C49">
      <w:pPr>
        <w:spacing w:before="0" w:after="0"/>
      </w:pPr>
    </w:p>
    <w:p w:rsidR="00A25102" w:rsidRDefault="00A25102" w:rsidP="00406C49">
      <w:pPr>
        <w:spacing w:before="0" w:after="0"/>
      </w:pPr>
    </w:p>
    <w:p w:rsidR="00A25102" w:rsidRDefault="00A25102" w:rsidP="00406C49">
      <w:pPr>
        <w:spacing w:before="0" w:after="0"/>
      </w:pPr>
    </w:p>
    <w:p w:rsidR="00A25102" w:rsidRDefault="00A25102" w:rsidP="00406C49">
      <w:pPr>
        <w:spacing w:before="0" w:after="0"/>
      </w:pPr>
    </w:p>
    <w:p w:rsidR="00A25102" w:rsidRDefault="00700420" w:rsidP="00406C49">
      <w:pPr>
        <w:spacing w:before="0" w:after="0"/>
      </w:pPr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5CCAFA4B" wp14:editId="648C4D22">
                <wp:simplePos x="0" y="0"/>
                <wp:positionH relativeFrom="column">
                  <wp:posOffset>274320</wp:posOffset>
                </wp:positionH>
                <wp:positionV relativeFrom="paragraph">
                  <wp:posOffset>155106</wp:posOffset>
                </wp:positionV>
                <wp:extent cx="1742150" cy="252000"/>
                <wp:effectExtent l="0" t="0" r="0" b="0"/>
                <wp:wrapNone/>
                <wp:docPr id="39" name="Grupa 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42150" cy="252000"/>
                          <a:chOff x="0" y="0"/>
                          <a:chExt cx="1742150" cy="252000"/>
                        </a:xfrm>
                      </wpg:grpSpPr>
                      <pic:pic xmlns:pic="http://schemas.openxmlformats.org/drawingml/2006/picture">
                        <pic:nvPicPr>
                          <pic:cNvPr id="12" name="Obraz 12" descr="logo strony internetowej">
                            <a:hlinkClick r:id="rId25"/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457" name="Pole tekstowe 457">
                          <a:hlinkClick r:id="rId25"/>
                        </wps:cNvPr>
                        <wps:cNvSpPr txBox="1">
                          <a:spLocks noChangeArrowheads="1"/>
                        </wps:cNvSpPr>
                        <wps:spPr bwMode="auto">
                          <a:xfrm>
                            <a:off x="302150" y="0"/>
                            <a:ext cx="1440000" cy="25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25102" w:rsidRPr="000D7DBB" w:rsidRDefault="004716DC" w:rsidP="00A25102">
                              <w:pPr>
                                <w:spacing w:before="0" w:after="0" w:line="240" w:lineRule="auto"/>
                              </w:pPr>
                              <w:hyperlink r:id="rId27" w:history="1">
                                <w:r w:rsidR="00A25102" w:rsidRPr="00E24D6D">
                                  <w:rPr>
                                    <w:color w:val="000000"/>
                                    <w:sz w:val="20"/>
                                    <w:lang w:val="en-US"/>
                                  </w:rPr>
                                  <w:t>www.opole.stat.gov.pl</w:t>
                                </w:r>
                              </w:hyperlink>
                            </w:p>
                          </w:txbxContent>
                        </wps:txbx>
                        <wps:bodyPr rot="0" vert="horz" wrap="square" lIns="36000" tIns="36000" rIns="36000" bIns="36000" anchor="ctr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5CCAFA4B" id="Grupa 39" o:spid="_x0000_s1049" style="position:absolute;margin-left:21.6pt;margin-top:12.2pt;width:137.2pt;height:19.85pt;z-index:251660288" coordsize="17421,252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7VGEqxAMAAI8JAAAOAAAAZHJzL2Uyb0RvYy54bWy8Vttu2zgQfV+g/0Dw&#10;3ZHkyHFiRClSJw0KtFtju/sBNEVZrCmSS9KW3aL/vjOUZDsX7AZFsQ+WZ3gZnTk8M9T1212jyFY4&#10;L40uaHaWUiI0N6XUq4L+9ef70SUlPjBdMmW0KOheePr25s1v162dibGpjSqFIxBE+1lrC1qHYGdJ&#10;4nktGubPjBUaJivjGhbAdaukdKyF6I1Kxml6kbTGldYZLryH0btukt7E+FUlePhcVV4EogoK2EJ8&#10;uvhc4jO5uWazlWO2lryHwX4CRcOkhpceQt2xwMjGyWehGsmd8aYKZ9w0iakqyUXMAbLJ0ifZPDiz&#10;sTGX1axd2QNNQO0Tnn46LP99u3BElgU9v6JEswbO6MFtLCPgAzmtXc1gzYOzX+zC9QOrzsN8d5Vr&#10;8B8yIbtI6/5Aq9gFwmEwm+bjbALsc5gbT+DYet55DYfzbBuv7/99YzK8NkF0BzBW8hn8epbAesbS&#10;f6sJdoWNE7QP0rwqRsPcemNHcKCWBbmUSoZ9FCccHYLS24XkC9c5R8Kz8UD456Vj3wj6pfAc1KnM&#10;ykDZOKP3ROognBbBtOJrlFitpF7PleTrHiVseCKHFxLtpHZn+KYROnS144QCwEb7WlpPiZuhDtyH&#10;MsOTTxB6RHsE3qXBkOaPhq890WZeM70St95CqcFRP9rZLY+BHnGwVNK+l0qhcND+5XmIZim6VIBT&#10;Dv0ngKytAyojgyDMjz7g21GisUy/jy9v0/Rq/G40n6TzUZ5O70e3V/l0NE3vp3maX2bzbP4Dd2f5&#10;bOMFpM/UnZU9dBh9dggv1mTfvbpqj12DbFnsTUh5BDT8R4gwhAwhVu/4H0AyrAM7OBF4jWYFRPbj&#10;sPgwEVk/Eo2H6aGCybL9ZEpgg22CiWS8poLHkyy/OBRwtDu4w2brfHgQpiFogIYAZwzOtpBFt3RY&#10;gpi1weOPmSj9aABSwJGIHvH2JsDHXgR3hB/UAt7rKMcb4qXu+qVmVgBKDHusynwyHcpyYZQgQaw9&#10;1h7BCYT6f5XfAdYBIXZgEnbvDPbUiMXbJ2XonGlrwUqgpivFPgpu7eK8SgTnadewX+jleQ7t+yCF&#10;oZfDsf0KKZC2oFeT8SQmdyKSRkIPJEo2Bb3E1/f3B2Z6r8uoo8Ck6uxBQph6JyG0wm65i/dcFonB&#10;oaUp98CoM6BYyAi+YsCojftGSQtfBAX1f28YXgbqgwZCzy9i4uHUcafO8tRhmkOogvLgKOmceQA/&#10;7XO7hfqrZKyNIxZQOzog8mjFWx+sR58Vp35cdfyOuvkHAAD//wMAUEsDBBQABgAIAAAAIQD+o+Kx&#10;6gAAAMkBAAAZAAAAZHJzL19yZWxzL2Uyb0RvYy54bWwucmVsc6yRzUoDMRDH74LvEOZustuDiDTb&#10;iwo9eJH6ACGZzYYmMyGJpX17U0S0UPDicfLx+3/MenNMURyw1MCkYZQDCCTLLpDX8L57uXsAUZsh&#10;ZyITajhhhc10e7N+w2ha/1SXkKvoFKoaltbyo1LVLphMlZyR+s3MJZnWx+JVNnZvPKrVMNyr8psB&#10;0wVTbJ2GsnUrELtT7sp/s3meg8Unth8JqV2RUCF17Q40xWPTkNAF83U4ykwe1HUP4396WHqaEgPt&#10;f3yco9XeG2eOKHvdTXo+yBzV95tXdr2C52PDQiaefaqLBUyfAAAA//8DAFBLAwQUAAYACAAAACEA&#10;yK5xLOAAAAAIAQAADwAAAGRycy9kb3ducmV2LnhtbEyPQUvDQBSE74L/YXmCN7vZJMYS81JKUU9F&#10;sBWkt232NQnN7obsNkn/vevJHocZZr4pVrPu2EiDa61BEIsIGJnKqtbUCN/796clMOelUbKzhhCu&#10;5GBV3t8VMld2Ml807nzNQolxuURovO9zzl3VkJZuYXsywTvZQUsf5FBzNcgplOuOx1GUcS1bExYa&#10;2dOmoeq8u2iEj0lO60S8jdvzaXM97J8/f7aCEB8f5vUrME+z/w/DH35AhzIwHe3FKMc6hDSJQxIh&#10;TlNgwU/ESwbsiJClAnhZ8NsD5S8AAAD//wMAUEsDBAoAAAAAAAAAIQDak9Ho7wcAAO8HAAAUAAAA&#10;ZHJzL21lZGlhL2ltYWdlMS5wbmeJUE5HDQoaCgAAAA1JSERSAAAATQAAAE0IBgAAAOMJ6bAAAAAJ&#10;cEhZcwAAFxEAABcRAcom8z8AAAehSURBVHic7Vy/cxNHFP4kHOLgWDYwZDKJpT/Adp0Z0zO4Bzt9&#10;gnsTiqgKoVMDuMdJahvTQ9JHSWpLk1pyimQGYqNAhLGtzIpvxdP6VncnvTvLIt/MjU6n1d7ed++9&#10;fe/tj0yr1ULayBSKZwC8D8B+ZgC8F9KMQx6vARwA2G/VSq9Tb7xpbFqkZQrFcQDjgiwNHBnyADQB&#10;vGrVSoepPEuSpGUKRUPQByQrm9iN3sKQ12zVSi+TvEkipGUKxXMAzHFWvfJoMBJniHvRqpWOtCtX&#10;JY2SNa2ofoPiiMQ1NCtVIY2G/fwJSlYYjOTttmqlVxqVDUxaplCcADCZks0aFC8ANAZV2b5JyxSK&#10;WarieAIPlySM1D0bxF3pi7RMoWh8qgtDZLv6wW6/vWxs0mjsz58SdQxDo59OIhZpdCWmFRs9DHjZ&#10;qpV247QjsrSMKGEG5zKFYqznikQabdgoEmZhiJuKWjiUNBJ2UaNlQ44JalMoepIm3IpRMPpRME0h&#10;6YkwMqYjpGxGDRcpLF54f6SonjbHVQPZMPsd6HKQ6Y9SUsscgMsA5njkAspUeJQB1FNoExg1NIN+&#10;8JE2zdROUjDELAJYATAb8x47AB4DWE+YQBOf/hUUpx4jjR5/Ur1ljkStMMgfFA8B3E2QvMCIIUj9&#10;NB4mCEayfgPwVY97GCm6Kb5XATzpUecSgF8A3EqozRNBnULXBUpZEjmxNQDfOWTtOGWM1FwBsCmu&#10;7QH4wiHS/ldKgHkRPwHIK7fb8DMRdFFCW8pyfJglcc1Iz3VHpYw0rQJ47qln0yHOeO/XSLTFLO81&#10;p/wMx6St84XZV00pM4Q9cgz9PUqTkYgFXmuQsDBsClWdpEqu8gU0xPVHysRlOTjUdcHiQ8UbwSHM&#10;PNSXNNpwbFAvCXOxKgi6SnLKfBFVXk+CuC5uJGmajuwdR8Ku0U0wWAYww/MdcT0KDLkbotwKP+u8&#10;hyRuzePz9YMzMrxqk8YLWllYo3Y3xPcnTuMXxfldxMe6+MeSU/cDcT6r3Kt2/NYx94IC1pwqrvIA&#10;JWtG/DYlbBsoSZWAJiw432U9rt2UuEFbGFRnXHTsfdu5zRSKl5QC81vs/ocJZXYWGvjTTH2wkqaV&#10;yVgW5zcpOTKmdCVGC6Zz2KZE7fD8B9q2BR5lhXsZng7H6NBqQBr4snBSpaH/VZQxb39e2KSc6PGk&#10;O7It6rSoO3HrlYBQ6oGQ+s8VSWuOCbs2KKSB3/TUZQmr8iF8D/IHP7d7qFZekDYXQtoidGAErJFV&#10;JM0a+4aHNKmaGoZZ1hHkkz13nGEN4toeRlbJnklCfvaUkQMXGlmJPXHuc2QfRygTBx3SNDAv6vBJ&#10;kWy0BmlStX1OrGyLSidkwk0t9ZSN9kmaRFrZV0la5CG6EIyNKUmblKJ5T5l8hDIuXOfXh3yPcg3a&#10;tLgZYi8yyH/9iUI9Wwn6YJr4VKGup+/KeKYqtNwNmdp56LFZC0IafWUsrH+108PnQ8RyWuMRHWiR&#10;VhF+2obHab0lSPOVsbBk1EMyIVHK2TJVz++xkeU8/EEhJS2KkdfqycIgO5+9/qo4hgMtm7Ytzn0d&#10;QpgHHxduSikIsoxG7AmT5chy2cygkA267KlLvmmNUSMprT6HejFCmThoDxxn7YkCwuI8SayGpIVF&#10;GDknHo6TVvfBrMlqdwQaNg1slG3kDU8jbcZ1lqojU0N5J6sL/r7F84pQw3oEKVoR5xqEwWqlcW6N&#10;tH2sVOnvonu/LpKQeUFSEiP4VRJZYRhX4Wi+bIuGTWvPCP8/3R0PXenufSXSHjgZ3DDccwJ8q4I2&#10;CWkfWKruFIcI7fdGiPT2M+IVhEO7NNKS1gyas9AHzAPf5rwNizKH3SpUoe+F7atHVJu6MPau7fuM&#10;911gzy0lfV3L1SBHbbT9NC600upFHztzLOadh5ZGeQXxIQdvHorOoeJ0DlVFKQOXQrYhndt/FW/w&#10;TcA0AetobooZQ7Mx09A5h+gNcd2dBhFnukMYDuVaKknaP0o3ABvrThPYEg8sJeBOjOkDa8J+2YGZ&#10;BfaUkrBrSs6sRRc3HdJo5LR8NgQQZ/AtyasIWzMTMCofhGXHWb1NwrcEkUkQduRqoRt7qq7AFcRJ&#10;G2ck40cnDLoaQpwh7L74vkd1lHNGqgkQBq6J77L3XaSxQ9CUNpC4VU61ki/FTT8vcVKetHFTJPO+&#10;U3bGcTPWEyIMQYJ02icql6mmSZAF30Rl35T4CwkvvMhxqsDySEyJx9uppJdSWnxh49K5HtmPHSeu&#10;TAPxFl/g7YL+tDKswwZj/J/52uSVpFat9EKGDu8QjDr2XGkcpn673F3gXcLfYVtQ9CSNf36mGJcO&#10;OyJteBJq6BlzxVoYf0rxMuqWE5F6R/Yio0xcrB0TIrsUfAujSFxyW0ygm7hRsXGxCcOA2+ZcPOUb&#10;AqS3bU7nj29Wpl0Y4u2/fDBa8jT1DZq6KigUJxNcWKuNJiXsZLYC66rkdGw6t+eLJeNCe3vDccar&#10;Q7W9ofbekElupDl5guQlQpZFWlu2JrldhcRrknUsRa2JVDYHZk9rNwc+q+yq7HPgozkSmwN7b/rG&#10;z5PHmQiqfMSpTgc07Ptau4nGxYmQ1guUSjuv5CAt6YkMAP8BrnKXyUoqC1EAAAAASUVORK5CYIJQ&#10;SwECLQAUAAYACAAAACEAsYJntgoBAAATAgAAEwAAAAAAAAAAAAAAAAAAAAAAW0NvbnRlbnRfVHlw&#10;ZXNdLnhtbFBLAQItABQABgAIAAAAIQA4/SH/1gAAAJQBAAALAAAAAAAAAAAAAAAAADsBAABfcmVs&#10;cy8ucmVsc1BLAQItABQABgAIAAAAIQD7VGEqxAMAAI8JAAAOAAAAAAAAAAAAAAAAADoCAABkcnMv&#10;ZTJvRG9jLnhtbFBLAQItABQABgAIAAAAIQD+o+Kx6gAAAMkBAAAZAAAAAAAAAAAAAAAAACoGAABk&#10;cnMvX3JlbHMvZTJvRG9jLnhtbC5yZWxzUEsBAi0AFAAGAAgAAAAhAMiucSzgAAAACAEAAA8AAAAA&#10;AAAAAAAAAAAASwcAAGRycy9kb3ducmV2LnhtbFBLAQItAAoAAAAAAAAAIQDak9Ho7wcAAO8HAAAU&#10;AAAAAAAAAAAAAAAAAFgIAABkcnMvbWVkaWEvaW1hZ2UxLnBuZ1BLBQYAAAAABgAGAHwBAAB5EAAA&#10;AAA=&#10;">
                <v:shape id="Obraz 12" o:spid="_x0000_s1050" type="#_x0000_t75" alt="logo strony internetowej" href="https://opole.stat.gov.pl/" style="position:absolute;width:2514;height:25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gYVmwQAAANsAAAAPAAAAZHJzL2Rvd25yZXYueG1sRE/bagIx&#10;EH0X+g9hCr5p1ktLXY1SikIRSlnrBwybMVncTJZNXNe/bwTBtzmc66w2vatFR22oPCuYjDMQxKXX&#10;FRsFx7/d6ANEiMgaa8+k4EYBNuuXwQpz7a9cUHeIRqQQDjkqsDE2uZShtOQwjH1DnLiTbx3GBFsj&#10;dYvXFO5qOc2yd+mw4tRgsaEvS+X5cHEK4mxfn/ZvcvdrOzOZX/rFtjA/Sg1f+88liEh9fIof7m+d&#10;5k/h/ks6QK7/AQAA//8DAFBLAQItABQABgAIAAAAIQDb4fbL7gAAAIUBAAATAAAAAAAAAAAAAAAA&#10;AAAAAABbQ29udGVudF9UeXBlc10ueG1sUEsBAi0AFAAGAAgAAAAhAFr0LFu/AAAAFQEAAAsAAAAA&#10;AAAAAAAAAAAAHwEAAF9yZWxzLy5yZWxzUEsBAi0AFAAGAAgAAAAhAO6BhWbBAAAA2wAAAA8AAAAA&#10;AAAAAAAAAAAABwIAAGRycy9kb3ducmV2LnhtbFBLBQYAAAAAAwADALcAAAD1AgAAAAA=&#10;" o:button="t">
                  <v:fill o:detectmouseclick="t"/>
                  <v:imagedata r:id="rId28" o:title="logo strony internetowej"/>
                </v:shape>
                <v:shape id="Pole tekstowe 457" o:spid="_x0000_s1051" type="#_x0000_t202" href="https://opole.stat.gov.pl/" style="position:absolute;left:3021;width:14400;height:25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XutjwgAAANwAAAAPAAAAZHJzL2Rvd25yZXYueG1sRE/LasJA&#10;FN0X/IfhCm5KnRj60NRRRAhIoYtGMdtL5jYJZu6EzOTh33cKhS7Pm7PdT6YRA3WutqxgtYxAEBdW&#10;11wquJzTpzUI55E1NpZJwZ0c7Hezhy0m2o78RUPmSxFK2CWooPK+TaR0RUUG3dK2xEH7tp1BH2BX&#10;St3hGMpNI+MoepUGaw4LFbZ0rKi4Zb1R0KZX12d6vclvHzp/zNPYfwZeLebT4R2Ep8n/m//SJ63g&#10;+eUNfs+EIyB3PwAAAP//AwBQSwECLQAUAAYACAAAACEA2+H2y+4AAACFAQAAEwAAAAAAAAAAAAAA&#10;AAAAAAAAW0NvbnRlbnRfVHlwZXNdLnhtbFBLAQItABQABgAIAAAAIQBa9CxbvwAAABUBAAALAAAA&#10;AAAAAAAAAAAAAB8BAABfcmVscy8ucmVsc1BLAQItABQABgAIAAAAIQAmXutjwgAAANwAAAAPAAAA&#10;AAAAAAAAAAAAAAcCAABkcnMvZG93bnJldi54bWxQSwUGAAAAAAMAAwC3AAAA9gIAAAAA&#10;" o:button="t" filled="f" stroked="f">
                  <v:fill o:detectmouseclick="t"/>
                  <v:textbox inset="1mm,1mm,1mm,1mm">
                    <w:txbxContent>
                      <w:p w:rsidR="00A25102" w:rsidRPr="000D7DBB" w:rsidRDefault="0039002C" w:rsidP="00A25102">
                        <w:pPr>
                          <w:spacing w:before="0" w:after="0" w:line="240" w:lineRule="auto"/>
                        </w:pPr>
                        <w:hyperlink r:id="rId29" w:history="1">
                          <w:r w:rsidR="00A25102" w:rsidRPr="00E24D6D">
                            <w:rPr>
                              <w:color w:val="000000"/>
                              <w:sz w:val="20"/>
                              <w:lang w:val="en-US"/>
                            </w:rPr>
                            <w:t>www.opole.stat.gov.pl</w:t>
                          </w:r>
                        </w:hyperlink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5BA02A00" wp14:editId="7577ED6F">
                <wp:simplePos x="0" y="0"/>
                <wp:positionH relativeFrom="column">
                  <wp:posOffset>2349610</wp:posOffset>
                </wp:positionH>
                <wp:positionV relativeFrom="paragraph">
                  <wp:posOffset>155106</wp:posOffset>
                </wp:positionV>
                <wp:extent cx="1578053" cy="267362"/>
                <wp:effectExtent l="0" t="0" r="0" b="0"/>
                <wp:wrapNone/>
                <wp:docPr id="38" name="Grupa 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78053" cy="267362"/>
                          <a:chOff x="0" y="0"/>
                          <a:chExt cx="1578053" cy="267362"/>
                        </a:xfrm>
                      </wpg:grpSpPr>
                      <pic:pic xmlns:pic="http://schemas.openxmlformats.org/drawingml/2006/picture">
                        <pic:nvPicPr>
                          <pic:cNvPr id="36" name="Obraz 36" descr="logo Twittera">
                            <a:hlinkClick r:id="rId30"/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5902"/>
                            <a:ext cx="250825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50" name="Pole tekstowe 50"/>
                        <wps:cNvSpPr txBox="1">
                          <a:spLocks noChangeArrowheads="1"/>
                        </wps:cNvSpPr>
                        <wps:spPr bwMode="auto">
                          <a:xfrm>
                            <a:off x="318053" y="0"/>
                            <a:ext cx="1260000" cy="25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25102" w:rsidRDefault="004716DC" w:rsidP="00A25102">
                              <w:pPr>
                                <w:spacing w:before="0" w:after="0" w:line="240" w:lineRule="auto"/>
                              </w:pPr>
                              <w:hyperlink r:id="rId32" w:history="1">
                                <w:r w:rsidR="00A25102" w:rsidRPr="00E24D6D">
                                  <w:rPr>
                                    <w:sz w:val="20"/>
                                  </w:rPr>
                                  <w:t>@</w:t>
                                </w:r>
                                <w:proofErr w:type="spellStart"/>
                                <w:r w:rsidR="00A25102" w:rsidRPr="00E24D6D">
                                  <w:rPr>
                                    <w:sz w:val="20"/>
                                  </w:rPr>
                                  <w:t>Opole_STAT</w:t>
                                </w:r>
                                <w:proofErr w:type="spellEnd"/>
                              </w:hyperlink>
                            </w:p>
                          </w:txbxContent>
                        </wps:txbx>
                        <wps:bodyPr rot="0" vert="horz" wrap="square" lIns="36000" tIns="36000" rIns="36000" bIns="36000" anchor="ctr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5BA02A00" id="Grupa 38" o:spid="_x0000_s1052" style="position:absolute;margin-left:185pt;margin-top:12.2pt;width:124.25pt;height:21.05pt;z-index:251661312" coordsize="15780,267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t/IoPwgMAABIJAAAOAAAAZHJzL2Uyb0RvYy54bWysVttu2zgQfS/QfyD4&#10;7uhiy3aEKEXqpEGB7tbYth9AU5RFmCJZkrKcLvbfd0jJt8Rog6IBYs9Q5OicMxf65t2uEWjLjOVK&#10;Fji5ijFikqqSy3WBv339MJpjZB2RJRFKsgI/MYvf3b59c9PpnKWqVqJkBkEQafNOF7h2TudRZGnN&#10;GmKvlGYSHlbKNMSBa9ZRaUgH0RsRpXE8jTplSm0UZdbC6n3/EN+G+FXFqPtcVZY5JAoM2Fz4NOFz&#10;5T+j2xuSrw3RNacDDPIbKBrCJbz0EOqeOIJaw1+Eajg1yqrKXVHVRKqqOGWBA7BJ4mdsHo1qdeCy&#10;zru1PsgE0j7T6bfD0r+3S4N4WeAxZEqSBnL0aFpNEPggTqfXOex5NPqLXpphYd17nu+uMo3/BiZo&#10;F2R9OsjKdg5RWEyy2TzOxhhReJZOZ+Np2utOa0jOi2O0fvj5wWj/2sijO4DRnObwP6gE1guVfl1N&#10;cMq1huEhSPOqGA0xm1aPIKGaOL7igrunUJyQOg9KbpecLk3vnAg+3Qv+eWXIDzQGv2SWQnUKtVbo&#10;a8edY4aEuqoFl5uF4HQzQINdz2rgAru+vu4VbRsmXd8whglAqaStubYYmdwn33wsE5+TyOMNEI9o&#10;e+zEa/tJ0Y1FUi1qItfszmroL8jv2cl+ewh0RnwluP7AhfDV4u0/zoM1K9ZTSaHUYOg4qGVtuHRB&#10;QajGT9b5t/u6DL35bzq/i+Pr9P1okcWL0SSePYzuriez0Sx+mE3iyTxZJIv//OlkkreWAX0i7jUf&#10;oMPqiyRcbMRhZPUtHkYF2pIwkLzkAdD+O0CEJa+Qx2oN/QdEhn1gO8Mcrb1ZgZDDOmw+PAiqH4X2&#10;ybTQtmjV/aVKUIO0TgUxLrZtkl3HQ2fuWzfN4nmaDZ2bJZNpmJiHBoSiMNY9MtUgb0AdAdbwArIF&#10;Jj27/RaPWypfAoGNkGcLENOvBAYe82ACBT+E4HKw+4oB73Wy+6vh0lj9UhPNAKUPe2zHDK6Hfv4t&#10;lWDIsY11qmMI1gHvsNcPQeR275Ufa4Go1c+awhjV1YyUALJvjJOjfZxXpWSc9DPzwjhNpzH87ZMC&#10;t+CfTArqCnydQc7PskPyhsMsQoI3BZ771w9Xp2f6IMuQUUe46O19Mj31PpnecrvVLlw1Sagyv7RS&#10;5RMoahTUDjCCHxJg1Mr8wKiDS7nA9ntL/DwWHyUIOvbM4RY/dcypszp1iKQQqsDUGYx6Z+HAjwdu&#10;d9ANFQ9VesQCdecdKLdghYsXrLOb/dQPu44/ZW7/BwAA//8DAFBLAwQUAAYACAAAACEADHN5IfAA&#10;AADNAQAAGQAAAGRycy9fcmVscy9lMm9Eb2MueG1sLnJlbHOskU1LAzEQhu+C/yHM3c1uDyKl2SKo&#10;0IMIup4lJLO7ockkJFHbf++UIlooePE4X8/7zsxqvQtefGAuLpKCrmlBIJloHU0KXoeHqxsQpWqy&#10;2kdCBXsssO4vL1bP6HXloTK7VARTqCiYa01LKYuZMejSxITElTHmoCuHeZJJm62eUC7a9lrm3wzo&#10;T5hiYxXkjV2AGPaJlf9mx3F0Bu+ieQ9I9YyEdIG1GajzhFVBQOv0Mdk1iSaQ5z10/+lh5m2yd7T9&#10;8XFYrfDd6qerFXNjYpBPKXp8exluh+++x2j5DPc77iDtD17lyRP6LwAAAP//AwBQSwMEFAAGAAgA&#10;AAAhAGCoXWrhAAAACQEAAA8AAABkcnMvZG93bnJldi54bWxMj0FLw0AQhe+C/2EZwZvdpG1iidmU&#10;UtRTEWwF8bbNTpPQ7GzIbpP03zue7O0N7/Hme/l6sq0YsPeNIwXxLAKBVDrTUKXg6/D2tALhgyaj&#10;W0eo4Ioe1sX9Xa4z40b6xGEfKsEl5DOtoA6hy6T0ZY1W+5nrkNg7ud7qwGdfSdPrkcttK+dRlEqr&#10;G+IPte5wW2N53l+sgvdRj5tF/Drszqft9eeQfHzvYlTq8WHavIAIOIX/MPzhMzoUzHR0FzJetAoW&#10;zxFvCQrmyyUIDqTxKgFxZJEmIItc3i4ofgEAAP//AwBQSwMECgAAAAAAAAAhAKIxPkgmBgAAJgYA&#10;ABQAAABkcnMvbWVkaWEvaW1hZ2UxLnBuZ4lQTkcNChoKAAAADUlIRFIAAABNAAAATQgGAAAA4wnp&#10;sAAAAAlwSFlzAAAXEQAAFxEByibzPwAABdhJREFUeJztnDtvG0cQx4dnUVIiUFJsIGlkfgDJfSD3&#10;cdQnVh8j6WW7YZUgHZs47mWkN6L0StxbseuYH4BkG1vQwYkeJhnM6b/E8njP3dk78pgfcKBM32Pv&#10;z5nZ2WdtNBpRWdSaLY+I6kR0A4diBZ8fiGigfX9JRMNRt31VWqG53EWKVmu2WJhViFIPCZUXFpDF&#10;uxh12+eFvUQRomlCfQyhXDAkIhbuvAgBnYlWa7bYmhpEtOzkAfGwgO/5GHXbQxcPEBet1myxVW1Y&#10;up4U/xDRmbR4YqLVmq06xCrastIYwup8qRtai4YakN1wTapQjuBa+HTUbV/Y3t5KNFjXzRlxxaz4&#10;tlZnLFqt2eLacNPm4SXCqcrfprHOSLRas7WJFGKeGUK43Imyt6CCEd79FkJMLjJbGgL+LYcJalnk&#10;trg8lrZeQcHIxOIyiVYhl4wjl3CpotWarbWKC6ZgLW4iDKWeGAvajxtFlHhGuIG8M5FY0aD4Jwsk&#10;mGIZ3hVLkqVtmqQkFWEjKb5FigK3XF1QwRSxYSnOkua1eSTJMpqKUyyFv4A/z3IDfJeI7iBvZN7g&#10;6Dl4VgN9chNMtAgQ/D+dwVjGAn2HoxFzzgkR/QABw9wmosdE9D13SuZ8NncnTQgXFmfVQjB+saeG&#10;1yaxQ0QviOhRgmAEC/yDiPa17/ZQpj9RvryCUdQzw5b2mYVrcmF/JqJfiejA8B5hWLDfUsSKokNE&#10;26Hv78VYYRYmrG1sVagxbWLZHj7vC1kcW8YvBoJRhGAPNcHWI85PY6JC0F3xI4Ob6dzV/mbhjgwL&#10;qOD4tWVZJuYJPp/CzU1YxlBkgF572uZlYYvYhWsdGLrFfoZzsvAI53AX91eGcY2gDw8NXlsaht1c&#10;1JjbCM6Pc163I2RlCiWYaUwj3UWVUCvx52amk3Ai/9qvYH1ZsHHrMBKCMXXVA6JEkxirTCvUFuLc&#10;C7hekjB3E/4vLxKCKQKdPG3mji3PM16/jdTkNYJzlIBS2b0vKBgpj1wS7MI+wZHVBRuoZe9DxD7E&#10;OkEGL8FfQvdRBFotRbU/LXgI9zPJrbZwZBW9DAKtPMFa8wgv/A3coooEWi0J1ZwEwWbNSiTjWQC3&#10;nCRzs6SUoyz6Lp4rKdpLwXtJ4aRMkqI9E7yXBNLpxhhPcBJeT2sczwLHrsrgYZa0FD+hP63yoklz&#10;MAPC+fMmGkG4r5Hdl8Ghy2dKtgZ0fkT3DqHal+zmScMvQrQLBzOyz0pMdA8tOhpT4YnOHia1SXPo&#10;KrFMoe/YygKtPCzakoZ/6QcltEEPXFqZ0srDTGcXvEEHYFHCPSug4gnWIHiYFu5SuC+I6HdH91d0&#10;MLrumkAnVXteOpxP24Or3sbY6JfClUQHFl0EQUNA5WnWS18y0ENPquTMyo7lsFwertRijUA0rJF0&#10;sswP7GK0/Chi9NuUIgUjffaQntyeC09I3sGo0r6gUIonaOcWyXjxrS7av4aicZz6Vvv3hgORFH2k&#10;FUU3zy5H3fZ4Lf247YklfYPYy+I51n71XUeC+bCuz0tqz07MTwu3PX3DqaMnaKDvYOLKnuGIVJg+&#10;8q/nBcauMIPwpL6ptVGWc9QU64hne7C+PA12NX567KrnNSdTMyGjejlMrU3nDC+t92mp3OxOaES9&#10;h6PvaN6sDVNWRnGr8ISsrQq8jdqyIq4T8nTR1UKNGbnHR6RoqEnfOy/W7MKJ/ru40iV1d/uGKUgV&#10;8PW8LLNoaGe9XUDBeOudRC9LHFjBEuVFim+Z3jd1NApV7lS1W0GGyMlSOy4yDeGNuu3TiguXa/F/&#10;5nHPCgvndLeEKgpntKFJ7hF2CFeFHG5gugOM7V5D63O6ZPsSTaTi9hoaX3y9zntzzjY5KW9Xq4mb&#10;NFsNof4zl1whpbAerlyUnfr8tCw/Dy72hCxrA80wzjbUdL376FoJW1UMkBbNz+6jUw/4f59by4dd&#10;C7gC161biDjEDJ4LdBYWMUNgTKl7dzNwYyYtBrLb8fEhqa/LOUT0H9mc9XfV9ELpAAAAAElFTkSu&#10;QmCCUEsBAi0AFAAGAAgAAAAhALGCZ7YKAQAAEwIAABMAAAAAAAAAAAAAAAAAAAAAAFtDb250ZW50&#10;X1R5cGVzXS54bWxQSwECLQAUAAYACAAAACEAOP0h/9YAAACUAQAACwAAAAAAAAAAAAAAAAA7AQAA&#10;X3JlbHMvLnJlbHNQSwECLQAUAAYACAAAACEAbfyKD8IDAAASCQAADgAAAAAAAAAAAAAAAAA6AgAA&#10;ZHJzL2Uyb0RvYy54bWxQSwECLQAUAAYACAAAACEADHN5IfAAAADNAQAAGQAAAAAAAAAAAAAAAAAo&#10;BgAAZHJzL19yZWxzL2Uyb0RvYy54bWwucmVsc1BLAQItABQABgAIAAAAIQBgqF1q4QAAAAkBAAAP&#10;AAAAAAAAAAAAAAAAAE8HAABkcnMvZG93bnJldi54bWxQSwECLQAKAAAAAAAAACEAojE+SCYGAAAm&#10;BgAAFAAAAAAAAAAAAAAAAABdCAAAZHJzL21lZGlhL2ltYWdlMS5wbmdQSwUGAAAAAAYABgB8AQAA&#10;tQ4AAAAA&#10;">
                <v:shape id="Obraz 36" o:spid="_x0000_s1053" type="#_x0000_t75" alt="logo Twittera" href="https://twitter.com/Opole_STAT" style="position:absolute;top:159;width:2508;height:25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/vcQvgAAANsAAAAPAAAAZHJzL2Rvd25yZXYueG1sRI/NCsIw&#10;EITvgu8QVvCmqT+oVKOIKHgStILXpVnbarMpTdT69kYQPA4z8w2zWDWmFE+qXWFZwaAfgSBOrS44&#10;U3BOdr0ZCOeRNZaWScGbHKyW7dYCY21ffKTnyWciQNjFqCD3voqldGlOBl3fVsTBu9raoA+yzqSu&#10;8RXgppTDKJpIgwWHhRwr2uSU3k8Po0DvDuPp8X3IpMXbJdlWnERmpFS306znIDw1/h/+tfdawWgC&#10;3y/hB8jlBwAA//8DAFBLAQItABQABgAIAAAAIQDb4fbL7gAAAIUBAAATAAAAAAAAAAAAAAAAAAAA&#10;AABbQ29udGVudF9UeXBlc10ueG1sUEsBAi0AFAAGAAgAAAAhAFr0LFu/AAAAFQEAAAsAAAAAAAAA&#10;AAAAAAAAHwEAAF9yZWxzLy5yZWxzUEsBAi0AFAAGAAgAAAAhAB/+9xC+AAAA2wAAAA8AAAAAAAAA&#10;AAAAAAAABwIAAGRycy9kb3ducmV2LnhtbFBLBQYAAAAAAwADALcAAADyAgAAAAA=&#10;" o:button="t">
                  <v:fill o:detectmouseclick="t"/>
                  <v:imagedata r:id="rId33" o:title="logo Twittera"/>
                </v:shape>
                <v:shape id="Pole tekstowe 50" o:spid="_x0000_s1054" type="#_x0000_t202" style="position:absolute;left:3180;width:12600;height:25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XVEswAAAANsAAAAPAAAAZHJzL2Rvd25yZXYueG1sRE9Ni8Iw&#10;EL0v+B/CCN7WVGVlqaYiiuDJZbu9eBuasa1tJqWJtfrrzWHB4+N9rzeDaURPnassK5hNIxDEudUV&#10;Fwqyv8PnNwjnkTU2lknBgxxsktHHGmNt7/xLfeoLEULYxaig9L6NpXR5SQbd1LbEgbvYzqAPsCuk&#10;7vAewk0j51G0lAYrDg0ltrQrKa/Tm1FgF0N2uka1ee73Z9kffnap0Q+lJuNhuwLhafBv8b/7qBV8&#10;hfXhS/gBMnkBAAD//wMAUEsBAi0AFAAGAAgAAAAhANvh9svuAAAAhQEAABMAAAAAAAAAAAAAAAAA&#10;AAAAAFtDb250ZW50X1R5cGVzXS54bWxQSwECLQAUAAYACAAAACEAWvQsW78AAAAVAQAACwAAAAAA&#10;AAAAAAAAAAAfAQAAX3JlbHMvLnJlbHNQSwECLQAUAAYACAAAACEAbV1RLMAAAADbAAAADwAAAAAA&#10;AAAAAAAAAAAHAgAAZHJzL2Rvd25yZXYueG1sUEsFBgAAAAADAAMAtwAAAPQCAAAAAA==&#10;" filled="f" stroked="f">
                  <v:textbox inset="1mm,1mm,1mm,1mm">
                    <w:txbxContent>
                      <w:p w:rsidR="00A25102" w:rsidRDefault="0039002C" w:rsidP="00A25102">
                        <w:pPr>
                          <w:spacing w:before="0" w:after="0" w:line="240" w:lineRule="auto"/>
                        </w:pPr>
                        <w:hyperlink r:id="rId34" w:history="1">
                          <w:r w:rsidR="00A25102" w:rsidRPr="00E24D6D">
                            <w:rPr>
                              <w:sz w:val="20"/>
                            </w:rPr>
                            <w:t>@</w:t>
                          </w:r>
                          <w:proofErr w:type="spellStart"/>
                          <w:r w:rsidR="00A25102" w:rsidRPr="00E24D6D">
                            <w:rPr>
                              <w:sz w:val="20"/>
                            </w:rPr>
                            <w:t>Opole_STAT</w:t>
                          </w:r>
                          <w:proofErr w:type="spellEnd"/>
                        </w:hyperlink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1C3E639D" wp14:editId="14DCC499">
                <wp:simplePos x="0" y="0"/>
                <wp:positionH relativeFrom="column">
                  <wp:posOffset>4067092</wp:posOffset>
                </wp:positionH>
                <wp:positionV relativeFrom="paragraph">
                  <wp:posOffset>155106</wp:posOffset>
                </wp:positionV>
                <wp:extent cx="1546247" cy="259411"/>
                <wp:effectExtent l="0" t="0" r="0" b="7620"/>
                <wp:wrapNone/>
                <wp:docPr id="30" name="Grupa 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46247" cy="259411"/>
                          <a:chOff x="0" y="0"/>
                          <a:chExt cx="1546247" cy="259411"/>
                        </a:xfrm>
                      </wpg:grpSpPr>
                      <pic:pic xmlns:pic="http://schemas.openxmlformats.org/drawingml/2006/picture">
                        <pic:nvPicPr>
                          <pic:cNvPr id="4" name="Obraz 4" descr="logo Facebooka">
                            <a:hlinkClick r:id="rId35"/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7951"/>
                            <a:ext cx="250825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51" name="Pole tekstowe 51"/>
                        <wps:cNvSpPr txBox="1">
                          <a:spLocks noChangeArrowheads="1"/>
                        </wps:cNvSpPr>
                        <wps:spPr bwMode="auto">
                          <a:xfrm>
                            <a:off x="286247" y="0"/>
                            <a:ext cx="1260000" cy="25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25102" w:rsidRDefault="004716DC" w:rsidP="00A25102">
                              <w:pPr>
                                <w:spacing w:before="0" w:after="0" w:line="240" w:lineRule="auto"/>
                              </w:pPr>
                              <w:hyperlink r:id="rId37" w:history="1">
                                <w:r w:rsidR="00A25102" w:rsidRPr="00E24D6D">
                                  <w:rPr>
                                    <w:sz w:val="20"/>
                                  </w:rPr>
                                  <w:t>@</w:t>
                                </w:r>
                                <w:proofErr w:type="spellStart"/>
                                <w:r w:rsidR="00A25102" w:rsidRPr="00E24D6D">
                                  <w:rPr>
                                    <w:sz w:val="20"/>
                                  </w:rPr>
                                  <w:t>USOpole</w:t>
                                </w:r>
                                <w:proofErr w:type="spellEnd"/>
                              </w:hyperlink>
                            </w:p>
                          </w:txbxContent>
                        </wps:txbx>
                        <wps:bodyPr rot="0" vert="horz" wrap="square" lIns="36000" tIns="36000" rIns="36000" bIns="36000" anchor="ctr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1C3E639D" id="Grupa 30" o:spid="_x0000_s1055" style="position:absolute;margin-left:320.25pt;margin-top:12.2pt;width:121.75pt;height:20.45pt;z-index:251665408" coordsize="15462,259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2jPmnwQMAABAJAAAOAAAAZHJzL2Uyb0RvYy54bWysVmtv2zYU/T5g/4Hg&#10;d0ePyLEtRClS54EC3Wqs2w+gKMoiTJEcSUdOi/33XZLyI4mxBUUDxOalyKtzzn35+sOuF+iJGcuV&#10;rHB2kWLEJFUNl+sK//Xnw2SOkXVENkQoySr8zCz+cPPrL9eDLlmuOiUaZhA4kbYcdIU753SZJJZ2&#10;rCf2Qmkm4WGrTE8cmGadNIYM4L0XSZ6mV8mgTKONosxa2L2LD/FN8N+2jLovbWuZQ6LCgM2FTxM+&#10;a/+Z3FyTcm2I7jgdYZAfQNETLuGlB1d3xBG0NfyNq55To6xq3QVVfaLallMWOACbLH3F5tGorQ5c&#10;1uWw1geZQNpXOv2wW/r708og3lT4EuSRpIcYPZqtJghsEGfQ6xLOPBr9Va/MuLGOlue7a03vv4EJ&#10;2gVZnw+ysp1DFDazaXGVFzOMKDzLp4siy6LutIPgvLlGu/v/vpjsX5t4dAcwmtMS/keVYPVGpf/P&#10;Jrjltobh0Un/Lh89MZutnkBANXG85oK755CcEDoPSj6tOF2ZaBwFL/Z6f6kN+YbAbJilkJtCrRV6&#10;IJTVSm1ISKtOcLlZCk43IzI49ioFzpCL6XWn6LZn0sV6MUwASCVtx7XFyJQ+9uZTE0KSeLgB4RFs&#10;hE68tJ8V3Vgk1bIjcs1urYbygvD6YB5uxuPBfMG7Flw/cCF8svj1T+fB+ppFKjlkGvQcB6msDZcu&#10;KAjJ+Nk6/3aflqE0v+fz2zRd5B8ny2m6nBTp7H5yuyhmk1l6PyvSYp4ts+U//nZWlFvLgD4Rd5qP&#10;0GH3TRDO1uHYsWKFh06BnkjoR164AGj/HSDCllfIY7WG/gEiwzlYO8Mc7fyyBSHHfTh8eBBUPwrt&#10;g2mhalE9/KYaUINsnQpinK3a2WI61uW+cPNpOs+n+7rNiqvQEg7lBzlhrHtkqkd+AWkEUIN/8gRE&#10;Irn9EQ9bKp8BgYyQLzbAp98JBDzkcQkMfAuC0WD3CQPW+1T3g+FcU/3aEc0ApXd7LEagPna/lRIM&#10;ObaxTg0MRUnGs74FIrf7qHxTC0StflUTxqihY6QBkLEuTq7Gd74rIvk8dswzzTS/SuFvHxSYgT8z&#10;KGio8GIKMX8RHVL23MGYFryv8Ny/fhycnum9bEJEHeEirvfB9NRjMP3K7epdGDTZZRwstqxV8wyK&#10;GgW5A4zgZwQsOmW+YTTASK6w/XtLfDcWnyQIeumZwww/NcypUZ8aRFJwVWHqDEbRWDqw05HbLRRD&#10;y0OWengRC+SdNyDdwiqMXVi9mOundjh1/CFz8y8AAAD//wMAUEsDBBQABgAIAAAAIQAiYd0U8gAA&#10;ANABAAAZAAAAZHJzL19yZWxzL2Uyb0RvYy54bWwucmVsc6yRz0oDMRDG74LvEObuZrcHEWm2lyr0&#10;IIK2DxCT2d2wyUxIom3f3hQRLRS8eJx/v++bmeXqELz4wJQdk4KuaUEgGbaORgW77ePNHYhcNFnt&#10;mVDBETOs+uur5Qt6XepQnlzMolIoK5hKifdSZjNh0LnhiFQrA6egSw3TKKM2sx5RLtr2VqbfDOjP&#10;mGJjFaSNXYDYHmNV/pvNw+AMrtm8B6RyQUK6ULUrUKcRi4KA1umvZNdEGkFe9tD9p4epbpO8o/nH&#10;x2m1XO+23++bQRt8Y54bw0HuXp8je5TfrU9s6yUeDgUTaX+yK8/+0H8CAAD//wMAUEsDBBQABgAI&#10;AAAAIQB5n0w13wAAAAkBAAAPAAAAZHJzL2Rvd25yZXYueG1sTI9BS8NAEIXvgv9hGcGb3aRNSojZ&#10;lFLUUxFsBfG2zU6T0OxsyG6T9N87nvQ4vI833ys2s+3EiINvHSmIFxEIpMqZlmoFn8fXpwyED5qM&#10;7hyhght62JT3d4XOjZvoA8dDqAWXkM+1giaEPpfSVw1a7ReuR+Ls7AarA59DLc2gJy63nVxG0Vpa&#10;3RJ/aHSPuwary+FqFbxNetqu4pdxfznvbt/H9P1rH6NSjw/z9hlEwDn8wfCrz+pQstPJXcl40SlY&#10;J1HKqIJlkoBgIMsSHnfiJF2BLAv5f0H5AwAA//8DAFBLAwQKAAAAAAAAACEAwAhiNhQFAAAUBQAA&#10;FAAAAGRycy9tZWRpYS9pbWFnZTEucG5niVBORw0KGgoAAAANSUhEUgAAAE0AAABNCAYAAADjCemw&#10;AAAACXBIWXMAABcRAAAXEQHKJvM/AAAExklEQVR4nO2cz1LTUBTGvxQKBaWg6ErJA4gv4BPgntG9&#10;M7p3cJOtrroR3TvjA8i4xxeQF0AfoLhxgUJLK7TQOLecy9ym+Z+T5Cbpb6YDLelJ8nHuuefem3sM&#10;27aRJ4ZpzQGYp1eNLkX8rNPvF8rlXdFraLdbo7wuO3PRDNNaBLAAYNEhVFSEaAMSdWC3W8PM7iEL&#10;0UioJQCNBCIFITzwHEA/bQFTE80wrRoJdRvAXCon8UaI1rPbrX4axtlFI7Fu0SstrwqL8L4ut3is&#10;ohmmtQygqYFYToR4J3a7dRHta+6wiGaYlujpVinA68w5iZeo500smmFaohmuaOhdXoxIuPO4BmKL&#10;RrFrjXrEIiJiXTcz0UiwdSUBLSqxmmtk0Sh+rReoOQYh0pPjKMJFuvESCgZqLevUekIR+sCSCiaJ&#10;JFyog8jY3ZIKJpFOEUhYEdZzGArlQd0wrbWg8waKZpjWagl6ySgs08jGE1/RDNNq0BiyajQphrvi&#10;KZqSvFYR33v38zQdB95ZUqch4hSuotCkoW+7rggrbmnIvMe9rzBqsgHgYcYa/wDQYbBTIy1O1Q+n&#10;hlHkZaHylQBE834H4BmDrTjsAnjPZOu33W5dyTduzZPLy77mKJhgB8BHJlsTmkyIRt0sx0TiKwCP&#10;GOwkRfzTnjDYaaixzelpXDnZFpMdDp4y2Kip84ZO0bgmFB8z2eFgk8nOjUPdiEbZP1dextn76kKd&#10;ngaYSDl0n7beA7AP4LsjnWhSp5NFDBUa9YogmpjHfwHgwOPvHRIzC9GWbkSjXlPXIdM2Jas6MM4s&#10;pFC6rlfuaiTYGJH8y+bpNZzKmy8e5286ekWOtCIs81IsHScZfwE4cvn8OYAPOVyPZF42Tx09zU0w&#10;0GgjT+rqk4dFIffhWS3Ket+MMQu1ii2asDDzshjo1AF0QyayD1w+ewvgZUrXNYVOnnaYIJHNNAEu&#10;S/PcyPJkNXrUqOhkK1qeOz8crCb4LtdEYxgGsiMYadBURdL6WYlPRx5jzzeO95tZJ7xStEtNZjq2&#10;lPWFAw/RdjK+JidD6V1liGtZcTkTLToz0aIidr2MRaNda7r0ojoz3rCh9pixd3BUiIuZaNGZ9DTa&#10;K8TVRGNtn9GcoXxyyJnQcnnboUb3zzWY78lfnKL1po+NxTcmOxzsM9gYqQ41IRr1ogOGk3wC8JPB&#10;TlL2fFbmo/BPHaO7jTe54tE2XXQedGmh+TXTuc/UN6678AzTusc4FnUu7Ial4xGPwjykx+Fdkql9&#10;oV7T3eLB3PtMJ+0w3wSnrSBGbnHedTqIYhtXp1Bkum7zjX5zaN2KD61EVRlXx/EUjRT+m+pl6Yvv&#10;vfvO1lIdiyo20466b8BJ4BS33W6dMuVuRaEfVDEm7LrAn4rMuYk4dhJ0UCjRKL6dlLxjGJJzBBJ6&#10;BYrSkOOSChepzESkZTtFOM8gWUAi1+WoegWYPvWU6VaAufnitXDNAm+mzbbW0IQBfWumeTFOXJPU&#10;UuOqnyb2DN0pQP20WM3RSRqV+lY0LHwyJLH0qdQ3YXBWEzKB4WvxGjl53iDMcCguWdW5rVMv20hR&#10;QFnn9sxvsM1BHhWV60pF5YUETfiKYpWIU+dpC6WiQ+1uuZdBeGCQFwqRbK6AHgsA/wGOLJcBax9p&#10;cQAAAABJRU5ErkJgglBLAQItABQABgAIAAAAIQCxgme2CgEAABMCAAATAAAAAAAAAAAAAAAAAAAA&#10;AABbQ29udGVudF9UeXBlc10ueG1sUEsBAi0AFAAGAAgAAAAhADj9If/WAAAAlAEAAAsAAAAAAAAA&#10;AAAAAAAAOwEAAF9yZWxzLy5yZWxzUEsBAi0AFAAGAAgAAAAhADaM+afBAwAAEAkAAA4AAAAAAAAA&#10;AAAAAAAAOgIAAGRycy9lMm9Eb2MueG1sUEsBAi0AFAAGAAgAAAAhACJh3RTyAAAA0AEAABkAAAAA&#10;AAAAAAAAAAAAJwYAAGRycy9fcmVscy9lMm9Eb2MueG1sLnJlbHNQSwECLQAUAAYACAAAACEAeZ9M&#10;Nd8AAAAJAQAADwAAAAAAAAAAAAAAAABQBwAAZHJzL2Rvd25yZXYueG1sUEsBAi0ACgAAAAAAAAAh&#10;AMAIYjYUBQAAFAUAABQAAAAAAAAAAAAAAAAAXAgAAGRycy9tZWRpYS9pbWFnZTEucG5nUEsFBgAA&#10;AAAGAAYAfAEAAKINAAAAAA==&#10;">
                <v:shape id="Obraz 4" o:spid="_x0000_s1056" type="#_x0000_t75" alt="logo Facebooka" href="https://www.facebook.com/USOpole/" style="position:absolute;top:79;width:2508;height:25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zdMwgAAANoAAAAPAAAAZHJzL2Rvd25yZXYueG1sRI9BawIx&#10;FITvQv9DeAVvmq2I2NUoUlAqenHbg709Ns/dxc3LkqRr/PdGKPQ4zMw3zHIdTSt6cr6xrOBtnIEg&#10;Lq1uuFLw/bUdzUH4gKyxtUwK7uRhvXoZLDHX9sYn6otQiQRhn6OCOoQul9KXNRn0Y9sRJ+9incGQ&#10;pKukdnhLcNPKSZbNpMGG00KNHX3UVF6LX6OgPf9MN4H2Z479++E4YRMvbqfU8DVuFiACxfAf/mt/&#10;agVTeF5JN0CuHgAAAP//AwBQSwECLQAUAAYACAAAACEA2+H2y+4AAACFAQAAEwAAAAAAAAAAAAAA&#10;AAAAAAAAW0NvbnRlbnRfVHlwZXNdLnhtbFBLAQItABQABgAIAAAAIQBa9CxbvwAAABUBAAALAAAA&#10;AAAAAAAAAAAAAB8BAABfcmVscy8ucmVsc1BLAQItABQABgAIAAAAIQBeJzdMwgAAANoAAAAPAAAA&#10;AAAAAAAAAAAAAAcCAABkcnMvZG93bnJldi54bWxQSwUGAAAAAAMAAwC3AAAA9gIAAAAA&#10;" o:button="t">
                  <v:fill o:detectmouseclick="t"/>
                  <v:imagedata r:id="rId38" o:title="logo Facebooka"/>
                </v:shape>
                <v:shape id="Pole tekstowe 51" o:spid="_x0000_s1057" type="#_x0000_t202" style="position:absolute;left:2862;width:12600;height:25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EfS3wQAAANsAAAAPAAAAZHJzL2Rvd25yZXYueG1sRI9Bi8Iw&#10;FITvC/6H8ARva6qiSDWKKIInF6sXb4/m2Vabl9LEWv31G0HwOMzMN8x82ZpSNFS7wrKCQT8CQZxa&#10;XXCm4HTc/k5BOI+ssbRMCp7kYLno/Mwx1vbBB2oSn4kAYRejgtz7KpbSpTkZdH1bEQfvYmuDPsg6&#10;k7rGR4CbUg6jaCINFhwWcqxonVN6S+5GgR21p/01upnXZnOWzfZvnRj9VKrXbVczEJ5a/w1/2jut&#10;YDyA95fwA+TiHwAA//8DAFBLAQItABQABgAIAAAAIQDb4fbL7gAAAIUBAAATAAAAAAAAAAAAAAAA&#10;AAAAAABbQ29udGVudF9UeXBlc10ueG1sUEsBAi0AFAAGAAgAAAAhAFr0LFu/AAAAFQEAAAsAAAAA&#10;AAAAAAAAAAAAHwEAAF9yZWxzLy5yZWxzUEsBAi0AFAAGAAgAAAAhAAIR9LfBAAAA2wAAAA8AAAAA&#10;AAAAAAAAAAAABwIAAGRycy9kb3ducmV2LnhtbFBLBQYAAAAAAwADALcAAAD1AgAAAAA=&#10;" filled="f" stroked="f">
                  <v:textbox inset="1mm,1mm,1mm,1mm">
                    <w:txbxContent>
                      <w:p w:rsidR="00A25102" w:rsidRDefault="0039002C" w:rsidP="00A25102">
                        <w:pPr>
                          <w:spacing w:before="0" w:after="0" w:line="240" w:lineRule="auto"/>
                        </w:pPr>
                        <w:hyperlink r:id="rId39" w:history="1">
                          <w:r w:rsidR="00A25102" w:rsidRPr="00E24D6D">
                            <w:rPr>
                              <w:sz w:val="20"/>
                            </w:rPr>
                            <w:t>@</w:t>
                          </w:r>
                          <w:proofErr w:type="spellStart"/>
                          <w:r w:rsidR="00A25102" w:rsidRPr="00E24D6D">
                            <w:rPr>
                              <w:sz w:val="20"/>
                            </w:rPr>
                            <w:t>USOpole</w:t>
                          </w:r>
                          <w:proofErr w:type="spellEnd"/>
                        </w:hyperlink>
                      </w:p>
                    </w:txbxContent>
                  </v:textbox>
                </v:shape>
              </v:group>
            </w:pict>
          </mc:Fallback>
        </mc:AlternateContent>
      </w:r>
    </w:p>
    <w:p w:rsidR="00A25102" w:rsidRDefault="00A25102" w:rsidP="00A25102">
      <w:pPr>
        <w:spacing w:before="0" w:after="0"/>
      </w:pPr>
    </w:p>
    <w:p w:rsidR="00406C49" w:rsidRDefault="00406C49" w:rsidP="00406C49">
      <w:pPr>
        <w:spacing w:before="0" w:after="0"/>
      </w:pPr>
    </w:p>
    <w:p w:rsidR="00700420" w:rsidRDefault="00700420" w:rsidP="00406C49">
      <w:pPr>
        <w:spacing w:before="0" w:after="0"/>
      </w:pPr>
    </w:p>
    <w:p w:rsidR="00D261A2" w:rsidRPr="00700420" w:rsidRDefault="001448A7" w:rsidP="00700420">
      <w:pPr>
        <w:spacing w:before="0" w:after="0"/>
      </w:pPr>
      <w:r w:rsidRPr="00700420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49024" behindDoc="0" locked="0" layoutInCell="1" allowOverlap="1" wp14:anchorId="0F802D99" wp14:editId="416D3840">
                <wp:simplePos x="0" y="0"/>
                <wp:positionH relativeFrom="margin">
                  <wp:posOffset>19685</wp:posOffset>
                </wp:positionH>
                <wp:positionV relativeFrom="paragraph">
                  <wp:posOffset>429260</wp:posOffset>
                </wp:positionV>
                <wp:extent cx="6552000" cy="3672000"/>
                <wp:effectExtent l="0" t="0" r="20320" b="24130"/>
                <wp:wrapSquare wrapText="bothSides"/>
                <wp:docPr id="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2000" cy="36720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A788E" w:rsidRPr="00AE4FB4" w:rsidRDefault="003A788E" w:rsidP="00AB6D25">
                            <w:pPr>
                              <w:rPr>
                                <w:b/>
                              </w:rPr>
                            </w:pPr>
                            <w:r w:rsidRPr="00AE4FB4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:rsidR="003A788E" w:rsidRPr="00A25102" w:rsidRDefault="004716DC" w:rsidP="00AB6D25">
                            <w:pPr>
                              <w:rPr>
                                <w:color w:val="001D77"/>
                              </w:rPr>
                            </w:pPr>
                            <w:hyperlink r:id="rId40" w:history="1">
                              <w:r w:rsidR="003A788E" w:rsidRPr="00A25102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Zeszyt metodologiczny. Badanie Aktywności Ekonomicznej Ludności (metodologia obowiązująca do 2020 r. włącznie)</w:t>
                              </w:r>
                            </w:hyperlink>
                          </w:p>
                          <w:p w:rsidR="003A788E" w:rsidRPr="00A25102" w:rsidRDefault="004716DC" w:rsidP="00AB6D2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41" w:history="1">
                              <w:r w:rsidR="003A788E" w:rsidRPr="00A25102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Informacja GUS na temat zmian wprowadzanych od 2021 r. w BAEL</w:t>
                              </w:r>
                            </w:hyperlink>
                          </w:p>
                          <w:p w:rsidR="003A788E" w:rsidRPr="00A25102" w:rsidRDefault="004716DC" w:rsidP="00AB6D25">
                            <w:pPr>
                              <w:rPr>
                                <w:color w:val="001D77"/>
                              </w:rPr>
                            </w:pPr>
                            <w:hyperlink r:id="rId42" w:history="1">
                              <w:r w:rsidR="003A788E" w:rsidRPr="00A25102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Informacja na temat przeliczonych dla lat 2010</w:t>
                              </w:r>
                              <w:r w:rsidR="00664723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–</w:t>
                              </w:r>
                              <w:r w:rsidR="003A788E" w:rsidRPr="00A25102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2020 wyników Badania Aktywności Ekonomicznej Ludności (BAEL)</w:t>
                              </w:r>
                            </w:hyperlink>
                          </w:p>
                          <w:p w:rsidR="003A788E" w:rsidRPr="00A25102" w:rsidRDefault="004716DC" w:rsidP="00AB6D25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43" w:history="1">
                              <w:r w:rsidR="003A788E" w:rsidRPr="00A25102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 xml:space="preserve">Aktywność ekonomiczna ludności Polski – </w:t>
                              </w:r>
                              <w:r w:rsidR="00ED30DF" w:rsidRPr="00A25102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 xml:space="preserve">I </w:t>
                              </w:r>
                              <w:r w:rsidR="003A788E" w:rsidRPr="00A25102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kwartał 202</w:t>
                              </w:r>
                              <w:r w:rsidR="00ED30DF" w:rsidRPr="00A25102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2</w:t>
                              </w:r>
                              <w:r w:rsidR="003A788E" w:rsidRPr="00A25102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 xml:space="preserve"> roku</w:t>
                              </w:r>
                            </w:hyperlink>
                          </w:p>
                          <w:p w:rsidR="003A788E" w:rsidRPr="00A25102" w:rsidRDefault="004716DC" w:rsidP="00D74B6D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44" w:history="1">
                              <w:r w:rsidR="003A788E" w:rsidRPr="00A25102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 xml:space="preserve">Pracujący, bezrobotni i bierni zawodowo (wyniki wstępne </w:t>
                              </w:r>
                              <w:r w:rsidR="007C6D13" w:rsidRPr="00A25102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Badania Aktywności Ekonomicznej Ludności</w:t>
                              </w:r>
                              <w:r w:rsidR="003A788E" w:rsidRPr="00A25102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 xml:space="preserve">) – </w:t>
                              </w:r>
                              <w:r w:rsidR="007C6D13" w:rsidRPr="00A25102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2</w:t>
                              </w:r>
                              <w:r w:rsidR="003A788E" w:rsidRPr="00A25102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 xml:space="preserve"> kwartał 2022 roku</w:t>
                              </w:r>
                            </w:hyperlink>
                          </w:p>
                          <w:p w:rsidR="003A788E" w:rsidRPr="00A25102" w:rsidRDefault="004716DC" w:rsidP="00AB6D2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45" w:history="1">
                              <w:r w:rsidR="003A788E" w:rsidRPr="00A25102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Rocznik statystyczny województwa opolskiego 2021</w:t>
                              </w:r>
                            </w:hyperlink>
                          </w:p>
                          <w:p w:rsidR="003A788E" w:rsidRPr="00A25102" w:rsidRDefault="004716DC" w:rsidP="00AB6D25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46" w:history="1">
                              <w:r w:rsidR="003A788E" w:rsidRPr="00A25102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Ra</w:t>
                              </w:r>
                              <w:r w:rsidR="003A788E" w:rsidRPr="00664723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port o sytu</w:t>
                              </w:r>
                              <w:r w:rsidR="003A788E" w:rsidRPr="00A25102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acji społeczno-gospodarczej województwa opolskiego 2022</w:t>
                              </w:r>
                            </w:hyperlink>
                            <w:r w:rsidR="003A788E" w:rsidRPr="00A25102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 xml:space="preserve"> </w:t>
                            </w:r>
                          </w:p>
                          <w:p w:rsidR="003A788E" w:rsidRPr="00A25102" w:rsidRDefault="004716DC" w:rsidP="00AB6D2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47" w:history="1">
                              <w:r w:rsidR="003A788E" w:rsidRPr="00A25102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 xml:space="preserve">Biuletyn statystyczny województwa opolskiego – </w:t>
                              </w:r>
                              <w:r w:rsidR="00F81A26" w:rsidRPr="00A25102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2</w:t>
                              </w:r>
                              <w:r w:rsidR="003A788E" w:rsidRPr="00A25102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 xml:space="preserve"> kwartał 2022</w:t>
                              </w:r>
                            </w:hyperlink>
                          </w:p>
                          <w:p w:rsidR="003A788E" w:rsidRPr="008A51BC" w:rsidRDefault="003A788E" w:rsidP="00AB6D25">
                            <w:pPr>
                              <w:rPr>
                                <w:b/>
                                <w:szCs w:val="24"/>
                              </w:rPr>
                            </w:pPr>
                          </w:p>
                          <w:p w:rsidR="003A788E" w:rsidRPr="00BE6D23" w:rsidRDefault="003A788E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BE6D23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:rsidR="003A788E" w:rsidRPr="00A25102" w:rsidRDefault="004716DC" w:rsidP="00AB6D25">
                            <w:pPr>
                              <w:rPr>
                                <w:color w:val="001D77"/>
                                <w:szCs w:val="24"/>
                              </w:rPr>
                            </w:pPr>
                            <w:hyperlink r:id="rId48" w:history="1">
                              <w:r w:rsidR="003A788E" w:rsidRPr="00A25102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24"/>
                                </w:rPr>
                                <w:t>Dziedzinowe Bazy Wiedzy – Rynek pracy</w:t>
                              </w:r>
                            </w:hyperlink>
                          </w:p>
                          <w:p w:rsidR="003A788E" w:rsidRPr="00664723" w:rsidRDefault="004716DC" w:rsidP="00AB6D25">
                            <w:pPr>
                              <w:rPr>
                                <w:color w:val="001D77"/>
                                <w:szCs w:val="24"/>
                              </w:rPr>
                            </w:pPr>
                            <w:hyperlink r:id="rId49" w:anchor="/" w:history="1">
                              <w:r w:rsidR="003A788E" w:rsidRPr="00664723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24"/>
                                </w:rPr>
                                <w:t>Strateg</w:t>
                              </w:r>
                            </w:hyperlink>
                            <w:r w:rsidR="003A788E" w:rsidRPr="00664723">
                              <w:rPr>
                                <w:color w:val="001D77"/>
                                <w:szCs w:val="24"/>
                              </w:rPr>
                              <w:t xml:space="preserve"> –&gt; Obszary tematyczne –&gt; Rynek pracy</w:t>
                            </w:r>
                          </w:p>
                          <w:p w:rsidR="003A788E" w:rsidRPr="00664723" w:rsidRDefault="004716DC" w:rsidP="00AB6D25">
                            <w:pPr>
                              <w:rPr>
                                <w:color w:val="001D77"/>
                                <w:szCs w:val="24"/>
                              </w:rPr>
                            </w:pPr>
                            <w:hyperlink r:id="rId50" w:history="1">
                              <w:r w:rsidR="003A788E" w:rsidRPr="00664723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24"/>
                                </w:rPr>
                                <w:t>Bank Danych Lokalnych</w:t>
                              </w:r>
                            </w:hyperlink>
                            <w:r w:rsidR="003A788E" w:rsidRPr="00664723">
                              <w:rPr>
                                <w:color w:val="001D77"/>
                                <w:szCs w:val="24"/>
                              </w:rPr>
                              <w:t xml:space="preserve"> –&gt; Rynek pracy</w:t>
                            </w:r>
                          </w:p>
                          <w:p w:rsidR="003A788E" w:rsidRPr="00B04E51" w:rsidRDefault="003A788E">
                            <w:pPr>
                              <w:rPr>
                                <w:rFonts w:cs="Arial"/>
                                <w:b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F802D99" id="_x0000_s1058" type="#_x0000_t202" style="position:absolute;margin-left:1.55pt;margin-top:33.8pt;width:515.9pt;height:289.15pt;z-index:2516490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FPOgIAAHQEAAAOAAAAZHJzL2Uyb0RvYy54bWysVMGO0zAQvSPxD5bvNG1pyjZqulq6LEJa&#10;YKWFD3Acp7HW9hjbbbJ8PWO7LQUOSIhL5PGM38y8N5P19agVOQjnJZiaziZTSoTh0Eqzq+nXL3ev&#10;rijxgZmWKTCips/C0+vNyxfrwVZiDj2oVjiCIMZXg61pH4KtisLzXmjmJ2CFQWcHTrOAptsVrWMD&#10;omtVzKfTZTGAa60DLrzH29vspJuE33WCh89d50UgqqZYW0hfl75N/BabNat2jtle8mMZ7B+q0Ewa&#10;THqGumWBkb2Tf0BpyR146MKEgy6g6yQXqQfsZjb9rZvHnlmRekFyvD3T5P8fLP90eHBEtjUtKTFM&#10;o0QPoAQJ4skHGASZR4oG6yuMfLQYG8a3MKLUqV1v74E/eWJg2zOzEzfOwdAL1mKJs/iyuHiacXwE&#10;aYaP0GIutg+QgMbO6cgfMkIQHaV6PssjxkA4Xi7LEiVHF0ff6+WbZMQcrDo9t86H9wI0iYeaOtQ/&#10;wbPDvQ859BQSs3lQsr2TSiUjzpzYKkcODKel2eUW1V5jrfluVcb8GSeNaAxPBfyCpAwZaroq52Um&#10;6S9ZjniXUVoGXAsldU2vMGVOyqrI7DvT4gNWBSZVPmP/yhypjuxmnsPYjEnY2eIkYQPtM5LvIK8B&#10;ri0eenDfKRlwBWrqv+2ZE5SoDwYFXM0Wi7gzyViUyDcl7tLTXHqY4QhV00BJPm5D2rNYq4EbFLqT&#10;SYI4EbmSY8042onD4xrG3bm0U9TPn8XmBwAAAP//AwBQSwMEFAAGAAgAAAAhAG/CBZrgAAAACQEA&#10;AA8AAABkcnMvZG93bnJldi54bWxMj81uwjAQhO+VeAdrkXqpisOf04Q4qKqEyq0KRe3VxEuSEq+j&#10;2ED69phTe5yd0cy32XowLbtg7xpLEqaTCBhSaXVDlYT95+b5BZjzirRqLaGEX3SwzkcPmUq1vVKB&#10;l52vWCghlyoJtfddyrkrazTKTWyHFLyj7Y3yQfYV1726hnLT8lkUCW5UQ2GhVh2+1Viedmcj4T2J&#10;l5vtbB9/nMSP0MlT8dV9F1I+jofXFTCPg/8Lwx0/oEMemA72TNqxVsJ8GoISRCyA3e1ovkiAHcJl&#10;sUyA5xn//0F+AwAA//8DAFBLAQItABQABgAIAAAAIQC2gziS/gAAAOEBAAATAAAAAAAAAAAAAAAA&#10;AAAAAABbQ29udGVudF9UeXBlc10ueG1sUEsBAi0AFAAGAAgAAAAhADj9If/WAAAAlAEAAAsAAAAA&#10;AAAAAAAAAAAALwEAAF9yZWxzLy5yZWxzUEsBAi0AFAAGAAgAAAAhACNeYU86AgAAdAQAAA4AAAAA&#10;AAAAAAAAAAAALgIAAGRycy9lMm9Eb2MueG1sUEsBAi0AFAAGAAgAAAAhAG/CBZrgAAAACQEAAA8A&#10;AAAAAAAAAAAAAAAAlAQAAGRycy9kb3ducmV2LnhtbFBLBQYAAAAABAAEAPMAAAChBQAAAAA=&#10;" fillcolor="#f2f2f2 [3052]" strokecolor="white [3212]">
                <v:textbox>
                  <w:txbxContent>
                    <w:p w:rsidR="003A788E" w:rsidRPr="00AE4FB4" w:rsidRDefault="003A788E" w:rsidP="00AB6D25">
                      <w:pPr>
                        <w:rPr>
                          <w:b/>
                        </w:rPr>
                      </w:pPr>
                      <w:r w:rsidRPr="00AE4FB4">
                        <w:rPr>
                          <w:b/>
                        </w:rPr>
                        <w:t>Powiązane opracowania</w:t>
                      </w:r>
                    </w:p>
                    <w:p w:rsidR="003A788E" w:rsidRPr="00A25102" w:rsidRDefault="0039002C" w:rsidP="00AB6D25">
                      <w:pPr>
                        <w:rPr>
                          <w:color w:val="001D77"/>
                        </w:rPr>
                      </w:pPr>
                      <w:hyperlink r:id="rId51" w:history="1">
                        <w:r w:rsidR="003A788E" w:rsidRPr="00A25102">
                          <w:rPr>
                            <w:rStyle w:val="Hipercze"/>
                            <w:rFonts w:cstheme="minorBidi"/>
                            <w:color w:val="001D77"/>
                          </w:rPr>
                          <w:t>Zeszyt metodologiczny. Badanie Aktywności Ekonomicznej Ludności (metodologia obowiązująca do 2020 r. włącznie)</w:t>
                        </w:r>
                      </w:hyperlink>
                    </w:p>
                    <w:p w:rsidR="003A788E" w:rsidRPr="00A25102" w:rsidRDefault="0039002C" w:rsidP="00AB6D2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2" w:history="1">
                        <w:r w:rsidR="003A788E" w:rsidRPr="00A25102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Informacja GUS na temat zmian wprowadzanych od 2021 r. w BAEL</w:t>
                        </w:r>
                      </w:hyperlink>
                    </w:p>
                    <w:p w:rsidR="003A788E" w:rsidRPr="00A25102" w:rsidRDefault="0039002C" w:rsidP="00AB6D25">
                      <w:pPr>
                        <w:rPr>
                          <w:color w:val="001D77"/>
                        </w:rPr>
                      </w:pPr>
                      <w:hyperlink r:id="rId53" w:history="1">
                        <w:r w:rsidR="003A788E" w:rsidRPr="00A25102">
                          <w:rPr>
                            <w:rStyle w:val="Hipercze"/>
                            <w:rFonts w:cstheme="minorBidi"/>
                            <w:color w:val="001D77"/>
                          </w:rPr>
                          <w:t>Informacja na temat przeliczonych dla lat 2010</w:t>
                        </w:r>
                        <w:r w:rsidR="00664723">
                          <w:rPr>
                            <w:rStyle w:val="Hipercze"/>
                            <w:rFonts w:cstheme="minorBidi"/>
                            <w:color w:val="001D77"/>
                          </w:rPr>
                          <w:t>–</w:t>
                        </w:r>
                        <w:r w:rsidR="003A788E" w:rsidRPr="00A25102">
                          <w:rPr>
                            <w:rStyle w:val="Hipercze"/>
                            <w:rFonts w:cstheme="minorBidi"/>
                            <w:color w:val="001D77"/>
                          </w:rPr>
                          <w:t>2020 wyników Badania Aktywności Ekonomicznej Ludności (BAEL)</w:t>
                        </w:r>
                      </w:hyperlink>
                    </w:p>
                    <w:p w:rsidR="003A788E" w:rsidRPr="00A25102" w:rsidRDefault="0039002C" w:rsidP="00AB6D25">
                      <w:pPr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4" w:history="1">
                        <w:r w:rsidR="003A788E" w:rsidRPr="00A25102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 xml:space="preserve">Aktywność ekonomiczna ludności Polski – </w:t>
                        </w:r>
                        <w:r w:rsidR="00ED30DF" w:rsidRPr="00A25102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 xml:space="preserve">I </w:t>
                        </w:r>
                        <w:r w:rsidR="003A788E" w:rsidRPr="00A25102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kwartał 202</w:t>
                        </w:r>
                        <w:r w:rsidR="00ED30DF" w:rsidRPr="00A25102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2</w:t>
                        </w:r>
                        <w:r w:rsidR="003A788E" w:rsidRPr="00A25102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 xml:space="preserve"> roku</w:t>
                        </w:r>
                      </w:hyperlink>
                    </w:p>
                    <w:p w:rsidR="003A788E" w:rsidRPr="00A25102" w:rsidRDefault="0039002C" w:rsidP="00D74B6D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5" w:history="1">
                        <w:r w:rsidR="003A788E" w:rsidRPr="00A25102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 xml:space="preserve">Pracujący, bezrobotni i bierni zawodowo (wyniki wstępne </w:t>
                        </w:r>
                        <w:r w:rsidR="007C6D13" w:rsidRPr="00A25102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Badania Aktywności Ekonomicznej Ludności</w:t>
                        </w:r>
                        <w:r w:rsidR="003A788E" w:rsidRPr="00A25102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 xml:space="preserve">) – </w:t>
                        </w:r>
                        <w:r w:rsidR="007C6D13" w:rsidRPr="00A25102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2</w:t>
                        </w:r>
                        <w:r w:rsidR="003A788E" w:rsidRPr="00A25102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 xml:space="preserve"> kwartał 2022 roku</w:t>
                        </w:r>
                      </w:hyperlink>
                    </w:p>
                    <w:p w:rsidR="003A788E" w:rsidRPr="00A25102" w:rsidRDefault="0039002C" w:rsidP="00AB6D2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6" w:history="1">
                        <w:r w:rsidR="003A788E" w:rsidRPr="00A25102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Rocznik statystyczny województwa opolskiego 2021</w:t>
                        </w:r>
                      </w:hyperlink>
                    </w:p>
                    <w:p w:rsidR="003A788E" w:rsidRPr="00A25102" w:rsidRDefault="0039002C" w:rsidP="00AB6D25">
                      <w:pPr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7" w:history="1">
                        <w:r w:rsidR="003A788E" w:rsidRPr="00A25102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Ra</w:t>
                        </w:r>
                        <w:r w:rsidR="003A788E" w:rsidRPr="00664723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port o sytu</w:t>
                        </w:r>
                        <w:r w:rsidR="003A788E" w:rsidRPr="00A25102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acji społeczno-gospodarczej województwa opolskiego 2022</w:t>
                        </w:r>
                      </w:hyperlink>
                      <w:r w:rsidR="003A788E" w:rsidRPr="00A25102"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 xml:space="preserve"> </w:t>
                      </w:r>
                    </w:p>
                    <w:p w:rsidR="003A788E" w:rsidRPr="00A25102" w:rsidRDefault="0039002C" w:rsidP="00AB6D2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8" w:history="1">
                        <w:r w:rsidR="003A788E" w:rsidRPr="00A25102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 xml:space="preserve">Biuletyn statystyczny województwa opolskiego – </w:t>
                        </w:r>
                        <w:r w:rsidR="00F81A26" w:rsidRPr="00A25102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2</w:t>
                        </w:r>
                        <w:r w:rsidR="003A788E" w:rsidRPr="00A25102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 xml:space="preserve"> kwartał 2022</w:t>
                        </w:r>
                      </w:hyperlink>
                    </w:p>
                    <w:p w:rsidR="003A788E" w:rsidRPr="008A51BC" w:rsidRDefault="003A788E" w:rsidP="00AB6D25">
                      <w:pPr>
                        <w:rPr>
                          <w:b/>
                          <w:szCs w:val="24"/>
                        </w:rPr>
                      </w:pPr>
                    </w:p>
                    <w:p w:rsidR="003A788E" w:rsidRPr="00BE6D23" w:rsidRDefault="003A788E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BE6D23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:rsidR="003A788E" w:rsidRPr="00A25102" w:rsidRDefault="0039002C" w:rsidP="00AB6D25">
                      <w:pPr>
                        <w:rPr>
                          <w:color w:val="001D77"/>
                          <w:szCs w:val="24"/>
                        </w:rPr>
                      </w:pPr>
                      <w:hyperlink r:id="rId59" w:history="1">
                        <w:r w:rsidR="003A788E" w:rsidRPr="00A25102">
                          <w:rPr>
                            <w:rStyle w:val="Hipercze"/>
                            <w:rFonts w:cstheme="minorBidi"/>
                            <w:color w:val="001D77"/>
                            <w:szCs w:val="24"/>
                          </w:rPr>
                          <w:t>Dziedzinowe Bazy Wiedzy – Rynek pracy</w:t>
                        </w:r>
                      </w:hyperlink>
                    </w:p>
                    <w:p w:rsidR="003A788E" w:rsidRPr="00664723" w:rsidRDefault="0039002C" w:rsidP="00AB6D25">
                      <w:pPr>
                        <w:rPr>
                          <w:color w:val="001D77"/>
                          <w:szCs w:val="24"/>
                        </w:rPr>
                      </w:pPr>
                      <w:hyperlink r:id="rId60" w:anchor="/" w:history="1">
                        <w:r w:rsidR="003A788E" w:rsidRPr="00664723">
                          <w:rPr>
                            <w:rStyle w:val="Hipercze"/>
                            <w:rFonts w:cstheme="minorBidi"/>
                            <w:color w:val="001D77"/>
                            <w:szCs w:val="24"/>
                          </w:rPr>
                          <w:t>Strateg</w:t>
                        </w:r>
                      </w:hyperlink>
                      <w:r w:rsidR="003A788E" w:rsidRPr="00664723">
                        <w:rPr>
                          <w:color w:val="001D77"/>
                          <w:szCs w:val="24"/>
                        </w:rPr>
                        <w:t xml:space="preserve"> –&gt; Obszary tematyczne –&gt; Rynek pracy</w:t>
                      </w:r>
                    </w:p>
                    <w:p w:rsidR="003A788E" w:rsidRPr="00664723" w:rsidRDefault="0039002C" w:rsidP="00AB6D25">
                      <w:pPr>
                        <w:rPr>
                          <w:color w:val="001D77"/>
                          <w:szCs w:val="24"/>
                        </w:rPr>
                      </w:pPr>
                      <w:hyperlink r:id="rId61" w:history="1">
                        <w:r w:rsidR="003A788E" w:rsidRPr="00664723">
                          <w:rPr>
                            <w:rStyle w:val="Hipercze"/>
                            <w:rFonts w:cstheme="minorBidi"/>
                            <w:color w:val="001D77"/>
                            <w:szCs w:val="24"/>
                          </w:rPr>
                          <w:t>Bank Danych Lokalnych</w:t>
                        </w:r>
                      </w:hyperlink>
                      <w:r w:rsidR="003A788E" w:rsidRPr="00664723">
                        <w:rPr>
                          <w:color w:val="001D77"/>
                          <w:szCs w:val="24"/>
                        </w:rPr>
                        <w:t xml:space="preserve"> –&gt; Rynek pracy</w:t>
                      </w:r>
                    </w:p>
                    <w:p w:rsidR="003A788E" w:rsidRPr="00B04E51" w:rsidRDefault="003A788E">
                      <w:pPr>
                        <w:rPr>
                          <w:rFonts w:cs="Arial"/>
                          <w:b/>
                          <w:sz w:val="18"/>
                          <w:szCs w:val="30"/>
                          <w:shd w:val="clear" w:color="auto" w:fill="F0F0F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700420" w:rsidSect="006823C3">
      <w:headerReference w:type="default" r:id="rId62"/>
      <w:footerReference w:type="default" r:id="rId63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16DC" w:rsidRDefault="004716DC" w:rsidP="000662E2">
      <w:pPr>
        <w:spacing w:after="0" w:line="240" w:lineRule="auto"/>
      </w:pPr>
      <w:r>
        <w:separator/>
      </w:r>
    </w:p>
  </w:endnote>
  <w:endnote w:type="continuationSeparator" w:id="0">
    <w:p w:rsidR="004716DC" w:rsidRDefault="004716DC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altName w:val="Corbel"/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DD143103-A111-4689-8958-6362B01162E1}"/>
    <w:embedBold r:id="rId2" w:fontKey="{2F413C73-1C9B-4530-8E87-5AD56388DF55}"/>
  </w:font>
  <w:font w:name="Fira Sans">
    <w:altName w:val="Fira Sans"/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3" w:fontKey="{2F69AB87-95D9-4CAB-BFB9-3E028069EFA9}"/>
    <w:embedBold r:id="rId4" w:fontKey="{444D12D1-7B02-4B10-BE13-D2642F199167}"/>
  </w:font>
  <w:font w:name="Fira Sans SemiBold">
    <w:altName w:val="Corbel"/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446EA47C-31CF-48E9-A09C-13F536F7114E}"/>
    <w:embedBold r:id="rId6" w:fontKey="{FB2361A5-DBA2-4835-B237-DEA1EC913B0D}"/>
  </w:font>
  <w:font w:name="Fira Sans Medium">
    <w:altName w:val="Arial"/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B949208A-09B7-4C2F-A58E-FC7CDC45F042}"/>
    <w:embedItalic r:id="rId8" w:fontKey="{BD11E744-4DF5-4564-835F-4F0A34C0EA85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17D9BEE3-444E-4F13-BA90-1D5331FD5E5B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48A76AC3-7A8B-4365-99E0-90D296CDC35A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1" w:fontKey="{0050EDDC-CE07-4B71-A2AC-F4D849817BE7}"/>
    <w:embedBold r:id="rId12" w:fontKey="{0BEA4BBF-DF7A-4A07-A1A0-13CE6201514B}"/>
    <w:embedItalic r:id="rId13" w:fontKey="{BD9BE226-CBC3-4CE4-A5AD-C73876038F16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46410854"/>
      <w:docPartObj>
        <w:docPartGallery w:val="Page Numbers (Bottom of Page)"/>
        <w:docPartUnique/>
      </w:docPartObj>
    </w:sdtPr>
    <w:sdtEndPr/>
    <w:sdtContent>
      <w:p w:rsidR="003A788E" w:rsidRDefault="003A788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3576F">
          <w:rPr>
            <w:noProof/>
          </w:rPr>
          <w:t>4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788E" w:rsidRDefault="003A788E" w:rsidP="003B18B6">
    <w:pPr>
      <w:pStyle w:val="Stopka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788E" w:rsidRDefault="003A788E" w:rsidP="003B18B6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16DC" w:rsidRDefault="004716DC" w:rsidP="000662E2">
      <w:pPr>
        <w:spacing w:after="0" w:line="240" w:lineRule="auto"/>
      </w:pPr>
      <w:r>
        <w:separator/>
      </w:r>
    </w:p>
  </w:footnote>
  <w:footnote w:type="continuationSeparator" w:id="0">
    <w:p w:rsidR="004716DC" w:rsidRDefault="004716DC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788E" w:rsidRDefault="003A788E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053F06A4" wp14:editId="5DEE6D8D">
              <wp:simplePos x="0" y="0"/>
              <wp:positionH relativeFrom="column">
                <wp:posOffset>5230191</wp:posOffset>
              </wp:positionH>
              <wp:positionV relativeFrom="paragraph">
                <wp:posOffset>-179705</wp:posOffset>
              </wp:positionV>
              <wp:extent cx="1872000" cy="10691495"/>
              <wp:effectExtent l="0" t="0" r="0" b="0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2000" cy="106914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1CDCF3A8" id="Prostokąt 24" o:spid="_x0000_s1026" style="position:absolute;margin-left:411.85pt;margin-top:-14.15pt;width:147.4pt;height:841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zBMXpAIAAK0FAAAOAAAAZHJzL2Uyb0RvYy54bWysVM1OGzEQvlfqO1i+l81GgULEBkUgqkoU&#10;okLF2fHa2VVtj2s72aT3vhkP1rG9WQJFPVS97Nrz883M55k5v9hqRTbC+RZMRcujESXCcKhbs6ro&#10;t4frD6eU+MBMzRQYUdGd8PRi9v7deWenYgwNqFo4giDGTztb0SYEOy0KzxuhmT8CKwwqJTjNAl7d&#10;qqgd6xBdq2I8Gp0UHbjaOuDCe5ReZSWdJXwpBQ93UnoRiKoo5hbS16XvMn6L2TmbrhyzTcv7NNg/&#10;ZKFZazDoAHXFAiNr1/4BpVvuwIMMRxx0AVK2XKQasJpy9Kqa+4ZZkWpBcrwdaPL/D5bfbhaOtHVF&#10;xxNKDNP4RgvMMMD3p1+BoBAZ6qyfouG9Xbj+5vEYy91Kp+MfCyHbxOpuYFVsA+EoLE8/4ksh+Rx1&#10;5ejkrJycHUfY4tnfOh8+CdAkHirq8N0SnWxz40M23ZvEcB5UW1+3SqVL7BVxqRzZMHzl5apMrmqt&#10;v0CdZWfHMYGMk1ormqcEXiApE/EMRORsHCVFLD8XnE5hp0S0U+arkEgdljhOEQfkHJRxLkzIyfiG&#10;1SKLYypv55IAI7LE+AN2D/CyyD12zrK3j64i9fzgPPpbYtl58EiRwYTBWbcG3FsACqvqI2f7PUmZ&#10;msjSEuodNpaDPHHe8usWn/aG+bBgDkcM+wHXRrjDj1TQVRT6EyUNuJ9vyaM9dj5qKelwZCvqf6yZ&#10;E5SozwZnAhtrEmc8XSbH2HWUuEPN8lBj1voSsF9KXFCWp2O0D2p/lA70I26XeYyKKmY4xq4oD25/&#10;uQx5leB+4mI+T2Y415aFG3NveQSPrMbWfdg+Mmf7/g44G7ewH282fdXm2TZ6GpivA8g2zcAzrz3f&#10;uBNSE/f7Ky6dw3uyet6ys98AAAD//wMAUEsDBBQABgAIAAAAIQCnmZI04gAAAA0BAAAPAAAAZHJz&#10;L2Rvd25yZXYueG1sTI/BToQwEIbvJr5DMybedgtdQUTKxmyy8eTBlZh4K3QEIp0iLQu+vd2T3mYy&#10;X/75/mK/moGdcXK9JQnxNgKG1FjdUyuhejtuMmDOK9JqsIQSftDBvry+KlSu7UKveD75loUQcrmS&#10;0Hk/5py7pkOj3NaOSOH2aSejfFinlutJLSHcDFxEUcqN6il86NSIhw6br9NsJIhqTcTycnx4/6jq&#10;5yidvw8CUylvb9anR2AeV/8Hw0U/qEMZnGo7k3ZskJCJ3X1AJWxEtgN2IeI4S4DVYUqT5A54WfD/&#10;LcpfAAAA//8DAFBLAQItABQABgAIAAAAIQC2gziS/gAAAOEBAAATAAAAAAAAAAAAAAAAAAAAAABb&#10;Q29udGVudF9UeXBlc10ueG1sUEsBAi0AFAAGAAgAAAAhADj9If/WAAAAlAEAAAsAAAAAAAAAAAAA&#10;AAAALwEAAF9yZWxzLy5yZWxzUEsBAi0AFAAGAAgAAAAhAAbMExekAgAArQUAAA4AAAAAAAAAAAAA&#10;AAAALgIAAGRycy9lMm9Eb2MueG1sUEsBAi0AFAAGAAgAAAAhAKeZkjTiAAAADQEAAA8AAAAAAAAA&#10;AAAAAAAA/gQAAGRycy9kb3ducmV2LnhtbFBLBQYAAAAABAAEAPMAAAANBgAAAAA=&#10;" fillcolor="#f2f2f2 [3052]" stroked="f" strokeweight="1pt"/>
          </w:pict>
        </mc:Fallback>
      </mc:AlternateContent>
    </w:r>
  </w:p>
  <w:p w:rsidR="003A788E" w:rsidRDefault="003A788E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788E" w:rsidRDefault="003A788E" w:rsidP="00E2454D">
    <w:pPr>
      <w:pStyle w:val="Nagwek"/>
      <w:tabs>
        <w:tab w:val="left" w:pos="3255"/>
      </w:tabs>
      <w:rPr>
        <w:rFonts w:ascii="Times New Roman" w:eastAsia="Times New Roman" w:hAnsi="Times New Roman" w:cs="Times New Roman"/>
        <w:noProof/>
        <w:sz w:val="24"/>
        <w:szCs w:val="24"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674624" behindDoc="0" locked="0" layoutInCell="1" allowOverlap="1" wp14:anchorId="1EED9CB5" wp14:editId="1CA1A093">
          <wp:simplePos x="0" y="0"/>
          <wp:positionH relativeFrom="column">
            <wp:posOffset>144145</wp:posOffset>
          </wp:positionH>
          <wp:positionV relativeFrom="paragraph">
            <wp:posOffset>215900</wp:posOffset>
          </wp:positionV>
          <wp:extent cx="1396800" cy="432000"/>
          <wp:effectExtent l="0" t="0" r="0" b="6350"/>
          <wp:wrapNone/>
          <wp:docPr id="32" name="Obraz 32" descr="Logo Urzędu Statystycznego w Opol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US w kolorowy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6800" cy="43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7F99F28D" wp14:editId="4FFB128B">
              <wp:simplePos x="0" y="0"/>
              <wp:positionH relativeFrom="column">
                <wp:posOffset>5042535</wp:posOffset>
              </wp:positionH>
              <wp:positionV relativeFrom="paragraph">
                <wp:posOffset>262890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e sygnalne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3A788E" w:rsidRPr="003C6C8D" w:rsidRDefault="003A788E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7F99F28D" id="Schemat blokowy: opóźnienie 6" o:spid="_x0000_s1059" alt="Napis &quot;Informacje sygnalne&quot;" style="position:absolute;margin-left:397.05pt;margin-top:20.7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2m1YAYAADg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xHEry4qXFRET8gEb2s+B5zz+i1rrjgMZbZ2GStRVuT1&#10;T8AdlT/ICNqp8lzty0N2AqXwpe9O3SiOHJTCXAAjN5LuJ9qP9JduuPiR0FKO8eUZF7q8Kxip4qya&#10;EFNaVTwX5ANQIisLqPi3E+SiLZp6vhe2rLi5+tfu6nX/6g+e4TuArcd2ANPERTYA3wDQG7dGYJo0&#10;e7KhBAbKwDBMk2ZjNpTQQLHnyVw9EABoc0Clu6ttm+/yYou8JEh8d9Y0l3ukkTcNAi+YQZktEHcn&#10;UuPYDjGSSoNDGUkmL/BjdzogZffAKUtRjqSy8vYLIZXsUJZiP2Y6ebD9wPOCaRgM6VGe6wWe9TQy&#10;W44/c+MoDuwwptFhB16zfzvESEoNDmVsn/LiMAwiezwjiTWg9mafGlb7mwfgAeSyV93kyOBqmEZ2&#10;iA5H9I1hL0THSD/f2R4UTI4MDsU0GviwY3LE+4+IJXuipe4msexFOZLq8ZJqQLFNDg6kbZcfD02n&#10;xPUjPxlyANq5arabIEqmYZTI26EfwjSyQ3TajXZsh+gYHU6nwaGM7FHxDP6m9nDug1P9NelS0NbP&#10;b7Wofufd5TbnJj0GF8I0+n9zSrWo/no8ZjpF4TTx1MNafwxHTsGru8G3x8g+9fCcGlr2u/cpH16I&#10;+LLVBtB1kwd51xn7M1+lqh9iRK/Sju1RjD3/3IGh3Aev+pM1slcNrPrdaaXrHUVT7wHeewZumESh&#10;fIkXBL0QYyilHNshRlNqYCgjKeUlUayOj/6EjaTVgKofKWVl7RdCqQHFfvR0iuDXgAfpUL7vJrpD&#10;9UOM6FDasexQ/RBj6TQ0lLEdKoafWhWn+sO5D071I4xsUf3ORzygDy3EkVPtb/i+N9Pv0PtrcqSU&#10;rYccKdVS6pF3KFC/XLT6FrxuJS/prmo0LzBCWIqxXKWvqSmX+hpTAANimvYSFC5aUANWSk/Tbwwk&#10;MY29g4zhlDKN/YOM4egxjdXPmJCJYduGu980Dg9ChrPCNG4VSApZ76BJPAPtmVSdFUp1JhwEkinm&#10;IFCdLSUgntdYyHq1Q7SVoib9eILWC0e/M1dFK+kleUfVQnFDHQWQ17NFZa4K9PGh9tvWtV2RbpZ5&#10;+gP51FkfzJJkBvouiK95LVAruP2uYMILYjdQtYIAbs1qfVCbzw7GZxHbcMFxGEdeK5lpHBv7aZKh&#10;86ZhjeiuZ2UFOrBtwNolnMUA1VneLmj/NxfeylpBOdE3iCyekp7tq6igr+VnnBb56mVeFLJsnF0s&#10;nxcMXWIpQ3S9F3HcJKmzrFA3XUWlmYaR30ykfk4r5tRIXBVEOi2qn0kG0j2pjFM0UaJJssfBaUoq&#10;oWV1fI1XRMNHLvy16FLqJy1UKMqh9JwB/t5346BdqZ20vvUum/XSlCjN5d5YN51/2Zg23lsoZFqJ&#10;vXGZV5R9LrIComqQ9fo2STo1Mktit9zBEjlc0tUVaBwZ1eJPXqcvc8bFGebiLWag/QNWgIJVvIGP&#10;rKBwG8LtpkYOWlP26XPfy/UgwoRZB21BPbpw+McNZsRBxasK5JmJF4KMEAl1EUaxDxfMnFmaM9Wm&#10;fE6BGdBPYXdqKNeLoh1mjJbvQeh6KlFhClcpYEPfFtBR9MVzAdcwBTrMlJyeqjFITIGeZ9V5nbb6&#10;yhoif7d7j1mN5HDhCFBXvqat0vRaNgl0vl4rS1PR042gWS41lYqSOq/NBchTFYcaKa3Uv5rXatW1&#10;4PfkHwAAAP//AwBQSwMEFAAGAAgAAAAhAOCrJEfeAAAACgEAAA8AAABkcnMvZG93bnJldi54bWxM&#10;j8FuwjAQRO+V+g/WVuqtOK4iAmkchJDaE6pUQu8mXpJQex3ZBsLf15za42qeZt5Wq8kadkEfBkcS&#10;xCwDhtQ6PVAnYd+8vyyAhahIK+MIJdwwwKp+fKhUqd2VvvCyix1LJRRKJaGPcSw5D22PVoWZG5FS&#10;dnTeqphO33Ht1TWVW8Nfs2zOrRooLfRqxE2P7c/ubCUYsxl9Ez9un0273u6zZhu/T0HK56dp/QYs&#10;4hT/YLjrJ3Wok9PBnUkHZiQUy1wkVEIucmB3QIjFHNhBwrIogNcV//9C/QsAAP//AwBQSwECLQAU&#10;AAYACAAAACEAtoM4kv4AAADhAQAAEwAAAAAAAAAAAAAAAAAAAAAAW0NvbnRlbnRfVHlwZXNdLnht&#10;bFBLAQItABQABgAIAAAAIQA4/SH/1gAAAJQBAAALAAAAAAAAAAAAAAAAAC8BAABfcmVscy8ucmVs&#10;c1BLAQItABQABgAIAAAAIQBxL2m1YAYAADgsAAAOAAAAAAAAAAAAAAAAAC4CAABkcnMvZTJvRG9j&#10;LnhtbFBLAQItABQABgAIAAAAIQDgqyRH3gAAAAoBAAAPAAAAAAAAAAAAAAAAALoIAABkcnMvZG93&#10;bnJldi54bWxQSwUGAAAAAAQABADzAAAAxQ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3A788E" w:rsidRPr="003C6C8D" w:rsidRDefault="003A788E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</w:p>
  <w:p w:rsidR="003A788E" w:rsidRDefault="003A788E" w:rsidP="00E2454D">
    <w:pPr>
      <w:pStyle w:val="Nagwek"/>
      <w:tabs>
        <w:tab w:val="left" w:pos="3255"/>
      </w:tabs>
      <w:rPr>
        <w:rFonts w:ascii="Times New Roman" w:eastAsia="Times New Roman" w:hAnsi="Times New Roman" w:cs="Times New Roman"/>
        <w:noProof/>
        <w:sz w:val="24"/>
        <w:szCs w:val="24"/>
        <w:lang w:eastAsia="pl-PL"/>
      </w:rPr>
    </w:pPr>
  </w:p>
  <w:p w:rsidR="003A788E" w:rsidRDefault="003A788E" w:rsidP="00C209BD">
    <w:pPr>
      <w:pStyle w:val="Nagwek"/>
      <w:tabs>
        <w:tab w:val="clear" w:pos="4536"/>
      </w:tabs>
      <w:rPr>
        <w:rFonts w:ascii="Times New Roman" w:eastAsia="Times New Roman" w:hAnsi="Times New Roman" w:cs="Times New Roman"/>
        <w:sz w:val="24"/>
        <w:szCs w:val="24"/>
      </w:rPr>
    </w:pPr>
  </w:p>
  <w:p w:rsidR="003A788E" w:rsidRDefault="003A788E" w:rsidP="00E2454D">
    <w:pPr>
      <w:pStyle w:val="Nagwek"/>
      <w:tabs>
        <w:tab w:val="left" w:pos="3255"/>
      </w:tabs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6E033A22" wp14:editId="0CDA09D0">
              <wp:simplePos x="0" y="0"/>
              <wp:positionH relativeFrom="column">
                <wp:posOffset>5231130</wp:posOffset>
              </wp:positionH>
              <wp:positionV relativeFrom="paragraph">
                <wp:posOffset>-979170</wp:posOffset>
              </wp:positionV>
              <wp:extent cx="1871980" cy="10691495"/>
              <wp:effectExtent l="0" t="0" r="0" b="0"/>
              <wp:wrapNone/>
              <wp:docPr id="14" name="Prostokąt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106914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4B24DA2E" id="Prostokąt 14" o:spid="_x0000_s1026" style="position:absolute;margin-left:411.9pt;margin-top:-77.1pt;width:147.4pt;height:841.8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TqF4pgIAAK0FAAAOAAAAZHJzL2Uyb0RvYy54bWysVEtv2zAMvg/YfxB0X20H6SNBnSJo0WFA&#10;1wZrh54VWYqNSaImKa/d98/2w0ZJjvtYscOwiy1S5EfyE8nzi51WZCOc78DUtDoqKRGGQ9OZVU2/&#10;Plx/OKPEB2YapsCImu6Fpxez9+/Ot3YqRtCCaoQjCGL8dGtr2oZgp0XheSs080dghcFLCU6zgKJb&#10;FY1jW0TXqhiV5UmxBddYB1x4j9qrfElnCV9KwcOdlF4EomqKuYX0dem7jN9ids6mK8ds2/E+DfYP&#10;WWjWGQw6QF2xwMjadX9A6Y478CDDEQddgJQdF6kGrKYqX1Vz3zIrUi1IjrcDTf7/wfLbzcKRrsG3&#10;G1NimMY3WmCGAb79+hkIKpGhrfVTNLy3C9dLHo+x3J10Ov6xELJLrO4HVsUuEI7K6uy0mpwh+Rzv&#10;qvJkUo0nxxG2ePK3zoePAjSJh5o6fLdEJ9vc+JBNDyYxnAfVNdedUkmIvSIulSMbhq+8XFXJVa31&#10;Z2iybnJclumtMWRqrWieEniBpEzEMxCRc9CoKWL5ueB0Cnslop0yX4RE6rDEUYo4IOegjHNhQk7G&#10;t6wRWR1TeTuXBBiRJcYfsHuAl0UesHOWvX10FannB+fyb4ll58EjRQYTBmfdGXBvASisqo+c7Q8k&#10;ZWoiS0to9thYDvLEecuvO3zaG+bDgjkcMewHXBvhDj9Swbam0J8oacH9eEsf7bHz8ZaSLY5sTf33&#10;NXOCEvXJ4ExgY43jjCdhfHw6QsE9v1k+vzFrfQnYLxUuKMvTMdoHdThKB/oRt8s8RsUrZjjGrikP&#10;7iBchrxKcD9xMZ8nM5xry8KNubc8gkdWY+s+7B6Zs31/B5yNWziMN5u+avNsGz0NzNcBZJdm4InX&#10;nm/cCamJ+/0Vl85zOVk9bdnZbwAAAP//AwBQSwMEFAAGAAgAAAAhACrRrvvjAAAADgEAAA8AAABk&#10;cnMvZG93bnJldi54bWxMj0FPhDAQhe8m/odmTLztFqoQFikbs8nGkwdXYuKt0BGIdIq0LPjv7Z7c&#10;27zMy3vfK/arGdgZJ9dbkhBvI2BIjdU9tRKq9+MmA+a8Iq0GSyjhFx3sy9ubQuXaLvSG55NvWQgh&#10;lysJnfdjzrlrOjTKbe2IFH5fdjLKBzm1XE9qCeFm4CKKUm5UT6GhUyMeOmy+T7ORIKo1Ecvrcffx&#10;WdUvUTr/HASmUt7frc9PwDyu/t8MF/yADmVgqu1M2rFBQiYeArqXsImTRwHsYonjLAVWhysRuwR4&#10;WfDrGeUfAAAA//8DAFBLAQItABQABgAIAAAAIQC2gziS/gAAAOEBAAATAAAAAAAAAAAAAAAAAAAA&#10;AABbQ29udGVudF9UeXBlc10ueG1sUEsBAi0AFAAGAAgAAAAhADj9If/WAAAAlAEAAAsAAAAAAAAA&#10;AAAAAAAALwEAAF9yZWxzLy5yZWxzUEsBAi0AFAAGAAgAAAAhALlOoXimAgAArQUAAA4AAAAAAAAA&#10;AAAAAAAALgIAAGRycy9lMm9Eb2MueG1sUEsBAi0AFAAGAAgAAAAhACrRrvvjAAAADgEAAA8AAAAA&#10;AAAAAAAAAAAAAAUAAGRycy9kb3ducmV2LnhtbFBLBQYAAAAABAAEAPMAAAAQBgAAAAA=&#10;" fillcolor="#f2f2f2 [3052]" stroked="f" strokeweight="1pt"/>
          </w:pict>
        </mc:Fallback>
      </mc:AlternateContent>
    </w:r>
    <w:r w:rsidRPr="00BE6D23">
      <w:rPr>
        <w:rFonts w:ascii="Times New Roman" w:eastAsia="Fira Sans Light" w:hAnsi="Times New Roman" w:cs="Times New Roman"/>
        <w:noProof/>
        <w:sz w:val="24"/>
        <w:szCs w:val="24"/>
        <w:lang w:eastAsia="pl-PL"/>
      </w:rPr>
      <mc:AlternateContent>
        <mc:Choice Requires="wps">
          <w:drawing>
            <wp:anchor distT="45720" distB="45720" distL="114300" distR="114300" simplePos="0" relativeHeight="251671552" behindDoc="0" locked="0" layoutInCell="1" allowOverlap="1" wp14:anchorId="23B733ED" wp14:editId="464FC9E3">
              <wp:simplePos x="0" y="0"/>
              <wp:positionH relativeFrom="column">
                <wp:posOffset>5256530</wp:posOffset>
              </wp:positionH>
              <wp:positionV relativeFrom="paragraph">
                <wp:posOffset>280670</wp:posOffset>
              </wp:positionV>
              <wp:extent cx="1432800" cy="338400"/>
              <wp:effectExtent l="0" t="0" r="0" b="5080"/>
              <wp:wrapNone/>
              <wp:docPr id="7" name="Pole tekstowe 2" descr="Data publikacji informacji sygnalnej&#10;31 marca 2022r. 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800" cy="3384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A788E" w:rsidRDefault="003A788E" w:rsidP="006B5E68">
                          <w:pPr>
                            <w:spacing w:before="0" w:after="0"/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3</w:t>
                          </w:r>
                          <w:r w:rsidR="001E16D0">
                            <w:rPr>
                              <w:rFonts w:ascii="Fira Sans SemiBold" w:hAnsi="Fira Sans SemiBold"/>
                              <w:color w:val="001D77"/>
                            </w:rPr>
                            <w:t>0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.0</w:t>
                          </w:r>
                          <w:r w:rsidR="001E16D0">
                            <w:rPr>
                              <w:rFonts w:ascii="Fira Sans SemiBold" w:hAnsi="Fira Sans SemiBold"/>
                              <w:color w:val="001D77"/>
                            </w:rPr>
                            <w:t>9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.2022 r.</w:t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23B733ED" id="_x0000_t202" coordsize="21600,21600" o:spt="202" path="m,l,21600r21600,l21600,xe">
              <v:stroke joinstyle="miter"/>
              <v:path gradientshapeok="t" o:connecttype="rect"/>
            </v:shapetype>
            <v:shape id="_x0000_s1060" type="#_x0000_t202" alt="Data publikacji informacji sygnalnej&#10;31 marca 2022r. " style="position:absolute;margin-left:413.9pt;margin-top:22.1pt;width:112.8pt;height:26.6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09ZPgIAAEIEAAAOAAAAZHJzL2Uyb0RvYy54bWysU1Fv0zAQfkfiP1hG4o2mTTvWhaXT2NiE&#10;NGDS4AdcHafxZvuM7S4pv56z020VvCHyYN3lfN/d99359Gwwmj1KHxTams8mU86kFdgou6n5j+9X&#10;75achQi2AY1W1nwnAz9bvX512rtKltihbqRnBGJD1buadzG6qiiC6KSBMEEnLQVb9AYiuX5TNB56&#10;Qje6KKfT90WPvnEehQyB/l6OQb7K+G0rRfzWtkFGpmtOvcV8+nyu01msTqHaeHCdEvs24B+6MKAs&#10;FX2GuoQIbOvVX1BGCY8B2zgRaApsWyVk5kBsZtM/2Nx14GTmQuIE9yxT+H+w4uvjrWeqqfkxZxYM&#10;jegWtWRRPoSIvWQlZ40MgiTLnNx2rdUDiHvFlM1jSWbYbSxoK+/fvhnOP8xnzIAXwMppWfoJSyL3&#10;LlRU685RtTh8xIGWJQsW3A2Kh8AsXnRgN/Lce+w7CQ2RnKXM4iB1xAkJZN1/wYa6hW3EDDS03qQJ&#10;kKaM0GnYu+cByyEykUou5uVySiFBsfl8uSA7lYDqKdv5EK8lGpaMmntaoIwOjzchjlefrqRiFq+U&#10;1vQfKm1ZX/OTo/IoJxxEjIq041qZmlNx+satSyQ/2SYnR1B6tKkXbfesE9GRchzWQ55SliQpssZm&#10;RzJ4HFeaniAZHfpfnPW0zjUPP7fgJWf6syUpT2aLRdr/7CyOjkty/GFkfRgBKwiq5iJ6zkbnIuZX&#10;M5I+J9FblfV46WXfNC1qVnT/qNLWHPr51svTX/0GAAD//wMAUEsDBBQABgAIAAAAIQC9X9yZ4AAA&#10;AAoBAAAPAAAAZHJzL2Rvd25yZXYueG1sTI/BTsMwEETvSPyDtUhcEHUIaVNCNhVCqoQqOFD4gE3s&#10;xlHjdRS7afh73BMcRzOaeVNuZtuLSY++c4zwsEhAaG6c6rhF+P7a3q9B+ECsqHesEX60h011fVVS&#10;odyZP/W0D62IJewLQjAhDIWUvjHakl+4QXP0Dm60FKIcW6lGOsdy28s0SVbSUsdxwdCgX41ujvuT&#10;RbgzQ/Lxfnirt2rVmOPOU26nHeLtzfzyDCLoOfyF4YIf0aGKTLU7sfKiR1ineUQPCFmWgrgEkuVj&#10;BqJGeMqXIKtS/r9Q/QIAAP//AwBQSwECLQAUAAYACAAAACEAtoM4kv4AAADhAQAAEwAAAAAAAAAA&#10;AAAAAAAAAAAAW0NvbnRlbnRfVHlwZXNdLnhtbFBLAQItABQABgAIAAAAIQA4/SH/1gAAAJQBAAAL&#10;AAAAAAAAAAAAAAAAAC8BAABfcmVscy8ucmVsc1BLAQItABQABgAIAAAAIQCHN09ZPgIAAEIEAAAO&#10;AAAAAAAAAAAAAAAAAC4CAABkcnMvZTJvRG9jLnhtbFBLAQItABQABgAIAAAAIQC9X9yZ4AAAAAoB&#10;AAAPAAAAAAAAAAAAAAAAAJgEAABkcnMvZG93bnJldi54bWxQSwUGAAAAAAQABADzAAAApQUAAAAA&#10;" filled="f" stroked="f">
              <v:textbox>
                <w:txbxContent>
                  <w:p w:rsidR="003A788E" w:rsidRDefault="003A788E" w:rsidP="006B5E68">
                    <w:pPr>
                      <w:spacing w:before="0" w:after="0"/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3</w:t>
                    </w:r>
                    <w:r w:rsidR="001E16D0">
                      <w:rPr>
                        <w:rFonts w:ascii="Fira Sans SemiBold" w:hAnsi="Fira Sans SemiBold"/>
                        <w:color w:val="001D77"/>
                      </w:rPr>
                      <w:t>0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.0</w:t>
                    </w:r>
                    <w:r w:rsidR="001E16D0">
                      <w:rPr>
                        <w:rFonts w:ascii="Fira Sans SemiBold" w:hAnsi="Fira Sans SemiBold"/>
                        <w:color w:val="001D77"/>
                      </w:rPr>
                      <w:t>9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.2022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788E" w:rsidRDefault="003A788E">
    <w:pPr>
      <w:pStyle w:val="Nagwek"/>
    </w:pPr>
  </w:p>
  <w:p w:rsidR="003A788E" w:rsidRDefault="003A788E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23.6pt;height:125.4pt;visibility:visible" o:bullet="t">
        <v:imagedata r:id="rId1" o:title=""/>
      </v:shape>
    </w:pict>
  </w:numPicBullet>
  <w:numPicBullet w:numPicBulletId="1">
    <w:pict>
      <v:shape id="_x0000_i1030" type="#_x0000_t75" style="width:123.6pt;height:125.4pt;visibility:visible" o:bullet="t">
        <v:imagedata r:id="rId2" o:title=""/>
      </v:shape>
    </w:pict>
  </w:numPicBullet>
  <w:numPicBullet w:numPicBulletId="2">
    <w:pict>
      <v:shape id="_x0000_i1031" type="#_x0000_t75" style="width:24pt;height:24.6pt;visibility:visible" o:bullet="t">
        <v:imagedata r:id="rId3" o:title=""/>
      </v:shape>
    </w:pict>
  </w:numPicBullet>
  <w:abstractNum w:abstractNumId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nsid w:val="3A423E04"/>
    <w:multiLevelType w:val="hybridMultilevel"/>
    <w:tmpl w:val="A260B0AA"/>
    <w:lvl w:ilvl="0" w:tplc="1292E04C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BBEE18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9D29D1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628E40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C421DF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A2212A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A7ED54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3C85C2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842A3F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>
    <w:nsid w:val="415821BC"/>
    <w:multiLevelType w:val="hybridMultilevel"/>
    <w:tmpl w:val="D034D7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A5C2045"/>
    <w:multiLevelType w:val="hybridMultilevel"/>
    <w:tmpl w:val="7ABACE80"/>
    <w:lvl w:ilvl="0" w:tplc="CAACAFCA">
      <w:start w:val="1"/>
      <w:numFmt w:val="bullet"/>
      <w:lvlText w:val="—"/>
      <w:lvlJc w:val="left"/>
      <w:pPr>
        <w:ind w:left="720" w:hanging="360"/>
      </w:pPr>
      <w:rPr>
        <w:rFonts w:ascii="Times New Roman" w:hAnsi="Times New Roman" w:cs="Times New Roman" w:hint="default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proofState w:spelling="clean"/>
  <w:defaultTabStop w:val="709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0D87"/>
    <w:rsid w:val="00001909"/>
    <w:rsid w:val="00001C5B"/>
    <w:rsid w:val="0000267A"/>
    <w:rsid w:val="00003437"/>
    <w:rsid w:val="000047F4"/>
    <w:rsid w:val="00006A49"/>
    <w:rsid w:val="00006D76"/>
    <w:rsid w:val="0000709F"/>
    <w:rsid w:val="000078EC"/>
    <w:rsid w:val="000101D7"/>
    <w:rsid w:val="000108B8"/>
    <w:rsid w:val="000132F2"/>
    <w:rsid w:val="0001450C"/>
    <w:rsid w:val="000148FD"/>
    <w:rsid w:val="00014E20"/>
    <w:rsid w:val="000152F5"/>
    <w:rsid w:val="000154E6"/>
    <w:rsid w:val="00015849"/>
    <w:rsid w:val="0001656B"/>
    <w:rsid w:val="00016D62"/>
    <w:rsid w:val="00017675"/>
    <w:rsid w:val="00017682"/>
    <w:rsid w:val="0002095A"/>
    <w:rsid w:val="000214D5"/>
    <w:rsid w:val="00023616"/>
    <w:rsid w:val="0002494A"/>
    <w:rsid w:val="00024C0F"/>
    <w:rsid w:val="00024E9F"/>
    <w:rsid w:val="000257EC"/>
    <w:rsid w:val="00025A4F"/>
    <w:rsid w:val="000300ED"/>
    <w:rsid w:val="000305D5"/>
    <w:rsid w:val="00030910"/>
    <w:rsid w:val="00031360"/>
    <w:rsid w:val="0003180E"/>
    <w:rsid w:val="00031D14"/>
    <w:rsid w:val="00033294"/>
    <w:rsid w:val="00034650"/>
    <w:rsid w:val="0004170F"/>
    <w:rsid w:val="00041826"/>
    <w:rsid w:val="00041909"/>
    <w:rsid w:val="00041E0E"/>
    <w:rsid w:val="0004255B"/>
    <w:rsid w:val="00043065"/>
    <w:rsid w:val="0004582E"/>
    <w:rsid w:val="000470AA"/>
    <w:rsid w:val="00051069"/>
    <w:rsid w:val="000521BE"/>
    <w:rsid w:val="00052665"/>
    <w:rsid w:val="000528E7"/>
    <w:rsid w:val="00052CE6"/>
    <w:rsid w:val="000544BF"/>
    <w:rsid w:val="0005506B"/>
    <w:rsid w:val="00055291"/>
    <w:rsid w:val="000568F5"/>
    <w:rsid w:val="00057306"/>
    <w:rsid w:val="00057CA1"/>
    <w:rsid w:val="00061ED5"/>
    <w:rsid w:val="00062ABB"/>
    <w:rsid w:val="00062FC2"/>
    <w:rsid w:val="00064301"/>
    <w:rsid w:val="000652DB"/>
    <w:rsid w:val="000662E2"/>
    <w:rsid w:val="00066883"/>
    <w:rsid w:val="00067B4F"/>
    <w:rsid w:val="000723EA"/>
    <w:rsid w:val="00073327"/>
    <w:rsid w:val="00074393"/>
    <w:rsid w:val="0007488C"/>
    <w:rsid w:val="00074DD8"/>
    <w:rsid w:val="00075EE2"/>
    <w:rsid w:val="00076043"/>
    <w:rsid w:val="000765A5"/>
    <w:rsid w:val="000772AE"/>
    <w:rsid w:val="000806F7"/>
    <w:rsid w:val="00081FCA"/>
    <w:rsid w:val="00082B1E"/>
    <w:rsid w:val="00090647"/>
    <w:rsid w:val="00092009"/>
    <w:rsid w:val="0009449E"/>
    <w:rsid w:val="00094D7A"/>
    <w:rsid w:val="0009510D"/>
    <w:rsid w:val="00096A7D"/>
    <w:rsid w:val="00097840"/>
    <w:rsid w:val="000979BB"/>
    <w:rsid w:val="000A0C16"/>
    <w:rsid w:val="000A2919"/>
    <w:rsid w:val="000A3315"/>
    <w:rsid w:val="000A4607"/>
    <w:rsid w:val="000A4D97"/>
    <w:rsid w:val="000A4FE5"/>
    <w:rsid w:val="000A5445"/>
    <w:rsid w:val="000A56F7"/>
    <w:rsid w:val="000A5BFD"/>
    <w:rsid w:val="000A647E"/>
    <w:rsid w:val="000A75AD"/>
    <w:rsid w:val="000B0727"/>
    <w:rsid w:val="000B1438"/>
    <w:rsid w:val="000B1636"/>
    <w:rsid w:val="000B1F0C"/>
    <w:rsid w:val="000B2302"/>
    <w:rsid w:val="000B32AA"/>
    <w:rsid w:val="000B3B34"/>
    <w:rsid w:val="000B5BE9"/>
    <w:rsid w:val="000B6BA3"/>
    <w:rsid w:val="000B6EF3"/>
    <w:rsid w:val="000B78F5"/>
    <w:rsid w:val="000C0ECB"/>
    <w:rsid w:val="000C135D"/>
    <w:rsid w:val="000C75DD"/>
    <w:rsid w:val="000C77E1"/>
    <w:rsid w:val="000D0B2B"/>
    <w:rsid w:val="000D19E7"/>
    <w:rsid w:val="000D1D43"/>
    <w:rsid w:val="000D225C"/>
    <w:rsid w:val="000D2827"/>
    <w:rsid w:val="000D2A5C"/>
    <w:rsid w:val="000D38AF"/>
    <w:rsid w:val="000D3FF7"/>
    <w:rsid w:val="000D5A43"/>
    <w:rsid w:val="000D6D9E"/>
    <w:rsid w:val="000D6DFE"/>
    <w:rsid w:val="000E0918"/>
    <w:rsid w:val="000E0A2F"/>
    <w:rsid w:val="000E1BBC"/>
    <w:rsid w:val="000E2366"/>
    <w:rsid w:val="000E2B6D"/>
    <w:rsid w:val="000E4E19"/>
    <w:rsid w:val="000E5163"/>
    <w:rsid w:val="000E51EB"/>
    <w:rsid w:val="000E5522"/>
    <w:rsid w:val="000F080B"/>
    <w:rsid w:val="000F1815"/>
    <w:rsid w:val="000F2332"/>
    <w:rsid w:val="000F40AC"/>
    <w:rsid w:val="000F4819"/>
    <w:rsid w:val="000F4871"/>
    <w:rsid w:val="000F57B0"/>
    <w:rsid w:val="000F57DC"/>
    <w:rsid w:val="000F6F61"/>
    <w:rsid w:val="001011C3"/>
    <w:rsid w:val="0010464F"/>
    <w:rsid w:val="001102CB"/>
    <w:rsid w:val="001105D8"/>
    <w:rsid w:val="00110984"/>
    <w:rsid w:val="00110D87"/>
    <w:rsid w:val="00111CFE"/>
    <w:rsid w:val="00112AF9"/>
    <w:rsid w:val="0011313E"/>
    <w:rsid w:val="00113F9B"/>
    <w:rsid w:val="00114DB9"/>
    <w:rsid w:val="0011518F"/>
    <w:rsid w:val="00116087"/>
    <w:rsid w:val="001163AC"/>
    <w:rsid w:val="0011779C"/>
    <w:rsid w:val="0012175C"/>
    <w:rsid w:val="00121CB0"/>
    <w:rsid w:val="001220D1"/>
    <w:rsid w:val="00122209"/>
    <w:rsid w:val="0012226F"/>
    <w:rsid w:val="00122779"/>
    <w:rsid w:val="00122B8F"/>
    <w:rsid w:val="00123908"/>
    <w:rsid w:val="001244E4"/>
    <w:rsid w:val="00124779"/>
    <w:rsid w:val="0012510A"/>
    <w:rsid w:val="00127F3E"/>
    <w:rsid w:val="00130296"/>
    <w:rsid w:val="00130636"/>
    <w:rsid w:val="0013101E"/>
    <w:rsid w:val="00131B4D"/>
    <w:rsid w:val="0013212D"/>
    <w:rsid w:val="00133B1B"/>
    <w:rsid w:val="001403C2"/>
    <w:rsid w:val="00140650"/>
    <w:rsid w:val="0014123E"/>
    <w:rsid w:val="00141BE2"/>
    <w:rsid w:val="001423B6"/>
    <w:rsid w:val="0014311F"/>
    <w:rsid w:val="001434A7"/>
    <w:rsid w:val="001448A7"/>
    <w:rsid w:val="00144915"/>
    <w:rsid w:val="0014547B"/>
    <w:rsid w:val="00146621"/>
    <w:rsid w:val="0014682F"/>
    <w:rsid w:val="0014723E"/>
    <w:rsid w:val="001472B1"/>
    <w:rsid w:val="00150AC9"/>
    <w:rsid w:val="001515AA"/>
    <w:rsid w:val="00152920"/>
    <w:rsid w:val="00152D14"/>
    <w:rsid w:val="00153DE5"/>
    <w:rsid w:val="00154972"/>
    <w:rsid w:val="00154F82"/>
    <w:rsid w:val="00156DC7"/>
    <w:rsid w:val="00157016"/>
    <w:rsid w:val="00157BD0"/>
    <w:rsid w:val="00157D41"/>
    <w:rsid w:val="001603F5"/>
    <w:rsid w:val="00160585"/>
    <w:rsid w:val="00162325"/>
    <w:rsid w:val="00162E9B"/>
    <w:rsid w:val="001632AA"/>
    <w:rsid w:val="00164381"/>
    <w:rsid w:val="00164C2F"/>
    <w:rsid w:val="00165A86"/>
    <w:rsid w:val="00165F1A"/>
    <w:rsid w:val="001665D4"/>
    <w:rsid w:val="00174E37"/>
    <w:rsid w:val="00175A4A"/>
    <w:rsid w:val="00177AD2"/>
    <w:rsid w:val="00180745"/>
    <w:rsid w:val="00181A48"/>
    <w:rsid w:val="00181EFE"/>
    <w:rsid w:val="00182047"/>
    <w:rsid w:val="0018271A"/>
    <w:rsid w:val="001838B1"/>
    <w:rsid w:val="00183E52"/>
    <w:rsid w:val="00184774"/>
    <w:rsid w:val="00185025"/>
    <w:rsid w:val="0018655D"/>
    <w:rsid w:val="00187AD9"/>
    <w:rsid w:val="00187CFA"/>
    <w:rsid w:val="00190C9F"/>
    <w:rsid w:val="00192221"/>
    <w:rsid w:val="001927A5"/>
    <w:rsid w:val="00193296"/>
    <w:rsid w:val="00193A60"/>
    <w:rsid w:val="00194A36"/>
    <w:rsid w:val="001951DA"/>
    <w:rsid w:val="00196A7D"/>
    <w:rsid w:val="001975E9"/>
    <w:rsid w:val="00197932"/>
    <w:rsid w:val="001A10C7"/>
    <w:rsid w:val="001A17BE"/>
    <w:rsid w:val="001A19AC"/>
    <w:rsid w:val="001A1E9A"/>
    <w:rsid w:val="001A2492"/>
    <w:rsid w:val="001A2E81"/>
    <w:rsid w:val="001A343D"/>
    <w:rsid w:val="001A348E"/>
    <w:rsid w:val="001A47EA"/>
    <w:rsid w:val="001A4DD5"/>
    <w:rsid w:val="001A60EB"/>
    <w:rsid w:val="001A6547"/>
    <w:rsid w:val="001A6A00"/>
    <w:rsid w:val="001A799F"/>
    <w:rsid w:val="001B18A0"/>
    <w:rsid w:val="001B4A92"/>
    <w:rsid w:val="001B4C4F"/>
    <w:rsid w:val="001B621D"/>
    <w:rsid w:val="001B7415"/>
    <w:rsid w:val="001C037E"/>
    <w:rsid w:val="001C09DC"/>
    <w:rsid w:val="001C263E"/>
    <w:rsid w:val="001C3269"/>
    <w:rsid w:val="001C340E"/>
    <w:rsid w:val="001C35DA"/>
    <w:rsid w:val="001C3927"/>
    <w:rsid w:val="001C3BF8"/>
    <w:rsid w:val="001C4351"/>
    <w:rsid w:val="001C600E"/>
    <w:rsid w:val="001C6026"/>
    <w:rsid w:val="001D0311"/>
    <w:rsid w:val="001D0996"/>
    <w:rsid w:val="001D116A"/>
    <w:rsid w:val="001D1DB4"/>
    <w:rsid w:val="001D2515"/>
    <w:rsid w:val="001D2695"/>
    <w:rsid w:val="001D2869"/>
    <w:rsid w:val="001D4889"/>
    <w:rsid w:val="001D600B"/>
    <w:rsid w:val="001E0FB7"/>
    <w:rsid w:val="001E16D0"/>
    <w:rsid w:val="001E75BD"/>
    <w:rsid w:val="001E7D68"/>
    <w:rsid w:val="001E7D8A"/>
    <w:rsid w:val="001F0D89"/>
    <w:rsid w:val="001F1026"/>
    <w:rsid w:val="001F3A00"/>
    <w:rsid w:val="001F4294"/>
    <w:rsid w:val="001F47AE"/>
    <w:rsid w:val="001F53F3"/>
    <w:rsid w:val="001F5A5C"/>
    <w:rsid w:val="001F622F"/>
    <w:rsid w:val="001F6C89"/>
    <w:rsid w:val="001F7454"/>
    <w:rsid w:val="001F79D7"/>
    <w:rsid w:val="00200D27"/>
    <w:rsid w:val="00200E24"/>
    <w:rsid w:val="00202CF8"/>
    <w:rsid w:val="00204D20"/>
    <w:rsid w:val="00204DD0"/>
    <w:rsid w:val="00204FD8"/>
    <w:rsid w:val="0020682D"/>
    <w:rsid w:val="00206D2D"/>
    <w:rsid w:val="002107DD"/>
    <w:rsid w:val="00213A9F"/>
    <w:rsid w:val="00214757"/>
    <w:rsid w:val="00216090"/>
    <w:rsid w:val="00216D87"/>
    <w:rsid w:val="002174AC"/>
    <w:rsid w:val="00221B73"/>
    <w:rsid w:val="002221BC"/>
    <w:rsid w:val="002226B5"/>
    <w:rsid w:val="002226EF"/>
    <w:rsid w:val="002233B0"/>
    <w:rsid w:val="002246CB"/>
    <w:rsid w:val="002248BB"/>
    <w:rsid w:val="00224E68"/>
    <w:rsid w:val="002259C4"/>
    <w:rsid w:val="00225E81"/>
    <w:rsid w:val="00226885"/>
    <w:rsid w:val="00231428"/>
    <w:rsid w:val="00233A01"/>
    <w:rsid w:val="00234B91"/>
    <w:rsid w:val="00242407"/>
    <w:rsid w:val="00244412"/>
    <w:rsid w:val="0024492D"/>
    <w:rsid w:val="00246E20"/>
    <w:rsid w:val="00250DB1"/>
    <w:rsid w:val="0025182A"/>
    <w:rsid w:val="00251F9E"/>
    <w:rsid w:val="002522E9"/>
    <w:rsid w:val="00252943"/>
    <w:rsid w:val="00254CC7"/>
    <w:rsid w:val="00256D06"/>
    <w:rsid w:val="002574F9"/>
    <w:rsid w:val="00257679"/>
    <w:rsid w:val="00260287"/>
    <w:rsid w:val="002608F6"/>
    <w:rsid w:val="00261F15"/>
    <w:rsid w:val="00262B61"/>
    <w:rsid w:val="0026376F"/>
    <w:rsid w:val="00264BF2"/>
    <w:rsid w:val="00265C15"/>
    <w:rsid w:val="00265E9E"/>
    <w:rsid w:val="00266E4E"/>
    <w:rsid w:val="00267215"/>
    <w:rsid w:val="002708C9"/>
    <w:rsid w:val="00270C56"/>
    <w:rsid w:val="00270CA3"/>
    <w:rsid w:val="00270DD3"/>
    <w:rsid w:val="002710AB"/>
    <w:rsid w:val="00271A4E"/>
    <w:rsid w:val="0027201E"/>
    <w:rsid w:val="00275011"/>
    <w:rsid w:val="00276195"/>
    <w:rsid w:val="00276811"/>
    <w:rsid w:val="00276FE3"/>
    <w:rsid w:val="00280275"/>
    <w:rsid w:val="002805FF"/>
    <w:rsid w:val="00280E9A"/>
    <w:rsid w:val="00281395"/>
    <w:rsid w:val="00281A97"/>
    <w:rsid w:val="00282699"/>
    <w:rsid w:val="00283456"/>
    <w:rsid w:val="002850D9"/>
    <w:rsid w:val="00285790"/>
    <w:rsid w:val="00286A93"/>
    <w:rsid w:val="0028794E"/>
    <w:rsid w:val="00287AEB"/>
    <w:rsid w:val="00287B99"/>
    <w:rsid w:val="00290BB4"/>
    <w:rsid w:val="00290C60"/>
    <w:rsid w:val="0029149B"/>
    <w:rsid w:val="00291900"/>
    <w:rsid w:val="00291DCB"/>
    <w:rsid w:val="002924F6"/>
    <w:rsid w:val="002926DF"/>
    <w:rsid w:val="002942D7"/>
    <w:rsid w:val="0029445E"/>
    <w:rsid w:val="00294D86"/>
    <w:rsid w:val="0029649B"/>
    <w:rsid w:val="00296697"/>
    <w:rsid w:val="00297BE2"/>
    <w:rsid w:val="00297D0E"/>
    <w:rsid w:val="002A0CE6"/>
    <w:rsid w:val="002A14A8"/>
    <w:rsid w:val="002A160C"/>
    <w:rsid w:val="002A1C6A"/>
    <w:rsid w:val="002A1F46"/>
    <w:rsid w:val="002A3BFC"/>
    <w:rsid w:val="002A3D01"/>
    <w:rsid w:val="002A4D68"/>
    <w:rsid w:val="002A557B"/>
    <w:rsid w:val="002B0472"/>
    <w:rsid w:val="002B1F79"/>
    <w:rsid w:val="002B283F"/>
    <w:rsid w:val="002B5AFE"/>
    <w:rsid w:val="002B6122"/>
    <w:rsid w:val="002B6B12"/>
    <w:rsid w:val="002C13A8"/>
    <w:rsid w:val="002C15CB"/>
    <w:rsid w:val="002C23A4"/>
    <w:rsid w:val="002C3185"/>
    <w:rsid w:val="002C3BBF"/>
    <w:rsid w:val="002C40FA"/>
    <w:rsid w:val="002C537F"/>
    <w:rsid w:val="002C5A1F"/>
    <w:rsid w:val="002C7181"/>
    <w:rsid w:val="002D0D74"/>
    <w:rsid w:val="002D1381"/>
    <w:rsid w:val="002D3B59"/>
    <w:rsid w:val="002D4E92"/>
    <w:rsid w:val="002D5254"/>
    <w:rsid w:val="002D5FDA"/>
    <w:rsid w:val="002D66D1"/>
    <w:rsid w:val="002D78D7"/>
    <w:rsid w:val="002E3745"/>
    <w:rsid w:val="002E5291"/>
    <w:rsid w:val="002E5A2E"/>
    <w:rsid w:val="002E6140"/>
    <w:rsid w:val="002E61A3"/>
    <w:rsid w:val="002E6264"/>
    <w:rsid w:val="002E6985"/>
    <w:rsid w:val="002E71B6"/>
    <w:rsid w:val="002E7EB0"/>
    <w:rsid w:val="002F0161"/>
    <w:rsid w:val="002F1285"/>
    <w:rsid w:val="002F1820"/>
    <w:rsid w:val="002F1D40"/>
    <w:rsid w:val="002F2BDD"/>
    <w:rsid w:val="002F2F4A"/>
    <w:rsid w:val="002F385A"/>
    <w:rsid w:val="002F3DD0"/>
    <w:rsid w:val="002F4AAF"/>
    <w:rsid w:val="002F5449"/>
    <w:rsid w:val="002F7624"/>
    <w:rsid w:val="002F77C8"/>
    <w:rsid w:val="002F7FAA"/>
    <w:rsid w:val="00300359"/>
    <w:rsid w:val="00301A80"/>
    <w:rsid w:val="00302406"/>
    <w:rsid w:val="00304F22"/>
    <w:rsid w:val="00305E50"/>
    <w:rsid w:val="00306C7C"/>
    <w:rsid w:val="00307E41"/>
    <w:rsid w:val="0031079D"/>
    <w:rsid w:val="00310FF2"/>
    <w:rsid w:val="00313125"/>
    <w:rsid w:val="003133EB"/>
    <w:rsid w:val="00314A3B"/>
    <w:rsid w:val="00314F91"/>
    <w:rsid w:val="00315D90"/>
    <w:rsid w:val="00316175"/>
    <w:rsid w:val="003169D7"/>
    <w:rsid w:val="003202DD"/>
    <w:rsid w:val="00322CF1"/>
    <w:rsid w:val="00322EDD"/>
    <w:rsid w:val="00323EDF"/>
    <w:rsid w:val="00324A0D"/>
    <w:rsid w:val="003252E5"/>
    <w:rsid w:val="00325F7E"/>
    <w:rsid w:val="003260F9"/>
    <w:rsid w:val="00326F24"/>
    <w:rsid w:val="00327D94"/>
    <w:rsid w:val="003303B2"/>
    <w:rsid w:val="00331916"/>
    <w:rsid w:val="00331ADC"/>
    <w:rsid w:val="00332307"/>
    <w:rsid w:val="00332320"/>
    <w:rsid w:val="003333F2"/>
    <w:rsid w:val="00334272"/>
    <w:rsid w:val="00336E22"/>
    <w:rsid w:val="00337418"/>
    <w:rsid w:val="003412D4"/>
    <w:rsid w:val="0034284A"/>
    <w:rsid w:val="00343E3F"/>
    <w:rsid w:val="00343F81"/>
    <w:rsid w:val="00344CAD"/>
    <w:rsid w:val="00344FD1"/>
    <w:rsid w:val="00345051"/>
    <w:rsid w:val="003450F5"/>
    <w:rsid w:val="00345798"/>
    <w:rsid w:val="0034655E"/>
    <w:rsid w:val="00347D72"/>
    <w:rsid w:val="0035023B"/>
    <w:rsid w:val="00350361"/>
    <w:rsid w:val="00350C45"/>
    <w:rsid w:val="00350F86"/>
    <w:rsid w:val="00352EE8"/>
    <w:rsid w:val="003537F3"/>
    <w:rsid w:val="0035411E"/>
    <w:rsid w:val="0035475F"/>
    <w:rsid w:val="00357611"/>
    <w:rsid w:val="00357CB8"/>
    <w:rsid w:val="0036070F"/>
    <w:rsid w:val="003617A3"/>
    <w:rsid w:val="00361D9F"/>
    <w:rsid w:val="00362077"/>
    <w:rsid w:val="00363698"/>
    <w:rsid w:val="003637E2"/>
    <w:rsid w:val="00364FFF"/>
    <w:rsid w:val="00365517"/>
    <w:rsid w:val="00365923"/>
    <w:rsid w:val="00367237"/>
    <w:rsid w:val="0037077F"/>
    <w:rsid w:val="00371AE1"/>
    <w:rsid w:val="00371C79"/>
    <w:rsid w:val="00372411"/>
    <w:rsid w:val="00372F14"/>
    <w:rsid w:val="003736BF"/>
    <w:rsid w:val="00373882"/>
    <w:rsid w:val="00375439"/>
    <w:rsid w:val="00375EDA"/>
    <w:rsid w:val="003771BA"/>
    <w:rsid w:val="00377B10"/>
    <w:rsid w:val="00377D8E"/>
    <w:rsid w:val="00380077"/>
    <w:rsid w:val="003804B2"/>
    <w:rsid w:val="003807E9"/>
    <w:rsid w:val="00380B03"/>
    <w:rsid w:val="00381B74"/>
    <w:rsid w:val="003822A0"/>
    <w:rsid w:val="0038277E"/>
    <w:rsid w:val="00383163"/>
    <w:rsid w:val="00383F61"/>
    <w:rsid w:val="003843DB"/>
    <w:rsid w:val="0038515D"/>
    <w:rsid w:val="00385AF3"/>
    <w:rsid w:val="00386162"/>
    <w:rsid w:val="00386BBF"/>
    <w:rsid w:val="00386D35"/>
    <w:rsid w:val="0039002C"/>
    <w:rsid w:val="00390B7C"/>
    <w:rsid w:val="00392DB3"/>
    <w:rsid w:val="00393761"/>
    <w:rsid w:val="003938FD"/>
    <w:rsid w:val="003938FE"/>
    <w:rsid w:val="00394198"/>
    <w:rsid w:val="0039437F"/>
    <w:rsid w:val="003954AF"/>
    <w:rsid w:val="00396281"/>
    <w:rsid w:val="00396D18"/>
    <w:rsid w:val="00397920"/>
    <w:rsid w:val="00397D18"/>
    <w:rsid w:val="00397DCC"/>
    <w:rsid w:val="003A034A"/>
    <w:rsid w:val="003A0F00"/>
    <w:rsid w:val="003A1763"/>
    <w:rsid w:val="003A1B36"/>
    <w:rsid w:val="003A2155"/>
    <w:rsid w:val="003A395B"/>
    <w:rsid w:val="003A442C"/>
    <w:rsid w:val="003A4745"/>
    <w:rsid w:val="003A4897"/>
    <w:rsid w:val="003A4EC0"/>
    <w:rsid w:val="003A58F4"/>
    <w:rsid w:val="003A5FA0"/>
    <w:rsid w:val="003A6BC1"/>
    <w:rsid w:val="003A6C1E"/>
    <w:rsid w:val="003A788E"/>
    <w:rsid w:val="003A7CB4"/>
    <w:rsid w:val="003B1454"/>
    <w:rsid w:val="003B18B6"/>
    <w:rsid w:val="003B28FB"/>
    <w:rsid w:val="003B3160"/>
    <w:rsid w:val="003B333E"/>
    <w:rsid w:val="003B38B5"/>
    <w:rsid w:val="003B41FD"/>
    <w:rsid w:val="003B4AF0"/>
    <w:rsid w:val="003B5385"/>
    <w:rsid w:val="003B644A"/>
    <w:rsid w:val="003B6B8E"/>
    <w:rsid w:val="003B6EF5"/>
    <w:rsid w:val="003C16DA"/>
    <w:rsid w:val="003C1FD4"/>
    <w:rsid w:val="003C2C81"/>
    <w:rsid w:val="003C3806"/>
    <w:rsid w:val="003C59E0"/>
    <w:rsid w:val="003C6A08"/>
    <w:rsid w:val="003C6C8D"/>
    <w:rsid w:val="003C71BE"/>
    <w:rsid w:val="003C7F1E"/>
    <w:rsid w:val="003D02D6"/>
    <w:rsid w:val="003D32C3"/>
    <w:rsid w:val="003D3C11"/>
    <w:rsid w:val="003D4CF4"/>
    <w:rsid w:val="003D4F95"/>
    <w:rsid w:val="003D5611"/>
    <w:rsid w:val="003D5615"/>
    <w:rsid w:val="003D5F42"/>
    <w:rsid w:val="003D6043"/>
    <w:rsid w:val="003D60A9"/>
    <w:rsid w:val="003D6530"/>
    <w:rsid w:val="003D66C6"/>
    <w:rsid w:val="003D6701"/>
    <w:rsid w:val="003D6900"/>
    <w:rsid w:val="003D6B33"/>
    <w:rsid w:val="003E0833"/>
    <w:rsid w:val="003E08F5"/>
    <w:rsid w:val="003E0D47"/>
    <w:rsid w:val="003E1149"/>
    <w:rsid w:val="003E26DA"/>
    <w:rsid w:val="003E34A3"/>
    <w:rsid w:val="003E3E59"/>
    <w:rsid w:val="003E4BA2"/>
    <w:rsid w:val="003E4D56"/>
    <w:rsid w:val="003E4E67"/>
    <w:rsid w:val="003E5168"/>
    <w:rsid w:val="003F00BF"/>
    <w:rsid w:val="003F03F8"/>
    <w:rsid w:val="003F20DA"/>
    <w:rsid w:val="003F3175"/>
    <w:rsid w:val="003F3DA4"/>
    <w:rsid w:val="003F3E49"/>
    <w:rsid w:val="003F4C97"/>
    <w:rsid w:val="003F5CF6"/>
    <w:rsid w:val="003F6A22"/>
    <w:rsid w:val="003F6BB8"/>
    <w:rsid w:val="003F6CEE"/>
    <w:rsid w:val="003F7FE6"/>
    <w:rsid w:val="00400193"/>
    <w:rsid w:val="00401ECA"/>
    <w:rsid w:val="00403BC8"/>
    <w:rsid w:val="00406BE3"/>
    <w:rsid w:val="00406C49"/>
    <w:rsid w:val="00407568"/>
    <w:rsid w:val="00407C8F"/>
    <w:rsid w:val="00414D97"/>
    <w:rsid w:val="00415BE1"/>
    <w:rsid w:val="0041628A"/>
    <w:rsid w:val="0041670B"/>
    <w:rsid w:val="004203D0"/>
    <w:rsid w:val="004212E7"/>
    <w:rsid w:val="0042135C"/>
    <w:rsid w:val="00422E2A"/>
    <w:rsid w:val="0042446D"/>
    <w:rsid w:val="004250A1"/>
    <w:rsid w:val="0042716D"/>
    <w:rsid w:val="00427BF8"/>
    <w:rsid w:val="0043089B"/>
    <w:rsid w:val="00430EFF"/>
    <w:rsid w:val="00431178"/>
    <w:rsid w:val="00431C02"/>
    <w:rsid w:val="00432183"/>
    <w:rsid w:val="00432C28"/>
    <w:rsid w:val="00432C7A"/>
    <w:rsid w:val="00433750"/>
    <w:rsid w:val="0043484A"/>
    <w:rsid w:val="004348CD"/>
    <w:rsid w:val="00434E5B"/>
    <w:rsid w:val="00435F96"/>
    <w:rsid w:val="00436AAA"/>
    <w:rsid w:val="00437395"/>
    <w:rsid w:val="00442FC3"/>
    <w:rsid w:val="0044393B"/>
    <w:rsid w:val="00443E19"/>
    <w:rsid w:val="00445047"/>
    <w:rsid w:val="004456E7"/>
    <w:rsid w:val="00445B60"/>
    <w:rsid w:val="004473E9"/>
    <w:rsid w:val="0044781F"/>
    <w:rsid w:val="00450CFA"/>
    <w:rsid w:val="004513F6"/>
    <w:rsid w:val="00451D3B"/>
    <w:rsid w:val="00452279"/>
    <w:rsid w:val="004529F2"/>
    <w:rsid w:val="00452E1B"/>
    <w:rsid w:val="0045346A"/>
    <w:rsid w:val="0045370D"/>
    <w:rsid w:val="004541EF"/>
    <w:rsid w:val="00454720"/>
    <w:rsid w:val="00455CD7"/>
    <w:rsid w:val="00457974"/>
    <w:rsid w:val="00460985"/>
    <w:rsid w:val="00461024"/>
    <w:rsid w:val="00462116"/>
    <w:rsid w:val="00462148"/>
    <w:rsid w:val="00462A4E"/>
    <w:rsid w:val="00463E39"/>
    <w:rsid w:val="00464528"/>
    <w:rsid w:val="00465114"/>
    <w:rsid w:val="004654FD"/>
    <w:rsid w:val="004657FC"/>
    <w:rsid w:val="00465B33"/>
    <w:rsid w:val="004673D5"/>
    <w:rsid w:val="00467744"/>
    <w:rsid w:val="0047100C"/>
    <w:rsid w:val="004715B9"/>
    <w:rsid w:val="004716DC"/>
    <w:rsid w:val="004719F4"/>
    <w:rsid w:val="004733F6"/>
    <w:rsid w:val="00474BCD"/>
    <w:rsid w:val="00474E69"/>
    <w:rsid w:val="004753FA"/>
    <w:rsid w:val="00475C22"/>
    <w:rsid w:val="00476492"/>
    <w:rsid w:val="00477EE6"/>
    <w:rsid w:val="004817F3"/>
    <w:rsid w:val="0048239C"/>
    <w:rsid w:val="0048251A"/>
    <w:rsid w:val="00483C68"/>
    <w:rsid w:val="00483DD7"/>
    <w:rsid w:val="00483E39"/>
    <w:rsid w:val="00484806"/>
    <w:rsid w:val="00486AA6"/>
    <w:rsid w:val="0048775C"/>
    <w:rsid w:val="00491076"/>
    <w:rsid w:val="004914C3"/>
    <w:rsid w:val="00491863"/>
    <w:rsid w:val="00491E6D"/>
    <w:rsid w:val="004935FA"/>
    <w:rsid w:val="0049401F"/>
    <w:rsid w:val="00494D89"/>
    <w:rsid w:val="004951EE"/>
    <w:rsid w:val="00496160"/>
    <w:rsid w:val="0049621B"/>
    <w:rsid w:val="0049675C"/>
    <w:rsid w:val="00497AE2"/>
    <w:rsid w:val="00497BA4"/>
    <w:rsid w:val="004A2031"/>
    <w:rsid w:val="004A2DC0"/>
    <w:rsid w:val="004A304B"/>
    <w:rsid w:val="004A4C43"/>
    <w:rsid w:val="004A56B4"/>
    <w:rsid w:val="004A6AB3"/>
    <w:rsid w:val="004A71A3"/>
    <w:rsid w:val="004A7D75"/>
    <w:rsid w:val="004B0095"/>
    <w:rsid w:val="004B10A4"/>
    <w:rsid w:val="004B2701"/>
    <w:rsid w:val="004B583C"/>
    <w:rsid w:val="004B656D"/>
    <w:rsid w:val="004C0C17"/>
    <w:rsid w:val="004C0D15"/>
    <w:rsid w:val="004C0D50"/>
    <w:rsid w:val="004C1895"/>
    <w:rsid w:val="004C2246"/>
    <w:rsid w:val="004C2E76"/>
    <w:rsid w:val="004C6742"/>
    <w:rsid w:val="004C67A5"/>
    <w:rsid w:val="004C6D40"/>
    <w:rsid w:val="004C6D95"/>
    <w:rsid w:val="004C70D0"/>
    <w:rsid w:val="004D0219"/>
    <w:rsid w:val="004D0A0B"/>
    <w:rsid w:val="004D1DFE"/>
    <w:rsid w:val="004D22F8"/>
    <w:rsid w:val="004D2850"/>
    <w:rsid w:val="004D3428"/>
    <w:rsid w:val="004D40EC"/>
    <w:rsid w:val="004D58ED"/>
    <w:rsid w:val="004D6509"/>
    <w:rsid w:val="004D6CD6"/>
    <w:rsid w:val="004D6EF1"/>
    <w:rsid w:val="004D7B50"/>
    <w:rsid w:val="004E0384"/>
    <w:rsid w:val="004E3CC7"/>
    <w:rsid w:val="004E3CE1"/>
    <w:rsid w:val="004E3E17"/>
    <w:rsid w:val="004E537A"/>
    <w:rsid w:val="004E609B"/>
    <w:rsid w:val="004F0C3C"/>
    <w:rsid w:val="004F31BE"/>
    <w:rsid w:val="004F3828"/>
    <w:rsid w:val="004F3EE6"/>
    <w:rsid w:val="004F415B"/>
    <w:rsid w:val="004F46CA"/>
    <w:rsid w:val="004F4A18"/>
    <w:rsid w:val="004F5926"/>
    <w:rsid w:val="004F5AD4"/>
    <w:rsid w:val="004F5EF1"/>
    <w:rsid w:val="004F63FC"/>
    <w:rsid w:val="004F7A32"/>
    <w:rsid w:val="004F7EED"/>
    <w:rsid w:val="004F7F0E"/>
    <w:rsid w:val="0050038B"/>
    <w:rsid w:val="00500E42"/>
    <w:rsid w:val="00501B4B"/>
    <w:rsid w:val="00501F2E"/>
    <w:rsid w:val="005043FF"/>
    <w:rsid w:val="005047C1"/>
    <w:rsid w:val="005056CC"/>
    <w:rsid w:val="00505A92"/>
    <w:rsid w:val="00505E57"/>
    <w:rsid w:val="005073D8"/>
    <w:rsid w:val="00507C3D"/>
    <w:rsid w:val="00507E8E"/>
    <w:rsid w:val="0051013F"/>
    <w:rsid w:val="00512CC3"/>
    <w:rsid w:val="005131E1"/>
    <w:rsid w:val="00513AF7"/>
    <w:rsid w:val="0051410E"/>
    <w:rsid w:val="00514E0B"/>
    <w:rsid w:val="00515164"/>
    <w:rsid w:val="00517227"/>
    <w:rsid w:val="005175EC"/>
    <w:rsid w:val="005176DC"/>
    <w:rsid w:val="00517C08"/>
    <w:rsid w:val="00520037"/>
    <w:rsid w:val="005203F1"/>
    <w:rsid w:val="00520994"/>
    <w:rsid w:val="005214E4"/>
    <w:rsid w:val="00521BC3"/>
    <w:rsid w:val="00521FCE"/>
    <w:rsid w:val="00522CEF"/>
    <w:rsid w:val="00523FF0"/>
    <w:rsid w:val="00524823"/>
    <w:rsid w:val="00524AF5"/>
    <w:rsid w:val="00524B0C"/>
    <w:rsid w:val="00525E9D"/>
    <w:rsid w:val="00526969"/>
    <w:rsid w:val="005306D2"/>
    <w:rsid w:val="00533632"/>
    <w:rsid w:val="005340E9"/>
    <w:rsid w:val="005359FD"/>
    <w:rsid w:val="00536D97"/>
    <w:rsid w:val="0054023A"/>
    <w:rsid w:val="00540693"/>
    <w:rsid w:val="00541E6E"/>
    <w:rsid w:val="0054251F"/>
    <w:rsid w:val="00542797"/>
    <w:rsid w:val="00543E22"/>
    <w:rsid w:val="00545764"/>
    <w:rsid w:val="00545D2B"/>
    <w:rsid w:val="00545E20"/>
    <w:rsid w:val="0054717B"/>
    <w:rsid w:val="005520D8"/>
    <w:rsid w:val="005544E2"/>
    <w:rsid w:val="005547BD"/>
    <w:rsid w:val="0055592F"/>
    <w:rsid w:val="005567FB"/>
    <w:rsid w:val="00556B05"/>
    <w:rsid w:val="00556CF1"/>
    <w:rsid w:val="00560AEC"/>
    <w:rsid w:val="005615A0"/>
    <w:rsid w:val="00562DCE"/>
    <w:rsid w:val="00563333"/>
    <w:rsid w:val="00563BD6"/>
    <w:rsid w:val="00564C28"/>
    <w:rsid w:val="00566408"/>
    <w:rsid w:val="00566A31"/>
    <w:rsid w:val="00566A79"/>
    <w:rsid w:val="00567BBF"/>
    <w:rsid w:val="005712AB"/>
    <w:rsid w:val="00571F91"/>
    <w:rsid w:val="0057395D"/>
    <w:rsid w:val="00575005"/>
    <w:rsid w:val="005757CF"/>
    <w:rsid w:val="005762A7"/>
    <w:rsid w:val="0057684A"/>
    <w:rsid w:val="0058067A"/>
    <w:rsid w:val="00580B03"/>
    <w:rsid w:val="00582526"/>
    <w:rsid w:val="00582838"/>
    <w:rsid w:val="00583424"/>
    <w:rsid w:val="00583A8D"/>
    <w:rsid w:val="00583B08"/>
    <w:rsid w:val="00584DBA"/>
    <w:rsid w:val="00585D42"/>
    <w:rsid w:val="00585E0A"/>
    <w:rsid w:val="005916D7"/>
    <w:rsid w:val="00593F3D"/>
    <w:rsid w:val="00594D4F"/>
    <w:rsid w:val="0059506B"/>
    <w:rsid w:val="005951B2"/>
    <w:rsid w:val="00596DFD"/>
    <w:rsid w:val="005A190A"/>
    <w:rsid w:val="005A23E6"/>
    <w:rsid w:val="005A41FD"/>
    <w:rsid w:val="005A5C9F"/>
    <w:rsid w:val="005A5F56"/>
    <w:rsid w:val="005A6305"/>
    <w:rsid w:val="005A65D1"/>
    <w:rsid w:val="005A6864"/>
    <w:rsid w:val="005A698C"/>
    <w:rsid w:val="005A6D53"/>
    <w:rsid w:val="005A725B"/>
    <w:rsid w:val="005A7FBC"/>
    <w:rsid w:val="005B0D14"/>
    <w:rsid w:val="005B1CEA"/>
    <w:rsid w:val="005B20C9"/>
    <w:rsid w:val="005B2809"/>
    <w:rsid w:val="005B28F6"/>
    <w:rsid w:val="005B2F72"/>
    <w:rsid w:val="005B3654"/>
    <w:rsid w:val="005B3F86"/>
    <w:rsid w:val="005B4301"/>
    <w:rsid w:val="005B4D1E"/>
    <w:rsid w:val="005B5A96"/>
    <w:rsid w:val="005C1112"/>
    <w:rsid w:val="005C1150"/>
    <w:rsid w:val="005C157D"/>
    <w:rsid w:val="005C1B11"/>
    <w:rsid w:val="005C1FE0"/>
    <w:rsid w:val="005C2E4A"/>
    <w:rsid w:val="005C5BC0"/>
    <w:rsid w:val="005C6568"/>
    <w:rsid w:val="005C784A"/>
    <w:rsid w:val="005D0569"/>
    <w:rsid w:val="005D1230"/>
    <w:rsid w:val="005D222C"/>
    <w:rsid w:val="005D2E39"/>
    <w:rsid w:val="005D2FF1"/>
    <w:rsid w:val="005D36B6"/>
    <w:rsid w:val="005D3747"/>
    <w:rsid w:val="005D6174"/>
    <w:rsid w:val="005D7ADD"/>
    <w:rsid w:val="005E0799"/>
    <w:rsid w:val="005E099A"/>
    <w:rsid w:val="005E1A04"/>
    <w:rsid w:val="005E1C63"/>
    <w:rsid w:val="005E1C80"/>
    <w:rsid w:val="005E2218"/>
    <w:rsid w:val="005E37B7"/>
    <w:rsid w:val="005E426E"/>
    <w:rsid w:val="005E4403"/>
    <w:rsid w:val="005E45BD"/>
    <w:rsid w:val="005E57FC"/>
    <w:rsid w:val="005E5BC3"/>
    <w:rsid w:val="005F08BB"/>
    <w:rsid w:val="005F128D"/>
    <w:rsid w:val="005F1B5D"/>
    <w:rsid w:val="005F37ED"/>
    <w:rsid w:val="005F5A80"/>
    <w:rsid w:val="005F752F"/>
    <w:rsid w:val="005F7845"/>
    <w:rsid w:val="005F7923"/>
    <w:rsid w:val="00600D81"/>
    <w:rsid w:val="00601DE8"/>
    <w:rsid w:val="00601F74"/>
    <w:rsid w:val="00602C42"/>
    <w:rsid w:val="006032A3"/>
    <w:rsid w:val="00603709"/>
    <w:rsid w:val="006044FF"/>
    <w:rsid w:val="0060494C"/>
    <w:rsid w:val="00606483"/>
    <w:rsid w:val="0060750A"/>
    <w:rsid w:val="00607CC5"/>
    <w:rsid w:val="006103DC"/>
    <w:rsid w:val="00611953"/>
    <w:rsid w:val="00612BD7"/>
    <w:rsid w:val="00614AB0"/>
    <w:rsid w:val="006154B4"/>
    <w:rsid w:val="00615DB0"/>
    <w:rsid w:val="00620512"/>
    <w:rsid w:val="00620AD7"/>
    <w:rsid w:val="00620C57"/>
    <w:rsid w:val="0062294D"/>
    <w:rsid w:val="006236CB"/>
    <w:rsid w:val="006239FD"/>
    <w:rsid w:val="00623FB3"/>
    <w:rsid w:val="00624365"/>
    <w:rsid w:val="00624400"/>
    <w:rsid w:val="00624427"/>
    <w:rsid w:val="00624911"/>
    <w:rsid w:val="00624E8F"/>
    <w:rsid w:val="00625D37"/>
    <w:rsid w:val="0062634F"/>
    <w:rsid w:val="00627420"/>
    <w:rsid w:val="00630BDE"/>
    <w:rsid w:val="00630FF5"/>
    <w:rsid w:val="00633014"/>
    <w:rsid w:val="006330DD"/>
    <w:rsid w:val="00633430"/>
    <w:rsid w:val="006340A0"/>
    <w:rsid w:val="0063437B"/>
    <w:rsid w:val="00635049"/>
    <w:rsid w:val="00635F6F"/>
    <w:rsid w:val="0063616C"/>
    <w:rsid w:val="0063642D"/>
    <w:rsid w:val="00636D36"/>
    <w:rsid w:val="00640661"/>
    <w:rsid w:val="00640F08"/>
    <w:rsid w:val="00640F63"/>
    <w:rsid w:val="00640FAA"/>
    <w:rsid w:val="0064178C"/>
    <w:rsid w:val="00641C0B"/>
    <w:rsid w:val="00642448"/>
    <w:rsid w:val="0064269A"/>
    <w:rsid w:val="00643A0B"/>
    <w:rsid w:val="00645577"/>
    <w:rsid w:val="00645AA3"/>
    <w:rsid w:val="00645EE2"/>
    <w:rsid w:val="00646CBE"/>
    <w:rsid w:val="006476EB"/>
    <w:rsid w:val="006506CF"/>
    <w:rsid w:val="00650ABE"/>
    <w:rsid w:val="00651C06"/>
    <w:rsid w:val="006521D0"/>
    <w:rsid w:val="00655F64"/>
    <w:rsid w:val="006567B5"/>
    <w:rsid w:val="00656898"/>
    <w:rsid w:val="00660D9B"/>
    <w:rsid w:val="00664723"/>
    <w:rsid w:val="00664E14"/>
    <w:rsid w:val="00665751"/>
    <w:rsid w:val="00665F91"/>
    <w:rsid w:val="006666C7"/>
    <w:rsid w:val="006673CA"/>
    <w:rsid w:val="00667524"/>
    <w:rsid w:val="00667620"/>
    <w:rsid w:val="006703AC"/>
    <w:rsid w:val="00671EDB"/>
    <w:rsid w:val="00673C26"/>
    <w:rsid w:val="006741ED"/>
    <w:rsid w:val="00676023"/>
    <w:rsid w:val="006763CC"/>
    <w:rsid w:val="006764E2"/>
    <w:rsid w:val="00676D25"/>
    <w:rsid w:val="006776FA"/>
    <w:rsid w:val="0068055E"/>
    <w:rsid w:val="006812AF"/>
    <w:rsid w:val="00681B06"/>
    <w:rsid w:val="006823C3"/>
    <w:rsid w:val="0068327D"/>
    <w:rsid w:val="00683F93"/>
    <w:rsid w:val="0068470C"/>
    <w:rsid w:val="006865C2"/>
    <w:rsid w:val="00687124"/>
    <w:rsid w:val="0069245E"/>
    <w:rsid w:val="00693697"/>
    <w:rsid w:val="00694AF0"/>
    <w:rsid w:val="006950C3"/>
    <w:rsid w:val="00697345"/>
    <w:rsid w:val="006A05B2"/>
    <w:rsid w:val="006A2474"/>
    <w:rsid w:val="006A2801"/>
    <w:rsid w:val="006A3676"/>
    <w:rsid w:val="006A4686"/>
    <w:rsid w:val="006A55F7"/>
    <w:rsid w:val="006B0E9E"/>
    <w:rsid w:val="006B2842"/>
    <w:rsid w:val="006B3F4C"/>
    <w:rsid w:val="006B4981"/>
    <w:rsid w:val="006B4DF4"/>
    <w:rsid w:val="006B54F4"/>
    <w:rsid w:val="006B5756"/>
    <w:rsid w:val="006B5AE4"/>
    <w:rsid w:val="006B5E68"/>
    <w:rsid w:val="006B5F85"/>
    <w:rsid w:val="006B6D54"/>
    <w:rsid w:val="006B752A"/>
    <w:rsid w:val="006B7562"/>
    <w:rsid w:val="006C00D6"/>
    <w:rsid w:val="006C0D97"/>
    <w:rsid w:val="006C449C"/>
    <w:rsid w:val="006D03AE"/>
    <w:rsid w:val="006D0793"/>
    <w:rsid w:val="006D1507"/>
    <w:rsid w:val="006D2ED1"/>
    <w:rsid w:val="006D3497"/>
    <w:rsid w:val="006D37FB"/>
    <w:rsid w:val="006D4054"/>
    <w:rsid w:val="006D5268"/>
    <w:rsid w:val="006D5BED"/>
    <w:rsid w:val="006D7053"/>
    <w:rsid w:val="006D729F"/>
    <w:rsid w:val="006D7619"/>
    <w:rsid w:val="006D7BC1"/>
    <w:rsid w:val="006E02EC"/>
    <w:rsid w:val="006E04A2"/>
    <w:rsid w:val="006E0CB5"/>
    <w:rsid w:val="006E15F3"/>
    <w:rsid w:val="006E1B52"/>
    <w:rsid w:val="006E2E3A"/>
    <w:rsid w:val="006E3F5A"/>
    <w:rsid w:val="006F02DD"/>
    <w:rsid w:val="006F0BCC"/>
    <w:rsid w:val="006F13A6"/>
    <w:rsid w:val="006F2B64"/>
    <w:rsid w:val="006F3D27"/>
    <w:rsid w:val="006F4CA3"/>
    <w:rsid w:val="006F5F8C"/>
    <w:rsid w:val="006F623C"/>
    <w:rsid w:val="006F6E4B"/>
    <w:rsid w:val="00700420"/>
    <w:rsid w:val="00701E07"/>
    <w:rsid w:val="007022DD"/>
    <w:rsid w:val="00702F73"/>
    <w:rsid w:val="0070320E"/>
    <w:rsid w:val="007033DA"/>
    <w:rsid w:val="007060F8"/>
    <w:rsid w:val="0070682B"/>
    <w:rsid w:val="00706BC2"/>
    <w:rsid w:val="00711F73"/>
    <w:rsid w:val="007120EC"/>
    <w:rsid w:val="00712F6E"/>
    <w:rsid w:val="00713427"/>
    <w:rsid w:val="00713446"/>
    <w:rsid w:val="00713C7D"/>
    <w:rsid w:val="007151C0"/>
    <w:rsid w:val="0072015C"/>
    <w:rsid w:val="007202AF"/>
    <w:rsid w:val="00720522"/>
    <w:rsid w:val="007211B1"/>
    <w:rsid w:val="00723D32"/>
    <w:rsid w:val="00723F15"/>
    <w:rsid w:val="00726431"/>
    <w:rsid w:val="00727294"/>
    <w:rsid w:val="0072731C"/>
    <w:rsid w:val="0072764E"/>
    <w:rsid w:val="00727AD2"/>
    <w:rsid w:val="0073068D"/>
    <w:rsid w:val="00731055"/>
    <w:rsid w:val="00731C82"/>
    <w:rsid w:val="00732755"/>
    <w:rsid w:val="0073576F"/>
    <w:rsid w:val="00735AFF"/>
    <w:rsid w:val="0073683F"/>
    <w:rsid w:val="00736AA1"/>
    <w:rsid w:val="00737B39"/>
    <w:rsid w:val="007418EA"/>
    <w:rsid w:val="00742AA6"/>
    <w:rsid w:val="0074388C"/>
    <w:rsid w:val="00744147"/>
    <w:rsid w:val="00746187"/>
    <w:rsid w:val="0074659D"/>
    <w:rsid w:val="007466BA"/>
    <w:rsid w:val="007507A1"/>
    <w:rsid w:val="00751E42"/>
    <w:rsid w:val="00751F79"/>
    <w:rsid w:val="00752574"/>
    <w:rsid w:val="0075370C"/>
    <w:rsid w:val="00753D61"/>
    <w:rsid w:val="007552C6"/>
    <w:rsid w:val="00755463"/>
    <w:rsid w:val="00755CC3"/>
    <w:rsid w:val="00755F3F"/>
    <w:rsid w:val="00756093"/>
    <w:rsid w:val="00756150"/>
    <w:rsid w:val="00757654"/>
    <w:rsid w:val="00757E0B"/>
    <w:rsid w:val="007606B0"/>
    <w:rsid w:val="007606F4"/>
    <w:rsid w:val="00760802"/>
    <w:rsid w:val="00760EAA"/>
    <w:rsid w:val="0076254F"/>
    <w:rsid w:val="007642E0"/>
    <w:rsid w:val="00764A26"/>
    <w:rsid w:val="00764CBF"/>
    <w:rsid w:val="00764F55"/>
    <w:rsid w:val="00765388"/>
    <w:rsid w:val="007667D5"/>
    <w:rsid w:val="00767501"/>
    <w:rsid w:val="00770DFF"/>
    <w:rsid w:val="007711A0"/>
    <w:rsid w:val="00771E4A"/>
    <w:rsid w:val="007741FC"/>
    <w:rsid w:val="00774963"/>
    <w:rsid w:val="00775199"/>
    <w:rsid w:val="00775564"/>
    <w:rsid w:val="00775659"/>
    <w:rsid w:val="0077612C"/>
    <w:rsid w:val="00777308"/>
    <w:rsid w:val="00777798"/>
    <w:rsid w:val="007801F5"/>
    <w:rsid w:val="00781A30"/>
    <w:rsid w:val="00781AEA"/>
    <w:rsid w:val="0078290B"/>
    <w:rsid w:val="00782EBF"/>
    <w:rsid w:val="00783CA4"/>
    <w:rsid w:val="007842FB"/>
    <w:rsid w:val="0078474A"/>
    <w:rsid w:val="0078483A"/>
    <w:rsid w:val="00786124"/>
    <w:rsid w:val="00791087"/>
    <w:rsid w:val="00791C93"/>
    <w:rsid w:val="0079301F"/>
    <w:rsid w:val="0079462D"/>
    <w:rsid w:val="00794E96"/>
    <w:rsid w:val="0079514B"/>
    <w:rsid w:val="007966F9"/>
    <w:rsid w:val="00797611"/>
    <w:rsid w:val="007A072A"/>
    <w:rsid w:val="007A10A2"/>
    <w:rsid w:val="007A1C8A"/>
    <w:rsid w:val="007A2DC1"/>
    <w:rsid w:val="007A3E8B"/>
    <w:rsid w:val="007A418B"/>
    <w:rsid w:val="007A5210"/>
    <w:rsid w:val="007A5875"/>
    <w:rsid w:val="007A78E9"/>
    <w:rsid w:val="007B228B"/>
    <w:rsid w:val="007B3877"/>
    <w:rsid w:val="007B4DDD"/>
    <w:rsid w:val="007B6AF1"/>
    <w:rsid w:val="007B7908"/>
    <w:rsid w:val="007C0581"/>
    <w:rsid w:val="007C2231"/>
    <w:rsid w:val="007C3B6D"/>
    <w:rsid w:val="007C513B"/>
    <w:rsid w:val="007C58CF"/>
    <w:rsid w:val="007C62C7"/>
    <w:rsid w:val="007C6D13"/>
    <w:rsid w:val="007C709B"/>
    <w:rsid w:val="007C7183"/>
    <w:rsid w:val="007D03E8"/>
    <w:rsid w:val="007D3319"/>
    <w:rsid w:val="007D335D"/>
    <w:rsid w:val="007D3784"/>
    <w:rsid w:val="007D431A"/>
    <w:rsid w:val="007D4A8C"/>
    <w:rsid w:val="007D4BAB"/>
    <w:rsid w:val="007D5C1D"/>
    <w:rsid w:val="007D5D8B"/>
    <w:rsid w:val="007D62CD"/>
    <w:rsid w:val="007D7A9A"/>
    <w:rsid w:val="007D7BF9"/>
    <w:rsid w:val="007D7EA0"/>
    <w:rsid w:val="007E0263"/>
    <w:rsid w:val="007E06F0"/>
    <w:rsid w:val="007E0CD2"/>
    <w:rsid w:val="007E10A7"/>
    <w:rsid w:val="007E15CA"/>
    <w:rsid w:val="007E1CCD"/>
    <w:rsid w:val="007E3314"/>
    <w:rsid w:val="007E4B03"/>
    <w:rsid w:val="007E6B9D"/>
    <w:rsid w:val="007E7D04"/>
    <w:rsid w:val="007F0A3F"/>
    <w:rsid w:val="007F2FC2"/>
    <w:rsid w:val="007F324B"/>
    <w:rsid w:val="007F3AB0"/>
    <w:rsid w:val="007F4F80"/>
    <w:rsid w:val="007F584C"/>
    <w:rsid w:val="007F58C3"/>
    <w:rsid w:val="007F6190"/>
    <w:rsid w:val="007F7F77"/>
    <w:rsid w:val="0080251F"/>
    <w:rsid w:val="00803722"/>
    <w:rsid w:val="008038F3"/>
    <w:rsid w:val="0080455C"/>
    <w:rsid w:val="0080553C"/>
    <w:rsid w:val="00805B46"/>
    <w:rsid w:val="00806FE6"/>
    <w:rsid w:val="00807104"/>
    <w:rsid w:val="00807229"/>
    <w:rsid w:val="00807A24"/>
    <w:rsid w:val="00810545"/>
    <w:rsid w:val="0081094A"/>
    <w:rsid w:val="0081160A"/>
    <w:rsid w:val="0081301F"/>
    <w:rsid w:val="0081312E"/>
    <w:rsid w:val="00814359"/>
    <w:rsid w:val="008158F4"/>
    <w:rsid w:val="008163F9"/>
    <w:rsid w:val="0081662D"/>
    <w:rsid w:val="00820733"/>
    <w:rsid w:val="00820B60"/>
    <w:rsid w:val="008210A9"/>
    <w:rsid w:val="008219C6"/>
    <w:rsid w:val="00821D65"/>
    <w:rsid w:val="00821E82"/>
    <w:rsid w:val="00822F83"/>
    <w:rsid w:val="00823939"/>
    <w:rsid w:val="00823DED"/>
    <w:rsid w:val="00823E7D"/>
    <w:rsid w:val="00825D99"/>
    <w:rsid w:val="00825DC2"/>
    <w:rsid w:val="00826278"/>
    <w:rsid w:val="00826832"/>
    <w:rsid w:val="00826967"/>
    <w:rsid w:val="00826A34"/>
    <w:rsid w:val="00826B6F"/>
    <w:rsid w:val="0083237C"/>
    <w:rsid w:val="00834AAE"/>
    <w:rsid w:val="00834AD3"/>
    <w:rsid w:val="008362DA"/>
    <w:rsid w:val="00836A33"/>
    <w:rsid w:val="00836D1E"/>
    <w:rsid w:val="00840142"/>
    <w:rsid w:val="0084032B"/>
    <w:rsid w:val="008404F1"/>
    <w:rsid w:val="008406B1"/>
    <w:rsid w:val="008418C0"/>
    <w:rsid w:val="00842B7A"/>
    <w:rsid w:val="00843795"/>
    <w:rsid w:val="00843ED3"/>
    <w:rsid w:val="00844E13"/>
    <w:rsid w:val="00846217"/>
    <w:rsid w:val="00846A75"/>
    <w:rsid w:val="0084744F"/>
    <w:rsid w:val="00847F0F"/>
    <w:rsid w:val="00852448"/>
    <w:rsid w:val="00852DE6"/>
    <w:rsid w:val="00853297"/>
    <w:rsid w:val="00855D55"/>
    <w:rsid w:val="00857C8B"/>
    <w:rsid w:val="00857E29"/>
    <w:rsid w:val="00857F90"/>
    <w:rsid w:val="0086052C"/>
    <w:rsid w:val="0086060A"/>
    <w:rsid w:val="00861644"/>
    <w:rsid w:val="00861835"/>
    <w:rsid w:val="0086284A"/>
    <w:rsid w:val="008638E3"/>
    <w:rsid w:val="0086447C"/>
    <w:rsid w:val="00864EDC"/>
    <w:rsid w:val="00865743"/>
    <w:rsid w:val="008669D6"/>
    <w:rsid w:val="00866FB5"/>
    <w:rsid w:val="0087067B"/>
    <w:rsid w:val="00871BA2"/>
    <w:rsid w:val="00872FA3"/>
    <w:rsid w:val="00874227"/>
    <w:rsid w:val="00875A69"/>
    <w:rsid w:val="0087638F"/>
    <w:rsid w:val="00876630"/>
    <w:rsid w:val="008770E6"/>
    <w:rsid w:val="008803DC"/>
    <w:rsid w:val="00880895"/>
    <w:rsid w:val="00880AA6"/>
    <w:rsid w:val="00882062"/>
    <w:rsid w:val="0088258A"/>
    <w:rsid w:val="00885BE0"/>
    <w:rsid w:val="00886332"/>
    <w:rsid w:val="00890121"/>
    <w:rsid w:val="00890380"/>
    <w:rsid w:val="008903C5"/>
    <w:rsid w:val="00890696"/>
    <w:rsid w:val="00890771"/>
    <w:rsid w:val="00890D7E"/>
    <w:rsid w:val="00891786"/>
    <w:rsid w:val="00891EE5"/>
    <w:rsid w:val="00892E92"/>
    <w:rsid w:val="00893FA7"/>
    <w:rsid w:val="008944CC"/>
    <w:rsid w:val="00894746"/>
    <w:rsid w:val="0089482F"/>
    <w:rsid w:val="00896399"/>
    <w:rsid w:val="008977C7"/>
    <w:rsid w:val="008A26D9"/>
    <w:rsid w:val="008A2BAC"/>
    <w:rsid w:val="008A31BA"/>
    <w:rsid w:val="008A3C5E"/>
    <w:rsid w:val="008A4AAF"/>
    <w:rsid w:val="008A51BC"/>
    <w:rsid w:val="008A63C9"/>
    <w:rsid w:val="008A67F8"/>
    <w:rsid w:val="008A7436"/>
    <w:rsid w:val="008A7936"/>
    <w:rsid w:val="008B06BB"/>
    <w:rsid w:val="008B086F"/>
    <w:rsid w:val="008B4095"/>
    <w:rsid w:val="008B4E97"/>
    <w:rsid w:val="008B4F95"/>
    <w:rsid w:val="008B5814"/>
    <w:rsid w:val="008B5C4F"/>
    <w:rsid w:val="008B793A"/>
    <w:rsid w:val="008C02E9"/>
    <w:rsid w:val="008C0C29"/>
    <w:rsid w:val="008C0FDC"/>
    <w:rsid w:val="008C1FF9"/>
    <w:rsid w:val="008C26A9"/>
    <w:rsid w:val="008C3F07"/>
    <w:rsid w:val="008C4A03"/>
    <w:rsid w:val="008C5A2F"/>
    <w:rsid w:val="008C71AA"/>
    <w:rsid w:val="008C735F"/>
    <w:rsid w:val="008D0202"/>
    <w:rsid w:val="008D13F7"/>
    <w:rsid w:val="008D15A3"/>
    <w:rsid w:val="008D1A33"/>
    <w:rsid w:val="008D2493"/>
    <w:rsid w:val="008D2EBF"/>
    <w:rsid w:val="008D33E7"/>
    <w:rsid w:val="008D3806"/>
    <w:rsid w:val="008D43B1"/>
    <w:rsid w:val="008D43FB"/>
    <w:rsid w:val="008D4620"/>
    <w:rsid w:val="008D5252"/>
    <w:rsid w:val="008D5324"/>
    <w:rsid w:val="008D6B49"/>
    <w:rsid w:val="008D7190"/>
    <w:rsid w:val="008D77BD"/>
    <w:rsid w:val="008E072C"/>
    <w:rsid w:val="008E0739"/>
    <w:rsid w:val="008E3CE0"/>
    <w:rsid w:val="008E44EF"/>
    <w:rsid w:val="008E5AFE"/>
    <w:rsid w:val="008E6393"/>
    <w:rsid w:val="008F196C"/>
    <w:rsid w:val="008F1D5A"/>
    <w:rsid w:val="008F1E7F"/>
    <w:rsid w:val="008F294F"/>
    <w:rsid w:val="008F336C"/>
    <w:rsid w:val="008F3638"/>
    <w:rsid w:val="008F3DD2"/>
    <w:rsid w:val="008F4441"/>
    <w:rsid w:val="008F4997"/>
    <w:rsid w:val="008F4D98"/>
    <w:rsid w:val="008F6C34"/>
    <w:rsid w:val="008F6F31"/>
    <w:rsid w:val="008F74DF"/>
    <w:rsid w:val="0090107D"/>
    <w:rsid w:val="00904D84"/>
    <w:rsid w:val="00905A0F"/>
    <w:rsid w:val="00905AC4"/>
    <w:rsid w:val="00905C75"/>
    <w:rsid w:val="00906A61"/>
    <w:rsid w:val="009107ED"/>
    <w:rsid w:val="009127BA"/>
    <w:rsid w:val="00916EA4"/>
    <w:rsid w:val="009227A6"/>
    <w:rsid w:val="009229E8"/>
    <w:rsid w:val="0092344E"/>
    <w:rsid w:val="0092356D"/>
    <w:rsid w:val="00923C65"/>
    <w:rsid w:val="0092535F"/>
    <w:rsid w:val="00925CF1"/>
    <w:rsid w:val="00926FD2"/>
    <w:rsid w:val="00931A45"/>
    <w:rsid w:val="00931CC1"/>
    <w:rsid w:val="009328B0"/>
    <w:rsid w:val="00933EC1"/>
    <w:rsid w:val="009340A8"/>
    <w:rsid w:val="009345C0"/>
    <w:rsid w:val="00936042"/>
    <w:rsid w:val="0093621C"/>
    <w:rsid w:val="00936250"/>
    <w:rsid w:val="009401B3"/>
    <w:rsid w:val="00940374"/>
    <w:rsid w:val="00941288"/>
    <w:rsid w:val="00941DAB"/>
    <w:rsid w:val="00942025"/>
    <w:rsid w:val="009441DA"/>
    <w:rsid w:val="009441E1"/>
    <w:rsid w:val="00944783"/>
    <w:rsid w:val="0094484C"/>
    <w:rsid w:val="00945344"/>
    <w:rsid w:val="00945576"/>
    <w:rsid w:val="00945840"/>
    <w:rsid w:val="00945845"/>
    <w:rsid w:val="00945A10"/>
    <w:rsid w:val="00945EAD"/>
    <w:rsid w:val="00950AAE"/>
    <w:rsid w:val="00951485"/>
    <w:rsid w:val="00952DF4"/>
    <w:rsid w:val="009530DB"/>
    <w:rsid w:val="00953676"/>
    <w:rsid w:val="009543CD"/>
    <w:rsid w:val="009557AE"/>
    <w:rsid w:val="00955C88"/>
    <w:rsid w:val="009607A7"/>
    <w:rsid w:val="00960A3F"/>
    <w:rsid w:val="009645A1"/>
    <w:rsid w:val="00965580"/>
    <w:rsid w:val="0096581A"/>
    <w:rsid w:val="00965FFE"/>
    <w:rsid w:val="00966142"/>
    <w:rsid w:val="00966B69"/>
    <w:rsid w:val="0096722F"/>
    <w:rsid w:val="00967C8B"/>
    <w:rsid w:val="00967EEB"/>
    <w:rsid w:val="009705EE"/>
    <w:rsid w:val="009708BA"/>
    <w:rsid w:val="00970CFE"/>
    <w:rsid w:val="00972DF5"/>
    <w:rsid w:val="009734B6"/>
    <w:rsid w:val="00973D15"/>
    <w:rsid w:val="00974491"/>
    <w:rsid w:val="0097484B"/>
    <w:rsid w:val="00974C24"/>
    <w:rsid w:val="00976183"/>
    <w:rsid w:val="00977927"/>
    <w:rsid w:val="00980693"/>
    <w:rsid w:val="0098135C"/>
    <w:rsid w:val="00981451"/>
    <w:rsid w:val="0098156A"/>
    <w:rsid w:val="00981670"/>
    <w:rsid w:val="00981C71"/>
    <w:rsid w:val="009822CB"/>
    <w:rsid w:val="009825F5"/>
    <w:rsid w:val="009829ED"/>
    <w:rsid w:val="00983CC8"/>
    <w:rsid w:val="009841D2"/>
    <w:rsid w:val="00987840"/>
    <w:rsid w:val="00991BAC"/>
    <w:rsid w:val="00991C58"/>
    <w:rsid w:val="00991E72"/>
    <w:rsid w:val="00992079"/>
    <w:rsid w:val="009924CA"/>
    <w:rsid w:val="00993872"/>
    <w:rsid w:val="009946BE"/>
    <w:rsid w:val="009948C5"/>
    <w:rsid w:val="00994942"/>
    <w:rsid w:val="00995253"/>
    <w:rsid w:val="00997256"/>
    <w:rsid w:val="009A04A5"/>
    <w:rsid w:val="009A0911"/>
    <w:rsid w:val="009A173C"/>
    <w:rsid w:val="009A1B58"/>
    <w:rsid w:val="009A4242"/>
    <w:rsid w:val="009A4570"/>
    <w:rsid w:val="009A481B"/>
    <w:rsid w:val="009A6EA0"/>
    <w:rsid w:val="009B1DDD"/>
    <w:rsid w:val="009B1F99"/>
    <w:rsid w:val="009B2481"/>
    <w:rsid w:val="009B259E"/>
    <w:rsid w:val="009B2E24"/>
    <w:rsid w:val="009B3474"/>
    <w:rsid w:val="009B4244"/>
    <w:rsid w:val="009B46E8"/>
    <w:rsid w:val="009B4727"/>
    <w:rsid w:val="009B54C3"/>
    <w:rsid w:val="009B5A42"/>
    <w:rsid w:val="009B61A4"/>
    <w:rsid w:val="009B705D"/>
    <w:rsid w:val="009C032D"/>
    <w:rsid w:val="009C1335"/>
    <w:rsid w:val="009C1669"/>
    <w:rsid w:val="009C1AB2"/>
    <w:rsid w:val="009C58F9"/>
    <w:rsid w:val="009C69B9"/>
    <w:rsid w:val="009C7251"/>
    <w:rsid w:val="009C7E7C"/>
    <w:rsid w:val="009D0389"/>
    <w:rsid w:val="009D08A8"/>
    <w:rsid w:val="009D0DCE"/>
    <w:rsid w:val="009D30DA"/>
    <w:rsid w:val="009D4198"/>
    <w:rsid w:val="009D43C8"/>
    <w:rsid w:val="009D63D4"/>
    <w:rsid w:val="009E08EF"/>
    <w:rsid w:val="009E08F4"/>
    <w:rsid w:val="009E1CF8"/>
    <w:rsid w:val="009E222F"/>
    <w:rsid w:val="009E2E91"/>
    <w:rsid w:val="009E300E"/>
    <w:rsid w:val="009E302D"/>
    <w:rsid w:val="009E41AC"/>
    <w:rsid w:val="009E4B5C"/>
    <w:rsid w:val="009E59F6"/>
    <w:rsid w:val="009F0239"/>
    <w:rsid w:val="009F094B"/>
    <w:rsid w:val="009F2727"/>
    <w:rsid w:val="009F2AB3"/>
    <w:rsid w:val="009F3CD1"/>
    <w:rsid w:val="009F5411"/>
    <w:rsid w:val="00A00006"/>
    <w:rsid w:val="00A01EB6"/>
    <w:rsid w:val="00A01F0F"/>
    <w:rsid w:val="00A0286E"/>
    <w:rsid w:val="00A02D83"/>
    <w:rsid w:val="00A02FCB"/>
    <w:rsid w:val="00A033EC"/>
    <w:rsid w:val="00A03D80"/>
    <w:rsid w:val="00A04DF0"/>
    <w:rsid w:val="00A04FC6"/>
    <w:rsid w:val="00A0631A"/>
    <w:rsid w:val="00A1169A"/>
    <w:rsid w:val="00A1256F"/>
    <w:rsid w:val="00A139F5"/>
    <w:rsid w:val="00A15D62"/>
    <w:rsid w:val="00A15F60"/>
    <w:rsid w:val="00A17376"/>
    <w:rsid w:val="00A2046D"/>
    <w:rsid w:val="00A2199A"/>
    <w:rsid w:val="00A234C4"/>
    <w:rsid w:val="00A235AF"/>
    <w:rsid w:val="00A25102"/>
    <w:rsid w:val="00A25E3C"/>
    <w:rsid w:val="00A26238"/>
    <w:rsid w:val="00A27831"/>
    <w:rsid w:val="00A33C25"/>
    <w:rsid w:val="00A3526B"/>
    <w:rsid w:val="00A364F5"/>
    <w:rsid w:val="00A365F4"/>
    <w:rsid w:val="00A374D5"/>
    <w:rsid w:val="00A37BEE"/>
    <w:rsid w:val="00A37D0A"/>
    <w:rsid w:val="00A40258"/>
    <w:rsid w:val="00A412AC"/>
    <w:rsid w:val="00A425F9"/>
    <w:rsid w:val="00A435C0"/>
    <w:rsid w:val="00A43D86"/>
    <w:rsid w:val="00A44808"/>
    <w:rsid w:val="00A4736D"/>
    <w:rsid w:val="00A47704"/>
    <w:rsid w:val="00A477EF"/>
    <w:rsid w:val="00A47D80"/>
    <w:rsid w:val="00A5110D"/>
    <w:rsid w:val="00A519B0"/>
    <w:rsid w:val="00A5224F"/>
    <w:rsid w:val="00A52F73"/>
    <w:rsid w:val="00A53132"/>
    <w:rsid w:val="00A55140"/>
    <w:rsid w:val="00A555DE"/>
    <w:rsid w:val="00A55AC2"/>
    <w:rsid w:val="00A55C59"/>
    <w:rsid w:val="00A563F2"/>
    <w:rsid w:val="00A566E8"/>
    <w:rsid w:val="00A56FD5"/>
    <w:rsid w:val="00A6057C"/>
    <w:rsid w:val="00A6125C"/>
    <w:rsid w:val="00A625EF"/>
    <w:rsid w:val="00A62BA9"/>
    <w:rsid w:val="00A62E03"/>
    <w:rsid w:val="00A62E80"/>
    <w:rsid w:val="00A63747"/>
    <w:rsid w:val="00A6450A"/>
    <w:rsid w:val="00A64C12"/>
    <w:rsid w:val="00A6550E"/>
    <w:rsid w:val="00A67ECC"/>
    <w:rsid w:val="00A70812"/>
    <w:rsid w:val="00A70D99"/>
    <w:rsid w:val="00A713A9"/>
    <w:rsid w:val="00A725D7"/>
    <w:rsid w:val="00A73390"/>
    <w:rsid w:val="00A753E8"/>
    <w:rsid w:val="00A8065E"/>
    <w:rsid w:val="00A810F9"/>
    <w:rsid w:val="00A825AF"/>
    <w:rsid w:val="00A82EA9"/>
    <w:rsid w:val="00A83DA8"/>
    <w:rsid w:val="00A83E59"/>
    <w:rsid w:val="00A84363"/>
    <w:rsid w:val="00A8467F"/>
    <w:rsid w:val="00A84714"/>
    <w:rsid w:val="00A8615E"/>
    <w:rsid w:val="00A86ECC"/>
    <w:rsid w:val="00A86FCC"/>
    <w:rsid w:val="00A87A3C"/>
    <w:rsid w:val="00A925E1"/>
    <w:rsid w:val="00A92967"/>
    <w:rsid w:val="00A93B8D"/>
    <w:rsid w:val="00A94344"/>
    <w:rsid w:val="00A948AD"/>
    <w:rsid w:val="00A95E5E"/>
    <w:rsid w:val="00AA1B8F"/>
    <w:rsid w:val="00AA6663"/>
    <w:rsid w:val="00AA6963"/>
    <w:rsid w:val="00AA710D"/>
    <w:rsid w:val="00AB41B5"/>
    <w:rsid w:val="00AB46CF"/>
    <w:rsid w:val="00AB5084"/>
    <w:rsid w:val="00AB54DD"/>
    <w:rsid w:val="00AB57EB"/>
    <w:rsid w:val="00AB5C8C"/>
    <w:rsid w:val="00AB6D25"/>
    <w:rsid w:val="00AB7C97"/>
    <w:rsid w:val="00AC020D"/>
    <w:rsid w:val="00AC0FCA"/>
    <w:rsid w:val="00AC0FF4"/>
    <w:rsid w:val="00AC19A8"/>
    <w:rsid w:val="00AC5142"/>
    <w:rsid w:val="00AC671E"/>
    <w:rsid w:val="00AD0E20"/>
    <w:rsid w:val="00AD155E"/>
    <w:rsid w:val="00AD2E7C"/>
    <w:rsid w:val="00AD4F78"/>
    <w:rsid w:val="00AD5C93"/>
    <w:rsid w:val="00AD6930"/>
    <w:rsid w:val="00AD6D80"/>
    <w:rsid w:val="00AD78A5"/>
    <w:rsid w:val="00AE0274"/>
    <w:rsid w:val="00AE0284"/>
    <w:rsid w:val="00AE2D4B"/>
    <w:rsid w:val="00AE332C"/>
    <w:rsid w:val="00AE3389"/>
    <w:rsid w:val="00AE35D9"/>
    <w:rsid w:val="00AE3B2B"/>
    <w:rsid w:val="00AE4F99"/>
    <w:rsid w:val="00AE4FB4"/>
    <w:rsid w:val="00AE5C47"/>
    <w:rsid w:val="00AE5F73"/>
    <w:rsid w:val="00AE6093"/>
    <w:rsid w:val="00AE63FB"/>
    <w:rsid w:val="00AF0488"/>
    <w:rsid w:val="00AF13ED"/>
    <w:rsid w:val="00AF26E6"/>
    <w:rsid w:val="00AF661C"/>
    <w:rsid w:val="00AF6CBB"/>
    <w:rsid w:val="00B0199E"/>
    <w:rsid w:val="00B02355"/>
    <w:rsid w:val="00B02ECF"/>
    <w:rsid w:val="00B03095"/>
    <w:rsid w:val="00B04E51"/>
    <w:rsid w:val="00B06435"/>
    <w:rsid w:val="00B077F9"/>
    <w:rsid w:val="00B07FD4"/>
    <w:rsid w:val="00B11886"/>
    <w:rsid w:val="00B11B69"/>
    <w:rsid w:val="00B12ED6"/>
    <w:rsid w:val="00B138A8"/>
    <w:rsid w:val="00B13D10"/>
    <w:rsid w:val="00B13E19"/>
    <w:rsid w:val="00B147CF"/>
    <w:rsid w:val="00B14952"/>
    <w:rsid w:val="00B1520F"/>
    <w:rsid w:val="00B1620D"/>
    <w:rsid w:val="00B16490"/>
    <w:rsid w:val="00B16569"/>
    <w:rsid w:val="00B16877"/>
    <w:rsid w:val="00B17021"/>
    <w:rsid w:val="00B200F7"/>
    <w:rsid w:val="00B2078D"/>
    <w:rsid w:val="00B221B7"/>
    <w:rsid w:val="00B22D49"/>
    <w:rsid w:val="00B23EA9"/>
    <w:rsid w:val="00B24BC1"/>
    <w:rsid w:val="00B25020"/>
    <w:rsid w:val="00B27452"/>
    <w:rsid w:val="00B3076D"/>
    <w:rsid w:val="00B3186F"/>
    <w:rsid w:val="00B31E5A"/>
    <w:rsid w:val="00B32741"/>
    <w:rsid w:val="00B334F7"/>
    <w:rsid w:val="00B34A87"/>
    <w:rsid w:val="00B34A88"/>
    <w:rsid w:val="00B35352"/>
    <w:rsid w:val="00B35849"/>
    <w:rsid w:val="00B35987"/>
    <w:rsid w:val="00B35AE4"/>
    <w:rsid w:val="00B363F8"/>
    <w:rsid w:val="00B36725"/>
    <w:rsid w:val="00B37BE2"/>
    <w:rsid w:val="00B4211B"/>
    <w:rsid w:val="00B43D6F"/>
    <w:rsid w:val="00B44B94"/>
    <w:rsid w:val="00B44DE6"/>
    <w:rsid w:val="00B4597F"/>
    <w:rsid w:val="00B46F97"/>
    <w:rsid w:val="00B509AD"/>
    <w:rsid w:val="00B53E37"/>
    <w:rsid w:val="00B54537"/>
    <w:rsid w:val="00B5538E"/>
    <w:rsid w:val="00B55A98"/>
    <w:rsid w:val="00B60C4F"/>
    <w:rsid w:val="00B613E0"/>
    <w:rsid w:val="00B61DD7"/>
    <w:rsid w:val="00B621B7"/>
    <w:rsid w:val="00B62228"/>
    <w:rsid w:val="00B623B2"/>
    <w:rsid w:val="00B63101"/>
    <w:rsid w:val="00B653AB"/>
    <w:rsid w:val="00B6590E"/>
    <w:rsid w:val="00B65AF2"/>
    <w:rsid w:val="00B65B92"/>
    <w:rsid w:val="00B65F9E"/>
    <w:rsid w:val="00B66490"/>
    <w:rsid w:val="00B66B19"/>
    <w:rsid w:val="00B67D79"/>
    <w:rsid w:val="00B70E57"/>
    <w:rsid w:val="00B7259A"/>
    <w:rsid w:val="00B7290D"/>
    <w:rsid w:val="00B74EC0"/>
    <w:rsid w:val="00B7583B"/>
    <w:rsid w:val="00B76573"/>
    <w:rsid w:val="00B7670F"/>
    <w:rsid w:val="00B76B6A"/>
    <w:rsid w:val="00B77F9A"/>
    <w:rsid w:val="00B82626"/>
    <w:rsid w:val="00B83057"/>
    <w:rsid w:val="00B83E8A"/>
    <w:rsid w:val="00B8687E"/>
    <w:rsid w:val="00B9027C"/>
    <w:rsid w:val="00B90810"/>
    <w:rsid w:val="00B914E9"/>
    <w:rsid w:val="00B937BC"/>
    <w:rsid w:val="00B95582"/>
    <w:rsid w:val="00B956EE"/>
    <w:rsid w:val="00B95B8E"/>
    <w:rsid w:val="00BA25BE"/>
    <w:rsid w:val="00BA2BA1"/>
    <w:rsid w:val="00BA2D40"/>
    <w:rsid w:val="00BA3562"/>
    <w:rsid w:val="00BA377F"/>
    <w:rsid w:val="00BA3EFC"/>
    <w:rsid w:val="00BA4410"/>
    <w:rsid w:val="00BA6C62"/>
    <w:rsid w:val="00BA796B"/>
    <w:rsid w:val="00BB224A"/>
    <w:rsid w:val="00BB292B"/>
    <w:rsid w:val="00BB3FB9"/>
    <w:rsid w:val="00BB476C"/>
    <w:rsid w:val="00BB4F09"/>
    <w:rsid w:val="00BB5327"/>
    <w:rsid w:val="00BB72AD"/>
    <w:rsid w:val="00BC01E0"/>
    <w:rsid w:val="00BC06AB"/>
    <w:rsid w:val="00BC1F2A"/>
    <w:rsid w:val="00BC4A8A"/>
    <w:rsid w:val="00BC53E8"/>
    <w:rsid w:val="00BC56DA"/>
    <w:rsid w:val="00BC5B11"/>
    <w:rsid w:val="00BC695B"/>
    <w:rsid w:val="00BD023D"/>
    <w:rsid w:val="00BD0718"/>
    <w:rsid w:val="00BD0F36"/>
    <w:rsid w:val="00BD2BA7"/>
    <w:rsid w:val="00BD385C"/>
    <w:rsid w:val="00BD3872"/>
    <w:rsid w:val="00BD4145"/>
    <w:rsid w:val="00BD4E33"/>
    <w:rsid w:val="00BD575A"/>
    <w:rsid w:val="00BD68CE"/>
    <w:rsid w:val="00BE0C8E"/>
    <w:rsid w:val="00BE1814"/>
    <w:rsid w:val="00BE4118"/>
    <w:rsid w:val="00BE46E8"/>
    <w:rsid w:val="00BE6716"/>
    <w:rsid w:val="00BE6D23"/>
    <w:rsid w:val="00BF12D6"/>
    <w:rsid w:val="00BF291C"/>
    <w:rsid w:val="00BF3002"/>
    <w:rsid w:val="00BF3413"/>
    <w:rsid w:val="00BF5554"/>
    <w:rsid w:val="00BF5710"/>
    <w:rsid w:val="00BF61C1"/>
    <w:rsid w:val="00BF63D2"/>
    <w:rsid w:val="00BF7191"/>
    <w:rsid w:val="00C010AD"/>
    <w:rsid w:val="00C01711"/>
    <w:rsid w:val="00C027E3"/>
    <w:rsid w:val="00C02913"/>
    <w:rsid w:val="00C030DE"/>
    <w:rsid w:val="00C0354C"/>
    <w:rsid w:val="00C03A0C"/>
    <w:rsid w:val="00C06779"/>
    <w:rsid w:val="00C06AD0"/>
    <w:rsid w:val="00C10817"/>
    <w:rsid w:val="00C10935"/>
    <w:rsid w:val="00C109EC"/>
    <w:rsid w:val="00C1174B"/>
    <w:rsid w:val="00C124FD"/>
    <w:rsid w:val="00C1288E"/>
    <w:rsid w:val="00C12D41"/>
    <w:rsid w:val="00C134F2"/>
    <w:rsid w:val="00C13550"/>
    <w:rsid w:val="00C14B14"/>
    <w:rsid w:val="00C16947"/>
    <w:rsid w:val="00C20093"/>
    <w:rsid w:val="00C205C7"/>
    <w:rsid w:val="00C209BD"/>
    <w:rsid w:val="00C20FA1"/>
    <w:rsid w:val="00C21FC7"/>
    <w:rsid w:val="00C22105"/>
    <w:rsid w:val="00C2211C"/>
    <w:rsid w:val="00C22909"/>
    <w:rsid w:val="00C23DBB"/>
    <w:rsid w:val="00C244B6"/>
    <w:rsid w:val="00C2470C"/>
    <w:rsid w:val="00C24DF8"/>
    <w:rsid w:val="00C24F54"/>
    <w:rsid w:val="00C27219"/>
    <w:rsid w:val="00C274C4"/>
    <w:rsid w:val="00C27A0D"/>
    <w:rsid w:val="00C30282"/>
    <w:rsid w:val="00C31484"/>
    <w:rsid w:val="00C3222F"/>
    <w:rsid w:val="00C3338E"/>
    <w:rsid w:val="00C34C4C"/>
    <w:rsid w:val="00C34DEE"/>
    <w:rsid w:val="00C3521F"/>
    <w:rsid w:val="00C35AFA"/>
    <w:rsid w:val="00C3702F"/>
    <w:rsid w:val="00C40B1C"/>
    <w:rsid w:val="00C425BF"/>
    <w:rsid w:val="00C42944"/>
    <w:rsid w:val="00C431F9"/>
    <w:rsid w:val="00C442EF"/>
    <w:rsid w:val="00C44CF1"/>
    <w:rsid w:val="00C4500A"/>
    <w:rsid w:val="00C454D4"/>
    <w:rsid w:val="00C45D0C"/>
    <w:rsid w:val="00C46323"/>
    <w:rsid w:val="00C474DB"/>
    <w:rsid w:val="00C501DB"/>
    <w:rsid w:val="00C51335"/>
    <w:rsid w:val="00C5206A"/>
    <w:rsid w:val="00C54BEA"/>
    <w:rsid w:val="00C575D2"/>
    <w:rsid w:val="00C57CC9"/>
    <w:rsid w:val="00C61D9B"/>
    <w:rsid w:val="00C64573"/>
    <w:rsid w:val="00C64A37"/>
    <w:rsid w:val="00C653FA"/>
    <w:rsid w:val="00C65831"/>
    <w:rsid w:val="00C65B5A"/>
    <w:rsid w:val="00C7048A"/>
    <w:rsid w:val="00C71547"/>
    <w:rsid w:val="00C7158E"/>
    <w:rsid w:val="00C7163F"/>
    <w:rsid w:val="00C7250B"/>
    <w:rsid w:val="00C72F31"/>
    <w:rsid w:val="00C7346B"/>
    <w:rsid w:val="00C74F5C"/>
    <w:rsid w:val="00C76D8D"/>
    <w:rsid w:val="00C76F43"/>
    <w:rsid w:val="00C77C0E"/>
    <w:rsid w:val="00C77DDE"/>
    <w:rsid w:val="00C801AF"/>
    <w:rsid w:val="00C80B29"/>
    <w:rsid w:val="00C826CD"/>
    <w:rsid w:val="00C82D88"/>
    <w:rsid w:val="00C834B6"/>
    <w:rsid w:val="00C83838"/>
    <w:rsid w:val="00C8436A"/>
    <w:rsid w:val="00C85E8B"/>
    <w:rsid w:val="00C86D85"/>
    <w:rsid w:val="00C87854"/>
    <w:rsid w:val="00C87B82"/>
    <w:rsid w:val="00C90802"/>
    <w:rsid w:val="00C9141D"/>
    <w:rsid w:val="00C91687"/>
    <w:rsid w:val="00C924A8"/>
    <w:rsid w:val="00C925A4"/>
    <w:rsid w:val="00C93EB3"/>
    <w:rsid w:val="00C93EE6"/>
    <w:rsid w:val="00C94013"/>
    <w:rsid w:val="00C9401D"/>
    <w:rsid w:val="00C94469"/>
    <w:rsid w:val="00C945FE"/>
    <w:rsid w:val="00C94A2A"/>
    <w:rsid w:val="00C968B0"/>
    <w:rsid w:val="00C96C1E"/>
    <w:rsid w:val="00C96FAA"/>
    <w:rsid w:val="00C978C2"/>
    <w:rsid w:val="00C97A04"/>
    <w:rsid w:val="00C97BF1"/>
    <w:rsid w:val="00CA0471"/>
    <w:rsid w:val="00CA0838"/>
    <w:rsid w:val="00CA0B3F"/>
    <w:rsid w:val="00CA107B"/>
    <w:rsid w:val="00CA1AC3"/>
    <w:rsid w:val="00CA2A4A"/>
    <w:rsid w:val="00CA35A4"/>
    <w:rsid w:val="00CA484D"/>
    <w:rsid w:val="00CA4FB6"/>
    <w:rsid w:val="00CA5443"/>
    <w:rsid w:val="00CA619B"/>
    <w:rsid w:val="00CA62DB"/>
    <w:rsid w:val="00CA7504"/>
    <w:rsid w:val="00CA790C"/>
    <w:rsid w:val="00CB05EE"/>
    <w:rsid w:val="00CB0B15"/>
    <w:rsid w:val="00CB233D"/>
    <w:rsid w:val="00CB2AD1"/>
    <w:rsid w:val="00CB4F38"/>
    <w:rsid w:val="00CB5EEC"/>
    <w:rsid w:val="00CB6BCF"/>
    <w:rsid w:val="00CB72C1"/>
    <w:rsid w:val="00CC2091"/>
    <w:rsid w:val="00CC396E"/>
    <w:rsid w:val="00CC3F09"/>
    <w:rsid w:val="00CC623A"/>
    <w:rsid w:val="00CC739E"/>
    <w:rsid w:val="00CC7FF5"/>
    <w:rsid w:val="00CD0ABB"/>
    <w:rsid w:val="00CD122C"/>
    <w:rsid w:val="00CD2CD8"/>
    <w:rsid w:val="00CD2E27"/>
    <w:rsid w:val="00CD4B30"/>
    <w:rsid w:val="00CD4E97"/>
    <w:rsid w:val="00CD4EA1"/>
    <w:rsid w:val="00CD58B7"/>
    <w:rsid w:val="00CE0F91"/>
    <w:rsid w:val="00CE1471"/>
    <w:rsid w:val="00CE21BF"/>
    <w:rsid w:val="00CE35D5"/>
    <w:rsid w:val="00CE4060"/>
    <w:rsid w:val="00CE406A"/>
    <w:rsid w:val="00CE4378"/>
    <w:rsid w:val="00CE5770"/>
    <w:rsid w:val="00CE5F8A"/>
    <w:rsid w:val="00CE61ED"/>
    <w:rsid w:val="00CE787C"/>
    <w:rsid w:val="00CF0445"/>
    <w:rsid w:val="00CF1123"/>
    <w:rsid w:val="00CF2565"/>
    <w:rsid w:val="00CF4099"/>
    <w:rsid w:val="00CF4777"/>
    <w:rsid w:val="00CF48FF"/>
    <w:rsid w:val="00CF6FA4"/>
    <w:rsid w:val="00CF79E6"/>
    <w:rsid w:val="00D00796"/>
    <w:rsid w:val="00D00842"/>
    <w:rsid w:val="00D01571"/>
    <w:rsid w:val="00D01D2E"/>
    <w:rsid w:val="00D02251"/>
    <w:rsid w:val="00D027F2"/>
    <w:rsid w:val="00D02811"/>
    <w:rsid w:val="00D02F12"/>
    <w:rsid w:val="00D03D51"/>
    <w:rsid w:val="00D04315"/>
    <w:rsid w:val="00D062C3"/>
    <w:rsid w:val="00D06484"/>
    <w:rsid w:val="00D07481"/>
    <w:rsid w:val="00D07611"/>
    <w:rsid w:val="00D102CB"/>
    <w:rsid w:val="00D1095B"/>
    <w:rsid w:val="00D11931"/>
    <w:rsid w:val="00D12BB3"/>
    <w:rsid w:val="00D13400"/>
    <w:rsid w:val="00D135B9"/>
    <w:rsid w:val="00D161A0"/>
    <w:rsid w:val="00D17C94"/>
    <w:rsid w:val="00D2010B"/>
    <w:rsid w:val="00D2086B"/>
    <w:rsid w:val="00D21CDA"/>
    <w:rsid w:val="00D224B5"/>
    <w:rsid w:val="00D230F4"/>
    <w:rsid w:val="00D23812"/>
    <w:rsid w:val="00D239D0"/>
    <w:rsid w:val="00D23F55"/>
    <w:rsid w:val="00D23F8A"/>
    <w:rsid w:val="00D244B5"/>
    <w:rsid w:val="00D250C0"/>
    <w:rsid w:val="00D261A2"/>
    <w:rsid w:val="00D26DB8"/>
    <w:rsid w:val="00D27C78"/>
    <w:rsid w:val="00D30941"/>
    <w:rsid w:val="00D31188"/>
    <w:rsid w:val="00D31AD7"/>
    <w:rsid w:val="00D31F9E"/>
    <w:rsid w:val="00D32B7F"/>
    <w:rsid w:val="00D335A3"/>
    <w:rsid w:val="00D33BD9"/>
    <w:rsid w:val="00D34EB3"/>
    <w:rsid w:val="00D36276"/>
    <w:rsid w:val="00D363FE"/>
    <w:rsid w:val="00D42FE6"/>
    <w:rsid w:val="00D4416D"/>
    <w:rsid w:val="00D47754"/>
    <w:rsid w:val="00D50F5E"/>
    <w:rsid w:val="00D51006"/>
    <w:rsid w:val="00D52ED1"/>
    <w:rsid w:val="00D53A7B"/>
    <w:rsid w:val="00D5557C"/>
    <w:rsid w:val="00D5584A"/>
    <w:rsid w:val="00D558D0"/>
    <w:rsid w:val="00D56032"/>
    <w:rsid w:val="00D568B3"/>
    <w:rsid w:val="00D57509"/>
    <w:rsid w:val="00D57DDB"/>
    <w:rsid w:val="00D60035"/>
    <w:rsid w:val="00D612AD"/>
    <w:rsid w:val="00D616D2"/>
    <w:rsid w:val="00D6238A"/>
    <w:rsid w:val="00D623CD"/>
    <w:rsid w:val="00D63B5F"/>
    <w:rsid w:val="00D64653"/>
    <w:rsid w:val="00D64C03"/>
    <w:rsid w:val="00D679C6"/>
    <w:rsid w:val="00D70D21"/>
    <w:rsid w:val="00D70EF7"/>
    <w:rsid w:val="00D71639"/>
    <w:rsid w:val="00D722E3"/>
    <w:rsid w:val="00D734F2"/>
    <w:rsid w:val="00D7443B"/>
    <w:rsid w:val="00D74B6D"/>
    <w:rsid w:val="00D753F6"/>
    <w:rsid w:val="00D75446"/>
    <w:rsid w:val="00D75501"/>
    <w:rsid w:val="00D76616"/>
    <w:rsid w:val="00D800E7"/>
    <w:rsid w:val="00D80157"/>
    <w:rsid w:val="00D8125C"/>
    <w:rsid w:val="00D8397C"/>
    <w:rsid w:val="00D83FCC"/>
    <w:rsid w:val="00D84681"/>
    <w:rsid w:val="00D847CF"/>
    <w:rsid w:val="00D909D9"/>
    <w:rsid w:val="00D90A2C"/>
    <w:rsid w:val="00D94C9D"/>
    <w:rsid w:val="00D94EED"/>
    <w:rsid w:val="00D959FE"/>
    <w:rsid w:val="00D96026"/>
    <w:rsid w:val="00D9634F"/>
    <w:rsid w:val="00DA0ABE"/>
    <w:rsid w:val="00DA0B23"/>
    <w:rsid w:val="00DA0CD6"/>
    <w:rsid w:val="00DA15E4"/>
    <w:rsid w:val="00DA31E4"/>
    <w:rsid w:val="00DA354B"/>
    <w:rsid w:val="00DA3D72"/>
    <w:rsid w:val="00DA42A9"/>
    <w:rsid w:val="00DA4FB0"/>
    <w:rsid w:val="00DA7C1C"/>
    <w:rsid w:val="00DB04AC"/>
    <w:rsid w:val="00DB0848"/>
    <w:rsid w:val="00DB147A"/>
    <w:rsid w:val="00DB14F0"/>
    <w:rsid w:val="00DB1B7A"/>
    <w:rsid w:val="00DB2E84"/>
    <w:rsid w:val="00DB37D1"/>
    <w:rsid w:val="00DB66BE"/>
    <w:rsid w:val="00DB66FA"/>
    <w:rsid w:val="00DB7A83"/>
    <w:rsid w:val="00DC07DD"/>
    <w:rsid w:val="00DC2215"/>
    <w:rsid w:val="00DC3AE1"/>
    <w:rsid w:val="00DC4031"/>
    <w:rsid w:val="00DC46E2"/>
    <w:rsid w:val="00DC4F38"/>
    <w:rsid w:val="00DC6708"/>
    <w:rsid w:val="00DC762B"/>
    <w:rsid w:val="00DC7D25"/>
    <w:rsid w:val="00DD5D20"/>
    <w:rsid w:val="00DD6519"/>
    <w:rsid w:val="00DD694B"/>
    <w:rsid w:val="00DD6AEA"/>
    <w:rsid w:val="00DE0756"/>
    <w:rsid w:val="00DE093E"/>
    <w:rsid w:val="00DE26C4"/>
    <w:rsid w:val="00DE2C4C"/>
    <w:rsid w:val="00DE4E4E"/>
    <w:rsid w:val="00DE5653"/>
    <w:rsid w:val="00DE6792"/>
    <w:rsid w:val="00DE67DD"/>
    <w:rsid w:val="00DE7206"/>
    <w:rsid w:val="00DF1D0B"/>
    <w:rsid w:val="00DF1F1F"/>
    <w:rsid w:val="00DF2733"/>
    <w:rsid w:val="00DF2779"/>
    <w:rsid w:val="00DF2AB1"/>
    <w:rsid w:val="00DF3196"/>
    <w:rsid w:val="00DF3CB7"/>
    <w:rsid w:val="00DF5347"/>
    <w:rsid w:val="00DF561D"/>
    <w:rsid w:val="00DF56F1"/>
    <w:rsid w:val="00E01172"/>
    <w:rsid w:val="00E0120F"/>
    <w:rsid w:val="00E01436"/>
    <w:rsid w:val="00E020FB"/>
    <w:rsid w:val="00E045BD"/>
    <w:rsid w:val="00E04A43"/>
    <w:rsid w:val="00E05577"/>
    <w:rsid w:val="00E05BAC"/>
    <w:rsid w:val="00E05CEB"/>
    <w:rsid w:val="00E06687"/>
    <w:rsid w:val="00E07371"/>
    <w:rsid w:val="00E10016"/>
    <w:rsid w:val="00E10EAD"/>
    <w:rsid w:val="00E122A3"/>
    <w:rsid w:val="00E12319"/>
    <w:rsid w:val="00E14DF9"/>
    <w:rsid w:val="00E15FDF"/>
    <w:rsid w:val="00E16218"/>
    <w:rsid w:val="00E162FA"/>
    <w:rsid w:val="00E16D9F"/>
    <w:rsid w:val="00E17B77"/>
    <w:rsid w:val="00E231A9"/>
    <w:rsid w:val="00E23337"/>
    <w:rsid w:val="00E23724"/>
    <w:rsid w:val="00E24295"/>
    <w:rsid w:val="00E2454D"/>
    <w:rsid w:val="00E259EA"/>
    <w:rsid w:val="00E26578"/>
    <w:rsid w:val="00E26F72"/>
    <w:rsid w:val="00E32061"/>
    <w:rsid w:val="00E320CA"/>
    <w:rsid w:val="00E32A01"/>
    <w:rsid w:val="00E332EC"/>
    <w:rsid w:val="00E341F4"/>
    <w:rsid w:val="00E344BC"/>
    <w:rsid w:val="00E35982"/>
    <w:rsid w:val="00E35A05"/>
    <w:rsid w:val="00E3624C"/>
    <w:rsid w:val="00E37234"/>
    <w:rsid w:val="00E40592"/>
    <w:rsid w:val="00E41952"/>
    <w:rsid w:val="00E42FF9"/>
    <w:rsid w:val="00E464B9"/>
    <w:rsid w:val="00E465FB"/>
    <w:rsid w:val="00E4714C"/>
    <w:rsid w:val="00E5022E"/>
    <w:rsid w:val="00E50271"/>
    <w:rsid w:val="00E50C9D"/>
    <w:rsid w:val="00E50F4E"/>
    <w:rsid w:val="00E511F8"/>
    <w:rsid w:val="00E5190B"/>
    <w:rsid w:val="00E51AEB"/>
    <w:rsid w:val="00E522A7"/>
    <w:rsid w:val="00E52E09"/>
    <w:rsid w:val="00E53362"/>
    <w:rsid w:val="00E54452"/>
    <w:rsid w:val="00E54C10"/>
    <w:rsid w:val="00E554F3"/>
    <w:rsid w:val="00E5606B"/>
    <w:rsid w:val="00E56620"/>
    <w:rsid w:val="00E56832"/>
    <w:rsid w:val="00E569E9"/>
    <w:rsid w:val="00E56D27"/>
    <w:rsid w:val="00E60CC3"/>
    <w:rsid w:val="00E61970"/>
    <w:rsid w:val="00E62592"/>
    <w:rsid w:val="00E64964"/>
    <w:rsid w:val="00E64B64"/>
    <w:rsid w:val="00E65735"/>
    <w:rsid w:val="00E66111"/>
    <w:rsid w:val="00E664C5"/>
    <w:rsid w:val="00E6680D"/>
    <w:rsid w:val="00E671A2"/>
    <w:rsid w:val="00E674E9"/>
    <w:rsid w:val="00E67C77"/>
    <w:rsid w:val="00E67FFA"/>
    <w:rsid w:val="00E70ABB"/>
    <w:rsid w:val="00E70D1F"/>
    <w:rsid w:val="00E73349"/>
    <w:rsid w:val="00E75BB0"/>
    <w:rsid w:val="00E7610A"/>
    <w:rsid w:val="00E76D26"/>
    <w:rsid w:val="00E77D20"/>
    <w:rsid w:val="00E83DD3"/>
    <w:rsid w:val="00E84499"/>
    <w:rsid w:val="00E84D31"/>
    <w:rsid w:val="00E8559A"/>
    <w:rsid w:val="00E8614B"/>
    <w:rsid w:val="00E8646B"/>
    <w:rsid w:val="00E86723"/>
    <w:rsid w:val="00E86762"/>
    <w:rsid w:val="00E867D6"/>
    <w:rsid w:val="00E87576"/>
    <w:rsid w:val="00E87956"/>
    <w:rsid w:val="00E87D88"/>
    <w:rsid w:val="00E9101B"/>
    <w:rsid w:val="00E91E98"/>
    <w:rsid w:val="00E91FF9"/>
    <w:rsid w:val="00E927F2"/>
    <w:rsid w:val="00E92A93"/>
    <w:rsid w:val="00E937D6"/>
    <w:rsid w:val="00E93921"/>
    <w:rsid w:val="00E9506E"/>
    <w:rsid w:val="00E962B2"/>
    <w:rsid w:val="00E9701B"/>
    <w:rsid w:val="00EA06A8"/>
    <w:rsid w:val="00EA19A4"/>
    <w:rsid w:val="00EA2EB2"/>
    <w:rsid w:val="00EA33CA"/>
    <w:rsid w:val="00EA505C"/>
    <w:rsid w:val="00EA6CDD"/>
    <w:rsid w:val="00EB0083"/>
    <w:rsid w:val="00EB0305"/>
    <w:rsid w:val="00EB0B4D"/>
    <w:rsid w:val="00EB1390"/>
    <w:rsid w:val="00EB2517"/>
    <w:rsid w:val="00EB2733"/>
    <w:rsid w:val="00EB2957"/>
    <w:rsid w:val="00EB2C71"/>
    <w:rsid w:val="00EB2D77"/>
    <w:rsid w:val="00EB4340"/>
    <w:rsid w:val="00EB4D33"/>
    <w:rsid w:val="00EB5294"/>
    <w:rsid w:val="00EB556D"/>
    <w:rsid w:val="00EB5A7D"/>
    <w:rsid w:val="00EC0D36"/>
    <w:rsid w:val="00EC194D"/>
    <w:rsid w:val="00EC1FBF"/>
    <w:rsid w:val="00EC2115"/>
    <w:rsid w:val="00EC3B9B"/>
    <w:rsid w:val="00EC41D6"/>
    <w:rsid w:val="00EC451E"/>
    <w:rsid w:val="00EC4D6E"/>
    <w:rsid w:val="00EC5E79"/>
    <w:rsid w:val="00EC6C40"/>
    <w:rsid w:val="00ED263D"/>
    <w:rsid w:val="00ED30DF"/>
    <w:rsid w:val="00ED32C8"/>
    <w:rsid w:val="00ED4C41"/>
    <w:rsid w:val="00ED55C0"/>
    <w:rsid w:val="00ED682B"/>
    <w:rsid w:val="00ED7050"/>
    <w:rsid w:val="00EE1968"/>
    <w:rsid w:val="00EE2535"/>
    <w:rsid w:val="00EE3352"/>
    <w:rsid w:val="00EE3B50"/>
    <w:rsid w:val="00EE41D5"/>
    <w:rsid w:val="00EE44E3"/>
    <w:rsid w:val="00EE45F1"/>
    <w:rsid w:val="00EE4857"/>
    <w:rsid w:val="00EE62AE"/>
    <w:rsid w:val="00EE73A1"/>
    <w:rsid w:val="00EE76A3"/>
    <w:rsid w:val="00EE780A"/>
    <w:rsid w:val="00EE7FD1"/>
    <w:rsid w:val="00EF143F"/>
    <w:rsid w:val="00EF235F"/>
    <w:rsid w:val="00EF272B"/>
    <w:rsid w:val="00EF3DBD"/>
    <w:rsid w:val="00EF7FAE"/>
    <w:rsid w:val="00EF7FEE"/>
    <w:rsid w:val="00F02AE3"/>
    <w:rsid w:val="00F037A4"/>
    <w:rsid w:val="00F03C1B"/>
    <w:rsid w:val="00F04D5A"/>
    <w:rsid w:val="00F06FFC"/>
    <w:rsid w:val="00F107D7"/>
    <w:rsid w:val="00F10D9C"/>
    <w:rsid w:val="00F12A47"/>
    <w:rsid w:val="00F140AC"/>
    <w:rsid w:val="00F1419A"/>
    <w:rsid w:val="00F159ED"/>
    <w:rsid w:val="00F21163"/>
    <w:rsid w:val="00F2380A"/>
    <w:rsid w:val="00F241D1"/>
    <w:rsid w:val="00F266D6"/>
    <w:rsid w:val="00F2770D"/>
    <w:rsid w:val="00F27C8F"/>
    <w:rsid w:val="00F30F22"/>
    <w:rsid w:val="00F32749"/>
    <w:rsid w:val="00F32DE1"/>
    <w:rsid w:val="00F342B8"/>
    <w:rsid w:val="00F3480B"/>
    <w:rsid w:val="00F34851"/>
    <w:rsid w:val="00F3495C"/>
    <w:rsid w:val="00F34A5F"/>
    <w:rsid w:val="00F36FD2"/>
    <w:rsid w:val="00F37172"/>
    <w:rsid w:val="00F3798D"/>
    <w:rsid w:val="00F401C4"/>
    <w:rsid w:val="00F4280B"/>
    <w:rsid w:val="00F42A18"/>
    <w:rsid w:val="00F42D47"/>
    <w:rsid w:val="00F4457F"/>
    <w:rsid w:val="00F446A5"/>
    <w:rsid w:val="00F4477E"/>
    <w:rsid w:val="00F4579A"/>
    <w:rsid w:val="00F4799D"/>
    <w:rsid w:val="00F50C2C"/>
    <w:rsid w:val="00F51DE5"/>
    <w:rsid w:val="00F524B2"/>
    <w:rsid w:val="00F53103"/>
    <w:rsid w:val="00F53A31"/>
    <w:rsid w:val="00F5409D"/>
    <w:rsid w:val="00F55584"/>
    <w:rsid w:val="00F55B9D"/>
    <w:rsid w:val="00F560EB"/>
    <w:rsid w:val="00F60DB8"/>
    <w:rsid w:val="00F61B99"/>
    <w:rsid w:val="00F624E7"/>
    <w:rsid w:val="00F649FC"/>
    <w:rsid w:val="00F6501B"/>
    <w:rsid w:val="00F657E9"/>
    <w:rsid w:val="00F6688D"/>
    <w:rsid w:val="00F67AEB"/>
    <w:rsid w:val="00F67D8F"/>
    <w:rsid w:val="00F715AD"/>
    <w:rsid w:val="00F72042"/>
    <w:rsid w:val="00F73574"/>
    <w:rsid w:val="00F74351"/>
    <w:rsid w:val="00F74433"/>
    <w:rsid w:val="00F75757"/>
    <w:rsid w:val="00F802BE"/>
    <w:rsid w:val="00F80E93"/>
    <w:rsid w:val="00F816E8"/>
    <w:rsid w:val="00F81A26"/>
    <w:rsid w:val="00F82924"/>
    <w:rsid w:val="00F82959"/>
    <w:rsid w:val="00F829DC"/>
    <w:rsid w:val="00F832E4"/>
    <w:rsid w:val="00F835E8"/>
    <w:rsid w:val="00F86024"/>
    <w:rsid w:val="00F8611A"/>
    <w:rsid w:val="00F87635"/>
    <w:rsid w:val="00F90089"/>
    <w:rsid w:val="00F90A75"/>
    <w:rsid w:val="00F91156"/>
    <w:rsid w:val="00F9129E"/>
    <w:rsid w:val="00F92799"/>
    <w:rsid w:val="00F929D0"/>
    <w:rsid w:val="00F92EEB"/>
    <w:rsid w:val="00F93F27"/>
    <w:rsid w:val="00F95582"/>
    <w:rsid w:val="00F974FE"/>
    <w:rsid w:val="00F97AED"/>
    <w:rsid w:val="00FA1607"/>
    <w:rsid w:val="00FA3148"/>
    <w:rsid w:val="00FA5128"/>
    <w:rsid w:val="00FA7744"/>
    <w:rsid w:val="00FA7925"/>
    <w:rsid w:val="00FB0BEF"/>
    <w:rsid w:val="00FB13BE"/>
    <w:rsid w:val="00FB2F59"/>
    <w:rsid w:val="00FB39B9"/>
    <w:rsid w:val="00FB42D4"/>
    <w:rsid w:val="00FB5906"/>
    <w:rsid w:val="00FB723A"/>
    <w:rsid w:val="00FB762F"/>
    <w:rsid w:val="00FC195D"/>
    <w:rsid w:val="00FC2AED"/>
    <w:rsid w:val="00FC2D2F"/>
    <w:rsid w:val="00FC370A"/>
    <w:rsid w:val="00FC4C5D"/>
    <w:rsid w:val="00FC4D4D"/>
    <w:rsid w:val="00FC5329"/>
    <w:rsid w:val="00FC5934"/>
    <w:rsid w:val="00FC5B67"/>
    <w:rsid w:val="00FC615D"/>
    <w:rsid w:val="00FC61BB"/>
    <w:rsid w:val="00FC63B5"/>
    <w:rsid w:val="00FC664A"/>
    <w:rsid w:val="00FC673B"/>
    <w:rsid w:val="00FC744A"/>
    <w:rsid w:val="00FC7DBE"/>
    <w:rsid w:val="00FD00B4"/>
    <w:rsid w:val="00FD11B9"/>
    <w:rsid w:val="00FD1357"/>
    <w:rsid w:val="00FD1D2A"/>
    <w:rsid w:val="00FD2D69"/>
    <w:rsid w:val="00FD5EA7"/>
    <w:rsid w:val="00FD615A"/>
    <w:rsid w:val="00FD7365"/>
    <w:rsid w:val="00FE05C6"/>
    <w:rsid w:val="00FE0793"/>
    <w:rsid w:val="00FE19BD"/>
    <w:rsid w:val="00FE4EC0"/>
    <w:rsid w:val="00FE5DB7"/>
    <w:rsid w:val="00FE6794"/>
    <w:rsid w:val="00FE67D4"/>
    <w:rsid w:val="00FE727A"/>
    <w:rsid w:val="00FF1DB2"/>
    <w:rsid w:val="00FF27C6"/>
    <w:rsid w:val="00FF37AE"/>
    <w:rsid w:val="00FF4048"/>
    <w:rsid w:val="00FF4A5F"/>
    <w:rsid w:val="00FF4D0F"/>
    <w:rsid w:val="00FF5786"/>
    <w:rsid w:val="00FF64B8"/>
    <w:rsid w:val="00FF7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562775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/>
    <w:lsdException w:name="heading 3" w:uiPriority="9"/>
    <w:lsdException w:name="heading 4" w:uiPriority="9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tablicy">
    <w:name w:val="tytuł wykresu/tablicy"/>
    <w:basedOn w:val="Normalny"/>
    <w:qFormat/>
    <w:rsid w:val="00FF1DB2"/>
    <w:pPr>
      <w:tabs>
        <w:tab w:val="left" w:pos="907"/>
      </w:tabs>
      <w:spacing w:before="360"/>
    </w:pPr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table" w:customStyle="1" w:styleId="Tabela-Siatka1">
    <w:name w:val="Tabela - Siatka1"/>
    <w:basedOn w:val="Standardowy"/>
    <w:next w:val="Tabela-Siatka"/>
    <w:rsid w:val="003F3E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rsid w:val="0077612C"/>
    <w:pPr>
      <w:spacing w:before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77612C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CD2E27"/>
    <w:rPr>
      <w:color w:val="954F72" w:themeColor="followed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94D7A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94D7A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94D7A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4202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4202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42025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4202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42025"/>
    <w:rPr>
      <w:rFonts w:ascii="Fira Sans" w:hAnsi="Fira Sans"/>
      <w:b/>
      <w:bCs/>
      <w:sz w:val="20"/>
      <w:szCs w:val="20"/>
    </w:rPr>
  </w:style>
  <w:style w:type="paragraph" w:customStyle="1" w:styleId="Ikonawskanika">
    <w:name w:val="Ikona wskaźnika"/>
    <w:basedOn w:val="Normalny"/>
    <w:link w:val="IkonawskanikaZnak"/>
    <w:qFormat/>
    <w:rsid w:val="00F42D47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F42D47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42D47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42D47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42D47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F42D47"/>
    <w:rPr>
      <w:rFonts w:ascii="Fira Sans" w:hAnsi="Fira Sans"/>
      <w:color w:val="FFFFFF" w:themeColor="background1"/>
      <w:sz w:val="20"/>
    </w:rPr>
  </w:style>
  <w:style w:type="paragraph" w:customStyle="1" w:styleId="Default">
    <w:name w:val="Default"/>
    <w:rsid w:val="00A234C4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C77E1"/>
    <w:rPr>
      <w:color w:val="605E5C"/>
      <w:shd w:val="clear" w:color="auto" w:fill="E1DFDD"/>
    </w:rPr>
  </w:style>
  <w:style w:type="paragraph" w:customStyle="1" w:styleId="tekst-cytowaniedanych">
    <w:name w:val="tekst - cytowanie danych"/>
    <w:basedOn w:val="Normalny"/>
    <w:qFormat/>
    <w:rsid w:val="009F2AB3"/>
    <w:rPr>
      <w:sz w:val="18"/>
    </w:rPr>
  </w:style>
  <w:style w:type="paragraph" w:styleId="Poprawka">
    <w:name w:val="Revision"/>
    <w:hidden/>
    <w:uiPriority w:val="99"/>
    <w:semiHidden/>
    <w:rsid w:val="00B04E51"/>
    <w:pPr>
      <w:spacing w:after="0" w:line="240" w:lineRule="auto"/>
    </w:pPr>
    <w:rPr>
      <w:rFonts w:ascii="Fira Sans" w:hAnsi="Fira Sans"/>
      <w:sz w:val="19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/>
    <w:lsdException w:name="heading 3" w:uiPriority="9"/>
    <w:lsdException w:name="heading 4" w:uiPriority="9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tablicy">
    <w:name w:val="tytuł wykresu/tablicy"/>
    <w:basedOn w:val="Normalny"/>
    <w:qFormat/>
    <w:rsid w:val="00FF1DB2"/>
    <w:pPr>
      <w:tabs>
        <w:tab w:val="left" w:pos="907"/>
      </w:tabs>
      <w:spacing w:before="360"/>
    </w:pPr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table" w:customStyle="1" w:styleId="Tabela-Siatka1">
    <w:name w:val="Tabela - Siatka1"/>
    <w:basedOn w:val="Standardowy"/>
    <w:next w:val="Tabela-Siatka"/>
    <w:rsid w:val="003F3E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rsid w:val="0077612C"/>
    <w:pPr>
      <w:spacing w:before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77612C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CD2E27"/>
    <w:rPr>
      <w:color w:val="954F72" w:themeColor="followed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94D7A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94D7A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94D7A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4202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4202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42025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4202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42025"/>
    <w:rPr>
      <w:rFonts w:ascii="Fira Sans" w:hAnsi="Fira Sans"/>
      <w:b/>
      <w:bCs/>
      <w:sz w:val="20"/>
      <w:szCs w:val="20"/>
    </w:rPr>
  </w:style>
  <w:style w:type="paragraph" w:customStyle="1" w:styleId="Ikonawskanika">
    <w:name w:val="Ikona wskaźnika"/>
    <w:basedOn w:val="Normalny"/>
    <w:link w:val="IkonawskanikaZnak"/>
    <w:qFormat/>
    <w:rsid w:val="00F42D47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F42D47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42D47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42D47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42D47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F42D47"/>
    <w:rPr>
      <w:rFonts w:ascii="Fira Sans" w:hAnsi="Fira Sans"/>
      <w:color w:val="FFFFFF" w:themeColor="background1"/>
      <w:sz w:val="20"/>
    </w:rPr>
  </w:style>
  <w:style w:type="paragraph" w:customStyle="1" w:styleId="Default">
    <w:name w:val="Default"/>
    <w:rsid w:val="00A234C4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C77E1"/>
    <w:rPr>
      <w:color w:val="605E5C"/>
      <w:shd w:val="clear" w:color="auto" w:fill="E1DFDD"/>
    </w:rPr>
  </w:style>
  <w:style w:type="paragraph" w:customStyle="1" w:styleId="tekst-cytowaniedanych">
    <w:name w:val="tekst - cytowanie danych"/>
    <w:basedOn w:val="Normalny"/>
    <w:qFormat/>
    <w:rsid w:val="009F2AB3"/>
    <w:rPr>
      <w:sz w:val="18"/>
    </w:rPr>
  </w:style>
  <w:style w:type="paragraph" w:styleId="Poprawka">
    <w:name w:val="Revision"/>
    <w:hidden/>
    <w:uiPriority w:val="99"/>
    <w:semiHidden/>
    <w:rsid w:val="00B04E51"/>
    <w:pPr>
      <w:spacing w:after="0" w:line="240" w:lineRule="auto"/>
    </w:pPr>
    <w:rPr>
      <w:rFonts w:ascii="Fira Sans" w:hAnsi="Fira Sans"/>
      <w:sz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94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7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43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0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1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26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1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97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67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0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2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3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1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6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0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8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86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7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8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2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4.png"/><Relationship Id="rId39" Type="http://schemas.openxmlformats.org/officeDocument/2006/relationships/hyperlink" Target="https://www.facebook.com/USOpole/" TargetMode="External"/><Relationship Id="rId21" Type="http://schemas.openxmlformats.org/officeDocument/2006/relationships/header" Target="header1.xml"/><Relationship Id="rId34" Type="http://schemas.openxmlformats.org/officeDocument/2006/relationships/hyperlink" Target="https://twitter.com/Opole_STAT" TargetMode="External"/><Relationship Id="rId42" Type="http://schemas.openxmlformats.org/officeDocument/2006/relationships/hyperlink" Target="https://stat.gov.pl/obszary-tematyczne/rynek-pracy/pracujacy-bezrobotni-bierni-zawodowo-wg-bael/informacja-na-temat-przeliczonych-dla-lat-2010-2020-wynikow-badania-aktywnosci-ekonomicznej-ludnosci-bael,37,1.html" TargetMode="External"/><Relationship Id="rId47" Type="http://schemas.openxmlformats.org/officeDocument/2006/relationships/hyperlink" Target="https://opole.stat.gov.pl/opracowania-biezace/komunikaty-i-biuletyny/inne-opracowania/biuletyn-statystyczny-wojewodztwa-opolskiego-2-kwartal-2022,2,47.html" TargetMode="External"/><Relationship Id="rId50" Type="http://schemas.openxmlformats.org/officeDocument/2006/relationships/hyperlink" Target="https://bdl.stat.gov.pl/BDL/dane/podgrup/temat" TargetMode="External"/><Relationship Id="rId55" Type="http://schemas.openxmlformats.org/officeDocument/2006/relationships/hyperlink" Target="https://stat.gov.pl/obszary-tematyczne/rynek-pracy/pracujacy-bezrobotni-bierni-zawodowo-wg-bael/pracujacy-bezrobotni-i-bierni-zawodowo-wyniki-wstepne-badania-aktywnosci-ekonomicznej-ludnosci-2-kwartal-2022-roku,12,52.html" TargetMode="External"/><Relationship Id="rId63" Type="http://schemas.openxmlformats.org/officeDocument/2006/relationships/footer" Target="footer3.xml"/><Relationship Id="rId7" Type="http://schemas.microsoft.com/office/2007/relationships/stylesWithEffects" Target="stylesWithEffects.xml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hyperlink" Target="https://opole.stat.gov.pl/" TargetMode="External"/><Relationship Id="rId41" Type="http://schemas.openxmlformats.org/officeDocument/2006/relationships/hyperlink" Target="https://stat.gov.pl/obszary-tematyczne/rynek-pracy/pracujacy-bezrobotni-bierni-zawodowo-wg-bael/informacja-glownego-urzedu-statystycznego-na-temat-zmian-wprowadzanych-od-2021-r-w-bael,35,1.html" TargetMode="External"/><Relationship Id="rId54" Type="http://schemas.openxmlformats.org/officeDocument/2006/relationships/hyperlink" Target="https://stat.gov.pl/obszary-tematyczne/rynek-pracy/pracujacy-bezrobotni-bierni-zawodowo-wg-bael/aktywnosc-ekonomiczna-ludnosci-polski-i-kwartal-2022-roku,4,46.html" TargetMode="External"/><Relationship Id="rId62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24" Type="http://schemas.openxmlformats.org/officeDocument/2006/relationships/footer" Target="footer2.xml"/><Relationship Id="rId32" Type="http://schemas.openxmlformats.org/officeDocument/2006/relationships/hyperlink" Target="https://twitter.com/Opole_STAT" TargetMode="External"/><Relationship Id="rId37" Type="http://schemas.openxmlformats.org/officeDocument/2006/relationships/hyperlink" Target="https://www.facebook.com/USOpole/" TargetMode="External"/><Relationship Id="rId40" Type="http://schemas.openxmlformats.org/officeDocument/2006/relationships/hyperlink" Target="https://stat.gov.pl/obszary-tematyczne/rynek-pracy/zasady-metodyczne-rocznik-pracy/zeszyt-metodologiczny-badanie-aktywnosci-ekonomicznej-ludnosci,3,1.html" TargetMode="External"/><Relationship Id="rId45" Type="http://schemas.openxmlformats.org/officeDocument/2006/relationships/hyperlink" Target="https://opole.stat.gov.pl/publikacje-i-foldery/roczniki-statystyczne/rocznik-statystyczny-wojewodztwa-opolskiego-2021,4,18.html" TargetMode="External"/><Relationship Id="rId53" Type="http://schemas.openxmlformats.org/officeDocument/2006/relationships/hyperlink" Target="https://stat.gov.pl/obszary-tematyczne/rynek-pracy/pracujacy-bezrobotni-bierni-zawodowo-wg-bael/informacja-na-temat-przeliczonych-dla-lat-2010-2020-wynikow-badania-aktywnosci-ekonomicznej-ludnosci-bael,37,1.html" TargetMode="External"/><Relationship Id="rId58" Type="http://schemas.openxmlformats.org/officeDocument/2006/relationships/hyperlink" Target="https://opole.stat.gov.pl/opracowania-biezace/komunikaty-i-biuletyny/inne-opracowania/biuletyn-statystyczny-wojewodztwa-opolskiego-2-kwartal-2022,2,47.html" TargetMode="External"/><Relationship Id="rId5" Type="http://schemas.openxmlformats.org/officeDocument/2006/relationships/numbering" Target="numbering.xml"/><Relationship Id="rId15" Type="http://schemas.openxmlformats.org/officeDocument/2006/relationships/image" Target="media/image7.png"/><Relationship Id="rId23" Type="http://schemas.openxmlformats.org/officeDocument/2006/relationships/header" Target="header2.xml"/><Relationship Id="rId28" Type="http://schemas.openxmlformats.org/officeDocument/2006/relationships/image" Target="media/image15.png"/><Relationship Id="rId36" Type="http://schemas.openxmlformats.org/officeDocument/2006/relationships/image" Target="media/image18.png"/><Relationship Id="rId49" Type="http://schemas.openxmlformats.org/officeDocument/2006/relationships/hyperlink" Target="https://strateg.stat.gov.pl/" TargetMode="External"/><Relationship Id="rId57" Type="http://schemas.openxmlformats.org/officeDocument/2006/relationships/hyperlink" Target="https://opole.stat.gov.pl/publikacje-i-foldery/inne-opracowania/raport-o-sytuacji-spoleczno-gospodarczej-wojewodztwa-opolskiego-2022,9,13.html" TargetMode="External"/><Relationship Id="rId61" Type="http://schemas.openxmlformats.org/officeDocument/2006/relationships/hyperlink" Target="https://bdl.stat.gov.pl/BDL/dane/podgrup/temat" TargetMode="External"/><Relationship Id="rId10" Type="http://schemas.openxmlformats.org/officeDocument/2006/relationships/footnotes" Target="footnotes.xml"/><Relationship Id="rId19" Type="http://schemas.openxmlformats.org/officeDocument/2006/relationships/image" Target="media/image11.png"/><Relationship Id="rId31" Type="http://schemas.openxmlformats.org/officeDocument/2006/relationships/image" Target="media/image16.png"/><Relationship Id="rId44" Type="http://schemas.openxmlformats.org/officeDocument/2006/relationships/hyperlink" Target="https://stat.gov.pl/obszary-tematyczne/rynek-pracy/pracujacy-bezrobotni-bierni-zawodowo-wg-bael/pracujacy-bezrobotni-i-bierni-zawodowo-wyniki-wstepne-badania-aktywnosci-ekonomicznej-ludnosci-2-kwartal-2022-roku,12,52.html" TargetMode="External"/><Relationship Id="rId52" Type="http://schemas.openxmlformats.org/officeDocument/2006/relationships/hyperlink" Target="https://stat.gov.pl/obszary-tematyczne/rynek-pracy/pracujacy-bezrobotni-bierni-zawodowo-wg-bael/informacja-glownego-urzedu-statystycznego-na-temat-zmian-wprowadzanych-od-2021-r-w-bael,35,1.html" TargetMode="External"/><Relationship Id="rId60" Type="http://schemas.openxmlformats.org/officeDocument/2006/relationships/hyperlink" Target="https://strateg.stat.gov.pl/" TargetMode="External"/><Relationship Id="rId65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6.png"/><Relationship Id="rId22" Type="http://schemas.openxmlformats.org/officeDocument/2006/relationships/footer" Target="footer1.xml"/><Relationship Id="rId27" Type="http://schemas.openxmlformats.org/officeDocument/2006/relationships/hyperlink" Target="https://opole.stat.gov.pl/" TargetMode="External"/><Relationship Id="rId30" Type="http://schemas.openxmlformats.org/officeDocument/2006/relationships/hyperlink" Target="https://twitter.com/Opole_STAT" TargetMode="External"/><Relationship Id="rId35" Type="http://schemas.openxmlformats.org/officeDocument/2006/relationships/hyperlink" Target="https://www.facebook.com/USOpole/" TargetMode="External"/><Relationship Id="rId43" Type="http://schemas.openxmlformats.org/officeDocument/2006/relationships/hyperlink" Target="https://stat.gov.pl/obszary-tematyczne/rynek-pracy/pracujacy-bezrobotni-bierni-zawodowo-wg-bael/aktywnosc-ekonomiczna-ludnosci-polski-i-kwartal-2022-roku,4,46.html" TargetMode="External"/><Relationship Id="rId48" Type="http://schemas.openxmlformats.org/officeDocument/2006/relationships/hyperlink" Target="http://swaid.stat.gov.pl/SitePagesDBW/RynekPracy.aspx" TargetMode="External"/><Relationship Id="rId56" Type="http://schemas.openxmlformats.org/officeDocument/2006/relationships/hyperlink" Target="https://opole.stat.gov.pl/publikacje-i-foldery/roczniki-statystyczne/rocznik-statystyczny-wojewodztwa-opolskiego-2021,4,18.html" TargetMode="External"/><Relationship Id="rId64" Type="http://schemas.openxmlformats.org/officeDocument/2006/relationships/fontTable" Target="fontTable.xml"/><Relationship Id="rId8" Type="http://schemas.openxmlformats.org/officeDocument/2006/relationships/settings" Target="settings.xml"/><Relationship Id="rId51" Type="http://schemas.openxmlformats.org/officeDocument/2006/relationships/hyperlink" Target="https://stat.gov.pl/obszary-tematyczne/rynek-pracy/zasady-metodyczne-rocznik-pracy/zeszyt-metodologiczny-badanie-aktywnosci-ekonomicznej-ludnosci,3,1.html" TargetMode="External"/><Relationship Id="rId3" Type="http://schemas.openxmlformats.org/officeDocument/2006/relationships/customXml" Target="../customXml/item3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hyperlink" Target="https://opole.stat.gov.pl/" TargetMode="External"/><Relationship Id="rId33" Type="http://schemas.openxmlformats.org/officeDocument/2006/relationships/image" Target="media/image17.png"/><Relationship Id="rId38" Type="http://schemas.openxmlformats.org/officeDocument/2006/relationships/image" Target="media/image19.png"/><Relationship Id="rId46" Type="http://schemas.openxmlformats.org/officeDocument/2006/relationships/hyperlink" Target="https://opole.stat.gov.pl/publikacje-i-foldery/inne-opracowania/raport-o-sytuacji-spoleczno-gospodarczej-wojewodztwa-opolskiego-2022,9,13.html" TargetMode="External"/><Relationship Id="rId59" Type="http://schemas.openxmlformats.org/officeDocument/2006/relationships/hyperlink" Target="http://swaid.stat.gov.pl/SitePagesDBW/RynekPracy.aspx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3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9E4560F-FFFB-4E37-BCAF-D51C900601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27A0A8A6-8A82-4A68-8543-DFCD6525BA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8</Pages>
  <Words>2171</Words>
  <Characters>13031</Characters>
  <Application>Microsoft Office Word</Application>
  <DocSecurity>0</DocSecurity>
  <Lines>108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Zawistowska Beata</dc:creator>
  <cp:lastModifiedBy>Rakowska Joanna</cp:lastModifiedBy>
  <cp:revision>11</cp:revision>
  <cp:lastPrinted>2022-09-28T10:20:00Z</cp:lastPrinted>
  <dcterms:created xsi:type="dcterms:W3CDTF">2022-09-28T12:20:00Z</dcterms:created>
  <dcterms:modified xsi:type="dcterms:W3CDTF">2022-09-30T06:21:00Z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