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5A9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14:paraId="06C1327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14:paraId="3CB8AA5C" w14:textId="06D82A38" w:rsidR="0098135C" w:rsidRPr="003B28E3" w:rsidRDefault="00F679A0" w:rsidP="00972C35">
      <w:pPr>
        <w:pStyle w:val="tytuinformacji"/>
        <w:tabs>
          <w:tab w:val="left" w:pos="0"/>
        </w:tabs>
        <w:spacing w:after="36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 w:rsidR="0022243F">
        <w:rPr>
          <w:shd w:val="clear" w:color="auto" w:fill="FFFFFF"/>
        </w:rPr>
        <w:t>I</w:t>
      </w:r>
      <w:r w:rsidR="00477118">
        <w:rPr>
          <w:shd w:val="clear" w:color="auto" w:fill="FFFFFF"/>
        </w:rPr>
        <w:t>I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="00A54573"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7760C7E2" w14:textId="4AAB865A" w:rsidR="0010264C" w:rsidRPr="00DA413A" w:rsidRDefault="0010264C" w:rsidP="00972C35">
      <w:pPr>
        <w:spacing w:after="360"/>
        <w:rPr>
          <w:b/>
          <w:szCs w:val="19"/>
        </w:rPr>
      </w:pPr>
      <w:r w:rsidRPr="00DA413A">
        <w:rPr>
          <w:szCs w:val="19"/>
        </w:rPr>
        <w:t xml:space="preserve">W związku z wprowadzeniem w </w:t>
      </w:r>
      <w:r w:rsidR="00B77617">
        <w:rPr>
          <w:szCs w:val="19"/>
        </w:rPr>
        <w:t>Badaniu Aktywności Ekonomicznej Ludności (</w:t>
      </w:r>
      <w:r w:rsidRPr="00DA413A">
        <w:rPr>
          <w:szCs w:val="19"/>
        </w:rPr>
        <w:t>BAEL</w:t>
      </w:r>
      <w:r w:rsidR="00B77617">
        <w:rPr>
          <w:szCs w:val="19"/>
        </w:rPr>
        <w:t>)</w:t>
      </w:r>
      <w:r w:rsidRPr="00DA413A">
        <w:rPr>
          <w:szCs w:val="19"/>
        </w:rPr>
        <w:t xml:space="preserve"> od I kwartału 2021 r. zmian wynikających z wdrożenia rozporządzenia ramowego dla statystyki społecznej, </w:t>
      </w:r>
      <w:r w:rsidR="00B77617">
        <w:rPr>
          <w:szCs w:val="19"/>
        </w:rPr>
        <w:t>to jest</w:t>
      </w:r>
      <w:r w:rsidRPr="00DA413A">
        <w:rPr>
          <w:szCs w:val="19"/>
        </w:rPr>
        <w:t xml:space="preserve"> Rozporządzenia Parlamentu Europejskiego i Rady (UE) 2019/1700 z dnia 10 października 2019 r. oraz jego aktów implementacyjnych (patrz załączone uwagi metodologiczne), a także w związku z trwającą oceną skutków tych zmian na przerwanie szeregów czasowych, </w:t>
      </w:r>
      <w:r w:rsidRPr="00DA413A">
        <w:rPr>
          <w:b/>
          <w:szCs w:val="19"/>
        </w:rPr>
        <w:t xml:space="preserve">dane BAEL </w:t>
      </w:r>
      <w:r w:rsidR="009F5FE5">
        <w:rPr>
          <w:b/>
          <w:szCs w:val="19"/>
        </w:rPr>
        <w:t xml:space="preserve">od I </w:t>
      </w:r>
      <w:r w:rsidR="00F819E3" w:rsidRPr="00F819E3">
        <w:rPr>
          <w:b/>
          <w:szCs w:val="19"/>
        </w:rPr>
        <w:t>kw. 2021 r. w chwili obecnej nie mogą być porównywane z wynikami sprzed 2021 r.</w:t>
      </w:r>
    </w:p>
    <w:p w14:paraId="6CE8D5C6" w14:textId="37FAF26D" w:rsidR="005916D7" w:rsidRPr="00B86DAE" w:rsidRDefault="00972C35" w:rsidP="00972C35">
      <w:pPr>
        <w:pStyle w:val="tytuinformacji"/>
        <w:spacing w:after="1080"/>
        <w:rPr>
          <w:rFonts w:ascii="Fira Sans SemiBold" w:hAnsi="Fira Sans SemiBold"/>
          <w:color w:val="auto"/>
          <w:sz w:val="19"/>
          <w:szCs w:val="19"/>
          <w:lang w:eastAsia="ja-JP"/>
        </w:rPr>
      </w:pPr>
      <w:r w:rsidRPr="00B86DAE">
        <w:rPr>
          <w:rFonts w:ascii="Fira Sans SemiBold" w:hAnsi="Fira Sans SemiBold"/>
          <w:noProof/>
          <w:color w:val="auto"/>
          <w:sz w:val="19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600824" wp14:editId="7884B10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828800" cy="12858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642A" w14:textId="3B022FA0" w:rsidR="00914198" w:rsidRPr="00B66B19" w:rsidRDefault="0047711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57,1</w:t>
                            </w:r>
                            <w:r w:rsidR="009F73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BBD8FF3" w14:textId="53DCD31A" w:rsidR="00914198" w:rsidRPr="0010264C" w:rsidRDefault="00914198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10264C"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08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in;height:101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4r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KvFarl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" fillcolor="#001d77" stroked="f">
                <v:textbox>
                  <w:txbxContent>
                    <w:p w14:paraId="7186642A" w14:textId="3B022FA0" w:rsidR="00914198" w:rsidRPr="00B66B19" w:rsidRDefault="0047711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57,1</w:t>
                      </w:r>
                      <w:r w:rsidR="009F73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BBD8FF3" w14:textId="53DCD31A" w:rsidR="00914198" w:rsidRPr="0010264C" w:rsidRDefault="00914198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10264C" w:rsidRPr="0010264C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BA4A76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943EE2" w:rsidRPr="00B86DAE">
        <w:rPr>
          <w:rFonts w:ascii="Fira Sans SemiBold" w:hAnsi="Fira Sans SemiBold"/>
          <w:sz w:val="19"/>
          <w:szCs w:val="19"/>
          <w:lang w:eastAsia="ja-JP"/>
        </w:rPr>
        <w:t>I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I</w:t>
      </w:r>
      <w:r w:rsidR="00477118">
        <w:rPr>
          <w:rFonts w:ascii="Fira Sans SemiBold" w:hAnsi="Fira Sans SemiBold"/>
          <w:sz w:val="19"/>
          <w:szCs w:val="19"/>
          <w:lang w:eastAsia="ja-JP"/>
        </w:rPr>
        <w:t>I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kwartale </w:t>
      </w:r>
      <w:r w:rsidR="00610B17" w:rsidRPr="00B86DAE">
        <w:rPr>
          <w:rFonts w:ascii="Fira Sans SemiBold" w:hAnsi="Fira Sans SemiBold"/>
          <w:sz w:val="19"/>
          <w:szCs w:val="19"/>
          <w:lang w:eastAsia="ja-JP"/>
        </w:rPr>
        <w:t>202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1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r</w:t>
      </w:r>
      <w:r w:rsidR="002E0581" w:rsidRPr="00B86DAE">
        <w:rPr>
          <w:rFonts w:ascii="Fira Sans SemiBold" w:hAnsi="Fira Sans SemiBold"/>
          <w:sz w:val="19"/>
          <w:szCs w:val="19"/>
          <w:lang w:eastAsia="ja-JP"/>
        </w:rPr>
        <w:t>.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zarówno 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spółczynnik aktywności zawodowej 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ludności w wieku </w:t>
      </w:r>
      <w:r w:rsidR="00750AC8" w:rsidRPr="00B86DAE">
        <w:rPr>
          <w:rFonts w:ascii="Fira Sans SemiBold" w:hAnsi="Fira Sans SemiBold"/>
          <w:sz w:val="19"/>
          <w:szCs w:val="19"/>
          <w:lang w:eastAsia="ja-JP"/>
        </w:rPr>
        <w:t>15-89 lat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, jak i wskaźnik zatrudnienia były niższe niż średnio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w kraju</w:t>
      </w:r>
      <w:r w:rsidR="00FE7347" w:rsidRPr="00B86DAE">
        <w:rPr>
          <w:rFonts w:ascii="Fira Sans SemiBold" w:hAnsi="Fira Sans SemiBold"/>
          <w:sz w:val="19"/>
          <w:szCs w:val="19"/>
          <w:lang w:eastAsia="ja-JP"/>
        </w:rPr>
        <w:t>,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wynosząc odpowiednio </w:t>
      </w:r>
      <w:r w:rsidR="00477118">
        <w:rPr>
          <w:rFonts w:ascii="Fira Sans SemiBold" w:hAnsi="Fira Sans SemiBold"/>
          <w:sz w:val="19"/>
          <w:szCs w:val="19"/>
          <w:lang w:eastAsia="ja-JP"/>
        </w:rPr>
        <w:t>57,1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 i </w:t>
      </w:r>
      <w:r w:rsidR="00477118">
        <w:rPr>
          <w:rFonts w:ascii="Fira Sans SemiBold" w:hAnsi="Fira Sans SemiBold"/>
          <w:sz w:val="19"/>
          <w:szCs w:val="19"/>
          <w:lang w:eastAsia="ja-JP"/>
        </w:rPr>
        <w:t>54,8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>%. Wyższ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a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niż w skali ogólnopolskiej była natomiast stopa bezrobocia, która ukształtowała się na poziomie </w:t>
      </w:r>
      <w:r w:rsidR="00477118">
        <w:rPr>
          <w:rFonts w:ascii="Fira Sans SemiBold" w:hAnsi="Fira Sans SemiBold"/>
          <w:sz w:val="19"/>
          <w:szCs w:val="19"/>
          <w:lang w:eastAsia="ja-JP"/>
        </w:rPr>
        <w:t>4,0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%. </w:t>
      </w:r>
    </w:p>
    <w:p w14:paraId="12187658" w14:textId="77777777" w:rsidR="00C22105" w:rsidRPr="00E454D7" w:rsidRDefault="005156B0" w:rsidP="0030263A">
      <w:pPr>
        <w:pStyle w:val="Nagwek1"/>
        <w:spacing w:before="120"/>
        <w:rPr>
          <w:szCs w:val="19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7524C5E3">
                <wp:simplePos x="0" y="0"/>
                <wp:positionH relativeFrom="page">
                  <wp:posOffset>5755005</wp:posOffset>
                </wp:positionH>
                <wp:positionV relativeFrom="paragraph">
                  <wp:posOffset>233680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</w:t>
                            </w:r>
                            <w:bookmarkStart w:id="0" w:name="_GoBack"/>
                            <w:bookmarkEnd w:id="0"/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style="position:absolute;margin-left:453.15pt;margin-top:18.4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hd45598AAAALAQAADwAAAAAAAAAAAAAAAABqBAAAZHJzL2Rvd25yZXYueG1sUEsFBgAAAAAEAAQA&#10;8wAAAHYFAAAAAA==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</w:t>
                      </w:r>
                      <w:bookmarkStart w:id="1" w:name="_GoBack"/>
                      <w:bookmarkEnd w:id="1"/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14:paraId="1BDD0951" w14:textId="1D5E44D4" w:rsidR="00A50CB4" w:rsidRPr="00A50CB4" w:rsidRDefault="00A50CB4" w:rsidP="000C092C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="00477118">
        <w:rPr>
          <w:shd w:val="clear" w:color="auto" w:fill="FFFFFF"/>
        </w:rPr>
        <w:t>I</w:t>
      </w:r>
      <w:r w:rsidR="00C720AA">
        <w:rPr>
          <w:shd w:val="clear" w:color="auto" w:fill="FFFFFF"/>
        </w:rPr>
        <w:t>I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</w:t>
      </w:r>
      <w:r w:rsidR="00477118">
        <w:rPr>
          <w:shd w:val="clear" w:color="auto" w:fill="FFFFFF"/>
        </w:rPr>
        <w:t>56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477118">
        <w:rPr>
          <w:shd w:val="clear" w:color="auto" w:fill="FFFFFF"/>
        </w:rPr>
        <w:t>55</w:t>
      </w:r>
      <w:r w:rsidR="007E1AE8">
        <w:rPr>
          <w:shd w:val="clear" w:color="auto" w:fill="FFFFFF"/>
        </w:rPr>
        <w:t>,4</w:t>
      </w:r>
      <w:r w:rsidRPr="00A50CB4">
        <w:rPr>
          <w:shd w:val="clear" w:color="auto" w:fill="FFFFFF"/>
        </w:rPr>
        <w:t xml:space="preserve">%) stanowili mężczyźni. </w:t>
      </w:r>
      <w:r w:rsidR="000C092C">
        <w:rPr>
          <w:shd w:val="clear" w:color="auto" w:fill="FFFFFF"/>
        </w:rPr>
        <w:t xml:space="preserve">Według miejsca zamieszkania przeważali </w:t>
      </w:r>
      <w:r w:rsidRPr="00A50CB4">
        <w:rPr>
          <w:shd w:val="clear" w:color="auto" w:fill="FFFFFF"/>
        </w:rPr>
        <w:t>mieszkańc</w:t>
      </w:r>
      <w:r w:rsidR="000C092C">
        <w:rPr>
          <w:shd w:val="clear" w:color="auto" w:fill="FFFFFF"/>
        </w:rPr>
        <w:t>y</w:t>
      </w:r>
      <w:r w:rsidRPr="00A50CB4">
        <w:rPr>
          <w:shd w:val="clear" w:color="auto" w:fill="FFFFFF"/>
        </w:rPr>
        <w:t xml:space="preserve"> obszarów wiejskich</w:t>
      </w:r>
      <w:r w:rsidR="000C092C">
        <w:rPr>
          <w:shd w:val="clear" w:color="auto" w:fill="FFFFFF"/>
        </w:rPr>
        <w:t>, których udział</w:t>
      </w:r>
      <w:r w:rsidRPr="00A50CB4">
        <w:rPr>
          <w:shd w:val="clear" w:color="auto" w:fill="FFFFFF"/>
        </w:rPr>
        <w:t xml:space="preserve"> w liczbie aktywnych zawodowo </w:t>
      </w:r>
      <w:r w:rsidR="00EC162E"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C70761">
        <w:rPr>
          <w:shd w:val="clear" w:color="auto" w:fill="FFFFFF"/>
        </w:rPr>
        <w:t>56,</w:t>
      </w:r>
      <w:r w:rsidR="00477118">
        <w:rPr>
          <w:shd w:val="clear" w:color="auto" w:fill="FFFFFF"/>
        </w:rPr>
        <w:t>1</w:t>
      </w:r>
      <w:r w:rsidRPr="00A50CB4">
        <w:rPr>
          <w:shd w:val="clear" w:color="auto" w:fill="FFFFFF"/>
        </w:rPr>
        <w:t>%.</w:t>
      </w:r>
    </w:p>
    <w:p w14:paraId="09BB38C1" w14:textId="7518FC76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wyniósł </w:t>
      </w:r>
      <w:r w:rsidR="00477118">
        <w:rPr>
          <w:shd w:val="clear" w:color="auto" w:fill="FFFFFF"/>
        </w:rPr>
        <w:t>57,1</w:t>
      </w:r>
      <w:r w:rsidRPr="00A50CB4">
        <w:rPr>
          <w:shd w:val="clear" w:color="auto" w:fill="FFFFFF"/>
        </w:rPr>
        <w:t>%</w:t>
      </w:r>
      <w:r w:rsidR="00FD7240">
        <w:rPr>
          <w:shd w:val="clear" w:color="auto" w:fill="FFFFFF"/>
        </w:rPr>
        <w:t xml:space="preserve"> i w porównaniu z </w:t>
      </w:r>
      <w:r w:rsidR="00477118">
        <w:rPr>
          <w:shd w:val="clear" w:color="auto" w:fill="FFFFFF"/>
        </w:rPr>
        <w:t>I</w:t>
      </w:r>
      <w:r w:rsidR="00FD7240">
        <w:rPr>
          <w:shd w:val="clear" w:color="auto" w:fill="FFFFFF"/>
        </w:rPr>
        <w:t xml:space="preserve">I kwartałem zwiększył się o </w:t>
      </w:r>
      <w:r w:rsidR="00477118">
        <w:rPr>
          <w:shd w:val="clear" w:color="auto" w:fill="FFFFFF"/>
        </w:rPr>
        <w:t>1,4</w:t>
      </w:r>
      <w:r w:rsidR="00FD7240">
        <w:rPr>
          <w:shd w:val="clear" w:color="auto" w:fill="FFFFFF"/>
        </w:rPr>
        <w:t xml:space="preserve"> </w:t>
      </w:r>
      <w:proofErr w:type="spellStart"/>
      <w:r w:rsidR="00FD7240">
        <w:rPr>
          <w:shd w:val="clear" w:color="auto" w:fill="FFFFFF"/>
        </w:rPr>
        <w:t>p.proc</w:t>
      </w:r>
      <w:proofErr w:type="spellEnd"/>
      <w:r w:rsidR="00FD7240">
        <w:rPr>
          <w:shd w:val="clear" w:color="auto" w:fill="FFFFFF"/>
        </w:rPr>
        <w:t>.</w:t>
      </w:r>
      <w:r w:rsidRPr="00A50CB4">
        <w:rPr>
          <w:shd w:val="clear" w:color="auto" w:fill="FFFFFF"/>
        </w:rPr>
        <w:t xml:space="preserve"> W podziale według płci zdecydowanie wyższą jego wartość notowano wśród mężczyzn – </w:t>
      </w:r>
      <w:r w:rsidR="00477118">
        <w:rPr>
          <w:shd w:val="clear" w:color="auto" w:fill="FFFFFF"/>
        </w:rPr>
        <w:t>65,4</w:t>
      </w:r>
      <w:r w:rsidRPr="00A50CB4">
        <w:rPr>
          <w:shd w:val="clear" w:color="auto" w:fill="FFFFFF"/>
        </w:rPr>
        <w:t xml:space="preserve">%, wobec </w:t>
      </w:r>
      <w:r w:rsidR="00477118">
        <w:rPr>
          <w:shd w:val="clear" w:color="auto" w:fill="FFFFFF"/>
        </w:rPr>
        <w:t>49,4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477118">
        <w:rPr>
          <w:shd w:val="clear" w:color="auto" w:fill="FFFFFF"/>
        </w:rPr>
        <w:t>58,0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22243F">
        <w:rPr>
          <w:shd w:val="clear" w:color="auto" w:fill="FFFFFF"/>
        </w:rPr>
        <w:t>5</w:t>
      </w:r>
      <w:r w:rsidR="00477118">
        <w:rPr>
          <w:shd w:val="clear" w:color="auto" w:fill="FFFFFF"/>
        </w:rPr>
        <w:t>6,0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  <w:r w:rsidR="00267967">
        <w:rPr>
          <w:shd w:val="clear" w:color="auto" w:fill="FFFFFF"/>
        </w:rPr>
        <w:t xml:space="preserve">Wyższa wartość wskaźnika na wsi to efekt wysokiej aktywności ludności związanej z </w:t>
      </w:r>
      <w:r w:rsidR="00267967" w:rsidRPr="00267967">
        <w:rPr>
          <w:shd w:val="clear" w:color="auto" w:fill="FFFFFF"/>
        </w:rPr>
        <w:t>gospodarstwem rolnym</w:t>
      </w:r>
      <w:r w:rsidR="00267967">
        <w:rPr>
          <w:shd w:val="clear" w:color="auto" w:fill="FFFFFF"/>
        </w:rPr>
        <w:t>. Współczynnik aktywności zawodowej w tej grupie wyniósł 7</w:t>
      </w:r>
      <w:r w:rsidR="00DE0FE4">
        <w:rPr>
          <w:shd w:val="clear" w:color="auto" w:fill="FFFFFF"/>
        </w:rPr>
        <w:t>2</w:t>
      </w:r>
      <w:r w:rsidR="00267967">
        <w:rPr>
          <w:shd w:val="clear" w:color="auto" w:fill="FFFFFF"/>
        </w:rPr>
        <w:t>,</w:t>
      </w:r>
      <w:r w:rsidR="0022243F">
        <w:rPr>
          <w:shd w:val="clear" w:color="auto" w:fill="FFFFFF"/>
        </w:rPr>
        <w:t>6</w:t>
      </w:r>
      <w:r w:rsidR="00267967">
        <w:rPr>
          <w:shd w:val="clear" w:color="auto" w:fill="FFFFFF"/>
        </w:rPr>
        <w:t xml:space="preserve">%, podczas gdy wśród mieszkańców wsi niezwiązanych z gospodarstwem rolnym – </w:t>
      </w:r>
      <w:r w:rsidR="00DE0FE4">
        <w:rPr>
          <w:shd w:val="clear" w:color="auto" w:fill="FFFFFF"/>
        </w:rPr>
        <w:t>46,7</w:t>
      </w:r>
      <w:r w:rsidR="00267967">
        <w:rPr>
          <w:shd w:val="clear" w:color="auto" w:fill="FFFFFF"/>
        </w:rPr>
        <w:t>%.</w:t>
      </w:r>
    </w:p>
    <w:p w14:paraId="6E7CECCC" w14:textId="69938C8C" w:rsidR="00F13F73" w:rsidRDefault="000C092C" w:rsidP="00593A95">
      <w:pPr>
        <w:rPr>
          <w:shd w:val="clear" w:color="auto" w:fill="FFFFFF"/>
        </w:rPr>
      </w:pPr>
      <w:r>
        <w:rPr>
          <w:shd w:val="clear" w:color="auto" w:fill="FFFFFF"/>
        </w:rPr>
        <w:t>Najwyższy</w:t>
      </w:r>
      <w:r w:rsidR="002C7D88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współczynnik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D710F6">
        <w:rPr>
          <w:shd w:val="clear" w:color="auto" w:fill="FFFFFF"/>
        </w:rPr>
        <w:t>35-44 lata (90,4%)</w:t>
      </w:r>
      <w:r w:rsidR="0035181E">
        <w:rPr>
          <w:shd w:val="clear" w:color="auto" w:fill="FFFFFF"/>
        </w:rPr>
        <w:t xml:space="preserve"> </w:t>
      </w:r>
      <w:r w:rsidR="00D46FB4">
        <w:rPr>
          <w:shd w:val="clear" w:color="auto" w:fill="FFFFFF"/>
        </w:rPr>
        <w:t>oraz</w:t>
      </w:r>
      <w:r w:rsidR="00865C58">
        <w:rPr>
          <w:shd w:val="clear" w:color="auto" w:fill="FFFFFF"/>
        </w:rPr>
        <w:t xml:space="preserve"> </w:t>
      </w:r>
      <w:r w:rsidR="00D710F6">
        <w:rPr>
          <w:shd w:val="clear" w:color="auto" w:fill="FFFFFF"/>
        </w:rPr>
        <w:t>45-54 lata (90,0%)</w:t>
      </w:r>
      <w:r w:rsidR="009E33DB">
        <w:rPr>
          <w:shd w:val="clear" w:color="auto" w:fill="FFFFFF"/>
        </w:rPr>
        <w:t>, a najmniejszy w skrajnych grupach wieku - 15-24 lata (</w:t>
      </w:r>
      <w:r w:rsidR="00D710F6">
        <w:rPr>
          <w:shd w:val="clear" w:color="auto" w:fill="FFFFFF"/>
        </w:rPr>
        <w:t>27,9</w:t>
      </w:r>
      <w:r w:rsidR="009E33DB">
        <w:rPr>
          <w:shd w:val="clear" w:color="auto" w:fill="FFFFFF"/>
        </w:rPr>
        <w:t>%) i 55-89 lat (</w:t>
      </w:r>
      <w:r w:rsidR="00D710F6">
        <w:rPr>
          <w:shd w:val="clear" w:color="auto" w:fill="FFFFFF"/>
        </w:rPr>
        <w:t>28,8</w:t>
      </w:r>
      <w:r w:rsidR="009E33DB">
        <w:rPr>
          <w:shd w:val="clear" w:color="auto" w:fill="FFFFFF"/>
        </w:rPr>
        <w:t>%).</w:t>
      </w:r>
    </w:p>
    <w:p w14:paraId="7DCADD53" w14:textId="1242F33D" w:rsidR="00A619AD" w:rsidRPr="00972C35" w:rsidRDefault="00A50CB4" w:rsidP="00972C3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</w:t>
      </w:r>
      <w:r w:rsidR="0041273E">
        <w:rPr>
          <w:shd w:val="clear" w:color="auto" w:fill="FFFFFF"/>
        </w:rPr>
        <w:t>występowały</w:t>
      </w:r>
      <w:r w:rsidRPr="00A50CB4">
        <w:rPr>
          <w:shd w:val="clear" w:color="auto" w:fill="FFFFFF"/>
        </w:rPr>
        <w:t xml:space="preserve">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35181E">
        <w:rPr>
          <w:shd w:val="clear" w:color="auto" w:fill="FFFFFF"/>
        </w:rPr>
        <w:t>78,5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 xml:space="preserve">. </w:t>
      </w:r>
      <w:r w:rsidR="0041273E">
        <w:rPr>
          <w:shd w:val="clear" w:color="auto" w:fill="FFFFFF"/>
        </w:rPr>
        <w:t xml:space="preserve">W drugiej pod tym względem grupie (z policealnym i średnim zawodowym) było to </w:t>
      </w:r>
      <w:r w:rsidR="00D710F6">
        <w:rPr>
          <w:shd w:val="clear" w:color="auto" w:fill="FFFFFF"/>
        </w:rPr>
        <w:t>6</w:t>
      </w:r>
      <w:r w:rsidR="0035181E">
        <w:rPr>
          <w:shd w:val="clear" w:color="auto" w:fill="FFFFFF"/>
        </w:rPr>
        <w:t>3,9</w:t>
      </w:r>
      <w:r w:rsidR="0041273E">
        <w:rPr>
          <w:shd w:val="clear" w:color="auto" w:fill="FFFFFF"/>
        </w:rPr>
        <w:t>%. Zdecydowanie n</w:t>
      </w:r>
      <w:r w:rsidR="00B400B4">
        <w:rPr>
          <w:shd w:val="clear" w:color="auto" w:fill="FFFFFF"/>
        </w:rPr>
        <w:t xml:space="preserve">ajniższy </w:t>
      </w:r>
      <w:r w:rsidR="0041273E">
        <w:rPr>
          <w:shd w:val="clear" w:color="auto" w:fill="FFFFFF"/>
        </w:rPr>
        <w:t xml:space="preserve">współczynnik aktywności zawodowej </w:t>
      </w:r>
      <w:r w:rsidR="00865C58">
        <w:rPr>
          <w:shd w:val="clear" w:color="auto" w:fill="FFFFFF"/>
        </w:rPr>
        <w:t xml:space="preserve">odnotowano wśród osób </w:t>
      </w:r>
      <w:r w:rsidR="0041273E">
        <w:rPr>
          <w:shd w:val="clear" w:color="auto" w:fill="FFFFFF"/>
        </w:rPr>
        <w:t>z wykształceniem</w:t>
      </w:r>
      <w:r w:rsidR="0041273E" w:rsidRPr="0041273E">
        <w:rPr>
          <w:shd w:val="clear" w:color="auto" w:fill="FFFFFF"/>
        </w:rPr>
        <w:t xml:space="preserve"> gimnazjalnym, podstawowym, niepełnym podstawowym </w:t>
      </w:r>
      <w:r w:rsidR="00CD2EDF">
        <w:rPr>
          <w:shd w:val="clear" w:color="auto" w:fill="FFFFFF"/>
        </w:rPr>
        <w:t>i</w:t>
      </w:r>
      <w:r w:rsidR="0041273E" w:rsidRPr="0041273E">
        <w:rPr>
          <w:shd w:val="clear" w:color="auto" w:fill="FFFFFF"/>
        </w:rPr>
        <w:t xml:space="preserve"> bez wykształcenia szkolnego</w:t>
      </w:r>
      <w:r w:rsidR="00865C58">
        <w:rPr>
          <w:shd w:val="clear" w:color="auto" w:fill="FFFFFF"/>
        </w:rPr>
        <w:t xml:space="preserve"> – </w:t>
      </w:r>
      <w:r w:rsidR="0035181E">
        <w:rPr>
          <w:shd w:val="clear" w:color="auto" w:fill="FFFFFF"/>
        </w:rPr>
        <w:t>15,3</w:t>
      </w:r>
      <w:r w:rsidR="00B400B4">
        <w:rPr>
          <w:shd w:val="clear" w:color="auto" w:fill="FFFFFF"/>
        </w:rPr>
        <w:t>%.</w:t>
      </w:r>
    </w:p>
    <w:p w14:paraId="6A99AC17" w14:textId="77777777"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25C9E361">
                <wp:simplePos x="0" y="0"/>
                <wp:positionH relativeFrom="page">
                  <wp:posOffset>5675630</wp:posOffset>
                </wp:positionH>
                <wp:positionV relativeFrom="paragraph">
                  <wp:posOffset>302315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238E77C" w:rsidR="00914198" w:rsidRPr="00D616D2" w:rsidRDefault="000F003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Obciążenie pracujących osobami niepracującymi było większe niż w skali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45DE3E" id="Pole tekstowe 29" o:spid="_x0000_s1028" type="#_x0000_t202" style="position:absolute;left:0;text-align:left;margin-left:446.9pt;margin-top:23.8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zUBsfN8AAAALAQAADwAAAAAAAAAAAAAAAABtBAAAZHJzL2Rvd25yZXYueG1sUEsFBgAAAAAE&#10;AAQA8wAAAHkFAAAAAA==&#10;" filled="f" stroked="f">
                <v:textbox>
                  <w:txbxContent>
                    <w:p w14:paraId="1EFDD2A7" w14:textId="1238E77C" w:rsidR="00914198" w:rsidRPr="00D616D2" w:rsidRDefault="000F003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Obciążenie pracujących osobami niepracującymi było większe niż w skali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14:paraId="246BE0C6" w14:textId="1072F7D6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542ED9">
        <w:rPr>
          <w:rFonts w:eastAsia="Times New Roman" w:cs="Times New Roman"/>
          <w:szCs w:val="19"/>
          <w:lang w:eastAsia="pl-PL"/>
        </w:rPr>
        <w:t>I</w:t>
      </w:r>
      <w:r w:rsidR="00D710F6">
        <w:rPr>
          <w:rFonts w:eastAsia="Times New Roman" w:cs="Times New Roman"/>
          <w:szCs w:val="19"/>
          <w:lang w:eastAsia="pl-PL"/>
        </w:rPr>
        <w:t>I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BF5B6C">
        <w:rPr>
          <w:rFonts w:eastAsia="Times New Roman" w:cs="Times New Roman"/>
          <w:szCs w:val="19"/>
          <w:lang w:eastAsia="pl-PL"/>
        </w:rPr>
        <w:t>1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710F6">
        <w:rPr>
          <w:rFonts w:eastAsia="Times New Roman" w:cs="Times New Roman"/>
          <w:szCs w:val="19"/>
          <w:lang w:eastAsia="pl-PL"/>
        </w:rPr>
        <w:t>533</w:t>
      </w:r>
      <w:r w:rsidRPr="007B36F8">
        <w:rPr>
          <w:rFonts w:eastAsia="Times New Roman" w:cs="Times New Roman"/>
          <w:szCs w:val="19"/>
          <w:lang w:eastAsia="pl-PL"/>
        </w:rPr>
        <w:t xml:space="preserve"> tys</w:t>
      </w:r>
      <w:r w:rsidR="00BF5B6C">
        <w:rPr>
          <w:rFonts w:eastAsia="Times New Roman" w:cs="Times New Roman"/>
          <w:szCs w:val="19"/>
          <w:lang w:eastAsia="pl-PL"/>
        </w:rPr>
        <w:t>. W grupie tej przeważali mężczyźni (</w:t>
      </w:r>
      <w:r w:rsidR="00D710F6">
        <w:rPr>
          <w:rFonts w:eastAsia="Times New Roman" w:cs="Times New Roman"/>
          <w:szCs w:val="19"/>
          <w:lang w:eastAsia="pl-PL"/>
        </w:rPr>
        <w:t>55,2</w:t>
      </w:r>
      <w:r w:rsidR="00542ED9">
        <w:rPr>
          <w:rFonts w:eastAsia="Times New Roman" w:cs="Times New Roman"/>
          <w:szCs w:val="19"/>
          <w:lang w:eastAsia="pl-PL"/>
        </w:rPr>
        <w:t>%) i mieszkańcy wsi (56,</w:t>
      </w:r>
      <w:r w:rsidR="00D710F6">
        <w:rPr>
          <w:rFonts w:eastAsia="Times New Roman" w:cs="Times New Roman"/>
          <w:szCs w:val="19"/>
          <w:lang w:eastAsia="pl-PL"/>
        </w:rPr>
        <w:t>7</w:t>
      </w:r>
      <w:r w:rsidR="00BF5B6C">
        <w:rPr>
          <w:rFonts w:eastAsia="Times New Roman" w:cs="Times New Roman"/>
          <w:szCs w:val="19"/>
          <w:lang w:eastAsia="pl-PL"/>
        </w:rPr>
        <w:t>%).</w:t>
      </w:r>
    </w:p>
    <w:p w14:paraId="599ACD6A" w14:textId="11D5CE59" w:rsidR="007B36F8" w:rsidRPr="007B36F8" w:rsidRDefault="00BF5B6C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O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bciążenie pracujących osobami niepracującymi </w:t>
      </w:r>
      <w:r>
        <w:rPr>
          <w:rFonts w:eastAsia="Times New Roman" w:cs="Times New Roman"/>
          <w:szCs w:val="19"/>
          <w:lang w:eastAsia="pl-PL"/>
        </w:rPr>
        <w:t xml:space="preserve">było wyraźnie większe niż w skali kraju.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 </w:t>
      </w:r>
      <w:r w:rsidR="000313BE">
        <w:rPr>
          <w:rFonts w:eastAsia="Times New Roman" w:cs="Times New Roman"/>
          <w:szCs w:val="19"/>
          <w:lang w:eastAsia="pl-PL"/>
        </w:rPr>
        <w:t>I</w:t>
      </w:r>
      <w:r w:rsidR="00542ED9">
        <w:rPr>
          <w:rFonts w:eastAsia="Times New Roman" w:cs="Times New Roman"/>
          <w:szCs w:val="19"/>
          <w:lang w:eastAsia="pl-PL"/>
        </w:rPr>
        <w:t>I</w:t>
      </w:r>
      <w:r w:rsidR="00D710F6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542ED9">
        <w:rPr>
          <w:rFonts w:eastAsia="Times New Roman" w:cs="Times New Roman"/>
          <w:szCs w:val="19"/>
          <w:lang w:eastAsia="pl-PL"/>
        </w:rPr>
        <w:t>8</w:t>
      </w:r>
      <w:r w:rsidR="00D710F6">
        <w:rPr>
          <w:rFonts w:eastAsia="Times New Roman" w:cs="Times New Roman"/>
          <w:szCs w:val="19"/>
          <w:lang w:eastAsia="pl-PL"/>
        </w:rPr>
        <w:t>26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</w:t>
      </w:r>
      <w:r>
        <w:rPr>
          <w:rFonts w:eastAsia="Times New Roman" w:cs="Times New Roman"/>
          <w:szCs w:val="19"/>
          <w:lang w:eastAsia="pl-PL"/>
        </w:rPr>
        <w:t xml:space="preserve"> (w całej Polsce – </w:t>
      </w:r>
      <w:r w:rsidR="00D710F6">
        <w:rPr>
          <w:rFonts w:eastAsia="Times New Roman" w:cs="Times New Roman"/>
          <w:szCs w:val="19"/>
          <w:lang w:eastAsia="pl-PL"/>
        </w:rPr>
        <w:t>773</w:t>
      </w:r>
      <w:r>
        <w:rPr>
          <w:rFonts w:eastAsia="Times New Roman" w:cs="Times New Roman"/>
          <w:szCs w:val="19"/>
          <w:lang w:eastAsia="pl-PL"/>
        </w:rPr>
        <w:t>)</w:t>
      </w:r>
      <w:r w:rsidR="007B36F8" w:rsidRPr="007B36F8">
        <w:rPr>
          <w:rFonts w:eastAsia="Times New Roman" w:cs="Times New Roman"/>
          <w:szCs w:val="19"/>
          <w:lang w:eastAsia="pl-PL"/>
        </w:rPr>
        <w:t>.</w:t>
      </w:r>
    </w:p>
    <w:p w14:paraId="22C75245" w14:textId="2750F7CB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E9553D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4701DB" w:rsidRPr="007B36F8">
        <w:rPr>
          <w:rFonts w:eastAsia="Times New Roman" w:cs="Times New Roman"/>
          <w:szCs w:val="19"/>
          <w:lang w:eastAsia="pl-PL"/>
        </w:rPr>
        <w:t xml:space="preserve">wyniósł </w:t>
      </w:r>
      <w:r w:rsidR="00D710F6">
        <w:rPr>
          <w:rFonts w:eastAsia="Times New Roman" w:cs="Times New Roman"/>
          <w:szCs w:val="19"/>
          <w:lang w:eastAsia="pl-PL"/>
        </w:rPr>
        <w:t>54,8</w:t>
      </w:r>
      <w:r w:rsidR="004701DB" w:rsidRPr="007B36F8">
        <w:rPr>
          <w:rFonts w:eastAsia="Times New Roman" w:cs="Times New Roman"/>
          <w:szCs w:val="19"/>
          <w:lang w:eastAsia="pl-PL"/>
        </w:rPr>
        <w:t>%</w:t>
      </w:r>
      <w:r w:rsidR="004701DB">
        <w:rPr>
          <w:rFonts w:eastAsia="Times New Roman" w:cs="Times New Roman"/>
          <w:szCs w:val="19"/>
          <w:lang w:eastAsia="pl-PL"/>
        </w:rPr>
        <w:t xml:space="preserve"> i </w:t>
      </w:r>
      <w:r w:rsidRPr="007B36F8">
        <w:rPr>
          <w:rFonts w:eastAsia="Times New Roman" w:cs="Times New Roman"/>
          <w:szCs w:val="19"/>
          <w:lang w:eastAsia="pl-PL"/>
        </w:rPr>
        <w:t xml:space="preserve">ukształtował się na poziomie </w:t>
      </w:r>
      <w:r w:rsidR="004701DB">
        <w:rPr>
          <w:rFonts w:eastAsia="Times New Roman" w:cs="Times New Roman"/>
          <w:szCs w:val="19"/>
          <w:lang w:eastAsia="pl-PL"/>
        </w:rPr>
        <w:t>ni</w:t>
      </w:r>
      <w:r w:rsidR="008E0EBA">
        <w:rPr>
          <w:rFonts w:eastAsia="Times New Roman" w:cs="Times New Roman"/>
          <w:szCs w:val="19"/>
          <w:lang w:eastAsia="pl-PL"/>
        </w:rPr>
        <w:t xml:space="preserve">ższym niż </w:t>
      </w:r>
      <w:r w:rsidR="004701DB">
        <w:rPr>
          <w:rFonts w:eastAsia="Times New Roman" w:cs="Times New Roman"/>
          <w:szCs w:val="19"/>
          <w:lang w:eastAsia="pl-PL"/>
        </w:rPr>
        <w:t xml:space="preserve">średnio w kraju, gdzie było to </w:t>
      </w:r>
      <w:r w:rsidR="00D710F6">
        <w:rPr>
          <w:rFonts w:eastAsia="Times New Roman" w:cs="Times New Roman"/>
          <w:szCs w:val="19"/>
          <w:lang w:eastAsia="pl-PL"/>
        </w:rPr>
        <w:t>56,4</w:t>
      </w:r>
      <w:r w:rsidR="004701DB">
        <w:rPr>
          <w:rFonts w:eastAsia="Times New Roman" w:cs="Times New Roman"/>
          <w:szCs w:val="19"/>
          <w:lang w:eastAsia="pl-PL"/>
        </w:rPr>
        <w:t xml:space="preserve">%. </w:t>
      </w:r>
      <w:r w:rsidR="00FD7240">
        <w:rPr>
          <w:rFonts w:eastAsia="Times New Roman" w:cs="Times New Roman"/>
          <w:szCs w:val="19"/>
          <w:lang w:eastAsia="pl-PL"/>
        </w:rPr>
        <w:t>W porównaniu z I</w:t>
      </w:r>
      <w:r w:rsidR="00D710F6">
        <w:rPr>
          <w:rFonts w:eastAsia="Times New Roman" w:cs="Times New Roman"/>
          <w:szCs w:val="19"/>
          <w:lang w:eastAsia="pl-PL"/>
        </w:rPr>
        <w:t>I</w:t>
      </w:r>
      <w:r w:rsidR="00FD7240">
        <w:rPr>
          <w:rFonts w:eastAsia="Times New Roman" w:cs="Times New Roman"/>
          <w:szCs w:val="19"/>
          <w:lang w:eastAsia="pl-PL"/>
        </w:rPr>
        <w:t xml:space="preserve"> kwartałem odnotowano jego wzrost o 1,</w:t>
      </w:r>
      <w:r w:rsidR="00D710F6">
        <w:rPr>
          <w:rFonts w:eastAsia="Times New Roman" w:cs="Times New Roman"/>
          <w:szCs w:val="19"/>
          <w:lang w:eastAsia="pl-PL"/>
        </w:rPr>
        <w:t>7</w:t>
      </w:r>
      <w:r w:rsidR="00FD724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FD7240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D7240">
        <w:rPr>
          <w:rFonts w:eastAsia="Times New Roman" w:cs="Times New Roman"/>
          <w:szCs w:val="19"/>
          <w:lang w:eastAsia="pl-PL"/>
        </w:rPr>
        <w:t xml:space="preserve">. </w:t>
      </w:r>
      <w:r w:rsidRPr="007B36F8">
        <w:rPr>
          <w:rFonts w:eastAsia="Times New Roman" w:cs="Times New Roman"/>
          <w:szCs w:val="19"/>
          <w:lang w:eastAsia="pl-PL"/>
        </w:rPr>
        <w:t xml:space="preserve">Podobnie jak w przypadku współczynnika aktywności </w:t>
      </w:r>
      <w:r w:rsidR="00750AC8">
        <w:rPr>
          <w:rFonts w:eastAsia="Times New Roman" w:cs="Times New Roman"/>
          <w:szCs w:val="19"/>
          <w:lang w:eastAsia="pl-PL"/>
        </w:rPr>
        <w:t>zawodowej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D710F6">
        <w:rPr>
          <w:rFonts w:eastAsia="Times New Roman" w:cs="Times New Roman"/>
          <w:szCs w:val="19"/>
          <w:lang w:eastAsia="pl-PL"/>
        </w:rPr>
        <w:t>62,4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D710F6">
        <w:rPr>
          <w:rFonts w:eastAsia="Times New Roman" w:cs="Times New Roman"/>
          <w:szCs w:val="19"/>
          <w:lang w:eastAsia="pl-PL"/>
        </w:rPr>
        <w:t>47,6</w:t>
      </w:r>
      <w:r w:rsidRPr="007B36F8">
        <w:rPr>
          <w:rFonts w:eastAsia="Times New Roman" w:cs="Times New Roman"/>
          <w:szCs w:val="19"/>
          <w:lang w:eastAsia="pl-PL"/>
        </w:rPr>
        <w:t>% z nich to osoby pracujące).</w:t>
      </w:r>
    </w:p>
    <w:p w14:paraId="53ABF715" w14:textId="45BF3054" w:rsidR="007B36F8" w:rsidRPr="007B36F8" w:rsidRDefault="00AA5B21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E0EBA">
        <w:rPr>
          <w:rFonts w:eastAsia="Times New Roman" w:cs="Times New Roman"/>
          <w:szCs w:val="19"/>
          <w:lang w:eastAsia="pl-PL"/>
        </w:rPr>
        <w:t>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7A5D28">
        <w:rPr>
          <w:rFonts w:eastAsia="Times New Roman" w:cs="Times New Roman"/>
          <w:szCs w:val="19"/>
          <w:lang w:eastAsia="pl-PL"/>
        </w:rPr>
        <w:t xml:space="preserve">56,1 </w:t>
      </w:r>
      <w:r w:rsidR="00B574E7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F83CCC">
        <w:rPr>
          <w:rFonts w:eastAsia="Times New Roman" w:cs="Times New Roman"/>
          <w:szCs w:val="19"/>
          <w:lang w:eastAsia="pl-PL"/>
        </w:rPr>
        <w:t>, co był</w:t>
      </w:r>
      <w:r w:rsidR="0020042A">
        <w:rPr>
          <w:rFonts w:eastAsia="Times New Roman" w:cs="Times New Roman"/>
          <w:szCs w:val="19"/>
          <w:lang w:eastAsia="pl-PL"/>
        </w:rPr>
        <w:t>o</w:t>
      </w:r>
      <w:r w:rsidR="00F83CCC">
        <w:rPr>
          <w:rFonts w:eastAsia="Times New Roman" w:cs="Times New Roman"/>
          <w:szCs w:val="19"/>
          <w:lang w:eastAsia="pl-PL"/>
        </w:rPr>
        <w:t xml:space="preserve"> wynikiem wysokiej wartości wśród ludności związanej z gospodarstwem rolnym (</w:t>
      </w:r>
      <w:r w:rsidR="007A5D28">
        <w:rPr>
          <w:rFonts w:eastAsia="Times New Roman" w:cs="Times New Roman"/>
          <w:szCs w:val="19"/>
          <w:lang w:eastAsia="pl-PL"/>
        </w:rPr>
        <w:t>70,5</w:t>
      </w:r>
      <w:r w:rsidR="00F83CCC">
        <w:rPr>
          <w:rFonts w:eastAsia="Times New Roman" w:cs="Times New Roman"/>
          <w:szCs w:val="19"/>
          <w:lang w:eastAsia="pl-PL"/>
        </w:rPr>
        <w:t>%). W</w:t>
      </w:r>
      <w:r w:rsidR="00212C1E">
        <w:rPr>
          <w:rFonts w:eastAsia="Times New Roman" w:cs="Times New Roman"/>
          <w:szCs w:val="19"/>
          <w:lang w:eastAsia="pl-PL"/>
        </w:rPr>
        <w:t xml:space="preserve">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F83CCC">
        <w:rPr>
          <w:rFonts w:eastAsia="Times New Roman" w:cs="Times New Roman"/>
          <w:szCs w:val="19"/>
          <w:lang w:eastAsia="pl-PL"/>
        </w:rPr>
        <w:t xml:space="preserve">wskaźnik zatrudnienia </w:t>
      </w:r>
      <w:r w:rsidR="0025587C">
        <w:rPr>
          <w:rFonts w:eastAsia="Times New Roman" w:cs="Times New Roman"/>
          <w:szCs w:val="19"/>
          <w:lang w:eastAsia="pl-PL"/>
        </w:rPr>
        <w:t xml:space="preserve">wyniósł </w:t>
      </w:r>
      <w:r w:rsidR="00E9553D">
        <w:rPr>
          <w:rFonts w:eastAsia="Times New Roman" w:cs="Times New Roman"/>
          <w:szCs w:val="19"/>
          <w:lang w:eastAsia="pl-PL"/>
        </w:rPr>
        <w:t>5</w:t>
      </w:r>
      <w:r w:rsidR="007A5D28">
        <w:rPr>
          <w:rFonts w:eastAsia="Times New Roman" w:cs="Times New Roman"/>
          <w:szCs w:val="19"/>
          <w:lang w:eastAsia="pl-PL"/>
        </w:rPr>
        <w:t>3</w:t>
      </w:r>
      <w:r w:rsidR="00E9553D">
        <w:rPr>
          <w:rFonts w:eastAsia="Times New Roman" w:cs="Times New Roman"/>
          <w:szCs w:val="19"/>
          <w:lang w:eastAsia="pl-PL"/>
        </w:rPr>
        <w:t>,0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</w:p>
    <w:p w14:paraId="2E994AA1" w14:textId="0D6120F2" w:rsidR="00AA5B21" w:rsidRDefault="000F003A" w:rsidP="0030263A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14913F48">
                <wp:simplePos x="0" y="0"/>
                <wp:positionH relativeFrom="page">
                  <wp:posOffset>5688965</wp:posOffset>
                </wp:positionH>
                <wp:positionV relativeFrom="paragraph">
                  <wp:posOffset>6350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2BF240B" w:rsidR="00914198" w:rsidRPr="00D616D2" w:rsidRDefault="000F003A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Najmniejszy</w:t>
                            </w:r>
                            <w:r w:rsidR="00914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notowano w skrajnych grupach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style="position:absolute;margin-left:447.95pt;margin-top:.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" filled="f" stroked="f">
                <v:textbox>
                  <w:txbxContent>
                    <w:p w14:paraId="7D6E1ACB" w14:textId="52BF240B" w:rsidR="00914198" w:rsidRPr="00D616D2" w:rsidRDefault="000F003A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Najmniejszy</w:t>
                      </w:r>
                      <w:r w:rsidR="00914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notowano w skrajnych grupach wieku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5C58">
        <w:rPr>
          <w:rFonts w:eastAsia="Times New Roman" w:cs="Times New Roman"/>
          <w:szCs w:val="19"/>
          <w:lang w:eastAsia="pl-PL"/>
        </w:rPr>
        <w:t xml:space="preserve">Najwyższy wskaźnik zatrudnienia </w:t>
      </w:r>
      <w:r w:rsidR="00AA5B21" w:rsidRPr="00AA5B21">
        <w:rPr>
          <w:rFonts w:eastAsia="Times New Roman" w:cs="Times New Roman"/>
          <w:szCs w:val="19"/>
          <w:lang w:eastAsia="pl-PL"/>
        </w:rPr>
        <w:t xml:space="preserve">odnotowano wśród osób w wieku </w:t>
      </w:r>
      <w:r w:rsidR="007A5D28">
        <w:rPr>
          <w:rFonts w:eastAsia="Times New Roman" w:cs="Times New Roman"/>
          <w:szCs w:val="19"/>
          <w:lang w:eastAsia="pl-PL"/>
        </w:rPr>
        <w:t>3</w:t>
      </w:r>
      <w:r w:rsidR="007A5D28" w:rsidRPr="00AA5B21">
        <w:rPr>
          <w:rFonts w:eastAsia="Times New Roman" w:cs="Times New Roman"/>
          <w:szCs w:val="19"/>
          <w:lang w:eastAsia="pl-PL"/>
        </w:rPr>
        <w:t>5-</w:t>
      </w:r>
      <w:r w:rsidR="007A5D28">
        <w:rPr>
          <w:rFonts w:eastAsia="Times New Roman" w:cs="Times New Roman"/>
          <w:szCs w:val="19"/>
          <w:lang w:eastAsia="pl-PL"/>
        </w:rPr>
        <w:t xml:space="preserve">44 </w:t>
      </w:r>
      <w:r w:rsidR="007A5D28" w:rsidRPr="00AA5B21">
        <w:rPr>
          <w:rFonts w:eastAsia="Times New Roman" w:cs="Times New Roman"/>
          <w:szCs w:val="19"/>
          <w:lang w:eastAsia="pl-PL"/>
        </w:rPr>
        <w:t>lata (</w:t>
      </w:r>
      <w:r w:rsidR="007A5D28">
        <w:rPr>
          <w:rFonts w:eastAsia="Times New Roman" w:cs="Times New Roman"/>
          <w:szCs w:val="19"/>
          <w:lang w:eastAsia="pl-PL"/>
        </w:rPr>
        <w:t>87,4</w:t>
      </w:r>
      <w:r w:rsidR="007A5D28" w:rsidRPr="00AA5B21">
        <w:rPr>
          <w:rFonts w:eastAsia="Times New Roman" w:cs="Times New Roman"/>
          <w:szCs w:val="19"/>
          <w:lang w:eastAsia="pl-PL"/>
        </w:rPr>
        <w:t>%)</w:t>
      </w:r>
      <w:r w:rsidR="007A5D28" w:rsidRPr="007A5D28">
        <w:rPr>
          <w:rFonts w:eastAsia="Times New Roman" w:cs="Times New Roman"/>
          <w:szCs w:val="19"/>
          <w:lang w:eastAsia="pl-PL"/>
        </w:rPr>
        <w:t xml:space="preserve"> </w:t>
      </w:r>
      <w:r w:rsidR="007A5D28" w:rsidRPr="00AA5B21">
        <w:rPr>
          <w:rFonts w:eastAsia="Times New Roman" w:cs="Times New Roman"/>
          <w:szCs w:val="19"/>
          <w:lang w:eastAsia="pl-PL"/>
        </w:rPr>
        <w:t xml:space="preserve">oraz </w:t>
      </w:r>
      <w:r w:rsidR="00AA5B21" w:rsidRPr="00AA5B21">
        <w:rPr>
          <w:rFonts w:eastAsia="Times New Roman" w:cs="Times New Roman"/>
          <w:szCs w:val="19"/>
          <w:lang w:eastAsia="pl-PL"/>
        </w:rPr>
        <w:t>45-54 lata (</w:t>
      </w:r>
      <w:r w:rsidR="00542ED9">
        <w:rPr>
          <w:rFonts w:eastAsia="Times New Roman" w:cs="Times New Roman"/>
          <w:szCs w:val="19"/>
          <w:lang w:eastAsia="pl-PL"/>
        </w:rPr>
        <w:t>87,</w:t>
      </w:r>
      <w:r w:rsidR="007A5D28">
        <w:rPr>
          <w:rFonts w:eastAsia="Times New Roman" w:cs="Times New Roman"/>
          <w:szCs w:val="19"/>
          <w:lang w:eastAsia="pl-PL"/>
        </w:rPr>
        <w:t>3</w:t>
      </w:r>
      <w:r w:rsidR="00AA5B21" w:rsidRPr="00AA5B21">
        <w:rPr>
          <w:rFonts w:eastAsia="Times New Roman" w:cs="Times New Roman"/>
          <w:szCs w:val="19"/>
          <w:lang w:eastAsia="pl-PL"/>
        </w:rPr>
        <w:t>%), a najmniejszy 15-24 lata (</w:t>
      </w:r>
      <w:r w:rsidR="007A5D28">
        <w:rPr>
          <w:rFonts w:eastAsia="Times New Roman" w:cs="Times New Roman"/>
          <w:szCs w:val="19"/>
          <w:lang w:eastAsia="pl-PL"/>
        </w:rPr>
        <w:t>24</w:t>
      </w:r>
      <w:r w:rsidR="00542ED9">
        <w:rPr>
          <w:rFonts w:eastAsia="Times New Roman" w:cs="Times New Roman"/>
          <w:szCs w:val="19"/>
          <w:lang w:eastAsia="pl-PL"/>
        </w:rPr>
        <w:t>,3</w:t>
      </w:r>
      <w:r w:rsidR="00AA5B21" w:rsidRPr="00AA5B21">
        <w:rPr>
          <w:rFonts w:eastAsia="Times New Roman" w:cs="Times New Roman"/>
          <w:szCs w:val="19"/>
          <w:lang w:eastAsia="pl-PL"/>
        </w:rPr>
        <w:t>%) i 55-89 lat (2</w:t>
      </w:r>
      <w:r w:rsidR="007A5D28">
        <w:rPr>
          <w:rFonts w:eastAsia="Times New Roman" w:cs="Times New Roman"/>
          <w:szCs w:val="19"/>
          <w:lang w:eastAsia="pl-PL"/>
        </w:rPr>
        <w:t>8,0</w:t>
      </w:r>
      <w:r w:rsidR="00AA5B21" w:rsidRPr="00AA5B21">
        <w:rPr>
          <w:rFonts w:eastAsia="Times New Roman" w:cs="Times New Roman"/>
          <w:szCs w:val="19"/>
          <w:lang w:eastAsia="pl-PL"/>
        </w:rPr>
        <w:t>%).</w:t>
      </w:r>
    </w:p>
    <w:p w14:paraId="432ABC9B" w14:textId="6C5D8F9B" w:rsidR="00FE304D" w:rsidRPr="007B36F8" w:rsidRDefault="002D2757" w:rsidP="00972C35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znacznie różnicował </w:t>
      </w:r>
      <w:r w:rsidR="00865C58" w:rsidRPr="007B36F8">
        <w:rPr>
          <w:rFonts w:eastAsia="Times New Roman" w:cs="Times New Roman"/>
          <w:szCs w:val="19"/>
          <w:lang w:eastAsia="pl-PL"/>
        </w:rPr>
        <w:t xml:space="preserve">również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7A5D28">
        <w:rPr>
          <w:rFonts w:eastAsia="Times New Roman" w:cs="Times New Roman"/>
          <w:szCs w:val="19"/>
          <w:lang w:eastAsia="pl-PL"/>
        </w:rPr>
        <w:t>76,2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Wskaźnik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powyżej śr</w:t>
      </w:r>
      <w:r w:rsidR="00AA5B21">
        <w:rPr>
          <w:rFonts w:eastAsia="Times New Roman" w:cs="Times New Roman"/>
          <w:szCs w:val="19"/>
          <w:lang w:eastAsia="pl-PL"/>
        </w:rPr>
        <w:t xml:space="preserve">edniej w województwie wystąpił także </w:t>
      </w:r>
      <w:r w:rsidR="00E34F43">
        <w:rPr>
          <w:rFonts w:eastAsia="Times New Roman" w:cs="Times New Roman"/>
          <w:szCs w:val="19"/>
          <w:lang w:eastAsia="pl-PL"/>
        </w:rPr>
        <w:t>wśród posiadających wykształcenie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policealne i średnie zawodowe (</w:t>
      </w:r>
      <w:r w:rsidR="007A5D28">
        <w:rPr>
          <w:rFonts w:eastAsia="Times New Roman" w:cs="Times New Roman"/>
          <w:szCs w:val="19"/>
          <w:lang w:eastAsia="pl-PL"/>
        </w:rPr>
        <w:t>61,3</w:t>
      </w:r>
      <w:r w:rsidR="00AA5B21">
        <w:rPr>
          <w:rFonts w:eastAsia="Times New Roman" w:cs="Times New Roman"/>
          <w:szCs w:val="19"/>
          <w:lang w:eastAsia="pl-PL"/>
        </w:rPr>
        <w:t>%)</w:t>
      </w:r>
      <w:r w:rsidR="00542ED9">
        <w:rPr>
          <w:rFonts w:eastAsia="Times New Roman" w:cs="Times New Roman"/>
          <w:szCs w:val="19"/>
          <w:lang w:eastAsia="pl-PL"/>
        </w:rPr>
        <w:t xml:space="preserve"> i zasadnicz</w:t>
      </w:r>
      <w:r w:rsidR="00315413">
        <w:rPr>
          <w:rFonts w:eastAsia="Times New Roman" w:cs="Times New Roman"/>
          <w:szCs w:val="19"/>
          <w:lang w:eastAsia="pl-PL"/>
        </w:rPr>
        <w:t>e</w:t>
      </w:r>
      <w:r w:rsidR="00542ED9">
        <w:rPr>
          <w:rFonts w:eastAsia="Times New Roman" w:cs="Times New Roman"/>
          <w:szCs w:val="19"/>
          <w:lang w:eastAsia="pl-PL"/>
        </w:rPr>
        <w:t xml:space="preserve"> zawodow</w:t>
      </w:r>
      <w:r w:rsidR="00315413">
        <w:rPr>
          <w:rFonts w:eastAsia="Times New Roman" w:cs="Times New Roman"/>
          <w:szCs w:val="19"/>
          <w:lang w:eastAsia="pl-PL"/>
        </w:rPr>
        <w:t>e</w:t>
      </w:r>
      <w:r w:rsidR="00542ED9">
        <w:rPr>
          <w:rFonts w:eastAsia="Times New Roman" w:cs="Times New Roman"/>
          <w:szCs w:val="19"/>
          <w:lang w:eastAsia="pl-PL"/>
        </w:rPr>
        <w:t xml:space="preserve"> (5</w:t>
      </w:r>
      <w:r w:rsidR="007A5D28">
        <w:rPr>
          <w:rFonts w:eastAsia="Times New Roman" w:cs="Times New Roman"/>
          <w:szCs w:val="19"/>
          <w:lang w:eastAsia="pl-PL"/>
        </w:rPr>
        <w:t>8,0</w:t>
      </w:r>
      <w:r w:rsidR="00542ED9">
        <w:rPr>
          <w:rFonts w:eastAsia="Times New Roman" w:cs="Times New Roman"/>
          <w:szCs w:val="19"/>
          <w:lang w:eastAsia="pl-PL"/>
        </w:rPr>
        <w:t>%).</w:t>
      </w:r>
      <w:r w:rsidR="00AA5B21">
        <w:rPr>
          <w:rFonts w:eastAsia="Times New Roman" w:cs="Times New Roman"/>
          <w:szCs w:val="19"/>
          <w:lang w:eastAsia="pl-PL"/>
        </w:rPr>
        <w:t xml:space="preserve"> Zdecydowanie najmniejszy odnotowano natomiast wśród osób z wykształceniem </w:t>
      </w:r>
      <w:r w:rsidR="00E34F43" w:rsidRPr="00ED53AF">
        <w:rPr>
          <w:rFonts w:eastAsia="Times New Roman" w:cs="Times New Roman"/>
          <w:szCs w:val="19"/>
          <w:lang w:eastAsia="pl-PL"/>
        </w:rPr>
        <w:t>gimnazjaln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 w:rsidRPr="00ED53AF">
        <w:rPr>
          <w:rFonts w:eastAsia="Times New Roman" w:cs="Times New Roman"/>
          <w:szCs w:val="19"/>
          <w:lang w:eastAsia="pl-PL"/>
        </w:rPr>
        <w:t>, podstawow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>
        <w:rPr>
          <w:rFonts w:eastAsia="Times New Roman" w:cs="Times New Roman"/>
          <w:szCs w:val="19"/>
          <w:lang w:eastAsia="pl-PL"/>
        </w:rPr>
        <w:t>, niepełn</w:t>
      </w:r>
      <w:r w:rsidR="00AA5B21">
        <w:rPr>
          <w:rFonts w:eastAsia="Times New Roman" w:cs="Times New Roman"/>
          <w:szCs w:val="19"/>
          <w:lang w:eastAsia="pl-PL"/>
        </w:rPr>
        <w:t>ym podstawowym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bez wykształcenia szkolnego </w:t>
      </w:r>
      <w:r w:rsidR="00E34F43">
        <w:rPr>
          <w:rFonts w:eastAsia="Times New Roman" w:cs="Times New Roman"/>
          <w:szCs w:val="19"/>
          <w:lang w:eastAsia="pl-PL"/>
        </w:rPr>
        <w:t>(</w:t>
      </w:r>
      <w:r w:rsidR="007A5D28">
        <w:rPr>
          <w:rFonts w:eastAsia="Times New Roman" w:cs="Times New Roman"/>
          <w:szCs w:val="19"/>
          <w:lang w:eastAsia="pl-PL"/>
        </w:rPr>
        <w:t>14,7</w:t>
      </w:r>
      <w:r w:rsidR="00AA5B21">
        <w:rPr>
          <w:rFonts w:eastAsia="Times New Roman" w:cs="Times New Roman"/>
          <w:szCs w:val="19"/>
          <w:lang w:eastAsia="pl-PL"/>
        </w:rPr>
        <w:t>%</w:t>
      </w:r>
      <w:r w:rsidR="00E34F43">
        <w:rPr>
          <w:rFonts w:eastAsia="Times New Roman" w:cs="Times New Roman"/>
          <w:szCs w:val="19"/>
          <w:lang w:eastAsia="pl-PL"/>
        </w:rPr>
        <w:t>).</w:t>
      </w:r>
    </w:p>
    <w:p w14:paraId="599267CA" w14:textId="5C5B1B9A" w:rsidR="007B36F8" w:rsidRPr="00E454D7" w:rsidRDefault="007B36F8" w:rsidP="0030263A">
      <w:pPr>
        <w:spacing w:before="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 xml:space="preserve">w </w:t>
      </w:r>
      <w:r w:rsidR="007A5D28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E9553D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I kwartale 2021 r.</w:t>
      </w:r>
    </w:p>
    <w:p w14:paraId="60A49649" w14:textId="723D96B2" w:rsidR="00FE304D" w:rsidRDefault="007A5D28" w:rsidP="0030263A">
      <w:pPr>
        <w:spacing w:before="60"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ja-JP"/>
        </w:rPr>
        <w:drawing>
          <wp:inline distT="0" distB="0" distL="0" distR="0" wp14:anchorId="3FCB1A75" wp14:editId="3953E5AE">
            <wp:extent cx="4986538" cy="2746254"/>
            <wp:effectExtent l="0" t="0" r="508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274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67" w14:textId="71EB6488" w:rsidR="00500298" w:rsidRDefault="000F6D67" w:rsidP="00972C35">
      <w:pPr>
        <w:spacing w:before="36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</w:t>
      </w:r>
      <w:r w:rsidR="00531140">
        <w:rPr>
          <w:rFonts w:eastAsia="Times New Roman" w:cs="Arial"/>
          <w:szCs w:val="19"/>
          <w:lang w:eastAsia="pl-PL"/>
        </w:rPr>
        <w:t>I</w:t>
      </w:r>
      <w:r w:rsidR="00234827">
        <w:rPr>
          <w:rFonts w:eastAsia="Times New Roman" w:cs="Arial"/>
          <w:szCs w:val="19"/>
          <w:lang w:eastAsia="pl-PL"/>
        </w:rPr>
        <w:t>I</w:t>
      </w:r>
      <w:r w:rsidR="00FF2BF5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AA5B21">
        <w:rPr>
          <w:rFonts w:eastAsia="Times New Roman" w:cs="Arial"/>
          <w:szCs w:val="19"/>
          <w:lang w:eastAsia="pl-PL"/>
        </w:rPr>
        <w:t>21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531140">
        <w:rPr>
          <w:rFonts w:eastAsia="Times New Roman" w:cs="Arial"/>
          <w:szCs w:val="19"/>
          <w:lang w:eastAsia="pl-PL"/>
        </w:rPr>
        <w:t>415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531140">
        <w:rPr>
          <w:rFonts w:eastAsia="Times New Roman" w:cs="Arial"/>
          <w:szCs w:val="19"/>
          <w:lang w:eastAsia="pl-PL"/>
        </w:rPr>
        <w:t>77,9</w:t>
      </w:r>
      <w:r w:rsidR="00FE304D" w:rsidRPr="00FE304D">
        <w:rPr>
          <w:rFonts w:eastAsia="Times New Roman" w:cs="Arial"/>
          <w:szCs w:val="19"/>
          <w:lang w:eastAsia="pl-PL"/>
        </w:rPr>
        <w:t>% ogółu pracujących. W</w:t>
      </w:r>
      <w:r w:rsidR="004E3203">
        <w:rPr>
          <w:rFonts w:eastAsia="Times New Roman" w:cs="Arial"/>
          <w:szCs w:val="19"/>
          <w:lang w:eastAsia="pl-PL"/>
        </w:rPr>
        <w:t xml:space="preserve">śród nich dominowali mężczyźni stanowiący </w:t>
      </w:r>
      <w:r w:rsidR="00531140">
        <w:rPr>
          <w:rFonts w:eastAsia="Times New Roman" w:cs="Arial"/>
          <w:szCs w:val="19"/>
          <w:lang w:eastAsia="pl-PL"/>
        </w:rPr>
        <w:t>61,0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590A98">
        <w:rPr>
          <w:rFonts w:eastAsia="Times New Roman" w:cs="Arial"/>
          <w:szCs w:val="19"/>
          <w:lang w:eastAsia="pl-PL"/>
        </w:rPr>
        <w:t>1</w:t>
      </w:r>
      <w:r w:rsidR="00531140">
        <w:rPr>
          <w:rFonts w:eastAsia="Times New Roman" w:cs="Arial"/>
          <w:szCs w:val="19"/>
          <w:lang w:eastAsia="pl-PL"/>
        </w:rPr>
        <w:t>18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590A98">
        <w:rPr>
          <w:rFonts w:eastAsia="Times New Roman" w:cs="Arial"/>
          <w:szCs w:val="19"/>
          <w:lang w:eastAsia="pl-PL"/>
        </w:rPr>
        <w:t>a</w:t>
      </w:r>
      <w:r w:rsidR="007556FB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4E3203">
        <w:rPr>
          <w:rFonts w:eastAsia="Times New Roman" w:cs="Arial"/>
          <w:szCs w:val="19"/>
          <w:lang w:eastAsia="pl-PL"/>
        </w:rPr>
        <w:t>wyniósł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531140">
        <w:rPr>
          <w:rFonts w:eastAsia="Times New Roman" w:cs="Arial"/>
          <w:szCs w:val="19"/>
          <w:lang w:eastAsia="pl-PL"/>
        </w:rPr>
        <w:t>65,3</w:t>
      </w:r>
      <w:r w:rsidR="00A02A7F">
        <w:rPr>
          <w:rFonts w:eastAsia="Times New Roman" w:cs="Arial"/>
          <w:szCs w:val="19"/>
          <w:lang w:eastAsia="pl-PL"/>
        </w:rPr>
        <w:t>%.</w:t>
      </w:r>
    </w:p>
    <w:p w14:paraId="379577EB" w14:textId="0385958D" w:rsidR="004A3A43" w:rsidRDefault="000F003A" w:rsidP="00A83CD8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0B5F1399">
                <wp:simplePos x="0" y="0"/>
                <wp:positionH relativeFrom="page">
                  <wp:posOffset>5724525</wp:posOffset>
                </wp:positionH>
                <wp:positionV relativeFrom="paragraph">
                  <wp:posOffset>52070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4520B126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 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style="position:absolute;margin-left:450.75pt;margin-top:4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" filled="f" stroked="f">
                <v:textbox>
                  <w:txbxContent>
                    <w:p w14:paraId="15BFCD90" w14:textId="4520B126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 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500298">
        <w:rPr>
          <w:rFonts w:eastAsia="Times New Roman" w:cs="Arial"/>
          <w:szCs w:val="19"/>
          <w:lang w:eastAsia="pl-PL"/>
        </w:rPr>
        <w:t>Zatrudnieni</w:t>
      </w:r>
      <w:r w:rsidR="00FE304D" w:rsidRPr="00FE304D">
        <w:rPr>
          <w:rFonts w:eastAsia="Times New Roman" w:cs="Arial"/>
          <w:szCs w:val="19"/>
          <w:lang w:eastAsia="pl-PL"/>
        </w:rPr>
        <w:t xml:space="preserve"> stanowili </w:t>
      </w:r>
      <w:r w:rsidR="0099405F">
        <w:rPr>
          <w:rFonts w:eastAsia="Times New Roman" w:cs="Arial"/>
          <w:szCs w:val="19"/>
          <w:lang w:eastAsia="pl-PL"/>
        </w:rPr>
        <w:t>73,5</w:t>
      </w:r>
      <w:r w:rsidR="00575624">
        <w:rPr>
          <w:rFonts w:eastAsia="Times New Roman" w:cs="Arial"/>
          <w:szCs w:val="19"/>
          <w:lang w:eastAsia="pl-PL"/>
        </w:rPr>
        <w:t>% ogółu pracujących</w:t>
      </w:r>
      <w:r w:rsidR="00F67200">
        <w:rPr>
          <w:rFonts w:eastAsia="Times New Roman" w:cs="Arial"/>
          <w:szCs w:val="19"/>
          <w:lang w:eastAsia="pl-PL"/>
        </w:rPr>
        <w:t>,</w:t>
      </w:r>
      <w:r w:rsidR="00575624">
        <w:rPr>
          <w:rFonts w:eastAsia="Times New Roman" w:cs="Arial"/>
          <w:szCs w:val="19"/>
          <w:lang w:eastAsia="pl-PL"/>
        </w:rPr>
        <w:t xml:space="preserve"> a</w:t>
      </w:r>
      <w:r w:rsidR="00FE304D" w:rsidRPr="00FE304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600768">
        <w:rPr>
          <w:rFonts w:eastAsia="Times New Roman" w:cs="Arial"/>
          <w:szCs w:val="19"/>
          <w:lang w:eastAsia="pl-PL"/>
        </w:rPr>
        <w:t>2</w:t>
      </w:r>
      <w:r w:rsidR="00500298">
        <w:rPr>
          <w:rFonts w:eastAsia="Times New Roman" w:cs="Arial"/>
          <w:szCs w:val="19"/>
          <w:lang w:eastAsia="pl-PL"/>
        </w:rPr>
        <w:t>5</w:t>
      </w:r>
      <w:r w:rsidR="00600768">
        <w:rPr>
          <w:rFonts w:eastAsia="Times New Roman" w:cs="Arial"/>
          <w:szCs w:val="19"/>
          <w:lang w:eastAsia="pl-PL"/>
        </w:rPr>
        <w:t>,</w:t>
      </w:r>
      <w:r w:rsidR="0099405F">
        <w:rPr>
          <w:rFonts w:eastAsia="Times New Roman" w:cs="Arial"/>
          <w:szCs w:val="19"/>
          <w:lang w:eastAsia="pl-PL"/>
        </w:rPr>
        <w:t>3</w:t>
      </w:r>
      <w:r w:rsidR="00575624">
        <w:rPr>
          <w:rFonts w:eastAsia="Times New Roman" w:cs="Arial"/>
          <w:szCs w:val="19"/>
          <w:lang w:eastAsia="pl-PL"/>
        </w:rPr>
        <w:t>%</w:t>
      </w:r>
      <w:r w:rsidR="00A83CD8">
        <w:rPr>
          <w:rFonts w:eastAsia="Times New Roman" w:cs="Arial"/>
          <w:szCs w:val="19"/>
          <w:lang w:eastAsia="pl-PL"/>
        </w:rPr>
        <w:t>.</w:t>
      </w:r>
      <w:r w:rsidR="00A83CD8" w:rsidRPr="00A83CD8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Mężczyźni przeważali zarówno w grupie</w:t>
      </w:r>
      <w:r w:rsidR="00A83CD8" w:rsidRPr="00FE304D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zatrudnionych</w:t>
      </w:r>
      <w:r w:rsidR="004532C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>
        <w:rPr>
          <w:rFonts w:eastAsia="Times New Roman" w:cs="Times New Roman"/>
          <w:szCs w:val="19"/>
          <w:lang w:eastAsia="pl-PL"/>
        </w:rPr>
        <w:t>i</w:t>
      </w:r>
      <w:r w:rsidR="004532CD">
        <w:rPr>
          <w:rFonts w:eastAsia="Times New Roman" w:cs="Times New Roman"/>
          <w:szCs w:val="19"/>
          <w:lang w:eastAsia="pl-PL"/>
        </w:rPr>
        <w:t> </w:t>
      </w:r>
      <w:r w:rsidR="00A83CD8">
        <w:rPr>
          <w:rFonts w:eastAsia="Times New Roman" w:cs="Times New Roman"/>
          <w:szCs w:val="19"/>
          <w:lang w:eastAsia="pl-PL"/>
        </w:rPr>
        <w:t>pracujących na własny rachunek</w:t>
      </w:r>
      <w:r w:rsidR="00F67200">
        <w:rPr>
          <w:rFonts w:eastAsia="Times New Roman" w:cs="Times New Roman"/>
          <w:szCs w:val="19"/>
          <w:lang w:eastAsia="pl-PL"/>
        </w:rPr>
        <w:t>,</w:t>
      </w:r>
      <w:r w:rsidR="00A83CD8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FF2BF5">
        <w:rPr>
          <w:rFonts w:eastAsia="Times New Roman" w:cs="Times New Roman"/>
          <w:szCs w:val="19"/>
          <w:lang w:eastAsia="pl-PL"/>
        </w:rPr>
        <w:t>54,6</w:t>
      </w:r>
      <w:r w:rsidR="00A83CD8">
        <w:rPr>
          <w:rFonts w:eastAsia="Times New Roman" w:cs="Times New Roman"/>
          <w:szCs w:val="19"/>
          <w:lang w:eastAsia="pl-PL"/>
        </w:rPr>
        <w:t xml:space="preserve">% i </w:t>
      </w:r>
      <w:r w:rsidR="0099405F">
        <w:rPr>
          <w:rFonts w:eastAsia="Times New Roman" w:cs="Times New Roman"/>
          <w:szCs w:val="19"/>
          <w:lang w:eastAsia="pl-PL"/>
        </w:rPr>
        <w:t>57,8</w:t>
      </w:r>
      <w:r w:rsidR="00A83CD8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>
        <w:rPr>
          <w:rFonts w:eastAsia="Times New Roman" w:cs="Times New Roman"/>
          <w:szCs w:val="19"/>
          <w:lang w:eastAsia="pl-PL"/>
        </w:rPr>
        <w:t>zdecydował sektor prywatny</w:t>
      </w:r>
      <w:r w:rsidR="00FE4D68">
        <w:rPr>
          <w:rFonts w:eastAsia="Times New Roman" w:cs="Times New Roman"/>
          <w:szCs w:val="19"/>
          <w:lang w:eastAsia="pl-PL"/>
        </w:rPr>
        <w:t xml:space="preserve">, w którym </w:t>
      </w:r>
      <w:r w:rsidR="00A83CD8">
        <w:rPr>
          <w:rFonts w:eastAsia="Times New Roman" w:cs="Times New Roman"/>
          <w:szCs w:val="19"/>
          <w:lang w:eastAsia="pl-PL"/>
        </w:rPr>
        <w:t xml:space="preserve">stanowili </w:t>
      </w:r>
      <w:r w:rsidR="004E45ED">
        <w:rPr>
          <w:rFonts w:eastAsia="Times New Roman" w:cs="Times New Roman"/>
          <w:szCs w:val="19"/>
          <w:lang w:eastAsia="pl-PL"/>
        </w:rPr>
        <w:t>63,</w:t>
      </w:r>
      <w:r w:rsidR="0099405F">
        <w:rPr>
          <w:rFonts w:eastAsia="Times New Roman" w:cs="Times New Roman"/>
          <w:szCs w:val="19"/>
          <w:lang w:eastAsia="pl-PL"/>
        </w:rPr>
        <w:t>1</w:t>
      </w:r>
      <w:r w:rsidR="00A83CD8">
        <w:rPr>
          <w:rFonts w:eastAsia="Times New Roman" w:cs="Times New Roman"/>
          <w:szCs w:val="19"/>
          <w:lang w:eastAsia="pl-PL"/>
        </w:rPr>
        <w:t>% 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7490F845" w:rsidR="007A5D28" w:rsidRDefault="004A3A43" w:rsidP="00972C35">
      <w:pPr>
        <w:spacing w:before="240" w:after="0" w:line="240" w:lineRule="auto"/>
      </w:pPr>
      <w:r w:rsidRPr="00E454D7">
        <w:rPr>
          <w:rFonts w:eastAsia="Times New Roman" w:cs="Arial"/>
          <w:b/>
          <w:sz w:val="18"/>
          <w:szCs w:val="19"/>
          <w:lang w:eastAsia="pl-PL"/>
        </w:rPr>
        <w:t xml:space="preserve">Wykres 2. </w:t>
      </w:r>
      <w:r>
        <w:rPr>
          <w:rFonts w:eastAsia="Times New Roman" w:cs="Arial"/>
          <w:b/>
          <w:sz w:val="18"/>
          <w:szCs w:val="19"/>
          <w:lang w:eastAsia="pl-PL"/>
        </w:rPr>
        <w:t>Pracujące kobiety według statusu zatrudnienia i sektorów własności</w:t>
      </w:r>
      <w:r w:rsidR="00BC0BED" w:rsidRPr="00BC0BED">
        <w:t xml:space="preserve"> </w:t>
      </w:r>
    </w:p>
    <w:p w14:paraId="6FDCB0AD" w14:textId="40B1B1CF" w:rsidR="00FE304D" w:rsidRDefault="00BC0BED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  <w:r w:rsidRPr="00BC0BED">
        <w:rPr>
          <w:rFonts w:eastAsia="Times New Roman" w:cs="Arial"/>
          <w:b/>
          <w:sz w:val="18"/>
          <w:szCs w:val="19"/>
          <w:lang w:eastAsia="pl-PL"/>
        </w:rPr>
        <w:t>w I</w:t>
      </w:r>
      <w:r w:rsidR="004E45ED">
        <w:rPr>
          <w:rFonts w:eastAsia="Times New Roman" w:cs="Arial"/>
          <w:b/>
          <w:sz w:val="18"/>
          <w:szCs w:val="19"/>
          <w:lang w:eastAsia="pl-PL"/>
        </w:rPr>
        <w:t>I</w:t>
      </w:r>
      <w:r w:rsidR="007A5D28">
        <w:rPr>
          <w:rFonts w:eastAsia="Times New Roman" w:cs="Arial"/>
          <w:b/>
          <w:sz w:val="18"/>
          <w:szCs w:val="19"/>
          <w:lang w:eastAsia="pl-PL"/>
        </w:rPr>
        <w:t>I</w:t>
      </w:r>
      <w:r w:rsidRPr="00BC0BED">
        <w:rPr>
          <w:rFonts w:eastAsia="Times New Roman" w:cs="Arial"/>
          <w:b/>
          <w:sz w:val="18"/>
          <w:szCs w:val="19"/>
          <w:lang w:eastAsia="pl-PL"/>
        </w:rPr>
        <w:t xml:space="preserve"> kwartale 2021 r.</w:t>
      </w:r>
    </w:p>
    <w:p w14:paraId="2D1E720B" w14:textId="7BFF3C38" w:rsidR="007A5D28" w:rsidRDefault="00D3461F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  <w:r>
        <w:rPr>
          <w:rFonts w:eastAsia="Times New Roman" w:cs="Arial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2688" behindDoc="0" locked="0" layoutInCell="1" allowOverlap="1" wp14:anchorId="7BDFC427" wp14:editId="727FAA48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986000" cy="19944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9D5FC" w14:textId="77777777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0862CAB0" w14:textId="7200D3B2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510686DF" w14:textId="77777777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0270F70D" w14:textId="5C47D8C0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42C25FA0" w14:textId="50B76D3C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35DB55EB" w14:textId="1D37FB04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3A7BEC37" w14:textId="74C7E60C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2022A6AC" w14:textId="0C414064" w:rsidR="00A862AF" w:rsidRDefault="00FE304D" w:rsidP="00972C35">
      <w:pPr>
        <w:spacing w:before="360"/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0B5E02">
        <w:rPr>
          <w:rFonts w:eastAsia="Times New Roman" w:cs="Times New Roman"/>
          <w:spacing w:val="-2"/>
          <w:szCs w:val="19"/>
          <w:lang w:eastAsia="pl-PL"/>
        </w:rPr>
        <w:t>85,5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udział wyniósł </w:t>
      </w:r>
      <w:r w:rsidR="000B5E02">
        <w:rPr>
          <w:rFonts w:eastAsia="Times New Roman" w:cs="Times New Roman"/>
          <w:spacing w:val="-2"/>
          <w:szCs w:val="19"/>
          <w:lang w:eastAsia="pl-PL"/>
        </w:rPr>
        <w:t>93,2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0B5E02">
        <w:rPr>
          <w:rFonts w:eastAsia="Times New Roman" w:cs="Times New Roman"/>
          <w:spacing w:val="-2"/>
          <w:szCs w:val="19"/>
          <w:lang w:eastAsia="pl-PL"/>
        </w:rPr>
        <w:t>82,1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4B130619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>
        <w:rPr>
          <w:rFonts w:eastAsia="Times New Roman" w:cs="Times New Roman"/>
          <w:spacing w:val="-2"/>
          <w:szCs w:val="19"/>
          <w:lang w:eastAsia="pl-PL"/>
        </w:rPr>
        <w:t>ły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0B5E02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0B5E02">
        <w:rPr>
          <w:rFonts w:eastAsia="Times New Roman" w:cs="Times New Roman"/>
          <w:spacing w:val="-2"/>
          <w:szCs w:val="19"/>
          <w:lang w:eastAsia="pl-PL"/>
        </w:rPr>
        <w:t>86,4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0B5E02">
        <w:rPr>
          <w:rFonts w:eastAsia="Times New Roman" w:cs="Times New Roman"/>
          <w:spacing w:val="-2"/>
          <w:szCs w:val="19"/>
          <w:lang w:eastAsia="pl-PL"/>
        </w:rPr>
        <w:t>84,3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0B5E02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0B5E02">
        <w:rPr>
          <w:rFonts w:eastAsia="Times New Roman" w:cs="Times New Roman"/>
          <w:spacing w:val="-2"/>
          <w:szCs w:val="19"/>
          <w:lang w:eastAsia="pl-PL"/>
        </w:rPr>
        <w:t>85,2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>, a na wsi – 8</w:t>
      </w:r>
      <w:r w:rsidR="000B5E02">
        <w:rPr>
          <w:rFonts w:eastAsia="Times New Roman" w:cs="Times New Roman"/>
          <w:spacing w:val="-2"/>
          <w:szCs w:val="19"/>
          <w:lang w:eastAsia="pl-PL"/>
        </w:rPr>
        <w:t>5</w:t>
      </w:r>
      <w:r w:rsidR="00FB134E">
        <w:rPr>
          <w:rFonts w:eastAsia="Times New Roman" w:cs="Times New Roman"/>
          <w:spacing w:val="-2"/>
          <w:szCs w:val="19"/>
          <w:lang w:eastAsia="pl-PL"/>
        </w:rPr>
        <w:t>,7%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6F1E183A" w:rsidR="00FE304D" w:rsidRPr="00270456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="000B5E02" w:rsidRPr="000B5E02">
        <w:rPr>
          <w:rFonts w:eastAsia="Times New Roman" w:cs="Times New Roman"/>
          <w:szCs w:val="19"/>
          <w:lang w:eastAsia="pl-PL"/>
        </w:rPr>
        <w:t xml:space="preserve"> </w:t>
      </w:r>
      <w:r w:rsidR="000B5E02">
        <w:rPr>
          <w:rFonts w:eastAsia="Times New Roman" w:cs="Times New Roman"/>
          <w:szCs w:val="19"/>
          <w:lang w:eastAsia="pl-PL"/>
        </w:rPr>
        <w:t xml:space="preserve">oraz </w:t>
      </w:r>
      <w:r w:rsidR="000B5E02" w:rsidRPr="00270456">
        <w:rPr>
          <w:rFonts w:eastAsia="Times New Roman" w:cs="Times New Roman"/>
          <w:szCs w:val="19"/>
          <w:lang w:eastAsia="pl-PL"/>
        </w:rPr>
        <w:t>robo</w:t>
      </w:r>
      <w:r w:rsidR="000B5E02">
        <w:rPr>
          <w:rFonts w:eastAsia="Times New Roman" w:cs="Times New Roman"/>
          <w:szCs w:val="19"/>
          <w:lang w:eastAsia="pl-PL"/>
        </w:rPr>
        <w:t>tnicy przemysłowi i rzemieślnicy</w:t>
      </w:r>
      <w:r w:rsidR="00F51EDC">
        <w:rPr>
          <w:rFonts w:eastAsia="Times New Roman" w:cs="Times New Roman"/>
          <w:szCs w:val="19"/>
          <w:lang w:eastAsia="pl-PL"/>
        </w:rPr>
        <w:t xml:space="preserve">, a </w:t>
      </w:r>
      <w:r w:rsidR="007E59B3">
        <w:rPr>
          <w:rFonts w:eastAsia="Times New Roman" w:cs="Times New Roman"/>
          <w:szCs w:val="19"/>
          <w:lang w:eastAsia="pl-PL"/>
        </w:rPr>
        <w:t xml:space="preserve">ich udział </w:t>
      </w:r>
      <w:r w:rsidR="00F51EDC">
        <w:rPr>
          <w:rFonts w:eastAsia="Times New Roman" w:cs="Times New Roman"/>
          <w:szCs w:val="19"/>
          <w:lang w:eastAsia="pl-PL"/>
        </w:rPr>
        <w:t>wyniósł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0B5E02">
        <w:rPr>
          <w:rFonts w:eastAsia="Times New Roman" w:cs="Times New Roman"/>
          <w:szCs w:val="19"/>
          <w:lang w:eastAsia="pl-PL"/>
        </w:rPr>
        <w:t>po 15,8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FB134E">
        <w:rPr>
          <w:rFonts w:eastAsia="Times New Roman" w:cs="Times New Roman"/>
          <w:szCs w:val="19"/>
          <w:lang w:eastAsia="pl-PL"/>
        </w:rPr>
        <w:t>Nieco 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0B5E02">
        <w:rPr>
          <w:rFonts w:eastAsia="Times New Roman" w:cs="Times New Roman"/>
          <w:szCs w:val="19"/>
          <w:lang w:eastAsia="pl-PL"/>
        </w:rPr>
        <w:t>pracownicy usług i sprzedawcy</w:t>
      </w:r>
      <w:r w:rsidR="009E7441">
        <w:rPr>
          <w:rFonts w:eastAsia="Times New Roman" w:cs="Times New Roman"/>
          <w:szCs w:val="19"/>
          <w:lang w:eastAsia="pl-PL"/>
        </w:rPr>
        <w:t xml:space="preserve"> – </w:t>
      </w:r>
      <w:r w:rsidR="00FB134E">
        <w:rPr>
          <w:rFonts w:eastAsia="Times New Roman" w:cs="Times New Roman"/>
          <w:szCs w:val="19"/>
          <w:lang w:eastAsia="pl-PL"/>
        </w:rPr>
        <w:t>14,</w:t>
      </w:r>
      <w:r w:rsidR="000B5E02">
        <w:rPr>
          <w:rFonts w:eastAsia="Times New Roman" w:cs="Times New Roman"/>
          <w:szCs w:val="19"/>
          <w:lang w:eastAsia="pl-PL"/>
        </w:rPr>
        <w:t>7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15BD8690" w14:textId="52E3BC64" w:rsidR="005462F5" w:rsidRDefault="00FE304D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w I</w:t>
      </w:r>
      <w:r w:rsidR="007A5D28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4E45ED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 xml:space="preserve"> kwartale 2021 r.</w:t>
      </w:r>
    </w:p>
    <w:p w14:paraId="1D513F54" w14:textId="05BF2E29" w:rsidR="007A5D28" w:rsidRDefault="00447D5A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>
        <w:rPr>
          <w:rFonts w:eastAsia="Times New Roman" w:cs="Times New Roman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1664" behindDoc="0" locked="0" layoutInCell="1" allowOverlap="1" wp14:anchorId="2ABAD048" wp14:editId="3AD26CB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040000" cy="2689200"/>
            <wp:effectExtent l="0" t="0" r="8255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9813E" w14:textId="31AC5BDF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40100BB4" w14:textId="22C0BA3C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429DCC9C" w14:textId="0A8FD2B8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3ABF5CCE" w14:textId="378E6706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5A582666" w14:textId="1348A945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02C5EF8D" w14:textId="17D8659A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7E839530" w14:textId="77777777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0E0AC427" w14:textId="77777777" w:rsidR="00541E09" w:rsidRDefault="00541E09" w:rsidP="00972C35">
      <w:pPr>
        <w:spacing w:before="480" w:after="240"/>
        <w:rPr>
          <w:rFonts w:eastAsia="Times New Roman" w:cs="Times New Roman"/>
          <w:szCs w:val="19"/>
          <w:lang w:eastAsia="pl-PL"/>
        </w:rPr>
      </w:pPr>
    </w:p>
    <w:p w14:paraId="1DECF49C" w14:textId="77777777" w:rsidR="00541E09" w:rsidRPr="00FE304D" w:rsidRDefault="00541E09" w:rsidP="00541E09">
      <w:pPr>
        <w:spacing w:before="480"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Mężczyźni </w:t>
      </w:r>
      <w:r>
        <w:rPr>
          <w:rFonts w:eastAsia="Times New Roman" w:cs="Times New Roman"/>
          <w:szCs w:val="19"/>
          <w:lang w:eastAsia="pl-PL"/>
        </w:rPr>
        <w:t xml:space="preserve">dominowali m.in. </w:t>
      </w:r>
      <w:r w:rsidRPr="00FE304D">
        <w:rPr>
          <w:rFonts w:eastAsia="Times New Roman" w:cs="Times New Roman"/>
          <w:szCs w:val="19"/>
          <w:lang w:eastAsia="pl-PL"/>
        </w:rPr>
        <w:t>wśród operatorów i monterów maszyn i urządzeń</w:t>
      </w:r>
      <w:r>
        <w:rPr>
          <w:rFonts w:eastAsia="Times New Roman" w:cs="Times New Roman"/>
          <w:szCs w:val="19"/>
          <w:lang w:eastAsia="pl-PL"/>
        </w:rPr>
        <w:t xml:space="preserve"> (93,3%), </w:t>
      </w:r>
      <w:r w:rsidRPr="00FE304D">
        <w:rPr>
          <w:rFonts w:eastAsia="Times New Roman" w:cs="Times New Roman"/>
          <w:szCs w:val="19"/>
          <w:lang w:eastAsia="pl-PL"/>
        </w:rPr>
        <w:t>robotników p</w:t>
      </w:r>
      <w:r>
        <w:rPr>
          <w:rFonts w:eastAsia="Times New Roman" w:cs="Times New Roman"/>
          <w:szCs w:val="19"/>
          <w:lang w:eastAsia="pl-PL"/>
        </w:rPr>
        <w:t>rzemysłowych i rzemieślników (90,5%),</w:t>
      </w:r>
      <w:r w:rsidRPr="00FE304D">
        <w:rPr>
          <w:rFonts w:eastAsia="Times New Roman" w:cs="Times New Roman"/>
          <w:szCs w:val="19"/>
          <w:lang w:eastAsia="pl-PL"/>
        </w:rPr>
        <w:t xml:space="preserve"> a </w:t>
      </w:r>
      <w:r>
        <w:rPr>
          <w:rFonts w:eastAsia="Times New Roman" w:cs="Times New Roman"/>
          <w:szCs w:val="19"/>
          <w:lang w:eastAsia="pl-PL"/>
        </w:rPr>
        <w:t xml:space="preserve">także </w:t>
      </w:r>
      <w:r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>
        <w:rPr>
          <w:rFonts w:eastAsia="Times New Roman" w:cs="Times New Roman"/>
          <w:szCs w:val="19"/>
          <w:lang w:eastAsia="pl-PL"/>
        </w:rPr>
        <w:t xml:space="preserve">(61,8%). Kobiety przeważały </w:t>
      </w:r>
      <w:r w:rsidRPr="00FE304D">
        <w:rPr>
          <w:rFonts w:eastAsia="Times New Roman" w:cs="Times New Roman"/>
          <w:szCs w:val="19"/>
          <w:lang w:eastAsia="pl-PL"/>
        </w:rPr>
        <w:t xml:space="preserve">m.in. wśród </w:t>
      </w:r>
      <w:r>
        <w:rPr>
          <w:rFonts w:eastAsia="Times New Roman" w:cs="Times New Roman"/>
          <w:szCs w:val="19"/>
          <w:lang w:eastAsia="pl-PL"/>
        </w:rPr>
        <w:t>pracowników biurowych (72,4%), specjalistów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(71,1</w:t>
      </w:r>
      <w:r w:rsidRPr="00FE304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) oraz </w:t>
      </w:r>
      <w:r w:rsidRPr="00FE304D">
        <w:rPr>
          <w:rFonts w:eastAsia="Times New Roman" w:cs="Times New Roman"/>
          <w:szCs w:val="19"/>
          <w:lang w:eastAsia="pl-PL"/>
        </w:rPr>
        <w:t>pracowników usług i sprzedawców</w:t>
      </w:r>
      <w:r>
        <w:rPr>
          <w:rFonts w:eastAsia="Times New Roman" w:cs="Times New Roman"/>
          <w:szCs w:val="19"/>
          <w:lang w:eastAsia="pl-PL"/>
        </w:rPr>
        <w:t xml:space="preserve"> (65,4</w:t>
      </w:r>
      <w:r w:rsidRPr="00FE304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>.</w:t>
      </w:r>
    </w:p>
    <w:p w14:paraId="4E13C4BD" w14:textId="77777777" w:rsidR="00541E09" w:rsidRDefault="00541E09" w:rsidP="00972C35">
      <w:pPr>
        <w:spacing w:before="480" w:after="240"/>
        <w:rPr>
          <w:rFonts w:eastAsia="Times New Roman" w:cs="Times New Roman"/>
          <w:szCs w:val="19"/>
          <w:lang w:eastAsia="pl-PL"/>
        </w:rPr>
      </w:pPr>
    </w:p>
    <w:p w14:paraId="676F65D1" w14:textId="77777777" w:rsidR="00541E09" w:rsidRDefault="00541E09" w:rsidP="00972C35">
      <w:pPr>
        <w:spacing w:before="480" w:after="240"/>
        <w:rPr>
          <w:rFonts w:eastAsia="Times New Roman" w:cs="Times New Roman"/>
          <w:szCs w:val="19"/>
          <w:lang w:eastAsia="pl-PL"/>
        </w:rPr>
      </w:pPr>
    </w:p>
    <w:p w14:paraId="0563925E" w14:textId="1D153F91" w:rsidR="00FE304D" w:rsidRDefault="00541E09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3088C6E5">
                <wp:simplePos x="0" y="0"/>
                <wp:positionH relativeFrom="page">
                  <wp:posOffset>5716905</wp:posOffset>
                </wp:positionH>
                <wp:positionV relativeFrom="paragraph">
                  <wp:posOffset>3810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488DE67A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38A81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1" type="#_x0000_t202" style="position:absolute;margin-left:450.15pt;margin-top:.3pt;width:135.85pt;height:103.3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" filled="f" stroked="f">
                <v:textbox>
                  <w:txbxContent>
                    <w:p w14:paraId="0D265A63" w14:textId="488DE67A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51EDC">
        <w:rPr>
          <w:rFonts w:eastAsia="Times New Roman" w:cs="Times New Roman"/>
          <w:szCs w:val="19"/>
          <w:lang w:eastAsia="pl-PL"/>
        </w:rPr>
        <w:t>P</w:t>
      </w:r>
      <w:r w:rsidR="00FE304D" w:rsidRPr="00FE304D">
        <w:rPr>
          <w:rFonts w:eastAsia="Times New Roman" w:cs="Times New Roman"/>
          <w:szCs w:val="19"/>
          <w:lang w:eastAsia="pl-PL"/>
        </w:rPr>
        <w:t>racujący</w:t>
      </w:r>
      <w:r w:rsidR="00F51EDC">
        <w:rPr>
          <w:rFonts w:eastAsia="Times New Roman" w:cs="Times New Roman"/>
          <w:szCs w:val="19"/>
          <w:lang w:eastAsia="pl-PL"/>
        </w:rPr>
        <w:t>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którzy w badanym tygodniu </w:t>
      </w:r>
      <w:r w:rsid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4E45ED">
        <w:rPr>
          <w:rFonts w:eastAsia="Times New Roman" w:cs="Times New Roman"/>
          <w:szCs w:val="19"/>
          <w:lang w:eastAsia="pl-PL"/>
        </w:rPr>
        <w:t>i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więcej </w:t>
      </w:r>
      <w:r w:rsidR="00F51EDC">
        <w:rPr>
          <w:rFonts w:eastAsia="Times New Roman" w:cs="Times New Roman"/>
          <w:szCs w:val="19"/>
          <w:lang w:eastAsia="pl-PL"/>
        </w:rPr>
        <w:t>s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tanowili </w:t>
      </w:r>
      <w:r w:rsidR="00980608">
        <w:rPr>
          <w:rFonts w:eastAsia="Times New Roman" w:cs="Times New Roman"/>
          <w:szCs w:val="19"/>
          <w:lang w:eastAsia="pl-PL"/>
        </w:rPr>
        <w:t>81,5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 w:rsidR="00F51EDC">
        <w:rPr>
          <w:rFonts w:eastAsia="Times New Roman" w:cs="Times New Roman"/>
          <w:szCs w:val="19"/>
          <w:lang w:eastAsia="pl-PL"/>
        </w:rPr>
        <w:t>.</w:t>
      </w:r>
      <w:r w:rsidR="00F152B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Ich wyższy odsetek odnotowano wśród </w:t>
      </w:r>
      <w:r w:rsidR="00B32F2C">
        <w:rPr>
          <w:rFonts w:eastAsia="Times New Roman" w:cs="Times New Roman"/>
          <w:szCs w:val="19"/>
          <w:lang w:eastAsia="pl-PL"/>
        </w:rPr>
        <w:t>mężczyzn, wśród których pracujący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F51EDC" w:rsidRP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przynajmniej 40 godz. tygodniowo </w:t>
      </w:r>
      <w:r w:rsidR="00B32F2C">
        <w:rPr>
          <w:rFonts w:eastAsia="Times New Roman" w:cs="Times New Roman"/>
          <w:szCs w:val="19"/>
          <w:lang w:eastAsia="pl-PL"/>
        </w:rPr>
        <w:t>stanowili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980608">
        <w:rPr>
          <w:rFonts w:eastAsia="Times New Roman" w:cs="Times New Roman"/>
          <w:szCs w:val="19"/>
          <w:lang w:eastAsia="pl-PL"/>
        </w:rPr>
        <w:t>85,4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</w:t>
      </w:r>
      <w:r w:rsidR="00B32F2C">
        <w:rPr>
          <w:rFonts w:eastAsia="Times New Roman" w:cs="Times New Roman"/>
          <w:szCs w:val="19"/>
          <w:lang w:eastAsia="pl-PL"/>
        </w:rPr>
        <w:t xml:space="preserve">wobec </w:t>
      </w:r>
      <w:r w:rsidR="00980608">
        <w:rPr>
          <w:rFonts w:eastAsia="Times New Roman" w:cs="Times New Roman"/>
          <w:szCs w:val="19"/>
          <w:lang w:eastAsia="pl-PL"/>
        </w:rPr>
        <w:t>77,3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B32F2C">
        <w:rPr>
          <w:rFonts w:eastAsia="Times New Roman" w:cs="Times New Roman"/>
          <w:szCs w:val="19"/>
          <w:lang w:eastAsia="pl-PL"/>
        </w:rPr>
        <w:t xml:space="preserve"> w grupie kobiet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</w:t>
      </w:r>
      <w:r w:rsid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pracowali mieszkańcy </w:t>
      </w:r>
      <w:r w:rsidR="007E3FAF">
        <w:rPr>
          <w:rFonts w:eastAsia="Times New Roman" w:cs="Times New Roman"/>
          <w:szCs w:val="19"/>
          <w:lang w:eastAsia="pl-PL"/>
        </w:rPr>
        <w:t>wsi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 w:rsidR="00980608">
        <w:rPr>
          <w:rFonts w:eastAsia="Times New Roman" w:cs="Times New Roman"/>
          <w:szCs w:val="19"/>
          <w:lang w:eastAsia="pl-PL"/>
        </w:rPr>
        <w:t>84,4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E3FAF">
        <w:rPr>
          <w:rFonts w:eastAsia="Times New Roman" w:cs="Times New Roman"/>
          <w:szCs w:val="19"/>
          <w:lang w:eastAsia="pl-PL"/>
        </w:rPr>
        <w:t>w miastach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980608">
        <w:rPr>
          <w:rFonts w:eastAsia="Times New Roman" w:cs="Times New Roman"/>
          <w:szCs w:val="19"/>
          <w:lang w:eastAsia="pl-PL"/>
        </w:rPr>
        <w:t>78,3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14:paraId="1B2EA178" w14:textId="658A9CA8" w:rsidR="00FE304D" w:rsidRPr="00FE304D" w:rsidRDefault="00F64287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14:paraId="66F542D8" w14:textId="6598C799"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980608">
        <w:rPr>
          <w:rFonts w:eastAsia="Times New Roman" w:cs="Times New Roman"/>
          <w:szCs w:val="19"/>
          <w:lang w:eastAsia="pl-PL"/>
        </w:rPr>
        <w:t>I</w:t>
      </w:r>
      <w:r w:rsidR="00F8257A">
        <w:rPr>
          <w:rFonts w:eastAsia="Times New Roman" w:cs="Times New Roman"/>
          <w:szCs w:val="19"/>
          <w:lang w:eastAsia="pl-PL"/>
        </w:rPr>
        <w:t>I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F8257A">
        <w:rPr>
          <w:rFonts w:eastAsia="Times New Roman" w:cs="Times New Roman"/>
          <w:szCs w:val="19"/>
          <w:lang w:eastAsia="pl-PL"/>
        </w:rPr>
        <w:t>2</w:t>
      </w:r>
      <w:r w:rsidR="00980608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 xml:space="preserve"> tys., przy czym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9F731C">
        <w:rPr>
          <w:rFonts w:eastAsia="Times New Roman" w:cs="Times New Roman"/>
          <w:szCs w:val="19"/>
          <w:lang w:eastAsia="pl-PL"/>
        </w:rPr>
        <w:t>m</w:t>
      </w:r>
      <w:r w:rsidR="00ED075A" w:rsidRPr="005A0A01">
        <w:rPr>
          <w:rFonts w:eastAsia="Times New Roman" w:cs="Times New Roman"/>
          <w:szCs w:val="19"/>
          <w:lang w:eastAsia="pl-PL"/>
        </w:rPr>
        <w:t>ę</w:t>
      </w:r>
      <w:r w:rsidR="00ED075A">
        <w:rPr>
          <w:rFonts w:eastAsia="Times New Roman" w:cs="Times New Roman"/>
          <w:szCs w:val="19"/>
          <w:lang w:eastAsia="pl-PL"/>
        </w:rPr>
        <w:t>żczyźni stanowili</w:t>
      </w:r>
      <w:r w:rsidR="00980608">
        <w:rPr>
          <w:rFonts w:eastAsia="Times New Roman" w:cs="Times New Roman"/>
          <w:szCs w:val="19"/>
          <w:lang w:eastAsia="pl-PL"/>
        </w:rPr>
        <w:t xml:space="preserve"> 61</w:t>
      </w:r>
      <w:r w:rsidR="009520BA">
        <w:rPr>
          <w:rFonts w:eastAsia="Times New Roman" w:cs="Times New Roman"/>
          <w:szCs w:val="19"/>
          <w:lang w:eastAsia="pl-PL"/>
        </w:rPr>
        <w:t>%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ogółu.</w:t>
      </w:r>
    </w:p>
    <w:p w14:paraId="5CE92FC4" w14:textId="3535156A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F8257A">
        <w:rPr>
          <w:rFonts w:eastAsia="Times New Roman" w:cs="Times New Roman"/>
          <w:szCs w:val="19"/>
          <w:lang w:eastAsia="pl-PL"/>
        </w:rPr>
        <w:t>I</w:t>
      </w:r>
      <w:r w:rsidR="003B0C5C">
        <w:rPr>
          <w:rFonts w:eastAsia="Times New Roman" w:cs="Times New Roman"/>
          <w:szCs w:val="19"/>
          <w:lang w:eastAsia="pl-PL"/>
        </w:rPr>
        <w:t>I</w:t>
      </w:r>
      <w:r w:rsidR="00980608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980608">
        <w:rPr>
          <w:rFonts w:eastAsia="Times New Roman" w:cs="Times New Roman"/>
          <w:szCs w:val="19"/>
          <w:lang w:eastAsia="pl-PL"/>
        </w:rPr>
        <w:t>(</w:t>
      </w:r>
      <w:r w:rsidR="00F8257A">
        <w:rPr>
          <w:rFonts w:eastAsia="Times New Roman" w:cs="Times New Roman"/>
          <w:szCs w:val="19"/>
          <w:lang w:eastAsia="pl-PL"/>
        </w:rPr>
        <w:t>4,</w:t>
      </w:r>
      <w:r w:rsidR="00980608">
        <w:rPr>
          <w:rFonts w:eastAsia="Times New Roman" w:cs="Times New Roman"/>
          <w:szCs w:val="19"/>
          <w:lang w:eastAsia="pl-PL"/>
        </w:rPr>
        <w:t>0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980608">
        <w:rPr>
          <w:rFonts w:eastAsia="Times New Roman" w:cs="Times New Roman"/>
          <w:szCs w:val="19"/>
          <w:lang w:eastAsia="pl-PL"/>
        </w:rPr>
        <w:t>,</w:t>
      </w:r>
      <w:r w:rsidR="00980608" w:rsidRPr="00980608">
        <w:rPr>
          <w:rFonts w:eastAsia="Times New Roman" w:cs="Times New Roman"/>
          <w:szCs w:val="19"/>
          <w:lang w:eastAsia="pl-PL"/>
        </w:rPr>
        <w:t xml:space="preserve"> </w:t>
      </w:r>
      <w:r w:rsidR="00980608">
        <w:rPr>
          <w:rFonts w:eastAsia="Times New Roman" w:cs="Times New Roman"/>
          <w:szCs w:val="19"/>
          <w:lang w:eastAsia="pl-PL"/>
        </w:rPr>
        <w:t>wobec 4,8% kwartał wcześniej)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>Stopa bezrobocia</w:t>
      </w:r>
      <w:r w:rsidR="00980608">
        <w:rPr>
          <w:rFonts w:eastAsia="Times New Roman" w:cs="Times New Roman"/>
          <w:szCs w:val="19"/>
          <w:lang w:eastAsia="pl-PL"/>
        </w:rPr>
        <w:t xml:space="preserve"> nieco wyższa była wśród mężczyzn</w:t>
      </w:r>
      <w:r w:rsidR="006B766C">
        <w:rPr>
          <w:rFonts w:eastAsia="Times New Roman" w:cs="Times New Roman"/>
          <w:szCs w:val="19"/>
          <w:lang w:eastAsia="pl-PL"/>
        </w:rPr>
        <w:t xml:space="preserve"> (</w:t>
      </w:r>
      <w:r w:rsidR="00980608">
        <w:rPr>
          <w:rFonts w:eastAsia="Times New Roman" w:cs="Times New Roman"/>
          <w:szCs w:val="19"/>
          <w:lang w:eastAsia="pl-PL"/>
        </w:rPr>
        <w:t>4,5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980608">
        <w:rPr>
          <w:rFonts w:eastAsia="Times New Roman" w:cs="Times New Roman"/>
          <w:szCs w:val="19"/>
          <w:lang w:eastAsia="pl-PL"/>
        </w:rPr>
        <w:t>)</w:t>
      </w:r>
      <w:r w:rsidR="000B0F74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14:paraId="78DA6597" w14:textId="567680FC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wyniósł </w:t>
      </w:r>
      <w:r w:rsidR="003B0C5C">
        <w:rPr>
          <w:rFonts w:eastAsia="Times New Roman" w:cs="Times New Roman"/>
          <w:szCs w:val="19"/>
          <w:lang w:eastAsia="pl-PL"/>
        </w:rPr>
        <w:t>8,</w:t>
      </w:r>
      <w:r w:rsidR="00F8257A">
        <w:rPr>
          <w:rFonts w:eastAsia="Times New Roman" w:cs="Times New Roman"/>
          <w:szCs w:val="19"/>
          <w:lang w:eastAsia="pl-PL"/>
        </w:rPr>
        <w:t>3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>.</w:t>
      </w:r>
    </w:p>
    <w:p w14:paraId="3A5E6D4D" w14:textId="77777777" w:rsidR="00FE304D" w:rsidRPr="00E454D7" w:rsidRDefault="0099383A" w:rsidP="00B76EF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14:paraId="708CFB44" w14:textId="7F14802B" w:rsidR="00FE304D" w:rsidRPr="009C68BC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1BFB5A0C">
                <wp:simplePos x="0" y="0"/>
                <wp:positionH relativeFrom="page">
                  <wp:posOffset>5692775</wp:posOffset>
                </wp:positionH>
                <wp:positionV relativeFrom="paragraph">
                  <wp:posOffset>306070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78A01902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style="position:absolute;margin-left:448.25pt;margin-top:24.1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" filled="f" stroked="f">
                <v:textbox>
                  <w:txbxContent>
                    <w:p w14:paraId="55DA9A83" w14:textId="78A01902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07533C">
        <w:rPr>
          <w:rFonts w:eastAsia="Times New Roman" w:cs="Times New Roman"/>
          <w:szCs w:val="19"/>
          <w:lang w:eastAsia="pl-PL"/>
        </w:rPr>
        <w:t>I</w:t>
      </w:r>
      <w:r w:rsidR="00980608">
        <w:rPr>
          <w:rFonts w:eastAsia="Times New Roman" w:cs="Times New Roman"/>
          <w:szCs w:val="19"/>
          <w:lang w:eastAsia="pl-PL"/>
        </w:rPr>
        <w:t>I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980608">
        <w:rPr>
          <w:rFonts w:eastAsia="Times New Roman" w:cs="Times New Roman"/>
          <w:szCs w:val="19"/>
          <w:lang w:eastAsia="pl-PL"/>
        </w:rPr>
        <w:t>418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985167">
        <w:rPr>
          <w:rFonts w:eastAsia="Times New Roman" w:cs="Times New Roman"/>
          <w:szCs w:val="19"/>
          <w:lang w:eastAsia="pl-PL"/>
        </w:rPr>
        <w:t>42,9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985167">
        <w:rPr>
          <w:rFonts w:eastAsia="Times New Roman" w:cs="Times New Roman"/>
          <w:szCs w:val="19"/>
          <w:lang w:eastAsia="pl-PL"/>
        </w:rPr>
        <w:t>60,9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985167">
        <w:rPr>
          <w:rFonts w:eastAsia="Times New Roman" w:cs="Times New Roman"/>
          <w:szCs w:val="19"/>
          <w:lang w:eastAsia="pl-PL"/>
        </w:rPr>
        <w:t>54,1</w:t>
      </w:r>
      <w:r w:rsidR="009C68BC">
        <w:rPr>
          <w:rFonts w:eastAsia="Times New Roman" w:cs="Times New Roman"/>
          <w:szCs w:val="19"/>
          <w:lang w:eastAsia="pl-PL"/>
        </w:rPr>
        <w:t>%.</w:t>
      </w:r>
    </w:p>
    <w:p w14:paraId="6B904860" w14:textId="71CCAE3B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</w:t>
      </w:r>
      <w:r w:rsidR="009C68BC">
        <w:rPr>
          <w:rFonts w:eastAsia="Times New Roman" w:cs="Times New Roman"/>
          <w:szCs w:val="19"/>
          <w:lang w:eastAsia="pl-PL"/>
        </w:rPr>
        <w:t xml:space="preserve">ły osoby w wieku </w:t>
      </w:r>
      <w:r w:rsidR="00750AC8">
        <w:rPr>
          <w:rFonts w:eastAsia="Times New Roman" w:cs="Times New Roman"/>
          <w:szCs w:val="19"/>
          <w:lang w:eastAsia="pl-PL"/>
        </w:rPr>
        <w:t>5</w:t>
      </w:r>
      <w:r w:rsidR="00750AC8" w:rsidRPr="00750AC8">
        <w:rPr>
          <w:rFonts w:eastAsia="Times New Roman" w:cs="Times New Roman"/>
          <w:szCs w:val="19"/>
          <w:lang w:eastAsia="pl-PL"/>
        </w:rPr>
        <w:t>5-89 lat</w:t>
      </w:r>
      <w:r w:rsidR="009C68BC">
        <w:rPr>
          <w:rFonts w:eastAsia="Times New Roman" w:cs="Times New Roman"/>
          <w:szCs w:val="19"/>
          <w:lang w:eastAsia="pl-PL"/>
        </w:rPr>
        <w:t xml:space="preserve"> (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985167">
        <w:rPr>
          <w:rFonts w:eastAsia="Times New Roman" w:cs="Times New Roman"/>
          <w:szCs w:val="19"/>
          <w:lang w:eastAsia="pl-PL"/>
        </w:rPr>
        <w:t>6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3D5846">
        <w:rPr>
          <w:rFonts w:eastAsia="Times New Roman" w:cs="Times New Roman"/>
          <w:szCs w:val="19"/>
          <w:lang w:eastAsia="pl-PL"/>
        </w:rPr>
        <w:t>8</w:t>
      </w:r>
      <w:r w:rsidRPr="00FE304D">
        <w:rPr>
          <w:rFonts w:eastAsia="Times New Roman" w:cs="Times New Roman"/>
          <w:szCs w:val="19"/>
          <w:lang w:eastAsia="pl-PL"/>
        </w:rPr>
        <w:t>% ogółu</w:t>
      </w:r>
      <w:r w:rsidR="009C68BC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Stosunkowo duży był również udział</w:t>
      </w:r>
      <w:r w:rsidR="00B6527C">
        <w:rPr>
          <w:rFonts w:eastAsia="Times New Roman" w:cs="Times New Roman"/>
          <w:szCs w:val="19"/>
          <w:lang w:eastAsia="pl-PL"/>
        </w:rPr>
        <w:t xml:space="preserve"> osób </w:t>
      </w:r>
      <w:r w:rsidR="00D52236">
        <w:rPr>
          <w:rFonts w:eastAsia="Times New Roman" w:cs="Times New Roman"/>
          <w:szCs w:val="19"/>
          <w:lang w:eastAsia="pl-PL"/>
        </w:rPr>
        <w:t xml:space="preserve">w wieku </w:t>
      </w:r>
      <w:r w:rsidR="00793F56">
        <w:rPr>
          <w:rFonts w:eastAsia="Times New Roman" w:cs="Times New Roman"/>
          <w:szCs w:val="19"/>
          <w:lang w:eastAsia="pl-PL"/>
        </w:rPr>
        <w:t>1</w:t>
      </w:r>
      <w:r w:rsidR="00D52236">
        <w:rPr>
          <w:rFonts w:eastAsia="Times New Roman" w:cs="Times New Roman"/>
          <w:szCs w:val="19"/>
          <w:lang w:eastAsia="pl-PL"/>
        </w:rPr>
        <w:t>5-</w:t>
      </w:r>
      <w:r w:rsidR="00793F56">
        <w:rPr>
          <w:rFonts w:eastAsia="Times New Roman" w:cs="Times New Roman"/>
          <w:szCs w:val="19"/>
          <w:lang w:eastAsia="pl-PL"/>
        </w:rPr>
        <w:t>2</w:t>
      </w:r>
      <w:r w:rsidR="00D52236">
        <w:rPr>
          <w:rFonts w:eastAsia="Times New Roman" w:cs="Times New Roman"/>
          <w:szCs w:val="19"/>
          <w:lang w:eastAsia="pl-PL"/>
        </w:rPr>
        <w:t>4 lata (</w:t>
      </w:r>
      <w:r w:rsidR="00985167">
        <w:rPr>
          <w:rFonts w:eastAsia="Times New Roman" w:cs="Times New Roman"/>
          <w:szCs w:val="19"/>
          <w:lang w:eastAsia="pl-PL"/>
        </w:rPr>
        <w:t>19,1</w:t>
      </w:r>
      <w:r w:rsidR="00D52236">
        <w:rPr>
          <w:rFonts w:eastAsia="Times New Roman" w:cs="Times New Roman"/>
          <w:szCs w:val="19"/>
          <w:lang w:eastAsia="pl-PL"/>
        </w:rPr>
        <w:t>%)</w:t>
      </w:r>
      <w:r w:rsidR="009C68BC">
        <w:rPr>
          <w:rFonts w:eastAsia="Times New Roman" w:cs="Times New Roman"/>
          <w:szCs w:val="19"/>
          <w:lang w:eastAsia="pl-PL"/>
        </w:rPr>
        <w:t>.</w:t>
      </w:r>
    </w:p>
    <w:p w14:paraId="193581A4" w14:textId="196C8EBA" w:rsidR="001916AE" w:rsidRPr="00F64287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985167">
        <w:rPr>
          <w:rFonts w:eastAsia="Times New Roman" w:cs="Times New Roman"/>
          <w:szCs w:val="19"/>
          <w:lang w:eastAsia="pl-PL"/>
        </w:rPr>
        <w:t>32,9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bez wykształcenia</w:t>
      </w:r>
      <w:r w:rsidR="00CD2EDF">
        <w:rPr>
          <w:rFonts w:eastAsia="Times New Roman" w:cs="Times New Roman"/>
          <w:szCs w:val="19"/>
          <w:lang w:eastAsia="pl-PL"/>
        </w:rPr>
        <w:t xml:space="preserve"> szkolnego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 xml:space="preserve">Kolejne miejsca pod względem liczebności tworzyły osoby z wykształceniem </w:t>
      </w:r>
      <w:r w:rsidR="00985167">
        <w:rPr>
          <w:rFonts w:eastAsia="Times New Roman" w:cs="Times New Roman"/>
          <w:szCs w:val="19"/>
          <w:lang w:eastAsia="pl-PL"/>
        </w:rPr>
        <w:t>policealnym i średnim zawodowym (22,9%)</w:t>
      </w:r>
      <w:r w:rsidR="009C68BC">
        <w:rPr>
          <w:rFonts w:eastAsia="Times New Roman" w:cs="Times New Roman"/>
          <w:szCs w:val="19"/>
          <w:lang w:eastAsia="pl-PL"/>
        </w:rPr>
        <w:t xml:space="preserve"> oraz</w:t>
      </w:r>
      <w:r w:rsidR="00985167" w:rsidRPr="00985167">
        <w:rPr>
          <w:rFonts w:eastAsia="Times New Roman" w:cs="Times New Roman"/>
          <w:szCs w:val="19"/>
          <w:lang w:eastAsia="pl-PL"/>
        </w:rPr>
        <w:t xml:space="preserve"> </w:t>
      </w:r>
      <w:r w:rsidR="00985167">
        <w:rPr>
          <w:rFonts w:eastAsia="Times New Roman" w:cs="Times New Roman"/>
          <w:szCs w:val="19"/>
          <w:lang w:eastAsia="pl-PL"/>
        </w:rPr>
        <w:t>zasadniczym zawodowym/branżowym (21,5%)</w:t>
      </w:r>
      <w:r w:rsidR="009C68BC">
        <w:rPr>
          <w:rFonts w:eastAsia="Times New Roman" w:cs="Times New Roman"/>
          <w:szCs w:val="19"/>
          <w:lang w:eastAsia="pl-PL"/>
        </w:rPr>
        <w:t>.</w:t>
      </w:r>
    </w:p>
    <w:p w14:paraId="34BB204F" w14:textId="6F83CE1B" w:rsidR="00FE304D" w:rsidRPr="00E454D7" w:rsidRDefault="00FE304D" w:rsidP="009F731C">
      <w:pPr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  <w:r w:rsidR="0061566C">
        <w:rPr>
          <w:rFonts w:eastAsia="Times New Roman" w:cs="Times New Roman"/>
          <w:b/>
          <w:sz w:val="18"/>
          <w:szCs w:val="19"/>
          <w:lang w:eastAsia="pl-PL"/>
        </w:rPr>
        <w:t xml:space="preserve">w </w:t>
      </w:r>
      <w:r w:rsidR="00A47140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7A5D28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61566C">
        <w:rPr>
          <w:rFonts w:eastAsia="Times New Roman" w:cs="Times New Roman"/>
          <w:b/>
          <w:sz w:val="18"/>
          <w:szCs w:val="19"/>
          <w:lang w:eastAsia="pl-PL"/>
        </w:rPr>
        <w:t>I kwartale 2021 r.</w:t>
      </w:r>
    </w:p>
    <w:p w14:paraId="09D3453A" w14:textId="1F11271F" w:rsidR="00FE304D" w:rsidRPr="00FE304D" w:rsidRDefault="00447D5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ja-JP"/>
        </w:rPr>
        <w:drawing>
          <wp:inline distT="0" distB="0" distL="0" distR="0" wp14:anchorId="70168BAD" wp14:editId="1AEF5DAE">
            <wp:extent cx="5090170" cy="228600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35BC" w14:textId="5BDDBF08" w:rsidR="00FE304D" w:rsidRPr="00FE304D" w:rsidRDefault="00FE304D" w:rsidP="00972C35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525971">
        <w:rPr>
          <w:rFonts w:eastAsia="Times New Roman" w:cs="Times New Roman"/>
          <w:szCs w:val="19"/>
          <w:lang w:eastAsia="pl-PL"/>
        </w:rPr>
        <w:t>52,2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3D5846">
        <w:rPr>
          <w:rFonts w:eastAsia="Times New Roman" w:cs="Times New Roman"/>
          <w:szCs w:val="19"/>
          <w:lang w:eastAsia="pl-PL"/>
        </w:rPr>
        <w:t>21,</w:t>
      </w:r>
      <w:r w:rsidR="00525971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525971">
        <w:rPr>
          <w:rFonts w:eastAsia="Times New Roman" w:cs="Times New Roman"/>
          <w:szCs w:val="19"/>
          <w:lang w:eastAsia="pl-PL"/>
        </w:rPr>
        <w:t>10,1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05F44FAE" w14:textId="64F672F7" w:rsidR="004B3422" w:rsidRPr="00F5451B" w:rsidRDefault="004B3422" w:rsidP="009F731C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</w:t>
      </w:r>
      <w:r w:rsidR="006238B9" w:rsidRPr="006238B9">
        <w:rPr>
          <w:b/>
          <w:sz w:val="18"/>
        </w:rPr>
        <w:t xml:space="preserve">15-89 lat </w:t>
      </w:r>
      <w:r w:rsidRPr="00F5451B">
        <w:rPr>
          <w:b/>
          <w:sz w:val="18"/>
        </w:rPr>
        <w:t xml:space="preserve">w </w:t>
      </w:r>
      <w:r w:rsidR="00525971">
        <w:rPr>
          <w:b/>
          <w:sz w:val="18"/>
        </w:rPr>
        <w:t>I</w:t>
      </w:r>
      <w:r w:rsidR="003D5846">
        <w:rPr>
          <w:b/>
          <w:sz w:val="18"/>
        </w:rPr>
        <w:t>I</w:t>
      </w:r>
      <w:r w:rsidR="005A13AD">
        <w:rPr>
          <w:b/>
          <w:sz w:val="18"/>
        </w:rPr>
        <w:t>I</w:t>
      </w:r>
      <w:r w:rsidR="00C63BA6">
        <w:rPr>
          <w:b/>
          <w:sz w:val="18"/>
        </w:rPr>
        <w:t xml:space="preserve"> kwartale 202</w:t>
      </w:r>
      <w:r w:rsidR="00BC037E">
        <w:rPr>
          <w:b/>
          <w:sz w:val="18"/>
        </w:rPr>
        <w:t>1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77777777" w:rsidR="0094739E" w:rsidRPr="00CE7D55" w:rsidRDefault="00950C52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CE7D55">
              <w:rPr>
                <w:sz w:val="16"/>
                <w:szCs w:val="16"/>
              </w:rPr>
              <w:t>Wyszcze</w:t>
            </w:r>
            <w:proofErr w:type="spellEnd"/>
            <w:r w:rsidRPr="00CE7D55">
              <w:rPr>
                <w:sz w:val="16"/>
                <w:szCs w:val="16"/>
              </w:rPr>
              <w:t>-</w:t>
            </w:r>
            <w:r w:rsidRPr="00CE7D55">
              <w:rPr>
                <w:sz w:val="16"/>
                <w:szCs w:val="16"/>
              </w:rPr>
              <w:br/>
            </w:r>
            <w:proofErr w:type="spellStart"/>
            <w:r w:rsidRPr="00CE7D55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14:paraId="652B25C6" w14:textId="77777777" w:rsidTr="00525971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8D0327" w:rsidRDefault="00452875" w:rsidP="00A2263A">
            <w:pPr>
              <w:jc w:val="center"/>
              <w:rPr>
                <w:rStyle w:val="Pogrubienie"/>
              </w:rPr>
            </w:pPr>
            <w:r w:rsidRPr="008D0327">
              <w:rPr>
                <w:rStyle w:val="Pogrubienie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8D0327" w:rsidRDefault="00452875" w:rsidP="00A2263A">
            <w:pPr>
              <w:jc w:val="center"/>
              <w:rPr>
                <w:rStyle w:val="Pogrubienie"/>
              </w:rPr>
            </w:pPr>
            <w:r w:rsidRPr="008D0327">
              <w:rPr>
                <w:rStyle w:val="Pogrubienie"/>
              </w:rPr>
              <w:t>w %</w:t>
            </w:r>
          </w:p>
        </w:tc>
      </w:tr>
      <w:tr w:rsidR="00525971" w:rsidRPr="004B3422" w14:paraId="151C1A4A" w14:textId="77777777" w:rsidTr="008D0327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525971" w:rsidRPr="004C7FF6" w:rsidRDefault="00525971" w:rsidP="00525971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5B14F502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973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4E083234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556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2B7AE4FC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533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24AF6733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22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7816C639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418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1CBF697A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57,1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763E2F08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54,8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4A9F2B35" w:rsidR="00525971" w:rsidRPr="008D0327" w:rsidRDefault="00525971" w:rsidP="00525971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 xml:space="preserve">4,0 </w:t>
            </w:r>
          </w:p>
        </w:tc>
      </w:tr>
      <w:tr w:rsidR="00525971" w:rsidRPr="004B3422" w14:paraId="062FC215" w14:textId="77777777" w:rsidTr="008D032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525971" w:rsidRPr="004C7FF6" w:rsidRDefault="00525971" w:rsidP="00525971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1ACF3D18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471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1B67877B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6DC5314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294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41006874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47B4072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163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6082406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65,4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7FEE5B5A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62,4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76339004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4,5 </w:t>
            </w:r>
          </w:p>
        </w:tc>
      </w:tr>
      <w:tr w:rsidR="00525971" w:rsidRPr="004B3422" w14:paraId="24A9223A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525971" w:rsidRPr="004C7FF6" w:rsidRDefault="00525971" w:rsidP="00525971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0C9F48F5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502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1C448B43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17E73763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239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0C3F9C43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>.</w:t>
            </w:r>
            <w:r w:rsidR="00525971" w:rsidRPr="008D0327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3EE05F1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254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130195E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49,4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4256B243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47,6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4C35561B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8D0327">
              <w:rPr>
                <w:rFonts w:cs="Arial CE"/>
                <w:b/>
                <w:sz w:val="16"/>
                <w:szCs w:val="16"/>
              </w:rPr>
              <w:t>.</w:t>
            </w:r>
            <w:r w:rsidR="00525971" w:rsidRPr="008D0327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</w:tr>
      <w:tr w:rsidR="00525971" w:rsidRPr="004B3422" w14:paraId="31B132C2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1B3F1752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5E6E5B1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4AAA357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7ED1C61B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13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50A9FCA2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192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3946408A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5726B27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53,0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0299724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5,3 </w:t>
            </w:r>
          </w:p>
        </w:tc>
      </w:tr>
      <w:tr w:rsidR="00525971" w:rsidRPr="004B3422" w14:paraId="0A897B3A" w14:textId="77777777" w:rsidTr="00525971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042968A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43A16FAB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312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2345BD2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302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46C1641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21D6C14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226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244DB263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58,0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53C14A25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56,1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53C0ADC2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3,2 </w:t>
            </w:r>
          </w:p>
        </w:tc>
      </w:tr>
      <w:tr w:rsidR="00525971" w:rsidRPr="004B3422" w14:paraId="2A075DB0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77777777" w:rsidR="00525971" w:rsidRPr="004C7FF6" w:rsidRDefault="00525971" w:rsidP="00525971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525971" w:rsidRPr="008D0327" w:rsidRDefault="00525971" w:rsidP="00525971">
            <w:pPr>
              <w:spacing w:after="0"/>
              <w:jc w:val="right"/>
              <w:rPr>
                <w:sz w:val="16"/>
                <w:szCs w:val="16"/>
              </w:rPr>
            </w:pPr>
          </w:p>
        </w:tc>
      </w:tr>
      <w:tr w:rsidR="00525971" w:rsidRPr="004B3422" w14:paraId="53BE9BCF" w14:textId="77777777" w:rsidTr="00525971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45764654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111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6574D11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4D86519F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41E67C04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34F61AA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80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606A377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27,9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65DF8BA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24,3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10462171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0C33B5" w14:paraId="15F5F150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4F70BEF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153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66686ED5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528F8183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4230739B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17CDF07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78D4D3CA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81,7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4BFE60CF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77,8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7AB56268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4B3422" w14:paraId="22F5A0FB" w14:textId="77777777" w:rsidTr="00525971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335ADE8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4018926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151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09B44DD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57CFC617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651ABFD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4E3F792B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90,4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7418586F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87,4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1B8D2160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4B3422" w14:paraId="7A1BD8FB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231113EF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150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73C68CB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296A72E5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58EF56D1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55AEAE88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2284A4B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90,0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65059727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87,3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6D7D9D0D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4B3422" w14:paraId="73B2E805" w14:textId="77777777" w:rsidTr="00525971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6238B9">
              <w:rPr>
                <w:sz w:val="16"/>
                <w:szCs w:val="16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61368E5D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393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05007E2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113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7EF33A28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70E2706E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540B1AFF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280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49179C40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28,8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29D22781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28,0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06FEF3FD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4B3422" w14:paraId="34061E76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525971" w:rsidRPr="004C7FF6" w:rsidRDefault="00525971" w:rsidP="00525971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525971" w:rsidRPr="008D0327" w:rsidRDefault="00525971" w:rsidP="005259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525971" w:rsidRPr="008D0327" w:rsidRDefault="00525971" w:rsidP="00525971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525971" w:rsidRPr="004B3422" w14:paraId="65D22276" w14:textId="77777777" w:rsidTr="0052597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3E31E4F6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223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4E661B4B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175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3E473FC4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170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00CA2989" w:rsidR="00525971" w:rsidRPr="008D0327" w:rsidRDefault="00525971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2666513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52ABDDB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78,5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7E425B0C" w:rsidR="00525971" w:rsidRPr="008D0327" w:rsidRDefault="00525971" w:rsidP="00525971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76,2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7DE2D28D" w:rsidR="00525971" w:rsidRPr="008D0327" w:rsidRDefault="008D0327" w:rsidP="00525971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4B3422" w14:paraId="74BD8BD7" w14:textId="77777777" w:rsidTr="008D032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F10B5" w14:textId="1B298D9B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266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0F858" w14:textId="242A3DCA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170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44D45" w14:textId="039136FE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163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508EF" w14:textId="3A002A5E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4B3DB" w14:textId="74F7621F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96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4BC23" w14:textId="517C33C6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63,9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B273FE" w14:textId="24DB1E27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61,3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8929E" w14:textId="01B45A6C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DB3B36" w14:paraId="26EB0752" w14:textId="77777777" w:rsidTr="008D032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9AD6C9" w14:textId="0520953D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91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EEAEF" w14:textId="4E09FB2F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7ADDD" w14:textId="6FF6127D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5C55D" w14:textId="33661C1C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13E99" w14:textId="4E302C23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CB6E2A" w14:textId="291A15C1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49,5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E2164" w14:textId="68C15B30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47,3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63D4E5" w14:textId="7EFD839F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DB3B36" w14:paraId="109B16EA" w14:textId="77777777" w:rsidTr="008D0327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08ED6A50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  <w:r>
              <w:rPr>
                <w:sz w:val="16"/>
                <w:szCs w:val="16"/>
              </w:rPr>
              <w:t>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6281A" w14:textId="5CD4249D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1D5B4B" w14:textId="518D959E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440ACF" w14:textId="3FB1AE88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5F9ABD" w14:textId="6F512E58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02218" w14:textId="1E8172F9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90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E8DFF8" w14:textId="67246C95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61,0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4DA21" w14:textId="7B667DD2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58,0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90DDD5" w14:textId="5EAF7947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25971" w:rsidRPr="00DB3B36" w14:paraId="173F9CAC" w14:textId="77777777" w:rsidTr="008D0327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77777777" w:rsidR="00525971" w:rsidRPr="004C7FF6" w:rsidRDefault="00525971" w:rsidP="00525971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C20A2A" w14:textId="25F5DE7F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163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0C9A38" w14:textId="646575B1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850939" w14:textId="2360F30D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BBF8FFF" w14:textId="186BCD73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03FDA2" w14:textId="5958F4D7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138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25FB15" w14:textId="44B5C202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15,3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1E1630" w14:textId="0BE0A1C5" w:rsidR="00525971" w:rsidRPr="008D0327" w:rsidRDefault="00525971" w:rsidP="008D0327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8D0327">
              <w:rPr>
                <w:rFonts w:cs="Arial CE"/>
                <w:sz w:val="16"/>
                <w:szCs w:val="16"/>
              </w:rPr>
              <w:t xml:space="preserve">14,7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8462D2B" w14:textId="0CCC75C8" w:rsidR="00525971" w:rsidRPr="008D0327" w:rsidRDefault="008D0327" w:rsidP="008D0327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00381949" w14:textId="3B7C138D" w:rsidR="00A2263A" w:rsidRPr="00001C5B" w:rsidRDefault="00A2263A" w:rsidP="00972C35">
      <w:pPr>
        <w:spacing w:before="360"/>
        <w:rPr>
          <w:sz w:val="18"/>
        </w:rPr>
        <w:sectPr w:rsidR="00A2263A" w:rsidRPr="00001C5B" w:rsidSect="00F55C7F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 xml:space="preserve">przypadku publikowania obliczeń dokonanych na danych opublikowanych przez GUS prosimy o zamieszczenie informacji: „Opracowanie </w:t>
      </w:r>
      <w:r w:rsidR="00B76EF7">
        <w:rPr>
          <w:sz w:val="20"/>
          <w:szCs w:val="20"/>
        </w:rPr>
        <w:t>własne na podstawie danych GUS”</w:t>
      </w: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13"/>
        <w:gridCol w:w="3898"/>
      </w:tblGrid>
      <w:tr w:rsidR="00B31B10" w:rsidRPr="00B31B10" w14:paraId="65C6E12A" w14:textId="77777777" w:rsidTr="00ED53AF">
        <w:trPr>
          <w:trHeight w:val="1912"/>
        </w:trPr>
        <w:tc>
          <w:tcPr>
            <w:tcW w:w="4379" w:type="dxa"/>
          </w:tcPr>
          <w:p w14:paraId="328D1F8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AFF99CE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ABC65FD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14:paraId="58A17D97" w14:textId="77777777" w:rsidR="00B31B10" w:rsidRPr="00B31B10" w:rsidRDefault="00B31B10" w:rsidP="00972C35">
            <w:pPr>
              <w:keepNext/>
              <w:keepLines/>
              <w:spacing w:before="0" w:after="36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4F7FC6B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F77B46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784124FC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14:paraId="0DC70BC8" w14:textId="77777777" w:rsidTr="00ED53AF">
        <w:trPr>
          <w:trHeight w:val="610"/>
        </w:trPr>
        <w:tc>
          <w:tcPr>
            <w:tcW w:w="2721" w:type="pct"/>
            <w:vMerge w:val="restart"/>
          </w:tcPr>
          <w:p w14:paraId="6EACDEC9" w14:textId="77777777"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14:paraId="78EBC8F7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14:paraId="0889A6FE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proofErr w:type="spellStart"/>
            <w:r w:rsidRPr="00B31B10">
              <w:rPr>
                <w:b/>
                <w:sz w:val="20"/>
                <w:lang w:val="de-DE"/>
              </w:rPr>
              <w:t>e-mail</w:t>
            </w:r>
            <w:proofErr w:type="spellEnd"/>
            <w:r w:rsidRPr="00B31B10">
              <w:rPr>
                <w:b/>
                <w:sz w:val="20"/>
                <w:lang w:val="de-DE"/>
              </w:rPr>
              <w:t>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19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3D80A1C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2448" behindDoc="0" locked="0" layoutInCell="1" allowOverlap="1" wp14:anchorId="0AF68036" wp14:editId="2DA14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208919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14:paraId="68D4343D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81B9FAB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6C93CCF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4496" behindDoc="0" locked="0" layoutInCell="1" allowOverlap="1" wp14:anchorId="1EBF556C" wp14:editId="2D3CC2E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12EBB4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14:paraId="54A65BF6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FE4FC00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EA45ECB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3472" behindDoc="0" locked="0" layoutInCell="1" allowOverlap="1" wp14:anchorId="0F0D5037" wp14:editId="0CCB07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D586F0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</w:t>
            </w:r>
            <w:proofErr w:type="spellStart"/>
            <w:r w:rsidRPr="00B31B10">
              <w:rPr>
                <w:sz w:val="20"/>
              </w:rPr>
              <w:t>GlownyUrzadStatystyczny</w:t>
            </w:r>
            <w:proofErr w:type="spellEnd"/>
          </w:p>
        </w:tc>
      </w:tr>
    </w:tbl>
    <w:p w14:paraId="08D5F68C" w14:textId="7CB3D4B4"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A850F3A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5780A879" w:rsidR="00914198" w:rsidRPr="005020F7" w:rsidRDefault="00971380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60E21" w:rsidRPr="0097138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rynku pracy w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trzecim</w:t>
                              </w:r>
                              <w:r w:rsidR="00960E21" w:rsidRPr="0097138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kwartale 2021 roku (dane wstępne)</w:t>
                              </w:r>
                            </w:hyperlink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8B205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77777777" w:rsidR="00914198" w:rsidRPr="006C4A37" w:rsidRDefault="008B205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14:paraId="54BBA47B" w14:textId="77777777" w:rsidR="00914198" w:rsidRPr="006C4A37" w:rsidRDefault="008B205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91419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14:paraId="3DA1E5F7" w14:textId="77777777" w:rsidR="00914198" w:rsidRPr="006C4A37" w:rsidRDefault="008B205B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7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zcwMp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5780A879" w:rsidR="00914198" w:rsidRPr="005020F7" w:rsidRDefault="00971380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960E21" w:rsidRPr="0097138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Informacja o rynku pracy w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trzecim</w:t>
                        </w:r>
                        <w:r w:rsidR="00960E21" w:rsidRPr="0097138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kwartale 2021 roku (dane wstępne)</w:t>
                        </w:r>
                      </w:hyperlink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8B205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77777777" w:rsidR="00914198" w:rsidRPr="006C4A37" w:rsidRDefault="008B205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14:paraId="54BBA47B" w14:textId="77777777" w:rsidR="00914198" w:rsidRPr="006C4A37" w:rsidRDefault="008B205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 w:rsidR="0091419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14:paraId="3DA1E5F7" w14:textId="77777777" w:rsidR="00914198" w:rsidRPr="006C4A37" w:rsidRDefault="008B205B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F55C7F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87AC" w14:textId="77777777" w:rsidR="005A0219" w:rsidRDefault="005A0219" w:rsidP="000662E2">
      <w:pPr>
        <w:spacing w:after="0" w:line="240" w:lineRule="auto"/>
      </w:pPr>
      <w:r>
        <w:separator/>
      </w:r>
    </w:p>
  </w:endnote>
  <w:endnote w:type="continuationSeparator" w:id="0">
    <w:p w14:paraId="3842B5B8" w14:textId="77777777" w:rsidR="005A0219" w:rsidRDefault="005A02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1998D0-00A0-4634-8F6E-B1730899E3BF}"/>
    <w:embedBold r:id="rId2" w:fontKey="{4CE39980-E88B-4C49-9454-4C0115E4B49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421C21F-350B-4D6E-BA39-49B93969B2A4}"/>
    <w:embedBold r:id="rId4" w:fontKey="{25D5D485-63F7-438A-BEC4-B975D4F7CFC5}"/>
    <w:embedItalic r:id="rId5" w:fontKey="{60A97976-176C-475A-B0A2-8F861BAC5A89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C1EE7A3-FF72-4258-9CEE-BB8D9307FD0A}"/>
    <w:embedBold r:id="rId7" w:fontKey="{FB307A8B-28B2-442B-AD88-73544D77F3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5943ED2-AB06-4F62-B3B0-2008FB38F5BA}"/>
    <w:embedItalic r:id="rId9" w:fontKey="{647295EE-7A0D-4ECE-B19C-74A4139A07E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2459704-1697-4CC3-858C-F218AC6EE94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84BE0C8-882A-4ED9-8BDE-E9F2CC5E58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89CB2DFF-4363-4AC2-8C3D-B0F6B24E3150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05B">
          <w:rPr>
            <w:noProof/>
          </w:rPr>
          <w:t>2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05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A12BF" w14:textId="77777777" w:rsidR="005A0219" w:rsidRDefault="005A0219" w:rsidP="000662E2">
      <w:pPr>
        <w:spacing w:after="0" w:line="240" w:lineRule="auto"/>
      </w:pPr>
      <w:r>
        <w:separator/>
      </w:r>
    </w:p>
  </w:footnote>
  <w:footnote w:type="continuationSeparator" w:id="0">
    <w:p w14:paraId="7B694E2C" w14:textId="77777777" w:rsidR="005A0219" w:rsidRDefault="005A02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9DCD" w14:textId="77777777" w:rsidR="00914198" w:rsidRDefault="00914198">
    <w:pPr>
      <w:pStyle w:val="Nagwek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527E" w14:textId="77777777" w:rsidR="00914198" w:rsidRDefault="00914198">
    <w:pPr>
      <w:pStyle w:val="Nagwek"/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5BFA85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57A32C5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77777777" w:rsidR="00914198" w:rsidRDefault="00914198">
    <w:pPr>
      <w:pStyle w:val="Nagwek"/>
      <w:rPr>
        <w:noProof/>
        <w:lang w:eastAsia="pl-PL"/>
      </w:rPr>
    </w:pPr>
    <w:r>
      <w:rPr>
        <w:noProof/>
        <w:lang w:eastAsia="ja-JP"/>
      </w:rPr>
      <w:drawing>
        <wp:inline distT="0" distB="0" distL="0" distR="0" wp14:anchorId="48BDEF7B" wp14:editId="39990F4F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881AA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25624544" w:rsidR="00914198" w:rsidRPr="00C97596" w:rsidRDefault="0047711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FBBAB7" w14:textId="25624544" w:rsidR="00914198" w:rsidRPr="00C97596" w:rsidRDefault="0047711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9.25pt;height:29.2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7AFE"/>
    <w:rsid w:val="00021BC6"/>
    <w:rsid w:val="00024662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2F13"/>
    <w:rsid w:val="00095A93"/>
    <w:rsid w:val="000A2673"/>
    <w:rsid w:val="000B0727"/>
    <w:rsid w:val="000B0F74"/>
    <w:rsid w:val="000B5E02"/>
    <w:rsid w:val="000C092C"/>
    <w:rsid w:val="000C0A38"/>
    <w:rsid w:val="000C0D39"/>
    <w:rsid w:val="000C135D"/>
    <w:rsid w:val="000C33B5"/>
    <w:rsid w:val="000C650F"/>
    <w:rsid w:val="000C74EF"/>
    <w:rsid w:val="000D1387"/>
    <w:rsid w:val="000D1D43"/>
    <w:rsid w:val="000D225C"/>
    <w:rsid w:val="000D2A5C"/>
    <w:rsid w:val="000D5954"/>
    <w:rsid w:val="000E0918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683F"/>
    <w:rsid w:val="00110D87"/>
    <w:rsid w:val="00114DB9"/>
    <w:rsid w:val="00116087"/>
    <w:rsid w:val="0012116D"/>
    <w:rsid w:val="00130296"/>
    <w:rsid w:val="00130C02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B4D56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3833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67967"/>
    <w:rsid w:val="00270456"/>
    <w:rsid w:val="00276811"/>
    <w:rsid w:val="002771E8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62B9"/>
    <w:rsid w:val="00346BD6"/>
    <w:rsid w:val="00347D72"/>
    <w:rsid w:val="0035181E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C7D7B"/>
    <w:rsid w:val="003D4F95"/>
    <w:rsid w:val="003D5846"/>
    <w:rsid w:val="003D5F42"/>
    <w:rsid w:val="003D60A9"/>
    <w:rsid w:val="003D6D66"/>
    <w:rsid w:val="003D7FC4"/>
    <w:rsid w:val="003E77BD"/>
    <w:rsid w:val="003E7B05"/>
    <w:rsid w:val="003F4C97"/>
    <w:rsid w:val="003F5C2D"/>
    <w:rsid w:val="003F7A6F"/>
    <w:rsid w:val="003F7FE6"/>
    <w:rsid w:val="00400193"/>
    <w:rsid w:val="004012F2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47D5A"/>
    <w:rsid w:val="00452875"/>
    <w:rsid w:val="004529F5"/>
    <w:rsid w:val="004532CD"/>
    <w:rsid w:val="00463E39"/>
    <w:rsid w:val="004657FC"/>
    <w:rsid w:val="00466C65"/>
    <w:rsid w:val="004701DB"/>
    <w:rsid w:val="00472DF3"/>
    <w:rsid w:val="004733F6"/>
    <w:rsid w:val="00474E69"/>
    <w:rsid w:val="00476525"/>
    <w:rsid w:val="00477118"/>
    <w:rsid w:val="004807A0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4B3"/>
    <w:rsid w:val="004D28EC"/>
    <w:rsid w:val="004E3203"/>
    <w:rsid w:val="004E45ED"/>
    <w:rsid w:val="004F0C3C"/>
    <w:rsid w:val="004F1C7A"/>
    <w:rsid w:val="004F63FC"/>
    <w:rsid w:val="004F6720"/>
    <w:rsid w:val="00500298"/>
    <w:rsid w:val="00501CF1"/>
    <w:rsid w:val="005020F7"/>
    <w:rsid w:val="00502DEA"/>
    <w:rsid w:val="00505A92"/>
    <w:rsid w:val="00510ADF"/>
    <w:rsid w:val="005156B0"/>
    <w:rsid w:val="005203F1"/>
    <w:rsid w:val="00521BC3"/>
    <w:rsid w:val="00523544"/>
    <w:rsid w:val="005241B1"/>
    <w:rsid w:val="005257F0"/>
    <w:rsid w:val="00525971"/>
    <w:rsid w:val="00531140"/>
    <w:rsid w:val="00533632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6CF1"/>
    <w:rsid w:val="00560D99"/>
    <w:rsid w:val="0056486B"/>
    <w:rsid w:val="005649A1"/>
    <w:rsid w:val="00575624"/>
    <w:rsid w:val="005762A7"/>
    <w:rsid w:val="00577DF8"/>
    <w:rsid w:val="00580655"/>
    <w:rsid w:val="00585AA9"/>
    <w:rsid w:val="005900A2"/>
    <w:rsid w:val="00590A98"/>
    <w:rsid w:val="005916D7"/>
    <w:rsid w:val="00592088"/>
    <w:rsid w:val="005925DF"/>
    <w:rsid w:val="00593A95"/>
    <w:rsid w:val="005A0219"/>
    <w:rsid w:val="005A0A01"/>
    <w:rsid w:val="005A13AD"/>
    <w:rsid w:val="005A5963"/>
    <w:rsid w:val="005A698C"/>
    <w:rsid w:val="005A7206"/>
    <w:rsid w:val="005B31EB"/>
    <w:rsid w:val="005B4624"/>
    <w:rsid w:val="005B633B"/>
    <w:rsid w:val="005D5743"/>
    <w:rsid w:val="005E0799"/>
    <w:rsid w:val="005F5A80"/>
    <w:rsid w:val="005F6B91"/>
    <w:rsid w:val="005F6C37"/>
    <w:rsid w:val="005F79A1"/>
    <w:rsid w:val="00600768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96CDB"/>
    <w:rsid w:val="006A0514"/>
    <w:rsid w:val="006A0F96"/>
    <w:rsid w:val="006A147A"/>
    <w:rsid w:val="006A7CCC"/>
    <w:rsid w:val="006B0E9E"/>
    <w:rsid w:val="006B2719"/>
    <w:rsid w:val="006B5AE4"/>
    <w:rsid w:val="006B766C"/>
    <w:rsid w:val="006C111D"/>
    <w:rsid w:val="006C4A37"/>
    <w:rsid w:val="006C5769"/>
    <w:rsid w:val="006D4054"/>
    <w:rsid w:val="006D51A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37CEC"/>
    <w:rsid w:val="00741FFF"/>
    <w:rsid w:val="00743AE5"/>
    <w:rsid w:val="0074508F"/>
    <w:rsid w:val="00746187"/>
    <w:rsid w:val="007464DC"/>
    <w:rsid w:val="00747CC0"/>
    <w:rsid w:val="00750AC8"/>
    <w:rsid w:val="00753007"/>
    <w:rsid w:val="007556FB"/>
    <w:rsid w:val="007602EE"/>
    <w:rsid w:val="00760999"/>
    <w:rsid w:val="0076254F"/>
    <w:rsid w:val="007635AC"/>
    <w:rsid w:val="0076724F"/>
    <w:rsid w:val="0077187E"/>
    <w:rsid w:val="00771FDA"/>
    <w:rsid w:val="00780022"/>
    <w:rsid w:val="007801F5"/>
    <w:rsid w:val="00782315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DC1"/>
    <w:rsid w:val="007A5D28"/>
    <w:rsid w:val="007B36F8"/>
    <w:rsid w:val="007C4574"/>
    <w:rsid w:val="007D3319"/>
    <w:rsid w:val="007D335D"/>
    <w:rsid w:val="007E1AE8"/>
    <w:rsid w:val="007E3314"/>
    <w:rsid w:val="007E3FAF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3F88"/>
    <w:rsid w:val="00865C58"/>
    <w:rsid w:val="00873902"/>
    <w:rsid w:val="00881194"/>
    <w:rsid w:val="0088258A"/>
    <w:rsid w:val="00882616"/>
    <w:rsid w:val="00886332"/>
    <w:rsid w:val="008978D9"/>
    <w:rsid w:val="00897EFB"/>
    <w:rsid w:val="008A26D9"/>
    <w:rsid w:val="008B205B"/>
    <w:rsid w:val="008B774F"/>
    <w:rsid w:val="008C0882"/>
    <w:rsid w:val="008C0C29"/>
    <w:rsid w:val="008C2A77"/>
    <w:rsid w:val="008C3BFE"/>
    <w:rsid w:val="008C4DD2"/>
    <w:rsid w:val="008D0327"/>
    <w:rsid w:val="008D054D"/>
    <w:rsid w:val="008D2A26"/>
    <w:rsid w:val="008D52E9"/>
    <w:rsid w:val="008E0EBA"/>
    <w:rsid w:val="008E24AB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4C79"/>
    <w:rsid w:val="0094739E"/>
    <w:rsid w:val="00950C52"/>
    <w:rsid w:val="009520BA"/>
    <w:rsid w:val="009524B4"/>
    <w:rsid w:val="009530DB"/>
    <w:rsid w:val="00953676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6A1"/>
    <w:rsid w:val="0098756B"/>
    <w:rsid w:val="00991BAC"/>
    <w:rsid w:val="0099383A"/>
    <w:rsid w:val="0099405F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E0284"/>
    <w:rsid w:val="009E0557"/>
    <w:rsid w:val="009E2745"/>
    <w:rsid w:val="009E2E91"/>
    <w:rsid w:val="009E33DB"/>
    <w:rsid w:val="009E4E0D"/>
    <w:rsid w:val="009E7441"/>
    <w:rsid w:val="009F3E17"/>
    <w:rsid w:val="009F5FE5"/>
    <w:rsid w:val="009F731C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247FD"/>
    <w:rsid w:val="00A320E6"/>
    <w:rsid w:val="00A365F4"/>
    <w:rsid w:val="00A40277"/>
    <w:rsid w:val="00A40958"/>
    <w:rsid w:val="00A410EF"/>
    <w:rsid w:val="00A411AF"/>
    <w:rsid w:val="00A44ED2"/>
    <w:rsid w:val="00A47140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3CD8"/>
    <w:rsid w:val="00A862AF"/>
    <w:rsid w:val="00A86ECC"/>
    <w:rsid w:val="00A86FCC"/>
    <w:rsid w:val="00A95C10"/>
    <w:rsid w:val="00A96B06"/>
    <w:rsid w:val="00AA2374"/>
    <w:rsid w:val="00AA241A"/>
    <w:rsid w:val="00AA2DE3"/>
    <w:rsid w:val="00AA5B21"/>
    <w:rsid w:val="00AA710D"/>
    <w:rsid w:val="00AA7F0E"/>
    <w:rsid w:val="00AB4107"/>
    <w:rsid w:val="00AB6D25"/>
    <w:rsid w:val="00AB73E8"/>
    <w:rsid w:val="00AC072E"/>
    <w:rsid w:val="00AC5019"/>
    <w:rsid w:val="00AC692A"/>
    <w:rsid w:val="00AC6D03"/>
    <w:rsid w:val="00AD1B29"/>
    <w:rsid w:val="00AD1B2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20DF"/>
    <w:rsid w:val="00B27147"/>
    <w:rsid w:val="00B31B10"/>
    <w:rsid w:val="00B31E5A"/>
    <w:rsid w:val="00B32F2C"/>
    <w:rsid w:val="00B37D7A"/>
    <w:rsid w:val="00B400B4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45AE"/>
    <w:rsid w:val="00B954B3"/>
    <w:rsid w:val="00B956EE"/>
    <w:rsid w:val="00BA0D9D"/>
    <w:rsid w:val="00BA2BA1"/>
    <w:rsid w:val="00BA4A76"/>
    <w:rsid w:val="00BA79B7"/>
    <w:rsid w:val="00BB4F09"/>
    <w:rsid w:val="00BB6BFB"/>
    <w:rsid w:val="00BB75C9"/>
    <w:rsid w:val="00BC037E"/>
    <w:rsid w:val="00BC0BED"/>
    <w:rsid w:val="00BD1553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57F52"/>
    <w:rsid w:val="00C62938"/>
    <w:rsid w:val="00C63957"/>
    <w:rsid w:val="00C63BA6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C100A"/>
    <w:rsid w:val="00CC3F11"/>
    <w:rsid w:val="00CC739E"/>
    <w:rsid w:val="00CD2EDF"/>
    <w:rsid w:val="00CD38DD"/>
    <w:rsid w:val="00CD58B7"/>
    <w:rsid w:val="00CD6EC3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461F"/>
    <w:rsid w:val="00D3623D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10F6"/>
    <w:rsid w:val="00D73C80"/>
    <w:rsid w:val="00D7738D"/>
    <w:rsid w:val="00D8397C"/>
    <w:rsid w:val="00D94EED"/>
    <w:rsid w:val="00D96026"/>
    <w:rsid w:val="00D9756A"/>
    <w:rsid w:val="00DA413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0FE4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0266"/>
    <w:rsid w:val="00E23337"/>
    <w:rsid w:val="00E25803"/>
    <w:rsid w:val="00E259EA"/>
    <w:rsid w:val="00E276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9553D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4DE7"/>
    <w:rsid w:val="00F359F3"/>
    <w:rsid w:val="00F36671"/>
    <w:rsid w:val="00F37172"/>
    <w:rsid w:val="00F40E8A"/>
    <w:rsid w:val="00F43BBE"/>
    <w:rsid w:val="00F4477E"/>
    <w:rsid w:val="00F46511"/>
    <w:rsid w:val="00F50F4F"/>
    <w:rsid w:val="00F51EDC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CC"/>
    <w:rsid w:val="00F84802"/>
    <w:rsid w:val="00F86024"/>
    <w:rsid w:val="00F8611A"/>
    <w:rsid w:val="00F8692C"/>
    <w:rsid w:val="00F92861"/>
    <w:rsid w:val="00F946D0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D7240"/>
    <w:rsid w:val="00FE0DFB"/>
    <w:rsid w:val="00FE304D"/>
    <w:rsid w:val="00FE4C86"/>
    <w:rsid w:val="00FE4D68"/>
    <w:rsid w:val="00FE50A9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73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544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SitePagesDBW/RynekPracy.aspx" TargetMode="External"/><Relationship Id="rId32" Type="http://schemas.openxmlformats.org/officeDocument/2006/relationships/hyperlink" Target="http://stat.gov.pl/metainformacje/slownik-pojec/pojecia-stosowane-w-statystyce-publicznej/14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pracujacy-bezrobotni-bierni-zawodowo-wg-bael/informacja-o-rynku-pracy-w-trzecim-kwartale-2021-roku-dane-wstepne,12,48.html" TargetMode="External"/><Relationship Id="rId28" Type="http://schemas.openxmlformats.org/officeDocument/2006/relationships/hyperlink" Target="https://stat.gov.pl/obszary-tematyczne/rynek-pracy/pracujacy-bezrobotni-bierni-zawodowo-wg-bael/informacja-o-rynku-pracy-w-trzecim-kwartale-2021-roku-dane-wstepne,12,48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4,pojecie.html" TargetMode="External"/><Relationship Id="rId30" Type="http://schemas.openxmlformats.org/officeDocument/2006/relationships/hyperlink" Target="http://stat.gov.pl/metainformacje/slownik-pojec/pojecia-stosowane-w-statystyce-publicznej/2544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1DEF6-D62B-4B95-B977-3CEC378A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1447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Orzechowski Mateusz</cp:lastModifiedBy>
  <cp:revision>19</cp:revision>
  <cp:lastPrinted>2021-06-17T11:10:00Z</cp:lastPrinted>
  <dcterms:created xsi:type="dcterms:W3CDTF">2021-09-29T20:27:00Z</dcterms:created>
  <dcterms:modified xsi:type="dcterms:W3CDTF">2021-12-24T06:48:00Z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