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69471FBF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2A22A7">
        <w:rPr>
          <w:rFonts w:cs="Arial"/>
          <w:szCs w:val="40"/>
        </w:rPr>
        <w:t>czerwc</w:t>
      </w:r>
      <w:r w:rsidR="005274E5">
        <w:rPr>
          <w:rFonts w:cs="Arial"/>
          <w:szCs w:val="40"/>
        </w:rPr>
        <w:t>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F8627F0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Przeciętne zatrudnienie w sektorze przedsiębiorstw w </w:t>
            </w:r>
            <w:r w:rsidR="00262BD6">
              <w:t>czerwcu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9332D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3E3B2E">
              <w:t>a wzrosło</w:t>
            </w:r>
            <w:r w:rsidR="00C368A7" w:rsidRPr="00AC460E">
              <w:t xml:space="preserve">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14C2ADAB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262BD6">
              <w:t>czerwca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D30DD3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D30DD3">
              <w:t>jak</w:t>
            </w:r>
            <w:r w:rsidR="00CC77DF">
              <w:t> </w:t>
            </w:r>
            <w:r w:rsidR="00D30DD3">
              <w:t>i</w:t>
            </w:r>
            <w:r w:rsidR="00CC77DF">
              <w:t> 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1026D2">
              <w:t>maja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Stopa bezrobocia rejestrowanego </w:t>
            </w:r>
            <w:r w:rsidR="001665A8" w:rsidRPr="00AC460E">
              <w:t>była</w:t>
            </w:r>
            <w:r w:rsidR="005E21F2" w:rsidRPr="00AC460E">
              <w:t xml:space="preserve"> </w:t>
            </w:r>
            <w:r w:rsidR="0081058A">
              <w:t>niższa</w:t>
            </w:r>
            <w:r w:rsidR="00D30DD3">
              <w:t xml:space="preserve"> </w:t>
            </w:r>
            <w:r w:rsidR="00A52E58">
              <w:t>niż</w:t>
            </w:r>
            <w:r w:rsidR="00FB7C39" w:rsidRPr="00AC460E">
              <w:t xml:space="preserve"> przed </w:t>
            </w:r>
            <w:r w:rsidRPr="00AC460E">
              <w:t>miesiącem</w:t>
            </w:r>
            <w:r w:rsidR="00A44D2A" w:rsidRPr="00AC460E">
              <w:t>,</w:t>
            </w:r>
            <w:r w:rsidR="00B92938" w:rsidRPr="00AC460E">
              <w:t xml:space="preserve"> </w:t>
            </w:r>
            <w:r w:rsidR="00A52E58">
              <w:t>jak</w:t>
            </w:r>
            <w:r w:rsidR="00CC77DF">
              <w:t> </w:t>
            </w:r>
            <w:r w:rsidR="00A52E58">
              <w:t>i</w:t>
            </w:r>
            <w:r w:rsidR="00CC77DF">
              <w:t> </w:t>
            </w:r>
            <w:r w:rsidR="00A44D2A" w:rsidRPr="00AC460E">
              <w:t>przed</w:t>
            </w:r>
            <w:r w:rsidR="00CC77DF">
              <w:t> </w:t>
            </w:r>
            <w:r w:rsidR="00A44D2A" w:rsidRPr="00AC460E">
              <w:t>rokiem</w:t>
            </w:r>
            <w:r w:rsidR="00B92938" w:rsidRPr="00AC460E">
              <w:t>.</w:t>
            </w:r>
          </w:p>
          <w:p w14:paraId="78700F4F" w14:textId="2AC5741F" w:rsidR="00246FFA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262BD6">
              <w:t>czerwcu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262BD6">
              <w:t>zwiększyło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262BD6">
              <w:t xml:space="preserve">jak i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262BD6">
              <w:t>czerwca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695FF934" w:rsidR="00246FFA" w:rsidRPr="00AC460E" w:rsidRDefault="006F0CBD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FD14BC" w:rsidRPr="00005B58">
              <w:t xml:space="preserve">ziemniaków, żywca rzeźnego </w:t>
            </w:r>
            <w:r w:rsidR="00F41989" w:rsidRPr="00005B58">
              <w:t xml:space="preserve">wieprzowego i </w:t>
            </w:r>
            <w:r w:rsidR="00FD14BC" w:rsidRPr="00005B58">
              <w:t xml:space="preserve">drobiowego </w:t>
            </w:r>
            <w:r w:rsidR="00F41989">
              <w:t>oraz</w:t>
            </w:r>
            <w:r w:rsidR="00FD14BC" w:rsidRPr="00005B58">
              <w:t xml:space="preserve"> mleka były wyższe, natomiast </w:t>
            </w:r>
            <w:r w:rsidR="00172789">
              <w:t>zbóż</w:t>
            </w:r>
            <w:r w:rsidR="00F41989">
              <w:t xml:space="preserve"> i</w:t>
            </w:r>
            <w:r w:rsidR="00172789">
              <w:t xml:space="preserve"> </w:t>
            </w:r>
            <w:r w:rsidR="00FD14BC" w:rsidRPr="00005B58">
              <w:t xml:space="preserve">żywca rzeźnego wołowego </w:t>
            </w:r>
            <w:r w:rsidR="00EC728E" w:rsidRPr="00005B58">
              <w:t>niższe</w:t>
            </w:r>
            <w:r w:rsidR="00002765" w:rsidRPr="00005B58">
              <w:t xml:space="preserve">. </w:t>
            </w:r>
            <w:r w:rsidR="00CB47E5" w:rsidRPr="00005B58">
              <w:t>Ceny targowiskowe</w:t>
            </w:r>
            <w:r w:rsidR="00CB47E5" w:rsidRPr="00AC460E">
              <w:t xml:space="preserve"> </w:t>
            </w:r>
            <w:r w:rsidR="00EC728E" w:rsidRPr="00425C26">
              <w:rPr>
                <w:rFonts w:cs="Arial"/>
              </w:rPr>
              <w:t>zbóż</w:t>
            </w:r>
            <w:r w:rsidR="005153A3" w:rsidRPr="00425C26">
              <w:rPr>
                <w:rFonts w:cs="Arial"/>
              </w:rPr>
              <w:t xml:space="preserve"> </w:t>
            </w:r>
            <w:r w:rsidR="00F82406">
              <w:rPr>
                <w:rFonts w:cs="Arial"/>
              </w:rPr>
              <w:t xml:space="preserve">(z wyjątkiem owsa) </w:t>
            </w:r>
            <w:r w:rsidR="00CB47E5" w:rsidRPr="00AC460E">
              <w:t xml:space="preserve">były </w:t>
            </w:r>
            <w:r w:rsidR="00F41989">
              <w:t>ni</w:t>
            </w:r>
            <w:r w:rsidR="00CB47E5" w:rsidRPr="00AC460E">
              <w:t>ższe w porównaniu z</w:t>
            </w:r>
            <w:r w:rsidR="00F41989">
              <w:t xml:space="preserve"> </w:t>
            </w:r>
            <w:r w:rsidR="00CB47E5" w:rsidRPr="00AC460E">
              <w:t>notowanymi w</w:t>
            </w:r>
            <w:r w:rsidR="00067D3A">
              <w:t xml:space="preserve"> </w:t>
            </w:r>
            <w:r w:rsidR="00F41989">
              <w:rPr>
                <w:rFonts w:cs="Arial"/>
              </w:rPr>
              <w:t>maj</w:t>
            </w:r>
            <w:r w:rsidR="00EC728E" w:rsidRPr="00425C26">
              <w:rPr>
                <w:rFonts w:cs="Arial"/>
              </w:rPr>
              <w:t>u</w:t>
            </w:r>
            <w:r w:rsidR="00CB47E5" w:rsidRPr="00425C26">
              <w:rPr>
                <w:rFonts w:cs="Arial"/>
              </w:rPr>
              <w:t xml:space="preserve"> 202</w:t>
            </w:r>
            <w:r w:rsidR="00067D3A" w:rsidRPr="00425C26">
              <w:rPr>
                <w:rFonts w:cs="Arial"/>
              </w:rPr>
              <w:t>2</w:t>
            </w:r>
            <w:r w:rsidR="00CB47E5" w:rsidRPr="00425C26">
              <w:rPr>
                <w:rFonts w:cs="Arial"/>
              </w:rPr>
              <w:t> r</w:t>
            </w:r>
            <w:r w:rsidR="00FA184C" w:rsidRPr="00425C26">
              <w:rPr>
                <w:rFonts w:cs="Arial"/>
              </w:rPr>
              <w:t>.</w:t>
            </w:r>
            <w:r w:rsidR="00F41989">
              <w:rPr>
                <w:rFonts w:cs="Arial"/>
              </w:rPr>
              <w:t>, natomiast</w:t>
            </w:r>
            <w:r w:rsidR="00F41989" w:rsidRPr="00425C26">
              <w:rPr>
                <w:rFonts w:cs="Arial"/>
              </w:rPr>
              <w:t xml:space="preserve"> ziemniaków jadalnych</w:t>
            </w:r>
            <w:r w:rsidR="00F41989">
              <w:rPr>
                <w:rFonts w:cs="Arial"/>
              </w:rPr>
              <w:t xml:space="preserve"> późnych wyższe.</w:t>
            </w:r>
          </w:p>
          <w:p w14:paraId="1E4FFCF2" w14:textId="78CD3B31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0AA3E0AE" w:rsidR="00246FFA" w:rsidRPr="00AC460E" w:rsidRDefault="004840E3" w:rsidP="00E847FB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Liczba oddanych do użytkowania mieszkań była </w:t>
            </w:r>
            <w:r w:rsidR="004C2A8D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DC5B8F">
              <w:rPr>
                <w:szCs w:val="19"/>
              </w:rPr>
              <w:t>czerwcu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1EAD61E6" w14:textId="307E01AE" w:rsidR="005C13C0" w:rsidRPr="00AC460E" w:rsidRDefault="004840E3" w:rsidP="00DC5B8F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57" w:hanging="357"/>
              <w:contextualSpacing w:val="0"/>
            </w:pPr>
            <w:r w:rsidRPr="00AC460E">
              <w:t xml:space="preserve">W porównaniu z </w:t>
            </w:r>
            <w:r w:rsidR="00DC5B8F">
              <w:rPr>
                <w:szCs w:val="19"/>
              </w:rPr>
              <w:t>czerwcem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09864FC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C8370F">
        <w:rPr>
          <w:szCs w:val="22"/>
        </w:rPr>
        <w:t>6</w:t>
      </w:r>
    </w:p>
    <w:p w14:paraId="3887572F" w14:textId="4F776CA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F3109" w:rsidRPr="00AC460E">
        <w:rPr>
          <w:szCs w:val="22"/>
        </w:rPr>
        <w:t>1</w:t>
      </w:r>
      <w:r w:rsidR="00C8370F">
        <w:rPr>
          <w:szCs w:val="22"/>
        </w:rPr>
        <w:t>8</w:t>
      </w:r>
    </w:p>
    <w:p w14:paraId="3B288682" w14:textId="16890426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C8370F">
        <w:rPr>
          <w:szCs w:val="22"/>
        </w:rPr>
        <w:t>1</w:t>
      </w:r>
    </w:p>
    <w:p w14:paraId="2A001D04" w14:textId="021B6785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C8370F">
        <w:rPr>
          <w:szCs w:val="22"/>
        </w:rPr>
        <w:t>2</w:t>
      </w:r>
    </w:p>
    <w:p w14:paraId="6165EB35" w14:textId="0AF0489D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C8370F">
        <w:rPr>
          <w:szCs w:val="22"/>
        </w:rPr>
        <w:t>3</w:t>
      </w:r>
    </w:p>
    <w:p w14:paraId="1DFD3868" w14:textId="4E0C7BFA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18420F">
        <w:rPr>
          <w:szCs w:val="22"/>
        </w:rPr>
        <w:t>2</w:t>
      </w:r>
      <w:r w:rsidR="007D212E">
        <w:rPr>
          <w:szCs w:val="22"/>
        </w:rPr>
        <w:t>8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E847FB">
      <w:pPr>
        <w:pStyle w:val="Tekstwypunktowany"/>
        <w:suppressAutoHyphens/>
        <w:spacing w:before="100" w:after="100" w:line="288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D027C4"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D027C4">
            <w:r w:rsidRPr="00AC460E">
              <w:t>Kropka</w:t>
            </w:r>
            <w:r w:rsidRPr="00AC460E"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D027C4">
            <w:r w:rsidRPr="00AC460E">
              <w:t>Znak</w:t>
            </w:r>
            <w:r w:rsidRPr="00AC460E"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D027C4"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07BB51E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A496D">
        <w:rPr>
          <w:rFonts w:ascii="Fira Sans" w:hAnsi="Fira Sans" w:cs="Arial"/>
          <w:sz w:val="19"/>
          <w:szCs w:val="19"/>
        </w:rPr>
        <w:t>czerwcu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3DB4871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A496D">
        <w:rPr>
          <w:rFonts w:ascii="Fira Sans" w:hAnsi="Fira Sans" w:cs="Arial"/>
          <w:sz w:val="19"/>
          <w:szCs w:val="19"/>
        </w:rPr>
        <w:t>czerwcu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8A496D">
        <w:rPr>
          <w:rFonts w:ascii="Fira Sans" w:hAnsi="Fira Sans" w:cs="Arial"/>
          <w:sz w:val="19"/>
          <w:szCs w:val="19"/>
        </w:rPr>
        <w:t>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8A496D">
        <w:rPr>
          <w:rFonts w:ascii="Fira Sans" w:hAnsi="Fira Sans" w:cs="Arial"/>
          <w:sz w:val="19"/>
          <w:szCs w:val="19"/>
        </w:rPr>
        <w:t>1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przed rokiem (w </w:t>
      </w:r>
      <w:r w:rsidR="008A496D">
        <w:rPr>
          <w:rFonts w:ascii="Fira Sans" w:hAnsi="Fira Sans" w:cs="Arial"/>
          <w:sz w:val="19"/>
          <w:szCs w:val="19"/>
        </w:rPr>
        <w:t>czerwcu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– </w:t>
      </w:r>
      <w:r w:rsidR="00DD362A" w:rsidRPr="00AC460E">
        <w:rPr>
          <w:rFonts w:ascii="Fira Sans" w:hAnsi="Fira Sans" w:cs="Arial"/>
          <w:sz w:val="19"/>
          <w:szCs w:val="19"/>
        </w:rPr>
        <w:t>spadek</w:t>
      </w:r>
      <w:r w:rsidRPr="00AC460E">
        <w:rPr>
          <w:rFonts w:ascii="Fira Sans" w:hAnsi="Fira Sans" w:cs="Arial"/>
          <w:sz w:val="19"/>
          <w:szCs w:val="19"/>
        </w:rPr>
        <w:t xml:space="preserve"> o </w:t>
      </w:r>
      <w:r w:rsidR="008A496D">
        <w:rPr>
          <w:rFonts w:ascii="Fira Sans" w:hAnsi="Fira Sans" w:cs="Arial"/>
          <w:sz w:val="19"/>
          <w:szCs w:val="19"/>
        </w:rPr>
        <w:t>2,8</w:t>
      </w:r>
      <w:r w:rsidR="00C5642D" w:rsidRPr="00AC460E">
        <w:rPr>
          <w:rFonts w:ascii="Fira Sans" w:hAnsi="Fira Sans" w:cs="Arial"/>
          <w:sz w:val="19"/>
          <w:szCs w:val="19"/>
        </w:rPr>
        <w:t>%).</w:t>
      </w:r>
    </w:p>
    <w:p w14:paraId="5CAEB0BF" w14:textId="1C71D4A2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8A496D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8A496D">
        <w:rPr>
          <w:rFonts w:ascii="Fira Sans" w:hAnsi="Fira Sans" w:cs="Arial"/>
          <w:bCs/>
          <w:sz w:val="19"/>
          <w:szCs w:val="19"/>
        </w:rPr>
        <w:t>19,2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774D8E">
        <w:rPr>
          <w:rFonts w:ascii="Fira Sans" w:hAnsi="Fira Sans" w:cs="Arial"/>
          <w:bCs/>
          <w:sz w:val="19"/>
          <w:szCs w:val="19"/>
        </w:rPr>
        <w:t>1</w:t>
      </w:r>
      <w:r w:rsidR="00D219B8">
        <w:rPr>
          <w:rFonts w:ascii="Fira Sans" w:hAnsi="Fira Sans" w:cs="Arial"/>
          <w:bCs/>
          <w:sz w:val="19"/>
          <w:szCs w:val="19"/>
        </w:rPr>
        <w:t>1,</w:t>
      </w:r>
      <w:r w:rsidR="008A496D">
        <w:rPr>
          <w:rFonts w:ascii="Fira Sans" w:hAnsi="Fira Sans" w:cs="Arial"/>
          <w:bCs/>
          <w:sz w:val="19"/>
          <w:szCs w:val="19"/>
        </w:rPr>
        <w:t>6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8A496D">
        <w:rPr>
          <w:rFonts w:ascii="Fira Sans" w:hAnsi="Fira Sans" w:cs="Arial"/>
          <w:bCs/>
          <w:sz w:val="19"/>
          <w:szCs w:val="19"/>
        </w:rPr>
        <w:t>3</w:t>
      </w:r>
      <w:r w:rsidR="00774D8E">
        <w:rPr>
          <w:rFonts w:ascii="Fira Sans" w:hAnsi="Fira Sans" w:cs="Arial"/>
          <w:bCs/>
          <w:sz w:val="19"/>
          <w:szCs w:val="19"/>
        </w:rPr>
        <w:t>,8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 xml:space="preserve">, </w:t>
      </w:r>
      <w:r w:rsidR="00BE2593" w:rsidRPr="00AC460E">
        <w:rPr>
          <w:rFonts w:ascii="Fira Sans" w:hAnsi="Fira Sans" w:cs="Arial"/>
          <w:sz w:val="19"/>
          <w:szCs w:val="19"/>
        </w:rPr>
        <w:t xml:space="preserve">przetwórstwie przemysłowym 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45688" w:rsidRPr="00AC460E">
        <w:rPr>
          <w:rFonts w:ascii="Fira Sans" w:hAnsi="Fira Sans" w:cs="Arial"/>
          <w:bCs/>
          <w:sz w:val="19"/>
          <w:szCs w:val="19"/>
        </w:rPr>
        <w:t>1,</w:t>
      </w:r>
      <w:r w:rsidR="00C627D9">
        <w:rPr>
          <w:rFonts w:ascii="Fira Sans" w:hAnsi="Fira Sans" w:cs="Arial"/>
          <w:bCs/>
          <w:sz w:val="19"/>
          <w:szCs w:val="19"/>
        </w:rPr>
        <w:t>0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i komunikacji (o 1</w:t>
      </w:r>
      <w:r w:rsidR="0047379E">
        <w:rPr>
          <w:rFonts w:ascii="Fira Sans" w:hAnsi="Fira Sans" w:cs="Arial"/>
          <w:bCs/>
          <w:sz w:val="19"/>
          <w:szCs w:val="19"/>
        </w:rPr>
        <w:t>5,</w:t>
      </w:r>
      <w:r w:rsidR="00C627D9">
        <w:rPr>
          <w:rFonts w:ascii="Fira Sans" w:hAnsi="Fira Sans" w:cs="Arial"/>
          <w:bCs/>
          <w:sz w:val="19"/>
          <w:szCs w:val="19"/>
        </w:rPr>
        <w:t>1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C627D9">
        <w:rPr>
          <w:rFonts w:ascii="Fira Sans" w:hAnsi="Fira Sans" w:cs="Arial"/>
          <w:sz w:val="19"/>
          <w:szCs w:val="19"/>
        </w:rPr>
        <w:t>1,7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czerwcu 2022 roku oraz w okresie od stycznia do czerwc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6AEBC67E" w:rsidR="00A960CB" w:rsidRPr="00AC460E" w:rsidRDefault="00A960CB" w:rsidP="00C627D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6301D8D2" w:rsidR="00A960CB" w:rsidRPr="00AC460E" w:rsidRDefault="00A960CB" w:rsidP="00A960C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435114BC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137E278D" w:rsidR="00A960CB" w:rsidRPr="00AC460E" w:rsidRDefault="00A960CB" w:rsidP="00C627D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–06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201B1C" w:rsidRPr="00AC460E" w14:paraId="7F2A3783" w14:textId="6A7776DC" w:rsidTr="00201B1C">
        <w:trPr>
          <w:tblHeader/>
        </w:trPr>
        <w:tc>
          <w:tcPr>
            <w:tcW w:w="3940" w:type="dxa"/>
            <w:vAlign w:val="center"/>
          </w:tcPr>
          <w:p w14:paraId="3137099F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27C0E95A" w:rsidR="00201B1C" w:rsidRPr="00201B1C" w:rsidRDefault="00201B1C" w:rsidP="00201B1C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138,5</w:t>
            </w:r>
          </w:p>
        </w:tc>
        <w:tc>
          <w:tcPr>
            <w:tcW w:w="1635" w:type="dxa"/>
            <w:vAlign w:val="center"/>
          </w:tcPr>
          <w:p w14:paraId="003478E2" w14:textId="2EC4EF2C" w:rsidR="00201B1C" w:rsidRPr="00201B1C" w:rsidRDefault="00201B1C" w:rsidP="00201B1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101,1</w:t>
            </w:r>
          </w:p>
        </w:tc>
        <w:tc>
          <w:tcPr>
            <w:tcW w:w="1635" w:type="dxa"/>
            <w:vAlign w:val="center"/>
          </w:tcPr>
          <w:p w14:paraId="37DADB34" w14:textId="54183DC7" w:rsidR="00201B1C" w:rsidRPr="00201B1C" w:rsidRDefault="00201B1C" w:rsidP="00201B1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138,7</w:t>
            </w:r>
          </w:p>
        </w:tc>
        <w:tc>
          <w:tcPr>
            <w:tcW w:w="1635" w:type="dxa"/>
            <w:vAlign w:val="center"/>
          </w:tcPr>
          <w:p w14:paraId="64A9BF01" w14:textId="4106F07B" w:rsidR="00201B1C" w:rsidRPr="00201B1C" w:rsidRDefault="00201B1C" w:rsidP="00201B1C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201B1C" w:rsidRPr="00AC460E" w14:paraId="4ABC5182" w14:textId="1E200219" w:rsidTr="00201B1C">
        <w:trPr>
          <w:tblHeader/>
        </w:trPr>
        <w:tc>
          <w:tcPr>
            <w:tcW w:w="3940" w:type="dxa"/>
            <w:vAlign w:val="center"/>
          </w:tcPr>
          <w:p w14:paraId="11A08BB6" w14:textId="77777777" w:rsidR="00201B1C" w:rsidRPr="00AC460E" w:rsidRDefault="00201B1C" w:rsidP="00201B1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201B1C" w:rsidRPr="00201B1C" w:rsidRDefault="00201B1C" w:rsidP="00201B1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201B1C" w:rsidRPr="00201B1C" w:rsidRDefault="00201B1C" w:rsidP="00201B1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201B1C" w:rsidRPr="00201B1C" w:rsidRDefault="00201B1C" w:rsidP="00201B1C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201B1C" w:rsidRPr="00AC460E" w14:paraId="119B7749" w14:textId="28DF6D66" w:rsidTr="00201B1C">
        <w:trPr>
          <w:tblHeader/>
        </w:trPr>
        <w:tc>
          <w:tcPr>
            <w:tcW w:w="3940" w:type="dxa"/>
            <w:vAlign w:val="center"/>
          </w:tcPr>
          <w:p w14:paraId="358FD1A7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42447BD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635" w:type="dxa"/>
            <w:vAlign w:val="center"/>
          </w:tcPr>
          <w:p w14:paraId="70E69ABB" w14:textId="584EF8A9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635" w:type="dxa"/>
            <w:vAlign w:val="center"/>
          </w:tcPr>
          <w:p w14:paraId="71E24C84" w14:textId="68A64F46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635" w:type="dxa"/>
            <w:vAlign w:val="center"/>
          </w:tcPr>
          <w:p w14:paraId="3EDF827B" w14:textId="4F3C0F23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201B1C" w:rsidRPr="00AC460E" w14:paraId="272CAA9D" w14:textId="7A9648B2" w:rsidTr="00201B1C">
        <w:trPr>
          <w:tblHeader/>
        </w:trPr>
        <w:tc>
          <w:tcPr>
            <w:tcW w:w="3940" w:type="dxa"/>
            <w:vAlign w:val="center"/>
          </w:tcPr>
          <w:p w14:paraId="143BEC30" w14:textId="77777777" w:rsidR="00201B1C" w:rsidRPr="00AC460E" w:rsidRDefault="00201B1C" w:rsidP="00201B1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4E1DA255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73,6</w:t>
            </w:r>
          </w:p>
        </w:tc>
        <w:tc>
          <w:tcPr>
            <w:tcW w:w="1635" w:type="dxa"/>
            <w:vAlign w:val="center"/>
          </w:tcPr>
          <w:p w14:paraId="59B27311" w14:textId="61E970F1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635" w:type="dxa"/>
            <w:vAlign w:val="center"/>
          </w:tcPr>
          <w:p w14:paraId="04AEA1B2" w14:textId="539EB42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635" w:type="dxa"/>
            <w:vAlign w:val="center"/>
          </w:tcPr>
          <w:p w14:paraId="1822B2D9" w14:textId="0A712305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201B1C" w:rsidRPr="00AC460E" w14:paraId="0DA75CF0" w14:textId="4499F92D" w:rsidTr="00201B1C">
        <w:trPr>
          <w:tblHeader/>
        </w:trPr>
        <w:tc>
          <w:tcPr>
            <w:tcW w:w="3940" w:type="dxa"/>
            <w:vAlign w:val="center"/>
          </w:tcPr>
          <w:p w14:paraId="779A1A54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31591FCE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635" w:type="dxa"/>
            <w:vAlign w:val="center"/>
          </w:tcPr>
          <w:p w14:paraId="31AD258C" w14:textId="4325E306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635" w:type="dxa"/>
            <w:vAlign w:val="center"/>
          </w:tcPr>
          <w:p w14:paraId="09B91E55" w14:textId="1F83381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1635" w:type="dxa"/>
            <w:vAlign w:val="center"/>
          </w:tcPr>
          <w:p w14:paraId="535E2736" w14:textId="080ACAAE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201B1C" w:rsidRPr="00AC460E" w14:paraId="549CAD5B" w14:textId="28FA8D71" w:rsidTr="00201B1C">
        <w:trPr>
          <w:tblHeader/>
        </w:trPr>
        <w:tc>
          <w:tcPr>
            <w:tcW w:w="3940" w:type="dxa"/>
            <w:vAlign w:val="center"/>
          </w:tcPr>
          <w:p w14:paraId="68A52EB7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210E3B45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1635" w:type="dxa"/>
            <w:vAlign w:val="center"/>
          </w:tcPr>
          <w:p w14:paraId="6D26CA72" w14:textId="3A04998A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635" w:type="dxa"/>
            <w:vAlign w:val="center"/>
          </w:tcPr>
          <w:p w14:paraId="685A1F88" w14:textId="5D8303F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635" w:type="dxa"/>
            <w:vAlign w:val="center"/>
          </w:tcPr>
          <w:p w14:paraId="624FA140" w14:textId="063B3954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201B1C" w:rsidRPr="00AC460E" w14:paraId="7EA24EC3" w14:textId="36F6025E" w:rsidTr="00201B1C">
        <w:trPr>
          <w:tblHeader/>
        </w:trPr>
        <w:tc>
          <w:tcPr>
            <w:tcW w:w="3940" w:type="dxa"/>
            <w:vAlign w:val="center"/>
          </w:tcPr>
          <w:p w14:paraId="19B3506E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2912F9E6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5809B0BD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635" w:type="dxa"/>
            <w:vAlign w:val="center"/>
          </w:tcPr>
          <w:p w14:paraId="0124FF4F" w14:textId="06CE27BE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2DD758C6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201B1C" w:rsidRPr="00AC460E" w14:paraId="33257F6F" w14:textId="37B564FB" w:rsidTr="00201B1C">
        <w:trPr>
          <w:tblHeader/>
        </w:trPr>
        <w:tc>
          <w:tcPr>
            <w:tcW w:w="3940" w:type="dxa"/>
            <w:vAlign w:val="center"/>
          </w:tcPr>
          <w:p w14:paraId="33B4806F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397578F9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5" w:type="dxa"/>
            <w:vAlign w:val="center"/>
          </w:tcPr>
          <w:p w14:paraId="3444ACBB" w14:textId="6AAEC883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635" w:type="dxa"/>
            <w:vAlign w:val="center"/>
          </w:tcPr>
          <w:p w14:paraId="0D2DDB85" w14:textId="4E4F448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635" w:type="dxa"/>
            <w:vAlign w:val="center"/>
          </w:tcPr>
          <w:p w14:paraId="2CC652D5" w14:textId="52058B78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201B1C" w:rsidRPr="00AC460E" w14:paraId="3120F013" w14:textId="3C3B8EA6" w:rsidTr="00201B1C">
        <w:trPr>
          <w:tblHeader/>
        </w:trPr>
        <w:tc>
          <w:tcPr>
            <w:tcW w:w="3940" w:type="dxa"/>
            <w:vAlign w:val="center"/>
          </w:tcPr>
          <w:p w14:paraId="40969233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39C467EA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3ED3565F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1635" w:type="dxa"/>
            <w:vAlign w:val="center"/>
          </w:tcPr>
          <w:p w14:paraId="649786A5" w14:textId="4CA55699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7DF80E7C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84,7</w:t>
            </w:r>
          </w:p>
        </w:tc>
      </w:tr>
      <w:tr w:rsidR="00201B1C" w:rsidRPr="00AC460E" w14:paraId="3E961E89" w14:textId="44913D69" w:rsidTr="00201B1C">
        <w:trPr>
          <w:tblHeader/>
        </w:trPr>
        <w:tc>
          <w:tcPr>
            <w:tcW w:w="3940" w:type="dxa"/>
            <w:vAlign w:val="center"/>
          </w:tcPr>
          <w:p w14:paraId="57A6D8A0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3050A24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77F5D12C" w14:textId="206D9785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635" w:type="dxa"/>
            <w:vAlign w:val="center"/>
          </w:tcPr>
          <w:p w14:paraId="5EC2E4BD" w14:textId="275A7F1E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55CB6568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201B1C" w:rsidRPr="00AC460E" w14:paraId="028630FC" w14:textId="43073AC6" w:rsidTr="00201B1C">
        <w:trPr>
          <w:tblHeader/>
        </w:trPr>
        <w:tc>
          <w:tcPr>
            <w:tcW w:w="3940" w:type="dxa"/>
            <w:vAlign w:val="center"/>
          </w:tcPr>
          <w:p w14:paraId="201E37F3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76FE39DE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11FEF9DB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635" w:type="dxa"/>
            <w:vAlign w:val="center"/>
          </w:tcPr>
          <w:p w14:paraId="7FCA088F" w14:textId="7DC3F1F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5A607F35" w14:textId="61258AE8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201B1C" w:rsidRPr="00AC460E" w14:paraId="7E0D3CF0" w14:textId="06FE650D" w:rsidTr="00201B1C">
        <w:trPr>
          <w:tblHeader/>
        </w:trPr>
        <w:tc>
          <w:tcPr>
            <w:tcW w:w="3940" w:type="dxa"/>
            <w:vAlign w:val="center"/>
          </w:tcPr>
          <w:p w14:paraId="7111E632" w14:textId="77777777" w:rsidR="00201B1C" w:rsidRPr="00AC460E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784ED6E5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79C7B5A6" w14:textId="03970F9F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635" w:type="dxa"/>
            <w:vAlign w:val="center"/>
          </w:tcPr>
          <w:p w14:paraId="0745F55E" w14:textId="553F072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6E013196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100,3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7EEDA98" w14:textId="32F81D5D" w:rsidR="00973D8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F444ED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0F2FF3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0F2FF3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F444ED">
        <w:rPr>
          <w:rFonts w:ascii="Fira Sans" w:hAnsi="Fira Sans" w:cs="Arial"/>
          <w:sz w:val="19"/>
          <w:szCs w:val="19"/>
        </w:rPr>
        <w:t xml:space="preserve">transporcie </w:t>
      </w:r>
      <w:r w:rsidR="00F444ED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F444ED">
        <w:rPr>
          <w:rFonts w:ascii="Fira Sans" w:hAnsi="Fira Sans" w:cs="Arial"/>
          <w:sz w:val="19"/>
          <w:szCs w:val="19"/>
        </w:rPr>
        <w:t>oraz informacji i komunikacji</w:t>
      </w:r>
      <w:r w:rsidR="00F444ED" w:rsidRPr="00654D8F">
        <w:rPr>
          <w:rFonts w:ascii="Fira Sans" w:hAnsi="Fira Sans" w:cs="Arial"/>
          <w:bCs/>
          <w:sz w:val="19"/>
          <w:szCs w:val="19"/>
        </w:rPr>
        <w:t xml:space="preserve"> (</w:t>
      </w:r>
      <w:r w:rsidR="00F444ED">
        <w:rPr>
          <w:rFonts w:ascii="Fira Sans" w:hAnsi="Fira Sans" w:cs="Arial"/>
          <w:bCs/>
          <w:sz w:val="19"/>
          <w:szCs w:val="19"/>
        </w:rPr>
        <w:t>p</w:t>
      </w:r>
      <w:r w:rsidR="00F444ED" w:rsidRPr="00654D8F">
        <w:rPr>
          <w:rFonts w:ascii="Fira Sans" w:hAnsi="Fira Sans" w:cs="Arial"/>
          <w:bCs/>
          <w:sz w:val="19"/>
          <w:szCs w:val="19"/>
        </w:rPr>
        <w:t xml:space="preserve">o </w:t>
      </w:r>
      <w:r w:rsidR="00F444ED">
        <w:rPr>
          <w:rFonts w:ascii="Fira Sans" w:hAnsi="Fira Sans" w:cs="Arial"/>
          <w:bCs/>
          <w:sz w:val="19"/>
          <w:szCs w:val="19"/>
        </w:rPr>
        <w:t>1,0</w:t>
      </w:r>
      <w:r w:rsidR="00F444ED" w:rsidRPr="00654D8F">
        <w:rPr>
          <w:rFonts w:ascii="Fira Sans" w:hAnsi="Fira Sans" w:cs="Arial"/>
          <w:bCs/>
          <w:sz w:val="19"/>
          <w:szCs w:val="19"/>
        </w:rPr>
        <w:t>%)</w:t>
      </w:r>
      <w:r w:rsidR="00F444ED">
        <w:rPr>
          <w:rFonts w:ascii="Fira Sans" w:hAnsi="Fira Sans" w:cs="Arial"/>
          <w:bCs/>
          <w:sz w:val="19"/>
          <w:szCs w:val="19"/>
        </w:rPr>
        <w:t xml:space="preserve">, </w:t>
      </w:r>
      <w:r w:rsidR="005D22A5">
        <w:rPr>
          <w:rFonts w:ascii="Fira Sans" w:hAnsi="Fira Sans" w:cs="Arial"/>
          <w:bCs/>
          <w:sz w:val="19"/>
          <w:szCs w:val="19"/>
        </w:rPr>
        <w:t>obsłudze rynku nieruchomości (o 0,9%)</w:t>
      </w:r>
      <w:r w:rsidR="00A81AEB" w:rsidRPr="00AC460E">
        <w:rPr>
          <w:rFonts w:ascii="Fira Sans" w:hAnsi="Fira Sans" w:cs="Arial"/>
          <w:bCs/>
          <w:sz w:val="19"/>
          <w:szCs w:val="19"/>
        </w:rPr>
        <w:t>,</w:t>
      </w:r>
      <w:r w:rsidR="00A81AEB" w:rsidRPr="00A81AEB">
        <w:rPr>
          <w:rFonts w:ascii="Fira Sans" w:hAnsi="Fira Sans" w:cs="Arial"/>
          <w:sz w:val="19"/>
          <w:szCs w:val="19"/>
        </w:rPr>
        <w:t xml:space="preserve"> </w:t>
      </w:r>
      <w:r w:rsidR="008641A3">
        <w:rPr>
          <w:rFonts w:ascii="Fira Sans" w:hAnsi="Fira Sans" w:cs="Arial"/>
          <w:sz w:val="19"/>
          <w:szCs w:val="19"/>
        </w:rPr>
        <w:t xml:space="preserve">oraz </w:t>
      </w:r>
      <w:r w:rsidR="00F3465F">
        <w:rPr>
          <w:rFonts w:ascii="Fira Sans" w:hAnsi="Fira Sans" w:cs="Arial"/>
          <w:sz w:val="19"/>
          <w:szCs w:val="19"/>
        </w:rPr>
        <w:t>administrowaniu i działalności wspierającej</w:t>
      </w:r>
      <w:r w:rsidR="00A81AEB" w:rsidRPr="00AC460E">
        <w:rPr>
          <w:rFonts w:ascii="Fira Sans" w:hAnsi="Fira Sans" w:cs="Arial"/>
          <w:sz w:val="19"/>
          <w:szCs w:val="19"/>
        </w:rPr>
        <w:t xml:space="preserve"> </w:t>
      </w:r>
      <w:r w:rsidR="00A81AEB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8641A3">
        <w:rPr>
          <w:rFonts w:ascii="Fira Sans" w:hAnsi="Fira Sans" w:cs="Arial"/>
          <w:bCs/>
          <w:sz w:val="19"/>
          <w:szCs w:val="19"/>
        </w:rPr>
        <w:t>0,6</w:t>
      </w:r>
      <w:r w:rsidR="00A81AEB">
        <w:rPr>
          <w:rFonts w:ascii="Fira Sans" w:hAnsi="Fira Sans" w:cs="Arial"/>
          <w:bCs/>
          <w:sz w:val="19"/>
          <w:szCs w:val="19"/>
        </w:rPr>
        <w:t>%)</w:t>
      </w:r>
      <w:r w:rsidR="00A81AEB" w:rsidRPr="00AC460E">
        <w:rPr>
          <w:rFonts w:ascii="Fira Sans" w:hAnsi="Fira Sans" w:cs="Arial"/>
          <w:bCs/>
          <w:sz w:val="19"/>
          <w:szCs w:val="19"/>
        </w:rPr>
        <w:t>,</w:t>
      </w:r>
      <w:r w:rsidR="00A81AEB" w:rsidRPr="00AC460E">
        <w:rPr>
          <w:rFonts w:ascii="Fira Sans" w:hAnsi="Fira Sans" w:cs="Arial"/>
          <w:sz w:val="19"/>
          <w:szCs w:val="19"/>
        </w:rPr>
        <w:t xml:space="preserve"> </w:t>
      </w:r>
      <w:r w:rsidR="00F3465F">
        <w:rPr>
          <w:rFonts w:ascii="Fira Sans" w:hAnsi="Fira Sans" w:cs="Arial"/>
          <w:sz w:val="19"/>
          <w:szCs w:val="19"/>
        </w:rPr>
        <w:t>wzrost</w:t>
      </w:r>
      <w:r w:rsidR="00A81AEB" w:rsidRPr="00AC460E">
        <w:rPr>
          <w:rFonts w:ascii="Fira Sans" w:hAnsi="Fira Sans" w:cs="Arial"/>
          <w:sz w:val="19"/>
          <w:szCs w:val="19"/>
        </w:rPr>
        <w:t xml:space="preserve"> natomiast</w:t>
      </w:r>
      <w:r w:rsidR="00A81AEB">
        <w:rPr>
          <w:rFonts w:ascii="Fira Sans" w:hAnsi="Fira Sans" w:cs="Arial"/>
          <w:sz w:val="19"/>
          <w:szCs w:val="19"/>
        </w:rPr>
        <w:t xml:space="preserve"> </w:t>
      </w:r>
      <w:r w:rsidR="009050BB">
        <w:rPr>
          <w:rFonts w:ascii="Fira Sans" w:hAnsi="Fira Sans" w:cs="Arial"/>
          <w:sz w:val="19"/>
          <w:szCs w:val="19"/>
        </w:rPr>
        <w:t xml:space="preserve">odnotowano </w:t>
      </w:r>
      <w:r w:rsidR="00A81AEB">
        <w:rPr>
          <w:rFonts w:ascii="Fira Sans" w:hAnsi="Fira Sans" w:cs="Arial"/>
          <w:sz w:val="19"/>
          <w:szCs w:val="19"/>
        </w:rPr>
        <w:t xml:space="preserve">w </w:t>
      </w:r>
      <w:r w:rsidR="005D22A5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8641A3">
        <w:rPr>
          <w:rFonts w:ascii="Fira Sans" w:hAnsi="Fira Sans" w:cs="Arial"/>
          <w:bCs/>
          <w:sz w:val="19"/>
          <w:szCs w:val="19"/>
        </w:rPr>
        <w:t>5,5</w:t>
      </w:r>
      <w:r w:rsidR="005D22A5" w:rsidRPr="00AC460E">
        <w:rPr>
          <w:rFonts w:ascii="Fira Sans" w:hAnsi="Fira Sans" w:cs="Arial"/>
          <w:bCs/>
          <w:sz w:val="19"/>
          <w:szCs w:val="19"/>
        </w:rPr>
        <w:t>%)</w:t>
      </w:r>
      <w:r w:rsidR="008641A3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762D7F36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6F34E1">
        <w:rPr>
          <w:rFonts w:ascii="Fira Sans" w:hAnsi="Fira Sans" w:cs="Arial"/>
          <w:sz w:val="19"/>
          <w:szCs w:val="19"/>
        </w:rPr>
        <w:t>czerwiec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812DDF">
        <w:rPr>
          <w:rFonts w:ascii="Fira Sans" w:hAnsi="Fira Sans" w:cs="Arial"/>
          <w:sz w:val="19"/>
          <w:szCs w:val="19"/>
        </w:rPr>
        <w:t>8,</w:t>
      </w:r>
      <w:r w:rsidR="00D7263C">
        <w:rPr>
          <w:rFonts w:ascii="Fira Sans" w:hAnsi="Fira Sans" w:cs="Arial"/>
          <w:sz w:val="19"/>
          <w:szCs w:val="19"/>
        </w:rPr>
        <w:t>7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5368EA">
        <w:rPr>
          <w:rFonts w:ascii="Fira Sans" w:hAnsi="Fira Sans" w:cs="Arial"/>
          <w:sz w:val="19"/>
          <w:szCs w:val="19"/>
        </w:rPr>
        <w:t>1,</w:t>
      </w:r>
      <w:r w:rsidR="00D7263C">
        <w:rPr>
          <w:rFonts w:ascii="Fira Sans" w:hAnsi="Fira Sans" w:cs="Arial"/>
          <w:sz w:val="19"/>
          <w:szCs w:val="19"/>
        </w:rPr>
        <w:t>7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 </w:t>
      </w:r>
      <w:r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1</w:t>
      </w:r>
      <w:r w:rsidR="00FC640B">
        <w:rPr>
          <w:rFonts w:ascii="Fira Sans" w:hAnsi="Fira Sans" w:cs="Arial"/>
          <w:bCs/>
          <w:sz w:val="19"/>
          <w:szCs w:val="19"/>
        </w:rPr>
        <w:t>3</w:t>
      </w:r>
      <w:r w:rsidR="00D7263C">
        <w:rPr>
          <w:rFonts w:ascii="Fira Sans" w:hAnsi="Fira Sans" w:cs="Arial"/>
          <w:bCs/>
          <w:sz w:val="19"/>
          <w:szCs w:val="19"/>
        </w:rPr>
        <w:t>,</w:t>
      </w:r>
      <w:r w:rsidR="006F34E1">
        <w:rPr>
          <w:rFonts w:ascii="Fira Sans" w:hAnsi="Fira Sans" w:cs="Arial"/>
          <w:bCs/>
          <w:sz w:val="19"/>
          <w:szCs w:val="19"/>
        </w:rPr>
        <w:t>5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04789">
        <w:rPr>
          <w:rFonts w:ascii="Fira Sans" w:hAnsi="Fira Sans" w:cs="Arial"/>
          <w:bCs/>
          <w:sz w:val="19"/>
          <w:szCs w:val="19"/>
        </w:rPr>
        <w:t>1</w:t>
      </w:r>
      <w:r w:rsidR="006F34E1">
        <w:rPr>
          <w:rFonts w:ascii="Fira Sans" w:hAnsi="Fira Sans" w:cs="Arial"/>
          <w:bCs/>
          <w:sz w:val="19"/>
          <w:szCs w:val="19"/>
        </w:rPr>
        <w:t>1,8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 xml:space="preserve">transporcie </w:t>
      </w:r>
      <w:r w:rsidR="00930CA2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6F34E1">
        <w:rPr>
          <w:rFonts w:ascii="Fira Sans" w:hAnsi="Fira Sans" w:cs="Arial"/>
          <w:bCs/>
          <w:sz w:val="19"/>
          <w:szCs w:val="19"/>
        </w:rPr>
        <w:t>5,8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handlu, naprawie pojazdów samochodowych (o </w:t>
      </w:r>
      <w:r w:rsidR="006F34E1">
        <w:rPr>
          <w:rFonts w:ascii="Fira Sans" w:hAnsi="Fira Sans" w:cs="Arial"/>
          <w:bCs/>
          <w:sz w:val="19"/>
          <w:szCs w:val="19"/>
        </w:rPr>
        <w:t>3,4</w:t>
      </w:r>
      <w:r w:rsidR="007B7695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6F34E1">
        <w:rPr>
          <w:rFonts w:ascii="Fira Sans" w:hAnsi="Fira Sans" w:cs="Arial"/>
          <w:bCs/>
          <w:sz w:val="19"/>
          <w:szCs w:val="19"/>
        </w:rPr>
        <w:t>m.in.</w:t>
      </w:r>
      <w:r w:rsidR="00BB3DE3">
        <w:rPr>
          <w:rFonts w:ascii="Fira Sans" w:hAnsi="Fira Sans" w:cs="Arial"/>
          <w:bCs/>
          <w:sz w:val="19"/>
          <w:szCs w:val="19"/>
        </w:rPr>
        <w:br/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</w:t>
      </w:r>
      <w:r w:rsidR="00D7263C">
        <w:rPr>
          <w:rFonts w:ascii="Fira Sans" w:hAnsi="Fira Sans" w:cs="Arial"/>
          <w:sz w:val="19"/>
          <w:szCs w:val="19"/>
        </w:rPr>
        <w:t>5,</w:t>
      </w:r>
      <w:r w:rsidR="00322D11">
        <w:rPr>
          <w:rFonts w:ascii="Fira Sans" w:hAnsi="Fira Sans" w:cs="Arial"/>
          <w:sz w:val="19"/>
          <w:szCs w:val="19"/>
        </w:rPr>
        <w:t>3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322D11">
        <w:rPr>
          <w:rFonts w:ascii="Fira Sans" w:hAnsi="Fira Sans" w:cs="Arial"/>
          <w:bCs/>
          <w:sz w:val="19"/>
          <w:szCs w:val="19"/>
        </w:rPr>
        <w:t>2,0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5658170C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77C5021F" w:rsidR="00B51E67" w:rsidRPr="00AC460E" w:rsidRDefault="00245D38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92384" behindDoc="0" locked="0" layoutInCell="1" allowOverlap="1" wp14:anchorId="5BEF6442" wp14:editId="5697B3B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496185"/>
            <wp:effectExtent l="0" t="0" r="0" b="0"/>
            <wp:wrapTopAndBottom/>
            <wp:docPr id="12" name="Obraz 12" descr="Wykres liniowy przedstawia zmiany przeciętnego zatrudnienia w sektorze przedsiębiorstw  &#10;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y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3C686F66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EE4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F52792">
        <w:rPr>
          <w:rFonts w:cs="Arial"/>
          <w:szCs w:val="19"/>
        </w:rPr>
        <w:t>czerwca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1026D2">
        <w:rPr>
          <w:rFonts w:cs="Arial"/>
          <w:szCs w:val="19"/>
        </w:rPr>
        <w:t>3</w:t>
      </w:r>
      <w:r w:rsidR="00F52792">
        <w:rPr>
          <w:rFonts w:cs="Arial"/>
          <w:szCs w:val="19"/>
        </w:rPr>
        <w:t>7,7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2456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F52792">
        <w:rPr>
          <w:rFonts w:cs="Arial"/>
          <w:szCs w:val="19"/>
        </w:rPr>
        <w:t>1,7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320075">
        <w:rPr>
          <w:rFonts w:cs="Arial"/>
          <w:szCs w:val="19"/>
        </w:rPr>
        <w:t>4,</w:t>
      </w:r>
      <w:r w:rsidR="00F52792">
        <w:rPr>
          <w:rFonts w:cs="Arial"/>
          <w:szCs w:val="19"/>
        </w:rPr>
        <w:t>2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F52792">
        <w:rPr>
          <w:rFonts w:cs="Arial"/>
          <w:szCs w:val="19"/>
        </w:rPr>
        <w:t>8,6</w:t>
      </w:r>
      <w:r w:rsidR="00B51E67" w:rsidRPr="00AC460E">
        <w:rPr>
          <w:rFonts w:cs="Arial"/>
          <w:szCs w:val="19"/>
        </w:rPr>
        <w:t xml:space="preserve"> tys. osób (tj. o </w:t>
      </w:r>
      <w:r w:rsidR="00B37E97">
        <w:rPr>
          <w:rFonts w:cs="Arial"/>
          <w:szCs w:val="19"/>
        </w:rPr>
        <w:t>1</w:t>
      </w:r>
      <w:r w:rsidR="00F52792">
        <w:rPr>
          <w:rFonts w:cs="Arial"/>
          <w:szCs w:val="19"/>
        </w:rPr>
        <w:t>8,7</w:t>
      </w:r>
      <w:r w:rsidR="00B51E67" w:rsidRPr="00AC460E">
        <w:rPr>
          <w:rFonts w:cs="Arial"/>
          <w:szCs w:val="19"/>
        </w:rPr>
        <w:t xml:space="preserve">%) niż w </w:t>
      </w:r>
      <w:r w:rsidR="00F52792">
        <w:rPr>
          <w:rFonts w:cs="Arial"/>
          <w:szCs w:val="19"/>
        </w:rPr>
        <w:t>czerwcu</w:t>
      </w:r>
      <w:r w:rsidR="00B51E67"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52792">
        <w:rPr>
          <w:rFonts w:cs="Arial"/>
          <w:szCs w:val="19"/>
        </w:rPr>
        <w:t>56,4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4F7488" w:rsidRPr="00AC460E">
        <w:rPr>
          <w:rFonts w:cs="Arial"/>
          <w:szCs w:val="19"/>
        </w:rPr>
        <w:t>5</w:t>
      </w:r>
      <w:r w:rsidR="00B41D70">
        <w:rPr>
          <w:rFonts w:cs="Arial"/>
          <w:szCs w:val="19"/>
        </w:rPr>
        <w:t>5,</w:t>
      </w:r>
      <w:r w:rsidR="00F52792">
        <w:rPr>
          <w:rFonts w:cs="Arial"/>
          <w:szCs w:val="19"/>
        </w:rPr>
        <w:t>8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czerwcu 2021 roku oraz  maju i czerwc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255EA4A1" w:rsidR="00F37081" w:rsidRPr="00AC460E" w:rsidRDefault="00F37081" w:rsidP="00F52792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52792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66685BAD" w:rsidR="00F37081" w:rsidRPr="00AC460E" w:rsidRDefault="00F52792" w:rsidP="00B41D7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569" w:type="dxa"/>
            <w:vAlign w:val="center"/>
          </w:tcPr>
          <w:p w14:paraId="2AF3FD1E" w14:textId="45033772" w:rsidR="00F37081" w:rsidRPr="00AC460E" w:rsidRDefault="00F52792" w:rsidP="00B41D70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</w:tr>
      <w:tr w:rsidR="00F52792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F52792" w:rsidRPr="00AC460E" w:rsidRDefault="00F52792" w:rsidP="00F527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78001445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1569" w:type="dxa"/>
            <w:vAlign w:val="center"/>
          </w:tcPr>
          <w:p w14:paraId="7D6EEFCA" w14:textId="7E04F9F0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1569" w:type="dxa"/>
            <w:vAlign w:val="center"/>
          </w:tcPr>
          <w:p w14:paraId="23F21D62" w14:textId="670FD265" w:rsidR="00F52792" w:rsidRPr="00AC460E" w:rsidRDefault="00F52792" w:rsidP="00F527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</w:tr>
      <w:tr w:rsidR="00F52792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F52792" w:rsidRPr="00AC460E" w:rsidRDefault="00F52792" w:rsidP="00F527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603422D2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569" w:type="dxa"/>
            <w:vAlign w:val="center"/>
          </w:tcPr>
          <w:p w14:paraId="7A20E2F9" w14:textId="1FF56DAA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569" w:type="dxa"/>
            <w:vAlign w:val="center"/>
          </w:tcPr>
          <w:p w14:paraId="5AB07140" w14:textId="228F2976" w:rsidR="00F52792" w:rsidRPr="00AC460E" w:rsidRDefault="00F52792" w:rsidP="00F527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52792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F52792" w:rsidRPr="00AC460E" w:rsidRDefault="00F52792" w:rsidP="00F5279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FE13059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569" w:type="dxa"/>
            <w:vAlign w:val="center"/>
          </w:tcPr>
          <w:p w14:paraId="717BBA58" w14:textId="257CE7CE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569" w:type="dxa"/>
            <w:vAlign w:val="center"/>
          </w:tcPr>
          <w:p w14:paraId="32A8A699" w14:textId="63DA5197" w:rsidR="00F52792" w:rsidRPr="00AC460E" w:rsidRDefault="00F52792" w:rsidP="00F527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F52792" w:rsidRPr="00AC460E" w14:paraId="077FC89D" w14:textId="77777777" w:rsidTr="00D17564">
        <w:trPr>
          <w:tblHeader/>
        </w:trPr>
        <w:tc>
          <w:tcPr>
            <w:tcW w:w="5761" w:type="dxa"/>
            <w:vAlign w:val="center"/>
          </w:tcPr>
          <w:p w14:paraId="694E2586" w14:textId="77777777" w:rsidR="00F52792" w:rsidRPr="00AC460E" w:rsidRDefault="00F52792" w:rsidP="00F52792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3FA0B11C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43D58388" w:rsidR="00F52792" w:rsidRPr="00AC460E" w:rsidRDefault="00F52792" w:rsidP="00F527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45462E4C" w:rsidR="00F52792" w:rsidRPr="00AC460E" w:rsidRDefault="00F52792" w:rsidP="00F52792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65EE5819" w:rsidR="00B51E67" w:rsidRPr="00AC460E" w:rsidRDefault="00245D38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93408" behindDoc="0" locked="0" layoutInCell="1" allowOverlap="1" wp14:anchorId="03B69C17" wp14:editId="6166CD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64765"/>
            <wp:effectExtent l="0" t="0" r="0" b="6985"/>
            <wp:wrapTopAndBottom/>
            <wp:docPr id="14" name="Obraz 14" descr="Wykres liniowy pokazuje stopę bezrobocia rejestrowanego według miesięcy od 2019 do 2022 roku dla Polski i województwa warmińsko mazurskiego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y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szCs w:val="19"/>
        </w:rPr>
        <w:t xml:space="preserve">W </w:t>
      </w:r>
      <w:r w:rsidR="0085679A">
        <w:rPr>
          <w:rFonts w:cs="Arial"/>
          <w:szCs w:val="19"/>
        </w:rPr>
        <w:t>czerwcu</w:t>
      </w:r>
      <w:r w:rsidR="00F2725A" w:rsidRPr="00AC460E">
        <w:rPr>
          <w:rFonts w:cs="Arial"/>
          <w:szCs w:val="19"/>
        </w:rPr>
        <w:t xml:space="preserve"> 202</w:t>
      </w:r>
      <w:r w:rsidR="005569B4" w:rsidRPr="00AC460E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 xml:space="preserve"> r.</w:t>
      </w:r>
      <w:r w:rsidR="00B51E67" w:rsidRPr="00AC460E">
        <w:rPr>
          <w:rFonts w:cs="Arial"/>
          <w:b/>
          <w:szCs w:val="19"/>
        </w:rPr>
        <w:t xml:space="preserve"> stopa bezrobocia rejestrowanego</w:t>
      </w:r>
      <w:r w:rsidR="00B51E67" w:rsidRPr="00AC460E">
        <w:rPr>
          <w:rFonts w:cs="Arial"/>
          <w:szCs w:val="19"/>
        </w:rPr>
        <w:t xml:space="preserve"> ukształtowała się na poziomie </w:t>
      </w:r>
      <w:r w:rsidR="00B41D70">
        <w:rPr>
          <w:rFonts w:cs="Arial"/>
          <w:szCs w:val="19"/>
        </w:rPr>
        <w:t>7,</w:t>
      </w:r>
      <w:r w:rsidR="0085679A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>%</w:t>
      </w:r>
      <w:r w:rsidR="00F30E0A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i </w:t>
      </w:r>
      <w:r w:rsidR="0038124F" w:rsidRPr="00AC460E">
        <w:rPr>
          <w:rFonts w:cs="Arial"/>
          <w:szCs w:val="19"/>
        </w:rPr>
        <w:t xml:space="preserve">była </w:t>
      </w:r>
      <w:r w:rsidR="009C5B1D">
        <w:rPr>
          <w:rFonts w:cs="Arial"/>
          <w:szCs w:val="19"/>
        </w:rPr>
        <w:t>niższa o 0,</w:t>
      </w:r>
      <w:r w:rsidR="0085679A">
        <w:rPr>
          <w:rFonts w:cs="Arial"/>
          <w:szCs w:val="19"/>
        </w:rPr>
        <w:t>3</w:t>
      </w:r>
      <w:r w:rsidR="009C5B1D" w:rsidRPr="009C5B1D">
        <w:rPr>
          <w:rFonts w:cs="Arial"/>
          <w:szCs w:val="19"/>
        </w:rPr>
        <w:t xml:space="preserve"> </w:t>
      </w:r>
      <w:r w:rsidR="009C5B1D">
        <w:rPr>
          <w:rFonts w:cs="Arial"/>
          <w:szCs w:val="19"/>
        </w:rPr>
        <w:t>p. proc. niż</w:t>
      </w:r>
      <w:r w:rsidR="007E7D55">
        <w:rPr>
          <w:rFonts w:cs="Arial"/>
          <w:szCs w:val="19"/>
        </w:rPr>
        <w:t xml:space="preserve"> </w:t>
      </w:r>
      <w:r w:rsidR="0038124F" w:rsidRPr="00AC460E">
        <w:rPr>
          <w:rFonts w:cs="Arial"/>
          <w:szCs w:val="19"/>
        </w:rPr>
        <w:t>przed miesiącem</w:t>
      </w:r>
      <w:r w:rsidR="00F03237" w:rsidRPr="00AC460E">
        <w:rPr>
          <w:rFonts w:cs="Arial"/>
          <w:szCs w:val="19"/>
        </w:rPr>
        <w:t xml:space="preserve"> oraz o </w:t>
      </w:r>
      <w:r w:rsidR="00613621">
        <w:rPr>
          <w:rFonts w:cs="Arial"/>
          <w:szCs w:val="19"/>
        </w:rPr>
        <w:t>1,</w:t>
      </w:r>
      <w:r w:rsidR="0085679A">
        <w:rPr>
          <w:rFonts w:cs="Arial"/>
          <w:szCs w:val="19"/>
        </w:rPr>
        <w:t>7</w:t>
      </w:r>
      <w:r w:rsidR="00F03237" w:rsidRPr="00AC460E">
        <w:rPr>
          <w:rFonts w:cs="Arial"/>
          <w:szCs w:val="19"/>
        </w:rPr>
        <w:t xml:space="preserve"> p. proc. </w:t>
      </w:r>
      <w:r w:rsidR="00B732CB" w:rsidRPr="00AC460E">
        <w:rPr>
          <w:rFonts w:cs="Arial"/>
          <w:szCs w:val="19"/>
        </w:rPr>
        <w:t xml:space="preserve">niższa </w:t>
      </w:r>
      <w:r w:rsidR="00F03237" w:rsidRPr="00AC460E">
        <w:rPr>
          <w:rFonts w:cs="Arial"/>
          <w:szCs w:val="19"/>
        </w:rPr>
        <w:t>niż rok temu</w:t>
      </w:r>
      <w:r w:rsidR="0048214A" w:rsidRPr="00AC460E">
        <w:rPr>
          <w:rFonts w:cs="Arial"/>
          <w:szCs w:val="19"/>
        </w:rPr>
        <w:t>.</w:t>
      </w:r>
      <w:r w:rsidR="00B51E67" w:rsidRPr="00AC460E">
        <w:rPr>
          <w:rFonts w:cs="Arial"/>
          <w:szCs w:val="19"/>
        </w:rPr>
        <w:t xml:space="preserve"> Stopa bezrobocia w województwie była nadal najwyższa w kraju.</w:t>
      </w:r>
    </w:p>
    <w:p w14:paraId="1DE9780E" w14:textId="59EC6E2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należały: </w:t>
      </w:r>
      <w:r w:rsidR="006105FC" w:rsidRPr="00AC460E">
        <w:rPr>
          <w:rFonts w:ascii="Fira Sans" w:hAnsi="Fira Sans" w:cs="Arial"/>
          <w:sz w:val="19"/>
          <w:szCs w:val="19"/>
        </w:rPr>
        <w:t>kętrzyński (</w:t>
      </w:r>
      <w:r w:rsidR="00FC640B">
        <w:rPr>
          <w:rFonts w:ascii="Fira Sans" w:hAnsi="Fira Sans" w:cs="Arial"/>
          <w:sz w:val="19"/>
          <w:szCs w:val="19"/>
        </w:rPr>
        <w:t>15,9</w:t>
      </w:r>
      <w:r w:rsidR="006105FC" w:rsidRPr="00AC460E">
        <w:rPr>
          <w:rFonts w:ascii="Fira Sans" w:hAnsi="Fira Sans" w:cs="Arial"/>
          <w:sz w:val="19"/>
          <w:szCs w:val="19"/>
        </w:rPr>
        <w:t xml:space="preserve">%, wobec </w:t>
      </w:r>
      <w:r w:rsidR="00A665F9">
        <w:rPr>
          <w:rFonts w:ascii="Fira Sans" w:hAnsi="Fira Sans" w:cs="Arial"/>
          <w:sz w:val="19"/>
          <w:szCs w:val="19"/>
        </w:rPr>
        <w:t>17,8</w:t>
      </w:r>
      <w:r w:rsidR="006105FC" w:rsidRPr="00AC460E">
        <w:rPr>
          <w:rFonts w:ascii="Fira Sans" w:hAnsi="Fira Sans" w:cs="Arial"/>
          <w:sz w:val="19"/>
          <w:szCs w:val="19"/>
        </w:rPr>
        <w:t>%</w:t>
      </w:r>
      <w:r w:rsidR="007045D8" w:rsidRPr="00AC460E">
        <w:rPr>
          <w:rFonts w:ascii="Fira Sans" w:hAnsi="Fira Sans" w:cs="Arial"/>
          <w:sz w:val="19"/>
          <w:szCs w:val="19"/>
        </w:rPr>
        <w:t xml:space="preserve"> w </w:t>
      </w:r>
      <w:r w:rsidR="0085679A">
        <w:rPr>
          <w:rFonts w:ascii="Fira Sans" w:hAnsi="Fira Sans" w:cs="Arial"/>
          <w:sz w:val="19"/>
          <w:szCs w:val="19"/>
        </w:rPr>
        <w:t>czerwcu</w:t>
      </w:r>
      <w:r w:rsidR="007045D8" w:rsidRPr="00AC460E">
        <w:rPr>
          <w:rFonts w:ascii="Fira Sans" w:hAnsi="Fira Sans" w:cs="Arial"/>
          <w:sz w:val="19"/>
          <w:szCs w:val="19"/>
        </w:rPr>
        <w:t xml:space="preserve"> ub.r.</w:t>
      </w:r>
      <w:r w:rsidR="006105FC" w:rsidRPr="00AC460E">
        <w:rPr>
          <w:rFonts w:ascii="Fira Sans" w:hAnsi="Fira Sans" w:cs="Arial"/>
          <w:sz w:val="19"/>
          <w:szCs w:val="19"/>
        </w:rPr>
        <w:t xml:space="preserve">), </w:t>
      </w:r>
      <w:r w:rsidR="00FF0A41" w:rsidRPr="00AC460E">
        <w:rPr>
          <w:rFonts w:ascii="Fira Sans" w:hAnsi="Fira Sans" w:cs="Arial"/>
          <w:sz w:val="19"/>
          <w:szCs w:val="19"/>
        </w:rPr>
        <w:t>bartoszycki (</w:t>
      </w:r>
      <w:r w:rsidR="00D950D3" w:rsidRPr="00AC460E">
        <w:rPr>
          <w:rFonts w:ascii="Fira Sans" w:hAnsi="Fira Sans" w:cs="Arial"/>
          <w:sz w:val="19"/>
          <w:szCs w:val="19"/>
        </w:rPr>
        <w:t>1</w:t>
      </w:r>
      <w:r w:rsidR="004243EE">
        <w:rPr>
          <w:rFonts w:ascii="Fira Sans" w:hAnsi="Fira Sans" w:cs="Arial"/>
          <w:sz w:val="19"/>
          <w:szCs w:val="19"/>
        </w:rPr>
        <w:t>5,</w:t>
      </w:r>
      <w:r w:rsidR="00FC640B">
        <w:rPr>
          <w:rFonts w:ascii="Fira Sans" w:hAnsi="Fira Sans" w:cs="Arial"/>
          <w:sz w:val="19"/>
          <w:szCs w:val="19"/>
        </w:rPr>
        <w:t>6</w:t>
      </w:r>
      <w:r w:rsidR="00FF0A41" w:rsidRPr="00AC460E">
        <w:rPr>
          <w:rFonts w:ascii="Fira Sans" w:hAnsi="Fira Sans" w:cs="Arial"/>
          <w:sz w:val="19"/>
          <w:szCs w:val="19"/>
        </w:rPr>
        <w:t>%,</w:t>
      </w:r>
      <w:r w:rsidR="00CD489C">
        <w:rPr>
          <w:rFonts w:ascii="Fira Sans" w:hAnsi="Fira Sans" w:cs="Arial"/>
          <w:sz w:val="19"/>
          <w:szCs w:val="19"/>
        </w:rPr>
        <w:t> </w:t>
      </w:r>
      <w:r w:rsidR="00FF0A41" w:rsidRPr="00AC460E">
        <w:rPr>
          <w:rFonts w:ascii="Fira Sans" w:hAnsi="Fira Sans" w:cs="Arial"/>
          <w:sz w:val="19"/>
          <w:szCs w:val="19"/>
        </w:rPr>
        <w:t>wobec odpowiednio</w:t>
      </w:r>
      <w:r w:rsidR="002845C0" w:rsidRPr="00AC460E">
        <w:rPr>
          <w:rFonts w:ascii="Fira Sans" w:hAnsi="Fira Sans" w:cs="Arial"/>
          <w:sz w:val="19"/>
          <w:szCs w:val="19"/>
        </w:rPr>
        <w:t xml:space="preserve"> </w:t>
      </w:r>
      <w:r w:rsidR="00971ECD" w:rsidRPr="00AC460E">
        <w:rPr>
          <w:rFonts w:ascii="Fira Sans" w:hAnsi="Fira Sans" w:cs="Arial"/>
          <w:sz w:val="19"/>
          <w:szCs w:val="19"/>
        </w:rPr>
        <w:t>1</w:t>
      </w:r>
      <w:r w:rsidR="00A665F9">
        <w:rPr>
          <w:rFonts w:ascii="Fira Sans" w:hAnsi="Fira Sans" w:cs="Arial"/>
          <w:sz w:val="19"/>
          <w:szCs w:val="19"/>
        </w:rPr>
        <w:t>6,7</w:t>
      </w:r>
      <w:r w:rsidR="00FF0A41" w:rsidRPr="00AC460E">
        <w:rPr>
          <w:rFonts w:ascii="Fira Sans" w:hAnsi="Fira Sans" w:cs="Arial"/>
          <w:sz w:val="19"/>
          <w:szCs w:val="19"/>
        </w:rPr>
        <w:t>%)</w:t>
      </w:r>
      <w:r w:rsidR="00C03D18" w:rsidRPr="00C03D18">
        <w:rPr>
          <w:rFonts w:ascii="Fira Sans" w:hAnsi="Fira Sans" w:cs="Arial"/>
          <w:sz w:val="19"/>
          <w:szCs w:val="19"/>
        </w:rPr>
        <w:t xml:space="preserve"> </w:t>
      </w:r>
      <w:r w:rsidR="00C03D18" w:rsidRPr="00AC460E">
        <w:rPr>
          <w:rFonts w:ascii="Fira Sans" w:hAnsi="Fira Sans" w:cs="Arial"/>
          <w:sz w:val="19"/>
          <w:szCs w:val="19"/>
        </w:rPr>
        <w:t>i braniewski (</w:t>
      </w:r>
      <w:r w:rsidR="00C03D18">
        <w:rPr>
          <w:rFonts w:ascii="Fira Sans" w:hAnsi="Fira Sans" w:cs="Arial"/>
          <w:sz w:val="19"/>
          <w:szCs w:val="19"/>
        </w:rPr>
        <w:t>1</w:t>
      </w:r>
      <w:r w:rsidR="00FC640B">
        <w:rPr>
          <w:rFonts w:ascii="Fira Sans" w:hAnsi="Fira Sans" w:cs="Arial"/>
          <w:sz w:val="19"/>
          <w:szCs w:val="19"/>
        </w:rPr>
        <w:t>4,7</w:t>
      </w:r>
      <w:r w:rsidR="00C03D18" w:rsidRPr="00AC460E">
        <w:rPr>
          <w:rFonts w:ascii="Fira Sans" w:hAnsi="Fira Sans" w:cs="Arial"/>
          <w:sz w:val="19"/>
          <w:szCs w:val="19"/>
        </w:rPr>
        <w:t xml:space="preserve">%, wobec odpowiednio </w:t>
      </w:r>
      <w:r w:rsidR="00C03D18">
        <w:rPr>
          <w:rFonts w:ascii="Fira Sans" w:hAnsi="Fira Sans" w:cs="Arial"/>
          <w:sz w:val="19"/>
          <w:szCs w:val="19"/>
        </w:rPr>
        <w:t>17,4</w:t>
      </w:r>
      <w:r w:rsidR="00C03D18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, a o najniższej – Olsztyn (</w:t>
      </w:r>
      <w:r w:rsidR="006105FC" w:rsidRPr="00AC460E">
        <w:rPr>
          <w:rFonts w:ascii="Fira Sans" w:hAnsi="Fira Sans" w:cs="Arial"/>
          <w:sz w:val="19"/>
          <w:szCs w:val="19"/>
        </w:rPr>
        <w:t>2,</w:t>
      </w:r>
      <w:r w:rsidR="00FC640B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%, wobec odpowiednio </w:t>
      </w:r>
      <w:r w:rsidR="003439A7" w:rsidRPr="00AC460E">
        <w:rPr>
          <w:rFonts w:ascii="Fira Sans" w:hAnsi="Fira Sans" w:cs="Arial"/>
          <w:sz w:val="19"/>
          <w:szCs w:val="19"/>
        </w:rPr>
        <w:t>3,</w:t>
      </w:r>
      <w:r w:rsidR="00A665F9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3361F8D" w14:textId="0BAEB742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160C7F">
        <w:rPr>
          <w:rFonts w:ascii="Fira Sans" w:hAnsi="Fira Sans" w:cs="Arial"/>
          <w:sz w:val="19"/>
          <w:szCs w:val="19"/>
        </w:rPr>
        <w:t>czerwca</w:t>
      </w:r>
    </w:p>
    <w:p w14:paraId="795FC9D1" w14:textId="2B49C1D4" w:rsidR="00D537C0" w:rsidRPr="00837937" w:rsidRDefault="002B14D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813888" behindDoc="0" locked="0" layoutInCell="1" allowOverlap="1" wp14:anchorId="479D9D49" wp14:editId="756653DE">
            <wp:simplePos x="0" y="0"/>
            <wp:positionH relativeFrom="column">
              <wp:posOffset>3976</wp:posOffset>
            </wp:positionH>
            <wp:positionV relativeFrom="paragraph">
              <wp:posOffset>3810</wp:posOffset>
            </wp:positionV>
            <wp:extent cx="6654165" cy="2604770"/>
            <wp:effectExtent l="0" t="0" r="0" b="5080"/>
            <wp:wrapTopAndBottom/>
            <wp:docPr id="5" name="Obraz 5" descr="Mapa prezentuje stopę bezrobocia w powiatach w czerwcu 2022 r. " title="Mapa 1. Stopa bezrobocia rejestrowanego według powiatów w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powiaty_czerwiec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85679A">
        <w:rPr>
          <w:rFonts w:ascii="Fira Sans" w:hAnsi="Fira Sans" w:cs="Arial"/>
          <w:sz w:val="19"/>
          <w:szCs w:val="19"/>
        </w:rPr>
        <w:t>czerwcu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85679A">
        <w:rPr>
          <w:rFonts w:ascii="Fira Sans" w:hAnsi="Fira Sans" w:cs="Arial"/>
          <w:sz w:val="19"/>
          <w:szCs w:val="19"/>
        </w:rPr>
        <w:t>4,9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B41D70">
        <w:rPr>
          <w:rFonts w:ascii="Fira Sans" w:hAnsi="Fira Sans" w:cs="Arial"/>
          <w:sz w:val="19"/>
          <w:szCs w:val="19"/>
        </w:rPr>
        <w:t>3,</w:t>
      </w:r>
      <w:r w:rsidR="0085679A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BF6F17" w:rsidRPr="00837937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85679A">
        <w:rPr>
          <w:rFonts w:ascii="Fira Sans" w:hAnsi="Fira Sans" w:cs="Arial"/>
          <w:sz w:val="19"/>
          <w:szCs w:val="19"/>
        </w:rPr>
        <w:t>7,9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154259" w:rsidRPr="00837937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C1AB7">
        <w:rPr>
          <w:rFonts w:ascii="Fira Sans" w:hAnsi="Fira Sans" w:cs="Arial"/>
          <w:sz w:val="19"/>
          <w:szCs w:val="19"/>
        </w:rPr>
        <w:t>1,6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7C1AB7">
        <w:rPr>
          <w:rFonts w:ascii="Fira Sans" w:hAnsi="Fira Sans" w:cs="Arial"/>
          <w:sz w:val="19"/>
          <w:szCs w:val="19"/>
        </w:rPr>
        <w:t>81,6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7C1AB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7C1AB7">
        <w:rPr>
          <w:rFonts w:ascii="Fira Sans" w:hAnsi="Fira Sans" w:cs="Arial"/>
          <w:sz w:val="19"/>
          <w:szCs w:val="19"/>
        </w:rPr>
        <w:br/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554C0E">
        <w:rPr>
          <w:rFonts w:ascii="Fira Sans" w:hAnsi="Fira Sans" w:cs="Arial"/>
          <w:sz w:val="19"/>
          <w:szCs w:val="19"/>
        </w:rPr>
        <w:t>1,</w:t>
      </w:r>
      <w:r w:rsidR="007C1AB7">
        <w:rPr>
          <w:rFonts w:ascii="Fira Sans" w:hAnsi="Fira Sans" w:cs="Arial"/>
          <w:sz w:val="19"/>
          <w:szCs w:val="19"/>
        </w:rPr>
        <w:t>4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554C0E">
        <w:rPr>
          <w:rFonts w:ascii="Fira Sans" w:hAnsi="Fira Sans" w:cs="Arial"/>
          <w:sz w:val="19"/>
          <w:szCs w:val="19"/>
        </w:rPr>
        <w:t>1</w:t>
      </w:r>
      <w:r w:rsidR="007C1AB7">
        <w:rPr>
          <w:rFonts w:ascii="Fira Sans" w:hAnsi="Fira Sans" w:cs="Arial"/>
          <w:sz w:val="19"/>
          <w:szCs w:val="19"/>
        </w:rPr>
        <w:t>2,6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409318F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wyniosła </w:t>
      </w:r>
      <w:r w:rsidR="008C51E6" w:rsidRPr="00AC460E">
        <w:rPr>
          <w:rFonts w:cs="Arial"/>
          <w:szCs w:val="19"/>
        </w:rPr>
        <w:t>1,</w:t>
      </w:r>
      <w:r w:rsidR="00B26404">
        <w:rPr>
          <w:rFonts w:cs="Arial"/>
          <w:szCs w:val="19"/>
        </w:rPr>
        <w:t>0</w:t>
      </w:r>
      <w:r w:rsidR="002C7912" w:rsidRPr="00AC460E">
        <w:rPr>
          <w:rFonts w:cs="Arial"/>
          <w:szCs w:val="19"/>
        </w:rPr>
        <w:t>.</w:t>
      </w:r>
    </w:p>
    <w:p w14:paraId="71E4C309" w14:textId="5E7E9DCB" w:rsidR="00F405D2" w:rsidRPr="00AC460E" w:rsidRDefault="00503AE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7C1AB7">
        <w:rPr>
          <w:rFonts w:ascii="Fira Sans" w:hAnsi="Fira Sans" w:cs="Arial"/>
          <w:sz w:val="19"/>
          <w:szCs w:val="19"/>
        </w:rPr>
        <w:t>czerwcu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7C1AB7">
        <w:rPr>
          <w:rFonts w:ascii="Fira Sans" w:hAnsi="Fira Sans" w:cs="Arial"/>
          <w:sz w:val="19"/>
          <w:szCs w:val="19"/>
        </w:rPr>
        <w:t>6,5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630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C1AB7">
        <w:rPr>
          <w:rFonts w:ascii="Fira Sans" w:hAnsi="Fira Sans" w:cs="Arial"/>
          <w:sz w:val="19"/>
          <w:szCs w:val="19"/>
        </w:rPr>
        <w:t>7,0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7C1AB7">
        <w:rPr>
          <w:rFonts w:ascii="Fira Sans" w:hAnsi="Fira Sans" w:cs="Arial"/>
          <w:sz w:val="19"/>
          <w:szCs w:val="19"/>
        </w:rPr>
        <w:t>maju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7C1AB7">
        <w:rPr>
          <w:rFonts w:ascii="Fira Sans" w:hAnsi="Fira Sans" w:cs="Arial"/>
          <w:sz w:val="19"/>
          <w:szCs w:val="19"/>
        </w:rPr>
        <w:t>10,5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D7525F">
        <w:rPr>
          <w:rFonts w:ascii="Fira Sans" w:hAnsi="Fira Sans" w:cs="Arial"/>
          <w:sz w:val="19"/>
          <w:szCs w:val="19"/>
        </w:rPr>
        <w:t>3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D7525F">
        <w:rPr>
          <w:rFonts w:ascii="Fira Sans" w:hAnsi="Fira Sans" w:cs="Arial"/>
          <w:sz w:val="19"/>
          <w:szCs w:val="19"/>
        </w:rPr>
        <w:t>9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6A5873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2C3DAC">
        <w:rPr>
          <w:rFonts w:ascii="Fira Sans" w:hAnsi="Fira Sans" w:cs="Arial"/>
          <w:sz w:val="19"/>
          <w:szCs w:val="19"/>
        </w:rPr>
        <w:br/>
      </w:r>
      <w:r w:rsidR="00B51E67" w:rsidRPr="00AC460E">
        <w:rPr>
          <w:rFonts w:ascii="Fira Sans" w:hAnsi="Fira Sans" w:cs="Arial"/>
          <w:sz w:val="19"/>
          <w:szCs w:val="19"/>
        </w:rPr>
        <w:t xml:space="preserve">do </w:t>
      </w:r>
      <w:r w:rsidR="00D7525F">
        <w:rPr>
          <w:rFonts w:ascii="Fira Sans" w:hAnsi="Fira Sans" w:cs="Arial"/>
          <w:sz w:val="19"/>
          <w:szCs w:val="19"/>
        </w:rPr>
        <w:t>czerwca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D7525F">
        <w:rPr>
          <w:rFonts w:ascii="Fira Sans" w:hAnsi="Fira Sans" w:cs="Arial"/>
          <w:sz w:val="19"/>
          <w:szCs w:val="19"/>
        </w:rPr>
        <w:t>4,1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D4053">
        <w:rPr>
          <w:rFonts w:ascii="Fira Sans" w:hAnsi="Fira Sans" w:cs="Arial"/>
          <w:sz w:val="19"/>
          <w:szCs w:val="19"/>
        </w:rPr>
        <w:t>5</w:t>
      </w:r>
      <w:r w:rsidR="00D7525F">
        <w:rPr>
          <w:rFonts w:ascii="Fira Sans" w:hAnsi="Fira Sans" w:cs="Arial"/>
          <w:sz w:val="19"/>
          <w:szCs w:val="19"/>
        </w:rPr>
        <w:t>0</w:t>
      </w:r>
      <w:r w:rsidR="00DD4053">
        <w:rPr>
          <w:rFonts w:ascii="Fira Sans" w:hAnsi="Fira Sans" w:cs="Arial"/>
          <w:sz w:val="19"/>
          <w:szCs w:val="19"/>
        </w:rPr>
        <w:t>,0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63051">
        <w:rPr>
          <w:rFonts w:ascii="Fira Sans" w:hAnsi="Fira Sans" w:cs="Arial"/>
          <w:sz w:val="19"/>
          <w:szCs w:val="19"/>
        </w:rPr>
        <w:t>Zwi</w:t>
      </w:r>
      <w:r w:rsidR="006C3B1A">
        <w:rPr>
          <w:rFonts w:ascii="Fira Sans" w:hAnsi="Fira Sans" w:cs="Arial"/>
          <w:sz w:val="19"/>
          <w:szCs w:val="19"/>
        </w:rPr>
        <w:t>ę</w:t>
      </w:r>
      <w:r w:rsidR="00F63051">
        <w:rPr>
          <w:rFonts w:ascii="Fira Sans" w:hAnsi="Fira Sans" w:cs="Arial"/>
          <w:sz w:val="19"/>
          <w:szCs w:val="19"/>
        </w:rPr>
        <w:t>kszył</w:t>
      </w:r>
      <w:r w:rsidR="007D0427" w:rsidRPr="00AC460E">
        <w:rPr>
          <w:rFonts w:ascii="Fira Sans" w:hAnsi="Fira Sans" w:cs="Arial"/>
          <w:sz w:val="19"/>
          <w:szCs w:val="19"/>
        </w:rPr>
        <w:t xml:space="preserve"> się </w:t>
      </w:r>
      <w:r w:rsidR="006C3B1A">
        <w:rPr>
          <w:rFonts w:ascii="Fira Sans" w:hAnsi="Fira Sans" w:cs="Arial"/>
          <w:sz w:val="19"/>
          <w:szCs w:val="19"/>
        </w:rPr>
        <w:t>natomiast</w:t>
      </w:r>
      <w:r w:rsidR="007D0427" w:rsidRPr="00AC460E">
        <w:rPr>
          <w:rFonts w:ascii="Fira Sans" w:hAnsi="Fira Sans" w:cs="Arial"/>
          <w:sz w:val="19"/>
          <w:szCs w:val="19"/>
        </w:rPr>
        <w:t xml:space="preserve"> </w:t>
      </w:r>
      <w:r w:rsidR="006A5873">
        <w:rPr>
          <w:rFonts w:ascii="Fira Sans" w:hAnsi="Fira Sans" w:cs="Arial"/>
          <w:sz w:val="19"/>
          <w:szCs w:val="19"/>
        </w:rPr>
        <w:t>udział</w:t>
      </w:r>
      <w:r w:rsidR="00242176">
        <w:rPr>
          <w:rFonts w:ascii="Fira Sans" w:hAnsi="Fira Sans" w:cs="Arial"/>
          <w:sz w:val="19"/>
          <w:szCs w:val="19"/>
        </w:rPr>
        <w:t xml:space="preserve"> </w:t>
      </w:r>
      <w:r w:rsidR="00642E35" w:rsidRPr="00AC460E">
        <w:rPr>
          <w:rFonts w:ascii="Fira Sans" w:hAnsi="Fira Sans" w:cs="Arial"/>
          <w:sz w:val="19"/>
          <w:szCs w:val="19"/>
        </w:rPr>
        <w:t xml:space="preserve">osób, które utraciły status bezrobotnego </w:t>
      </w:r>
      <w:r w:rsidR="002C3DAC">
        <w:rPr>
          <w:rFonts w:ascii="Fira Sans" w:hAnsi="Fira Sans" w:cs="Arial"/>
          <w:sz w:val="19"/>
          <w:szCs w:val="19"/>
        </w:rPr>
        <w:br/>
      </w:r>
      <w:r w:rsidR="00642E35" w:rsidRPr="00AC460E">
        <w:rPr>
          <w:rFonts w:ascii="Fira Sans" w:hAnsi="Fira Sans" w:cs="Arial"/>
          <w:sz w:val="19"/>
          <w:szCs w:val="19"/>
        </w:rPr>
        <w:t xml:space="preserve">w wyniku niepotwierdzenia gotowości do podjęcia pracy (o </w:t>
      </w:r>
      <w:r w:rsidR="00D7525F">
        <w:rPr>
          <w:rFonts w:ascii="Fira Sans" w:hAnsi="Fira Sans" w:cs="Arial"/>
          <w:sz w:val="19"/>
          <w:szCs w:val="19"/>
        </w:rPr>
        <w:t>3</w:t>
      </w:r>
      <w:r w:rsidR="00995F75">
        <w:rPr>
          <w:rFonts w:ascii="Fira Sans" w:hAnsi="Fira Sans" w:cs="Arial"/>
          <w:sz w:val="19"/>
          <w:szCs w:val="19"/>
        </w:rPr>
        <w:t>,2</w:t>
      </w:r>
      <w:r w:rsidR="00642E35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E3F98" w:rsidRPr="00AC460E">
        <w:rPr>
          <w:rFonts w:ascii="Fira Sans" w:hAnsi="Fira Sans" w:cs="Arial"/>
          <w:sz w:val="19"/>
          <w:szCs w:val="19"/>
        </w:rPr>
        <w:t>1</w:t>
      </w:r>
      <w:r w:rsidR="00D7525F">
        <w:rPr>
          <w:rFonts w:ascii="Fira Sans" w:hAnsi="Fira Sans" w:cs="Arial"/>
          <w:sz w:val="19"/>
          <w:szCs w:val="19"/>
        </w:rPr>
        <w:t>9,9</w:t>
      </w:r>
      <w:r w:rsidR="00642E35" w:rsidRPr="00AC460E">
        <w:rPr>
          <w:rFonts w:ascii="Fira Sans" w:hAnsi="Fira Sans" w:cs="Arial"/>
          <w:sz w:val="19"/>
          <w:szCs w:val="19"/>
        </w:rPr>
        <w:t>%)</w:t>
      </w:r>
      <w:r w:rsidR="002C3DAC">
        <w:rPr>
          <w:rFonts w:ascii="Fira Sans" w:hAnsi="Fira Sans" w:cs="Arial"/>
          <w:sz w:val="19"/>
          <w:szCs w:val="19"/>
        </w:rPr>
        <w:t xml:space="preserve">, </w:t>
      </w:r>
      <w:r w:rsidR="00D7525F" w:rsidRPr="00AC460E">
        <w:rPr>
          <w:rFonts w:ascii="Fira Sans" w:hAnsi="Fira Sans" w:cs="Arial"/>
          <w:sz w:val="19"/>
          <w:szCs w:val="19"/>
        </w:rPr>
        <w:t>udział osób, które rozpoczęły szkolenie lub staż</w:t>
      </w:r>
      <w:r w:rsidR="00D7525F">
        <w:rPr>
          <w:rFonts w:ascii="Fira Sans" w:hAnsi="Fira Sans" w:cs="Arial"/>
          <w:sz w:val="19"/>
          <w:szCs w:val="19"/>
        </w:rPr>
        <w:t xml:space="preserve"> </w:t>
      </w:r>
      <w:r w:rsidR="00D7525F" w:rsidRPr="00AC460E">
        <w:rPr>
          <w:rFonts w:ascii="Fira Sans" w:hAnsi="Fira Sans" w:cs="Arial"/>
          <w:sz w:val="19"/>
          <w:szCs w:val="19"/>
        </w:rPr>
        <w:t xml:space="preserve">u pracodawcy (o </w:t>
      </w:r>
      <w:r w:rsidR="00D7525F">
        <w:rPr>
          <w:rFonts w:ascii="Fira Sans" w:hAnsi="Fira Sans" w:cs="Arial"/>
          <w:sz w:val="19"/>
          <w:szCs w:val="19"/>
        </w:rPr>
        <w:t>0,8</w:t>
      </w:r>
      <w:r w:rsidR="00D7525F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D7525F">
        <w:rPr>
          <w:rFonts w:ascii="Fira Sans" w:hAnsi="Fira Sans" w:cs="Arial"/>
          <w:sz w:val="19"/>
          <w:szCs w:val="19"/>
        </w:rPr>
        <w:t>8,8</w:t>
      </w:r>
      <w:r w:rsidR="00D7525F" w:rsidRPr="00AC460E">
        <w:rPr>
          <w:rFonts w:ascii="Fira Sans" w:hAnsi="Fira Sans" w:cs="Arial"/>
          <w:sz w:val="19"/>
          <w:szCs w:val="19"/>
        </w:rPr>
        <w:t>%)</w:t>
      </w:r>
      <w:r w:rsidR="00D7525F" w:rsidRPr="00D7525F">
        <w:rPr>
          <w:rFonts w:ascii="Fira Sans" w:hAnsi="Fira Sans" w:cs="Arial"/>
          <w:sz w:val="19"/>
          <w:szCs w:val="19"/>
        </w:rPr>
        <w:t xml:space="preserve"> </w:t>
      </w:r>
      <w:r w:rsidR="00D7525F" w:rsidRPr="00AC460E">
        <w:rPr>
          <w:rFonts w:ascii="Fira Sans" w:hAnsi="Fira Sans" w:cs="Arial"/>
          <w:sz w:val="19"/>
          <w:szCs w:val="19"/>
        </w:rPr>
        <w:t xml:space="preserve">oraz </w:t>
      </w:r>
      <w:r w:rsidR="00345258" w:rsidRPr="00AC460E">
        <w:rPr>
          <w:rFonts w:ascii="Fira Sans" w:hAnsi="Fira Sans" w:cs="Arial"/>
          <w:sz w:val="19"/>
          <w:szCs w:val="19"/>
        </w:rPr>
        <w:t xml:space="preserve">udział osób, które dobrowolnie zrezygnowały ze statusu osoby bezrobotnej (o </w:t>
      </w:r>
      <w:r w:rsidR="00D7525F">
        <w:rPr>
          <w:rFonts w:ascii="Fira Sans" w:hAnsi="Fira Sans" w:cs="Arial"/>
          <w:sz w:val="19"/>
          <w:szCs w:val="19"/>
        </w:rPr>
        <w:t>0,3</w:t>
      </w:r>
      <w:r w:rsidR="00345258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95F75">
        <w:rPr>
          <w:rFonts w:ascii="Fira Sans" w:hAnsi="Fira Sans" w:cs="Arial"/>
          <w:sz w:val="19"/>
          <w:szCs w:val="19"/>
        </w:rPr>
        <w:t>7,</w:t>
      </w:r>
      <w:r w:rsidR="00D7525F">
        <w:rPr>
          <w:rFonts w:ascii="Fira Sans" w:hAnsi="Fira Sans" w:cs="Arial"/>
          <w:sz w:val="19"/>
          <w:szCs w:val="19"/>
        </w:rPr>
        <w:t>4</w:t>
      </w:r>
      <w:r w:rsidR="00345258" w:rsidRPr="00AC460E">
        <w:rPr>
          <w:rFonts w:ascii="Fira Sans" w:hAnsi="Fira Sans" w:cs="Arial"/>
          <w:sz w:val="19"/>
          <w:szCs w:val="19"/>
        </w:rPr>
        <w:t>%)</w:t>
      </w:r>
      <w:r w:rsidR="00995F75">
        <w:rPr>
          <w:rFonts w:ascii="Fira Sans" w:hAnsi="Fira Sans" w:cs="Arial"/>
          <w:sz w:val="19"/>
          <w:szCs w:val="19"/>
        </w:rPr>
        <w:t>.</w:t>
      </w:r>
    </w:p>
    <w:p w14:paraId="701B3198" w14:textId="04919C0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4E55C7">
        <w:rPr>
          <w:rFonts w:ascii="Fira Sans" w:hAnsi="Fira Sans" w:cs="Arial"/>
          <w:sz w:val="19"/>
          <w:szCs w:val="19"/>
        </w:rPr>
        <w:t>czerwca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ED56FA">
        <w:rPr>
          <w:rFonts w:ascii="Fira Sans" w:hAnsi="Fira Sans" w:cs="Arial"/>
          <w:sz w:val="19"/>
          <w:szCs w:val="19"/>
        </w:rPr>
        <w:t>3</w:t>
      </w:r>
      <w:r w:rsidR="004E55C7">
        <w:rPr>
          <w:rFonts w:ascii="Fira Sans" w:hAnsi="Fira Sans" w:cs="Arial"/>
          <w:sz w:val="19"/>
          <w:szCs w:val="19"/>
        </w:rPr>
        <w:t>0,7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4E55C7">
        <w:rPr>
          <w:rFonts w:ascii="Fira Sans" w:hAnsi="Fira Sans" w:cs="Arial"/>
          <w:sz w:val="19"/>
          <w:szCs w:val="19"/>
        </w:rPr>
        <w:t>1,0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D56FA">
        <w:rPr>
          <w:rFonts w:ascii="Fira Sans" w:hAnsi="Fira Sans" w:cs="Arial"/>
          <w:sz w:val="19"/>
          <w:szCs w:val="19"/>
        </w:rPr>
        <w:t>81,</w:t>
      </w:r>
      <w:r w:rsidR="004E55C7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3548F83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4E55C7">
        <w:rPr>
          <w:rFonts w:ascii="Fira Sans" w:hAnsi="Fira Sans" w:cs="Arial"/>
          <w:sz w:val="19"/>
          <w:szCs w:val="19"/>
        </w:rPr>
        <w:t>czerwca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</w:t>
      </w:r>
      <w:r w:rsidR="004E55C7">
        <w:rPr>
          <w:rFonts w:ascii="Fira Sans" w:hAnsi="Fira Sans" w:cs="Arial"/>
          <w:sz w:val="19"/>
          <w:szCs w:val="19"/>
        </w:rPr>
        <w:t>3,0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4E55C7">
        <w:rPr>
          <w:rFonts w:ascii="Fira Sans" w:hAnsi="Fira Sans" w:cs="Arial"/>
          <w:sz w:val="19"/>
          <w:szCs w:val="19"/>
        </w:rPr>
        <w:t>3,2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ED56FA">
        <w:rPr>
          <w:rFonts w:ascii="Fira Sans" w:hAnsi="Fira Sans" w:cs="Arial"/>
          <w:sz w:val="19"/>
          <w:szCs w:val="19"/>
        </w:rPr>
        <w:t>0,</w:t>
      </w:r>
      <w:r w:rsidR="004E55C7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4C404D">
        <w:rPr>
          <w:rFonts w:ascii="Fira Sans" w:hAnsi="Fira Sans" w:cs="Arial"/>
          <w:sz w:val="19"/>
          <w:szCs w:val="19"/>
        </w:rPr>
        <w:t>5</w:t>
      </w:r>
      <w:r w:rsidR="00E2250A">
        <w:rPr>
          <w:rFonts w:ascii="Fira Sans" w:hAnsi="Fira Sans" w:cs="Arial"/>
          <w:sz w:val="19"/>
          <w:szCs w:val="19"/>
        </w:rPr>
        <w:t>2,</w:t>
      </w:r>
      <w:r w:rsidR="004E55C7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FC640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FC640B">
        <w:rPr>
          <w:rFonts w:ascii="Fira Sans" w:hAnsi="Fira Sans" w:cs="Arial"/>
          <w:spacing w:val="-2"/>
          <w:sz w:val="19"/>
          <w:szCs w:val="19"/>
        </w:rPr>
        <w:t>8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p. proc. do 1</w:t>
      </w:r>
      <w:r w:rsidR="00FC640B">
        <w:rPr>
          <w:rFonts w:ascii="Fira Sans" w:hAnsi="Fira Sans" w:cs="Arial"/>
          <w:spacing w:val="-2"/>
          <w:sz w:val="19"/>
          <w:szCs w:val="19"/>
        </w:rPr>
        <w:t>1,4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>%).</w:t>
      </w:r>
      <w:r w:rsidR="00455E0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Wzrósł </w:t>
      </w:r>
      <w:r w:rsidR="00455E0C">
        <w:rPr>
          <w:rFonts w:ascii="Fira Sans" w:hAnsi="Fira Sans" w:cs="Arial"/>
          <w:sz w:val="19"/>
          <w:szCs w:val="19"/>
        </w:rPr>
        <w:t>natomiast</w:t>
      </w:r>
      <w:r w:rsidR="001B2679" w:rsidRPr="00AC460E">
        <w:rPr>
          <w:rFonts w:ascii="Fira Sans" w:hAnsi="Fira Sans" w:cs="Arial"/>
          <w:sz w:val="19"/>
          <w:szCs w:val="19"/>
        </w:rPr>
        <w:t xml:space="preserve">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EC1EE5">
        <w:rPr>
          <w:rFonts w:ascii="Fira Sans" w:hAnsi="Fira Sans" w:cs="Arial"/>
          <w:spacing w:val="-2"/>
          <w:sz w:val="19"/>
          <w:szCs w:val="19"/>
        </w:rPr>
        <w:t>9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EC1EE5">
        <w:rPr>
          <w:rFonts w:ascii="Fira Sans" w:hAnsi="Fira Sans" w:cs="Arial"/>
          <w:spacing w:val="-2"/>
          <w:sz w:val="19"/>
          <w:szCs w:val="19"/>
        </w:rPr>
        <w:t>7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 oraz</w:t>
      </w:r>
      <w:r w:rsidR="00DC314A" w:rsidRPr="00AC460E">
        <w:rPr>
          <w:rFonts w:ascii="Fira Sans" w:hAnsi="Fira Sans" w:cs="Arial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odsetek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powyżej 50 roku życia (o 0,</w:t>
      </w:r>
      <w:r w:rsidR="000C57BE">
        <w:rPr>
          <w:rFonts w:ascii="Fira Sans" w:hAnsi="Fira Sans" w:cs="Arial"/>
          <w:spacing w:val="-2"/>
          <w:sz w:val="19"/>
          <w:szCs w:val="19"/>
        </w:rPr>
        <w:t>5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</w:t>
      </w:r>
      <w:r w:rsidR="00EC1EE5">
        <w:rPr>
          <w:rFonts w:ascii="Fira Sans" w:hAnsi="Fira Sans" w:cs="Arial"/>
          <w:spacing w:val="-2"/>
          <w:sz w:val="19"/>
          <w:szCs w:val="19"/>
        </w:rPr>
        <w:t>7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</w:p>
    <w:p w14:paraId="6B63E50D" w14:textId="7438008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EC1EE5">
        <w:rPr>
          <w:rFonts w:ascii="Fira Sans" w:hAnsi="Fira Sans" w:cs="Arial"/>
          <w:sz w:val="19"/>
          <w:szCs w:val="19"/>
        </w:rPr>
        <w:t>czerwca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(o </w:t>
      </w:r>
      <w:r w:rsidR="004C404D">
        <w:rPr>
          <w:rFonts w:ascii="Fira Sans" w:hAnsi="Fira Sans" w:cs="Arial"/>
          <w:sz w:val="19"/>
          <w:szCs w:val="19"/>
        </w:rPr>
        <w:t>2</w:t>
      </w:r>
      <w:r w:rsidR="00EC1EE5">
        <w:rPr>
          <w:rFonts w:ascii="Fira Sans" w:hAnsi="Fira Sans" w:cs="Arial"/>
          <w:sz w:val="19"/>
          <w:szCs w:val="19"/>
        </w:rPr>
        <w:t>3</w:t>
      </w:r>
      <w:r w:rsidR="00FD3ABC">
        <w:rPr>
          <w:rFonts w:ascii="Fira Sans" w:hAnsi="Fira Sans" w:cs="Arial"/>
          <w:sz w:val="19"/>
          <w:szCs w:val="19"/>
        </w:rPr>
        <w:t>,</w:t>
      </w:r>
      <w:r w:rsidR="000C57BE">
        <w:rPr>
          <w:rFonts w:ascii="Fira Sans" w:hAnsi="Fira Sans" w:cs="Arial"/>
          <w:sz w:val="19"/>
          <w:szCs w:val="19"/>
        </w:rPr>
        <w:t>8</w:t>
      </w:r>
      <w:r w:rsidR="00417C85" w:rsidRPr="00AC460E">
        <w:rPr>
          <w:rFonts w:ascii="Fira Sans" w:hAnsi="Fira Sans" w:cs="Arial"/>
          <w:sz w:val="19"/>
          <w:szCs w:val="19"/>
        </w:rPr>
        <w:t xml:space="preserve">%),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EC1EE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 xml:space="preserve">(o </w:t>
      </w:r>
      <w:r w:rsidR="000C57BE">
        <w:rPr>
          <w:rFonts w:ascii="Fira Sans" w:hAnsi="Fira Sans" w:cs="Arial"/>
          <w:sz w:val="19"/>
          <w:szCs w:val="19"/>
        </w:rPr>
        <w:t>19,</w:t>
      </w:r>
      <w:r w:rsidR="00EC1EE5">
        <w:rPr>
          <w:rFonts w:ascii="Fira Sans" w:hAnsi="Fira Sans" w:cs="Arial"/>
          <w:sz w:val="19"/>
          <w:szCs w:val="19"/>
        </w:rPr>
        <w:t>3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0C57BE" w:rsidRPr="000C57BE">
        <w:rPr>
          <w:rFonts w:ascii="Fira Sans" w:hAnsi="Fira Sans" w:cs="Arial"/>
          <w:sz w:val="19"/>
          <w:szCs w:val="19"/>
        </w:rPr>
        <w:t xml:space="preserve"> </w:t>
      </w:r>
      <w:r w:rsidR="000C57BE" w:rsidRPr="00AC460E">
        <w:rPr>
          <w:rFonts w:ascii="Fira Sans" w:hAnsi="Fira Sans" w:cs="Arial"/>
          <w:sz w:val="19"/>
          <w:szCs w:val="19"/>
        </w:rPr>
        <w:t xml:space="preserve">oraz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0C57BE">
        <w:rPr>
          <w:rFonts w:ascii="Fira Sans" w:hAnsi="Fira Sans" w:cs="Arial"/>
          <w:sz w:val="19"/>
          <w:szCs w:val="19"/>
        </w:rPr>
        <w:t>1</w:t>
      </w:r>
      <w:r w:rsidR="00EC1EE5">
        <w:rPr>
          <w:rFonts w:ascii="Fira Sans" w:hAnsi="Fira Sans" w:cs="Arial"/>
          <w:sz w:val="19"/>
          <w:szCs w:val="19"/>
        </w:rPr>
        <w:t>7</w:t>
      </w:r>
      <w:r w:rsidR="000C57BE">
        <w:rPr>
          <w:rFonts w:ascii="Fira Sans" w:hAnsi="Fira Sans" w:cs="Arial"/>
          <w:sz w:val="19"/>
          <w:szCs w:val="19"/>
        </w:rPr>
        <w:t>,2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265AAA">
        <w:rPr>
          <w:rFonts w:ascii="Fira Sans" w:hAnsi="Fira Sans" w:cs="Arial"/>
          <w:sz w:val="19"/>
          <w:szCs w:val="19"/>
        </w:rPr>
        <w:t>,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AF3FC0">
        <w:rPr>
          <w:rFonts w:ascii="Fira Sans" w:hAnsi="Fira Sans" w:cs="Arial"/>
          <w:sz w:val="19"/>
          <w:szCs w:val="19"/>
        </w:rPr>
        <w:t xml:space="preserve">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EC1EE5">
        <w:rPr>
          <w:rFonts w:ascii="Fira Sans" w:hAnsi="Fira Sans" w:cs="Arial"/>
          <w:sz w:val="19"/>
          <w:szCs w:val="19"/>
        </w:rPr>
        <w:t>2</w:t>
      </w:r>
      <w:r w:rsidR="000C57BE">
        <w:rPr>
          <w:rFonts w:ascii="Fira Sans" w:hAnsi="Fira Sans" w:cs="Arial"/>
          <w:sz w:val="19"/>
          <w:szCs w:val="19"/>
        </w:rPr>
        <w:t>1,1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czerwcu 2021 roku oraz maju i czerwc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077818C8" w:rsidR="00F37081" w:rsidRPr="00AC460E" w:rsidRDefault="00F37081" w:rsidP="00EC1EE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C1EE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7DBD3400" w:rsidR="00F37081" w:rsidRPr="00AC460E" w:rsidRDefault="00EC1EE5" w:rsidP="00265AA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569" w:type="dxa"/>
            <w:vAlign w:val="center"/>
          </w:tcPr>
          <w:p w14:paraId="0739061B" w14:textId="254C068C" w:rsidR="00F37081" w:rsidRPr="00AC460E" w:rsidRDefault="00EC1EE5" w:rsidP="00265AA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EC1EE5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EC1EE5" w:rsidRPr="00AC460E" w:rsidRDefault="00EC1EE5" w:rsidP="00EC1EE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5974357E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1569" w:type="dxa"/>
            <w:vAlign w:val="center"/>
          </w:tcPr>
          <w:p w14:paraId="47999F8F" w14:textId="21F6BBF5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  <w:tc>
          <w:tcPr>
            <w:tcW w:w="1569" w:type="dxa"/>
            <w:vAlign w:val="center"/>
          </w:tcPr>
          <w:p w14:paraId="6B8B0DDC" w14:textId="6CF4E0D4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EC1EE5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EC1EE5" w:rsidRPr="00AC460E" w:rsidRDefault="00EC1EE5" w:rsidP="00EC1EE5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7E1A206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569" w:type="dxa"/>
            <w:vAlign w:val="center"/>
          </w:tcPr>
          <w:p w14:paraId="0A784BA3" w14:textId="11956459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1569" w:type="dxa"/>
            <w:vAlign w:val="center"/>
          </w:tcPr>
          <w:p w14:paraId="43FA5174" w14:textId="2030631E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EC1EE5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EC1EE5" w:rsidRPr="00AC460E" w:rsidRDefault="00EC1EE5" w:rsidP="00EC1EE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02677F75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1569" w:type="dxa"/>
            <w:vAlign w:val="center"/>
          </w:tcPr>
          <w:p w14:paraId="577FACF6" w14:textId="2B37629B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569" w:type="dxa"/>
            <w:vAlign w:val="center"/>
          </w:tcPr>
          <w:p w14:paraId="581B49AF" w14:textId="2A020337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</w:tr>
      <w:tr w:rsidR="00EC1EE5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EC1EE5" w:rsidRPr="00AC460E" w:rsidRDefault="00EC1EE5" w:rsidP="00EC1EE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7ED1B355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1569" w:type="dxa"/>
            <w:vAlign w:val="center"/>
          </w:tcPr>
          <w:p w14:paraId="3DBFD2AB" w14:textId="06CE9799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1569" w:type="dxa"/>
            <w:vAlign w:val="center"/>
          </w:tcPr>
          <w:p w14:paraId="0301B102" w14:textId="1DA8EE3C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</w:tr>
      <w:tr w:rsidR="00EC1EE5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EC1EE5" w:rsidRPr="00AC460E" w:rsidRDefault="00EC1EE5" w:rsidP="00EC1EE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463F898B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1569" w:type="dxa"/>
            <w:vAlign w:val="center"/>
          </w:tcPr>
          <w:p w14:paraId="4ADDC458" w14:textId="3E9A8067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  <w:tc>
          <w:tcPr>
            <w:tcW w:w="1569" w:type="dxa"/>
            <w:vAlign w:val="center"/>
          </w:tcPr>
          <w:p w14:paraId="38C24EBE" w14:textId="6C23334B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</w:tr>
      <w:tr w:rsidR="00EC1EE5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EC1EE5" w:rsidRPr="00AC460E" w:rsidRDefault="00EC1EE5" w:rsidP="00EC1EE5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1762D4A4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483CD59F" w:rsidR="00EC1EE5" w:rsidRPr="00AC460E" w:rsidRDefault="00EC1EE5" w:rsidP="00EC1EE5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569" w:type="dxa"/>
            <w:vAlign w:val="center"/>
          </w:tcPr>
          <w:p w14:paraId="0A8C4280" w14:textId="6A8FDA64" w:rsidR="00EC1EE5" w:rsidRPr="00AC460E" w:rsidRDefault="00EC1EE5" w:rsidP="00EC1EE5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7F567C7A" w:rsidR="0086432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EC1EE5">
        <w:rPr>
          <w:rFonts w:ascii="Fira Sans" w:hAnsi="Fira Sans" w:cs="Arial"/>
          <w:sz w:val="19"/>
          <w:szCs w:val="19"/>
        </w:rPr>
        <w:t>czerwcu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D3ABC">
        <w:rPr>
          <w:rFonts w:ascii="Fira Sans" w:hAnsi="Fira Sans" w:cs="Arial"/>
          <w:spacing w:val="-2"/>
          <w:sz w:val="19"/>
          <w:szCs w:val="19"/>
        </w:rPr>
        <w:t>3</w:t>
      </w:r>
      <w:r w:rsidR="00F21BE5">
        <w:rPr>
          <w:rFonts w:ascii="Fira Sans" w:hAnsi="Fira Sans" w:cs="Arial"/>
          <w:spacing w:val="-2"/>
          <w:sz w:val="19"/>
          <w:szCs w:val="19"/>
        </w:rPr>
        <w:t>,</w:t>
      </w:r>
      <w:r w:rsidR="00EC1EE5">
        <w:rPr>
          <w:rFonts w:ascii="Fira Sans" w:hAnsi="Fira Sans" w:cs="Arial"/>
          <w:spacing w:val="-2"/>
          <w:sz w:val="19"/>
          <w:szCs w:val="19"/>
        </w:rPr>
        <w:t>5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EC1EE5">
        <w:rPr>
          <w:rFonts w:ascii="Fira Sans" w:hAnsi="Fira Sans" w:cs="Arial"/>
          <w:spacing w:val="-2"/>
          <w:sz w:val="19"/>
          <w:szCs w:val="19"/>
        </w:rPr>
        <w:t>0,4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480927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480927">
        <w:rPr>
          <w:rFonts w:ascii="Fira Sans" w:hAnsi="Fira Sans" w:cs="Arial"/>
          <w:sz w:val="19"/>
          <w:szCs w:val="19"/>
        </w:rPr>
        <w:t>0,6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480927">
        <w:rPr>
          <w:rFonts w:ascii="Fira Sans" w:hAnsi="Fira Sans" w:cs="Arial"/>
          <w:sz w:val="19"/>
          <w:szCs w:val="19"/>
        </w:rPr>
        <w:t xml:space="preserve"> (podobnie jak przed miesiącem, jak i rokiem)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2567">
        <w:rPr>
          <w:rFonts w:ascii="Fira Sans" w:hAnsi="Fira Sans" w:cs="Arial"/>
          <w:sz w:val="19"/>
          <w:szCs w:val="19"/>
        </w:rPr>
        <w:t>11</w:t>
      </w:r>
      <w:r w:rsidRPr="00AC460E">
        <w:rPr>
          <w:rFonts w:ascii="Fira Sans" w:hAnsi="Fira Sans" w:cs="Arial"/>
          <w:sz w:val="19"/>
          <w:szCs w:val="19"/>
        </w:rPr>
        <w:t xml:space="preserve"> bezrobotnych.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71E0CB68" w:rsidR="00B51E67" w:rsidRPr="00AC460E" w:rsidRDefault="00245D38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94432" behindDoc="0" locked="0" layoutInCell="1" allowOverlap="1" wp14:anchorId="6F9A7EA3" wp14:editId="3E319C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376805"/>
            <wp:effectExtent l="0" t="0" r="0" b="4445"/>
            <wp:wrapTopAndBottom/>
            <wp:docPr id="18" name="Obraz 18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y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09685507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468D3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480927">
        <w:rPr>
          <w:rFonts w:cs="Arial"/>
          <w:szCs w:val="19"/>
        </w:rPr>
        <w:t>czerwca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80927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480927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80927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6A7C21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80927">
        <w:rPr>
          <w:rFonts w:cs="Arial"/>
          <w:szCs w:val="19"/>
        </w:rPr>
        <w:t>303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996DFE">
        <w:rPr>
          <w:rFonts w:cs="Arial"/>
        </w:rPr>
        <w:t>1</w:t>
      </w:r>
      <w:r w:rsidR="00514449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0E6245">
        <w:rPr>
          <w:rFonts w:cs="Arial"/>
        </w:rPr>
        <w:t>7</w:t>
      </w:r>
      <w:r w:rsidR="00480927">
        <w:rPr>
          <w:rFonts w:cs="Arial"/>
        </w:rPr>
        <w:t>85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49897665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480927">
        <w:rPr>
          <w:rFonts w:cs="Arial"/>
          <w:szCs w:val="19"/>
        </w:rPr>
        <w:t>czerwcu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480927">
        <w:rPr>
          <w:rFonts w:cs="Arial"/>
          <w:szCs w:val="19"/>
        </w:rPr>
        <w:t> 287,20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984139">
        <w:rPr>
          <w:rFonts w:cs="Arial"/>
          <w:szCs w:val="19"/>
        </w:rPr>
        <w:t>1</w:t>
      </w:r>
      <w:r w:rsidR="00480927">
        <w:rPr>
          <w:rFonts w:cs="Arial"/>
          <w:szCs w:val="19"/>
        </w:rPr>
        <w:t>1,4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E20EC2" w:rsidRPr="00AC460E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D3DFF">
        <w:rPr>
          <w:rFonts w:cs="Arial"/>
          <w:szCs w:val="19"/>
        </w:rPr>
        <w:t>1</w:t>
      </w:r>
      <w:r w:rsidR="00480927">
        <w:rPr>
          <w:rFonts w:cs="Arial"/>
          <w:szCs w:val="19"/>
        </w:rPr>
        <w:t>4,5</w:t>
      </w:r>
      <w:r w:rsidRPr="00AC460E">
        <w:rPr>
          <w:rFonts w:cs="Arial"/>
          <w:szCs w:val="19"/>
        </w:rPr>
        <w:t>%).</w:t>
      </w:r>
    </w:p>
    <w:p w14:paraId="5EB2D533" w14:textId="430BE0D1" w:rsidR="00C77854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480927">
        <w:rPr>
          <w:rFonts w:ascii="Fira Sans" w:hAnsi="Fira Sans" w:cs="Arial"/>
          <w:bCs/>
          <w:sz w:val="19"/>
          <w:szCs w:val="19"/>
        </w:rPr>
        <w:t>czerwca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591BF3" w:rsidRPr="00B8262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591BF3">
        <w:rPr>
          <w:rFonts w:ascii="Fira Sans" w:hAnsi="Fira Sans" w:cs="Arial"/>
          <w:bCs/>
          <w:sz w:val="19"/>
          <w:szCs w:val="19"/>
        </w:rPr>
        <w:t>37,9</w:t>
      </w:r>
      <w:r w:rsidR="00591BF3" w:rsidRPr="00B8262F">
        <w:rPr>
          <w:rFonts w:ascii="Fira Sans" w:hAnsi="Fira Sans" w:cs="Arial"/>
          <w:bCs/>
          <w:sz w:val="19"/>
          <w:szCs w:val="19"/>
        </w:rPr>
        <w:t>%),</w:t>
      </w:r>
      <w:r w:rsidR="007B4026">
        <w:rPr>
          <w:rFonts w:ascii="Fira Sans" w:hAnsi="Fira Sans" w:cs="Arial"/>
          <w:bCs/>
          <w:sz w:val="19"/>
          <w:szCs w:val="19"/>
        </w:rPr>
        <w:t xml:space="preserve"> </w:t>
      </w:r>
      <w:r w:rsidR="002E71D2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E71D2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591BF3">
        <w:rPr>
          <w:rFonts w:ascii="Fira Sans" w:hAnsi="Fira Sans" w:cs="Arial"/>
          <w:bCs/>
          <w:sz w:val="19"/>
          <w:szCs w:val="19"/>
        </w:rPr>
        <w:t>19,5</w:t>
      </w:r>
      <w:r w:rsidR="002E71D2" w:rsidRPr="00B8262F">
        <w:rPr>
          <w:rFonts w:ascii="Fira Sans" w:hAnsi="Fira Sans" w:cs="Arial"/>
          <w:bCs/>
          <w:sz w:val="19"/>
          <w:szCs w:val="19"/>
        </w:rPr>
        <w:t>%)</w:t>
      </w:r>
      <w:r w:rsidR="002E71D2">
        <w:rPr>
          <w:rFonts w:ascii="Fira Sans" w:hAnsi="Fira Sans" w:cs="Arial"/>
          <w:bCs/>
          <w:sz w:val="19"/>
          <w:szCs w:val="19"/>
        </w:rPr>
        <w:t>,</w:t>
      </w:r>
      <w:r w:rsidR="008A6112" w:rsidRPr="008A6112">
        <w:rPr>
          <w:rFonts w:ascii="Fira Sans" w:hAnsi="Fira Sans" w:cs="Arial"/>
          <w:sz w:val="19"/>
          <w:szCs w:val="19"/>
        </w:rPr>
        <w:t xml:space="preserve"> </w:t>
      </w:r>
      <w:r w:rsidR="008A6112">
        <w:rPr>
          <w:rFonts w:ascii="Fira Sans" w:hAnsi="Fira Sans" w:cs="Arial"/>
          <w:sz w:val="19"/>
          <w:szCs w:val="19"/>
        </w:rPr>
        <w:t>administrowaniu i działalności wspierającej</w:t>
      </w:r>
      <w:r w:rsidR="008A6112" w:rsidRPr="00B8262F">
        <w:rPr>
          <w:rFonts w:ascii="Fira Sans" w:hAnsi="Fira Sans" w:cs="Arial"/>
          <w:sz w:val="19"/>
          <w:szCs w:val="19"/>
        </w:rPr>
        <w:t xml:space="preserve"> (1</w:t>
      </w:r>
      <w:r w:rsidR="008A6112">
        <w:rPr>
          <w:rFonts w:ascii="Fira Sans" w:hAnsi="Fira Sans" w:cs="Arial"/>
          <w:sz w:val="19"/>
          <w:szCs w:val="19"/>
        </w:rPr>
        <w:t>5,0</w:t>
      </w:r>
      <w:r w:rsidR="008A6112" w:rsidRPr="00B8262F">
        <w:rPr>
          <w:rFonts w:ascii="Fira Sans" w:hAnsi="Fira Sans" w:cs="Arial"/>
          <w:sz w:val="19"/>
          <w:szCs w:val="19"/>
        </w:rPr>
        <w:t>%)</w:t>
      </w:r>
      <w:r w:rsidR="008A6112">
        <w:rPr>
          <w:rFonts w:ascii="Fira Sans" w:hAnsi="Fira Sans" w:cs="Arial"/>
          <w:sz w:val="19"/>
          <w:szCs w:val="19"/>
        </w:rPr>
        <w:t xml:space="preserve">, </w:t>
      </w:r>
      <w:r w:rsidR="008A6112" w:rsidRPr="00B8262F">
        <w:rPr>
          <w:rFonts w:ascii="Fira Sans" w:hAnsi="Fira Sans" w:cs="Arial"/>
          <w:sz w:val="19"/>
          <w:szCs w:val="19"/>
        </w:rPr>
        <w:t xml:space="preserve">działalności profesjonalnej, naukowej i technicznej </w:t>
      </w:r>
      <w:r w:rsidR="008A6112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8A6112">
        <w:rPr>
          <w:rFonts w:ascii="Fira Sans" w:hAnsi="Fira Sans" w:cs="Arial"/>
          <w:bCs/>
          <w:sz w:val="19"/>
          <w:szCs w:val="19"/>
        </w:rPr>
        <w:t>13,7</w:t>
      </w:r>
      <w:r w:rsidR="008A6112" w:rsidRPr="00B8262F">
        <w:rPr>
          <w:rFonts w:ascii="Fira Sans" w:hAnsi="Fira Sans" w:cs="Arial"/>
          <w:bCs/>
          <w:sz w:val="19"/>
          <w:szCs w:val="19"/>
        </w:rPr>
        <w:t>%)</w:t>
      </w:r>
      <w:r w:rsidR="008A6112" w:rsidRPr="008A6112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8A6112" w:rsidRPr="00B8262F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8A6112" w:rsidRPr="008A6112">
        <w:rPr>
          <w:rFonts w:ascii="Fira Sans" w:hAnsi="Fira Sans" w:cs="Arial"/>
          <w:bCs/>
          <w:sz w:val="19"/>
          <w:szCs w:val="19"/>
        </w:rPr>
        <w:t xml:space="preserve"> </w:t>
      </w:r>
      <w:r w:rsidR="008A6112" w:rsidRPr="00B8262F">
        <w:rPr>
          <w:rFonts w:ascii="Fira Sans" w:hAnsi="Fira Sans" w:cs="Arial"/>
          <w:bCs/>
          <w:sz w:val="19"/>
          <w:szCs w:val="19"/>
        </w:rPr>
        <w:t>zakwaterowaniu i gastronomii</w:t>
      </w:r>
      <w:r w:rsidR="008A6112">
        <w:rPr>
          <w:rFonts w:ascii="Fira Sans" w:hAnsi="Fira Sans" w:cs="Arial"/>
          <w:bCs/>
          <w:sz w:val="19"/>
          <w:szCs w:val="19"/>
        </w:rPr>
        <w:t xml:space="preserve"> </w:t>
      </w:r>
      <w:r w:rsidR="008A6112">
        <w:rPr>
          <w:rFonts w:ascii="Fira Sans" w:hAnsi="Fira Sans" w:cs="Arial"/>
          <w:bCs/>
          <w:sz w:val="19"/>
          <w:szCs w:val="19"/>
        </w:rPr>
        <w:br/>
      </w:r>
      <w:r w:rsidR="008A6112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8A6112">
        <w:rPr>
          <w:rFonts w:ascii="Fira Sans" w:hAnsi="Fira Sans" w:cs="Arial"/>
          <w:bCs/>
          <w:sz w:val="19"/>
          <w:szCs w:val="19"/>
        </w:rPr>
        <w:t>13,4</w:t>
      </w:r>
      <w:r w:rsidR="008A6112" w:rsidRPr="00B8262F">
        <w:rPr>
          <w:rFonts w:ascii="Fira Sans" w:hAnsi="Fira Sans" w:cs="Arial"/>
          <w:bCs/>
          <w:sz w:val="19"/>
          <w:szCs w:val="19"/>
        </w:rPr>
        <w:t>%)</w:t>
      </w:r>
      <w:r w:rsidR="00B8262F" w:rsidRPr="00B8262F">
        <w:rPr>
          <w:rFonts w:ascii="Fira Sans" w:hAnsi="Fira Sans" w:cs="Arial"/>
          <w:sz w:val="19"/>
          <w:szCs w:val="19"/>
        </w:rPr>
        <w:t>.</w:t>
      </w:r>
      <w:r w:rsidR="00037122">
        <w:rPr>
          <w:rFonts w:ascii="Fira Sans" w:hAnsi="Fira Sans" w:cs="Arial"/>
          <w:sz w:val="19"/>
          <w:szCs w:val="19"/>
        </w:rPr>
        <w:t xml:space="preserve"> Spadek wynagrodzeń wystąpił w obsłudze rynku nieruchomości (o </w:t>
      </w:r>
      <w:r w:rsidR="00591BF3">
        <w:rPr>
          <w:rFonts w:ascii="Fira Sans" w:hAnsi="Fira Sans" w:cs="Arial"/>
          <w:sz w:val="19"/>
          <w:szCs w:val="19"/>
        </w:rPr>
        <w:t>6,5</w:t>
      </w:r>
      <w:r w:rsidR="00037122">
        <w:rPr>
          <w:rFonts w:ascii="Fira Sans" w:hAnsi="Fira Sans" w:cs="Arial"/>
          <w:sz w:val="19"/>
          <w:szCs w:val="19"/>
        </w:rPr>
        <w:t>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czerwcu 2022 roku oraz w okresie od stycznia do czerwc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4B9CF41E" w:rsidR="00F37081" w:rsidRPr="00AC460E" w:rsidRDefault="00F37081" w:rsidP="00201B1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201B1C">
              <w:rPr>
                <w:rFonts w:cs="Arial"/>
                <w:sz w:val="16"/>
                <w:szCs w:val="16"/>
              </w:rPr>
              <w:t>6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5E97FF43" w:rsidR="00F37081" w:rsidRPr="00AC460E" w:rsidRDefault="00F37081" w:rsidP="00201B1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01B1C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3F74BD9A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01B1C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359D5573" w:rsidR="00F37081" w:rsidRPr="00AC460E" w:rsidRDefault="00F37081" w:rsidP="00201B1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01B1C">
              <w:rPr>
                <w:rFonts w:cs="Arial"/>
                <w:sz w:val="16"/>
                <w:szCs w:val="16"/>
              </w:rPr>
              <w:t>6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201B1C" w:rsidRPr="008F125F" w14:paraId="04B9A5C5" w14:textId="244C7F27" w:rsidTr="005802B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201B1C" w:rsidRPr="005C301D" w:rsidRDefault="00201B1C" w:rsidP="00201B1C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1D7B3FD3" w:rsidR="00201B1C" w:rsidRPr="00201B1C" w:rsidRDefault="00201B1C" w:rsidP="00201B1C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5 287,20</w:t>
            </w:r>
          </w:p>
        </w:tc>
        <w:tc>
          <w:tcPr>
            <w:tcW w:w="1595" w:type="dxa"/>
            <w:vAlign w:val="center"/>
          </w:tcPr>
          <w:p w14:paraId="168B8A58" w14:textId="1C4C38A7" w:rsidR="00201B1C" w:rsidRPr="00201B1C" w:rsidRDefault="00201B1C" w:rsidP="00201B1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111,4</w:t>
            </w:r>
          </w:p>
        </w:tc>
        <w:tc>
          <w:tcPr>
            <w:tcW w:w="1595" w:type="dxa"/>
            <w:vAlign w:val="center"/>
          </w:tcPr>
          <w:p w14:paraId="1BF6E3A0" w14:textId="33261E95" w:rsidR="00201B1C" w:rsidRPr="00201B1C" w:rsidRDefault="00201B1C" w:rsidP="00201B1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5 240,51</w:t>
            </w:r>
          </w:p>
        </w:tc>
        <w:tc>
          <w:tcPr>
            <w:tcW w:w="1595" w:type="dxa"/>
            <w:vAlign w:val="center"/>
          </w:tcPr>
          <w:p w14:paraId="1760C9C7" w14:textId="587011A5" w:rsidR="00201B1C" w:rsidRPr="00201B1C" w:rsidRDefault="00201B1C" w:rsidP="00201B1C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201B1C">
              <w:rPr>
                <w:rFonts w:cs="Arial"/>
                <w:b/>
                <w:sz w:val="16"/>
                <w:szCs w:val="16"/>
              </w:rPr>
              <w:t>112,2</w:t>
            </w:r>
          </w:p>
        </w:tc>
      </w:tr>
      <w:tr w:rsidR="00201B1C" w:rsidRPr="008F125F" w14:paraId="3DCB03AA" w14:textId="70AC4FB1" w:rsidTr="00FE3737">
        <w:trPr>
          <w:tblHeader/>
        </w:trPr>
        <w:tc>
          <w:tcPr>
            <w:tcW w:w="4111" w:type="dxa"/>
            <w:vAlign w:val="center"/>
          </w:tcPr>
          <w:p w14:paraId="61192C10" w14:textId="77777777" w:rsidR="00201B1C" w:rsidRPr="008F125F" w:rsidRDefault="00201B1C" w:rsidP="00201B1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201B1C" w:rsidRPr="00201B1C" w:rsidRDefault="00201B1C" w:rsidP="00201B1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201B1C" w:rsidRPr="00201B1C" w:rsidRDefault="00201B1C" w:rsidP="00201B1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201B1C" w:rsidRPr="00201B1C" w:rsidRDefault="00201B1C" w:rsidP="00201B1C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201B1C" w:rsidRPr="008F125F" w14:paraId="3CA05B82" w14:textId="723F7B2A" w:rsidTr="00FE3737">
        <w:trPr>
          <w:tblHeader/>
        </w:trPr>
        <w:tc>
          <w:tcPr>
            <w:tcW w:w="4111" w:type="dxa"/>
            <w:vAlign w:val="center"/>
          </w:tcPr>
          <w:p w14:paraId="3058577E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5E61C6C6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5 492,38</w:t>
            </w:r>
          </w:p>
        </w:tc>
        <w:tc>
          <w:tcPr>
            <w:tcW w:w="1595" w:type="dxa"/>
            <w:vAlign w:val="center"/>
          </w:tcPr>
          <w:p w14:paraId="05DB8AD0" w14:textId="68137FFB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595" w:type="dxa"/>
            <w:vAlign w:val="center"/>
          </w:tcPr>
          <w:p w14:paraId="496228BB" w14:textId="4F21A928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5 460,08</w:t>
            </w:r>
          </w:p>
        </w:tc>
        <w:tc>
          <w:tcPr>
            <w:tcW w:w="1595" w:type="dxa"/>
            <w:vAlign w:val="center"/>
          </w:tcPr>
          <w:p w14:paraId="3EF6B9E2" w14:textId="59634FBA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111,7</w:t>
            </w:r>
          </w:p>
        </w:tc>
      </w:tr>
      <w:tr w:rsidR="00201B1C" w:rsidRPr="008F125F" w14:paraId="1C7C96C4" w14:textId="215A1BB0" w:rsidTr="00FE3737">
        <w:trPr>
          <w:tblHeader/>
        </w:trPr>
        <w:tc>
          <w:tcPr>
            <w:tcW w:w="4111" w:type="dxa"/>
            <w:vAlign w:val="center"/>
          </w:tcPr>
          <w:p w14:paraId="6EE359CC" w14:textId="77777777" w:rsidR="00201B1C" w:rsidRPr="008F125F" w:rsidRDefault="00201B1C" w:rsidP="00201B1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51F6777F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5 489,54</w:t>
            </w:r>
          </w:p>
        </w:tc>
        <w:tc>
          <w:tcPr>
            <w:tcW w:w="1595" w:type="dxa"/>
            <w:vAlign w:val="center"/>
          </w:tcPr>
          <w:p w14:paraId="1E996DFE" w14:textId="775336A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595" w:type="dxa"/>
            <w:vAlign w:val="center"/>
          </w:tcPr>
          <w:p w14:paraId="77918A48" w14:textId="4E65682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5 469,21</w:t>
            </w:r>
          </w:p>
        </w:tc>
        <w:tc>
          <w:tcPr>
            <w:tcW w:w="1595" w:type="dxa"/>
            <w:vAlign w:val="center"/>
          </w:tcPr>
          <w:p w14:paraId="413F0047" w14:textId="2358BFBD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201B1C" w:rsidRPr="008F125F" w14:paraId="69E5EEB5" w14:textId="2221D369" w:rsidTr="00FE3737">
        <w:trPr>
          <w:tblHeader/>
        </w:trPr>
        <w:tc>
          <w:tcPr>
            <w:tcW w:w="4111" w:type="dxa"/>
            <w:vAlign w:val="center"/>
          </w:tcPr>
          <w:p w14:paraId="72B0A01C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1EC071E8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5 304,02</w:t>
            </w:r>
          </w:p>
        </w:tc>
        <w:tc>
          <w:tcPr>
            <w:tcW w:w="1595" w:type="dxa"/>
            <w:vAlign w:val="center"/>
          </w:tcPr>
          <w:p w14:paraId="263F4F1F" w14:textId="57DE8641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595" w:type="dxa"/>
            <w:vAlign w:val="center"/>
          </w:tcPr>
          <w:p w14:paraId="4158DFD5" w14:textId="0ED15591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5 172,77</w:t>
            </w:r>
          </w:p>
        </w:tc>
        <w:tc>
          <w:tcPr>
            <w:tcW w:w="1595" w:type="dxa"/>
            <w:vAlign w:val="center"/>
          </w:tcPr>
          <w:p w14:paraId="51C1D0F8" w14:textId="0FCC4903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201B1C" w:rsidRPr="008F125F" w14:paraId="64559BA7" w14:textId="639B51A4" w:rsidTr="00FE3737">
        <w:trPr>
          <w:tblHeader/>
        </w:trPr>
        <w:tc>
          <w:tcPr>
            <w:tcW w:w="4111" w:type="dxa"/>
            <w:vAlign w:val="center"/>
          </w:tcPr>
          <w:p w14:paraId="35037942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2B19A772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4 850,33</w:t>
            </w:r>
          </w:p>
        </w:tc>
        <w:tc>
          <w:tcPr>
            <w:tcW w:w="1595" w:type="dxa"/>
            <w:vAlign w:val="center"/>
          </w:tcPr>
          <w:p w14:paraId="3A461B0E" w14:textId="12399277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595" w:type="dxa"/>
            <w:vAlign w:val="center"/>
          </w:tcPr>
          <w:p w14:paraId="6B010986" w14:textId="45B48EB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4 753,01</w:t>
            </w:r>
          </w:p>
        </w:tc>
        <w:tc>
          <w:tcPr>
            <w:tcW w:w="1595" w:type="dxa"/>
            <w:vAlign w:val="center"/>
          </w:tcPr>
          <w:p w14:paraId="4ACDBF1D" w14:textId="3AD4A248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201B1C" w:rsidRPr="008F125F" w14:paraId="269EF640" w14:textId="584382C5" w:rsidTr="00FE3737">
        <w:trPr>
          <w:tblHeader/>
        </w:trPr>
        <w:tc>
          <w:tcPr>
            <w:tcW w:w="4111" w:type="dxa"/>
            <w:vAlign w:val="center"/>
          </w:tcPr>
          <w:p w14:paraId="43414204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0A6271C9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4 715,68</w:t>
            </w:r>
          </w:p>
        </w:tc>
        <w:tc>
          <w:tcPr>
            <w:tcW w:w="1595" w:type="dxa"/>
            <w:vAlign w:val="center"/>
          </w:tcPr>
          <w:p w14:paraId="502B2B45" w14:textId="7DB3E663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595" w:type="dxa"/>
            <w:vAlign w:val="center"/>
          </w:tcPr>
          <w:p w14:paraId="5B0802A5" w14:textId="799A50E8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4 532,34</w:t>
            </w:r>
          </w:p>
        </w:tc>
        <w:tc>
          <w:tcPr>
            <w:tcW w:w="1595" w:type="dxa"/>
            <w:vAlign w:val="center"/>
          </w:tcPr>
          <w:p w14:paraId="2603FEF1" w14:textId="301ED8AE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117,6</w:t>
            </w:r>
          </w:p>
        </w:tc>
      </w:tr>
      <w:tr w:rsidR="00201B1C" w:rsidRPr="008F125F" w14:paraId="35B02371" w14:textId="6742492E" w:rsidTr="00FE3737">
        <w:trPr>
          <w:tblHeader/>
        </w:trPr>
        <w:tc>
          <w:tcPr>
            <w:tcW w:w="4111" w:type="dxa"/>
            <w:vAlign w:val="center"/>
          </w:tcPr>
          <w:p w14:paraId="3B59C916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2A6B638E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4 467,76</w:t>
            </w:r>
          </w:p>
        </w:tc>
        <w:tc>
          <w:tcPr>
            <w:tcW w:w="1595" w:type="dxa"/>
            <w:vAlign w:val="center"/>
          </w:tcPr>
          <w:p w14:paraId="47FB58FD" w14:textId="74D6F7FA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595" w:type="dxa"/>
            <w:vAlign w:val="center"/>
          </w:tcPr>
          <w:p w14:paraId="71042E2C" w14:textId="75F43744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4 351,74</w:t>
            </w:r>
          </w:p>
        </w:tc>
        <w:tc>
          <w:tcPr>
            <w:tcW w:w="1595" w:type="dxa"/>
            <w:vAlign w:val="center"/>
          </w:tcPr>
          <w:p w14:paraId="2E9B9877" w14:textId="34F918E0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201B1C" w:rsidRPr="008F125F" w14:paraId="1EDC3C7F" w14:textId="5F1828D8" w:rsidTr="00FE3737">
        <w:trPr>
          <w:tblHeader/>
        </w:trPr>
        <w:tc>
          <w:tcPr>
            <w:tcW w:w="4111" w:type="dxa"/>
            <w:vAlign w:val="center"/>
          </w:tcPr>
          <w:p w14:paraId="414C812A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533C15E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7 905,56</w:t>
            </w:r>
          </w:p>
        </w:tc>
        <w:tc>
          <w:tcPr>
            <w:tcW w:w="1595" w:type="dxa"/>
            <w:vAlign w:val="center"/>
          </w:tcPr>
          <w:p w14:paraId="43A2B1FD" w14:textId="43201DA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1595" w:type="dxa"/>
            <w:vAlign w:val="center"/>
          </w:tcPr>
          <w:p w14:paraId="7D11C3D7" w14:textId="421F2D85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7 304,73</w:t>
            </w:r>
          </w:p>
        </w:tc>
        <w:tc>
          <w:tcPr>
            <w:tcW w:w="1595" w:type="dxa"/>
            <w:vAlign w:val="center"/>
          </w:tcPr>
          <w:p w14:paraId="47195308" w14:textId="41221F95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125,0</w:t>
            </w:r>
          </w:p>
        </w:tc>
      </w:tr>
      <w:tr w:rsidR="00201B1C" w:rsidRPr="008F125F" w14:paraId="4B1EE109" w14:textId="08162B38" w:rsidTr="00FE3737">
        <w:trPr>
          <w:tblHeader/>
        </w:trPr>
        <w:tc>
          <w:tcPr>
            <w:tcW w:w="4111" w:type="dxa"/>
            <w:vAlign w:val="center"/>
          </w:tcPr>
          <w:p w14:paraId="02098837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55226FEB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4 909,39</w:t>
            </w:r>
          </w:p>
        </w:tc>
        <w:tc>
          <w:tcPr>
            <w:tcW w:w="1595" w:type="dxa"/>
            <w:vAlign w:val="center"/>
          </w:tcPr>
          <w:p w14:paraId="4C0D6663" w14:textId="252C6D94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595" w:type="dxa"/>
            <w:vAlign w:val="center"/>
          </w:tcPr>
          <w:p w14:paraId="7D3241DB" w14:textId="34748D2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4 971,24</w:t>
            </w:r>
          </w:p>
        </w:tc>
        <w:tc>
          <w:tcPr>
            <w:tcW w:w="1595" w:type="dxa"/>
            <w:vAlign w:val="center"/>
          </w:tcPr>
          <w:p w14:paraId="29C53F46" w14:textId="7656CD9A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201B1C" w:rsidRPr="008F125F" w14:paraId="62427275" w14:textId="616BD0AE" w:rsidTr="00FE3737">
        <w:trPr>
          <w:tblHeader/>
        </w:trPr>
        <w:tc>
          <w:tcPr>
            <w:tcW w:w="4111" w:type="dxa"/>
            <w:vAlign w:val="center"/>
          </w:tcPr>
          <w:p w14:paraId="7AAC060F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7B1A89FF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5 469,56</w:t>
            </w:r>
          </w:p>
        </w:tc>
        <w:tc>
          <w:tcPr>
            <w:tcW w:w="1595" w:type="dxa"/>
            <w:vAlign w:val="center"/>
          </w:tcPr>
          <w:p w14:paraId="45C510F9" w14:textId="442D01FC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595" w:type="dxa"/>
            <w:vAlign w:val="center"/>
          </w:tcPr>
          <w:p w14:paraId="2B10BA24" w14:textId="0DB1EE4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5 394,22</w:t>
            </w:r>
          </w:p>
        </w:tc>
        <w:tc>
          <w:tcPr>
            <w:tcW w:w="1595" w:type="dxa"/>
            <w:vAlign w:val="center"/>
          </w:tcPr>
          <w:p w14:paraId="7E93F0E5" w14:textId="7E0DCE96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113,9</w:t>
            </w:r>
          </w:p>
        </w:tc>
      </w:tr>
      <w:tr w:rsidR="00201B1C" w:rsidRPr="008F125F" w14:paraId="5D35136B" w14:textId="09574234" w:rsidTr="00FE3737">
        <w:trPr>
          <w:tblHeader/>
        </w:trPr>
        <w:tc>
          <w:tcPr>
            <w:tcW w:w="4111" w:type="dxa"/>
            <w:vAlign w:val="center"/>
          </w:tcPr>
          <w:p w14:paraId="2A2DD363" w14:textId="77777777" w:rsidR="00201B1C" w:rsidRPr="008F125F" w:rsidRDefault="00201B1C" w:rsidP="00201B1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72BB395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3 757,53</w:t>
            </w:r>
          </w:p>
        </w:tc>
        <w:tc>
          <w:tcPr>
            <w:tcW w:w="1595" w:type="dxa"/>
            <w:vAlign w:val="center"/>
          </w:tcPr>
          <w:p w14:paraId="22818E02" w14:textId="1392B6C3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595" w:type="dxa"/>
            <w:vAlign w:val="center"/>
          </w:tcPr>
          <w:p w14:paraId="12ACD940" w14:textId="7E7A24B0" w:rsidR="00201B1C" w:rsidRPr="00201B1C" w:rsidRDefault="00201B1C" w:rsidP="00201B1C">
            <w:pPr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3 710,27</w:t>
            </w:r>
          </w:p>
        </w:tc>
        <w:tc>
          <w:tcPr>
            <w:tcW w:w="1595" w:type="dxa"/>
            <w:vAlign w:val="center"/>
          </w:tcPr>
          <w:p w14:paraId="6F29D7B0" w14:textId="2EDE6994" w:rsidR="00201B1C" w:rsidRPr="00201B1C" w:rsidRDefault="00201B1C" w:rsidP="00201B1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201B1C">
              <w:rPr>
                <w:rFonts w:cs="Arial"/>
                <w:sz w:val="16"/>
                <w:szCs w:val="16"/>
              </w:rPr>
              <w:t>112,5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5C1154D4" w14:textId="77D2A9C3" w:rsidR="002C491C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8A6112">
        <w:rPr>
          <w:rFonts w:cs="Arial"/>
          <w:bCs/>
          <w:szCs w:val="19"/>
        </w:rPr>
        <w:t>maja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8A6112">
        <w:rPr>
          <w:rFonts w:cs="Arial"/>
          <w:bCs/>
          <w:szCs w:val="19"/>
        </w:rPr>
        <w:t>zwiększył</w:t>
      </w:r>
      <w:r w:rsidR="002C491C">
        <w:rPr>
          <w:rFonts w:cs="Arial"/>
          <w:bCs/>
          <w:szCs w:val="19"/>
        </w:rPr>
        <w:t>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2C491C">
        <w:rPr>
          <w:rFonts w:cs="Arial"/>
          <w:szCs w:val="19"/>
        </w:rPr>
        <w:t>Wzrost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2C491C" w:rsidRPr="00B8262F">
        <w:rPr>
          <w:rFonts w:cs="Arial"/>
          <w:bCs/>
          <w:szCs w:val="19"/>
        </w:rPr>
        <w:t xml:space="preserve">informacji i komunikacji (o </w:t>
      </w:r>
      <w:r w:rsidR="002C491C">
        <w:rPr>
          <w:rFonts w:cs="Arial"/>
          <w:bCs/>
          <w:szCs w:val="19"/>
        </w:rPr>
        <w:t>7,7</w:t>
      </w:r>
      <w:r w:rsidR="002C491C" w:rsidRPr="00B8262F">
        <w:rPr>
          <w:rFonts w:cs="Arial"/>
          <w:bCs/>
          <w:szCs w:val="19"/>
        </w:rPr>
        <w:t>%),</w:t>
      </w:r>
      <w:r w:rsidR="002C491C">
        <w:rPr>
          <w:rFonts w:cs="Arial"/>
          <w:bCs/>
          <w:szCs w:val="19"/>
        </w:rPr>
        <w:t xml:space="preserve"> budownictwie (o 4,3%), </w:t>
      </w:r>
      <w:r w:rsidR="002C491C" w:rsidRPr="00B8262F">
        <w:rPr>
          <w:rFonts w:cs="Arial"/>
          <w:szCs w:val="19"/>
        </w:rPr>
        <w:t>transporcie i gospodarce magazynowej</w:t>
      </w:r>
      <w:r w:rsidR="002C491C">
        <w:rPr>
          <w:rFonts w:cs="Arial"/>
          <w:szCs w:val="19"/>
        </w:rPr>
        <w:t xml:space="preserve"> oraz </w:t>
      </w:r>
      <w:r w:rsidR="002C491C" w:rsidRPr="00B8262F">
        <w:rPr>
          <w:rFonts w:cs="Arial"/>
          <w:bCs/>
          <w:szCs w:val="19"/>
        </w:rPr>
        <w:t>zakwaterowaniu i</w:t>
      </w:r>
      <w:r w:rsidR="00245D38">
        <w:rPr>
          <w:rFonts w:cs="Arial"/>
          <w:bCs/>
          <w:szCs w:val="19"/>
        </w:rPr>
        <w:t> </w:t>
      </w:r>
      <w:r w:rsidR="002C491C" w:rsidRPr="00B8262F">
        <w:rPr>
          <w:rFonts w:cs="Arial"/>
          <w:bCs/>
          <w:szCs w:val="19"/>
        </w:rPr>
        <w:t>gastronomii (</w:t>
      </w:r>
      <w:r w:rsidR="002C491C">
        <w:rPr>
          <w:rFonts w:cs="Arial"/>
          <w:bCs/>
          <w:szCs w:val="19"/>
        </w:rPr>
        <w:t>p</w:t>
      </w:r>
      <w:r w:rsidR="002C491C" w:rsidRPr="00B8262F">
        <w:rPr>
          <w:rFonts w:cs="Arial"/>
          <w:bCs/>
          <w:szCs w:val="19"/>
        </w:rPr>
        <w:t xml:space="preserve">o </w:t>
      </w:r>
      <w:r w:rsidR="002C491C">
        <w:rPr>
          <w:rFonts w:cs="Arial"/>
          <w:bCs/>
          <w:szCs w:val="19"/>
        </w:rPr>
        <w:t>3,3</w:t>
      </w:r>
      <w:r w:rsidR="002C491C" w:rsidRPr="00B8262F">
        <w:rPr>
          <w:rFonts w:cs="Arial"/>
          <w:bCs/>
          <w:szCs w:val="19"/>
        </w:rPr>
        <w:t>%)</w:t>
      </w:r>
      <w:r w:rsidR="002C491C">
        <w:rPr>
          <w:rFonts w:cs="Arial"/>
          <w:bCs/>
          <w:szCs w:val="19"/>
        </w:rPr>
        <w:t xml:space="preserve">, a także w </w:t>
      </w:r>
      <w:r w:rsidR="002C491C" w:rsidRPr="00AC460E">
        <w:rPr>
          <w:rFonts w:cs="Arial"/>
          <w:bCs/>
          <w:spacing w:val="-1"/>
          <w:szCs w:val="19"/>
        </w:rPr>
        <w:t>przetwórstwie przemysłowym</w:t>
      </w:r>
      <w:r w:rsidR="002C491C">
        <w:rPr>
          <w:rFonts w:cs="Arial"/>
          <w:bCs/>
          <w:spacing w:val="-1"/>
          <w:szCs w:val="19"/>
        </w:rPr>
        <w:t xml:space="preserve"> i </w:t>
      </w:r>
      <w:r w:rsidR="002C491C" w:rsidRPr="00AC460E">
        <w:rPr>
          <w:rFonts w:cs="Arial"/>
          <w:bCs/>
          <w:szCs w:val="19"/>
        </w:rPr>
        <w:t xml:space="preserve">obsłudze rynku nieruchomości </w:t>
      </w:r>
      <w:r w:rsidR="002C491C" w:rsidRPr="00AC460E">
        <w:rPr>
          <w:rFonts w:cs="Arial"/>
          <w:szCs w:val="19"/>
        </w:rPr>
        <w:t>(</w:t>
      </w:r>
      <w:r w:rsidR="002C491C">
        <w:rPr>
          <w:rFonts w:cs="Arial"/>
          <w:szCs w:val="19"/>
        </w:rPr>
        <w:t>p</w:t>
      </w:r>
      <w:r w:rsidR="002C491C" w:rsidRPr="00AC460E">
        <w:rPr>
          <w:rFonts w:cs="Arial"/>
          <w:szCs w:val="19"/>
        </w:rPr>
        <w:t xml:space="preserve">o </w:t>
      </w:r>
      <w:r w:rsidR="002C491C">
        <w:rPr>
          <w:rFonts w:cs="Arial"/>
          <w:szCs w:val="19"/>
        </w:rPr>
        <w:t>3,2</w:t>
      </w:r>
      <w:r w:rsidR="002C491C" w:rsidRPr="00AC460E">
        <w:rPr>
          <w:rFonts w:cs="Arial"/>
          <w:szCs w:val="19"/>
        </w:rPr>
        <w:t>%)</w:t>
      </w:r>
      <w:r w:rsidR="002C491C">
        <w:rPr>
          <w:rFonts w:cs="Arial"/>
          <w:szCs w:val="19"/>
        </w:rPr>
        <w:t>.</w:t>
      </w:r>
    </w:p>
    <w:p w14:paraId="081A53B4" w14:textId="4C761A84" w:rsidR="002C491C" w:rsidRDefault="002C491C" w:rsidP="00E847FB">
      <w:pPr>
        <w:spacing w:before="480" w:line="288" w:lineRule="auto"/>
        <w:rPr>
          <w:rFonts w:cs="Arial"/>
          <w:szCs w:val="19"/>
        </w:rPr>
      </w:pPr>
    </w:p>
    <w:p w14:paraId="69E41570" w14:textId="4E3B25BC" w:rsidR="002C491C" w:rsidRDefault="002C491C" w:rsidP="00E847FB">
      <w:pPr>
        <w:spacing w:before="480" w:line="288" w:lineRule="auto"/>
        <w:rPr>
          <w:rFonts w:cs="Arial"/>
          <w:szCs w:val="19"/>
        </w:rPr>
      </w:pPr>
    </w:p>
    <w:p w14:paraId="4E2381A0" w14:textId="77777777" w:rsidR="002C491C" w:rsidRDefault="002C491C" w:rsidP="00E847FB">
      <w:pPr>
        <w:spacing w:before="480" w:line="288" w:lineRule="auto"/>
        <w:rPr>
          <w:rFonts w:cs="Arial"/>
          <w:szCs w:val="19"/>
        </w:rPr>
      </w:pP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71577BC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2C491C">
        <w:rPr>
          <w:rFonts w:cs="Arial"/>
          <w:b/>
          <w:szCs w:val="19"/>
        </w:rPr>
        <w:t>czerwcu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7401EA88" w:rsidR="00B51E67" w:rsidRPr="00AC460E" w:rsidRDefault="00245D38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95456" behindDoc="0" locked="0" layoutInCell="1" allowOverlap="1" wp14:anchorId="088F6C01" wp14:editId="3A5C62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060700"/>
            <wp:effectExtent l="0" t="0" r="0" b="0"/>
            <wp:wrapTopAndBottom/>
            <wp:docPr id="19" name="Obraz 19" descr="Wykres słupkowy przedstawia różnice w wysokości przeciętnych miesięcznych wynagrodzeń brutto według wybranych sekcji PKD w porównaniu do przeciętnego wynagrodzenia w województwie w czerwcu 2022 roku." title="Wykres 4. Odchylenia względne przeciętnych miesięcznych wynagrodzeń brutto w wybranych sekcjach PKD od przeciętnego wynagrodzenia w województwie w czerwcu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y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FA275E">
        <w:rPr>
          <w:rFonts w:cs="Arial"/>
          <w:bCs/>
          <w:szCs w:val="19"/>
        </w:rPr>
        <w:t>czerwcu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7B73F9">
        <w:rPr>
          <w:rFonts w:cs="Arial"/>
          <w:bCs/>
          <w:spacing w:val="-1"/>
          <w:szCs w:val="19"/>
        </w:rPr>
        <w:br/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FA275E">
        <w:rPr>
          <w:rFonts w:cs="Arial"/>
          <w:spacing w:val="-1"/>
          <w:szCs w:val="19"/>
        </w:rPr>
        <w:t>49,5</w:t>
      </w:r>
      <w:r w:rsidR="00AA747D" w:rsidRPr="00AC460E">
        <w:rPr>
          <w:rFonts w:cs="Arial"/>
          <w:spacing w:val="-1"/>
          <w:szCs w:val="19"/>
        </w:rPr>
        <w:t>%)</w:t>
      </w:r>
      <w:r w:rsidR="009F4B43">
        <w:rPr>
          <w:rFonts w:cs="Arial"/>
          <w:spacing w:val="-1"/>
          <w:szCs w:val="19"/>
        </w:rPr>
        <w:t>,</w:t>
      </w:r>
      <w:r w:rsidR="00AA747D" w:rsidRPr="00AC460E">
        <w:rPr>
          <w:rFonts w:cs="Arial"/>
          <w:spacing w:val="-1"/>
          <w:szCs w:val="19"/>
        </w:rPr>
        <w:t xml:space="preserve"> </w:t>
      </w:r>
      <w:r w:rsidR="00FA275E">
        <w:rPr>
          <w:rFonts w:cs="Arial"/>
          <w:spacing w:val="-1"/>
          <w:szCs w:val="19"/>
        </w:rPr>
        <w:t>przemyśle (o 3,9%)</w:t>
      </w:r>
      <w:r w:rsidR="00FA275E" w:rsidRPr="00FA275E">
        <w:rPr>
          <w:rFonts w:cs="Arial"/>
          <w:spacing w:val="-1"/>
          <w:szCs w:val="19"/>
        </w:rPr>
        <w:t xml:space="preserve"> </w:t>
      </w:r>
      <w:r w:rsidR="00FA275E" w:rsidRPr="00AC460E">
        <w:rPr>
          <w:rFonts w:cs="Arial"/>
          <w:spacing w:val="-1"/>
          <w:szCs w:val="19"/>
        </w:rPr>
        <w:t>oraz</w:t>
      </w:r>
      <w:r w:rsidR="00FA275E">
        <w:rPr>
          <w:rFonts w:cs="Arial"/>
          <w:bCs/>
          <w:spacing w:val="-1"/>
          <w:szCs w:val="19"/>
        </w:rPr>
        <w:t xml:space="preserve"> </w:t>
      </w:r>
      <w:r w:rsidR="006B74C6">
        <w:rPr>
          <w:rFonts w:cs="Arial"/>
          <w:bCs/>
          <w:spacing w:val="-1"/>
          <w:szCs w:val="19"/>
        </w:rPr>
        <w:t>działalności profesjonalnej, naukowej i technicznej</w:t>
      </w:r>
      <w:r w:rsidR="000C707D">
        <w:rPr>
          <w:rFonts w:cs="Arial"/>
          <w:bCs/>
          <w:spacing w:val="-1"/>
          <w:szCs w:val="19"/>
        </w:rPr>
        <w:t xml:space="preserve"> </w:t>
      </w:r>
      <w:r w:rsidR="00B85B4C" w:rsidRPr="00AC460E">
        <w:rPr>
          <w:rFonts w:cs="Arial"/>
          <w:bCs/>
          <w:spacing w:val="-1"/>
          <w:szCs w:val="19"/>
        </w:rPr>
        <w:t xml:space="preserve">(o </w:t>
      </w:r>
      <w:r w:rsidR="00FA275E">
        <w:rPr>
          <w:rFonts w:cs="Arial"/>
          <w:bCs/>
          <w:spacing w:val="-1"/>
          <w:szCs w:val="19"/>
        </w:rPr>
        <w:t>3,4</w:t>
      </w:r>
      <w:r w:rsidR="00B85B4C" w:rsidRPr="00AC460E">
        <w:rPr>
          <w:rFonts w:cs="Arial"/>
          <w:bCs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3D149125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FA275E">
        <w:rPr>
          <w:rFonts w:cs="Arial"/>
          <w:bCs/>
        </w:rPr>
        <w:t>czerwiec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FA275E">
        <w:rPr>
          <w:rFonts w:cs="Arial"/>
          <w:bCs/>
        </w:rPr>
        <w:t> </w:t>
      </w:r>
      <w:r w:rsidR="006B74C6">
        <w:rPr>
          <w:rFonts w:cs="Arial"/>
          <w:bCs/>
        </w:rPr>
        <w:t>2</w:t>
      </w:r>
      <w:r w:rsidR="00FA275E">
        <w:rPr>
          <w:rFonts w:cs="Arial"/>
          <w:bCs/>
        </w:rPr>
        <w:t>40,51</w:t>
      </w:r>
      <w:r w:rsidRPr="00A113F6">
        <w:rPr>
          <w:rFonts w:cs="Arial"/>
          <w:bCs/>
        </w:rPr>
        <w:t xml:space="preserve"> zł, tj. o </w:t>
      </w:r>
      <w:r>
        <w:rPr>
          <w:rFonts w:cs="Arial"/>
          <w:bCs/>
        </w:rPr>
        <w:t>1</w:t>
      </w:r>
      <w:r w:rsidR="00E01612">
        <w:rPr>
          <w:rFonts w:cs="Arial"/>
          <w:bCs/>
        </w:rPr>
        <w:t>2,</w:t>
      </w:r>
      <w:r w:rsidR="00FA275E">
        <w:rPr>
          <w:rFonts w:cs="Arial"/>
          <w:bCs/>
        </w:rPr>
        <w:t>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F527E4">
        <w:rPr>
          <w:rFonts w:cs="Arial"/>
          <w:szCs w:val="19"/>
        </w:rPr>
        <w:t>25,0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F527E4">
        <w:rPr>
          <w:rFonts w:cs="Arial"/>
          <w:bCs/>
          <w:szCs w:val="19"/>
        </w:rPr>
        <w:t>20,7%),</w:t>
      </w:r>
      <w:r w:rsidR="002B6B10" w:rsidRPr="009B3E94">
        <w:rPr>
          <w:rFonts w:cs="Arial"/>
          <w:szCs w:val="19"/>
        </w:rPr>
        <w:t xml:space="preserve">transporcie </w:t>
      </w:r>
      <w:r w:rsidR="00F527E4">
        <w:rPr>
          <w:rFonts w:cs="Arial"/>
          <w:szCs w:val="19"/>
        </w:rPr>
        <w:br/>
      </w:r>
      <w:r w:rsidR="002B6B10" w:rsidRPr="009B3E94">
        <w:rPr>
          <w:rFonts w:cs="Arial"/>
          <w:szCs w:val="19"/>
        </w:rPr>
        <w:t xml:space="preserve">i gospodarce magazynowej </w:t>
      </w:r>
      <w:r w:rsidR="002B6B10" w:rsidRPr="009B3E94">
        <w:rPr>
          <w:rFonts w:cs="Arial"/>
          <w:bCs/>
          <w:szCs w:val="19"/>
        </w:rPr>
        <w:t xml:space="preserve">(o </w:t>
      </w:r>
      <w:r w:rsidR="002B6B10">
        <w:rPr>
          <w:rFonts w:cs="Arial"/>
          <w:bCs/>
          <w:szCs w:val="19"/>
        </w:rPr>
        <w:t>1</w:t>
      </w:r>
      <w:r w:rsidR="009A6875">
        <w:rPr>
          <w:rFonts w:cs="Arial"/>
          <w:bCs/>
          <w:szCs w:val="19"/>
        </w:rPr>
        <w:t>7,6</w:t>
      </w:r>
      <w:r w:rsidR="002B6B10" w:rsidRPr="009B3E94">
        <w:rPr>
          <w:rFonts w:cs="Arial"/>
          <w:bCs/>
          <w:szCs w:val="19"/>
        </w:rPr>
        <w:t>%)</w:t>
      </w:r>
      <w:r w:rsidR="002B6B10">
        <w:rPr>
          <w:rFonts w:cs="Arial"/>
          <w:bCs/>
          <w:szCs w:val="19"/>
        </w:rPr>
        <w:t xml:space="preserve">, </w:t>
      </w:r>
      <w:r w:rsidR="00F527E4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F527E4" w:rsidRPr="00AC460E">
        <w:rPr>
          <w:rFonts w:cs="Arial"/>
          <w:bCs/>
          <w:spacing w:val="-1"/>
          <w:szCs w:val="19"/>
        </w:rPr>
        <w:t xml:space="preserve">(o </w:t>
      </w:r>
      <w:r w:rsidR="00F527E4">
        <w:rPr>
          <w:rFonts w:cs="Arial"/>
          <w:bCs/>
          <w:spacing w:val="-1"/>
          <w:szCs w:val="19"/>
        </w:rPr>
        <w:t>13,9</w:t>
      </w:r>
      <w:r w:rsidR="00F527E4" w:rsidRPr="00AC460E">
        <w:rPr>
          <w:rFonts w:cs="Arial"/>
          <w:bCs/>
          <w:spacing w:val="-1"/>
          <w:szCs w:val="19"/>
        </w:rPr>
        <w:t>%)</w:t>
      </w:r>
      <w:r w:rsidR="00F527E4">
        <w:rPr>
          <w:rFonts w:cs="Arial"/>
          <w:bCs/>
          <w:spacing w:val="-1"/>
          <w:szCs w:val="19"/>
        </w:rPr>
        <w:t xml:space="preserve">, </w:t>
      </w:r>
      <w:r w:rsidR="00386C87" w:rsidRPr="00B8262F">
        <w:rPr>
          <w:rFonts w:cs="Arial"/>
          <w:bCs/>
          <w:szCs w:val="19"/>
        </w:rPr>
        <w:t>handlu, naprawie pojazdów samochodowych</w:t>
      </w:r>
      <w:r w:rsidR="009A6875">
        <w:rPr>
          <w:rFonts w:cs="Arial"/>
          <w:bCs/>
          <w:szCs w:val="19"/>
        </w:rPr>
        <w:t xml:space="preserve"> oraz administrowaniu i działalności wspierającej</w:t>
      </w:r>
      <w:r w:rsidR="00386C87" w:rsidRPr="00B8262F">
        <w:rPr>
          <w:rFonts w:cs="Arial"/>
          <w:bCs/>
          <w:szCs w:val="19"/>
        </w:rPr>
        <w:t xml:space="preserve"> (</w:t>
      </w:r>
      <w:r w:rsidR="009A6875">
        <w:rPr>
          <w:rFonts w:cs="Arial"/>
          <w:bCs/>
          <w:szCs w:val="19"/>
        </w:rPr>
        <w:t>p</w:t>
      </w:r>
      <w:r w:rsidR="00386C87" w:rsidRPr="00B8262F">
        <w:rPr>
          <w:rFonts w:cs="Arial"/>
          <w:bCs/>
          <w:szCs w:val="19"/>
        </w:rPr>
        <w:t xml:space="preserve">o </w:t>
      </w:r>
      <w:r w:rsidR="00386C87">
        <w:rPr>
          <w:rFonts w:cs="Arial"/>
          <w:bCs/>
          <w:szCs w:val="19"/>
        </w:rPr>
        <w:t>1</w:t>
      </w:r>
      <w:r w:rsidR="009A6875">
        <w:rPr>
          <w:rFonts w:cs="Arial"/>
          <w:bCs/>
          <w:szCs w:val="19"/>
        </w:rPr>
        <w:t>2,5</w:t>
      </w:r>
      <w:r w:rsidR="00386C87" w:rsidRPr="00B8262F">
        <w:rPr>
          <w:rFonts w:cs="Arial"/>
          <w:bCs/>
          <w:szCs w:val="19"/>
        </w:rPr>
        <w:t>%),</w:t>
      </w:r>
      <w:r w:rsidR="00386C87" w:rsidRPr="00BD392C">
        <w:rPr>
          <w:rFonts w:cs="Arial"/>
          <w:bCs/>
          <w:spacing w:val="-1"/>
          <w:szCs w:val="19"/>
        </w:rPr>
        <w:t xml:space="preserve"> </w:t>
      </w:r>
      <w:r w:rsidR="002B6B10">
        <w:rPr>
          <w:rFonts w:cs="Arial"/>
          <w:bCs/>
          <w:szCs w:val="19"/>
        </w:rPr>
        <w:t>budownictwie</w:t>
      </w:r>
      <w:r w:rsidR="009A6875">
        <w:rPr>
          <w:rFonts w:cs="Arial"/>
          <w:bCs/>
          <w:szCs w:val="19"/>
        </w:rPr>
        <w:t xml:space="preserve"> (o 12,0%)</w:t>
      </w:r>
      <w:r w:rsidR="002B6B10" w:rsidRPr="009437D8">
        <w:rPr>
          <w:rFonts w:cs="Arial"/>
          <w:bCs/>
          <w:szCs w:val="19"/>
        </w:rPr>
        <w:t xml:space="preserve"> </w:t>
      </w:r>
      <w:r w:rsidR="00F527E4">
        <w:rPr>
          <w:rFonts w:cs="Arial"/>
          <w:spacing w:val="-1"/>
          <w:szCs w:val="19"/>
        </w:rPr>
        <w:t xml:space="preserve">oraz </w:t>
      </w:r>
      <w:r w:rsidR="004B38F9">
        <w:rPr>
          <w:rFonts w:cs="Arial"/>
          <w:szCs w:val="19"/>
        </w:rPr>
        <w:t>przetwórstwie przemysłowym</w:t>
      </w:r>
      <w:r w:rsidR="00533FF2" w:rsidRPr="007B05E3">
        <w:rPr>
          <w:rFonts w:cs="Arial"/>
          <w:szCs w:val="19"/>
        </w:rPr>
        <w:t xml:space="preserve"> (o </w:t>
      </w:r>
      <w:r w:rsidR="004B38F9">
        <w:rPr>
          <w:rFonts w:cs="Arial"/>
          <w:szCs w:val="19"/>
        </w:rPr>
        <w:t>1</w:t>
      </w:r>
      <w:r w:rsidR="00F527E4">
        <w:rPr>
          <w:rFonts w:cs="Arial"/>
          <w:szCs w:val="19"/>
        </w:rPr>
        <w:t>1,8</w:t>
      </w:r>
      <w:r w:rsidR="00533FF2" w:rsidRPr="007B05E3">
        <w:rPr>
          <w:rFonts w:cs="Arial"/>
          <w:szCs w:val="19"/>
        </w:rPr>
        <w:t>%)</w:t>
      </w:r>
      <w:r w:rsidR="00E10C28">
        <w:rPr>
          <w:rFonts w:cs="Arial"/>
          <w:bCs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6681A56B" w:rsidR="006718A2" w:rsidRPr="00AC460E" w:rsidRDefault="00245D38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1796480" behindDoc="0" locked="0" layoutInCell="1" allowOverlap="1" wp14:anchorId="16B3ED30" wp14:editId="1347C22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448560"/>
            <wp:effectExtent l="0" t="0" r="0" b="0"/>
            <wp:wrapSquare wrapText="bothSides"/>
            <wp:docPr id="20" name="Obraz 20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y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B05795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1"/>
      <w:bookmarkEnd w:id="12"/>
    </w:p>
    <w:p w14:paraId="0C818DFF" w14:textId="1039D6C3" w:rsidR="00703413" w:rsidRPr="00AC460E" w:rsidRDefault="00B1640D" w:rsidP="00E847FB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B85C43">
        <w:rPr>
          <w:szCs w:val="19"/>
        </w:rPr>
        <w:t>czerwcu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>przeciętne ceny zbóż w skupie były wyższe w skali roku</w:t>
      </w:r>
      <w:r w:rsidR="00894640">
        <w:rPr>
          <w:szCs w:val="19"/>
        </w:rPr>
        <w:t xml:space="preserve">, </w:t>
      </w:r>
      <w:r w:rsidR="00B85C43">
        <w:rPr>
          <w:szCs w:val="19"/>
        </w:rPr>
        <w:t>natomiast niższe</w:t>
      </w:r>
      <w:r w:rsidR="00EB3631" w:rsidRPr="00AC460E">
        <w:rPr>
          <w:szCs w:val="19"/>
        </w:rPr>
        <w:t xml:space="preserve"> w skali miesiąca. </w:t>
      </w:r>
      <w:r w:rsidR="0099400A">
        <w:rPr>
          <w:szCs w:val="19"/>
        </w:rPr>
        <w:t>W</w:t>
      </w:r>
      <w:r w:rsidR="001E7C7A">
        <w:rPr>
          <w:szCs w:val="19"/>
        </w:rPr>
        <w:t> </w:t>
      </w:r>
      <w:r w:rsidR="00EB3631" w:rsidRPr="00AC460E">
        <w:rPr>
          <w:szCs w:val="19"/>
        </w:rPr>
        <w:t>ujęciu miesięcznym</w:t>
      </w:r>
      <w:r w:rsidR="001E7C7A">
        <w:rPr>
          <w:szCs w:val="19"/>
        </w:rPr>
        <w:t>, jak i rocznym</w:t>
      </w:r>
      <w:r w:rsidR="00225670">
        <w:rPr>
          <w:szCs w:val="19"/>
        </w:rPr>
        <w:t>,</w:t>
      </w:r>
      <w:r w:rsidR="00EB3631" w:rsidRPr="00AC460E">
        <w:rPr>
          <w:szCs w:val="19"/>
        </w:rPr>
        <w:t xml:space="preserve"> ceny </w:t>
      </w:r>
      <w:r w:rsidR="00CE6FAC" w:rsidRPr="00AC460E">
        <w:rPr>
          <w:szCs w:val="19"/>
        </w:rPr>
        <w:t>ziemniaków</w:t>
      </w:r>
      <w:r w:rsidR="00CE6FAC">
        <w:rPr>
          <w:szCs w:val="19"/>
        </w:rPr>
        <w:t xml:space="preserve">, </w:t>
      </w:r>
      <w:r w:rsidR="001E7C7A" w:rsidRPr="00AC460E">
        <w:rPr>
          <w:szCs w:val="19"/>
        </w:rPr>
        <w:t xml:space="preserve">żywca rzeźnego </w:t>
      </w:r>
      <w:r w:rsidR="006B05FA">
        <w:rPr>
          <w:szCs w:val="19"/>
        </w:rPr>
        <w:t xml:space="preserve">wieprzowego i </w:t>
      </w:r>
      <w:r w:rsidR="00CE6FAC">
        <w:rPr>
          <w:szCs w:val="19"/>
        </w:rPr>
        <w:t xml:space="preserve">drobiowego </w:t>
      </w:r>
      <w:r w:rsidR="006B05FA">
        <w:rPr>
          <w:szCs w:val="19"/>
        </w:rPr>
        <w:t>oraz</w:t>
      </w:r>
      <w:r w:rsidR="001E7C7A" w:rsidRPr="00AC460E">
        <w:rPr>
          <w:szCs w:val="19"/>
        </w:rPr>
        <w:t xml:space="preserve"> mleka w</w:t>
      </w:r>
      <w:r w:rsidR="006B05FA">
        <w:rPr>
          <w:szCs w:val="19"/>
        </w:rPr>
        <w:t> </w:t>
      </w:r>
      <w:r w:rsidR="001E7C7A" w:rsidRPr="00AC460E">
        <w:rPr>
          <w:szCs w:val="19"/>
        </w:rPr>
        <w:t>skupie były wyższe</w:t>
      </w:r>
      <w:r w:rsidR="00CE6FAC">
        <w:rPr>
          <w:szCs w:val="19"/>
        </w:rPr>
        <w:t>. Ceny</w:t>
      </w:r>
      <w:r w:rsidR="001E7C7A">
        <w:rPr>
          <w:szCs w:val="19"/>
        </w:rPr>
        <w:t xml:space="preserve"> </w:t>
      </w:r>
      <w:r w:rsidR="00CE6FAC" w:rsidRPr="00AC460E">
        <w:rPr>
          <w:szCs w:val="19"/>
        </w:rPr>
        <w:t xml:space="preserve">żywca rzeźnego </w:t>
      </w:r>
      <w:r w:rsidR="00CE6FAC">
        <w:rPr>
          <w:szCs w:val="19"/>
        </w:rPr>
        <w:t xml:space="preserve">wołowego były </w:t>
      </w:r>
      <w:r w:rsidR="006B05FA">
        <w:rPr>
          <w:szCs w:val="19"/>
        </w:rPr>
        <w:t>wy</w:t>
      </w:r>
      <w:r w:rsidR="00CE6FAC">
        <w:rPr>
          <w:szCs w:val="19"/>
        </w:rPr>
        <w:t xml:space="preserve">ższe w 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6B05FA">
        <w:rPr>
          <w:szCs w:val="19"/>
        </w:rPr>
        <w:t>czerwc</w:t>
      </w:r>
      <w:r w:rsidR="006F0D85">
        <w:rPr>
          <w:szCs w:val="19"/>
        </w:rPr>
        <w:t>em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6B05FA">
        <w:rPr>
          <w:szCs w:val="19"/>
        </w:rPr>
        <w:t> 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> </w:t>
      </w:r>
      <w:r w:rsidR="006B05FA">
        <w:rPr>
          <w:szCs w:val="19"/>
        </w:rPr>
        <w:t>maje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2022 r</w:t>
      </w:r>
      <w:r w:rsidR="001E7C7A" w:rsidRPr="00AC460E">
        <w:rPr>
          <w:szCs w:val="19"/>
        </w:rPr>
        <w:t xml:space="preserve">. </w:t>
      </w:r>
      <w:r w:rsidR="00AF5F29" w:rsidRPr="00005B58">
        <w:rPr>
          <w:szCs w:val="19"/>
        </w:rPr>
        <w:t xml:space="preserve">Ceny </w:t>
      </w:r>
      <w:r w:rsidR="006C3E18" w:rsidRPr="00005B58">
        <w:rPr>
          <w:szCs w:val="19"/>
        </w:rPr>
        <w:t xml:space="preserve">targowiskowe </w:t>
      </w:r>
      <w:r w:rsidR="00172703" w:rsidRPr="00005B58">
        <w:rPr>
          <w:szCs w:val="19"/>
        </w:rPr>
        <w:t>zbóż</w:t>
      </w:r>
      <w:r w:rsidR="00AF5F29" w:rsidRPr="00AC460E">
        <w:rPr>
          <w:szCs w:val="19"/>
        </w:rPr>
        <w:t xml:space="preserve"> </w:t>
      </w:r>
      <w:r w:rsidR="00F82406">
        <w:rPr>
          <w:szCs w:val="19"/>
        </w:rPr>
        <w:t xml:space="preserve">(z wyjątkiem owsa, którego cena </w:t>
      </w:r>
      <w:r w:rsidR="006B05FA">
        <w:rPr>
          <w:szCs w:val="19"/>
        </w:rPr>
        <w:t>wzrosła</w:t>
      </w:r>
      <w:r w:rsidR="00F82406">
        <w:rPr>
          <w:szCs w:val="19"/>
        </w:rPr>
        <w:t xml:space="preserve">) </w:t>
      </w:r>
      <w:r w:rsidR="00AF5F29" w:rsidRPr="00AC460E">
        <w:rPr>
          <w:szCs w:val="19"/>
        </w:rPr>
        <w:t xml:space="preserve">były </w:t>
      </w:r>
      <w:r w:rsidR="006B05FA">
        <w:rPr>
          <w:szCs w:val="19"/>
        </w:rPr>
        <w:t>ni</w:t>
      </w:r>
      <w:r w:rsidR="00AF5F29" w:rsidRPr="00AC460E">
        <w:rPr>
          <w:szCs w:val="19"/>
        </w:rPr>
        <w:t>ższe niż w</w:t>
      </w:r>
      <w:r w:rsidR="006B05FA">
        <w:rPr>
          <w:szCs w:val="19"/>
        </w:rPr>
        <w:t> </w:t>
      </w:r>
      <w:r w:rsidR="00AF5F29" w:rsidRPr="00AC460E">
        <w:rPr>
          <w:szCs w:val="19"/>
        </w:rPr>
        <w:t>poprzednim miesiącu</w:t>
      </w:r>
      <w:r w:rsidR="006B05FA">
        <w:rPr>
          <w:szCs w:val="19"/>
        </w:rPr>
        <w:t>, natomiast</w:t>
      </w:r>
      <w:r w:rsidR="006B05FA" w:rsidRPr="006B05FA">
        <w:rPr>
          <w:szCs w:val="19"/>
        </w:rPr>
        <w:t xml:space="preserve"> </w:t>
      </w:r>
      <w:r w:rsidR="006B05FA">
        <w:rPr>
          <w:szCs w:val="19"/>
        </w:rPr>
        <w:t>ziemniaków jadalnych późnych wyższe.</w:t>
      </w:r>
    </w:p>
    <w:p w14:paraId="6131388A" w14:textId="43821425" w:rsidR="00B51E67" w:rsidRDefault="00B51E67" w:rsidP="00E847FB">
      <w:pPr>
        <w:pStyle w:val="Tekstpodstawowy"/>
        <w:suppressAutoHyphens/>
        <w:spacing w:line="288" w:lineRule="auto"/>
        <w:rPr>
          <w:szCs w:val="19"/>
        </w:rPr>
      </w:pPr>
      <w:r w:rsidRPr="000A22B3">
        <w:rPr>
          <w:szCs w:val="19"/>
        </w:rPr>
        <w:t xml:space="preserve">W </w:t>
      </w:r>
      <w:r w:rsidR="005444DB">
        <w:rPr>
          <w:szCs w:val="19"/>
        </w:rPr>
        <w:t>czerwc</w:t>
      </w:r>
      <w:r w:rsidR="006A3BF1" w:rsidRPr="000A22B3">
        <w:rPr>
          <w:szCs w:val="19"/>
        </w:rPr>
        <w:t>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5444DB">
        <w:rPr>
          <w:szCs w:val="19"/>
        </w:rPr>
        <w:t>17,8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CD489C">
        <w:rPr>
          <w:szCs w:val="19"/>
        </w:rPr>
        <w:t> 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5444DB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FC29E4">
        <w:rPr>
          <w:szCs w:val="19"/>
        </w:rPr>
        <w:t>1,</w:t>
      </w:r>
      <w:r w:rsidR="005444DB">
        <w:rPr>
          <w:szCs w:val="19"/>
        </w:rPr>
        <w:t>7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5444DB">
        <w:rPr>
          <w:szCs w:val="19"/>
        </w:rPr>
        <w:t>32,6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0A22B3">
        <w:rPr>
          <w:szCs w:val="19"/>
        </w:rPr>
        <w:t>Olsztyn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5444DB">
        <w:rPr>
          <w:szCs w:val="19"/>
        </w:rPr>
        <w:t>5,9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5444DB">
        <w:rPr>
          <w:szCs w:val="19"/>
        </w:rPr>
        <w:t>Olszt</w:t>
      </w:r>
      <w:r w:rsidR="00FC29E4" w:rsidRPr="00AC460E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5444DB">
        <w:rPr>
          <w:szCs w:val="19"/>
        </w:rPr>
        <w:t>89,7</w:t>
      </w:r>
      <w:r w:rsidR="00FC29E4" w:rsidRPr="00AC460E">
        <w:rPr>
          <w:szCs w:val="19"/>
        </w:rPr>
        <w:t xml:space="preserve"> mm) stanowiła </w:t>
      </w:r>
      <w:r w:rsidR="005444DB">
        <w:rPr>
          <w:szCs w:val="19"/>
        </w:rPr>
        <w:t>124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w zależności od regionu od </w:t>
      </w:r>
      <w:r w:rsidR="00FC29E4">
        <w:rPr>
          <w:szCs w:val="19"/>
        </w:rPr>
        <w:t>1</w:t>
      </w:r>
      <w:r w:rsidR="000A22B3">
        <w:rPr>
          <w:szCs w:val="19"/>
        </w:rPr>
        <w:t>5</w:t>
      </w:r>
      <w:r w:rsidR="00FC29E4" w:rsidRPr="00AC460E">
        <w:rPr>
          <w:szCs w:val="19"/>
        </w:rPr>
        <w:t xml:space="preserve"> do </w:t>
      </w:r>
      <w:r w:rsidR="00FC29E4">
        <w:rPr>
          <w:szCs w:val="19"/>
        </w:rPr>
        <w:t>1</w:t>
      </w:r>
      <w:r w:rsidR="005444DB">
        <w:rPr>
          <w:szCs w:val="19"/>
        </w:rPr>
        <w:t>7</w:t>
      </w:r>
      <w:r w:rsidR="00FC29E4" w:rsidRPr="00AC460E">
        <w:rPr>
          <w:szCs w:val="19"/>
        </w:rPr>
        <w:t>.</w:t>
      </w:r>
    </w:p>
    <w:p w14:paraId="48A595D8" w14:textId="15F0B0C3" w:rsidR="001E1042" w:rsidRPr="001E1042" w:rsidRDefault="00B85C43" w:rsidP="00E847FB">
      <w:pPr>
        <w:pStyle w:val="Tekstpodstawowy"/>
        <w:suppressAutoHyphens/>
        <w:spacing w:line="288" w:lineRule="auto"/>
        <w:rPr>
          <w:szCs w:val="19"/>
        </w:rPr>
      </w:pPr>
      <w:r w:rsidRPr="00B85C43">
        <w:rPr>
          <w:szCs w:val="19"/>
        </w:rPr>
        <w:t xml:space="preserve">W czerwcu pogoda </w:t>
      </w:r>
      <w:r>
        <w:rPr>
          <w:szCs w:val="19"/>
        </w:rPr>
        <w:t xml:space="preserve">była </w:t>
      </w:r>
      <w:r w:rsidRPr="00B85C43">
        <w:rPr>
          <w:szCs w:val="19"/>
        </w:rPr>
        <w:t xml:space="preserve">zróżnicowana. Pierwsza połowa miesiąca </w:t>
      </w:r>
      <w:r>
        <w:rPr>
          <w:szCs w:val="19"/>
        </w:rPr>
        <w:t xml:space="preserve">była </w:t>
      </w:r>
      <w:r w:rsidRPr="00B85C43">
        <w:rPr>
          <w:szCs w:val="19"/>
        </w:rPr>
        <w:t>wyraźnie chłodniejsza, z opadami deszczu i dosyć chłodnymi wieczorami i nocami. Opady deszczu zdecydowanie poprawiły warunki wilgotnościowe gleby, sprzyjając odrostowi runi ł</w:t>
      </w:r>
      <w:r>
        <w:rPr>
          <w:szCs w:val="19"/>
        </w:rPr>
        <w:t>ą</w:t>
      </w:r>
      <w:r w:rsidRPr="00B85C43">
        <w:rPr>
          <w:szCs w:val="19"/>
        </w:rPr>
        <w:t>kowo-pastwiskowej, wegetacj</w:t>
      </w:r>
      <w:r>
        <w:rPr>
          <w:szCs w:val="19"/>
        </w:rPr>
        <w:t>i</w:t>
      </w:r>
      <w:r w:rsidRPr="00B85C43">
        <w:rPr>
          <w:szCs w:val="19"/>
        </w:rPr>
        <w:t xml:space="preserve"> okopowych oraz kukurydzy. Znaczne ocieplenie </w:t>
      </w:r>
      <w:r>
        <w:rPr>
          <w:szCs w:val="19"/>
        </w:rPr>
        <w:t xml:space="preserve">nastąpiło </w:t>
      </w:r>
      <w:r w:rsidRPr="00B85C43">
        <w:rPr>
          <w:szCs w:val="19"/>
        </w:rPr>
        <w:t xml:space="preserve">w trzeciej dekadzie czerwca. Słoneczna pogoda sprzyjała zbiorom siana i sianokiszonek z traw polowych, motylkowych oraz łąk trwałych. Lokalnie z powodu nadmiernego uwilgotnienia gleby nie </w:t>
      </w:r>
      <w:r>
        <w:rPr>
          <w:szCs w:val="19"/>
        </w:rPr>
        <w:t>by</w:t>
      </w:r>
      <w:r w:rsidR="003130E9">
        <w:rPr>
          <w:szCs w:val="19"/>
        </w:rPr>
        <w:t>ł</w:t>
      </w:r>
      <w:r w:rsidRPr="00B85C43">
        <w:rPr>
          <w:szCs w:val="19"/>
        </w:rPr>
        <w:t xml:space="preserve"> możliwy wjazd na łąki trwałe oraz skoszenie trawy.</w:t>
      </w:r>
    </w:p>
    <w:p w14:paraId="58CF735D" w14:textId="189C212E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500E53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, w tym pszenicy i żyta w czerwcu 2022 r. i w okresie lipiec 2021 r.–czerwiec 2022 r. oraz dynamiki do analogicznego miesiąca roku ubiegłego i poprzedniego miesiąca."/>
      </w:tblPr>
      <w:tblGrid>
        <w:gridCol w:w="2465"/>
        <w:gridCol w:w="1603"/>
        <w:gridCol w:w="1612"/>
        <w:gridCol w:w="1603"/>
        <w:gridCol w:w="1603"/>
        <w:gridCol w:w="1604"/>
      </w:tblGrid>
      <w:tr w:rsidR="005F7080" w:rsidRPr="00AC460E" w14:paraId="41D222B1" w14:textId="77777777" w:rsidTr="00C920E8">
        <w:trPr>
          <w:trHeight w:val="20"/>
          <w:tblHeader/>
        </w:trPr>
        <w:tc>
          <w:tcPr>
            <w:tcW w:w="2465" w:type="dxa"/>
            <w:vMerge w:val="restart"/>
            <w:shd w:val="clear" w:color="auto" w:fill="auto"/>
            <w:vAlign w:val="center"/>
          </w:tcPr>
          <w:p w14:paraId="1C9DE5E3" w14:textId="77777777" w:rsidR="005F7080" w:rsidRPr="00AC460E" w:rsidRDefault="005F7080" w:rsidP="008F404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Wyszczególnienie</w:t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7088F706" w14:textId="32DF128F" w:rsidR="005F7080" w:rsidRPr="00AC460E" w:rsidRDefault="009C2FEE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07</w:t>
            </w:r>
            <w:r w:rsidR="00A21D47" w:rsidRPr="00AC460E">
              <w:rPr>
                <w:sz w:val="16"/>
                <w:szCs w:val="16"/>
              </w:rPr>
              <w:t xml:space="preserve"> 2021</w:t>
            </w:r>
            <w:r w:rsidR="005F7080" w:rsidRPr="00AC460E">
              <w:rPr>
                <w:sz w:val="16"/>
                <w:szCs w:val="16"/>
              </w:rPr>
              <w:t>–</w:t>
            </w:r>
            <w:r w:rsidR="00A21D47" w:rsidRPr="00AC460E">
              <w:rPr>
                <w:sz w:val="16"/>
                <w:szCs w:val="16"/>
              </w:rPr>
              <w:t>0</w:t>
            </w:r>
            <w:r w:rsidR="006B05FA">
              <w:rPr>
                <w:sz w:val="16"/>
                <w:szCs w:val="16"/>
              </w:rPr>
              <w:t>6</w:t>
            </w:r>
            <w:r w:rsidR="00DD3549" w:rsidRPr="00AC460E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="00A21D47" w:rsidRPr="00AC460E">
              <w:rPr>
                <w:sz w:val="16"/>
                <w:szCs w:val="16"/>
              </w:rPr>
              <w:t>2</w:t>
            </w:r>
          </w:p>
        </w:tc>
        <w:tc>
          <w:tcPr>
            <w:tcW w:w="4810" w:type="dxa"/>
            <w:gridSpan w:val="3"/>
            <w:shd w:val="clear" w:color="auto" w:fill="auto"/>
            <w:vAlign w:val="center"/>
          </w:tcPr>
          <w:p w14:paraId="51799EE9" w14:textId="1A4D9E71" w:rsidR="005F7080" w:rsidRPr="00AC460E" w:rsidRDefault="00A21D47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B05FA">
              <w:rPr>
                <w:sz w:val="16"/>
                <w:szCs w:val="16"/>
              </w:rPr>
              <w:t>6</w:t>
            </w:r>
            <w:r w:rsidR="00043BD3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Pr="00AC460E">
              <w:rPr>
                <w:sz w:val="16"/>
                <w:szCs w:val="16"/>
              </w:rPr>
              <w:t>2</w:t>
            </w:r>
          </w:p>
        </w:tc>
      </w:tr>
      <w:tr w:rsidR="005F7080" w:rsidRPr="00AC460E" w14:paraId="36EBAD93" w14:textId="77777777" w:rsidTr="00C920E8">
        <w:trPr>
          <w:trHeight w:val="20"/>
          <w:tblHeader/>
        </w:trPr>
        <w:tc>
          <w:tcPr>
            <w:tcW w:w="2465" w:type="dxa"/>
            <w:vMerge/>
            <w:shd w:val="clear" w:color="auto" w:fill="auto"/>
            <w:vAlign w:val="center"/>
          </w:tcPr>
          <w:p w14:paraId="3589B62B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7F1E6F9A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tys. t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DAC5AEF" w14:textId="6D00E1A8" w:rsidR="005F7080" w:rsidRPr="00AC460E" w:rsidRDefault="005F7080" w:rsidP="008F4043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pacing w:val="-4"/>
                <w:sz w:val="16"/>
                <w:szCs w:val="16"/>
              </w:rPr>
              <w:t xml:space="preserve">analogiczny </w:t>
            </w:r>
            <w:r w:rsidRPr="00AC460E">
              <w:rPr>
                <w:spacing w:val="-4"/>
                <w:sz w:val="16"/>
                <w:szCs w:val="16"/>
              </w:rPr>
              <w:br/>
              <w:t xml:space="preserve">okres roku </w:t>
            </w:r>
            <w:r w:rsidRPr="00AC460E">
              <w:rPr>
                <w:spacing w:val="-4"/>
                <w:sz w:val="16"/>
                <w:szCs w:val="16"/>
              </w:rPr>
              <w:br/>
              <w:t>poprzedniego=100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6829638E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16DD2B89" w14:textId="30F83B2F" w:rsidR="005F7080" w:rsidRPr="00AC460E" w:rsidRDefault="00A21D47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6B05FA">
              <w:rPr>
                <w:sz w:val="16"/>
                <w:szCs w:val="16"/>
              </w:rPr>
              <w:t>6</w:t>
            </w:r>
            <w:r w:rsidR="005F7080" w:rsidRPr="00AC460E">
              <w:rPr>
                <w:sz w:val="16"/>
                <w:szCs w:val="16"/>
              </w:rPr>
              <w:t xml:space="preserve"> 20</w:t>
            </w:r>
            <w:r w:rsidR="00AE3C1A" w:rsidRPr="00AC460E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1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DDBDE4B" w14:textId="1D08341A" w:rsidR="005F7080" w:rsidRPr="00AC460E" w:rsidRDefault="00043BD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B05FA">
              <w:rPr>
                <w:sz w:val="16"/>
                <w:szCs w:val="16"/>
              </w:rPr>
              <w:t>5</w:t>
            </w:r>
            <w:r w:rsidR="005F7080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</w:tr>
      <w:tr w:rsidR="005F7080" w:rsidRPr="00AC460E" w14:paraId="79F3A720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0A6EC170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Ziarno zbóż </w:t>
            </w:r>
            <w:proofErr w:type="spellStart"/>
            <w:r w:rsidRPr="00AC460E">
              <w:rPr>
                <w:sz w:val="16"/>
                <w:szCs w:val="16"/>
              </w:rPr>
              <w:t>podstawowych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3" w:type="dxa"/>
            <w:shd w:val="clear" w:color="auto" w:fill="auto"/>
            <w:vAlign w:val="center"/>
          </w:tcPr>
          <w:p w14:paraId="55FFA1C7" w14:textId="1A55AEE7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568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12" w:type="dxa"/>
            <w:vAlign w:val="center"/>
          </w:tcPr>
          <w:p w14:paraId="4AEE430F" w14:textId="6C2AE832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75,4</w:t>
            </w:r>
          </w:p>
        </w:tc>
        <w:tc>
          <w:tcPr>
            <w:tcW w:w="1603" w:type="dxa"/>
            <w:vAlign w:val="center"/>
          </w:tcPr>
          <w:p w14:paraId="318F6247" w14:textId="1CE3086D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</w:t>
            </w:r>
            <w:r w:rsidRPr="006B05FA">
              <w:rPr>
                <w:sz w:val="16"/>
                <w:szCs w:val="16"/>
              </w:rPr>
              <w:t>6</w:t>
            </w:r>
          </w:p>
        </w:tc>
        <w:tc>
          <w:tcPr>
            <w:tcW w:w="1603" w:type="dxa"/>
            <w:vAlign w:val="center"/>
          </w:tcPr>
          <w:p w14:paraId="64BA10BD" w14:textId="31601629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94,6</w:t>
            </w:r>
          </w:p>
        </w:tc>
        <w:tc>
          <w:tcPr>
            <w:tcW w:w="1604" w:type="dxa"/>
            <w:vAlign w:val="center"/>
          </w:tcPr>
          <w:p w14:paraId="5120FF6C" w14:textId="2360EE5A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114,8</w:t>
            </w:r>
          </w:p>
        </w:tc>
      </w:tr>
      <w:tr w:rsidR="005F7080" w:rsidRPr="00AC460E" w14:paraId="35C2FCEE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35F6F1D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tym: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4F366202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745AC296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8E7E8DB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3DCF6D8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5EF69BC7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F7080" w:rsidRPr="00AC460E" w14:paraId="7AE67B6C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46E15EC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pszenica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5E4BC1F2" w14:textId="2B7F8D6C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389</w:t>
            </w:r>
            <w:r>
              <w:rPr>
                <w:sz w:val="16"/>
                <w:szCs w:val="16"/>
              </w:rPr>
              <w:t>,</w:t>
            </w:r>
            <w:r w:rsidRPr="006B05FA">
              <w:rPr>
                <w:sz w:val="16"/>
                <w:szCs w:val="16"/>
              </w:rPr>
              <w:t>5</w:t>
            </w:r>
          </w:p>
        </w:tc>
        <w:tc>
          <w:tcPr>
            <w:tcW w:w="1612" w:type="dxa"/>
            <w:vAlign w:val="center"/>
          </w:tcPr>
          <w:p w14:paraId="1B5C3822" w14:textId="06BD7209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81,5</w:t>
            </w:r>
          </w:p>
        </w:tc>
        <w:tc>
          <w:tcPr>
            <w:tcW w:w="1603" w:type="dxa"/>
            <w:vAlign w:val="center"/>
          </w:tcPr>
          <w:p w14:paraId="3BE23450" w14:textId="07091AA3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603" w:type="dxa"/>
            <w:vAlign w:val="center"/>
          </w:tcPr>
          <w:p w14:paraId="6FFDB13C" w14:textId="2A09730E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109,9</w:t>
            </w:r>
          </w:p>
        </w:tc>
        <w:tc>
          <w:tcPr>
            <w:tcW w:w="1604" w:type="dxa"/>
            <w:vAlign w:val="center"/>
          </w:tcPr>
          <w:p w14:paraId="72853245" w14:textId="1D1F66DB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107,7</w:t>
            </w:r>
          </w:p>
        </w:tc>
      </w:tr>
      <w:tr w:rsidR="005F7080" w:rsidRPr="00AC460E" w14:paraId="2B923D7F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7719CFE6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żyto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34499986" w14:textId="4A109D1F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>,</w:t>
            </w:r>
            <w:r w:rsidRPr="006B05FA">
              <w:rPr>
                <w:sz w:val="16"/>
                <w:szCs w:val="16"/>
              </w:rPr>
              <w:t>4</w:t>
            </w:r>
          </w:p>
        </w:tc>
        <w:tc>
          <w:tcPr>
            <w:tcW w:w="1612" w:type="dxa"/>
            <w:vAlign w:val="center"/>
          </w:tcPr>
          <w:p w14:paraId="069383F9" w14:textId="02BEF1CA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52,9</w:t>
            </w:r>
          </w:p>
        </w:tc>
        <w:tc>
          <w:tcPr>
            <w:tcW w:w="1603" w:type="dxa"/>
            <w:vAlign w:val="center"/>
          </w:tcPr>
          <w:p w14:paraId="643A9636" w14:textId="31E39617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</w:t>
            </w:r>
            <w:r w:rsidRPr="006B05FA">
              <w:rPr>
                <w:sz w:val="16"/>
                <w:szCs w:val="16"/>
              </w:rPr>
              <w:t>9</w:t>
            </w:r>
          </w:p>
        </w:tc>
        <w:tc>
          <w:tcPr>
            <w:tcW w:w="1603" w:type="dxa"/>
            <w:vAlign w:val="center"/>
          </w:tcPr>
          <w:p w14:paraId="36A17CA5" w14:textId="232DF68D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131,6</w:t>
            </w:r>
          </w:p>
        </w:tc>
        <w:tc>
          <w:tcPr>
            <w:tcW w:w="1604" w:type="dxa"/>
            <w:vAlign w:val="center"/>
          </w:tcPr>
          <w:p w14:paraId="6C379669" w14:textId="0FAD997C" w:rsidR="005F7080" w:rsidRPr="00AC460E" w:rsidRDefault="006B05F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B05FA">
              <w:rPr>
                <w:sz w:val="16"/>
                <w:szCs w:val="16"/>
              </w:rPr>
              <w:t>237,4</w:t>
            </w:r>
          </w:p>
        </w:tc>
      </w:tr>
    </w:tbl>
    <w:p w14:paraId="244DF4A6" w14:textId="6727B532" w:rsidR="005F7080" w:rsidRPr="00AC460E" w:rsidRDefault="005F7080" w:rsidP="00973D81">
      <w:pPr>
        <w:pStyle w:val="Tekstpodstawowy"/>
        <w:suppressAutoHyphens/>
        <w:spacing w:after="240"/>
        <w:rPr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 xml:space="preserve">a </w:t>
      </w:r>
      <w:r w:rsidR="00043BD3">
        <w:rPr>
          <w:spacing w:val="-2"/>
          <w:sz w:val="16"/>
          <w:szCs w:val="16"/>
        </w:rPr>
        <w:t>W okresie styczeń-</w:t>
      </w:r>
      <w:r w:rsidR="00074D25">
        <w:rPr>
          <w:spacing w:val="-2"/>
          <w:sz w:val="16"/>
          <w:szCs w:val="16"/>
        </w:rPr>
        <w:t xml:space="preserve">czerwiec </w:t>
      </w:r>
      <w:r w:rsidR="00043BD3">
        <w:rPr>
          <w:spacing w:val="-2"/>
          <w:sz w:val="16"/>
          <w:szCs w:val="16"/>
        </w:rPr>
        <w:t>b</w:t>
      </w:r>
      <w:r w:rsidR="00043BD3" w:rsidRPr="000C5F20">
        <w:rPr>
          <w:spacing w:val="-2"/>
          <w:sz w:val="16"/>
          <w:szCs w:val="16"/>
        </w:rPr>
        <w:t xml:space="preserve">ez skupu </w:t>
      </w:r>
      <w:r w:rsidRPr="00AC460E">
        <w:rPr>
          <w:spacing w:val="-2"/>
          <w:sz w:val="16"/>
          <w:szCs w:val="16"/>
        </w:rPr>
        <w:t>realizowanego przez osoby fizyczne. b Obejmuje: pszenicę, żyto, jęczmień, owies i pszenżyto; łącznie z mieszankami zbożowymi, bez ziarna siewnego.</w:t>
      </w:r>
    </w:p>
    <w:p w14:paraId="1AF8C19E" w14:textId="4C631BAA" w:rsidR="00B05795" w:rsidRDefault="005F7080" w:rsidP="00E847FB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 okresie lipiec</w:t>
      </w:r>
      <w:r w:rsidR="00A21D47" w:rsidRPr="00AC460E">
        <w:rPr>
          <w:szCs w:val="19"/>
        </w:rPr>
        <w:t xml:space="preserve"> 2021 r.</w:t>
      </w:r>
      <w:r w:rsidRPr="00AC460E">
        <w:rPr>
          <w:szCs w:val="19"/>
        </w:rPr>
        <w:t>–</w:t>
      </w:r>
      <w:r w:rsidR="006B05FA">
        <w:rPr>
          <w:szCs w:val="19"/>
        </w:rPr>
        <w:t>czerwiec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> r.</w:t>
      </w:r>
      <w:r w:rsidRPr="00AC460E">
        <w:rPr>
          <w:b/>
          <w:szCs w:val="19"/>
        </w:rPr>
        <w:t xml:space="preserve"> skup zbóż podstawowych</w:t>
      </w:r>
      <w:r w:rsidRPr="00AC460E">
        <w:rPr>
          <w:szCs w:val="19"/>
        </w:rPr>
        <w:t xml:space="preserve"> (z mieszankami zbożowymi, bez ziarna siewnego) był </w:t>
      </w:r>
      <w:r w:rsidR="00804991" w:rsidRPr="00AC460E">
        <w:rPr>
          <w:szCs w:val="19"/>
        </w:rPr>
        <w:t>mniej</w:t>
      </w:r>
      <w:r w:rsidRPr="00AC460E">
        <w:rPr>
          <w:szCs w:val="19"/>
        </w:rPr>
        <w:t>szy o </w:t>
      </w:r>
      <w:r w:rsidR="006B05FA">
        <w:rPr>
          <w:szCs w:val="19"/>
        </w:rPr>
        <w:t>24,6</w:t>
      </w:r>
      <w:r w:rsidRPr="00AC460E">
        <w:rPr>
          <w:szCs w:val="19"/>
        </w:rPr>
        <w:t xml:space="preserve">% niż w tym samym okresie poprzedniego sezonu. </w:t>
      </w:r>
      <w:r w:rsidR="00804991" w:rsidRPr="00AC460E">
        <w:rPr>
          <w:szCs w:val="19"/>
        </w:rPr>
        <w:t>Ni</w:t>
      </w:r>
      <w:r w:rsidRPr="00AC460E">
        <w:rPr>
          <w:szCs w:val="19"/>
        </w:rPr>
        <w:t xml:space="preserve">ższy był skup zarówno pszenicy (o </w:t>
      </w:r>
      <w:r w:rsidR="006B05FA">
        <w:rPr>
          <w:szCs w:val="19"/>
        </w:rPr>
        <w:t>18,5</w:t>
      </w:r>
      <w:r w:rsidRPr="00AC460E">
        <w:rPr>
          <w:szCs w:val="19"/>
        </w:rPr>
        <w:t>%), jak i</w:t>
      </w:r>
      <w:r w:rsidR="00254276">
        <w:rPr>
          <w:szCs w:val="19"/>
        </w:rPr>
        <w:t> </w:t>
      </w:r>
      <w:r w:rsidRPr="00AC460E">
        <w:rPr>
          <w:szCs w:val="19"/>
        </w:rPr>
        <w:t>żyta (o </w:t>
      </w:r>
      <w:r w:rsidR="00E80602">
        <w:rPr>
          <w:szCs w:val="19"/>
        </w:rPr>
        <w:t>4</w:t>
      </w:r>
      <w:r w:rsidR="006B05FA">
        <w:rPr>
          <w:szCs w:val="19"/>
        </w:rPr>
        <w:t>7</w:t>
      </w:r>
      <w:r w:rsidR="00E80602">
        <w:rPr>
          <w:szCs w:val="19"/>
        </w:rPr>
        <w:t>,</w:t>
      </w:r>
      <w:r w:rsidR="00D019CB">
        <w:rPr>
          <w:szCs w:val="19"/>
        </w:rPr>
        <w:t>1</w:t>
      </w:r>
      <w:r w:rsidRPr="00AC460E">
        <w:rPr>
          <w:szCs w:val="19"/>
        </w:rPr>
        <w:t xml:space="preserve">%). </w:t>
      </w:r>
      <w:r w:rsidR="00A503D1" w:rsidRPr="00AC460E">
        <w:rPr>
          <w:szCs w:val="19"/>
        </w:rPr>
        <w:t>W</w:t>
      </w:r>
      <w:r w:rsidR="00D019CB">
        <w:rPr>
          <w:szCs w:val="19"/>
        </w:rPr>
        <w:t xml:space="preserve"> </w:t>
      </w:r>
      <w:r w:rsidR="006B05FA">
        <w:rPr>
          <w:szCs w:val="19"/>
        </w:rPr>
        <w:t>czerwc</w:t>
      </w:r>
      <w:r w:rsidR="009D3A80">
        <w:rPr>
          <w:szCs w:val="19"/>
        </w:rPr>
        <w:t>u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 xml:space="preserve"> r. dostawy zbóż do skupu były </w:t>
      </w:r>
      <w:r w:rsidR="006B05FA">
        <w:rPr>
          <w:szCs w:val="19"/>
        </w:rPr>
        <w:t>więk</w:t>
      </w:r>
      <w:r w:rsidRPr="00AC460E">
        <w:rPr>
          <w:szCs w:val="19"/>
        </w:rPr>
        <w:t xml:space="preserve">sze niż przed miesiącem – łącznie skupiono </w:t>
      </w:r>
      <w:r w:rsidR="006B05FA">
        <w:rPr>
          <w:szCs w:val="19"/>
        </w:rPr>
        <w:t>31,6</w:t>
      </w:r>
      <w:r w:rsidRPr="00AC460E">
        <w:rPr>
          <w:szCs w:val="19"/>
        </w:rPr>
        <w:t> tys. t zbóż, tj. o</w:t>
      </w:r>
      <w:r w:rsidR="00163541" w:rsidRPr="00AC460E">
        <w:rPr>
          <w:szCs w:val="19"/>
        </w:rPr>
        <w:t> </w:t>
      </w:r>
      <w:r w:rsidR="006B05FA">
        <w:rPr>
          <w:szCs w:val="19"/>
        </w:rPr>
        <w:t>14,8</w:t>
      </w:r>
      <w:r w:rsidR="00804991" w:rsidRPr="00AC460E">
        <w:rPr>
          <w:szCs w:val="19"/>
        </w:rPr>
        <w:t>%</w:t>
      </w:r>
      <w:r w:rsidRPr="00AC460E">
        <w:rPr>
          <w:szCs w:val="19"/>
        </w:rPr>
        <w:t xml:space="preserve"> </w:t>
      </w:r>
      <w:r w:rsidR="006B05FA">
        <w:rPr>
          <w:szCs w:val="19"/>
        </w:rPr>
        <w:t>więc</w:t>
      </w:r>
      <w:r w:rsidRPr="00AC460E">
        <w:rPr>
          <w:szCs w:val="19"/>
        </w:rPr>
        <w:t xml:space="preserve">ej niż w </w:t>
      </w:r>
      <w:r w:rsidR="006B05FA">
        <w:rPr>
          <w:szCs w:val="19"/>
        </w:rPr>
        <w:t>maj</w:t>
      </w:r>
      <w:r w:rsidR="00E80602">
        <w:rPr>
          <w:szCs w:val="19"/>
        </w:rPr>
        <w:t>u</w:t>
      </w:r>
      <w:r w:rsidRPr="00AC460E">
        <w:rPr>
          <w:szCs w:val="19"/>
        </w:rPr>
        <w:t xml:space="preserve"> </w:t>
      </w:r>
      <w:r w:rsidR="00D850E8" w:rsidRPr="00AC460E">
        <w:rPr>
          <w:szCs w:val="19"/>
        </w:rPr>
        <w:t>202</w:t>
      </w:r>
      <w:r w:rsidR="00323464">
        <w:rPr>
          <w:szCs w:val="19"/>
        </w:rPr>
        <w:t>2</w:t>
      </w:r>
      <w:r w:rsidR="00D850E8" w:rsidRPr="00AC460E">
        <w:rPr>
          <w:szCs w:val="19"/>
        </w:rPr>
        <w:t> </w:t>
      </w:r>
      <w:r w:rsidRPr="00AC460E">
        <w:rPr>
          <w:szCs w:val="19"/>
        </w:rPr>
        <w:t xml:space="preserve">r. W porównaniu z </w:t>
      </w:r>
      <w:r w:rsidR="006B05FA">
        <w:rPr>
          <w:szCs w:val="19"/>
        </w:rPr>
        <w:t>czerwc</w:t>
      </w:r>
      <w:r w:rsidR="009D3A80">
        <w:rPr>
          <w:szCs w:val="19"/>
        </w:rPr>
        <w:t>em</w:t>
      </w:r>
      <w:r w:rsidRPr="00AC460E">
        <w:rPr>
          <w:szCs w:val="19"/>
        </w:rPr>
        <w:t xml:space="preserve"> 20</w:t>
      </w:r>
      <w:r w:rsidR="00804991" w:rsidRPr="00AC460E">
        <w:rPr>
          <w:szCs w:val="19"/>
        </w:rPr>
        <w:t>2</w:t>
      </w:r>
      <w:r w:rsidR="00E80602">
        <w:rPr>
          <w:szCs w:val="19"/>
        </w:rPr>
        <w:t>1</w:t>
      </w:r>
      <w:r w:rsidRPr="00AC460E">
        <w:rPr>
          <w:szCs w:val="19"/>
        </w:rPr>
        <w:t xml:space="preserve"> r. odnotowano </w:t>
      </w:r>
      <w:r w:rsidR="006B05FA">
        <w:rPr>
          <w:szCs w:val="19"/>
        </w:rPr>
        <w:t xml:space="preserve">spadek </w:t>
      </w:r>
      <w:r w:rsidRPr="00AC460E">
        <w:rPr>
          <w:szCs w:val="19"/>
        </w:rPr>
        <w:t xml:space="preserve">podaży </w:t>
      </w:r>
      <w:r w:rsidR="0099400A">
        <w:rPr>
          <w:szCs w:val="19"/>
        </w:rPr>
        <w:t xml:space="preserve">zbóż </w:t>
      </w:r>
      <w:r w:rsidRPr="00AC460E">
        <w:rPr>
          <w:szCs w:val="19"/>
        </w:rPr>
        <w:t>o </w:t>
      </w:r>
      <w:r w:rsidR="006B05FA">
        <w:rPr>
          <w:szCs w:val="19"/>
        </w:rPr>
        <w:t>5</w:t>
      </w:r>
      <w:r w:rsidR="00D019CB">
        <w:rPr>
          <w:szCs w:val="19"/>
        </w:rPr>
        <w:t>,4</w:t>
      </w:r>
      <w:r w:rsidRPr="00AC460E">
        <w:rPr>
          <w:szCs w:val="19"/>
        </w:rPr>
        <w:t>%.</w:t>
      </w:r>
    </w:p>
    <w:p w14:paraId="327454E6" w14:textId="20B2DEBE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FCEA5CF" w14:textId="113C1286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500E53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, w tym bydła, trzody chlewnej i drobiu, a także mleka w okresie styczeń-czerwiec 2022 r. i w czerwcu 2022 r. oraz dynamiki do analogicznego okresu roku ubiegłego i do poprzedniego miesiąca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43D5343D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074D25">
              <w:rPr>
                <w:sz w:val="16"/>
                <w:szCs w:val="16"/>
              </w:rPr>
              <w:t>6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2D50F71C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074D2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1B6C75D8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074D25">
              <w:rPr>
                <w:sz w:val="16"/>
                <w:szCs w:val="16"/>
              </w:rPr>
              <w:t>6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10D5BD22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074D25">
              <w:rPr>
                <w:sz w:val="16"/>
                <w:szCs w:val="16"/>
              </w:rPr>
              <w:t>6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1BD21E2F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74D25">
              <w:rPr>
                <w:sz w:val="16"/>
                <w:szCs w:val="16"/>
              </w:rPr>
              <w:t>5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043BD3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3E1D823E" w:rsidR="00043BD3" w:rsidRPr="00576F5B" w:rsidRDefault="00074D25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74D25">
              <w:rPr>
                <w:sz w:val="16"/>
                <w:szCs w:val="16"/>
              </w:rPr>
              <w:t>167</w:t>
            </w:r>
            <w:r w:rsidR="003D725D">
              <w:rPr>
                <w:sz w:val="16"/>
                <w:szCs w:val="16"/>
              </w:rPr>
              <w:t>,</w:t>
            </w:r>
            <w:r w:rsidRPr="00074D25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407DEBEF" w14:textId="2EEF44F2" w:rsidR="00043BD3" w:rsidRPr="00576F5B" w:rsidRDefault="00074D25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74D25">
              <w:rPr>
                <w:sz w:val="16"/>
                <w:szCs w:val="16"/>
              </w:rPr>
              <w:t>88,5</w:t>
            </w:r>
          </w:p>
        </w:tc>
        <w:tc>
          <w:tcPr>
            <w:tcW w:w="1635" w:type="dxa"/>
            <w:vAlign w:val="center"/>
          </w:tcPr>
          <w:p w14:paraId="39D0F429" w14:textId="732B35B8" w:rsidR="00043BD3" w:rsidRPr="00576F5B" w:rsidRDefault="00074D25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74D25">
              <w:rPr>
                <w:sz w:val="16"/>
                <w:szCs w:val="16"/>
              </w:rPr>
              <w:t>28</w:t>
            </w:r>
            <w:r w:rsidR="003D725D">
              <w:rPr>
                <w:sz w:val="16"/>
                <w:szCs w:val="16"/>
              </w:rPr>
              <w:t>,</w:t>
            </w:r>
            <w:r w:rsidRPr="00074D25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2033958C" w14:textId="4CCB9F18" w:rsidR="00043BD3" w:rsidRPr="00576F5B" w:rsidRDefault="00074D25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74D25">
              <w:rPr>
                <w:sz w:val="16"/>
                <w:szCs w:val="16"/>
              </w:rPr>
              <w:t>107,4</w:t>
            </w:r>
          </w:p>
        </w:tc>
        <w:tc>
          <w:tcPr>
            <w:tcW w:w="1635" w:type="dxa"/>
            <w:vAlign w:val="center"/>
          </w:tcPr>
          <w:p w14:paraId="75FCEEBA" w14:textId="63CDBD33" w:rsidR="00043BD3" w:rsidRPr="00576F5B" w:rsidRDefault="00074D25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74D25">
              <w:rPr>
                <w:sz w:val="16"/>
                <w:szCs w:val="16"/>
              </w:rPr>
              <w:t>104,3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442B5743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3D725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ED43180" w14:textId="1E91A2AA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69,1</w:t>
            </w:r>
          </w:p>
        </w:tc>
        <w:tc>
          <w:tcPr>
            <w:tcW w:w="1635" w:type="dxa"/>
            <w:vAlign w:val="center"/>
          </w:tcPr>
          <w:p w14:paraId="7D7BA981" w14:textId="0046A432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2</w:t>
            </w:r>
            <w:r w:rsidR="002160D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C22A7F0" w14:textId="3D1EE531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107,8</w:t>
            </w:r>
          </w:p>
        </w:tc>
        <w:tc>
          <w:tcPr>
            <w:tcW w:w="1635" w:type="dxa"/>
            <w:vAlign w:val="center"/>
          </w:tcPr>
          <w:p w14:paraId="28914F39" w14:textId="13AC3918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124,1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0D73D0D9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48</w:t>
            </w:r>
            <w:r>
              <w:rPr>
                <w:sz w:val="16"/>
                <w:szCs w:val="16"/>
              </w:rPr>
              <w:t>,</w:t>
            </w:r>
            <w:r w:rsidRPr="003D725D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78AA4AC0" w14:textId="0482C776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73,9</w:t>
            </w:r>
          </w:p>
        </w:tc>
        <w:tc>
          <w:tcPr>
            <w:tcW w:w="1635" w:type="dxa"/>
            <w:vAlign w:val="center"/>
          </w:tcPr>
          <w:p w14:paraId="3802A16F" w14:textId="5CDC2B2E" w:rsidR="00043BD3" w:rsidRPr="00576F5B" w:rsidRDefault="003D725D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57F7F890" w14:textId="11E70E5B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94,1</w:t>
            </w:r>
          </w:p>
        </w:tc>
        <w:tc>
          <w:tcPr>
            <w:tcW w:w="1635" w:type="dxa"/>
            <w:vAlign w:val="center"/>
          </w:tcPr>
          <w:p w14:paraId="5F0792F6" w14:textId="2C406A33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96,0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6E8C3DB7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3D725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2A4261A3" w14:textId="714CA440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100,5</w:t>
            </w:r>
          </w:p>
        </w:tc>
        <w:tc>
          <w:tcPr>
            <w:tcW w:w="1635" w:type="dxa"/>
            <w:vAlign w:val="center"/>
          </w:tcPr>
          <w:p w14:paraId="4FA87C1C" w14:textId="08824AF9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>,</w:t>
            </w:r>
            <w:r w:rsidRPr="003D725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DAE2C78" w14:textId="4C5E146A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113,6</w:t>
            </w:r>
          </w:p>
        </w:tc>
        <w:tc>
          <w:tcPr>
            <w:tcW w:w="1635" w:type="dxa"/>
            <w:vAlign w:val="center"/>
          </w:tcPr>
          <w:p w14:paraId="6DECB974" w14:textId="0B2D8527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106,0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15E7F49F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452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635" w:type="dxa"/>
            <w:vAlign w:val="center"/>
          </w:tcPr>
          <w:p w14:paraId="07CE9106" w14:textId="35CA460A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97,8</w:t>
            </w:r>
          </w:p>
        </w:tc>
        <w:tc>
          <w:tcPr>
            <w:tcW w:w="1635" w:type="dxa"/>
            <w:vAlign w:val="center"/>
          </w:tcPr>
          <w:p w14:paraId="1A9E5B1D" w14:textId="5EDA4ADA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83</w:t>
            </w:r>
            <w:r>
              <w:rPr>
                <w:sz w:val="16"/>
                <w:szCs w:val="16"/>
              </w:rPr>
              <w:t>,</w:t>
            </w:r>
            <w:r w:rsidRPr="003D725D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481A2966" w14:textId="0AFE723A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96,8</w:t>
            </w:r>
          </w:p>
        </w:tc>
        <w:tc>
          <w:tcPr>
            <w:tcW w:w="1635" w:type="dxa"/>
            <w:vAlign w:val="center"/>
          </w:tcPr>
          <w:p w14:paraId="2EB2FAEF" w14:textId="03AFA7D0" w:rsidR="00043BD3" w:rsidRPr="00576F5B" w:rsidRDefault="003D725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D725D">
              <w:rPr>
                <w:sz w:val="16"/>
                <w:szCs w:val="16"/>
              </w:rPr>
              <w:t>105,6</w:t>
            </w:r>
          </w:p>
        </w:tc>
      </w:tr>
    </w:tbl>
    <w:p w14:paraId="047F4198" w14:textId="77777777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351958D2" w14:textId="12D93B76" w:rsidR="00043BD3" w:rsidRDefault="00043BD3" w:rsidP="00E847FB">
      <w:pPr>
        <w:pStyle w:val="Tekstpodstawowy"/>
        <w:suppressAutoHyphens/>
        <w:spacing w:before="360" w:line="288" w:lineRule="auto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787108">
        <w:rPr>
          <w:szCs w:val="19"/>
        </w:rPr>
        <w:t>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787108">
        <w:rPr>
          <w:szCs w:val="19"/>
        </w:rPr>
        <w:t>11,5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</w:t>
      </w:r>
      <w:r w:rsidR="00787108" w:rsidRPr="00B1640D">
        <w:rPr>
          <w:szCs w:val="19"/>
        </w:rPr>
        <w:t xml:space="preserve">spadek </w:t>
      </w:r>
      <w:r w:rsidRPr="00B1640D">
        <w:rPr>
          <w:szCs w:val="19"/>
        </w:rPr>
        <w:t xml:space="preserve">skupu </w:t>
      </w:r>
      <w:r w:rsidR="00115CBC" w:rsidRPr="00B1640D">
        <w:rPr>
          <w:szCs w:val="19"/>
        </w:rPr>
        <w:t>bydła</w:t>
      </w:r>
      <w:r w:rsidR="00115CBC" w:rsidRPr="0007672E">
        <w:rPr>
          <w:szCs w:val="19"/>
        </w:rPr>
        <w:t xml:space="preserve"> </w:t>
      </w:r>
      <w:r w:rsidR="00115CBC" w:rsidRPr="00B1640D">
        <w:rPr>
          <w:szCs w:val="19"/>
        </w:rPr>
        <w:t xml:space="preserve">i </w:t>
      </w:r>
      <w:r w:rsidR="00787108" w:rsidRPr="00B1640D">
        <w:rPr>
          <w:szCs w:val="19"/>
        </w:rPr>
        <w:t>trzody chlewnej</w:t>
      </w:r>
      <w:r w:rsidR="00787108">
        <w:rPr>
          <w:szCs w:val="19"/>
        </w:rPr>
        <w:t xml:space="preserve"> </w:t>
      </w:r>
      <w:r w:rsidR="00115CBC" w:rsidRPr="00B1640D">
        <w:rPr>
          <w:szCs w:val="19"/>
        </w:rPr>
        <w:t>(odpowiednio o</w:t>
      </w:r>
      <w:r w:rsidR="00115CBC">
        <w:rPr>
          <w:szCs w:val="19"/>
        </w:rPr>
        <w:t> </w:t>
      </w:r>
      <w:r w:rsidR="00787108">
        <w:rPr>
          <w:szCs w:val="19"/>
        </w:rPr>
        <w:t>30,9</w:t>
      </w:r>
      <w:r w:rsidR="00115CBC" w:rsidRPr="00B1640D">
        <w:rPr>
          <w:szCs w:val="19"/>
        </w:rPr>
        <w:t xml:space="preserve">% i o </w:t>
      </w:r>
      <w:r w:rsidR="00787108">
        <w:rPr>
          <w:szCs w:val="19"/>
        </w:rPr>
        <w:t>26,1</w:t>
      </w:r>
      <w:r w:rsidR="00115CBC" w:rsidRPr="00B1640D">
        <w:rPr>
          <w:szCs w:val="19"/>
        </w:rPr>
        <w:t>%)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</w:t>
      </w:r>
      <w:r w:rsidR="001772DB">
        <w:rPr>
          <w:szCs w:val="19"/>
        </w:rPr>
        <w:t xml:space="preserve">nastąpił </w:t>
      </w:r>
      <w:r w:rsidR="00787108" w:rsidRPr="00B1640D">
        <w:rPr>
          <w:szCs w:val="19"/>
        </w:rPr>
        <w:t xml:space="preserve">wzrost </w:t>
      </w:r>
      <w:r w:rsidRPr="00B1640D">
        <w:rPr>
          <w:szCs w:val="19"/>
        </w:rPr>
        <w:t>skupu</w:t>
      </w:r>
      <w:r w:rsidR="00115CBC" w:rsidRPr="00115CBC">
        <w:rPr>
          <w:szCs w:val="19"/>
        </w:rPr>
        <w:t xml:space="preserve"> </w:t>
      </w:r>
      <w:r w:rsidR="00787108" w:rsidRPr="00B1640D">
        <w:rPr>
          <w:szCs w:val="19"/>
        </w:rPr>
        <w:t xml:space="preserve">drobiu </w:t>
      </w:r>
      <w:r w:rsidR="00115CBC" w:rsidRPr="00B1640D">
        <w:rPr>
          <w:szCs w:val="19"/>
        </w:rPr>
        <w:t>(o</w:t>
      </w:r>
      <w:r w:rsidR="00115CBC">
        <w:rPr>
          <w:szCs w:val="19"/>
        </w:rPr>
        <w:t> </w:t>
      </w:r>
      <w:r w:rsidR="00787108">
        <w:rPr>
          <w:szCs w:val="19"/>
        </w:rPr>
        <w:t>0,5</w:t>
      </w:r>
      <w:r w:rsidR="00115CBC" w:rsidRPr="00B1640D">
        <w:rPr>
          <w:szCs w:val="19"/>
        </w:rPr>
        <w:t>%)</w:t>
      </w:r>
      <w:r w:rsidRPr="00B1640D">
        <w:rPr>
          <w:szCs w:val="19"/>
        </w:rPr>
        <w:t>. W</w:t>
      </w:r>
      <w:r w:rsidR="00115CBC">
        <w:rPr>
          <w:szCs w:val="19"/>
        </w:rPr>
        <w:t> </w:t>
      </w:r>
      <w:r w:rsidR="00787108">
        <w:rPr>
          <w:szCs w:val="19"/>
        </w:rPr>
        <w:t>czerwc</w:t>
      </w:r>
      <w:r w:rsidR="009D3A80">
        <w:rPr>
          <w:szCs w:val="19"/>
        </w:rPr>
        <w:t>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115CBC">
        <w:rPr>
          <w:szCs w:val="19"/>
        </w:rPr>
        <w:t>2</w:t>
      </w:r>
      <w:r w:rsidR="00787108">
        <w:rPr>
          <w:szCs w:val="19"/>
        </w:rPr>
        <w:t>8</w:t>
      </w:r>
      <w:r w:rsidR="00115CBC">
        <w:rPr>
          <w:szCs w:val="19"/>
        </w:rPr>
        <w:t>,</w:t>
      </w:r>
      <w:r w:rsidR="00787108">
        <w:rPr>
          <w:szCs w:val="19"/>
        </w:rPr>
        <w:t>6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115CBC">
        <w:rPr>
          <w:szCs w:val="19"/>
        </w:rPr>
        <w:t>4,</w:t>
      </w:r>
      <w:r w:rsidR="00787108">
        <w:rPr>
          <w:szCs w:val="19"/>
        </w:rPr>
        <w:t>3</w:t>
      </w:r>
      <w:r w:rsidRPr="00B1640D">
        <w:rPr>
          <w:szCs w:val="19"/>
        </w:rPr>
        <w:t xml:space="preserve">% </w:t>
      </w:r>
      <w:r w:rsidR="00787108">
        <w:rPr>
          <w:szCs w:val="19"/>
        </w:rPr>
        <w:t>więc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87108">
        <w:rPr>
          <w:szCs w:val="19"/>
        </w:rPr>
        <w:t xml:space="preserve"> i</w:t>
      </w:r>
      <w:r w:rsidRPr="00B1640D">
        <w:rPr>
          <w:szCs w:val="19"/>
        </w:rPr>
        <w:t xml:space="preserve"> o </w:t>
      </w:r>
      <w:r w:rsidR="00787108">
        <w:rPr>
          <w:szCs w:val="19"/>
        </w:rPr>
        <w:t>7,4</w:t>
      </w:r>
      <w:r w:rsidRPr="00B1640D">
        <w:rPr>
          <w:szCs w:val="19"/>
        </w:rPr>
        <w:t xml:space="preserve">% </w:t>
      </w:r>
      <w:r w:rsidR="009D3A80">
        <w:rPr>
          <w:szCs w:val="19"/>
        </w:rPr>
        <w:t>więc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 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87108">
        <w:rPr>
          <w:szCs w:val="19"/>
        </w:rPr>
        <w:t>więk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07672E" w:rsidRPr="00B1640D">
        <w:rPr>
          <w:szCs w:val="19"/>
        </w:rPr>
        <w:t xml:space="preserve"> </w:t>
      </w:r>
      <w:r w:rsidR="0007672E">
        <w:rPr>
          <w:szCs w:val="19"/>
        </w:rPr>
        <w:t>bydła i</w:t>
      </w:r>
      <w:r w:rsidR="00787108">
        <w:rPr>
          <w:szCs w:val="19"/>
        </w:rPr>
        <w:t xml:space="preserve"> drobiu</w:t>
      </w:r>
      <w:r w:rsidR="0007672E">
        <w:rPr>
          <w:szCs w:val="19"/>
        </w:rPr>
        <w:t xml:space="preserve">, natomiast </w:t>
      </w:r>
      <w:r w:rsidR="00787108">
        <w:rPr>
          <w:szCs w:val="19"/>
        </w:rPr>
        <w:t>trzody chlewnej zmniejszyła się</w:t>
      </w:r>
      <w:r>
        <w:rPr>
          <w:szCs w:val="19"/>
        </w:rPr>
        <w:t xml:space="preserve">. </w:t>
      </w:r>
    </w:p>
    <w:p w14:paraId="37602AE1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59BAEC" w14:textId="2A879000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254D411E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500E53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produktów roślinnych i zwierzęcych w czerwcu 2022 r i w okresie styczeń-czerwiec 2022 r., a także dynamiki do analogicznego okresu roku ubiegłego i poprzedniego miesiąca. Znajdują się w niej także ceny targowiskowe produktów roślinnych w czerwcu 2022 r. i ich dynamiki do poprzedniego miesiąca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45D641E5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7F91B803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73C733FE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165092B0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35F6489E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4C646EE9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44D89643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6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36BAB3E0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334C">
              <w:rPr>
                <w:sz w:val="16"/>
                <w:szCs w:val="16"/>
              </w:rPr>
              <w:t>5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4DDC6149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166,91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58DFD4C9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174,1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2FD20C3B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98,7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2D02136D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153,86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5F5FBD4D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163,7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25AB00FF" w:rsidR="000E7994" w:rsidRDefault="00FC334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C334C">
              <w:rPr>
                <w:sz w:val="16"/>
                <w:szCs w:val="16"/>
              </w:rPr>
              <w:t>195,00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26E7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3362FFDE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97,5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4ED9AE0B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119,91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5B044F6F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153,3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0C3001F9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108,0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3265F78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113,45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3A119BDF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160,3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4DFF55E0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133,79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71C8074E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225,7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4DD33857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126,9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469AB9BB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75,35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0B5D1D96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131,2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1388EFBB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193,96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207D123D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108,2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6AD6B57D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24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47293617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136,2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2DB3E580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97,0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7D987DA1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0</w:t>
            </w:r>
            <w:r w:rsidR="00B56775">
              <w:rPr>
                <w:sz w:val="16"/>
                <w:szCs w:val="16"/>
              </w:rPr>
              <w:t>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58C1B55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140,6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66851432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6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76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4171BA71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124,5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44592725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106,1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28B5534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5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73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46B09008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116,2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611A495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8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0</w:t>
            </w:r>
            <w:r w:rsidR="00B56775">
              <w:rPr>
                <w:sz w:val="16"/>
                <w:szCs w:val="16"/>
              </w:rPr>
              <w:t>8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3F36AB69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143,3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2AAA5845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103,2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474703E4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7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09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5182143F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139,4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487CE0DB" w:rsidR="000E7994" w:rsidRDefault="0098737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236,11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7F101292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155,0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3B88A9FC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102,7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2762F75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212</w:t>
            </w:r>
            <w:r w:rsidR="00B56775">
              <w:rPr>
                <w:sz w:val="16"/>
                <w:szCs w:val="16"/>
              </w:rPr>
              <w:t>,</w:t>
            </w:r>
            <w:r w:rsidRPr="00987370">
              <w:rPr>
                <w:sz w:val="16"/>
                <w:szCs w:val="16"/>
              </w:rPr>
              <w:t>2</w:t>
            </w:r>
            <w:r w:rsidR="00B56775">
              <w:rPr>
                <w:sz w:val="16"/>
                <w:szCs w:val="16"/>
              </w:rPr>
              <w:t>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5F9D669A" w:rsidR="000E7994" w:rsidRDefault="0098737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87370">
              <w:rPr>
                <w:sz w:val="16"/>
                <w:szCs w:val="16"/>
              </w:rPr>
              <w:t>138,5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26F86276" w14:textId="7050CD63" w:rsidR="00703413" w:rsidRPr="00AC460E" w:rsidRDefault="00B1640D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424746">
        <w:rPr>
          <w:szCs w:val="19"/>
        </w:rPr>
        <w:t>czerwc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424746">
        <w:rPr>
          <w:szCs w:val="19"/>
        </w:rPr>
        <w:t>wzroście</w:t>
      </w:r>
      <w:r w:rsidRPr="00AC460E">
        <w:rPr>
          <w:szCs w:val="19"/>
        </w:rPr>
        <w:t xml:space="preserve"> podaży, producenci z województwa warmińsko-mazurskiego uzyskiwali </w:t>
      </w:r>
      <w:r w:rsidR="00424746">
        <w:rPr>
          <w:szCs w:val="19"/>
        </w:rPr>
        <w:t>ni</w:t>
      </w:r>
      <w:r w:rsidRPr="00AC460E">
        <w:rPr>
          <w:szCs w:val="19"/>
        </w:rPr>
        <w:t xml:space="preserve">ższe niż przed miesiącem ceny za dostarczoną do skupu pszenicę (o </w:t>
      </w:r>
      <w:r w:rsidR="00473F29">
        <w:rPr>
          <w:szCs w:val="19"/>
        </w:rPr>
        <w:t>1,</w:t>
      </w:r>
      <w:r w:rsidR="00424746">
        <w:rPr>
          <w:szCs w:val="19"/>
        </w:rPr>
        <w:t>3</w:t>
      </w:r>
      <w:r w:rsidR="001E3DAC" w:rsidRPr="00AC460E">
        <w:rPr>
          <w:szCs w:val="19"/>
        </w:rPr>
        <w:t>%)</w:t>
      </w:r>
      <w:r w:rsidR="00473F29">
        <w:rPr>
          <w:szCs w:val="19"/>
        </w:rPr>
        <w:t xml:space="preserve">, natomiast </w:t>
      </w:r>
      <w:r w:rsidR="00424746">
        <w:rPr>
          <w:szCs w:val="19"/>
        </w:rPr>
        <w:t>wy</w:t>
      </w:r>
      <w:r w:rsidR="00473F29">
        <w:rPr>
          <w:szCs w:val="19"/>
        </w:rPr>
        <w:t xml:space="preserve">ższe </w:t>
      </w:r>
      <w:r w:rsidR="001E3DAC" w:rsidRPr="00AC460E">
        <w:rPr>
          <w:szCs w:val="19"/>
        </w:rPr>
        <w:t xml:space="preserve">za </w:t>
      </w:r>
      <w:r w:rsidRPr="00AC460E">
        <w:rPr>
          <w:szCs w:val="19"/>
        </w:rPr>
        <w:t>żyto</w:t>
      </w:r>
      <w:r w:rsidR="00DE7C83" w:rsidRPr="00AC460E">
        <w:rPr>
          <w:szCs w:val="19"/>
        </w:rPr>
        <w:t xml:space="preserve"> </w:t>
      </w:r>
      <w:r w:rsidRPr="00AC460E">
        <w:rPr>
          <w:szCs w:val="19"/>
        </w:rPr>
        <w:t xml:space="preserve">(o </w:t>
      </w:r>
      <w:r w:rsidR="00424746">
        <w:rPr>
          <w:szCs w:val="19"/>
        </w:rPr>
        <w:t>8,0</w:t>
      </w:r>
      <w:r w:rsidRPr="00AC460E">
        <w:rPr>
          <w:szCs w:val="19"/>
        </w:rPr>
        <w:t xml:space="preserve">%). </w:t>
      </w:r>
      <w:r w:rsidR="001F4582" w:rsidRPr="00283554">
        <w:rPr>
          <w:szCs w:val="19"/>
        </w:rPr>
        <w:t>Na targowiskach</w:t>
      </w:r>
      <w:r w:rsidR="001F4582" w:rsidRPr="00AC460E">
        <w:rPr>
          <w:szCs w:val="19"/>
        </w:rPr>
        <w:t xml:space="preserve"> w porównaniu do poprzedniego miesiąca </w:t>
      </w:r>
      <w:r w:rsidR="00D62357">
        <w:rPr>
          <w:szCs w:val="19"/>
        </w:rPr>
        <w:t>zmala</w:t>
      </w:r>
      <w:r w:rsidR="001F4582" w:rsidRPr="00AC460E">
        <w:rPr>
          <w:szCs w:val="19"/>
        </w:rPr>
        <w:t xml:space="preserve">ła cena pszenicy (o </w:t>
      </w:r>
      <w:r w:rsidR="00D62357">
        <w:rPr>
          <w:szCs w:val="19"/>
        </w:rPr>
        <w:t>2</w:t>
      </w:r>
      <w:r w:rsidR="00005B58">
        <w:rPr>
          <w:szCs w:val="19"/>
        </w:rPr>
        <w:t>,5</w:t>
      </w:r>
      <w:r w:rsidR="001F4582" w:rsidRPr="00AC460E">
        <w:rPr>
          <w:szCs w:val="19"/>
        </w:rPr>
        <w:t>%)</w:t>
      </w:r>
      <w:r w:rsidR="009C03D6" w:rsidRPr="00AC460E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473F29">
        <w:rPr>
          <w:szCs w:val="19"/>
        </w:rPr>
        <w:t> 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6B79BB" w:rsidRPr="00AC460E">
        <w:rPr>
          <w:szCs w:val="19"/>
        </w:rPr>
        <w:t> </w:t>
      </w:r>
      <w:r w:rsidR="00F27EC6">
        <w:rPr>
          <w:szCs w:val="19"/>
        </w:rPr>
        <w:t>74,</w:t>
      </w:r>
      <w:r w:rsidR="00D62357">
        <w:rPr>
          <w:szCs w:val="19"/>
        </w:rPr>
        <w:t>1</w:t>
      </w:r>
      <w:r w:rsidRPr="00AC460E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D62357">
        <w:rPr>
          <w:szCs w:val="19"/>
        </w:rPr>
        <w:t>53,3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D62357">
        <w:rPr>
          <w:szCs w:val="19"/>
        </w:rPr>
        <w:t> czerwc</w:t>
      </w:r>
      <w:r w:rsidR="00D3701C">
        <w:rPr>
          <w:szCs w:val="19"/>
        </w:rPr>
        <w:t>u</w:t>
      </w:r>
      <w:r w:rsidR="00D62357">
        <w:rPr>
          <w:rFonts w:eastAsia="Times New Roman" w:cs="Times New Roman"/>
          <w:szCs w:val="19"/>
          <w:lang w:eastAsia="pl-PL"/>
        </w:rPr>
        <w:t> 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5BE9DD75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10DE5630" w:rsidR="00C114CB" w:rsidRPr="00AC460E" w:rsidRDefault="00245D3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797504" behindDoc="0" locked="0" layoutInCell="1" allowOverlap="1" wp14:anchorId="3C9D18B9" wp14:editId="302536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616200"/>
            <wp:effectExtent l="0" t="0" r="0" b="0"/>
            <wp:wrapSquare wrapText="bothSides"/>
            <wp:docPr id="23" name="Obraz 23" descr="Wykres liniowy przedstawia ceny skupu pszenicy i żyta oraz ceny targowiskowe ziemniaków w poszczególnych miesiącach od 2019 do 2022 roku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y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CB" w:rsidRPr="00AC460E">
        <w:rPr>
          <w:rFonts w:ascii="Fira Sans" w:hAnsi="Fira Sans"/>
          <w:sz w:val="19"/>
          <w:szCs w:val="19"/>
        </w:rPr>
        <w:t xml:space="preserve">W skupie </w:t>
      </w:r>
      <w:r w:rsidR="00C114CB" w:rsidRPr="00AC460E">
        <w:rPr>
          <w:rFonts w:ascii="Fira Sans" w:hAnsi="Fira Sans"/>
          <w:b/>
          <w:sz w:val="19"/>
          <w:szCs w:val="19"/>
        </w:rPr>
        <w:t>ziemniaków</w:t>
      </w:r>
      <w:r w:rsidR="00C114CB" w:rsidRPr="00AC460E">
        <w:rPr>
          <w:rFonts w:ascii="Fira Sans" w:hAnsi="Fira Sans"/>
          <w:sz w:val="19"/>
          <w:szCs w:val="19"/>
        </w:rPr>
        <w:t xml:space="preserve"> w </w:t>
      </w:r>
      <w:r w:rsidR="00D62357">
        <w:rPr>
          <w:rFonts w:ascii="Fira Sans" w:hAnsi="Fira Sans"/>
          <w:sz w:val="19"/>
          <w:szCs w:val="19"/>
        </w:rPr>
        <w:t>czerwc</w:t>
      </w:r>
      <w:r w:rsidR="00254008">
        <w:rPr>
          <w:rFonts w:ascii="Fira Sans" w:hAnsi="Fira Sans"/>
          <w:sz w:val="19"/>
          <w:szCs w:val="19"/>
        </w:rPr>
        <w:t>u</w:t>
      </w:r>
      <w:r w:rsidR="00C114CB"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 xml:space="preserve">r. zanotowano </w:t>
      </w:r>
      <w:r w:rsidR="007C328F">
        <w:rPr>
          <w:rFonts w:ascii="Fira Sans" w:hAnsi="Fira Sans"/>
          <w:sz w:val="19"/>
          <w:szCs w:val="19"/>
        </w:rPr>
        <w:t>wzrost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C126EE" w:rsidRPr="00AC460E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F27EC6">
        <w:rPr>
          <w:rFonts w:ascii="Fira Sans" w:hAnsi="Fira Sans"/>
          <w:sz w:val="19"/>
          <w:szCs w:val="19"/>
        </w:rPr>
        <w:t xml:space="preserve"> 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="00C114CB"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="00C114CB" w:rsidRPr="00AC460E">
        <w:rPr>
          <w:rFonts w:ascii="Fira Sans" w:hAnsi="Fira Sans"/>
          <w:sz w:val="19"/>
          <w:szCs w:val="19"/>
        </w:rPr>
        <w:t>dt</w:t>
      </w:r>
      <w:proofErr w:type="spellEnd"/>
      <w:r w:rsidR="00C114CB"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D62357">
        <w:rPr>
          <w:rFonts w:ascii="Fira Sans" w:hAnsi="Fira Sans"/>
          <w:sz w:val="19"/>
          <w:szCs w:val="19"/>
        </w:rPr>
        <w:t>133,79</w:t>
      </w:r>
      <w:r w:rsidR="00C114CB"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D62357">
        <w:rPr>
          <w:rFonts w:ascii="Fira Sans" w:hAnsi="Fira Sans"/>
          <w:sz w:val="19"/>
          <w:szCs w:val="19"/>
        </w:rPr>
        <w:t>26,9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D62357">
        <w:rPr>
          <w:rFonts w:ascii="Fira Sans" w:hAnsi="Fira Sans"/>
          <w:sz w:val="19"/>
          <w:szCs w:val="19"/>
        </w:rPr>
        <w:t>maj</w:t>
      </w:r>
      <w:r w:rsidR="00F27EC6">
        <w:rPr>
          <w:rFonts w:ascii="Fira Sans" w:hAnsi="Fira Sans"/>
          <w:sz w:val="19"/>
          <w:szCs w:val="19"/>
        </w:rPr>
        <w:t>u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o </w:t>
      </w:r>
      <w:r w:rsidR="00D62357">
        <w:rPr>
          <w:rFonts w:ascii="Fira Sans" w:hAnsi="Fira Sans"/>
          <w:sz w:val="19"/>
          <w:szCs w:val="19"/>
        </w:rPr>
        <w:t>125,7</w:t>
      </w:r>
      <w:r w:rsidR="00C114CB" w:rsidRPr="00AC460E">
        <w:rPr>
          <w:rFonts w:ascii="Fira Sans" w:hAnsi="Fira Sans"/>
          <w:sz w:val="19"/>
          <w:szCs w:val="19"/>
        </w:rPr>
        <w:t xml:space="preserve">% </w:t>
      </w:r>
      <w:r w:rsidR="007C328F">
        <w:rPr>
          <w:rFonts w:ascii="Fira Sans" w:hAnsi="Fira Sans"/>
          <w:sz w:val="19"/>
          <w:szCs w:val="19"/>
        </w:rPr>
        <w:t>więc</w:t>
      </w:r>
      <w:r w:rsidR="00C114CB"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D62357">
        <w:rPr>
          <w:rFonts w:ascii="Fira Sans" w:hAnsi="Fira Sans"/>
          <w:sz w:val="19"/>
          <w:szCs w:val="19"/>
        </w:rPr>
        <w:t>czerwc</w:t>
      </w:r>
      <w:r w:rsidR="00F27EC6">
        <w:rPr>
          <w:rFonts w:ascii="Fira Sans" w:hAnsi="Fira Sans"/>
          <w:sz w:val="19"/>
          <w:szCs w:val="19"/>
        </w:rPr>
        <w:t>u</w:t>
      </w:r>
      <w:r w:rsidR="00F27EC6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BE45D9">
        <w:rPr>
          <w:rFonts w:ascii="Fira Sans" w:hAnsi="Fira Sans"/>
          <w:sz w:val="19"/>
          <w:szCs w:val="19"/>
        </w:rPr>
        <w:t>Na</w:t>
      </w:r>
      <w:r w:rsidR="00F27EC6" w:rsidRPr="00BE45D9">
        <w:rPr>
          <w:rFonts w:ascii="Fira Sans" w:hAnsi="Fira Sans"/>
          <w:sz w:val="19"/>
          <w:szCs w:val="19"/>
        </w:rPr>
        <w:t> </w:t>
      </w:r>
      <w:r w:rsidR="00DA0744" w:rsidRPr="00BE45D9">
        <w:rPr>
          <w:rFonts w:ascii="Fira Sans" w:hAnsi="Fira Sans"/>
          <w:sz w:val="19"/>
          <w:szCs w:val="19"/>
        </w:rPr>
        <w:t>targowiskach</w:t>
      </w:r>
      <w:r w:rsidR="00DA0744" w:rsidRPr="00AC460E">
        <w:rPr>
          <w:rFonts w:ascii="Fira Sans" w:hAnsi="Fira Sans"/>
          <w:sz w:val="19"/>
          <w:szCs w:val="19"/>
        </w:rPr>
        <w:t xml:space="preserve"> przeciętna cena </w:t>
      </w:r>
      <w:r w:rsidR="00DA0744" w:rsidRPr="00AC460E">
        <w:rPr>
          <w:rFonts w:ascii="Fira Sans" w:hAnsi="Fira Sans" w:cs="Arial"/>
          <w:bCs/>
          <w:sz w:val="19"/>
          <w:szCs w:val="19"/>
        </w:rPr>
        <w:t xml:space="preserve">ziemniaków jadalnych </w:t>
      </w:r>
      <w:r w:rsidR="00D62357">
        <w:rPr>
          <w:rFonts w:ascii="Fira Sans" w:hAnsi="Fira Sans" w:cs="Arial"/>
          <w:bCs/>
          <w:sz w:val="19"/>
          <w:szCs w:val="19"/>
        </w:rPr>
        <w:t xml:space="preserve">późnych </w:t>
      </w:r>
      <w:r w:rsidR="00DA0744" w:rsidRPr="00AC460E">
        <w:rPr>
          <w:rFonts w:ascii="Fira Sans" w:hAnsi="Fira Sans" w:cs="Arial"/>
          <w:bCs/>
          <w:sz w:val="19"/>
          <w:szCs w:val="19"/>
        </w:rPr>
        <w:t>wyniosła</w:t>
      </w:r>
      <w:r w:rsidR="00DA0744" w:rsidRPr="00AC460E">
        <w:rPr>
          <w:rFonts w:ascii="Fira Sans" w:hAnsi="Fira Sans"/>
          <w:sz w:val="19"/>
          <w:szCs w:val="19"/>
        </w:rPr>
        <w:t xml:space="preserve"> </w:t>
      </w:r>
      <w:r w:rsidR="00D62357">
        <w:rPr>
          <w:rFonts w:ascii="Fira Sans" w:hAnsi="Fira Sans"/>
          <w:sz w:val="19"/>
          <w:szCs w:val="19"/>
        </w:rPr>
        <w:t>193,96</w:t>
      </w:r>
      <w:r w:rsidR="00DA0744" w:rsidRPr="00AC460E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AC460E">
        <w:rPr>
          <w:rFonts w:ascii="Fira Sans" w:hAnsi="Fira Sans"/>
          <w:sz w:val="19"/>
          <w:szCs w:val="19"/>
        </w:rPr>
        <w:t>dt</w:t>
      </w:r>
      <w:proofErr w:type="spellEnd"/>
      <w:r w:rsidR="00DA0744" w:rsidRPr="00AC460E">
        <w:rPr>
          <w:rFonts w:ascii="Fira Sans" w:hAnsi="Fira Sans"/>
          <w:sz w:val="19"/>
          <w:szCs w:val="19"/>
        </w:rPr>
        <w:t xml:space="preserve"> –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DA0744" w:rsidRPr="00AC460E">
        <w:rPr>
          <w:rFonts w:ascii="Fira Sans" w:hAnsi="Fira Sans"/>
          <w:sz w:val="19"/>
          <w:szCs w:val="19"/>
        </w:rPr>
        <w:t xml:space="preserve">porównaniu </w:t>
      </w:r>
      <w:r w:rsidR="005E59A9" w:rsidRPr="00AC460E">
        <w:rPr>
          <w:rFonts w:ascii="Fira Sans" w:hAnsi="Fira Sans"/>
          <w:sz w:val="19"/>
          <w:szCs w:val="19"/>
        </w:rPr>
        <w:t>do</w:t>
      </w:r>
      <w:r w:rsidR="00AD4000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 xml:space="preserve">poprzedniego miesiąca </w:t>
      </w:r>
      <w:r w:rsidR="00287B1D" w:rsidRPr="00AC460E">
        <w:rPr>
          <w:rFonts w:ascii="Fira Sans" w:hAnsi="Fira Sans"/>
          <w:sz w:val="19"/>
          <w:szCs w:val="19"/>
        </w:rPr>
        <w:t>wzros</w:t>
      </w:r>
      <w:r w:rsidR="005E59A9" w:rsidRPr="00AC460E">
        <w:rPr>
          <w:rFonts w:ascii="Fira Sans" w:hAnsi="Fira Sans"/>
          <w:sz w:val="19"/>
          <w:szCs w:val="19"/>
        </w:rPr>
        <w:t>ła o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D62357">
        <w:rPr>
          <w:rFonts w:ascii="Fira Sans" w:hAnsi="Fira Sans"/>
          <w:sz w:val="19"/>
          <w:szCs w:val="19"/>
        </w:rPr>
        <w:t>8,2</w:t>
      </w:r>
      <w:r w:rsidR="005E59A9" w:rsidRPr="00AC460E">
        <w:rPr>
          <w:rFonts w:ascii="Fira Sans" w:hAnsi="Fira Sans"/>
          <w:sz w:val="19"/>
          <w:szCs w:val="19"/>
        </w:rPr>
        <w:t>%</w:t>
      </w:r>
      <w:r w:rsidR="00DA0744" w:rsidRPr="00AC460E">
        <w:rPr>
          <w:rFonts w:ascii="Fira Sans" w:hAnsi="Fira Sans"/>
          <w:sz w:val="19"/>
          <w:szCs w:val="19"/>
        </w:rPr>
        <w:t>.</w:t>
      </w:r>
      <w:r w:rsidR="00D62357">
        <w:rPr>
          <w:rFonts w:ascii="Fira Sans" w:hAnsi="Fira Sans"/>
          <w:sz w:val="19"/>
          <w:szCs w:val="19"/>
        </w:rPr>
        <w:t xml:space="preserve"> Targowiskowa cena ziemniaków jadalnych wczesnych wyniosła 345,64</w:t>
      </w:r>
      <w:r w:rsidR="00D62357" w:rsidRPr="00AC460E">
        <w:rPr>
          <w:rFonts w:ascii="Fira Sans" w:hAnsi="Fira Sans"/>
          <w:sz w:val="19"/>
          <w:szCs w:val="19"/>
        </w:rPr>
        <w:t> zł/</w:t>
      </w:r>
      <w:proofErr w:type="spellStart"/>
      <w:r w:rsidR="00D62357" w:rsidRPr="00AC460E">
        <w:rPr>
          <w:rFonts w:ascii="Fira Sans" w:hAnsi="Fira Sans"/>
          <w:sz w:val="19"/>
          <w:szCs w:val="19"/>
        </w:rPr>
        <w:t>dt</w:t>
      </w:r>
      <w:proofErr w:type="spellEnd"/>
      <w:r w:rsidR="00D62357">
        <w:rPr>
          <w:rFonts w:ascii="Fira Sans" w:hAnsi="Fira Sans"/>
          <w:sz w:val="19"/>
          <w:szCs w:val="19"/>
        </w:rPr>
        <w:t>.</w:t>
      </w:r>
    </w:p>
    <w:p w14:paraId="250258CD" w14:textId="2679E3A9" w:rsidR="00691D95" w:rsidRPr="00AC460E" w:rsidRDefault="005E59A9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D62357">
        <w:rPr>
          <w:rFonts w:ascii="Fira Sans" w:hAnsi="Fira Sans"/>
          <w:sz w:val="19"/>
          <w:szCs w:val="19"/>
        </w:rPr>
        <w:t>czerwc</w:t>
      </w:r>
      <w:r w:rsidR="00F27EC6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254008">
        <w:rPr>
          <w:rFonts w:ascii="Fira Sans" w:hAnsi="Fira Sans"/>
          <w:sz w:val="19"/>
          <w:szCs w:val="19"/>
        </w:rPr>
        <w:t>6,</w:t>
      </w:r>
      <w:r w:rsidR="00D62357">
        <w:rPr>
          <w:rFonts w:ascii="Fira Sans" w:hAnsi="Fira Sans"/>
          <w:sz w:val="19"/>
          <w:szCs w:val="19"/>
        </w:rPr>
        <w:t>76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D62357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D62357">
        <w:rPr>
          <w:rFonts w:ascii="Fira Sans" w:hAnsi="Fira Sans"/>
          <w:sz w:val="19"/>
          <w:szCs w:val="19"/>
        </w:rPr>
        <w:t>6,1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D62357">
        <w:rPr>
          <w:rFonts w:ascii="Fira Sans" w:hAnsi="Fira Sans"/>
          <w:sz w:val="19"/>
          <w:szCs w:val="19"/>
        </w:rPr>
        <w:t>24,5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7C8C9E08" w:rsidR="008A32EF" w:rsidRPr="00AC460E" w:rsidRDefault="00D6235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Wzrost </w:t>
      </w:r>
      <w:r w:rsidR="008A32EF" w:rsidRPr="00AD4000">
        <w:rPr>
          <w:rFonts w:ascii="Fira Sans" w:hAnsi="Fira Sans"/>
          <w:sz w:val="19"/>
          <w:szCs w:val="19"/>
        </w:rPr>
        <w:t xml:space="preserve">cen </w:t>
      </w:r>
      <w:r w:rsidR="00E950F0" w:rsidRPr="00AD4000">
        <w:rPr>
          <w:rFonts w:ascii="Fira Sans" w:hAnsi="Fira Sans"/>
          <w:sz w:val="19"/>
          <w:szCs w:val="19"/>
        </w:rPr>
        <w:t>żywca</w:t>
      </w:r>
      <w:r w:rsidR="00E950F0" w:rsidRPr="00AC460E">
        <w:rPr>
          <w:rFonts w:ascii="Fira Sans" w:hAnsi="Fira Sans"/>
          <w:sz w:val="19"/>
          <w:szCs w:val="19"/>
        </w:rPr>
        <w:t xml:space="preserve"> wieprzowego w skupie </w:t>
      </w:r>
      <w:r w:rsidR="00E950F0">
        <w:rPr>
          <w:rFonts w:ascii="Fira Sans" w:hAnsi="Fira Sans"/>
          <w:sz w:val="19"/>
          <w:szCs w:val="19"/>
        </w:rPr>
        <w:t xml:space="preserve">przy jednoczesnym </w:t>
      </w:r>
      <w:r>
        <w:rPr>
          <w:rFonts w:ascii="Fira Sans" w:hAnsi="Fira Sans"/>
          <w:sz w:val="19"/>
          <w:szCs w:val="19"/>
        </w:rPr>
        <w:t>spadku</w:t>
      </w:r>
      <w:r w:rsidR="00E950F0">
        <w:rPr>
          <w:rFonts w:ascii="Fira Sans" w:hAnsi="Fira Sans"/>
          <w:sz w:val="19"/>
          <w:szCs w:val="19"/>
        </w:rPr>
        <w:t xml:space="preserve"> </w:t>
      </w:r>
      <w:r w:rsidR="00E950F0" w:rsidRPr="00AC460E">
        <w:rPr>
          <w:rFonts w:ascii="Fira Sans" w:hAnsi="Fira Sans"/>
          <w:sz w:val="19"/>
          <w:szCs w:val="19"/>
        </w:rPr>
        <w:t xml:space="preserve">cen </w:t>
      </w:r>
      <w:r w:rsidR="00C07C39" w:rsidRPr="00AC460E">
        <w:rPr>
          <w:rFonts w:ascii="Fira Sans" w:hAnsi="Fira Sans"/>
          <w:sz w:val="19"/>
          <w:szCs w:val="19"/>
        </w:rPr>
        <w:t xml:space="preserve">targowiskowych jęczmienia </w:t>
      </w:r>
      <w:r w:rsidR="008A32EF" w:rsidRPr="00AC460E">
        <w:rPr>
          <w:rFonts w:ascii="Fira Sans" w:hAnsi="Fira Sans"/>
          <w:sz w:val="19"/>
          <w:szCs w:val="19"/>
        </w:rPr>
        <w:t xml:space="preserve">spowodował </w:t>
      </w:r>
      <w:r w:rsidR="00C07C39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prawę</w:t>
      </w:r>
      <w:r w:rsidR="00A50839">
        <w:rPr>
          <w:rFonts w:ascii="Fira Sans" w:hAnsi="Fira Sans"/>
          <w:sz w:val="19"/>
          <w:szCs w:val="19"/>
        </w:rPr>
        <w:t xml:space="preserve"> </w:t>
      </w:r>
      <w:r w:rsidR="008A32EF" w:rsidRPr="00AC460E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em</w:t>
      </w:r>
      <w:r w:rsidR="008A32EF" w:rsidRPr="00AC460E">
        <w:rPr>
          <w:rFonts w:ascii="Fira Sans" w:hAnsi="Fira Sans"/>
          <w:sz w:val="19"/>
          <w:szCs w:val="19"/>
        </w:rPr>
        <w:t xml:space="preserve"> 20</w:t>
      </w:r>
      <w:r w:rsidR="00F91C2C" w:rsidRPr="00AC460E">
        <w:rPr>
          <w:rFonts w:ascii="Fira Sans" w:hAnsi="Fira Sans"/>
          <w:sz w:val="19"/>
          <w:szCs w:val="19"/>
        </w:rPr>
        <w:t>2</w:t>
      </w:r>
      <w:r w:rsidR="00324614">
        <w:rPr>
          <w:rFonts w:ascii="Fira Sans" w:hAnsi="Fira Sans"/>
          <w:sz w:val="19"/>
          <w:szCs w:val="19"/>
        </w:rPr>
        <w:t>2</w:t>
      </w:r>
      <w:r w:rsidR="008A32EF" w:rsidRPr="00AC460E">
        <w:rPr>
          <w:rFonts w:ascii="Fira Sans" w:hAnsi="Fira Sans"/>
          <w:sz w:val="19"/>
          <w:szCs w:val="19"/>
        </w:rPr>
        <w:t xml:space="preserve"> r.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czerwcu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2C56C1" w:rsidRPr="00AC460E">
        <w:rPr>
          <w:rFonts w:ascii="Fira Sans" w:hAnsi="Fira Sans"/>
          <w:sz w:val="19"/>
          <w:szCs w:val="19"/>
        </w:rPr>
        <w:t>202</w:t>
      </w:r>
      <w:r w:rsidR="0099672D" w:rsidRPr="00AC460E">
        <w:rPr>
          <w:rFonts w:ascii="Fira Sans" w:hAnsi="Fira Sans"/>
          <w:sz w:val="19"/>
          <w:szCs w:val="19"/>
        </w:rPr>
        <w:t>2</w:t>
      </w:r>
      <w:r w:rsidR="002C56C1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AC460E">
          <w:rPr>
            <w:rFonts w:ascii="Fira Sans" w:hAnsi="Fira Sans"/>
            <w:sz w:val="19"/>
            <w:szCs w:val="19"/>
          </w:rPr>
          <w:t>1 kg</w:t>
        </w:r>
      </w:smartTag>
      <w:r w:rsidR="008A32EF" w:rsidRPr="00AC460E">
        <w:rPr>
          <w:rFonts w:ascii="Fira Sans" w:hAnsi="Fira Sans"/>
          <w:sz w:val="19"/>
          <w:szCs w:val="19"/>
        </w:rPr>
        <w:t xml:space="preserve"> żywca wieprzowego w</w:t>
      </w:r>
      <w:r w:rsidR="003F7F7D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skupie równoważyła wartość </w:t>
      </w:r>
      <w:r w:rsidR="00C07C39">
        <w:rPr>
          <w:rFonts w:ascii="Fira Sans" w:hAnsi="Fira Sans"/>
          <w:sz w:val="19"/>
          <w:szCs w:val="19"/>
        </w:rPr>
        <w:t>3,</w:t>
      </w:r>
      <w:r>
        <w:rPr>
          <w:rFonts w:ascii="Fira Sans" w:hAnsi="Fira Sans"/>
          <w:sz w:val="19"/>
          <w:szCs w:val="19"/>
        </w:rPr>
        <w:t>8</w:t>
      </w:r>
      <w:r w:rsidR="008A32EF" w:rsidRPr="00AC460E">
        <w:rPr>
          <w:rFonts w:ascii="Fira Sans" w:hAnsi="Fira Sans"/>
          <w:sz w:val="19"/>
          <w:szCs w:val="19"/>
        </w:rPr>
        <w:t> kg jęczmienia na targowiskach.</w:t>
      </w:r>
    </w:p>
    <w:p w14:paraId="61A1C52B" w14:textId="26842A94" w:rsidR="007F59A2" w:rsidRPr="00AC460E" w:rsidRDefault="00B1640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D62357">
        <w:rPr>
          <w:rFonts w:ascii="Fira Sans" w:hAnsi="Fira Sans"/>
          <w:sz w:val="19"/>
          <w:szCs w:val="19"/>
        </w:rPr>
        <w:t>czerwc</w:t>
      </w:r>
      <w:r w:rsidR="00C07C39">
        <w:rPr>
          <w:rFonts w:ascii="Fira Sans" w:hAnsi="Fira Sans"/>
          <w:sz w:val="19"/>
          <w:szCs w:val="19"/>
        </w:rPr>
        <w:t>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7C328F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D62357">
        <w:rPr>
          <w:rFonts w:ascii="Fira Sans" w:hAnsi="Fira Sans"/>
          <w:sz w:val="19"/>
          <w:szCs w:val="19"/>
        </w:rPr>
        <w:t>8,08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3F7F7D" w:rsidRPr="00AC460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D62357">
        <w:rPr>
          <w:rFonts w:ascii="Fira Sans" w:hAnsi="Fira Sans"/>
          <w:sz w:val="19"/>
          <w:szCs w:val="19"/>
        </w:rPr>
        <w:t>3,2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D62357"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="003F7F7D" w:rsidRPr="00AC460E">
        <w:rPr>
          <w:rFonts w:ascii="Fira Sans" w:hAnsi="Fira Sans"/>
          <w:sz w:val="19"/>
          <w:szCs w:val="19"/>
        </w:rPr>
        <w:t>i 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642AA">
        <w:rPr>
          <w:rFonts w:ascii="Fira Sans" w:hAnsi="Fira Sans"/>
          <w:sz w:val="19"/>
          <w:szCs w:val="19"/>
        </w:rPr>
        <w:t> </w:t>
      </w:r>
      <w:r w:rsidR="00D62357">
        <w:rPr>
          <w:rFonts w:ascii="Fira Sans" w:hAnsi="Fira Sans"/>
          <w:sz w:val="19"/>
          <w:szCs w:val="19"/>
        </w:rPr>
        <w:t>czerwce</w:t>
      </w:r>
      <w:r w:rsidR="00254008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07C39">
        <w:rPr>
          <w:rFonts w:ascii="Fira Sans" w:hAnsi="Fira Sans"/>
          <w:sz w:val="19"/>
          <w:szCs w:val="19"/>
        </w:rPr>
        <w:t>4</w:t>
      </w:r>
      <w:r w:rsidR="00D62357">
        <w:rPr>
          <w:rFonts w:ascii="Fira Sans" w:hAnsi="Fira Sans"/>
          <w:sz w:val="19"/>
          <w:szCs w:val="19"/>
        </w:rPr>
        <w:t>3</w:t>
      </w:r>
      <w:r w:rsidR="00C07C39">
        <w:rPr>
          <w:rFonts w:ascii="Fira Sans" w:hAnsi="Fira Sans"/>
          <w:sz w:val="19"/>
          <w:szCs w:val="19"/>
        </w:rPr>
        <w:t>,</w:t>
      </w:r>
      <w:r w:rsidR="00D62357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70AC106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7D4B7DB5" w14:textId="0220FD1B" w:rsidR="00351043" w:rsidRPr="00AC460E" w:rsidRDefault="00245D38" w:rsidP="0048214A">
      <w:pPr>
        <w:suppressAutoHyphens/>
        <w:rPr>
          <w:sz w:val="18"/>
          <w:szCs w:val="19"/>
        </w:rPr>
      </w:pPr>
      <w:r>
        <w:rPr>
          <w:noProof/>
          <w:sz w:val="18"/>
          <w:szCs w:val="19"/>
          <w:lang w:eastAsia="pl-PL"/>
        </w:rPr>
        <w:drawing>
          <wp:anchor distT="0" distB="0" distL="114300" distR="114300" simplePos="0" relativeHeight="251798528" behindDoc="0" locked="0" layoutInCell="1" allowOverlap="1" wp14:anchorId="469A994C" wp14:editId="4AECD7E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428875"/>
            <wp:effectExtent l="0" t="0" r="0" b="9525"/>
            <wp:wrapSquare wrapText="bothSides"/>
            <wp:docPr id="24" name="Obraz 24" descr="Wykres liniowy przedstawia ceny skupu bydła, trzody chlewnej, drobiu i mleka w poszczególnych miesiącach od 2019 do 2022 roku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y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06AE" w14:textId="679BC873" w:rsidR="00620412" w:rsidRDefault="00620412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C972E35" w14:textId="593969D2" w:rsidR="007F59A2" w:rsidRPr="00AC460E" w:rsidRDefault="003C416C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 xml:space="preserve">W </w:t>
      </w:r>
      <w:r w:rsidR="00D62357">
        <w:rPr>
          <w:rFonts w:ascii="Fira Sans" w:hAnsi="Fira Sans"/>
          <w:sz w:val="19"/>
          <w:szCs w:val="19"/>
        </w:rPr>
        <w:t>czerwc</w:t>
      </w:r>
      <w:r w:rsidR="00C07C39">
        <w:rPr>
          <w:rFonts w:ascii="Fira Sans" w:hAnsi="Fira Sans"/>
          <w:sz w:val="19"/>
          <w:szCs w:val="19"/>
        </w:rPr>
        <w:t>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przeciętna cena skupu </w:t>
      </w:r>
      <w:r w:rsidR="00B1640D" w:rsidRPr="00AC460E">
        <w:rPr>
          <w:rFonts w:ascii="Fira Sans" w:hAnsi="Fira Sans"/>
          <w:b/>
          <w:sz w:val="19"/>
          <w:szCs w:val="19"/>
        </w:rPr>
        <w:t>żywca wołowego</w:t>
      </w:r>
      <w:r w:rsidR="00B1640D" w:rsidRPr="00AC460E">
        <w:rPr>
          <w:rFonts w:ascii="Fira Sans" w:hAnsi="Fira Sans"/>
          <w:sz w:val="19"/>
          <w:szCs w:val="19"/>
        </w:rPr>
        <w:t xml:space="preserve"> (osiągając poziom </w:t>
      </w:r>
      <w:r w:rsidR="00C07C39">
        <w:rPr>
          <w:rFonts w:ascii="Fira Sans" w:hAnsi="Fira Sans"/>
          <w:sz w:val="19"/>
          <w:szCs w:val="19"/>
        </w:rPr>
        <w:t>10,</w:t>
      </w:r>
      <w:r w:rsidR="00D62357">
        <w:rPr>
          <w:rFonts w:ascii="Fira Sans" w:hAnsi="Fira Sans"/>
          <w:sz w:val="19"/>
          <w:szCs w:val="19"/>
        </w:rPr>
        <w:t>24</w:t>
      </w:r>
      <w:r w:rsidR="00A01AE6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zł/kg)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2160DE">
        <w:rPr>
          <w:rFonts w:ascii="Fira Sans" w:hAnsi="Fira Sans"/>
          <w:sz w:val="19"/>
          <w:szCs w:val="19"/>
        </w:rPr>
        <w:t> </w:t>
      </w:r>
      <w:r w:rsidR="00D62357">
        <w:rPr>
          <w:rFonts w:ascii="Fira Sans" w:hAnsi="Fira Sans"/>
          <w:sz w:val="19"/>
          <w:szCs w:val="19"/>
        </w:rPr>
        <w:t>maj</w:t>
      </w:r>
      <w:r w:rsidR="00C07C39">
        <w:rPr>
          <w:rFonts w:ascii="Fira Sans" w:hAnsi="Fira Sans"/>
          <w:sz w:val="19"/>
          <w:szCs w:val="19"/>
        </w:rPr>
        <w:t>e</w:t>
      </w:r>
      <w:r w:rsidR="003E1058" w:rsidRPr="00AC460E">
        <w:rPr>
          <w:rFonts w:ascii="Fira Sans" w:hAnsi="Fira Sans"/>
          <w:sz w:val="19"/>
          <w:szCs w:val="19"/>
        </w:rPr>
        <w:t>m</w:t>
      </w:r>
      <w:r w:rsidR="00023573" w:rsidRPr="00AC460E">
        <w:rPr>
          <w:rFonts w:ascii="Fira Sans" w:hAnsi="Fira Sans"/>
          <w:sz w:val="19"/>
          <w:szCs w:val="19"/>
        </w:rPr>
        <w:t> 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</w:t>
      </w:r>
      <w:r w:rsidR="00B12CB7">
        <w:rPr>
          <w:rFonts w:ascii="Fira Sans" w:hAnsi="Fira Sans"/>
          <w:sz w:val="19"/>
          <w:szCs w:val="19"/>
        </w:rPr>
        <w:t>spad</w:t>
      </w:r>
      <w:r w:rsidR="00A01AE6" w:rsidRPr="00AC460E">
        <w:rPr>
          <w:rFonts w:ascii="Fira Sans" w:hAnsi="Fira Sans"/>
          <w:sz w:val="19"/>
          <w:szCs w:val="19"/>
        </w:rPr>
        <w:t>ła o </w:t>
      </w:r>
      <w:r w:rsidR="00D62357">
        <w:rPr>
          <w:rFonts w:ascii="Fira Sans" w:hAnsi="Fira Sans"/>
          <w:sz w:val="19"/>
          <w:szCs w:val="19"/>
        </w:rPr>
        <w:t>3,0</w:t>
      </w:r>
      <w:r w:rsidR="00A01AE6" w:rsidRPr="00AC460E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>.</w:t>
      </w:r>
      <w:r w:rsidR="00ED75DF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4F0D6F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porównaniu z </w:t>
      </w:r>
      <w:r w:rsidR="00D62357">
        <w:rPr>
          <w:rFonts w:ascii="Fira Sans" w:hAnsi="Fira Sans"/>
          <w:sz w:val="19"/>
          <w:szCs w:val="19"/>
        </w:rPr>
        <w:t>czerwc</w:t>
      </w:r>
      <w:r w:rsidR="00C03D60">
        <w:rPr>
          <w:rFonts w:ascii="Fira Sans" w:hAnsi="Fira Sans"/>
          <w:sz w:val="19"/>
          <w:szCs w:val="19"/>
        </w:rPr>
        <w:t>e</w:t>
      </w:r>
      <w:r w:rsidR="00B1640D" w:rsidRPr="00AC460E">
        <w:rPr>
          <w:rFonts w:ascii="Fira Sans" w:hAnsi="Fira Sans"/>
          <w:sz w:val="19"/>
          <w:szCs w:val="19"/>
        </w:rPr>
        <w:t>m 20</w:t>
      </w:r>
      <w:r w:rsidR="004F1AF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cena żywca wołowego </w:t>
      </w:r>
      <w:r w:rsidR="005605C4" w:rsidRPr="00AC460E">
        <w:rPr>
          <w:rFonts w:ascii="Fira Sans" w:hAnsi="Fira Sans"/>
          <w:sz w:val="19"/>
          <w:szCs w:val="19"/>
        </w:rPr>
        <w:t xml:space="preserve">wzrosła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D62357">
        <w:rPr>
          <w:rFonts w:ascii="Fira Sans" w:hAnsi="Fira Sans"/>
          <w:sz w:val="19"/>
          <w:szCs w:val="19"/>
        </w:rPr>
        <w:t>36</w:t>
      </w:r>
      <w:r w:rsidR="00B12CB7">
        <w:rPr>
          <w:rFonts w:ascii="Fira Sans" w:hAnsi="Fira Sans"/>
          <w:sz w:val="19"/>
          <w:szCs w:val="19"/>
        </w:rPr>
        <w:t>,2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1BDFBAB0" w14:textId="3E9B7161" w:rsidR="00387306" w:rsidRDefault="00387306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D62357">
        <w:rPr>
          <w:rFonts w:ascii="Fira Sans" w:hAnsi="Fira Sans"/>
          <w:sz w:val="19"/>
          <w:szCs w:val="19"/>
        </w:rPr>
        <w:t>452,2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 w:rsidR="00B12CB7">
        <w:rPr>
          <w:rFonts w:ascii="Fira Sans" w:hAnsi="Fira Sans"/>
          <w:sz w:val="19"/>
          <w:szCs w:val="19"/>
        </w:rPr>
        <w:t>2,</w:t>
      </w:r>
      <w:r w:rsidR="00D62357">
        <w:rPr>
          <w:rFonts w:ascii="Fira Sans" w:hAnsi="Fira Sans"/>
          <w:sz w:val="19"/>
          <w:szCs w:val="19"/>
        </w:rPr>
        <w:t>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257433">
        <w:rPr>
          <w:rFonts w:ascii="Fira Sans" w:hAnsi="Fira Sans"/>
          <w:sz w:val="19"/>
          <w:szCs w:val="19"/>
        </w:rPr>
        <w:t>212,25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257433">
        <w:rPr>
          <w:rFonts w:ascii="Fira Sans" w:hAnsi="Fira Sans"/>
          <w:sz w:val="19"/>
          <w:szCs w:val="19"/>
        </w:rPr>
        <w:t>38,5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257433">
        <w:rPr>
          <w:rFonts w:ascii="Fira Sans" w:hAnsi="Fira Sans"/>
          <w:sz w:val="19"/>
          <w:szCs w:val="19"/>
        </w:rPr>
        <w:t>czerwc</w:t>
      </w:r>
      <w:r w:rsidR="00C07C39">
        <w:rPr>
          <w:rFonts w:ascii="Fira Sans" w:hAnsi="Fira Sans"/>
          <w:sz w:val="19"/>
          <w:szCs w:val="19"/>
        </w:rPr>
        <w:t>u</w:t>
      </w:r>
      <w:r w:rsidR="00B12CB7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257433">
        <w:rPr>
          <w:rFonts w:ascii="Fira Sans" w:hAnsi="Fira Sans"/>
          <w:sz w:val="19"/>
          <w:szCs w:val="19"/>
        </w:rPr>
        <w:t>3,2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>, natomiast</w:t>
      </w:r>
      <w:r w:rsidRPr="00B1640D">
        <w:rPr>
          <w:rFonts w:ascii="Fira Sans" w:hAnsi="Fira Sans"/>
          <w:sz w:val="19"/>
          <w:szCs w:val="19"/>
        </w:rPr>
        <w:t xml:space="preserve"> w ujęciu miesięcznym </w:t>
      </w:r>
      <w:r w:rsidR="00C03D60">
        <w:rPr>
          <w:rFonts w:ascii="Fira Sans" w:hAnsi="Fira Sans"/>
          <w:sz w:val="19"/>
          <w:szCs w:val="19"/>
        </w:rPr>
        <w:t>więk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257433">
        <w:rPr>
          <w:rFonts w:ascii="Fira Sans" w:hAnsi="Fira Sans"/>
          <w:sz w:val="19"/>
          <w:szCs w:val="19"/>
        </w:rPr>
        <w:t>5,6</w:t>
      </w:r>
      <w:r w:rsidRPr="00B1640D">
        <w:rPr>
          <w:rFonts w:ascii="Fira Sans" w:hAnsi="Fira Sans"/>
          <w:sz w:val="19"/>
          <w:szCs w:val="19"/>
        </w:rPr>
        <w:t>%. Za</w:t>
      </w:r>
      <w:r w:rsidR="00257433"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257433">
        <w:rPr>
          <w:rFonts w:ascii="Fira Sans" w:hAnsi="Fira Sans"/>
          <w:sz w:val="19"/>
          <w:szCs w:val="19"/>
        </w:rPr>
        <w:t>236,11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257433">
        <w:rPr>
          <w:rFonts w:ascii="Fira Sans" w:hAnsi="Fira Sans"/>
          <w:sz w:val="19"/>
          <w:szCs w:val="19"/>
        </w:rPr>
        <w:t>55,0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257433">
        <w:rPr>
          <w:rFonts w:ascii="Fira Sans" w:hAnsi="Fira Sans"/>
          <w:sz w:val="19"/>
          <w:szCs w:val="19"/>
        </w:rPr>
        <w:t>czerwc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B12CB7">
        <w:rPr>
          <w:rFonts w:ascii="Fira Sans" w:hAnsi="Fira Sans"/>
          <w:sz w:val="19"/>
          <w:szCs w:val="19"/>
        </w:rPr>
        <w:t>2,</w:t>
      </w:r>
      <w:r w:rsidR="00257433">
        <w:rPr>
          <w:rFonts w:ascii="Fira Sans" w:hAnsi="Fira Sans"/>
          <w:sz w:val="19"/>
          <w:szCs w:val="19"/>
        </w:rPr>
        <w:t>7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3" w:name="_Toc318868792"/>
      <w:bookmarkStart w:id="14" w:name="_Toc393969826"/>
      <w:r w:rsidRPr="00AC460E">
        <w:rPr>
          <w:caps/>
        </w:rPr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3"/>
      <w:bookmarkEnd w:id="14"/>
      <w:r w:rsidRPr="00AC460E">
        <w:t>o</w:t>
      </w:r>
    </w:p>
    <w:p w14:paraId="09A9CBB1" w14:textId="3DE45C82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305664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305664">
        <w:rPr>
          <w:rFonts w:ascii="Fira Sans" w:hAnsi="Fira Sans" w:cs="Arial"/>
          <w:bCs/>
          <w:sz w:val="19"/>
          <w:szCs w:val="19"/>
        </w:rPr>
        <w:t> 301,9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05664">
        <w:rPr>
          <w:rFonts w:ascii="Fira Sans" w:hAnsi="Fira Sans" w:cs="Arial"/>
          <w:bCs/>
          <w:sz w:val="19"/>
          <w:szCs w:val="19"/>
        </w:rPr>
        <w:t>7,6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05664">
        <w:rPr>
          <w:rFonts w:ascii="Fira Sans" w:hAnsi="Fira Sans" w:cs="Arial"/>
          <w:bCs/>
          <w:sz w:val="19"/>
          <w:szCs w:val="19"/>
        </w:rPr>
        <w:t>czerwcu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305664">
        <w:rPr>
          <w:rFonts w:ascii="Fira Sans" w:hAnsi="Fira Sans" w:cs="Arial"/>
          <w:bCs/>
          <w:sz w:val="19"/>
          <w:szCs w:val="19"/>
        </w:rPr>
        <w:t xml:space="preserve">niższa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305664">
        <w:rPr>
          <w:rFonts w:ascii="Fira Sans" w:hAnsi="Fira Sans" w:cs="Arial"/>
          <w:bCs/>
          <w:sz w:val="19"/>
          <w:szCs w:val="19"/>
        </w:rPr>
        <w:t>1,9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305664">
        <w:rPr>
          <w:rFonts w:ascii="Fira Sans" w:hAnsi="Fira Sans" w:cs="Arial"/>
          <w:sz w:val="19"/>
          <w:szCs w:val="19"/>
        </w:rPr>
        <w:t>15,3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0E9C7B49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19,2%),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>9,3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>8,7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3056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305664">
        <w:rPr>
          <w:rFonts w:ascii="Fira Sans" w:hAnsi="Fira Sans" w:cs="Arial"/>
          <w:bCs/>
          <w:spacing w:val="-2"/>
          <w:sz w:val="19"/>
          <w:szCs w:val="19"/>
        </w:rPr>
        <w:t>7,5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6C35C6F" w14:textId="271E5EFF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5171A67B" w:rsidR="00F15300" w:rsidRPr="00DC4BE8" w:rsidRDefault="00245D38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1799552" behindDoc="0" locked="0" layoutInCell="1" allowOverlap="1" wp14:anchorId="100CAF67" wp14:editId="46A757FF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396490"/>
            <wp:effectExtent l="0" t="0" r="0" b="3810"/>
            <wp:wrapTopAndBottom/>
            <wp:docPr id="28" name="Obraz 28" descr="Wykres liniowy dla Polski i województwa warmińsko-mazurskiego przedstawia dynamiki produkcji sprzedanej przemysłu (w cenach stałych) w porównaniu z 2015 r.  w poszczególnych miesiącach, od 2019 do 2022 r.&#10;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y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F22D2B" w:rsidRPr="00DC4BE8">
        <w:rPr>
          <w:rFonts w:cs="Arial"/>
          <w:bCs/>
          <w:szCs w:val="19"/>
        </w:rPr>
        <w:t xml:space="preserve">w </w:t>
      </w:r>
      <w:r w:rsidR="00305664">
        <w:rPr>
          <w:rFonts w:cs="Arial"/>
          <w:bCs/>
          <w:szCs w:val="19"/>
        </w:rPr>
        <w:t>czerwcu</w:t>
      </w:r>
      <w:r w:rsidR="00F22D2B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305664">
        <w:rPr>
          <w:rFonts w:cs="Arial"/>
          <w:bCs/>
          <w:szCs w:val="19"/>
        </w:rPr>
        <w:t>18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305664">
        <w:rPr>
          <w:rFonts w:eastAsia="Times New Roman" w:cs="Arial"/>
          <w:bCs/>
          <w:spacing w:val="-2"/>
          <w:szCs w:val="19"/>
          <w:lang w:eastAsia="pl-PL"/>
        </w:rPr>
        <w:t>10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w produkcji</w:t>
      </w:r>
      <w:r w:rsidR="00760182" w:rsidRPr="00DC4BE8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3F324F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3F324F" w:rsidRPr="00DC4BE8">
        <w:rPr>
          <w:rFonts w:cs="Arial"/>
          <w:bCs/>
          <w:szCs w:val="19"/>
        </w:rPr>
        <w:t xml:space="preserve"> spożywczych (o </w:t>
      </w:r>
      <w:r w:rsidR="00305664">
        <w:rPr>
          <w:rFonts w:cs="Arial"/>
          <w:bCs/>
          <w:szCs w:val="19"/>
        </w:rPr>
        <w:t>29,3</w:t>
      </w:r>
      <w:r w:rsidR="003F324F" w:rsidRPr="00DC4BE8">
        <w:rPr>
          <w:rFonts w:cs="Arial"/>
          <w:bCs/>
          <w:szCs w:val="19"/>
        </w:rPr>
        <w:t>%),</w:t>
      </w:r>
      <w:r w:rsidR="003F324F">
        <w:rPr>
          <w:rFonts w:cs="Arial"/>
          <w:bCs/>
          <w:szCs w:val="19"/>
        </w:rPr>
        <w:t xml:space="preserve"> </w:t>
      </w:r>
      <w:r w:rsidR="00305664" w:rsidRPr="00DC4BE8">
        <w:rPr>
          <w:rFonts w:cs="Arial"/>
          <w:szCs w:val="19"/>
        </w:rPr>
        <w:t xml:space="preserve">wyrobów z pozostałych mineralnych surowców niemetalicznych (o </w:t>
      </w:r>
      <w:r w:rsidR="00305664">
        <w:rPr>
          <w:rFonts w:cs="Arial"/>
          <w:szCs w:val="19"/>
        </w:rPr>
        <w:t>25,8</w:t>
      </w:r>
      <w:r w:rsidR="00305664" w:rsidRPr="00DC4BE8">
        <w:rPr>
          <w:rFonts w:cs="Arial"/>
          <w:szCs w:val="19"/>
        </w:rPr>
        <w:t>%)</w:t>
      </w:r>
      <w:r w:rsidR="00305664">
        <w:rPr>
          <w:rFonts w:cs="Arial"/>
          <w:szCs w:val="19"/>
        </w:rPr>
        <w:t xml:space="preserve">, </w:t>
      </w:r>
      <w:r w:rsidR="001D1BB9" w:rsidRPr="001D1BB9">
        <w:rPr>
          <w:rFonts w:cs="Arial"/>
          <w:szCs w:val="19"/>
        </w:rPr>
        <w:t>pozostałego sprzętu transportowego</w:t>
      </w:r>
      <w:r w:rsidR="001D1BB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1D1BB9">
        <w:rPr>
          <w:rFonts w:eastAsia="Times New Roman" w:cs="Arial"/>
          <w:bCs/>
          <w:spacing w:val="-2"/>
          <w:szCs w:val="19"/>
          <w:lang w:eastAsia="pl-PL"/>
        </w:rPr>
        <w:t xml:space="preserve">(o 12,4%), 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 xml:space="preserve">wyrobów z metali (o </w:t>
      </w:r>
      <w:r w:rsidR="00305664">
        <w:rPr>
          <w:rFonts w:eastAsia="Times New Roman" w:cs="Arial"/>
          <w:bCs/>
          <w:spacing w:val="-2"/>
          <w:szCs w:val="19"/>
          <w:lang w:eastAsia="pl-PL"/>
        </w:rPr>
        <w:t>6,1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>%),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27D83" w:rsidRPr="00DC4BE8">
        <w:rPr>
          <w:rFonts w:cs="Arial"/>
          <w:szCs w:val="19"/>
        </w:rPr>
        <w:t xml:space="preserve">wyrobów z drewna, korka, słomy i wikliny (o </w:t>
      </w:r>
      <w:r w:rsidR="00305664">
        <w:rPr>
          <w:rFonts w:cs="Arial"/>
          <w:szCs w:val="19"/>
        </w:rPr>
        <w:t>1,1</w:t>
      </w:r>
      <w:r w:rsidR="00027D83" w:rsidRPr="00DC4BE8">
        <w:rPr>
          <w:rFonts w:cs="Arial"/>
          <w:szCs w:val="19"/>
        </w:rPr>
        <w:t>%)</w:t>
      </w:r>
      <w:r w:rsidR="00E648A2" w:rsidRPr="00DC4BE8">
        <w:rPr>
          <w:rFonts w:cs="Arial"/>
          <w:szCs w:val="19"/>
        </w:rPr>
        <w:t xml:space="preserve">. Spadek dotyczył m.in. produkcji </w:t>
      </w:r>
      <w:r w:rsidR="00AD7497" w:rsidRPr="00DC4BE8">
        <w:rPr>
          <w:rFonts w:cs="Arial"/>
          <w:bCs/>
          <w:szCs w:val="19"/>
        </w:rPr>
        <w:t>mebli (o</w:t>
      </w:r>
      <w:r w:rsidR="00F456F5">
        <w:rPr>
          <w:rFonts w:cs="Arial"/>
          <w:bCs/>
          <w:szCs w:val="19"/>
        </w:rPr>
        <w:t> </w:t>
      </w:r>
      <w:r w:rsidR="00742F69">
        <w:rPr>
          <w:rFonts w:cs="Arial"/>
          <w:bCs/>
          <w:szCs w:val="19"/>
        </w:rPr>
        <w:t>9,8</w:t>
      </w:r>
      <w:r w:rsidR="009B4769" w:rsidRPr="00DC4BE8">
        <w:rPr>
          <w:rFonts w:cs="Arial"/>
          <w:bCs/>
          <w:szCs w:val="19"/>
        </w:rPr>
        <w:t>%)</w:t>
      </w:r>
      <w:r w:rsidR="00305664">
        <w:rPr>
          <w:rFonts w:cs="Arial"/>
          <w:bCs/>
          <w:szCs w:val="19"/>
        </w:rPr>
        <w:t xml:space="preserve">, </w:t>
      </w:r>
      <w:r w:rsidR="00305664" w:rsidRPr="00DC4BE8">
        <w:rPr>
          <w:rFonts w:cs="Arial"/>
          <w:bCs/>
          <w:szCs w:val="19"/>
        </w:rPr>
        <w:t>wyrobów z gumy i tworzyw sztucznych (o</w:t>
      </w:r>
      <w:r w:rsidR="00742F69">
        <w:rPr>
          <w:rFonts w:cs="Arial"/>
          <w:bCs/>
          <w:szCs w:val="19"/>
        </w:rPr>
        <w:t> 2,0</w:t>
      </w:r>
      <w:r w:rsidR="00305664" w:rsidRPr="00DC4BE8">
        <w:rPr>
          <w:rFonts w:cs="Arial"/>
          <w:bCs/>
          <w:szCs w:val="19"/>
        </w:rPr>
        <w:t>%)</w:t>
      </w:r>
      <w:r w:rsidR="00F456F5">
        <w:rPr>
          <w:rFonts w:cs="Arial"/>
          <w:bCs/>
          <w:szCs w:val="19"/>
        </w:rPr>
        <w:t>.</w:t>
      </w:r>
      <w:r w:rsidR="00D536BC" w:rsidRPr="00DC4BE8">
        <w:rPr>
          <w:rFonts w:cs="Arial"/>
          <w:bCs/>
          <w:szCs w:val="19"/>
        </w:rPr>
        <w:t xml:space="preserve"> </w:t>
      </w:r>
    </w:p>
    <w:p w14:paraId="2ACD11D2" w14:textId="49D510EF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77197">
        <w:rPr>
          <w:rFonts w:ascii="Fira Sans" w:hAnsi="Fira Sans" w:cs="Arial"/>
          <w:bCs/>
          <w:sz w:val="19"/>
          <w:szCs w:val="19"/>
        </w:rPr>
        <w:t>z</w:t>
      </w:r>
      <w:r w:rsidR="00742F69">
        <w:rPr>
          <w:rFonts w:ascii="Fira Sans" w:hAnsi="Fira Sans" w:cs="Arial"/>
          <w:bCs/>
          <w:sz w:val="19"/>
          <w:szCs w:val="19"/>
        </w:rPr>
        <w:t>mniej</w:t>
      </w:r>
      <w:r w:rsidR="00077197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077197">
        <w:rPr>
          <w:rFonts w:ascii="Fira Sans" w:hAnsi="Fira Sans" w:cs="Arial"/>
          <w:bCs/>
          <w:sz w:val="19"/>
          <w:szCs w:val="19"/>
        </w:rPr>
        <w:t>1,</w:t>
      </w:r>
      <w:r w:rsidR="00742F69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42F69">
        <w:rPr>
          <w:rFonts w:ascii="Fira Sans" w:hAnsi="Fira Sans" w:cs="Arial"/>
          <w:bCs/>
          <w:sz w:val="19"/>
          <w:szCs w:val="19"/>
        </w:rPr>
        <w:t>czerwcu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742F69">
        <w:rPr>
          <w:rFonts w:ascii="Fira Sans" w:hAnsi="Fira Sans" w:cs="Arial"/>
          <w:bCs/>
          <w:sz w:val="19"/>
          <w:szCs w:val="19"/>
        </w:rPr>
        <w:t>52,8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742F69">
        <w:rPr>
          <w:rFonts w:ascii="Fira Sans" w:hAnsi="Fira Sans" w:cs="Arial"/>
          <w:bCs/>
          <w:sz w:val="19"/>
          <w:szCs w:val="19"/>
        </w:rPr>
        <w:t>6,8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742F69">
        <w:rPr>
          <w:rFonts w:ascii="Fira Sans" w:hAnsi="Fira Sans" w:cs="Arial"/>
          <w:bCs/>
          <w:sz w:val="19"/>
          <w:szCs w:val="19"/>
        </w:rPr>
        <w:t>0,7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742F69">
        <w:rPr>
          <w:rFonts w:ascii="Fira Sans" w:hAnsi="Fira Sans" w:cs="Arial"/>
          <w:bCs/>
          <w:sz w:val="19"/>
          <w:szCs w:val="19"/>
        </w:rPr>
        <w:t>11,2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1DA060CA" w:rsidR="00002343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742F69">
        <w:rPr>
          <w:rFonts w:ascii="Fira Sans" w:hAnsi="Fira Sans" w:cs="Arial"/>
          <w:bCs/>
          <w:sz w:val="19"/>
          <w:szCs w:val="19"/>
        </w:rPr>
        <w:t>czerwiec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742F69">
        <w:rPr>
          <w:rFonts w:ascii="Fira Sans" w:hAnsi="Fira Sans"/>
          <w:sz w:val="19"/>
          <w:szCs w:val="19"/>
        </w:rPr>
        <w:t>24 97</w:t>
      </w:r>
      <w:r w:rsidR="00382813">
        <w:rPr>
          <w:rFonts w:ascii="Fira Sans" w:hAnsi="Fira Sans"/>
          <w:sz w:val="19"/>
          <w:szCs w:val="19"/>
        </w:rPr>
        <w:t>9</w:t>
      </w:r>
      <w:r w:rsidR="00742F69">
        <w:rPr>
          <w:rFonts w:ascii="Fira Sans" w:hAnsi="Fira Sans"/>
          <w:sz w:val="19"/>
          <w:szCs w:val="19"/>
        </w:rPr>
        <w:t>,3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742F69">
        <w:rPr>
          <w:rFonts w:ascii="Fira Sans" w:hAnsi="Fira Sans"/>
          <w:sz w:val="19"/>
          <w:szCs w:val="19"/>
        </w:rPr>
        <w:t>11,0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742F69">
        <w:rPr>
          <w:rFonts w:ascii="Fira Sans" w:hAnsi="Fira Sans"/>
          <w:sz w:val="19"/>
          <w:szCs w:val="19"/>
        </w:rPr>
        <w:t>11,5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742F69">
        <w:rPr>
          <w:rFonts w:ascii="Fira Sans" w:hAnsi="Fira Sans"/>
          <w:sz w:val="19"/>
          <w:szCs w:val="19"/>
        </w:rPr>
        <w:t>306,2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1D1BB9">
        <w:rPr>
          <w:rFonts w:ascii="Fira Sans" w:hAnsi="Fira Sans"/>
          <w:sz w:val="19"/>
          <w:szCs w:val="19"/>
        </w:rPr>
        <w:t>9,7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79D4421A" w14:textId="2B141AAE" w:rsidR="00973D81" w:rsidRDefault="00973D81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5965842C" w14:textId="5045DDB8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500E53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produkcji sprzedanej przemysłu w czerwcu 2022 r. do analogicznego miesiąca roku poprzedniego, w okresie styczeń-czerwiec 2022 r. do styczeń-czerwiec roku poprzedniego (w cenach stałych)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3CB0C506" w:rsidR="00F15300" w:rsidRPr="00AC460E" w:rsidRDefault="00F15300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ED4688">
              <w:rPr>
                <w:rFonts w:cs="Arial"/>
                <w:sz w:val="16"/>
                <w:szCs w:val="16"/>
              </w:rPr>
              <w:t>6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5F9CB363" w:rsidR="00F15300" w:rsidRPr="00AC460E" w:rsidRDefault="00F15300" w:rsidP="00ED4688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D4688">
              <w:rPr>
                <w:rFonts w:cs="Arial"/>
                <w:sz w:val="16"/>
                <w:szCs w:val="16"/>
              </w:rPr>
              <w:t xml:space="preserve">6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19992969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107,6</w:t>
            </w:r>
          </w:p>
        </w:tc>
        <w:tc>
          <w:tcPr>
            <w:tcW w:w="2182" w:type="dxa"/>
            <w:vAlign w:val="center"/>
          </w:tcPr>
          <w:p w14:paraId="11D1560A" w14:textId="2FE9C2E8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111,0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180339C3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2182" w:type="dxa"/>
            <w:vAlign w:val="center"/>
          </w:tcPr>
          <w:p w14:paraId="7EC3BFA2" w14:textId="3607C111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2182" w:type="dxa"/>
          </w:tcPr>
          <w:p w14:paraId="2C8B8173" w14:textId="295000A9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0DD81AEE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2182" w:type="dxa"/>
            <w:vAlign w:val="center"/>
          </w:tcPr>
          <w:p w14:paraId="08D4A06E" w14:textId="1A321DE4" w:rsidR="00F15300" w:rsidRPr="00AC460E" w:rsidRDefault="001D1BB9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2182" w:type="dxa"/>
          </w:tcPr>
          <w:p w14:paraId="1E5DBDF8" w14:textId="7EDE91CE" w:rsidR="00F15300" w:rsidRPr="00AC460E" w:rsidRDefault="001D1BB9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48214A">
            <w:pPr>
              <w:suppressAutoHyphens/>
              <w:spacing w:before="0" w:after="0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48214A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03F5E4D6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2182" w:type="dxa"/>
            <w:vAlign w:val="center"/>
          </w:tcPr>
          <w:p w14:paraId="564020AB" w14:textId="435D1089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2182" w:type="dxa"/>
          </w:tcPr>
          <w:p w14:paraId="6ED504D2" w14:textId="73840A32" w:rsidR="00F15300" w:rsidRPr="00AC460E" w:rsidRDefault="001D1BB9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297343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4A595325" w:rsidR="00F15300" w:rsidRPr="00AC460E" w:rsidRDefault="001D1BB9" w:rsidP="00D60CA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2182" w:type="dxa"/>
            <w:vAlign w:val="center"/>
          </w:tcPr>
          <w:p w14:paraId="7DE61D75" w14:textId="44F65C38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2182" w:type="dxa"/>
          </w:tcPr>
          <w:p w14:paraId="55493DC3" w14:textId="06CDB96A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05585B42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2182" w:type="dxa"/>
            <w:vAlign w:val="center"/>
          </w:tcPr>
          <w:p w14:paraId="3EA9084E" w14:textId="6426C8D3" w:rsidR="00F15300" w:rsidRPr="00AC460E" w:rsidRDefault="001D1BB9" w:rsidP="008B72E4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</w:t>
            </w:r>
            <w:r w:rsidR="008B72E4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82" w:type="dxa"/>
          </w:tcPr>
          <w:p w14:paraId="47B02553" w14:textId="102BF927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16B800E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2182" w:type="dxa"/>
            <w:vAlign w:val="center"/>
          </w:tcPr>
          <w:p w14:paraId="0F9236B4" w14:textId="6436DB72" w:rsidR="00F15300" w:rsidRPr="00AC460E" w:rsidRDefault="001D1BB9" w:rsidP="00D73AE9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2182" w:type="dxa"/>
          </w:tcPr>
          <w:p w14:paraId="25ADDEBD" w14:textId="0637F881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7B87CCF1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2182" w:type="dxa"/>
            <w:vAlign w:val="center"/>
          </w:tcPr>
          <w:p w14:paraId="10D29802" w14:textId="63121918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2182" w:type="dxa"/>
          </w:tcPr>
          <w:p w14:paraId="2668B3D1" w14:textId="09677C20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51235C4C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2182" w:type="dxa"/>
            <w:vAlign w:val="center"/>
          </w:tcPr>
          <w:p w14:paraId="5A331D61" w14:textId="35867D84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126,9</w:t>
            </w:r>
          </w:p>
        </w:tc>
        <w:tc>
          <w:tcPr>
            <w:tcW w:w="2182" w:type="dxa"/>
          </w:tcPr>
          <w:p w14:paraId="078676D0" w14:textId="1A58F2F2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02041382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2182" w:type="dxa"/>
            <w:vAlign w:val="center"/>
          </w:tcPr>
          <w:p w14:paraId="4D9F0014" w14:textId="3FA8A9E6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130,0</w:t>
            </w:r>
          </w:p>
        </w:tc>
        <w:tc>
          <w:tcPr>
            <w:tcW w:w="2182" w:type="dxa"/>
          </w:tcPr>
          <w:p w14:paraId="35E2ADA2" w14:textId="4E17C161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08EA577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2182" w:type="dxa"/>
            <w:vAlign w:val="center"/>
          </w:tcPr>
          <w:p w14:paraId="31E9D071" w14:textId="183FF203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2182" w:type="dxa"/>
          </w:tcPr>
          <w:p w14:paraId="32FD70AB" w14:textId="41337733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428E8D2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182" w:type="dxa"/>
            <w:vAlign w:val="center"/>
          </w:tcPr>
          <w:p w14:paraId="28D65C6E" w14:textId="041787A2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2182" w:type="dxa"/>
          </w:tcPr>
          <w:p w14:paraId="60B7EC18" w14:textId="1E79CE7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5657EEA9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2182" w:type="dxa"/>
            <w:vAlign w:val="center"/>
          </w:tcPr>
          <w:p w14:paraId="26AC0511" w14:textId="35719F43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2182" w:type="dxa"/>
          </w:tcPr>
          <w:p w14:paraId="2E7DF7B1" w14:textId="59E16166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069DB8B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2182" w:type="dxa"/>
            <w:vAlign w:val="center"/>
          </w:tcPr>
          <w:p w14:paraId="688438EF" w14:textId="590B20FF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2182" w:type="dxa"/>
          </w:tcPr>
          <w:p w14:paraId="1832D927" w14:textId="61BFEE34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40768613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2182" w:type="dxa"/>
            <w:vAlign w:val="center"/>
          </w:tcPr>
          <w:p w14:paraId="39F17DC3" w14:textId="77404DE1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2182" w:type="dxa"/>
          </w:tcPr>
          <w:p w14:paraId="233AE4E4" w14:textId="7DC6C71F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4DD1DF3B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182" w:type="dxa"/>
            <w:vAlign w:val="center"/>
          </w:tcPr>
          <w:p w14:paraId="32F3C3B8" w14:textId="076DB4BA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2182" w:type="dxa"/>
          </w:tcPr>
          <w:p w14:paraId="31FA111C" w14:textId="16BAF254" w:rsidR="00F15300" w:rsidRPr="00AC460E" w:rsidRDefault="001D1BB9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</w:tr>
    </w:tbl>
    <w:p w14:paraId="1550DD5D" w14:textId="30F291F1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D1BB9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1D1BB9">
        <w:rPr>
          <w:rFonts w:ascii="Fira Sans" w:hAnsi="Fira Sans" w:cs="Arial"/>
          <w:bCs/>
          <w:sz w:val="19"/>
          <w:szCs w:val="19"/>
        </w:rPr>
        <w:t>492,7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D1BB9">
        <w:rPr>
          <w:rFonts w:ascii="Fira Sans" w:hAnsi="Fira Sans" w:cs="Arial"/>
          <w:bCs/>
          <w:sz w:val="19"/>
          <w:szCs w:val="19"/>
        </w:rPr>
        <w:t>29,0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1D1BB9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382813">
        <w:rPr>
          <w:rFonts w:ascii="Fira Sans" w:hAnsi="Fira Sans" w:cs="Arial"/>
          <w:bCs/>
          <w:sz w:val="19"/>
          <w:szCs w:val="19"/>
        </w:rPr>
        <w:t>2,9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1D1BB9">
        <w:rPr>
          <w:rFonts w:ascii="Fira Sans" w:hAnsi="Fira Sans" w:cs="Arial"/>
          <w:bCs/>
          <w:sz w:val="19"/>
          <w:szCs w:val="19"/>
        </w:rPr>
        <w:t>majem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D1BB9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1D1BB9">
        <w:rPr>
          <w:rFonts w:ascii="Fira Sans" w:hAnsi="Fira Sans" w:cs="Arial"/>
          <w:bCs/>
          <w:sz w:val="19"/>
          <w:szCs w:val="19"/>
        </w:rPr>
        <w:t>1,7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 </w:t>
      </w:r>
      <w:r w:rsidR="001D1BB9">
        <w:rPr>
          <w:rFonts w:ascii="Fira Sans" w:hAnsi="Fira Sans" w:cs="Arial"/>
          <w:bCs/>
          <w:sz w:val="19"/>
          <w:szCs w:val="19"/>
        </w:rPr>
        <w:t>10,0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1D1BB9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1D1BB9">
        <w:rPr>
          <w:rFonts w:ascii="Fira Sans" w:hAnsi="Fira Sans" w:cs="Arial"/>
          <w:bCs/>
          <w:sz w:val="19"/>
          <w:szCs w:val="19"/>
        </w:rPr>
        <w:t>47,1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D1BB9">
        <w:rPr>
          <w:rFonts w:ascii="Fira Sans" w:hAnsi="Fira Sans" w:cs="Arial"/>
          <w:bCs/>
          <w:sz w:val="19"/>
          <w:szCs w:val="19"/>
        </w:rPr>
        <w:t>31,2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16BE0021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D1BB9">
        <w:rPr>
          <w:rFonts w:ascii="Fira Sans" w:hAnsi="Fira Sans" w:cs="Arial"/>
          <w:bCs/>
          <w:sz w:val="19"/>
          <w:szCs w:val="19"/>
        </w:rPr>
        <w:t>czerwcu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1D1BB9">
        <w:rPr>
          <w:rFonts w:ascii="Fira Sans" w:hAnsi="Fira Sans"/>
          <w:sz w:val="19"/>
          <w:szCs w:val="19"/>
        </w:rPr>
        <w:t>217,4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1D1BB9">
        <w:rPr>
          <w:rFonts w:ascii="Fira Sans" w:hAnsi="Fira Sans"/>
          <w:sz w:val="19"/>
          <w:szCs w:val="19"/>
        </w:rPr>
        <w:t>44,1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1D1BB9">
        <w:rPr>
          <w:rFonts w:ascii="Fira Sans" w:hAnsi="Fira Sans"/>
          <w:sz w:val="19"/>
          <w:szCs w:val="19"/>
        </w:rPr>
        <w:t xml:space="preserve">spadła o </w:t>
      </w:r>
      <w:r w:rsidR="00FD4D29">
        <w:rPr>
          <w:rFonts w:ascii="Fira Sans" w:hAnsi="Fira Sans"/>
          <w:sz w:val="19"/>
          <w:szCs w:val="19"/>
        </w:rPr>
        <w:t>2,4%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FD4D29">
        <w:rPr>
          <w:rFonts w:ascii="Fira Sans" w:hAnsi="Fira Sans" w:cs="Arial"/>
          <w:bCs/>
          <w:sz w:val="19"/>
          <w:szCs w:val="19"/>
        </w:rPr>
        <w:t>czerwca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="00FB7FB3">
        <w:rPr>
          <w:rFonts w:ascii="Fira Sans" w:hAnsi="Fira Sans"/>
          <w:sz w:val="19"/>
          <w:szCs w:val="19"/>
        </w:rPr>
        <w:t xml:space="preserve">wzrosła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FD4D29">
        <w:rPr>
          <w:rFonts w:ascii="Fira Sans" w:hAnsi="Fira Sans"/>
          <w:sz w:val="19"/>
          <w:szCs w:val="19"/>
        </w:rPr>
        <w:t>15,3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D4D29">
        <w:rPr>
          <w:rFonts w:ascii="Fira Sans" w:hAnsi="Fira Sans" w:cs="Arial"/>
          <w:bCs/>
          <w:sz w:val="19"/>
          <w:szCs w:val="19"/>
        </w:rPr>
        <w:t>czerwcem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382813">
        <w:rPr>
          <w:rFonts w:ascii="Fira Sans" w:hAnsi="Fira Sans" w:cs="Arial"/>
          <w:bCs/>
          <w:sz w:val="19"/>
          <w:szCs w:val="19"/>
        </w:rPr>
        <w:t xml:space="preserve">dwóch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382813">
        <w:rPr>
          <w:rFonts w:ascii="Fira Sans" w:hAnsi="Fira Sans" w:cs="Arial"/>
          <w:bCs/>
          <w:sz w:val="19"/>
          <w:szCs w:val="19"/>
        </w:rPr>
        <w:t>ów, tj.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>(o</w:t>
      </w:r>
      <w:r w:rsidR="00FB7FB3">
        <w:rPr>
          <w:rFonts w:ascii="Fira Sans" w:hAnsi="Fira Sans" w:cs="Arial"/>
          <w:bCs/>
          <w:sz w:val="19"/>
          <w:szCs w:val="19"/>
        </w:rPr>
        <w:t> </w:t>
      </w:r>
      <w:r w:rsidR="00FD4D29">
        <w:rPr>
          <w:rFonts w:ascii="Fira Sans" w:hAnsi="Fira Sans" w:cs="Arial"/>
          <w:bCs/>
          <w:sz w:val="19"/>
          <w:szCs w:val="19"/>
        </w:rPr>
        <w:t>66,9</w:t>
      </w:r>
      <w:r w:rsidR="00FB7FB3">
        <w:rPr>
          <w:rFonts w:ascii="Fira Sans" w:hAnsi="Fira Sans" w:cs="Arial"/>
          <w:bCs/>
          <w:sz w:val="19"/>
          <w:szCs w:val="19"/>
        </w:rPr>
        <w:t>%)</w:t>
      </w:r>
      <w:r w:rsidR="00FD4D29">
        <w:rPr>
          <w:rFonts w:ascii="Fira Sans" w:hAnsi="Fira Sans" w:cs="Arial"/>
          <w:bCs/>
          <w:sz w:val="19"/>
          <w:szCs w:val="19"/>
        </w:rPr>
        <w:t xml:space="preserve"> oraz </w:t>
      </w:r>
      <w:r w:rsidR="007952FA">
        <w:rPr>
          <w:rFonts w:ascii="Fira Sans" w:hAnsi="Fira Sans" w:cs="Arial"/>
          <w:bCs/>
          <w:sz w:val="19"/>
          <w:szCs w:val="19"/>
        </w:rPr>
        <w:t>„</w:t>
      </w:r>
      <w:r w:rsidR="00FD4D29">
        <w:rPr>
          <w:rFonts w:ascii="Fira Sans" w:hAnsi="Fira Sans" w:cs="Arial"/>
          <w:bCs/>
          <w:sz w:val="19"/>
          <w:szCs w:val="19"/>
        </w:rPr>
        <w:t>rob</w:t>
      </w:r>
      <w:r w:rsidR="007952FA">
        <w:rPr>
          <w:rFonts w:ascii="Fira Sans" w:hAnsi="Fira Sans" w:cs="Arial"/>
          <w:bCs/>
          <w:sz w:val="19"/>
          <w:szCs w:val="19"/>
        </w:rPr>
        <w:t>oty</w:t>
      </w:r>
      <w:r w:rsidR="00FD4D29">
        <w:rPr>
          <w:rFonts w:ascii="Fira Sans" w:hAnsi="Fira Sans" w:cs="Arial"/>
          <w:bCs/>
          <w:sz w:val="19"/>
          <w:szCs w:val="19"/>
        </w:rPr>
        <w:t xml:space="preserve"> budowlan</w:t>
      </w:r>
      <w:r w:rsidR="007952FA">
        <w:rPr>
          <w:rFonts w:ascii="Fira Sans" w:hAnsi="Fira Sans" w:cs="Arial"/>
          <w:bCs/>
          <w:sz w:val="19"/>
          <w:szCs w:val="19"/>
        </w:rPr>
        <w:t>e związane</w:t>
      </w:r>
      <w:r w:rsidR="00FD4D29">
        <w:rPr>
          <w:rFonts w:ascii="Fira Sans" w:hAnsi="Fira Sans" w:cs="Arial"/>
          <w:bCs/>
          <w:sz w:val="19"/>
          <w:szCs w:val="19"/>
        </w:rPr>
        <w:t xml:space="preserve"> ze wznoszeniem budynków (o 14,8%)</w:t>
      </w:r>
      <w:r w:rsidR="00FB7FB3">
        <w:rPr>
          <w:rFonts w:ascii="Fira Sans" w:hAnsi="Fira Sans" w:cs="Arial"/>
          <w:bCs/>
          <w:sz w:val="19"/>
          <w:szCs w:val="19"/>
        </w:rPr>
        <w:t>.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  <w:r w:rsidR="00FB7FB3">
        <w:rPr>
          <w:rFonts w:ascii="Fira Sans" w:hAnsi="Fira Sans" w:cs="Arial"/>
          <w:bCs/>
          <w:sz w:val="19"/>
          <w:szCs w:val="19"/>
        </w:rPr>
        <w:t xml:space="preserve">Spadek </w:t>
      </w:r>
      <w:r w:rsidR="006D1AB2">
        <w:rPr>
          <w:rFonts w:ascii="Fira Sans" w:hAnsi="Fira Sans"/>
          <w:sz w:val="19"/>
          <w:szCs w:val="19"/>
        </w:rPr>
        <w:t>p</w:t>
      </w:r>
      <w:r w:rsidR="006D1AB2" w:rsidRPr="00AC460E">
        <w:rPr>
          <w:rFonts w:ascii="Fira Sans" w:hAnsi="Fira Sans"/>
          <w:sz w:val="19"/>
          <w:szCs w:val="19"/>
        </w:rPr>
        <w:t>rodukcj</w:t>
      </w:r>
      <w:r w:rsidR="006D1AB2">
        <w:rPr>
          <w:rFonts w:ascii="Fira Sans" w:hAnsi="Fira Sans"/>
          <w:sz w:val="19"/>
          <w:szCs w:val="19"/>
        </w:rPr>
        <w:t>i budowlano-</w:t>
      </w:r>
      <w:r w:rsidR="00397F09">
        <w:rPr>
          <w:rFonts w:ascii="Fira Sans" w:hAnsi="Fira Sans"/>
          <w:sz w:val="19"/>
          <w:szCs w:val="19"/>
        </w:rPr>
        <w:br/>
        <w:t>-</w:t>
      </w:r>
      <w:r w:rsidR="006D1AB2">
        <w:rPr>
          <w:rFonts w:ascii="Fira Sans" w:hAnsi="Fira Sans"/>
          <w:sz w:val="19"/>
          <w:szCs w:val="19"/>
        </w:rPr>
        <w:t>montażowej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>odnotowano</w:t>
      </w:r>
      <w:r w:rsidR="006D1AB2">
        <w:rPr>
          <w:rFonts w:ascii="Fira Sans" w:hAnsi="Fira Sans" w:cs="Arial"/>
          <w:bCs/>
          <w:sz w:val="19"/>
          <w:szCs w:val="19"/>
        </w:rPr>
        <w:t xml:space="preserve"> </w:t>
      </w:r>
      <w:r w:rsidR="00FD4D29">
        <w:rPr>
          <w:rFonts w:ascii="Fira Sans" w:hAnsi="Fira Sans" w:cs="Arial"/>
          <w:bCs/>
          <w:sz w:val="19"/>
          <w:szCs w:val="19"/>
        </w:rPr>
        <w:t xml:space="preserve">dziale </w:t>
      </w:r>
      <w:r w:rsidR="00FB7FB3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FD4D29">
        <w:rPr>
          <w:rFonts w:ascii="Fira Sans" w:hAnsi="Fira Sans" w:cs="Arial"/>
          <w:bCs/>
          <w:sz w:val="19"/>
          <w:szCs w:val="19"/>
        </w:rPr>
        <w:t>(</w:t>
      </w:r>
      <w:r w:rsidR="006D1AB2">
        <w:rPr>
          <w:rFonts w:ascii="Fira Sans" w:hAnsi="Fira Sans"/>
          <w:sz w:val="19"/>
          <w:szCs w:val="19"/>
        </w:rPr>
        <w:t>o </w:t>
      </w:r>
      <w:r w:rsidR="00FD4D29">
        <w:rPr>
          <w:rFonts w:ascii="Fira Sans" w:hAnsi="Fira Sans"/>
          <w:sz w:val="19"/>
          <w:szCs w:val="19"/>
        </w:rPr>
        <w:t>17,7</w:t>
      </w:r>
      <w:r w:rsidR="006D1AB2">
        <w:rPr>
          <w:rFonts w:ascii="Fira Sans" w:hAnsi="Fira Sans"/>
          <w:sz w:val="19"/>
          <w:szCs w:val="19"/>
        </w:rPr>
        <w:t>%)</w:t>
      </w:r>
      <w:r w:rsidR="001A0365" w:rsidRPr="00AC460E">
        <w:rPr>
          <w:rFonts w:ascii="Fira Sans" w:hAnsi="Fira Sans"/>
          <w:sz w:val="19"/>
          <w:szCs w:val="19"/>
        </w:rPr>
        <w:t xml:space="preserve">. </w:t>
      </w:r>
    </w:p>
    <w:p w14:paraId="3B32114A" w14:textId="75DF17E2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500E53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czerwcu 2022 r. do analogicznego miesiąca roku poprzedniego oraz okresu styczeń-czerwiec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2955598A" w:rsidR="00417C29" w:rsidRPr="00AC460E" w:rsidRDefault="00417C29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25F95847" w:rsidR="00417C29" w:rsidRPr="00AC460E" w:rsidRDefault="00417C29" w:rsidP="00AA730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6ACAA41A" w:rsidR="00417C29" w:rsidRPr="00AC460E" w:rsidRDefault="003D7343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115,3</w:t>
            </w:r>
          </w:p>
        </w:tc>
        <w:tc>
          <w:tcPr>
            <w:tcW w:w="1975" w:type="dxa"/>
            <w:vAlign w:val="center"/>
          </w:tcPr>
          <w:p w14:paraId="4D2FAFF0" w14:textId="0E846C38" w:rsidR="00417C29" w:rsidRPr="00AC460E" w:rsidRDefault="008F0A5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112,7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6380B9EB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975" w:type="dxa"/>
            <w:vAlign w:val="center"/>
          </w:tcPr>
          <w:p w14:paraId="7C0E3C10" w14:textId="667E0A91" w:rsidR="00417C29" w:rsidRPr="00AC460E" w:rsidRDefault="008F0A5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975" w:type="dxa"/>
          </w:tcPr>
          <w:p w14:paraId="1E46370E" w14:textId="5464DE82" w:rsidR="00417C29" w:rsidRPr="00AC460E" w:rsidRDefault="008F0A5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7ACCA553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166,9</w:t>
            </w:r>
          </w:p>
        </w:tc>
        <w:tc>
          <w:tcPr>
            <w:tcW w:w="1975" w:type="dxa"/>
            <w:vAlign w:val="center"/>
          </w:tcPr>
          <w:p w14:paraId="7B34DEFD" w14:textId="0BFFF88C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169,4</w:t>
            </w:r>
          </w:p>
        </w:tc>
        <w:tc>
          <w:tcPr>
            <w:tcW w:w="1975" w:type="dxa"/>
          </w:tcPr>
          <w:p w14:paraId="48CE36BB" w14:textId="3D556B35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10FEA168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1975" w:type="dxa"/>
            <w:vAlign w:val="center"/>
          </w:tcPr>
          <w:p w14:paraId="6F9A5F8F" w14:textId="1382BB65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975" w:type="dxa"/>
          </w:tcPr>
          <w:p w14:paraId="3CEF3A93" w14:textId="195BD667" w:rsidR="00417C29" w:rsidRPr="00AC460E" w:rsidRDefault="008F0A5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31,3</w:t>
            </w:r>
          </w:p>
        </w:tc>
      </w:tr>
    </w:tbl>
    <w:p w14:paraId="6EAF781C" w14:textId="16BDC1C8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5" w:name="_Toc318868793"/>
      <w:bookmarkStart w:id="16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8F0A5F">
        <w:rPr>
          <w:rFonts w:ascii="Fira Sans" w:hAnsi="Fira Sans"/>
          <w:sz w:val="19"/>
          <w:szCs w:val="19"/>
        </w:rPr>
        <w:t>majem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8F0A5F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odnotowano </w:t>
      </w:r>
      <w:r w:rsidR="00873D4F">
        <w:rPr>
          <w:rFonts w:ascii="Fira Sans" w:hAnsi="Fira Sans"/>
          <w:sz w:val="19"/>
          <w:szCs w:val="19"/>
        </w:rPr>
        <w:t>w</w:t>
      </w:r>
      <w:r w:rsidR="006D1AB2">
        <w:rPr>
          <w:rFonts w:ascii="Fira Sans" w:hAnsi="Fira Sans"/>
          <w:sz w:val="19"/>
          <w:szCs w:val="19"/>
        </w:rPr>
        <w:t xml:space="preserve"> </w:t>
      </w:r>
      <w:r w:rsidR="008F0A5F">
        <w:rPr>
          <w:rFonts w:ascii="Fira Sans" w:hAnsi="Fira Sans"/>
          <w:spacing w:val="-2"/>
          <w:sz w:val="19"/>
          <w:szCs w:val="19"/>
        </w:rPr>
        <w:t xml:space="preserve">przedsiębiorstwach </w:t>
      </w:r>
      <w:r w:rsidR="008F0A5F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8F0A5F">
        <w:rPr>
          <w:rFonts w:ascii="Fira Sans" w:hAnsi="Fira Sans"/>
          <w:spacing w:val="-2"/>
          <w:sz w:val="19"/>
          <w:szCs w:val="19"/>
        </w:rPr>
        <w:t xml:space="preserve"> oraz w </w:t>
      </w:r>
      <w:r w:rsidR="006D1AB2">
        <w:rPr>
          <w:rFonts w:ascii="Fira Sans" w:hAnsi="Fira Sans"/>
          <w:sz w:val="19"/>
          <w:szCs w:val="19"/>
        </w:rPr>
        <w:t xml:space="preserve">dziale </w:t>
      </w:r>
      <w:r w:rsidR="006D1AB2" w:rsidRPr="00AC460E">
        <w:rPr>
          <w:rFonts w:ascii="Fira Sans" w:hAnsi="Fira Sans"/>
          <w:spacing w:val="-2"/>
          <w:sz w:val="19"/>
          <w:szCs w:val="19"/>
        </w:rPr>
        <w:t>„b</w:t>
      </w:r>
      <w:r w:rsidR="006D1AB2" w:rsidRPr="00AC460E">
        <w:rPr>
          <w:rFonts w:ascii="Fira Sans" w:hAnsi="Fira Sans"/>
          <w:sz w:val="19"/>
          <w:szCs w:val="19"/>
        </w:rPr>
        <w:t>udowa obiektów inżynierii lądowej i wodnej”</w:t>
      </w:r>
      <w:r w:rsidR="006D1AB2">
        <w:rPr>
          <w:rFonts w:ascii="Fira Sans" w:hAnsi="Fira Sans"/>
          <w:sz w:val="19"/>
          <w:szCs w:val="19"/>
        </w:rPr>
        <w:t xml:space="preserve"> </w:t>
      </w:r>
      <w:r w:rsidR="00873D4F">
        <w:rPr>
          <w:rFonts w:ascii="Fira Sans" w:hAnsi="Fira Sans"/>
          <w:spacing w:val="-2"/>
          <w:sz w:val="19"/>
          <w:szCs w:val="19"/>
        </w:rPr>
        <w:t>(</w:t>
      </w:r>
      <w:r w:rsidR="008F0A5F">
        <w:rPr>
          <w:rFonts w:ascii="Fira Sans" w:hAnsi="Fira Sans"/>
          <w:spacing w:val="-2"/>
          <w:sz w:val="19"/>
          <w:szCs w:val="19"/>
        </w:rPr>
        <w:t>spadek</w:t>
      </w:r>
      <w:r w:rsidR="00873D4F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pacing w:val="-2"/>
          <w:sz w:val="19"/>
          <w:szCs w:val="19"/>
        </w:rPr>
        <w:t xml:space="preserve">odpowiednio </w:t>
      </w:r>
      <w:r w:rsidR="00873D4F">
        <w:rPr>
          <w:rFonts w:ascii="Fira Sans" w:hAnsi="Fira Sans"/>
          <w:spacing w:val="-2"/>
          <w:sz w:val="19"/>
          <w:szCs w:val="19"/>
        </w:rPr>
        <w:t xml:space="preserve">o </w:t>
      </w:r>
      <w:r w:rsidR="007952FA">
        <w:rPr>
          <w:rFonts w:ascii="Fira Sans" w:hAnsi="Fira Sans"/>
          <w:spacing w:val="-2"/>
          <w:sz w:val="19"/>
          <w:szCs w:val="19"/>
        </w:rPr>
        <w:t>17,3</w:t>
      </w:r>
      <w:r w:rsidR="00873D4F">
        <w:rPr>
          <w:rFonts w:ascii="Fira Sans" w:hAnsi="Fira Sans"/>
          <w:spacing w:val="-2"/>
          <w:sz w:val="19"/>
          <w:szCs w:val="19"/>
        </w:rPr>
        <w:t>%</w:t>
      </w:r>
      <w:r w:rsidR="006D1AB2">
        <w:rPr>
          <w:rFonts w:ascii="Fira Sans" w:hAnsi="Fira Sans"/>
          <w:spacing w:val="-2"/>
          <w:sz w:val="19"/>
          <w:szCs w:val="19"/>
        </w:rPr>
        <w:t xml:space="preserve"> i o </w:t>
      </w:r>
      <w:r w:rsidR="007952FA">
        <w:rPr>
          <w:rFonts w:ascii="Fira Sans" w:hAnsi="Fira Sans"/>
          <w:spacing w:val="-2"/>
          <w:sz w:val="19"/>
          <w:szCs w:val="19"/>
        </w:rPr>
        <w:t>6,9</w:t>
      </w:r>
      <w:r w:rsidR="006D1AB2">
        <w:rPr>
          <w:rFonts w:ascii="Fira Sans" w:hAnsi="Fira Sans"/>
          <w:spacing w:val="-2"/>
          <w:sz w:val="19"/>
          <w:szCs w:val="19"/>
        </w:rPr>
        <w:t>%</w:t>
      </w:r>
      <w:r w:rsidR="00873D4F">
        <w:rPr>
          <w:rFonts w:ascii="Fira Sans" w:hAnsi="Fira Sans"/>
          <w:spacing w:val="-2"/>
          <w:sz w:val="19"/>
          <w:szCs w:val="19"/>
        </w:rPr>
        <w:t>). W</w:t>
      </w:r>
      <w:r w:rsidR="006D1AB2">
        <w:rPr>
          <w:rFonts w:ascii="Fira Sans" w:hAnsi="Fira Sans"/>
          <w:spacing w:val="-2"/>
          <w:sz w:val="19"/>
          <w:szCs w:val="19"/>
        </w:rPr>
        <w:t xml:space="preserve"> </w:t>
      </w:r>
      <w:r w:rsidR="006D1AB2">
        <w:rPr>
          <w:rFonts w:ascii="Fira Sans" w:hAnsi="Fira Sans"/>
          <w:sz w:val="19"/>
          <w:szCs w:val="19"/>
        </w:rPr>
        <w:t xml:space="preserve">przedsiębiorstwach, </w:t>
      </w:r>
      <w:r w:rsidR="006D1AB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AE271E" w:rsidRPr="00AC460E">
        <w:rPr>
          <w:rFonts w:ascii="Fira Sans" w:hAnsi="Fira Sans"/>
          <w:sz w:val="19"/>
          <w:szCs w:val="19"/>
        </w:rPr>
        <w:t xml:space="preserve"> produkcja budowlano-montażowa </w:t>
      </w:r>
      <w:r w:rsidR="008F0A5F">
        <w:rPr>
          <w:rFonts w:ascii="Fira Sans" w:hAnsi="Fira Sans"/>
          <w:sz w:val="19"/>
          <w:szCs w:val="19"/>
        </w:rPr>
        <w:t>wzrosła</w:t>
      </w:r>
      <w:r w:rsidR="00873D4F">
        <w:rPr>
          <w:rFonts w:ascii="Fira Sans" w:hAnsi="Fira Sans"/>
          <w:sz w:val="19"/>
          <w:szCs w:val="19"/>
        </w:rPr>
        <w:t xml:space="preserve">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8F0A5F">
        <w:rPr>
          <w:rFonts w:ascii="Fira Sans" w:hAnsi="Fira Sans"/>
          <w:sz w:val="19"/>
          <w:szCs w:val="19"/>
        </w:rPr>
        <w:t>16,7</w:t>
      </w:r>
      <w:r w:rsidR="00873D4F">
        <w:rPr>
          <w:rFonts w:ascii="Fira Sans" w:hAnsi="Fira Sans"/>
          <w:spacing w:val="-2"/>
          <w:sz w:val="19"/>
          <w:szCs w:val="19"/>
        </w:rPr>
        <w:t>%.</w:t>
      </w:r>
      <w:r w:rsidR="00F54C28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59896F4C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8F0A5F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8F0A5F">
        <w:rPr>
          <w:rFonts w:ascii="Fira Sans" w:hAnsi="Fira Sans"/>
          <w:sz w:val="19"/>
          <w:szCs w:val="19"/>
        </w:rPr>
        <w:t>2 651,7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8F0A5F">
        <w:rPr>
          <w:rFonts w:ascii="Fira Sans" w:hAnsi="Fira Sans"/>
          <w:sz w:val="19"/>
          <w:szCs w:val="19"/>
        </w:rPr>
        <w:t>23,6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8F0A5F">
        <w:rPr>
          <w:rFonts w:ascii="Fira Sans" w:hAnsi="Fira Sans"/>
          <w:sz w:val="19"/>
          <w:szCs w:val="19"/>
        </w:rPr>
        <w:t>254,0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8F0A5F">
        <w:rPr>
          <w:rFonts w:ascii="Fira Sans" w:hAnsi="Fira Sans"/>
          <w:sz w:val="19"/>
          <w:szCs w:val="19"/>
        </w:rPr>
        <w:t>26,2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B77F64">
        <w:rPr>
          <w:rFonts w:ascii="Fira Sans" w:hAnsi="Fira Sans"/>
          <w:sz w:val="19"/>
          <w:szCs w:val="19"/>
        </w:rPr>
        <w:t>12,7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613D89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dział</w:t>
      </w:r>
      <w:r w:rsidR="00F54C28">
        <w:rPr>
          <w:rFonts w:ascii="Fira Sans" w:hAnsi="Fira Sans"/>
          <w:sz w:val="19"/>
          <w:szCs w:val="19"/>
        </w:rPr>
        <w:t xml:space="preserve">u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(o </w:t>
      </w:r>
      <w:r w:rsidR="00B77F64">
        <w:rPr>
          <w:rFonts w:ascii="Fira Sans" w:hAnsi="Fira Sans"/>
          <w:sz w:val="19"/>
          <w:szCs w:val="19"/>
        </w:rPr>
        <w:t>69,4</w:t>
      </w:r>
      <w:r w:rsidR="001C1002">
        <w:rPr>
          <w:rFonts w:ascii="Fira Sans" w:hAnsi="Fira Sans"/>
          <w:sz w:val="19"/>
          <w:szCs w:val="19"/>
        </w:rPr>
        <w:t>%) oraz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(o </w:t>
      </w:r>
      <w:r w:rsidR="00B77F64">
        <w:rPr>
          <w:rFonts w:ascii="Fira Sans" w:hAnsi="Fira Sans"/>
          <w:sz w:val="19"/>
          <w:szCs w:val="19"/>
        </w:rPr>
        <w:t>15,0</w:t>
      </w:r>
      <w:r w:rsidR="001C1002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 W</w:t>
      </w:r>
      <w:r w:rsidR="00613D89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 xml:space="preserve">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odnotowano spadek produkcji budowlano-montażowej </w:t>
      </w:r>
      <w:r w:rsidR="001C1002">
        <w:rPr>
          <w:rFonts w:ascii="Fira Sans" w:hAnsi="Fira Sans"/>
          <w:sz w:val="19"/>
          <w:szCs w:val="19"/>
        </w:rPr>
        <w:t>(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B77F64">
        <w:rPr>
          <w:rFonts w:ascii="Fira Sans" w:hAnsi="Fira Sans"/>
          <w:sz w:val="19"/>
          <w:szCs w:val="19"/>
        </w:rPr>
        <w:t>15,9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).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5"/>
      <w:bookmarkEnd w:id="16"/>
    </w:p>
    <w:p w14:paraId="21F4AE9C" w14:textId="6F80615A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E6D0B">
        <w:rPr>
          <w:rFonts w:ascii="Fira Sans" w:hAnsi="Fira Sans"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</w:t>
      </w:r>
      <w:r w:rsidR="00ED17B0" w:rsidRPr="00AC460E">
        <w:rPr>
          <w:rFonts w:ascii="Fira Sans" w:hAnsi="Fira Sans"/>
          <w:sz w:val="19"/>
          <w:szCs w:val="19"/>
        </w:rPr>
        <w:t>mieszkań,</w:t>
      </w:r>
      <w:r w:rsidR="00ED17B0" w:rsidRPr="005A73B0">
        <w:rPr>
          <w:rFonts w:ascii="Fira Sans" w:hAnsi="Fira Sans"/>
          <w:sz w:val="19"/>
          <w:szCs w:val="19"/>
        </w:rPr>
        <w:t xml:space="preserve"> </w:t>
      </w:r>
      <w:r w:rsidR="003E6D0B" w:rsidRPr="00AC460E">
        <w:rPr>
          <w:rFonts w:ascii="Fira Sans" w:hAnsi="Fira Sans"/>
          <w:sz w:val="19"/>
          <w:szCs w:val="19"/>
        </w:rPr>
        <w:t>których budowę rozpoczęto (o </w:t>
      </w:r>
      <w:r w:rsidR="003E6D0B">
        <w:rPr>
          <w:rFonts w:ascii="Fira Sans" w:hAnsi="Fira Sans"/>
          <w:sz w:val="19"/>
          <w:szCs w:val="19"/>
        </w:rPr>
        <w:t>141,3</w:t>
      </w:r>
      <w:r w:rsidR="003E6D0B" w:rsidRPr="00AC460E">
        <w:rPr>
          <w:rFonts w:ascii="Fira Sans" w:hAnsi="Fira Sans"/>
          <w:sz w:val="19"/>
          <w:szCs w:val="19"/>
        </w:rPr>
        <w:t>%)</w:t>
      </w:r>
      <w:r w:rsidR="003E6D0B">
        <w:rPr>
          <w:rFonts w:ascii="Fira Sans" w:hAnsi="Fira Sans"/>
          <w:sz w:val="19"/>
          <w:szCs w:val="19"/>
        </w:rPr>
        <w:t xml:space="preserve">, </w:t>
      </w:r>
      <w:r w:rsidR="00AC3FB8">
        <w:rPr>
          <w:rFonts w:ascii="Fira Sans" w:hAnsi="Fira Sans"/>
          <w:sz w:val="19"/>
          <w:szCs w:val="19"/>
        </w:rPr>
        <w:t xml:space="preserve">mieszkań </w:t>
      </w:r>
      <w:r w:rsidR="00ED17B0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3E6D0B">
        <w:rPr>
          <w:rFonts w:ascii="Fira Sans" w:hAnsi="Fira Sans"/>
          <w:sz w:val="19"/>
          <w:szCs w:val="19"/>
        </w:rPr>
        <w:t>57,0</w:t>
      </w:r>
      <w:r w:rsidR="00ED17B0" w:rsidRPr="00AC460E">
        <w:rPr>
          <w:rFonts w:ascii="Fira Sans" w:hAnsi="Fira Sans"/>
          <w:sz w:val="19"/>
          <w:szCs w:val="19"/>
        </w:rPr>
        <w:t>%</w:t>
      </w:r>
      <w:r w:rsidR="00AC3FB8">
        <w:rPr>
          <w:rFonts w:ascii="Fira Sans" w:hAnsi="Fira Sans"/>
          <w:sz w:val="19"/>
          <w:szCs w:val="19"/>
        </w:rPr>
        <w:t>) oraz</w:t>
      </w:r>
      <w:r w:rsidR="00ED17B0">
        <w:rPr>
          <w:rFonts w:ascii="Fira Sans" w:hAnsi="Fira Sans"/>
          <w:sz w:val="19"/>
          <w:szCs w:val="19"/>
        </w:rPr>
        <w:t xml:space="preserve"> </w:t>
      </w:r>
      <w:r w:rsidR="00782F73" w:rsidRPr="00AC460E">
        <w:rPr>
          <w:rFonts w:ascii="Fira Sans" w:hAnsi="Fira Sans"/>
          <w:sz w:val="19"/>
          <w:szCs w:val="19"/>
        </w:rPr>
        <w:t>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3E6D0B">
        <w:rPr>
          <w:rFonts w:ascii="Fira Sans" w:hAnsi="Fira Sans"/>
          <w:sz w:val="19"/>
          <w:szCs w:val="19"/>
        </w:rPr>
        <w:t>37,0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262C42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0D6124A3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501E8">
        <w:rPr>
          <w:rFonts w:ascii="Fira Sans" w:hAnsi="Fira Sans"/>
          <w:sz w:val="19"/>
          <w:szCs w:val="19"/>
        </w:rPr>
        <w:t>czerwcu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501E8">
        <w:rPr>
          <w:rFonts w:ascii="Fira Sans" w:hAnsi="Fira Sans"/>
          <w:sz w:val="19"/>
          <w:szCs w:val="19"/>
        </w:rPr>
        <w:t>566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6A5922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B501E8">
        <w:rPr>
          <w:rFonts w:ascii="Fira Sans" w:hAnsi="Fira Sans"/>
          <w:sz w:val="19"/>
          <w:szCs w:val="19"/>
        </w:rPr>
        <w:t>153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B501E8">
        <w:rPr>
          <w:rFonts w:ascii="Fira Sans" w:hAnsi="Fira Sans" w:cs="Arial"/>
          <w:sz w:val="19"/>
          <w:szCs w:val="19"/>
        </w:rPr>
        <w:t>37,0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B501E8">
        <w:rPr>
          <w:rFonts w:ascii="Fira Sans" w:hAnsi="Fira Sans"/>
          <w:sz w:val="19"/>
          <w:szCs w:val="19"/>
        </w:rPr>
        <w:t>355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B501E8">
        <w:rPr>
          <w:rFonts w:ascii="Fira Sans" w:hAnsi="Fira Sans"/>
          <w:sz w:val="19"/>
          <w:szCs w:val="19"/>
        </w:rPr>
        <w:t>62,7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2665E6">
        <w:rPr>
          <w:rFonts w:ascii="Fira Sans" w:hAnsi="Fira Sans"/>
          <w:sz w:val="19"/>
          <w:szCs w:val="19"/>
        </w:rPr>
        <w:t xml:space="preserve"> i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B501E8">
        <w:rPr>
          <w:rFonts w:ascii="Fira Sans" w:hAnsi="Fira Sans"/>
          <w:sz w:val="19"/>
          <w:szCs w:val="19"/>
        </w:rPr>
        <w:t>211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B501E8">
        <w:rPr>
          <w:rFonts w:ascii="Fira Sans" w:hAnsi="Fira Sans"/>
          <w:sz w:val="19"/>
          <w:szCs w:val="19"/>
        </w:rPr>
        <w:t>37,3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B501E8">
        <w:rPr>
          <w:rFonts w:ascii="Fira Sans" w:hAnsi="Fira Sans" w:cs="Arial"/>
          <w:sz w:val="19"/>
          <w:szCs w:val="19"/>
        </w:rPr>
        <w:t>57,9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B501E8">
        <w:rPr>
          <w:rFonts w:ascii="Fira Sans" w:hAnsi="Fira Sans" w:cs="Arial"/>
          <w:sz w:val="19"/>
          <w:szCs w:val="19"/>
        </w:rPr>
        <w:t>42,1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77B281CC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F0B7D">
        <w:rPr>
          <w:rFonts w:ascii="Fira Sans" w:hAnsi="Fira Sans"/>
          <w:sz w:val="19"/>
          <w:szCs w:val="19"/>
        </w:rPr>
        <w:t>czerwcu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B501E8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42C43FB1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500E53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7D67B5">
        <w:rPr>
          <w:rFonts w:cs="Arial"/>
          <w:b/>
          <w:spacing w:val="-3"/>
          <w:szCs w:val="19"/>
        </w:rPr>
        <w:t>czerwiec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czerwiec br."/>
        <w:tblDescription w:val="Tablica przedstawia liczbę mieszkań oddanych do użytkowania ogółem oraz według form budownictwa w okresie styczeń-czerwiec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2CB172CB" w:rsidR="00127149" w:rsidRPr="00AC460E" w:rsidRDefault="0079173B" w:rsidP="007D67B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1658370" w:rsidR="002B3024" w:rsidRPr="00394343" w:rsidRDefault="003E6D0B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3 437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0545195C" w:rsidR="002B3024" w:rsidRPr="00394343" w:rsidRDefault="003E6D0B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128,8</w:t>
            </w:r>
          </w:p>
        </w:tc>
        <w:tc>
          <w:tcPr>
            <w:tcW w:w="1824" w:type="dxa"/>
            <w:vAlign w:val="center"/>
          </w:tcPr>
          <w:p w14:paraId="16B1F39B" w14:textId="037F5DBF" w:rsidR="002B3024" w:rsidRPr="00394343" w:rsidRDefault="003E6D0B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87,6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8577E70" w:rsidR="00127149" w:rsidRPr="00394343" w:rsidRDefault="003E6D0B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1 289</w:t>
            </w:r>
          </w:p>
        </w:tc>
        <w:tc>
          <w:tcPr>
            <w:tcW w:w="1824" w:type="dxa"/>
            <w:vAlign w:val="center"/>
          </w:tcPr>
          <w:p w14:paraId="3C8F216D" w14:textId="2CDA1C90" w:rsidR="00127149" w:rsidRPr="00394343" w:rsidRDefault="003E6D0B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823" w:type="dxa"/>
            <w:vAlign w:val="center"/>
          </w:tcPr>
          <w:p w14:paraId="5A0221A5" w14:textId="4206A230" w:rsidR="00127149" w:rsidRPr="00394343" w:rsidRDefault="003E6D0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824" w:type="dxa"/>
            <w:vAlign w:val="center"/>
          </w:tcPr>
          <w:p w14:paraId="1ED1A8FC" w14:textId="177328AC" w:rsidR="00127149" w:rsidRPr="00394343" w:rsidRDefault="003E6D0B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499766EC" w:rsidR="00127149" w:rsidRPr="00394343" w:rsidRDefault="003E6D0B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2 146</w:t>
            </w:r>
          </w:p>
        </w:tc>
        <w:tc>
          <w:tcPr>
            <w:tcW w:w="1824" w:type="dxa"/>
            <w:vAlign w:val="center"/>
          </w:tcPr>
          <w:p w14:paraId="349BB62A" w14:textId="716F3328" w:rsidR="00127149" w:rsidRPr="00394343" w:rsidRDefault="003E6D0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823" w:type="dxa"/>
            <w:vAlign w:val="center"/>
          </w:tcPr>
          <w:p w14:paraId="54A848F1" w14:textId="05C79D83" w:rsidR="00127149" w:rsidRPr="00394343" w:rsidRDefault="003E6D0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149,9</w:t>
            </w:r>
          </w:p>
        </w:tc>
        <w:tc>
          <w:tcPr>
            <w:tcW w:w="1824" w:type="dxa"/>
            <w:vAlign w:val="center"/>
          </w:tcPr>
          <w:p w14:paraId="57031DAA" w14:textId="183BFB5F" w:rsidR="00127149" w:rsidRPr="00394343" w:rsidRDefault="003E6D0B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C29900E" w:rsidR="00E9558C" w:rsidRPr="00394343" w:rsidRDefault="003E6D0B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520A800A" w:rsidR="00E9558C" w:rsidRPr="00394343" w:rsidRDefault="003E6D0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318816A5" w:rsidR="00E9558C" w:rsidRPr="00394343" w:rsidRDefault="003E6D0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4CD97C33" w:rsidR="00E9558C" w:rsidRPr="00394343" w:rsidRDefault="003E6D0B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1072A9FF" w14:textId="47D021AD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B501E8">
        <w:rPr>
          <w:szCs w:val="19"/>
        </w:rPr>
        <w:t>czerwiec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B501E8">
        <w:rPr>
          <w:szCs w:val="19"/>
        </w:rPr>
        <w:t>3</w:t>
      </w:r>
      <w:r w:rsidR="00E86454">
        <w:rPr>
          <w:szCs w:val="19"/>
        </w:rPr>
        <w:t> </w:t>
      </w:r>
      <w:r w:rsidR="00B501E8">
        <w:rPr>
          <w:szCs w:val="19"/>
        </w:rPr>
        <w:t>437</w:t>
      </w:r>
      <w:r>
        <w:rPr>
          <w:szCs w:val="19"/>
        </w:rPr>
        <w:t xml:space="preserve"> mieszkań, tj. o </w:t>
      </w:r>
      <w:r w:rsidR="00B501E8">
        <w:rPr>
          <w:szCs w:val="19"/>
        </w:rPr>
        <w:t>768</w:t>
      </w:r>
      <w:r>
        <w:rPr>
          <w:szCs w:val="19"/>
        </w:rPr>
        <w:t xml:space="preserve"> (o </w:t>
      </w:r>
      <w:r w:rsidR="00B501E8">
        <w:rPr>
          <w:szCs w:val="19"/>
        </w:rPr>
        <w:t>28,8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501E8">
        <w:rPr>
          <w:szCs w:val="19"/>
        </w:rPr>
        <w:t>87,6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B501E8">
        <w:rPr>
          <w:szCs w:val="19"/>
        </w:rPr>
        <w:t>4,4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>
        <w:rPr>
          <w:szCs w:val="19"/>
        </w:rPr>
        <w:br/>
        <w:t>–</w:t>
      </w:r>
      <w:r w:rsidR="00B501E8">
        <w:rPr>
          <w:szCs w:val="19"/>
        </w:rPr>
        <w:t>czerwiec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164208C9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27337A5D" w:rsidR="003D4CA7" w:rsidRPr="00AC460E" w:rsidRDefault="00245D38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0576" behindDoc="0" locked="0" layoutInCell="1" allowOverlap="1" wp14:anchorId="7CE9FAF4" wp14:editId="60BE5E23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654165" cy="2405380"/>
            <wp:effectExtent l="0" t="0" r="0" b="0"/>
            <wp:wrapTopAndBottom/>
            <wp:docPr id="30" name="Obraz 30" descr="Wykres liniowy dla Polski i województwa warmińsko-mazurskiego przedstawia zmiany w porównaniu z 2015 r. w liczbie mieszkań oddanych do użytkowania  według okresów narastających od 2019 do 2022 r.&#10;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y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B501E8">
        <w:rPr>
          <w:szCs w:val="19"/>
        </w:rPr>
        <w:t>737</w:t>
      </w:r>
      <w:r w:rsidR="009553CF">
        <w:rPr>
          <w:szCs w:val="19"/>
        </w:rPr>
        <w:t xml:space="preserve">) oraz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B501E8">
        <w:rPr>
          <w:szCs w:val="19"/>
        </w:rPr>
        <w:t>507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9553CF">
        <w:rPr>
          <w:szCs w:val="19"/>
        </w:rPr>
        <w:t>atach</w:t>
      </w:r>
      <w:r w:rsidR="009F40C4">
        <w:rPr>
          <w:szCs w:val="19"/>
        </w:rPr>
        <w:t xml:space="preserve">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9553CF">
        <w:rPr>
          <w:szCs w:val="19"/>
        </w:rPr>
        <w:t>1</w:t>
      </w:r>
      <w:r w:rsidR="00B501E8">
        <w:rPr>
          <w:szCs w:val="19"/>
        </w:rPr>
        <w:t>8</w:t>
      </w:r>
      <w:r w:rsidR="00C47359">
        <w:rPr>
          <w:szCs w:val="19"/>
        </w:rPr>
        <w:t>)</w:t>
      </w:r>
      <w:r w:rsidR="009553CF">
        <w:rPr>
          <w:szCs w:val="19"/>
        </w:rPr>
        <w:t xml:space="preserve"> i oleckim (19)</w:t>
      </w:r>
      <w:r w:rsidR="00C47359">
        <w:rPr>
          <w:szCs w:val="19"/>
        </w:rPr>
        <w:t xml:space="preserve">. </w:t>
      </w:r>
    </w:p>
    <w:p w14:paraId="6B830FC0" w14:textId="38B52803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757C0">
        <w:rPr>
          <w:rFonts w:ascii="Fira Sans" w:hAnsi="Fira Sans"/>
          <w:sz w:val="19"/>
          <w:szCs w:val="19"/>
        </w:rPr>
        <w:t xml:space="preserve">ecie </w:t>
      </w:r>
      <w:r w:rsidR="00B501E8">
        <w:rPr>
          <w:rFonts w:ascii="Fira Sans" w:hAnsi="Fira Sans"/>
          <w:sz w:val="19"/>
          <w:szCs w:val="19"/>
        </w:rPr>
        <w:t>kętrzyńskim (158,9 </w:t>
      </w:r>
      <w:r w:rsidR="00B501E8" w:rsidRPr="00B501E8">
        <w:rPr>
          <w:rFonts w:ascii="Fira Sans" w:hAnsi="Fira Sans"/>
          <w:sz w:val="19"/>
          <w:szCs w:val="19"/>
        </w:rPr>
        <w:t>m</w:t>
      </w:r>
      <w:r w:rsidR="00B501E8" w:rsidRPr="00B501E8">
        <w:rPr>
          <w:rFonts w:ascii="Fira Sans" w:hAnsi="Fira Sans"/>
          <w:sz w:val="19"/>
          <w:szCs w:val="19"/>
          <w:vertAlign w:val="superscript"/>
        </w:rPr>
        <w:t>2</w:t>
      </w:r>
      <w:r w:rsidR="00B501E8">
        <w:rPr>
          <w:rFonts w:ascii="Fira Sans" w:hAnsi="Fira Sans"/>
          <w:sz w:val="19"/>
          <w:szCs w:val="19"/>
        </w:rPr>
        <w:t xml:space="preserve">) i </w:t>
      </w:r>
      <w:r w:rsidR="00C47359" w:rsidRPr="00B501E8">
        <w:rPr>
          <w:rFonts w:ascii="Fira Sans" w:hAnsi="Fira Sans"/>
          <w:sz w:val="19"/>
          <w:szCs w:val="19"/>
        </w:rPr>
        <w:t>lidzbarskim</w:t>
      </w:r>
      <w:r w:rsidR="00E757C0">
        <w:rPr>
          <w:rFonts w:ascii="Fira Sans" w:hAnsi="Fira Sans"/>
          <w:sz w:val="19"/>
          <w:szCs w:val="19"/>
        </w:rPr>
        <w:t xml:space="preserve"> (</w:t>
      </w:r>
      <w:r w:rsidR="009553CF">
        <w:rPr>
          <w:rFonts w:ascii="Fira Sans" w:hAnsi="Fira Sans"/>
          <w:sz w:val="19"/>
          <w:szCs w:val="19"/>
        </w:rPr>
        <w:t>154,1</w:t>
      </w:r>
      <w:r w:rsidR="00C47359">
        <w:rPr>
          <w:rFonts w:ascii="Fira Sans" w:hAnsi="Fira Sans"/>
          <w:sz w:val="19"/>
          <w:szCs w:val="19"/>
        </w:rPr>
        <w:t> </w:t>
      </w:r>
      <w:r w:rsidR="00E757C0">
        <w:rPr>
          <w:rFonts w:ascii="Fira Sans" w:hAnsi="Fira Sans"/>
          <w:sz w:val="19"/>
          <w:szCs w:val="19"/>
        </w:rPr>
        <w:t>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9F40C4">
        <w:rPr>
          <w:rFonts w:ascii="Fira Sans" w:hAnsi="Fira Sans"/>
          <w:sz w:val="19"/>
          <w:szCs w:val="19"/>
        </w:rPr>
        <w:t>7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 i powi</w:t>
      </w:r>
      <w:r w:rsidR="00B501E8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C47359">
        <w:rPr>
          <w:rFonts w:ascii="Fira Sans" w:hAnsi="Fira Sans"/>
          <w:sz w:val="19"/>
          <w:szCs w:val="19"/>
        </w:rPr>
        <w:t>węgorzewskim</w:t>
      </w:r>
      <w:r w:rsidR="009F40C4">
        <w:rPr>
          <w:rFonts w:ascii="Fira Sans" w:hAnsi="Fira Sans"/>
          <w:sz w:val="19"/>
          <w:szCs w:val="19"/>
        </w:rPr>
        <w:t>.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3424F6CE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831D9C">
        <w:rPr>
          <w:rFonts w:ascii="Fira Sans" w:hAnsi="Fira Sans" w:cs="Arial"/>
          <w:b/>
          <w:sz w:val="19"/>
          <w:szCs w:val="19"/>
        </w:rPr>
        <w:t>czerwiec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08580A1A" w:rsidR="003D4CA7" w:rsidRPr="00AC460E" w:rsidRDefault="00160C7F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814912" behindDoc="0" locked="0" layoutInCell="1" allowOverlap="1" wp14:anchorId="399951A6" wp14:editId="45FEE1A1">
            <wp:simplePos x="0" y="0"/>
            <wp:positionH relativeFrom="column">
              <wp:posOffset>3976</wp:posOffset>
            </wp:positionH>
            <wp:positionV relativeFrom="paragraph">
              <wp:posOffset>-1988</wp:posOffset>
            </wp:positionV>
            <wp:extent cx="6654165" cy="2879725"/>
            <wp:effectExtent l="0" t="0" r="0" b="0"/>
            <wp:wrapTopAndBottom/>
            <wp:docPr id="16" name="Obraz 16" descr="Mapa prezentuje mieszkania oddane do użytkowania w przeliczeniu na 10 tys. ludności według powiatów województwa warmińsko-mazurskiego w okresie styczeń-czerwiecj 2022 r. &#10;" title="Mapa 2. Mieszkania oddane do użytkowania na 10 tys. ludnościa według powiatów w okresie styczeń-czerwiec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eszkania_powiaty_czerwiec_czerwiec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25438">
        <w:rPr>
          <w:rFonts w:ascii="Fira Sans" w:hAnsi="Fira Sans"/>
          <w:sz w:val="19"/>
          <w:szCs w:val="19"/>
        </w:rPr>
        <w:t>czerwcu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8B67C7">
        <w:rPr>
          <w:rFonts w:ascii="Fira Sans" w:hAnsi="Fira Sans"/>
          <w:b/>
          <w:sz w:val="19"/>
          <w:szCs w:val="19"/>
        </w:rPr>
        <w:br/>
      </w:r>
      <w:r w:rsidR="00F25438">
        <w:rPr>
          <w:rFonts w:ascii="Fira Sans" w:hAnsi="Fira Sans"/>
          <w:sz w:val="19"/>
          <w:szCs w:val="19"/>
        </w:rPr>
        <w:t>1 468</w:t>
      </w:r>
      <w:r w:rsidR="003D4CA7" w:rsidRPr="00AC460E">
        <w:rPr>
          <w:rFonts w:ascii="Fira Sans" w:hAnsi="Fira Sans"/>
          <w:sz w:val="19"/>
          <w:szCs w:val="19"/>
        </w:rPr>
        <w:t xml:space="preserve"> 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F25438">
        <w:rPr>
          <w:rFonts w:ascii="Fira Sans" w:hAnsi="Fira Sans"/>
          <w:sz w:val="19"/>
          <w:szCs w:val="19"/>
        </w:rPr>
        <w:t>533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F25438">
        <w:rPr>
          <w:rFonts w:ascii="Fira Sans" w:hAnsi="Fira Sans"/>
          <w:sz w:val="19"/>
          <w:szCs w:val="19"/>
        </w:rPr>
        <w:t>57,0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F53B33">
        <w:rPr>
          <w:rFonts w:ascii="Fira Sans" w:hAnsi="Fira Sans"/>
          <w:sz w:val="19"/>
          <w:szCs w:val="19"/>
        </w:rPr>
        <w:t>więcej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w </w:t>
      </w:r>
      <w:r w:rsidR="00F25438">
        <w:rPr>
          <w:rFonts w:ascii="Fira Sans" w:hAnsi="Fira Sans"/>
          <w:sz w:val="19"/>
          <w:szCs w:val="19"/>
        </w:rPr>
        <w:t>czerwcu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BA31FB">
        <w:rPr>
          <w:rFonts w:ascii="Fira Sans" w:hAnsi="Fira Sans"/>
          <w:sz w:val="19"/>
          <w:szCs w:val="19"/>
        </w:rPr>
        <w:t>81,6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BA31FB">
        <w:rPr>
          <w:rFonts w:ascii="Fira Sans" w:hAnsi="Fira Sans"/>
          <w:sz w:val="19"/>
          <w:szCs w:val="19"/>
        </w:rPr>
        <w:t>18,2</w:t>
      </w:r>
      <w:r w:rsidR="00F53B33">
        <w:rPr>
          <w:rFonts w:ascii="Fira Sans" w:hAnsi="Fira Sans"/>
          <w:sz w:val="19"/>
          <w:szCs w:val="19"/>
        </w:rPr>
        <w:t xml:space="preserve">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BA31FB">
        <w:rPr>
          <w:rFonts w:ascii="Fira Sans" w:hAnsi="Fira Sans"/>
          <w:sz w:val="19"/>
          <w:szCs w:val="19"/>
        </w:rPr>
        <w:t xml:space="preserve"> i</w:t>
      </w:r>
      <w:r w:rsidR="003642AA">
        <w:rPr>
          <w:rFonts w:ascii="Fira Sans" w:hAnsi="Fira Sans"/>
          <w:sz w:val="19"/>
          <w:szCs w:val="19"/>
        </w:rPr>
        <w:t> </w:t>
      </w:r>
      <w:r w:rsidR="00BA31FB">
        <w:rPr>
          <w:rFonts w:ascii="Fira Sans" w:hAnsi="Fira Sans"/>
          <w:sz w:val="19"/>
          <w:szCs w:val="19"/>
        </w:rPr>
        <w:t>0,2%</w:t>
      </w:r>
      <w:r w:rsidR="003642AA">
        <w:rPr>
          <w:rFonts w:ascii="Fira Sans" w:hAnsi="Fira Sans"/>
          <w:sz w:val="19"/>
          <w:szCs w:val="19"/>
        </w:rPr>
        <w:t> </w:t>
      </w:r>
      <w:r w:rsidR="00BA31FB">
        <w:rPr>
          <w:rFonts w:ascii="Fira Sans" w:hAnsi="Fira Sans"/>
          <w:sz w:val="19"/>
          <w:szCs w:val="19"/>
        </w:rPr>
        <w:t>budownictwa komunalnego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098DC216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500E53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7D67B5">
        <w:rPr>
          <w:rFonts w:cs="Arial"/>
          <w:b/>
          <w:spacing w:val="-2"/>
          <w:szCs w:val="19"/>
        </w:rPr>
        <w:t>czerwiec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czerwiec br."/>
        <w:tblDescription w:val="Tablica przedstawia liczbę, strukturę, dynamikę (do styczeń-czerwiec 2021 r.) mieszkań, na budowę których uzyskano pozwolenia lub dokonano zgłoszenia z projektem budowlanym i mieszkań, których budowę rozpoczęto ogółem oraz według form budownictwa w okresie styczeń-czerwiec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7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2B239D9E" w:rsidR="00745513" w:rsidRPr="00AC460E" w:rsidRDefault="0079173B" w:rsidP="007D67B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61715A08" w:rsidR="00745513" w:rsidRPr="00AC460E" w:rsidRDefault="0079173B" w:rsidP="007D67B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B51E6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B51E67" w:rsidRPr="00AC460E" w:rsidRDefault="00B51E67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166158E9" w:rsidR="00B51E67" w:rsidRPr="00125418" w:rsidRDefault="003E6D0B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6 979</w:t>
            </w:r>
          </w:p>
        </w:tc>
        <w:tc>
          <w:tcPr>
            <w:tcW w:w="1335" w:type="dxa"/>
            <w:vAlign w:val="center"/>
          </w:tcPr>
          <w:p w14:paraId="30D49979" w14:textId="11D6400C" w:rsidR="00B51E67" w:rsidRPr="00DE30CF" w:rsidRDefault="00C34502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7B8BD386" w:rsidR="00B51E67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F3977DF" w:rsidR="00B51E67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4 791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7AC97CE2" w:rsidR="00B51E67" w:rsidRPr="00DE30CF" w:rsidRDefault="00921F55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154C1D57" w:rsidR="00B51E67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115,4</w:t>
            </w:r>
          </w:p>
        </w:tc>
      </w:tr>
      <w:tr w:rsidR="00F15998" w:rsidRPr="00AC460E" w14:paraId="2154DEC4" w14:textId="77777777" w:rsidTr="00FE3737">
        <w:trPr>
          <w:tblHeader/>
        </w:trPr>
        <w:tc>
          <w:tcPr>
            <w:tcW w:w="2463" w:type="dxa"/>
            <w:vAlign w:val="center"/>
          </w:tcPr>
          <w:p w14:paraId="674C0FCC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62651939" w:rsidR="00F15998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1 759</w:t>
            </w:r>
          </w:p>
        </w:tc>
        <w:tc>
          <w:tcPr>
            <w:tcW w:w="1335" w:type="dxa"/>
            <w:vAlign w:val="center"/>
          </w:tcPr>
          <w:p w14:paraId="61A91F29" w14:textId="03B9D485" w:rsidR="00F15998" w:rsidRPr="00DE30CF" w:rsidRDefault="003E6D0B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333" w:type="dxa"/>
            <w:vAlign w:val="center"/>
          </w:tcPr>
          <w:p w14:paraId="301D4555" w14:textId="7019A569" w:rsidR="00F15998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6A9C52FD" w:rsidR="00F15998" w:rsidRPr="00DE30CF" w:rsidRDefault="003E6D0B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1 687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0C5B62C1" w:rsidR="00F15998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35,2</w:t>
            </w:r>
          </w:p>
        </w:tc>
        <w:tc>
          <w:tcPr>
            <w:tcW w:w="1335" w:type="dxa"/>
            <w:shd w:val="clear" w:color="auto" w:fill="auto"/>
          </w:tcPr>
          <w:p w14:paraId="3E5D6E15" w14:textId="59DC3469" w:rsidR="00F15998" w:rsidRPr="00DE30CF" w:rsidRDefault="003E6D0B" w:rsidP="00F01CF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</w:tr>
      <w:tr w:rsidR="00F15998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13108452" w:rsidR="00F15998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5 201</w:t>
            </w:r>
          </w:p>
        </w:tc>
        <w:tc>
          <w:tcPr>
            <w:tcW w:w="1335" w:type="dxa"/>
            <w:vAlign w:val="center"/>
          </w:tcPr>
          <w:p w14:paraId="6730D981" w14:textId="3F69598B" w:rsidR="00F15998" w:rsidRPr="00DE30CF" w:rsidRDefault="003E6D0B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1333" w:type="dxa"/>
            <w:vAlign w:val="center"/>
          </w:tcPr>
          <w:p w14:paraId="581514DC" w14:textId="3CB6BCB1" w:rsidR="00F15998" w:rsidRPr="00DE30CF" w:rsidRDefault="003E6D0B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5D1CA8C6" w:rsidR="00F15998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2 968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4FD687E3" w:rsidR="00F15998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04FEF251" w:rsidR="00F15998" w:rsidRPr="00DE30CF" w:rsidRDefault="003E6D0B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141,1</w:t>
            </w:r>
          </w:p>
        </w:tc>
      </w:tr>
      <w:tr w:rsidR="00394343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394343" w:rsidRPr="00AC460E" w:rsidRDefault="00394343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47F482CF" w:rsidR="00394343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335" w:type="dxa"/>
            <w:vAlign w:val="center"/>
          </w:tcPr>
          <w:p w14:paraId="3ECCDBC5" w14:textId="52D7B5FF" w:rsidR="00394343" w:rsidRPr="00DE30CF" w:rsidRDefault="003E6D0B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35E4CE83" w:rsidR="00394343" w:rsidRPr="00DE30CF" w:rsidRDefault="003E6D0B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1B07105F" w:rsidR="00394343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023B4DA1" w:rsidR="00394343" w:rsidRPr="00DE30CF" w:rsidRDefault="003E6D0B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1A56A42C" w:rsidR="00394343" w:rsidRPr="00DE30CF" w:rsidRDefault="003E6D0B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655A1" w:rsidRPr="00AC460E" w14:paraId="716EA961" w14:textId="77777777" w:rsidTr="00FE3737">
        <w:trPr>
          <w:tblHeader/>
        </w:trPr>
        <w:tc>
          <w:tcPr>
            <w:tcW w:w="2463" w:type="dxa"/>
            <w:vAlign w:val="center"/>
          </w:tcPr>
          <w:p w14:paraId="1B8C15A9" w14:textId="717E3AEE" w:rsidR="003655A1" w:rsidRPr="00AC460E" w:rsidRDefault="003655A1" w:rsidP="00E601B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1F51CF40" w:rsidR="003655A1" w:rsidRPr="00DE30CF" w:rsidRDefault="003E6D0B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18D988FD" w:rsidR="003655A1" w:rsidRPr="00DE30CF" w:rsidRDefault="003E6D0B" w:rsidP="008D7509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3D7385B0" w:rsidR="003655A1" w:rsidRPr="00DE30CF" w:rsidRDefault="003E6D0B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44A9BA27" w:rsidR="003655A1" w:rsidRPr="00DE30CF" w:rsidRDefault="003E6D0B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153C9ED7" w:rsidR="003655A1" w:rsidRPr="00DE30CF" w:rsidRDefault="003E6D0B" w:rsidP="00F120C0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335" w:type="dxa"/>
            <w:shd w:val="clear" w:color="auto" w:fill="auto"/>
          </w:tcPr>
          <w:p w14:paraId="41E10AF8" w14:textId="29199A5F" w:rsidR="003655A1" w:rsidRPr="00DE30CF" w:rsidRDefault="003E6D0B" w:rsidP="003E6D0B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0AEB6808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8" w:name="_Rynek_wewnętrzny"/>
      <w:bookmarkStart w:id="19" w:name="_Toc393969828"/>
      <w:bookmarkEnd w:id="18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BA31FB">
        <w:rPr>
          <w:rFonts w:ascii="Fira Sans" w:hAnsi="Fira Sans"/>
          <w:sz w:val="19"/>
          <w:szCs w:val="19"/>
        </w:rPr>
        <w:t>czerwcem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2A36DD" w:rsidRPr="00AC460E">
        <w:rPr>
          <w:rFonts w:ascii="Fira Sans" w:hAnsi="Fira Sans"/>
          <w:sz w:val="19"/>
          <w:szCs w:val="19"/>
        </w:rPr>
        <w:t>z</w:t>
      </w:r>
      <w:r w:rsidR="0082012C">
        <w:rPr>
          <w:rFonts w:ascii="Fira Sans" w:hAnsi="Fira Sans"/>
          <w:sz w:val="19"/>
          <w:szCs w:val="19"/>
        </w:rPr>
        <w:t>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BA31FB">
        <w:rPr>
          <w:rFonts w:ascii="Fira Sans" w:hAnsi="Fira Sans"/>
          <w:sz w:val="19"/>
          <w:szCs w:val="19"/>
        </w:rPr>
        <w:t>141,3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BA31FB">
        <w:rPr>
          <w:rFonts w:ascii="Fira Sans" w:hAnsi="Fira Sans"/>
          <w:sz w:val="19"/>
          <w:szCs w:val="19"/>
        </w:rPr>
        <w:t>1 617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7A3AFD" w:rsidRPr="00AC460E">
        <w:rPr>
          <w:rFonts w:ascii="Fira Sans" w:hAnsi="Fira Sans" w:cs="Arial"/>
          <w:bCs/>
          <w:sz w:val="19"/>
          <w:szCs w:val="19"/>
        </w:rPr>
        <w:t>W</w:t>
      </w:r>
      <w:r w:rsidR="0082012C">
        <w:rPr>
          <w:rFonts w:ascii="Fira Sans" w:hAnsi="Fira Sans" w:cs="Arial"/>
          <w:bCs/>
          <w:sz w:val="19"/>
          <w:szCs w:val="19"/>
        </w:rPr>
        <w:t> </w:t>
      </w:r>
      <w:r w:rsidR="00BA31FB">
        <w:rPr>
          <w:rFonts w:ascii="Fira Sans" w:hAnsi="Fira Sans" w:cs="Arial"/>
          <w:bCs/>
          <w:sz w:val="19"/>
          <w:szCs w:val="19"/>
        </w:rPr>
        <w:t>czerwcu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82012C" w:rsidRPr="00AC460E">
        <w:rPr>
          <w:rFonts w:ascii="Fira Sans" w:hAnsi="Fira Sans"/>
          <w:sz w:val="19"/>
          <w:szCs w:val="19"/>
        </w:rPr>
        <w:t xml:space="preserve">deweloperzy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BA31FB">
        <w:rPr>
          <w:rFonts w:ascii="Fira Sans" w:hAnsi="Fira Sans"/>
          <w:sz w:val="19"/>
          <w:szCs w:val="19"/>
        </w:rPr>
        <w:t>79,0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BA31FB">
        <w:rPr>
          <w:rFonts w:ascii="Fira Sans" w:hAnsi="Fira Sans"/>
          <w:sz w:val="19"/>
          <w:szCs w:val="19"/>
        </w:rPr>
        <w:t>,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82012C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BA31FB">
        <w:rPr>
          <w:rFonts w:ascii="Fira Sans" w:hAnsi="Fira Sans"/>
          <w:sz w:val="19"/>
          <w:szCs w:val="19"/>
        </w:rPr>
        <w:t>17,6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BA31FB">
        <w:rPr>
          <w:rFonts w:ascii="Fira Sans" w:hAnsi="Fira Sans"/>
          <w:sz w:val="19"/>
          <w:szCs w:val="19"/>
        </w:rPr>
        <w:t xml:space="preserve"> oraz budownictwo komunalne (3,5%)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26218872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BA31FB">
        <w:rPr>
          <w:rFonts w:ascii="Fira Sans" w:hAnsi="Fira Sans"/>
          <w:sz w:val="19"/>
          <w:szCs w:val="19"/>
        </w:rPr>
        <w:t>czerwiec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7"/>
      <w:bookmarkEnd w:id="19"/>
    </w:p>
    <w:p w14:paraId="2F18C6C5" w14:textId="40095CC9" w:rsidR="00EA62E3" w:rsidRPr="00AC460E" w:rsidRDefault="004F78D7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A0A54">
        <w:rPr>
          <w:rFonts w:ascii="Fira Sans" w:hAnsi="Fira Sans" w:cs="Arial"/>
          <w:bCs/>
          <w:sz w:val="19"/>
          <w:szCs w:val="19"/>
        </w:rPr>
        <w:t>czerwcu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7A0A54">
        <w:rPr>
          <w:rFonts w:ascii="Fira Sans" w:hAnsi="Fira Sans" w:cs="Arial"/>
          <w:sz w:val="19"/>
          <w:szCs w:val="19"/>
        </w:rPr>
        <w:t>8,7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7A0A54">
        <w:rPr>
          <w:rFonts w:ascii="Fira Sans" w:hAnsi="Fira Sans" w:cs="Arial"/>
          <w:sz w:val="19"/>
          <w:szCs w:val="19"/>
        </w:rPr>
        <w:t>33,6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5E62E4F2" w:rsidR="00EA62E3" w:rsidRPr="008139C8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7A0A54">
        <w:rPr>
          <w:rFonts w:ascii="Fira Sans" w:hAnsi="Fira Sans" w:cs="Arial"/>
          <w:bCs/>
          <w:sz w:val="19"/>
          <w:szCs w:val="19"/>
        </w:rPr>
        <w:t>czerwcem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7A0A54">
        <w:rPr>
          <w:rFonts w:ascii="Fira Sans" w:hAnsi="Fira Sans" w:cs="Arial"/>
          <w:sz w:val="19"/>
          <w:szCs w:val="19"/>
        </w:rPr>
        <w:t>41,0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„żywność, napoje i wyroby </w:t>
      </w:r>
      <w:r w:rsidR="00353E14" w:rsidRPr="008139C8">
        <w:rPr>
          <w:rFonts w:ascii="Fira Sans" w:hAnsi="Fira Sans" w:cs="Arial"/>
          <w:sz w:val="19"/>
          <w:szCs w:val="19"/>
        </w:rPr>
        <w:t>tytoniowe” (o </w:t>
      </w:r>
      <w:r w:rsidR="007A0A54">
        <w:rPr>
          <w:rFonts w:ascii="Fira Sans" w:hAnsi="Fira Sans" w:cs="Arial"/>
          <w:sz w:val="19"/>
          <w:szCs w:val="19"/>
        </w:rPr>
        <w:t>35,2</w:t>
      </w:r>
      <w:r w:rsidR="00353E14" w:rsidRPr="008139C8">
        <w:rPr>
          <w:rFonts w:ascii="Fira Sans" w:hAnsi="Fira Sans" w:cs="Arial"/>
          <w:sz w:val="19"/>
          <w:szCs w:val="19"/>
        </w:rPr>
        <w:t>%)</w:t>
      </w:r>
      <w:r w:rsidR="008139C8" w:rsidRPr="008139C8">
        <w:rPr>
          <w:rFonts w:ascii="Fira Sans" w:hAnsi="Fira Sans" w:cs="Arial"/>
          <w:sz w:val="19"/>
          <w:szCs w:val="19"/>
        </w:rPr>
        <w:t>.</w:t>
      </w:r>
      <w:r w:rsidR="00353E14" w:rsidRPr="008139C8">
        <w:rPr>
          <w:rFonts w:ascii="Fira Sans" w:hAnsi="Fira Sans" w:cs="Arial"/>
          <w:sz w:val="19"/>
          <w:szCs w:val="19"/>
        </w:rPr>
        <w:t xml:space="preserve"> </w:t>
      </w:r>
      <w:r w:rsidR="000A69DC" w:rsidRPr="008139C8">
        <w:rPr>
          <w:rFonts w:ascii="Fira Sans" w:hAnsi="Fira Sans"/>
          <w:sz w:val="19"/>
          <w:szCs w:val="19"/>
        </w:rPr>
        <w:t>Spadek</w:t>
      </w:r>
      <w:r w:rsidR="00BB0C20" w:rsidRPr="008139C8">
        <w:rPr>
          <w:rFonts w:ascii="Fira Sans" w:hAnsi="Fira Sans"/>
          <w:sz w:val="19"/>
          <w:szCs w:val="19"/>
        </w:rPr>
        <w:t xml:space="preserve"> sprzedaży detalicznej dotyczył m.in. grup</w:t>
      </w:r>
      <w:r w:rsidR="00BB0C20" w:rsidRPr="008139C8">
        <w:rPr>
          <w:rFonts w:ascii="Fira Sans" w:hAnsi="Fira Sans" w:cs="Arial"/>
          <w:sz w:val="19"/>
          <w:szCs w:val="19"/>
        </w:rPr>
        <w:t xml:space="preserve"> </w:t>
      </w:r>
      <w:r w:rsidR="00F44B4B" w:rsidRPr="008139C8">
        <w:rPr>
          <w:rFonts w:ascii="Fira Sans" w:hAnsi="Fira Sans" w:cs="Arial"/>
          <w:sz w:val="19"/>
          <w:szCs w:val="19"/>
        </w:rPr>
        <w:t>„tekstylia, odzież, obuwie”</w:t>
      </w:r>
      <w:r w:rsidR="00F44B4B" w:rsidRPr="008139C8">
        <w:rPr>
          <w:rFonts w:ascii="Fira Sans" w:hAnsi="Fira Sans"/>
          <w:sz w:val="19"/>
          <w:szCs w:val="19"/>
        </w:rPr>
        <w:t xml:space="preserve"> (o </w:t>
      </w:r>
      <w:r w:rsidR="007A0A54">
        <w:rPr>
          <w:rFonts w:ascii="Fira Sans" w:hAnsi="Fira Sans"/>
          <w:sz w:val="19"/>
          <w:szCs w:val="19"/>
        </w:rPr>
        <w:t>27,</w:t>
      </w:r>
      <w:r w:rsidR="00FB47CB">
        <w:rPr>
          <w:rFonts w:ascii="Fira Sans" w:hAnsi="Fira Sans"/>
          <w:sz w:val="19"/>
          <w:szCs w:val="19"/>
        </w:rPr>
        <w:t>9</w:t>
      </w:r>
      <w:r w:rsidR="00F44B4B" w:rsidRPr="008139C8">
        <w:rPr>
          <w:rFonts w:ascii="Fira Sans" w:hAnsi="Fira Sans"/>
          <w:sz w:val="19"/>
          <w:szCs w:val="19"/>
        </w:rPr>
        <w:t>%)</w:t>
      </w:r>
      <w:r w:rsidR="00F44B4B">
        <w:rPr>
          <w:rFonts w:ascii="Fira Sans" w:hAnsi="Fira Sans"/>
          <w:sz w:val="19"/>
          <w:szCs w:val="19"/>
        </w:rPr>
        <w:t>,</w:t>
      </w:r>
      <w:r w:rsidR="00F44B4B" w:rsidRPr="008139C8">
        <w:rPr>
          <w:rFonts w:ascii="Fira Sans" w:hAnsi="Fira Sans" w:cs="Arial"/>
          <w:sz w:val="19"/>
          <w:szCs w:val="19"/>
        </w:rPr>
        <w:t xml:space="preserve"> </w:t>
      </w:r>
      <w:r w:rsidR="00353E14" w:rsidRPr="008139C8">
        <w:rPr>
          <w:rFonts w:ascii="Fira Sans" w:hAnsi="Fira Sans" w:cs="Arial"/>
          <w:sz w:val="19"/>
          <w:szCs w:val="19"/>
        </w:rPr>
        <w:t xml:space="preserve">„pojazdy samochodowe, motocykle, części” (o </w:t>
      </w:r>
      <w:r w:rsidR="007A0A54">
        <w:rPr>
          <w:rFonts w:ascii="Fira Sans" w:hAnsi="Fira Sans" w:cs="Arial"/>
          <w:sz w:val="19"/>
          <w:szCs w:val="19"/>
        </w:rPr>
        <w:t>23,9</w:t>
      </w:r>
      <w:r w:rsidR="00353E14" w:rsidRPr="008139C8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63E0DDE5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7A0A54">
        <w:rPr>
          <w:rFonts w:ascii="Fira Sans" w:hAnsi="Fira Sans" w:cs="Arial"/>
          <w:bCs/>
          <w:spacing w:val="-4"/>
          <w:sz w:val="19"/>
          <w:szCs w:val="19"/>
        </w:rPr>
        <w:t>majem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 w:rsidR="007A0A54">
        <w:rPr>
          <w:rFonts w:ascii="Fira Sans" w:hAnsi="Fira Sans" w:cs="Arial"/>
          <w:bCs/>
          <w:spacing w:val="-4"/>
          <w:sz w:val="19"/>
          <w:szCs w:val="19"/>
        </w:rPr>
        <w:t>5,7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 sprzedaż wzrosła</w:t>
      </w:r>
      <w:r w:rsidR="007A0A54">
        <w:rPr>
          <w:rFonts w:ascii="Fira Sans" w:hAnsi="Fira Sans" w:cs="Arial"/>
          <w:spacing w:val="-4"/>
          <w:sz w:val="19"/>
          <w:szCs w:val="19"/>
        </w:rPr>
        <w:t>: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„paliwa” (o </w:t>
      </w:r>
      <w:r w:rsidR="007A0A54">
        <w:rPr>
          <w:rFonts w:ascii="Fira Sans" w:hAnsi="Fira Sans" w:cs="Arial"/>
          <w:spacing w:val="-4"/>
          <w:sz w:val="19"/>
          <w:szCs w:val="19"/>
        </w:rPr>
        <w:t>12,9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7A0A54">
        <w:rPr>
          <w:rFonts w:ascii="Fira Sans" w:hAnsi="Fira Sans" w:cs="Arial"/>
          <w:spacing w:val="-4"/>
          <w:sz w:val="19"/>
          <w:szCs w:val="19"/>
        </w:rPr>
        <w:t>,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7A0A54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7A0A54" w:rsidRPr="00866534">
        <w:rPr>
          <w:rFonts w:ascii="Fira Sans" w:hAnsi="Fira Sans" w:cs="Arial"/>
          <w:sz w:val="19"/>
          <w:szCs w:val="19"/>
        </w:rPr>
        <w:t xml:space="preserve"> </w:t>
      </w:r>
      <w:r w:rsidR="007A0A54">
        <w:rPr>
          <w:rFonts w:ascii="Fira Sans" w:hAnsi="Fira Sans" w:cs="Arial"/>
          <w:sz w:val="19"/>
          <w:szCs w:val="19"/>
        </w:rPr>
        <w:t xml:space="preserve">(o 9,7%) oraz </w:t>
      </w:r>
      <w:r w:rsidR="008139C8" w:rsidRPr="00866534">
        <w:rPr>
          <w:rFonts w:ascii="Fira Sans" w:hAnsi="Fira Sans" w:cs="Arial"/>
          <w:sz w:val="19"/>
          <w:szCs w:val="19"/>
        </w:rPr>
        <w:t>„żywność, napoje i wyroby tytoniowe”</w:t>
      </w:r>
      <w:r w:rsidR="007A0A54">
        <w:rPr>
          <w:rFonts w:ascii="Fira Sans" w:hAnsi="Fira Sans" w:cs="Arial"/>
          <w:sz w:val="19"/>
          <w:szCs w:val="19"/>
        </w:rPr>
        <w:t xml:space="preserve"> (o 5,5%)</w:t>
      </w:r>
      <w:r w:rsidR="008139C8">
        <w:rPr>
          <w:rFonts w:ascii="Fira Sans" w:hAnsi="Fira Sans" w:cs="Arial"/>
          <w:spacing w:val="-4"/>
          <w:sz w:val="19"/>
          <w:szCs w:val="19"/>
        </w:rPr>
        <w:t xml:space="preserve">. </w:t>
      </w:r>
    </w:p>
    <w:p w14:paraId="39593370" w14:textId="48DA7AD8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7A0A54">
        <w:rPr>
          <w:szCs w:val="19"/>
        </w:rPr>
        <w:t>czerwiec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7A0A54">
        <w:rPr>
          <w:szCs w:val="19"/>
        </w:rPr>
        <w:t>10,3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Pr="0060680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7A0A54">
        <w:rPr>
          <w:rFonts w:cs="Arial"/>
          <w:szCs w:val="19"/>
        </w:rPr>
        <w:t>35,4</w:t>
      </w:r>
      <w:r w:rsidR="00866534" w:rsidRPr="00943868">
        <w:rPr>
          <w:rFonts w:cs="Arial"/>
          <w:szCs w:val="19"/>
        </w:rPr>
        <w:t>%)</w:t>
      </w:r>
      <w:r w:rsidR="007A0A54">
        <w:rPr>
          <w:rFonts w:cs="Arial"/>
          <w:szCs w:val="19"/>
        </w:rPr>
        <w:t xml:space="preserve">, </w:t>
      </w:r>
      <w:r w:rsidR="007A0A54" w:rsidRPr="00943868">
        <w:rPr>
          <w:rFonts w:cs="Arial"/>
          <w:szCs w:val="19"/>
        </w:rPr>
        <w:t xml:space="preserve">„paliwa” (o </w:t>
      </w:r>
      <w:r w:rsidR="007A0A54">
        <w:rPr>
          <w:rFonts w:cs="Arial"/>
          <w:szCs w:val="19"/>
        </w:rPr>
        <w:t>34,6</w:t>
      </w:r>
      <w:r w:rsidR="007A0A54" w:rsidRPr="00943868">
        <w:rPr>
          <w:rFonts w:cs="Arial"/>
          <w:szCs w:val="19"/>
        </w:rPr>
        <w:t>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>m.in. w</w:t>
      </w:r>
      <w:r w:rsidR="008B14DE">
        <w:rPr>
          <w:szCs w:val="19"/>
        </w:rPr>
        <w:t> grupach</w:t>
      </w:r>
      <w:r w:rsidR="00353E14" w:rsidRPr="00606808">
        <w:rPr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8B14DE">
        <w:rPr>
          <w:rFonts w:cs="Arial"/>
          <w:szCs w:val="19"/>
        </w:rPr>
        <w:t>28,</w:t>
      </w:r>
      <w:r w:rsidR="007A0A54">
        <w:rPr>
          <w:rFonts w:cs="Arial"/>
          <w:szCs w:val="19"/>
        </w:rPr>
        <w:t>4</w:t>
      </w:r>
      <w:r w:rsidR="00353E1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353E14" w:rsidRPr="00943868">
        <w:rPr>
          <w:rFonts w:cs="Arial"/>
          <w:szCs w:val="19"/>
        </w:rPr>
        <w:t xml:space="preserve"> </w:t>
      </w:r>
      <w:r w:rsidR="00353E14" w:rsidRPr="00606808">
        <w:rPr>
          <w:rFonts w:cs="Arial"/>
          <w:szCs w:val="19"/>
        </w:rPr>
        <w:t>„tekstylia, odzież, obuwie”</w:t>
      </w:r>
      <w:r w:rsidR="00353E14" w:rsidRPr="00606808">
        <w:rPr>
          <w:szCs w:val="19"/>
        </w:rPr>
        <w:t xml:space="preserve"> (o </w:t>
      </w:r>
      <w:r w:rsidR="007A0A54">
        <w:rPr>
          <w:szCs w:val="19"/>
        </w:rPr>
        <w:t>24,2</w:t>
      </w:r>
      <w:r w:rsidR="00353E14" w:rsidRPr="00606808">
        <w:rPr>
          <w:szCs w:val="19"/>
        </w:rPr>
        <w:t>%)</w:t>
      </w:r>
      <w:r w:rsidR="00353E14">
        <w:rPr>
          <w:szCs w:val="19"/>
        </w:rPr>
        <w:t>.</w:t>
      </w:r>
    </w:p>
    <w:p w14:paraId="6B3AE932" w14:textId="52D1220D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500E53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czerwcu 2022 r. do analogicznego miesiąca roku poprzedniego oraz okresu styczeń-czerwiec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361EB3E0" w:rsidR="00F304A7" w:rsidRPr="00AC460E" w:rsidRDefault="00F304A7" w:rsidP="007D67B5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2A99F4FB" w:rsidR="00F304A7" w:rsidRPr="00AC460E" w:rsidRDefault="00F304A7" w:rsidP="007D67B5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7D67B5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7647AA0B" w:rsidR="00F304A7" w:rsidRPr="00AC460E" w:rsidRDefault="007A0A54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108,7</w:t>
            </w:r>
          </w:p>
        </w:tc>
        <w:tc>
          <w:tcPr>
            <w:tcW w:w="1936" w:type="dxa"/>
            <w:vAlign w:val="center"/>
          </w:tcPr>
          <w:p w14:paraId="679A78E7" w14:textId="47298791" w:rsidR="00F304A7" w:rsidRPr="00AC460E" w:rsidRDefault="007A0A54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110,3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329205B5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76,1</w:t>
            </w:r>
          </w:p>
        </w:tc>
        <w:tc>
          <w:tcPr>
            <w:tcW w:w="1936" w:type="dxa"/>
            <w:vAlign w:val="center"/>
          </w:tcPr>
          <w:p w14:paraId="3B3B4CBB" w14:textId="4081AD91" w:rsidR="00F304A7" w:rsidRPr="00AC460E" w:rsidRDefault="00835C67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71,6</w:t>
            </w:r>
          </w:p>
        </w:tc>
        <w:tc>
          <w:tcPr>
            <w:tcW w:w="1936" w:type="dxa"/>
          </w:tcPr>
          <w:p w14:paraId="2A62A129" w14:textId="23C9BF3C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1DCF2FEC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141,0</w:t>
            </w:r>
          </w:p>
        </w:tc>
        <w:tc>
          <w:tcPr>
            <w:tcW w:w="1936" w:type="dxa"/>
            <w:vAlign w:val="center"/>
          </w:tcPr>
          <w:p w14:paraId="591D62C6" w14:textId="3BF07C33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134,6</w:t>
            </w:r>
          </w:p>
        </w:tc>
        <w:tc>
          <w:tcPr>
            <w:tcW w:w="1936" w:type="dxa"/>
          </w:tcPr>
          <w:p w14:paraId="74D8091A" w14:textId="36896FB8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0484454B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135,2</w:t>
            </w:r>
          </w:p>
        </w:tc>
        <w:tc>
          <w:tcPr>
            <w:tcW w:w="1936" w:type="dxa"/>
            <w:vAlign w:val="center"/>
          </w:tcPr>
          <w:p w14:paraId="133AE47A" w14:textId="4B3ABFEB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135,4</w:t>
            </w:r>
          </w:p>
        </w:tc>
        <w:tc>
          <w:tcPr>
            <w:tcW w:w="1936" w:type="dxa"/>
          </w:tcPr>
          <w:p w14:paraId="6531D7FC" w14:textId="6DFBC112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33,5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18C97C52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112,7</w:t>
            </w:r>
          </w:p>
        </w:tc>
        <w:tc>
          <w:tcPr>
            <w:tcW w:w="1936" w:type="dxa"/>
            <w:vAlign w:val="center"/>
          </w:tcPr>
          <w:p w14:paraId="1B43C098" w14:textId="09EF24C9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116,0</w:t>
            </w:r>
          </w:p>
        </w:tc>
        <w:tc>
          <w:tcPr>
            <w:tcW w:w="1936" w:type="dxa"/>
          </w:tcPr>
          <w:p w14:paraId="2A7E0A8F" w14:textId="1E8B2923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5289088C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72,1</w:t>
            </w:r>
          </w:p>
        </w:tc>
        <w:tc>
          <w:tcPr>
            <w:tcW w:w="1936" w:type="dxa"/>
            <w:vAlign w:val="center"/>
          </w:tcPr>
          <w:p w14:paraId="11287310" w14:textId="606A52C7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75,8</w:t>
            </w:r>
          </w:p>
        </w:tc>
        <w:tc>
          <w:tcPr>
            <w:tcW w:w="1936" w:type="dxa"/>
          </w:tcPr>
          <w:p w14:paraId="6A813E95" w14:textId="4C0C8D4A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0EF75937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93,3</w:t>
            </w:r>
          </w:p>
        </w:tc>
        <w:tc>
          <w:tcPr>
            <w:tcW w:w="1936" w:type="dxa"/>
            <w:vAlign w:val="center"/>
          </w:tcPr>
          <w:p w14:paraId="53DA79A8" w14:textId="7A2BFFE4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105,2</w:t>
            </w:r>
          </w:p>
        </w:tc>
        <w:tc>
          <w:tcPr>
            <w:tcW w:w="1936" w:type="dxa"/>
          </w:tcPr>
          <w:p w14:paraId="7FC0F667" w14:textId="251C6BAA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43C96398" w:rsidR="00F304A7" w:rsidRPr="00AC460E" w:rsidRDefault="007A0A54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112,4</w:t>
            </w:r>
          </w:p>
        </w:tc>
        <w:tc>
          <w:tcPr>
            <w:tcW w:w="1936" w:type="dxa"/>
            <w:vAlign w:val="center"/>
          </w:tcPr>
          <w:p w14:paraId="2B929413" w14:textId="23987492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116,7</w:t>
            </w:r>
          </w:p>
        </w:tc>
        <w:tc>
          <w:tcPr>
            <w:tcW w:w="1936" w:type="dxa"/>
          </w:tcPr>
          <w:p w14:paraId="7BE6D4EF" w14:textId="33430060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2C72336D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108,5</w:t>
            </w:r>
          </w:p>
        </w:tc>
        <w:tc>
          <w:tcPr>
            <w:tcW w:w="1936" w:type="dxa"/>
            <w:vAlign w:val="center"/>
          </w:tcPr>
          <w:p w14:paraId="16FB7B65" w14:textId="342B9A31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126,4</w:t>
            </w:r>
          </w:p>
        </w:tc>
        <w:tc>
          <w:tcPr>
            <w:tcW w:w="1936" w:type="dxa"/>
          </w:tcPr>
          <w:p w14:paraId="1AD5109B" w14:textId="07C7091E" w:rsidR="00F304A7" w:rsidRPr="00AC460E" w:rsidRDefault="007A0A5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8FBA4E5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7A0A54">
        <w:rPr>
          <w:rFonts w:ascii="Fira Sans" w:hAnsi="Fira Sans"/>
          <w:sz w:val="19"/>
          <w:szCs w:val="19"/>
        </w:rPr>
        <w:t>czerwcu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A0A54">
        <w:rPr>
          <w:rFonts w:ascii="Fira Sans" w:hAnsi="Fira Sans" w:cs="Arial"/>
          <w:bCs/>
          <w:sz w:val="19"/>
          <w:szCs w:val="19"/>
        </w:rPr>
        <w:t>46,1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055732">
        <w:rPr>
          <w:rFonts w:ascii="Fira Sans" w:hAnsi="Fira Sans" w:cs="Arial"/>
          <w:bCs/>
          <w:sz w:val="19"/>
          <w:szCs w:val="19"/>
        </w:rPr>
        <w:t>6,2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55732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055732">
        <w:rPr>
          <w:rFonts w:ascii="Fira Sans" w:hAnsi="Fira Sans" w:cs="Arial"/>
          <w:bCs/>
          <w:sz w:val="19"/>
          <w:szCs w:val="19"/>
        </w:rPr>
        <w:t>majem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 w:rsidR="004971A3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Pr="00AC460E">
        <w:rPr>
          <w:rFonts w:ascii="Fira Sans" w:hAnsi="Fira Sans" w:cs="Arial"/>
          <w:bCs/>
          <w:sz w:val="19"/>
          <w:szCs w:val="19"/>
        </w:rPr>
        <w:t>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055732">
        <w:rPr>
          <w:rFonts w:ascii="Fira Sans" w:hAnsi="Fira Sans" w:cs="Arial"/>
          <w:bCs/>
          <w:sz w:val="19"/>
          <w:szCs w:val="19"/>
        </w:rPr>
        <w:t>40,1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3642AA">
        <w:rPr>
          <w:rFonts w:ascii="Fira Sans" w:hAnsi="Fira Sans" w:cs="Arial"/>
          <w:bCs/>
          <w:sz w:val="19"/>
          <w:szCs w:val="19"/>
        </w:rPr>
        <w:t> 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4971A3">
        <w:rPr>
          <w:rFonts w:ascii="Fira Sans" w:hAnsi="Fira Sans" w:cs="Arial"/>
          <w:bCs/>
          <w:sz w:val="19"/>
          <w:szCs w:val="19"/>
        </w:rPr>
        <w:t> </w:t>
      </w:r>
      <w:r w:rsidR="002C415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055732">
        <w:rPr>
          <w:rFonts w:ascii="Fira Sans" w:hAnsi="Fira Sans" w:cs="Arial"/>
          <w:bCs/>
          <w:sz w:val="19"/>
          <w:szCs w:val="19"/>
        </w:rPr>
        <w:t>1,4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3A4838EC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055732">
        <w:rPr>
          <w:szCs w:val="19"/>
        </w:rPr>
        <w:t>czerwiec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055732">
        <w:rPr>
          <w:spacing w:val="-2"/>
          <w:szCs w:val="19"/>
        </w:rPr>
        <w:t>46,2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jak i</w:t>
      </w:r>
      <w:r w:rsidR="004971A3"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hurtowych (o </w:t>
      </w:r>
      <w:r w:rsidR="00055732">
        <w:rPr>
          <w:spacing w:val="-2"/>
          <w:szCs w:val="19"/>
        </w:rPr>
        <w:t>50,3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0EF09DE4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70416">
        <w:rPr>
          <w:rFonts w:cs="FiraSans-Regular"/>
          <w:color w:val="000000" w:themeColor="text1"/>
          <w:szCs w:val="19"/>
        </w:rPr>
        <w:t>czerwca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170416">
        <w:rPr>
          <w:rFonts w:cs="FiraSans-Regular"/>
          <w:szCs w:val="19"/>
        </w:rPr>
        <w:t>142,3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2,</w:t>
      </w:r>
      <w:r w:rsidR="00170416">
        <w:rPr>
          <w:rFonts w:cs="FiraSans-Regular"/>
          <w:szCs w:val="19"/>
        </w:rPr>
        <w:t>6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9A324C5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742C40">
        <w:rPr>
          <w:rFonts w:cs="FiraSans-Regular"/>
          <w:szCs w:val="19"/>
        </w:rPr>
        <w:t>102,</w:t>
      </w:r>
      <w:r w:rsidR="00170416">
        <w:rPr>
          <w:rFonts w:cs="FiraSans-Regular"/>
          <w:szCs w:val="19"/>
        </w:rPr>
        <w:t>5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742C40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742C40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170416">
        <w:rPr>
          <w:rFonts w:cs="FiraSans-Regular"/>
          <w:szCs w:val="19"/>
        </w:rPr>
        <w:t>2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Liczba </w:t>
      </w:r>
      <w:r w:rsidR="00170416">
        <w:rPr>
          <w:rFonts w:cs="FiraSans-Regular"/>
          <w:szCs w:val="19"/>
        </w:rPr>
        <w:t>spółek ogółem oraz spółek cywilnych pozostała na poziomie roku poprzedniego, natomiast liczba spółek handlowych</w:t>
      </w:r>
      <w:r w:rsidRPr="00F250B7">
        <w:rPr>
          <w:rFonts w:cs="FiraSans-Regular"/>
          <w:szCs w:val="19"/>
        </w:rPr>
        <w:t xml:space="preserve"> </w:t>
      </w:r>
      <w:r w:rsidR="004C7FE6" w:rsidRPr="00F250B7">
        <w:rPr>
          <w:rFonts w:cs="FiraSans-Regular"/>
          <w:szCs w:val="19"/>
        </w:rPr>
        <w:t xml:space="preserve">wzrosła o </w:t>
      </w:r>
      <w:r w:rsidR="00170416">
        <w:rPr>
          <w:rFonts w:cs="FiraSans-Regular"/>
          <w:szCs w:val="19"/>
        </w:rPr>
        <w:t>7,3</w:t>
      </w:r>
      <w:r w:rsidR="004C7FE6" w:rsidRPr="00F250B7">
        <w:rPr>
          <w:rFonts w:cs="FiraSans-Regular"/>
          <w:szCs w:val="19"/>
        </w:rPr>
        <w:t>%</w:t>
      </w:r>
      <w:r w:rsidR="00170416">
        <w:rPr>
          <w:rFonts w:cs="FiraSans-Regular"/>
          <w:szCs w:val="19"/>
        </w:rPr>
        <w:t xml:space="preserve"> </w:t>
      </w:r>
      <w:r w:rsidR="00170416" w:rsidRPr="00F250B7">
        <w:rPr>
          <w:rFonts w:cs="FiraSans-Regular"/>
          <w:szCs w:val="19"/>
        </w:rPr>
        <w:t>w skali roku</w:t>
      </w:r>
      <w:r w:rsidR="00ED0E7D" w:rsidRPr="00F250B7">
        <w:rPr>
          <w:rFonts w:cs="FiraSans-Regular"/>
          <w:szCs w:val="19"/>
        </w:rPr>
        <w:t>.</w:t>
      </w:r>
    </w:p>
    <w:p w14:paraId="5702029B" w14:textId="5D0435BF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994916">
        <w:rPr>
          <w:rFonts w:cs="FiraSans-Regular"/>
          <w:szCs w:val="19"/>
        </w:rPr>
        <w:t>8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14058943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994916">
        <w:rPr>
          <w:rFonts w:cs="FiraSans-Regular"/>
          <w:spacing w:val="-2"/>
          <w:szCs w:val="19"/>
        </w:rPr>
        <w:t>14,6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246497">
        <w:rPr>
          <w:rFonts w:cs="FiraSans-Regular"/>
          <w:spacing w:val="-2"/>
          <w:szCs w:val="19"/>
        </w:rPr>
        <w:t>6,</w:t>
      </w:r>
      <w:r w:rsidR="00994916">
        <w:rPr>
          <w:rFonts w:cs="FiraSans-Regular"/>
          <w:spacing w:val="-2"/>
          <w:szCs w:val="19"/>
        </w:rPr>
        <w:t>3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994916">
        <w:rPr>
          <w:rFonts w:cs="FiraSans-Regular"/>
          <w:spacing w:val="-2"/>
          <w:szCs w:val="19"/>
        </w:rPr>
        <w:t>administrowanie i działalność wspierająca (o 3,6%)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74FF2F8C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94916">
        <w:rPr>
          <w:rFonts w:cs="FiraSans-Regular"/>
          <w:szCs w:val="19"/>
        </w:rPr>
        <w:t>czerwcu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994916">
        <w:rPr>
          <w:rFonts w:cs="FiraSans-Regular"/>
          <w:szCs w:val="19"/>
        </w:rPr>
        <w:t>990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839C5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839C5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994916">
        <w:rPr>
          <w:rFonts w:cs="FiraSans-Regular"/>
          <w:szCs w:val="19"/>
        </w:rPr>
        <w:t>8,2</w:t>
      </w:r>
      <w:r w:rsidR="00390E32" w:rsidRPr="00AC460E">
        <w:rPr>
          <w:rFonts w:cs="FiraSans-Regular"/>
          <w:szCs w:val="19"/>
        </w:rPr>
        <w:t xml:space="preserve">% </w:t>
      </w:r>
      <w:r w:rsidR="00994916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994916">
        <w:rPr>
          <w:rFonts w:cs="FiraSans-Regular"/>
          <w:szCs w:val="19"/>
        </w:rPr>
        <w:t>870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994916">
        <w:rPr>
          <w:rFonts w:cs="FiraSans-Regular"/>
          <w:szCs w:val="19"/>
        </w:rPr>
        <w:t>10,4</w:t>
      </w:r>
      <w:r w:rsidR="00390E32" w:rsidRPr="00AC460E">
        <w:rPr>
          <w:rFonts w:cs="FiraSans-Regular"/>
          <w:szCs w:val="19"/>
        </w:rPr>
        <w:t xml:space="preserve">% </w:t>
      </w:r>
      <w:r w:rsidR="00994916">
        <w:rPr>
          <w:rFonts w:cs="FiraSans-Regular"/>
          <w:szCs w:val="19"/>
        </w:rPr>
        <w:t>więcej</w:t>
      </w:r>
      <w:r w:rsidR="00A4465D" w:rsidRPr="00AC460E">
        <w:rPr>
          <w:rFonts w:cs="FiraSans-Regular"/>
          <w:szCs w:val="19"/>
        </w:rPr>
        <w:t xml:space="preserve"> niż w </w:t>
      </w:r>
      <w:r w:rsidR="00994916">
        <w:rPr>
          <w:rFonts w:cs="FiraSans-Regular"/>
          <w:szCs w:val="19"/>
        </w:rPr>
        <w:t>maju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994916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994916">
        <w:rPr>
          <w:rFonts w:cs="FiraSans-Regular"/>
          <w:szCs w:val="19"/>
        </w:rPr>
        <w:t>26,9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994916">
        <w:rPr>
          <w:rFonts w:cs="FiraSans-Regular"/>
          <w:szCs w:val="19"/>
        </w:rPr>
        <w:t>spadek</w:t>
      </w:r>
      <w:r w:rsidR="00E83906" w:rsidRPr="00AC460E">
        <w:rPr>
          <w:rFonts w:cs="FiraSans-Regular"/>
          <w:szCs w:val="19"/>
        </w:rPr>
        <w:t xml:space="preserve"> o </w:t>
      </w:r>
      <w:r w:rsidR="00994916">
        <w:rPr>
          <w:rFonts w:cs="FiraSans-Regular"/>
          <w:szCs w:val="19"/>
        </w:rPr>
        <w:t>24,7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478067B3" w:rsidR="00390E32" w:rsidRPr="00AC460E" w:rsidRDefault="0023001D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994916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994916">
        <w:rPr>
          <w:rFonts w:cs="FiraSans-Regular"/>
          <w:szCs w:val="19"/>
        </w:rPr>
        <w:t>467</w:t>
      </w:r>
      <w:r w:rsidR="00390E32" w:rsidRPr="00AC460E">
        <w:rPr>
          <w:rFonts w:cs="FiraSans-Regular"/>
          <w:szCs w:val="19"/>
        </w:rPr>
        <w:t xml:space="preserve"> podmiot</w:t>
      </w:r>
      <w:r w:rsidR="005F6C6A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994916">
        <w:rPr>
          <w:rFonts w:cs="FiraSans-Regular"/>
          <w:szCs w:val="19"/>
        </w:rPr>
        <w:t>6,8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994916">
        <w:rPr>
          <w:rFonts w:cs="FiraSans-Regular"/>
          <w:szCs w:val="19"/>
        </w:rPr>
        <w:t>412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F6C6A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994916">
        <w:rPr>
          <w:rFonts w:cs="FiraSans-Regular"/>
          <w:szCs w:val="19"/>
        </w:rPr>
        <w:t>9,6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347441C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18420F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953CEE">
        <w:rPr>
          <w:b/>
          <w:szCs w:val="19"/>
        </w:rPr>
        <w:t>czerwcu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6036DEAA" w14:textId="3D105DD3" w:rsidR="009235F6" w:rsidRDefault="00953CEE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01600" behindDoc="0" locked="0" layoutInCell="1" allowOverlap="1" wp14:anchorId="37EC30DC" wp14:editId="0EEAA84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3547110"/>
            <wp:effectExtent l="0" t="0" r="0" b="0"/>
            <wp:wrapTopAndBottom/>
            <wp:docPr id="31" name="Obraz 31" descr="Wykres słupkowy przedstawia liczbę podmiotów gospodarki narodowej nowo zarejestrowanych &#10;i wyrejestrowanych według powiatów województwa warmińsko-mazurskiego w czerwcu 2022 r." title="Wykres 10. Podmioty gospodarki narodowej nowo zarejestrowane i wyrejestrowan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y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C8550" w14:textId="425C5763" w:rsidR="00AD3A61" w:rsidRDefault="00AD3A61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2573885B" w14:textId="12564CBD" w:rsidR="003A03DF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lastRenderedPageBreak/>
        <w:t xml:space="preserve">Według stanu na koniec </w:t>
      </w:r>
      <w:r w:rsidR="00994916">
        <w:rPr>
          <w:rFonts w:cs="FiraSans-Regular"/>
          <w:color w:val="000000" w:themeColor="text1"/>
          <w:szCs w:val="19"/>
        </w:rPr>
        <w:t>czerwca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796435">
        <w:rPr>
          <w:rFonts w:cs="FiraSans-Regular"/>
          <w:color w:val="000000" w:themeColor="text1"/>
          <w:szCs w:val="19"/>
        </w:rPr>
        <w:t>18,1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94916">
        <w:rPr>
          <w:rFonts w:cs="FiraSans-Regular"/>
          <w:color w:val="000000" w:themeColor="text1"/>
          <w:szCs w:val="19"/>
        </w:rPr>
        <w:t>0,2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B72648">
        <w:rPr>
          <w:rFonts w:cs="FiraSans-Regular"/>
          <w:color w:val="000000" w:themeColor="text1"/>
          <w:szCs w:val="19"/>
        </w:rPr>
        <w:t>mniej</w:t>
      </w:r>
      <w:r w:rsidRPr="00AC460E">
        <w:rPr>
          <w:rFonts w:cs="FiraSans-Regular"/>
          <w:color w:val="000000" w:themeColor="text1"/>
          <w:szCs w:val="19"/>
        </w:rPr>
        <w:t xml:space="preserve"> niż przed miesiącem). Zdecydowaną większość stanowiły osoby fizyczne prowadzące działalność gospodarczą (</w:t>
      </w:r>
      <w:r w:rsidR="00994916">
        <w:rPr>
          <w:rFonts w:cs="FiraSans-Regular"/>
          <w:color w:val="000000" w:themeColor="text1"/>
          <w:szCs w:val="19"/>
        </w:rPr>
        <w:t>96,3</w:t>
      </w:r>
      <w:r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994916">
        <w:rPr>
          <w:rFonts w:cs="FiraSans-Regular"/>
          <w:color w:val="000000" w:themeColor="text1"/>
          <w:szCs w:val="19"/>
        </w:rPr>
        <w:t>4</w:t>
      </w:r>
      <w:r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994916">
        <w:rPr>
          <w:rFonts w:cs="FiraSans-Regular"/>
          <w:color w:val="000000" w:themeColor="text1"/>
          <w:szCs w:val="19"/>
        </w:rPr>
        <w:t>maju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>r.).</w:t>
      </w:r>
    </w:p>
    <w:p w14:paraId="1DF22902" w14:textId="1B817AF6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831D9C">
        <w:rPr>
          <w:b/>
          <w:bCs/>
          <w:szCs w:val="19"/>
        </w:rPr>
        <w:t>czerwcu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59DD3DB1" w:rsidR="008D2F44" w:rsidRPr="00AC460E" w:rsidRDefault="00831D9C" w:rsidP="004A05F4">
      <w:pPr>
        <w:pStyle w:val="Nagwek1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794871F" wp14:editId="45AF0502">
            <wp:simplePos x="0" y="0"/>
            <wp:positionH relativeFrom="column">
              <wp:posOffset>3976</wp:posOffset>
            </wp:positionH>
            <wp:positionV relativeFrom="paragraph">
              <wp:posOffset>-4500</wp:posOffset>
            </wp:positionV>
            <wp:extent cx="6654165" cy="2752725"/>
            <wp:effectExtent l="0" t="0" r="0" b="9525"/>
            <wp:wrapTopAndBottom/>
            <wp:docPr id="15" name="Obraz 15" descr="Mapa prezentuje zmianę (wzrost/spadek w %) liczby podmiotów gospodarki narodowej ogółem oraz osób fizycznych z zawieszoną działalnością w województwie warmińsko-mazurskim według powiatów w czerwcu br. w stosunku do miesiąca poprzedniego." title="Mapa 3. Podmioty gospodarki narodowej z zawieszoną działalnością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dmioty_powiaty_czerwiec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5F41057" w:rsidR="00A20323" w:rsidRDefault="00410534" w:rsidP="00E847FB">
      <w:pPr>
        <w:spacing w:line="288" w:lineRule="auto"/>
        <w:rPr>
          <w:rFonts w:eastAsia="Times New Roman" w:cs="Calibri"/>
          <w:bCs/>
          <w:szCs w:val="19"/>
          <w:lang w:eastAsia="pl-PL"/>
        </w:rPr>
      </w:pPr>
      <w:r w:rsidRPr="00410534">
        <w:rPr>
          <w:rFonts w:eastAsia="Times New Roman" w:cs="Calibri"/>
          <w:bCs/>
          <w:szCs w:val="19"/>
          <w:lang w:eastAsia="pl-PL"/>
        </w:rPr>
        <w:t>W większości badanych obszarów przedsiębiorcy w lipcu oceniają koniunkturę negatywnie. Wyjątkiem jest zakwaterowanie i gastronomia, gdzie oceny są pozytywne. Najbardziej pesymistyczne oceny formułowane są przez prowadzących działalność w zakresie budownictwa.</w:t>
      </w:r>
      <w:r>
        <w:rPr>
          <w:rFonts w:eastAsia="Times New Roman" w:cs="Calibri"/>
          <w:bCs/>
          <w:szCs w:val="19"/>
          <w:lang w:eastAsia="pl-PL"/>
        </w:rPr>
        <w:t xml:space="preserve"> </w:t>
      </w:r>
    </w:p>
    <w:p w14:paraId="0B682B6C" w14:textId="76BBFFC9" w:rsidR="008D2F44" w:rsidRPr="00AC460E" w:rsidRDefault="008D2F44" w:rsidP="003B0BAB">
      <w:pPr>
        <w:autoSpaceDE w:val="0"/>
        <w:autoSpaceDN w:val="0"/>
        <w:adjustRightInd w:val="0"/>
        <w:spacing w:before="48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18420F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46FDED26" w14:textId="5A52D0A2" w:rsidR="008D2F44" w:rsidRPr="00AC460E" w:rsidRDefault="00393F46" w:rsidP="005E0978">
      <w:pPr>
        <w:tabs>
          <w:tab w:val="left" w:pos="5529"/>
        </w:tabs>
        <w:autoSpaceDE w:val="0"/>
        <w:autoSpaceDN w:val="0"/>
        <w:adjustRightInd w:val="0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10816" behindDoc="0" locked="0" layoutInCell="1" allowOverlap="1" wp14:anchorId="361AB304" wp14:editId="3F0F8F74">
            <wp:simplePos x="0" y="0"/>
            <wp:positionH relativeFrom="column">
              <wp:posOffset>3976</wp:posOffset>
            </wp:positionH>
            <wp:positionV relativeFrom="paragraph">
              <wp:posOffset>-4197</wp:posOffset>
            </wp:positionV>
            <wp:extent cx="6654165" cy="3241675"/>
            <wp:effectExtent l="0" t="0" r="0" b="0"/>
            <wp:wrapTopAndBottom/>
            <wp:docPr id="11" name="Obraz 11" descr="Wykres słupkowy przedstawia poprawę, pogorszenie oraz saldo ogólnego klimatu koniunktury gospodarczej województwa warmińsko-mazurskiego według badanych rodzajów działalności w lipcu  w stosunku do poprzedniego miesiąca br. oraz do analogicznego miesiąca poprzedniego roku." title="Wykres 11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y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F260E" w14:textId="0A9AB99D" w:rsidR="00054159" w:rsidRDefault="00054159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B716D61" w14:textId="7826A931" w:rsidR="008D2F44" w:rsidRPr="000776E2" w:rsidRDefault="008D2F44" w:rsidP="00C17641">
      <w:pPr>
        <w:spacing w:before="240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</w:t>
      </w:r>
      <w:r w:rsidR="00CE4D71">
        <w:rPr>
          <w:rFonts w:cs="FiraSans-Bold"/>
          <w:b/>
          <w:bCs/>
          <w:szCs w:val="19"/>
        </w:rPr>
        <w:t xml:space="preserve">oraz procesów cenowych </w:t>
      </w:r>
      <w:r w:rsidRPr="000776E2">
        <w:rPr>
          <w:rFonts w:cs="FiraSans-Bold"/>
          <w:b/>
          <w:bCs/>
          <w:szCs w:val="19"/>
        </w:rPr>
        <w:t>na koniunkturę gospodarczą</w:t>
      </w:r>
      <w:r w:rsidRPr="000776E2">
        <w:rPr>
          <w:rStyle w:val="Odwoanieprzypisudolnego"/>
          <w:szCs w:val="19"/>
        </w:rPr>
        <w:footnoteReference w:id="5"/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F929BAF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302EDD" w:rsidRPr="00302EDD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15EC8868" w:rsidR="00792265" w:rsidRDefault="007203A4" w:rsidP="00E847FB">
      <w:pPr>
        <w:autoSpaceDE w:val="0"/>
        <w:autoSpaceDN w:val="0"/>
        <w:adjustRightInd w:val="0"/>
        <w:spacing w:before="24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7D2DDB00" wp14:editId="2360C1C9">
            <wp:simplePos x="0" y="0"/>
            <wp:positionH relativeFrom="column">
              <wp:posOffset>3976</wp:posOffset>
            </wp:positionH>
            <wp:positionV relativeFrom="paragraph">
              <wp:posOffset>2650</wp:posOffset>
            </wp:positionV>
            <wp:extent cx="6654165" cy="2439035"/>
            <wp:effectExtent l="0" t="0" r="0" b="0"/>
            <wp:wrapTopAndBottom/>
            <wp:docPr id="7" name="Obraz 7" descr="Wykres kolumnowy przedstawia negatywne skutki wojny w Ukrainie oraz jej konsekwencje dla prowadzonej firmy &#10;w badanych rodzajach działalności województwa warmińsko-mazurskiego w lipcu 2022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_0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410534">
        <w:rPr>
          <w:szCs w:val="19"/>
        </w:rPr>
        <w:t>lipcu</w:t>
      </w:r>
      <w:r w:rsidR="00BA2783"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wyrażało:</w:t>
      </w:r>
      <w:r w:rsidR="00BA2783" w:rsidRPr="00BA2783">
        <w:rPr>
          <w:szCs w:val="19"/>
        </w:rPr>
        <w:t xml:space="preserve"> </w:t>
      </w:r>
      <w:r w:rsidR="00410534">
        <w:rPr>
          <w:szCs w:val="19"/>
        </w:rPr>
        <w:t>85,9</w:t>
      </w:r>
      <w:r w:rsidR="00BA2783" w:rsidRPr="00BA2783">
        <w:rPr>
          <w:szCs w:val="19"/>
        </w:rPr>
        <w:t xml:space="preserve">% podmiotów prowadzących działalność </w:t>
      </w:r>
      <w:r w:rsidR="005C68E1" w:rsidRPr="00BA2783">
        <w:rPr>
          <w:szCs w:val="19"/>
        </w:rPr>
        <w:t>w usługach</w:t>
      </w:r>
      <w:r w:rsidR="00225670">
        <w:rPr>
          <w:szCs w:val="19"/>
        </w:rPr>
        <w:t>,</w:t>
      </w:r>
      <w:r w:rsidR="005C68E1" w:rsidRPr="00BA2783">
        <w:rPr>
          <w:szCs w:val="19"/>
        </w:rPr>
        <w:t xml:space="preserve"> </w:t>
      </w:r>
      <w:r w:rsidR="00410534">
        <w:rPr>
          <w:szCs w:val="19"/>
        </w:rPr>
        <w:t>73,1</w:t>
      </w:r>
      <w:r w:rsidR="005C68E1">
        <w:rPr>
          <w:szCs w:val="19"/>
        </w:rPr>
        <w:t>% w handlu detalicznym</w:t>
      </w:r>
      <w:r w:rsidR="00BA2783" w:rsidRPr="00BA2783">
        <w:rPr>
          <w:szCs w:val="19"/>
        </w:rPr>
        <w:t xml:space="preserve">, </w:t>
      </w:r>
      <w:r w:rsidR="00410534">
        <w:rPr>
          <w:szCs w:val="19"/>
        </w:rPr>
        <w:t>60,7</w:t>
      </w:r>
      <w:r w:rsidR="00D47200" w:rsidRPr="00BA2783">
        <w:rPr>
          <w:szCs w:val="19"/>
        </w:rPr>
        <w:t>% w przetwórstwie przemysłowym</w:t>
      </w:r>
      <w:r w:rsidR="00D47200">
        <w:rPr>
          <w:szCs w:val="19"/>
        </w:rPr>
        <w:t xml:space="preserve">, </w:t>
      </w:r>
      <w:r w:rsidR="00410534">
        <w:rPr>
          <w:szCs w:val="19"/>
        </w:rPr>
        <w:t>60,4</w:t>
      </w:r>
      <w:r w:rsidR="00D47200">
        <w:rPr>
          <w:szCs w:val="19"/>
        </w:rPr>
        <w:t>% w budownictwie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BA2783" w:rsidRPr="00BA2783">
        <w:rPr>
          <w:szCs w:val="19"/>
        </w:rPr>
        <w:t xml:space="preserve">Największy odsetek </w:t>
      </w:r>
      <w:r w:rsidR="00261AC3">
        <w:rPr>
          <w:szCs w:val="19"/>
        </w:rPr>
        <w:t>tego typu odpowiedzi dotyczył</w:t>
      </w:r>
      <w:r w:rsidR="00BA2783" w:rsidRPr="00BA2783">
        <w:rPr>
          <w:szCs w:val="19"/>
        </w:rPr>
        <w:t xml:space="preserve"> firm działając</w:t>
      </w:r>
      <w:r w:rsidR="00261AC3">
        <w:rPr>
          <w:szCs w:val="19"/>
        </w:rPr>
        <w:t>ych</w:t>
      </w:r>
      <w:r w:rsidR="00BA2783" w:rsidRPr="00BA2783">
        <w:rPr>
          <w:szCs w:val="19"/>
        </w:rPr>
        <w:t xml:space="preserve"> w </w:t>
      </w:r>
      <w:r w:rsidR="00D47200">
        <w:rPr>
          <w:szCs w:val="19"/>
        </w:rPr>
        <w:t xml:space="preserve">handlu </w:t>
      </w:r>
      <w:r w:rsidR="005C68E1">
        <w:rPr>
          <w:szCs w:val="19"/>
        </w:rPr>
        <w:t>hurtowym</w:t>
      </w:r>
      <w:r w:rsidR="00D06879">
        <w:rPr>
          <w:szCs w:val="19"/>
        </w:rPr>
        <w:t xml:space="preserve"> (</w:t>
      </w:r>
      <w:r w:rsidR="00410534">
        <w:rPr>
          <w:szCs w:val="19"/>
        </w:rPr>
        <w:t>82,2</w:t>
      </w:r>
      <w:r w:rsidR="00D06879">
        <w:rPr>
          <w:szCs w:val="19"/>
        </w:rPr>
        <w:t>%</w:t>
      </w:r>
      <w:r w:rsidR="005C68E1">
        <w:rPr>
          <w:szCs w:val="19"/>
        </w:rPr>
        <w:t xml:space="preserve">, w </w:t>
      </w:r>
      <w:r w:rsidR="00410534">
        <w:rPr>
          <w:szCs w:val="19"/>
        </w:rPr>
        <w:t>czerwcu</w:t>
      </w:r>
      <w:r w:rsidR="005C68E1">
        <w:rPr>
          <w:szCs w:val="19"/>
        </w:rPr>
        <w:t xml:space="preserve"> br. </w:t>
      </w:r>
      <w:r w:rsidR="00410534">
        <w:rPr>
          <w:szCs w:val="19"/>
        </w:rPr>
        <w:t>76,2</w:t>
      </w:r>
      <w:r w:rsidR="005C68E1">
        <w:rPr>
          <w:szCs w:val="19"/>
        </w:rPr>
        <w:t>%</w:t>
      </w:r>
      <w:r w:rsidR="00D06879">
        <w:rPr>
          <w:szCs w:val="19"/>
        </w:rPr>
        <w:t>)</w:t>
      </w:r>
      <w:r w:rsidR="00BA2783" w:rsidRPr="00BA2783">
        <w:rPr>
          <w:szCs w:val="19"/>
        </w:rPr>
        <w:t>. Skutki wojny zagrażające stabilności firmy przewidywało</w:t>
      </w:r>
      <w:r w:rsidR="005C68E1">
        <w:rPr>
          <w:szCs w:val="19"/>
        </w:rPr>
        <w:t xml:space="preserve"> 10,3</w:t>
      </w:r>
      <w:r w:rsidR="00A72727">
        <w:rPr>
          <w:szCs w:val="19"/>
        </w:rPr>
        <w:t>%</w:t>
      </w:r>
      <w:r w:rsidR="00410534">
        <w:rPr>
          <w:szCs w:val="19"/>
        </w:rPr>
        <w:t xml:space="preserve"> podmiotów </w:t>
      </w:r>
      <w:r w:rsidR="00A72727" w:rsidRPr="00BA2783">
        <w:rPr>
          <w:szCs w:val="19"/>
        </w:rPr>
        <w:t xml:space="preserve">związanych </w:t>
      </w:r>
      <w:r w:rsidR="00A72727">
        <w:rPr>
          <w:szCs w:val="19"/>
        </w:rPr>
        <w:t xml:space="preserve">z usługami </w:t>
      </w:r>
      <w:r w:rsidR="005C68E1">
        <w:rPr>
          <w:szCs w:val="19"/>
        </w:rPr>
        <w:t xml:space="preserve">i </w:t>
      </w:r>
      <w:r w:rsidR="00410534">
        <w:rPr>
          <w:szCs w:val="19"/>
        </w:rPr>
        <w:t>4,2</w:t>
      </w:r>
      <w:r w:rsidR="005C68E1">
        <w:rPr>
          <w:szCs w:val="19"/>
        </w:rPr>
        <w:t xml:space="preserve">% firm </w:t>
      </w:r>
      <w:r w:rsidR="00410534">
        <w:rPr>
          <w:szCs w:val="19"/>
        </w:rPr>
        <w:t>przetwórstwa przemysłowego</w:t>
      </w:r>
      <w:r w:rsidR="00BA2783" w:rsidRPr="00BA2783">
        <w:rPr>
          <w:szCs w:val="19"/>
        </w:rPr>
        <w:t>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7906A849" w14:textId="1690D447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F343A3" w:rsidRPr="00F343A3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66A0DCD8" w14:textId="3B2EC6CC" w:rsidR="005954D7" w:rsidRPr="00DC781D" w:rsidRDefault="00623460" w:rsidP="000214C2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803648" behindDoc="0" locked="0" layoutInCell="1" allowOverlap="1" wp14:anchorId="0C8D56BB" wp14:editId="57B9E2EA">
            <wp:simplePos x="0" y="0"/>
            <wp:positionH relativeFrom="column">
              <wp:posOffset>3976</wp:posOffset>
            </wp:positionH>
            <wp:positionV relativeFrom="paragraph">
              <wp:posOffset>-2650</wp:posOffset>
            </wp:positionV>
            <wp:extent cx="6654165" cy="3094990"/>
            <wp:effectExtent l="0" t="0" r="0" b="0"/>
            <wp:wrapTopAndBottom/>
            <wp:docPr id="17" name="Obraz 17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_02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A98E" w14:textId="3752D2B1" w:rsidR="001F338C" w:rsidRDefault="00BA2783" w:rsidP="00E847FB">
      <w:pPr>
        <w:autoSpaceDE w:val="0"/>
        <w:autoSpaceDN w:val="0"/>
        <w:adjustRightInd w:val="0"/>
        <w:spacing w:before="48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410534">
        <w:rPr>
          <w:rFonts w:cs="FiraSans-Bold"/>
          <w:bCs/>
          <w:szCs w:val="19"/>
        </w:rPr>
        <w:t xml:space="preserve">działalnością usługową oraz </w:t>
      </w:r>
      <w:r w:rsidR="00C31C85">
        <w:rPr>
          <w:rFonts w:cs="FiraSans-Bold"/>
          <w:bCs/>
          <w:szCs w:val="19"/>
        </w:rPr>
        <w:t xml:space="preserve">handlem </w:t>
      </w:r>
      <w:r w:rsidR="00F002F8">
        <w:rPr>
          <w:rFonts w:cs="FiraSans-Bold"/>
          <w:bCs/>
          <w:szCs w:val="19"/>
        </w:rPr>
        <w:t>hurtowym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>dotknęło przedsiębiorstwa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756E080A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0AA499D8" w:rsidR="00BA2783" w:rsidRDefault="004F3DC5" w:rsidP="006D32C6">
      <w:pPr>
        <w:autoSpaceDE w:val="0"/>
        <w:autoSpaceDN w:val="0"/>
        <w:adjustRightInd w:val="0"/>
        <w:spacing w:before="36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117EAC29" wp14:editId="6B22B32F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2562225"/>
            <wp:effectExtent l="0" t="0" r="0" b="0"/>
            <wp:wrapTopAndBottom/>
            <wp:docPr id="21" name="Obraz 21" descr="Wykres kolumnowy dotyczy ruchu zatrudnionych w firmie  pracowników z Ukrainy w przedsiębiorstwach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_0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. zaobserwowano odpływ pracowników </w:t>
      </w:r>
      <w:r w:rsidR="00C31C85">
        <w:t xml:space="preserve">z Ukrainy </w:t>
      </w:r>
      <w:r w:rsidR="00BA2783" w:rsidRPr="002D410C">
        <w:t xml:space="preserve">m.in. w przetwórstwie przemysłowym (dotyczyło to </w:t>
      </w:r>
      <w:r w:rsidR="005337C8">
        <w:t>33,5</w:t>
      </w:r>
      <w:r w:rsidR="00C31C85">
        <w:t>% firm)</w:t>
      </w:r>
      <w:r w:rsidR="005337C8">
        <w:t xml:space="preserve">, budownictwie (9,1%) </w:t>
      </w:r>
      <w:r w:rsidR="00BA2783" w:rsidRPr="002D410C">
        <w:t xml:space="preserve">oraz </w:t>
      </w:r>
      <w:r w:rsidR="006A610B">
        <w:t>w usługach</w:t>
      </w:r>
      <w:r w:rsidR="00BA2783" w:rsidRPr="002D410C">
        <w:t xml:space="preserve"> (</w:t>
      </w:r>
      <w:r w:rsidR="006A610B">
        <w:t>7,6</w:t>
      </w:r>
      <w:r w:rsidR="00BA2783" w:rsidRPr="002D410C">
        <w:t xml:space="preserve">%). Napływ dotyczył </w:t>
      </w:r>
      <w:r w:rsidR="005337C8">
        <w:t>29,3</w:t>
      </w:r>
      <w:r w:rsidR="00BA2783" w:rsidRPr="002D410C">
        <w:t xml:space="preserve">% firm z przetwórstwa przemysłowego, </w:t>
      </w:r>
      <w:r w:rsidR="005337C8">
        <w:t>9,1</w:t>
      </w:r>
      <w:r w:rsidR="006A610B">
        <w:t>%</w:t>
      </w:r>
      <w:r w:rsidR="003642AA">
        <w:t> </w:t>
      </w:r>
      <w:r w:rsidR="005337C8">
        <w:t xml:space="preserve">budownictwa, 7,6% </w:t>
      </w:r>
      <w:r w:rsidR="006A610B">
        <w:t xml:space="preserve">działalności usługowej i </w:t>
      </w:r>
      <w:r w:rsidR="005337C8">
        <w:t>3,9</w:t>
      </w:r>
      <w:r w:rsidR="00BA2783" w:rsidRPr="002D410C">
        <w:t xml:space="preserve">% </w:t>
      </w:r>
      <w:r w:rsidR="00C31C85" w:rsidRPr="002D410C">
        <w:t>handlu detalicznego</w:t>
      </w:r>
      <w:r w:rsidR="006A610B">
        <w:t>.</w:t>
      </w:r>
      <w:r w:rsidR="00C31C85" w:rsidRPr="002D410C">
        <w:t xml:space="preserve"> </w:t>
      </w:r>
    </w:p>
    <w:p w14:paraId="30C2FDC7" w14:textId="61CC8865" w:rsidR="00802515" w:rsidRDefault="005337C8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Procesy cenowe</w:t>
      </w:r>
    </w:p>
    <w:p w14:paraId="45F854DC" w14:textId="26C70CCC" w:rsidR="00802515" w:rsidRPr="00EA29A1" w:rsidRDefault="006D32C6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59F9AE52" wp14:editId="47510CBD">
            <wp:simplePos x="0" y="0"/>
            <wp:positionH relativeFrom="column">
              <wp:posOffset>0</wp:posOffset>
            </wp:positionH>
            <wp:positionV relativeFrom="paragraph">
              <wp:posOffset>460746</wp:posOffset>
            </wp:positionV>
            <wp:extent cx="6654165" cy="3354070"/>
            <wp:effectExtent l="0" t="0" r="0" b="0"/>
            <wp:wrapTopAndBottom/>
            <wp:docPr id="32" name="Obraz 32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yt_04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515" w:rsidRPr="00EA29A1">
        <w:rPr>
          <w:rFonts w:cs="FiraSans-Bold"/>
          <w:bCs/>
          <w:i/>
          <w:szCs w:val="19"/>
        </w:rPr>
        <w:t xml:space="preserve">Pyt. </w:t>
      </w:r>
      <w:r w:rsidR="004C7298">
        <w:rPr>
          <w:rFonts w:cs="FiraSans-Bold"/>
          <w:bCs/>
          <w:i/>
          <w:szCs w:val="19"/>
        </w:rPr>
        <w:t>4</w:t>
      </w:r>
      <w:r w:rsidR="00802515" w:rsidRPr="00EA29A1">
        <w:rPr>
          <w:rFonts w:cs="FiraSans-Bold"/>
          <w:bCs/>
          <w:i/>
          <w:szCs w:val="19"/>
        </w:rPr>
        <w:t xml:space="preserve">. </w:t>
      </w:r>
      <w:r w:rsidR="005337C8" w:rsidRPr="005337C8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  <w:r w:rsidRPr="006D32C6">
        <w:rPr>
          <w:noProof/>
          <w:szCs w:val="19"/>
        </w:rPr>
        <w:t xml:space="preserve"> </w:t>
      </w:r>
    </w:p>
    <w:p w14:paraId="794DB0EF" w14:textId="61033AE6" w:rsidR="00BF4C6A" w:rsidRDefault="00BF4C6A" w:rsidP="006D32C6">
      <w:pPr>
        <w:spacing w:before="0" w:after="0" w:line="120" w:lineRule="auto"/>
        <w:rPr>
          <w:szCs w:val="19"/>
        </w:rPr>
      </w:pPr>
      <w:r>
        <w:rPr>
          <w:szCs w:val="19"/>
        </w:rPr>
        <w:br w:type="page"/>
      </w:r>
    </w:p>
    <w:p w14:paraId="27DB4C6A" w14:textId="3494A913" w:rsidR="0046544E" w:rsidRDefault="00F975A1" w:rsidP="0046544E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</w:t>
      </w:r>
      <w:r w:rsidR="008321D1">
        <w:rPr>
          <w:szCs w:val="19"/>
        </w:rPr>
        <w:t>okresie czasu, tj. 1</w:t>
      </w:r>
      <w:r w:rsidR="003642AA">
        <w:rPr>
          <w:szCs w:val="19"/>
        </w:rPr>
        <w:t>–</w:t>
      </w:r>
      <w:r w:rsidR="008321D1">
        <w:rPr>
          <w:szCs w:val="19"/>
        </w:rPr>
        <w:t>3 miesiące</w:t>
      </w:r>
      <w:r>
        <w:rPr>
          <w:szCs w:val="19"/>
        </w:rPr>
        <w:t xml:space="preserve"> </w:t>
      </w:r>
      <w:r w:rsidR="008321D1">
        <w:rPr>
          <w:szCs w:val="19"/>
        </w:rPr>
        <w:t>(</w:t>
      </w:r>
      <w:r>
        <w:rPr>
          <w:szCs w:val="19"/>
        </w:rPr>
        <w:t>w porównaniu z aktualną sytuacją</w:t>
      </w:r>
      <w:r w:rsidR="008321D1">
        <w:rPr>
          <w:szCs w:val="19"/>
        </w:rPr>
        <w:t>)</w:t>
      </w:r>
      <w:r>
        <w:rPr>
          <w:szCs w:val="19"/>
        </w:rPr>
        <w:t xml:space="preserve"> wzrosną szybciej</w:t>
      </w:r>
      <w:r w:rsidR="0046544E">
        <w:rPr>
          <w:szCs w:val="19"/>
        </w:rPr>
        <w:t xml:space="preserve">. </w:t>
      </w:r>
      <w:r>
        <w:rPr>
          <w:szCs w:val="19"/>
        </w:rPr>
        <w:t>Tego zdania jest 69,4%</w:t>
      </w:r>
      <w:r w:rsidR="003642AA">
        <w:rPr>
          <w:szCs w:val="19"/>
        </w:rPr>
        <w:t> </w:t>
      </w:r>
      <w:bookmarkStart w:id="20" w:name="_GoBack"/>
      <w:bookmarkEnd w:id="20"/>
      <w:r>
        <w:rPr>
          <w:szCs w:val="19"/>
        </w:rPr>
        <w:t xml:space="preserve">firm usługowych, 56,9% handlu detalicznego, 54,8% handlu hurtowego i 48,3% firm budowlanych. Przedstawiciele przetwórstwa przemysłowego (59,2%) uważają, że ceny wzrosną wolniej w porównaniu z aktualną sytuacją. Niewielki procent przedstawicieli badanych rodzajów działalności, przewiduje że ceny ustabilizują się. Tylko przedsiębiorcy przetwórstwa przemysłowego </w:t>
      </w:r>
      <w:r w:rsidR="00535BCF">
        <w:rPr>
          <w:szCs w:val="19"/>
        </w:rPr>
        <w:t xml:space="preserve">(4,2%) </w:t>
      </w:r>
      <w:r>
        <w:rPr>
          <w:szCs w:val="19"/>
        </w:rPr>
        <w:t xml:space="preserve">spodziewają się w tym czasie </w:t>
      </w:r>
      <w:r w:rsidR="00535BCF">
        <w:rPr>
          <w:szCs w:val="19"/>
        </w:rPr>
        <w:t>spadku cen.</w:t>
      </w:r>
    </w:p>
    <w:p w14:paraId="461AF78A" w14:textId="6F0051C0" w:rsidR="00E52F78" w:rsidRDefault="00E52F78" w:rsidP="0046544E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t>W o</w:t>
      </w:r>
      <w:r w:rsidR="008321D1">
        <w:rPr>
          <w:szCs w:val="19"/>
        </w:rPr>
        <w:t>kresie najbliższych 12 miesięcy</w:t>
      </w:r>
      <w:r>
        <w:rPr>
          <w:szCs w:val="19"/>
        </w:rPr>
        <w:t xml:space="preserve"> </w:t>
      </w:r>
      <w:r w:rsidR="008321D1">
        <w:rPr>
          <w:szCs w:val="19"/>
        </w:rPr>
        <w:t>(</w:t>
      </w:r>
      <w:r>
        <w:rPr>
          <w:szCs w:val="19"/>
        </w:rPr>
        <w:t>w porównaniu z aktualną sytuacją</w:t>
      </w:r>
      <w:r w:rsidR="008321D1">
        <w:rPr>
          <w:szCs w:val="19"/>
        </w:rPr>
        <w:t>)</w:t>
      </w:r>
      <w:r>
        <w:rPr>
          <w:szCs w:val="19"/>
        </w:rPr>
        <w:t xml:space="preserve"> szybszy wzrost cen przewiduje ponad 50% firm handlu detalicznego i hurtowego. </w:t>
      </w:r>
      <w:r w:rsidR="008321D1">
        <w:rPr>
          <w:szCs w:val="19"/>
        </w:rPr>
        <w:t>P</w:t>
      </w:r>
      <w:r w:rsidR="00232842">
        <w:rPr>
          <w:szCs w:val="19"/>
        </w:rPr>
        <w:t xml:space="preserve">onad 40% firm przetwórstwa przemysłowego oraz działalności usługowej jest zdania, że ceny </w:t>
      </w:r>
      <w:r w:rsidR="008321D1">
        <w:rPr>
          <w:szCs w:val="19"/>
        </w:rPr>
        <w:t xml:space="preserve">będą </w:t>
      </w:r>
      <w:r w:rsidR="00810518">
        <w:rPr>
          <w:szCs w:val="19"/>
        </w:rPr>
        <w:t>wzra</w:t>
      </w:r>
      <w:r w:rsidR="008321D1">
        <w:rPr>
          <w:szCs w:val="19"/>
        </w:rPr>
        <w:t>stać</w:t>
      </w:r>
      <w:r w:rsidR="00232842">
        <w:rPr>
          <w:szCs w:val="19"/>
        </w:rPr>
        <w:t xml:space="preserve"> wolniej. Ponad 30% przedsiębiorstw budowlanych oraz przetwórstwa przemysłowego spodziewa się stabilizacji wzrostu cen. </w:t>
      </w:r>
    </w:p>
    <w:p w14:paraId="5B6C2C6D" w14:textId="38B8C81B" w:rsidR="00802515" w:rsidRPr="004C7298" w:rsidRDefault="004C7298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EA29A1">
        <w:rPr>
          <w:rFonts w:cs="FiraSans-Bold"/>
          <w:bCs/>
          <w:i/>
          <w:szCs w:val="19"/>
        </w:rPr>
        <w:t>Pyt.</w:t>
      </w:r>
      <w:r w:rsidR="004C516C">
        <w:rPr>
          <w:rFonts w:cs="FiraSans-Bold"/>
          <w:bCs/>
          <w:i/>
          <w:szCs w:val="19"/>
        </w:rPr>
        <w:t>5</w:t>
      </w:r>
      <w:r>
        <w:rPr>
          <w:rFonts w:cs="FiraSans-Bold"/>
          <w:bCs/>
          <w:i/>
          <w:szCs w:val="19"/>
        </w:rPr>
        <w:t>.</w:t>
      </w:r>
      <w:r w:rsidRPr="004C7298">
        <w:rPr>
          <w:i/>
        </w:rPr>
        <w:t xml:space="preserve"> </w:t>
      </w:r>
      <w:r w:rsidR="005A3F8E" w:rsidRPr="005A3F8E">
        <w:rPr>
          <w:i/>
        </w:rPr>
        <w:t>Które z poniższych czynników w największym stopniu wpłyną na koszty funkcjonowania Państwa firmy w okresie najbliższego kwartału?</w:t>
      </w:r>
    </w:p>
    <w:p w14:paraId="25D277C2" w14:textId="6014E996" w:rsidR="006F31CD" w:rsidRDefault="002C27BE" w:rsidP="0039173A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9792" behindDoc="0" locked="0" layoutInCell="1" allowOverlap="1" wp14:anchorId="1D51FF1A" wp14:editId="18E8B7CC">
            <wp:simplePos x="0" y="0"/>
            <wp:positionH relativeFrom="column">
              <wp:posOffset>0</wp:posOffset>
            </wp:positionH>
            <wp:positionV relativeFrom="paragraph">
              <wp:posOffset>-851</wp:posOffset>
            </wp:positionV>
            <wp:extent cx="6654165" cy="4978400"/>
            <wp:effectExtent l="0" t="0" r="0" b="0"/>
            <wp:wrapTopAndBottom/>
            <wp:docPr id="10" name="Obraz 10" descr="Wykres kolumnowy przedstawia wybrane czynniki, które w największym stopniu wpłyną na koszty funkcjonowania firmy objętej badaniem w województwie warmińsko-mazurskim w najbliższym kwartale (wzrost bądź spadek kosztów)." title="Pyt.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_05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81F">
        <w:rPr>
          <w:szCs w:val="19"/>
        </w:rPr>
        <w:t>W najbliższym kwartale</w:t>
      </w:r>
      <w:r w:rsidR="003D7085">
        <w:rPr>
          <w:szCs w:val="19"/>
        </w:rPr>
        <w:t xml:space="preserve"> </w:t>
      </w:r>
      <w:r w:rsidR="003D7C0E">
        <w:rPr>
          <w:szCs w:val="19"/>
        </w:rPr>
        <w:t xml:space="preserve">w </w:t>
      </w:r>
      <w:r w:rsidR="003D7085">
        <w:rPr>
          <w:szCs w:val="19"/>
        </w:rPr>
        <w:t xml:space="preserve">największym stopniu </w:t>
      </w:r>
      <w:r w:rsidR="0078681F">
        <w:rPr>
          <w:szCs w:val="19"/>
        </w:rPr>
        <w:t>na koszty funkcjonowania firmy</w:t>
      </w:r>
      <w:r w:rsidR="006F31CD">
        <w:rPr>
          <w:szCs w:val="19"/>
        </w:rPr>
        <w:t>, według ankietowanych,</w:t>
      </w:r>
      <w:r w:rsidR="0078681F">
        <w:rPr>
          <w:szCs w:val="19"/>
        </w:rPr>
        <w:t xml:space="preserve"> </w:t>
      </w:r>
      <w:r w:rsidR="003D7085">
        <w:rPr>
          <w:szCs w:val="19"/>
        </w:rPr>
        <w:t>wpły</w:t>
      </w:r>
      <w:r w:rsidR="0078681F">
        <w:rPr>
          <w:szCs w:val="19"/>
        </w:rPr>
        <w:t>ną</w:t>
      </w:r>
      <w:r w:rsidR="003D7085">
        <w:rPr>
          <w:szCs w:val="19"/>
        </w:rPr>
        <w:t xml:space="preserve"> wysokie </w:t>
      </w:r>
      <w:r w:rsidR="0078681F">
        <w:rPr>
          <w:szCs w:val="19"/>
        </w:rPr>
        <w:t>cen</w:t>
      </w:r>
      <w:r w:rsidR="003D7C0E">
        <w:rPr>
          <w:szCs w:val="19"/>
        </w:rPr>
        <w:t>y</w:t>
      </w:r>
      <w:r w:rsidR="0078681F">
        <w:rPr>
          <w:szCs w:val="19"/>
        </w:rPr>
        <w:t xml:space="preserve"> energii i paliw</w:t>
      </w:r>
      <w:r w:rsidR="003D7085">
        <w:rPr>
          <w:szCs w:val="19"/>
        </w:rPr>
        <w:t>, wysok</w:t>
      </w:r>
      <w:r w:rsidR="0078681F">
        <w:rPr>
          <w:szCs w:val="19"/>
        </w:rPr>
        <w:t>ie</w:t>
      </w:r>
      <w:r w:rsidR="003D7085">
        <w:rPr>
          <w:szCs w:val="19"/>
        </w:rPr>
        <w:t xml:space="preserve"> </w:t>
      </w:r>
      <w:r w:rsidR="0078681F">
        <w:rPr>
          <w:szCs w:val="19"/>
        </w:rPr>
        <w:t>koszty finansowania (kredyty, pożyczki, itp.), koszty zatrudnienia.</w:t>
      </w:r>
      <w:r w:rsidR="003D7085">
        <w:rPr>
          <w:szCs w:val="19"/>
        </w:rPr>
        <w:t xml:space="preserve"> Przedstawiciele firm wskazywali również na </w:t>
      </w:r>
      <w:r w:rsidR="003D7C0E">
        <w:rPr>
          <w:szCs w:val="19"/>
        </w:rPr>
        <w:t xml:space="preserve">wysokie ceny komponentów i usług, importu bezpośredniego jak i ceny czynszu, najmu, itp. </w:t>
      </w:r>
      <w:r w:rsidR="006F31CD" w:rsidRPr="00BA2783">
        <w:rPr>
          <w:rFonts w:cs="FiraSans-Bold"/>
          <w:bCs/>
          <w:szCs w:val="19"/>
        </w:rPr>
        <w:t xml:space="preserve">Przedstawiciele wszystkich </w:t>
      </w:r>
      <w:r w:rsidR="006F31CD">
        <w:rPr>
          <w:rFonts w:cs="FiraSans-Bold"/>
          <w:bCs/>
          <w:szCs w:val="19"/>
        </w:rPr>
        <w:t>badanych rodzajów działalności</w:t>
      </w:r>
      <w:r w:rsidR="006F31CD" w:rsidRPr="00BA2783">
        <w:rPr>
          <w:rFonts w:cs="FiraSans-Bold"/>
          <w:bCs/>
          <w:szCs w:val="19"/>
        </w:rPr>
        <w:t xml:space="preserve"> najczęściej </w:t>
      </w:r>
      <w:r w:rsidR="00A55242">
        <w:rPr>
          <w:rFonts w:cs="FiraSans-Bold"/>
          <w:bCs/>
          <w:szCs w:val="19"/>
        </w:rPr>
        <w:t>nie przewidują spadku kosztów funkcjonowania firmy.</w:t>
      </w:r>
    </w:p>
    <w:p w14:paraId="05D94E4F" w14:textId="77777777" w:rsidR="005A3F8E" w:rsidRDefault="005A3F8E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3ED7A297" w14:textId="3CE0D9A2" w:rsidR="00CB6C56" w:rsidRPr="004C7298" w:rsidRDefault="00CB6C56" w:rsidP="00CB6C56">
      <w:pPr>
        <w:autoSpaceDE w:val="0"/>
        <w:autoSpaceDN w:val="0"/>
        <w:adjustRightInd w:val="0"/>
        <w:spacing w:before="240" w:after="240" w:line="288" w:lineRule="auto"/>
        <w:rPr>
          <w:i/>
        </w:rPr>
      </w:pPr>
      <w:r w:rsidRPr="00EA29A1">
        <w:rPr>
          <w:rFonts w:cs="FiraSans-Bold"/>
          <w:bCs/>
          <w:i/>
          <w:szCs w:val="19"/>
        </w:rPr>
        <w:lastRenderedPageBreak/>
        <w:t>Pyt.</w:t>
      </w:r>
      <w:r>
        <w:rPr>
          <w:rFonts w:cs="FiraSans-Bold"/>
          <w:bCs/>
          <w:i/>
          <w:szCs w:val="19"/>
        </w:rPr>
        <w:t>6.</w:t>
      </w:r>
      <w:r w:rsidRPr="004C7298">
        <w:rPr>
          <w:i/>
        </w:rPr>
        <w:t xml:space="preserve"> </w:t>
      </w:r>
      <w:r w:rsidRPr="00CB6C56">
        <w:rPr>
          <w:i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  <w:r w:rsidRPr="00E52F78">
        <w:rPr>
          <w:i/>
        </w:rPr>
        <w:t>?</w:t>
      </w:r>
    </w:p>
    <w:p w14:paraId="3560FD6C" w14:textId="3D09DA94" w:rsidR="00CB6C56" w:rsidRDefault="000A2443" w:rsidP="0039173A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8768" behindDoc="0" locked="0" layoutInCell="1" allowOverlap="1" wp14:anchorId="18A35D3C" wp14:editId="5D14659B">
            <wp:simplePos x="0" y="0"/>
            <wp:positionH relativeFrom="column">
              <wp:posOffset>0</wp:posOffset>
            </wp:positionH>
            <wp:positionV relativeFrom="paragraph">
              <wp:posOffset>587</wp:posOffset>
            </wp:positionV>
            <wp:extent cx="6654165" cy="5925185"/>
            <wp:effectExtent l="0" t="0" r="0" b="0"/>
            <wp:wrapTopAndBottom/>
            <wp:docPr id="34" name="Obraz 34" descr="Wykres słupkowy przedstawia skutki zmiany w warunkach finansowania grup przedsiębiorstw objętych badaniem w województwie warmińsko-mazurskim w najbliższych 12 miesiącach. Zmiany dotyczą decyzji inwestycyjnych, produkcji/sprzedaży oraz zatrudnienia." title="Pyt.6. Czy obserwowane i przewidywane zmiany w warunkach finansowania przedsiębiorstwa (koszty kredytów bankowych i ich dostępność, kredyt kupiecki, odroczone płatności, itp.) spowodują, w najbliższych 12 miesiącach, w przypadku: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yt_06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C56">
        <w:rPr>
          <w:szCs w:val="19"/>
        </w:rPr>
        <w:t>Zmiany w warunkach finansow</w:t>
      </w:r>
      <w:r w:rsidR="00A55242">
        <w:rPr>
          <w:szCs w:val="19"/>
        </w:rPr>
        <w:t>ania przedsiębiorstwa spowodują (</w:t>
      </w:r>
      <w:r w:rsidR="00CB6C56">
        <w:rPr>
          <w:szCs w:val="19"/>
        </w:rPr>
        <w:t>w najbliższych 12 miesiącach</w:t>
      </w:r>
      <w:r w:rsidR="00A55242">
        <w:rPr>
          <w:szCs w:val="19"/>
        </w:rPr>
        <w:t>)</w:t>
      </w:r>
      <w:r w:rsidR="00CB6C56">
        <w:rPr>
          <w:szCs w:val="19"/>
        </w:rPr>
        <w:t xml:space="preserve"> odłożenie decyzji inwestycyjnych u 60,8% firm budowlanych, 43,5% </w:t>
      </w:r>
      <w:r w:rsidR="005147B0">
        <w:rPr>
          <w:szCs w:val="19"/>
        </w:rPr>
        <w:t xml:space="preserve">handlu detalicznego, 41,3% usługowych, 38,2% przetwórstwa przemysłowego i 37,0% handlu detalicznego. Tylko 4,2% przedstawicieli przedsiębiorstw przetwórstwa przemysłowego deklaruje w tym czasie przyspieszenie decyzji inwestycyjnych. Przedstawiciele badanych rodzajów działalności przewidują również ograniczenie produkcji/sprzedaży. </w:t>
      </w:r>
      <w:r w:rsidR="008518B9">
        <w:rPr>
          <w:szCs w:val="19"/>
        </w:rPr>
        <w:t xml:space="preserve">Wzrost przewiduje </w:t>
      </w:r>
      <w:r w:rsidR="005147B0">
        <w:rPr>
          <w:szCs w:val="19"/>
        </w:rPr>
        <w:t>3,9% przedsiębiorców handlu detalicznego</w:t>
      </w:r>
      <w:r w:rsidR="008518B9">
        <w:rPr>
          <w:szCs w:val="19"/>
        </w:rPr>
        <w:t>.</w:t>
      </w:r>
      <w:r w:rsidR="005147B0">
        <w:rPr>
          <w:szCs w:val="19"/>
        </w:rPr>
        <w:t xml:space="preserve"> </w:t>
      </w:r>
      <w:r w:rsidR="008518B9">
        <w:rPr>
          <w:szCs w:val="19"/>
        </w:rPr>
        <w:t xml:space="preserve">W ciągu najbliższych 12 miesięcy firmy zamierzają ograniczyć zatrudnienie. </w:t>
      </w:r>
      <w:r w:rsidR="00A55242">
        <w:rPr>
          <w:szCs w:val="19"/>
        </w:rPr>
        <w:t>Niewielki w</w:t>
      </w:r>
      <w:r w:rsidR="008518B9">
        <w:rPr>
          <w:szCs w:val="19"/>
        </w:rPr>
        <w:t>zrost zatrudnienia przewidują przedstawiciele działalności usługowej oraz przetwórstwa przemysłowego.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CD489C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4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61EF7D34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2A22A7">
        <w:rPr>
          <w:rFonts w:cs="Arial"/>
          <w:b/>
          <w:szCs w:val="19"/>
        </w:rPr>
        <w:t>lipcu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5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A22A7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2A22A7">
        <w:rPr>
          <w:rFonts w:cs="Arial"/>
          <w:szCs w:val="19"/>
        </w:rPr>
        <w:t>lipc</w:t>
      </w:r>
      <w:r w:rsidR="00AA730F">
        <w:rPr>
          <w:rFonts w:cs="Arial"/>
          <w:szCs w:val="19"/>
        </w:rPr>
        <w:t>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1" w:name="_Toc318868797"/>
      <w:bookmarkStart w:id="22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1"/>
      <w:bookmarkEnd w:id="22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828186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17B92E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5D25765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0097DDD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46BDD72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3A64C3F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E13E9B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63303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8776829" w:rsidR="004B5525" w:rsidRPr="00AC460E" w:rsidRDefault="00415E4F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25ECE0D6" w:rsidR="004B5525" w:rsidRPr="00AC460E" w:rsidRDefault="00A001B4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43BA4E2A" w:rsidR="004B5525" w:rsidRPr="00AC460E" w:rsidRDefault="005E6151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4F7B792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73D47C8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1E1C9AD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55E71B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FC11CF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01CF7B7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68217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23EE84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66A30ED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A10192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52DE624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2F4A5CF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3107E1CC" w:rsidR="004B5525" w:rsidRPr="00AC460E" w:rsidRDefault="00500E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BEB259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5E5271F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18178D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22C5C4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0D6B4B5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5416E56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FB564A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038DBD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54952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3F3A6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503C2B0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0B9E3AA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FECAA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5BAF24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481FC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0DB64501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1B163E7C" w:rsidR="00AD32EE" w:rsidRPr="00AC460E" w:rsidRDefault="00E66CC0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3FC5F55" w:rsidR="00AD32EE" w:rsidRPr="00AC460E" w:rsidRDefault="00696D25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2F1A32F7" w:rsidR="00AD32EE" w:rsidRPr="00AC460E" w:rsidRDefault="00AD32EE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258AE0E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883DB13" w:rsidR="00AD32EE" w:rsidRPr="00AC460E" w:rsidRDefault="00E66CC0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E21299" w:rsidR="00AD32EE" w:rsidRPr="00AC460E" w:rsidRDefault="00696D25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2BC43A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32C2B591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6EB290C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3192FAF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1F37547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664AC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0A64921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6600CC" w:rsidRPr="00AC460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F449CE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509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E5988B7" w:rsidR="0096200C" w:rsidRPr="00AC460E" w:rsidRDefault="00B85E27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E22D63C" w:rsidR="0096200C" w:rsidRPr="00AC460E" w:rsidRDefault="00310DD6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BC778F" w:rsidR="0096200C" w:rsidRPr="00AC460E" w:rsidRDefault="00013B78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46BBE65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2C8A2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A3D540D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14E8F18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0319C3C6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32A4713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43FE79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7FF228A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A775B3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A4F1CE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DC08E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E848B7F" w:rsidR="004B5525" w:rsidRPr="00AC460E" w:rsidRDefault="00500E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1A470141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B1464A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41E2817E" w:rsidR="00E3050A" w:rsidRPr="00AC460E" w:rsidRDefault="00500E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637DC3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6BE74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98E9026" w:rsidR="00E3050A" w:rsidRPr="00AC460E" w:rsidRDefault="00500E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B5639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E0A471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5D3CBF52" w:rsidR="00E3050A" w:rsidRPr="00AC460E" w:rsidRDefault="00500E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CCCF89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76BBC6F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4AB8DAD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7936E9EB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3900418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6DFA5E4A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98747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046BE0B7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272"/>
        <w:gridCol w:w="115"/>
        <w:gridCol w:w="626"/>
        <w:gridCol w:w="4432"/>
        <w:gridCol w:w="53"/>
      </w:tblGrid>
      <w:tr w:rsidR="009E2810" w:rsidRPr="00AC460E" w14:paraId="2742F8F1" w14:textId="77777777" w:rsidTr="00D027C4">
        <w:trPr>
          <w:gridAfter w:val="1"/>
          <w:wAfter w:w="53" w:type="dxa"/>
          <w:trHeight w:val="1912"/>
        </w:trPr>
        <w:tc>
          <w:tcPr>
            <w:tcW w:w="5387" w:type="dxa"/>
            <w:gridSpan w:val="2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8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41" w:type="dxa"/>
            <w:gridSpan w:val="2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  <w:gridSpan w:val="2"/>
            <w:vAlign w:val="center"/>
          </w:tcPr>
          <w:p w14:paraId="0ABFEAEF" w14:textId="77777777" w:rsidR="001F6CBE" w:rsidRPr="00AC460E" w:rsidRDefault="00CD489C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D027C4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272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728D56DD" w14:textId="77777777" w:rsidR="001F6CBE" w:rsidRPr="00AC460E" w:rsidRDefault="00CD489C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D027C4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272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41" w:type="dxa"/>
            <w:gridSpan w:val="2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85" w:type="dxa"/>
            <w:gridSpan w:val="2"/>
            <w:vAlign w:val="center"/>
          </w:tcPr>
          <w:p w14:paraId="367CD151" w14:textId="77777777" w:rsidR="001F6CBE" w:rsidRPr="00AC460E" w:rsidRDefault="00CD489C" w:rsidP="00D027C4">
            <w:pPr>
              <w:rPr>
                <w:sz w:val="20"/>
                <w:szCs w:val="20"/>
              </w:rPr>
            </w:pPr>
            <w:hyperlink r:id="rId44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32AD83C0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CD489C" w:rsidRDefault="00CD489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CD489C" w:rsidRPr="00BB1085" w:rsidRDefault="00CD489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5DD40530" w:rsidR="00CD489C" w:rsidRPr="00D223A7" w:rsidRDefault="00CD489C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5" w:tooltip="Link do opracowania Sytuacja społeczno-gospodarcza kraju w pierwszym półroczu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https://stat.gov.pl/obszary-tematyczne/inne-opracowania/informacje-o-sytuacji-spoleczno-gospodarczej/sytuacja-spoleczno-gospodarcza-kraju-w-pierwszym-polroczu-2022-r-,1,122.html</w:t>
                              </w:r>
                            </w:hyperlink>
                          </w:p>
                          <w:p w14:paraId="2BE2C2B9" w14:textId="67123680" w:rsidR="00CD489C" w:rsidRPr="00BB1085" w:rsidRDefault="00CD489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CD489C" w:rsidRPr="00BB1085" w:rsidRDefault="00CD489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57E87799" w:rsidR="00CD489C" w:rsidRPr="008B4C1C" w:rsidRDefault="00CD489C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Bankiem Danych Lokalnych (BDL)" w:history="1"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https://b</w:t>
                              </w:r>
                              <w:r w:rsidRPr="00356B5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.stat.go</w:t>
                              </w:r>
                              <w:r w:rsidRPr="001A6C15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.pl/</w:t>
                              </w:r>
                              <w:r w:rsidRPr="008E592F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DL/start</w:t>
                              </w:r>
                            </w:hyperlink>
                          </w:p>
                          <w:p w14:paraId="377C6F7A" w14:textId="77777777" w:rsidR="00CD489C" w:rsidRPr="00BB1085" w:rsidRDefault="00CD489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CD489C" w:rsidRDefault="00CD489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32AC9D9C" w:rsidR="00CD489C" w:rsidRPr="008B4C1C" w:rsidRDefault="00CD489C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" w:history="1"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http://stat.gov.pl/metain</w:t>
                              </w:r>
                              <w:r w:rsidRPr="008072B5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f</w:t>
                              </w:r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Pr="0068471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r</w:t>
                              </w:r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macje/slownik-pojec/pojecia-stosowane-w-statystyce-publicznej/</w:t>
                              </w:r>
                            </w:hyperlink>
                          </w:p>
                          <w:p w14:paraId="41B72AF6" w14:textId="77777777" w:rsidR="00CD489C" w:rsidRPr="009B46C2" w:rsidRDefault="00CD489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CD489C" w:rsidRDefault="00CD489C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CD489C" w:rsidRPr="00BB1085" w:rsidRDefault="00CD489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5DD40530" w:rsidR="00CD489C" w:rsidRPr="00D223A7" w:rsidRDefault="00CD489C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8" w:tooltip="Link do opracowania Sytuacja społeczno-gospodarcza kraju w pierwszym półroczu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https://stat.gov.pl/obszary-tematyczne/inne-opracowania/informacje-o-sytuacji-spoleczno-gospodarczej/sytuacja-spoleczno-gospodarcza-kraju-w-pierwszym-polroczu-2022-r-,1,122.html</w:t>
                        </w:r>
                      </w:hyperlink>
                    </w:p>
                    <w:p w14:paraId="2BE2C2B9" w14:textId="67123680" w:rsidR="00CD489C" w:rsidRPr="00BB1085" w:rsidRDefault="00CD489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CD489C" w:rsidRPr="00BB1085" w:rsidRDefault="00CD489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57E87799" w:rsidR="00CD489C" w:rsidRPr="008B4C1C" w:rsidRDefault="00CD489C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Bankiem Danych Lokalnych (BDL)" w:history="1"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https://b</w:t>
                        </w:r>
                        <w:r w:rsidRPr="00356B5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.stat.go</w:t>
                        </w:r>
                        <w:r w:rsidRPr="001A6C15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v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.pl/</w:t>
                        </w:r>
                        <w:r w:rsidRPr="008E592F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DL/start</w:t>
                        </w:r>
                      </w:hyperlink>
                    </w:p>
                    <w:p w14:paraId="377C6F7A" w14:textId="77777777" w:rsidR="00CD489C" w:rsidRPr="00BB1085" w:rsidRDefault="00CD489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CD489C" w:rsidRDefault="00CD489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32AC9D9C" w:rsidR="00CD489C" w:rsidRPr="008B4C1C" w:rsidRDefault="00CD489C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" w:history="1"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http://stat.gov.pl/metain</w:t>
                        </w:r>
                        <w:r w:rsidRPr="008072B5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f</w:t>
                        </w:r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Pr="0068471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r</w:t>
                        </w:r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macje/slownik-pojec/pojecia-stosowane-w-statystyce-publicznej/</w:t>
                        </w:r>
                      </w:hyperlink>
                    </w:p>
                    <w:p w14:paraId="41B72AF6" w14:textId="77777777" w:rsidR="00CD489C" w:rsidRPr="009B46C2" w:rsidRDefault="00CD489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CD489C" w:rsidRDefault="00CD489C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CD489C" w:rsidRDefault="00CD48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CD489C" w:rsidRDefault="00CD48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CD489C" w:rsidRDefault="00CD48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0DD6B2B6" w:rsidR="00CD489C" w:rsidRDefault="00CD48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CD489C" w:rsidRDefault="00CD48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00B7BA12" w:rsidR="00CD489C" w:rsidRDefault="00CD48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604E6E53" w14:textId="301D1767" w:rsidR="00CD489C" w:rsidRDefault="00CD489C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CD489C" w:rsidRDefault="00CD489C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CD489C" w:rsidRDefault="00CD489C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CD489C" w:rsidRDefault="00CD489C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 xml:space="preserve">lat i więcej, jako osoby bezrobotne lub poszukujące pracy (Dz. U. z 2022 r. poz. 583, z </w:t>
      </w:r>
      <w:proofErr w:type="spellStart"/>
      <w:r w:rsidRPr="004E1F48">
        <w:rPr>
          <w:sz w:val="16"/>
          <w:szCs w:val="16"/>
        </w:rPr>
        <w:t>późn</w:t>
      </w:r>
      <w:proofErr w:type="spellEnd"/>
      <w:r w:rsidRPr="004E1F48">
        <w:rPr>
          <w:sz w:val="16"/>
          <w:szCs w:val="16"/>
        </w:rPr>
        <w:t>. zm.).</w:t>
      </w:r>
    </w:p>
  </w:footnote>
  <w:footnote w:id="2">
    <w:p w14:paraId="1CD87FE2" w14:textId="2DFEA20B" w:rsidR="00CD489C" w:rsidRPr="000102E5" w:rsidRDefault="00CD489C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CD489C" w:rsidRPr="000C5F20" w:rsidRDefault="00CD489C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CD489C" w:rsidRPr="00F8127B" w:rsidRDefault="00CD489C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2CEF72BA" w:rsidR="00CD489C" w:rsidRPr="00302EDD" w:rsidRDefault="00CD489C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10 </w:t>
      </w:r>
      <w:r>
        <w:rPr>
          <w:sz w:val="16"/>
          <w:szCs w:val="16"/>
        </w:rPr>
        <w:t>lipca</w:t>
      </w:r>
      <w:r w:rsidRPr="00302EDD">
        <w:rPr>
          <w:sz w:val="16"/>
          <w:szCs w:val="16"/>
        </w:rPr>
        <w:t xml:space="preserve"> na próbie jednostek przemysłowych, budowlanych, handlowych i usługowych. Pytania zostały podzielone na dwie sekcje – pytań dotyczących wpływu wojny na Ukrainie na koniunkturę gospodarczą oraz pytań dotyczących </w:t>
      </w:r>
      <w:r w:rsidRPr="00232842">
        <w:rPr>
          <w:sz w:val="16"/>
          <w:szCs w:val="16"/>
        </w:rPr>
        <w:t>procesów cenowych</w:t>
      </w:r>
      <w:r w:rsidRPr="00302EDD">
        <w:rPr>
          <w:sz w:val="16"/>
          <w:szCs w:val="16"/>
        </w:rPr>
        <w:t>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CD489C" w:rsidRPr="00817537" w:rsidRDefault="00CD489C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3D4A8BE" w:rsidR="00CD489C" w:rsidRDefault="00CD489C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5F114017">
          <wp:extent cx="1345384" cy="576000"/>
          <wp:effectExtent l="0" t="0" r="762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057C8F55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CD489C" w:rsidRPr="003C6C8D" w:rsidRDefault="00CD489C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&quot;Informacja sygnalna&quot;.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LIYgYAADk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CD489C" w:rsidRPr="003C6C8D" w:rsidRDefault="00CD489C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2D2CBEEB" w:rsidR="00CD489C" w:rsidRPr="00CF103F" w:rsidRDefault="00CD489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07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5E395E27" w:rsidR="00CD489C" w:rsidRPr="00CF103F" w:rsidRDefault="00CD489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6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2D2CBEEB" w:rsidR="00CD489C" w:rsidRPr="00CF103F" w:rsidRDefault="00CD489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07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5E395E27" w:rsidR="00CD489C" w:rsidRPr="00CF103F" w:rsidRDefault="00CD489C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6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0EC23ADC" wp14:editId="4C58B827">
          <wp:extent cx="1816494" cy="576000"/>
          <wp:effectExtent l="0" t="0" r="0" b="0"/>
          <wp:docPr id="6" name="Obraz 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CD489C" w:rsidRDefault="00CD48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5pt;visibility:visible" o:bullet="t">
        <v:imagedata r:id="rId1" o:title=""/>
      </v:shape>
    </w:pict>
  </w:numPicBullet>
  <w:numPicBullet w:numPicBulletId="1">
    <w:pict>
      <v:shape id="_x0000_i1031" type="#_x0000_t75" style="width:124.3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E5"/>
    <w:rsid w:val="00006D16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D47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F8"/>
    <w:rsid w:val="00023DE2"/>
    <w:rsid w:val="00023F66"/>
    <w:rsid w:val="00024243"/>
    <w:rsid w:val="0002452A"/>
    <w:rsid w:val="0002454E"/>
    <w:rsid w:val="0002491B"/>
    <w:rsid w:val="00024963"/>
    <w:rsid w:val="0002503E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D83"/>
    <w:rsid w:val="00027F0E"/>
    <w:rsid w:val="00030326"/>
    <w:rsid w:val="000303CA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400"/>
    <w:rsid w:val="00054406"/>
    <w:rsid w:val="00054627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5EAE"/>
    <w:rsid w:val="000A604C"/>
    <w:rsid w:val="000A60F8"/>
    <w:rsid w:val="000A64BE"/>
    <w:rsid w:val="000A650D"/>
    <w:rsid w:val="000A69DC"/>
    <w:rsid w:val="000A6AC1"/>
    <w:rsid w:val="000A6D6E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DF"/>
    <w:rsid w:val="000C352C"/>
    <w:rsid w:val="000C3A42"/>
    <w:rsid w:val="000C3FEC"/>
    <w:rsid w:val="000C417B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07EF3"/>
    <w:rsid w:val="00110150"/>
    <w:rsid w:val="001103C6"/>
    <w:rsid w:val="00110490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1202"/>
    <w:rsid w:val="00151380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859"/>
    <w:rsid w:val="00160C7F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20F"/>
    <w:rsid w:val="001842B3"/>
    <w:rsid w:val="0018462D"/>
    <w:rsid w:val="00184926"/>
    <w:rsid w:val="00184A6C"/>
    <w:rsid w:val="00184AB5"/>
    <w:rsid w:val="001851BE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470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4D2"/>
    <w:rsid w:val="001D14EE"/>
    <w:rsid w:val="001D1B29"/>
    <w:rsid w:val="001D1B61"/>
    <w:rsid w:val="001D1BB9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2D7"/>
    <w:rsid w:val="001D44D9"/>
    <w:rsid w:val="001D455E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230F"/>
    <w:rsid w:val="00202534"/>
    <w:rsid w:val="002028E9"/>
    <w:rsid w:val="00202961"/>
    <w:rsid w:val="00202A59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662"/>
    <w:rsid w:val="0022489E"/>
    <w:rsid w:val="0022492E"/>
    <w:rsid w:val="00224B34"/>
    <w:rsid w:val="0022510D"/>
    <w:rsid w:val="002253DC"/>
    <w:rsid w:val="00225670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E92"/>
    <w:rsid w:val="0023109E"/>
    <w:rsid w:val="00231878"/>
    <w:rsid w:val="00231A8D"/>
    <w:rsid w:val="0023262D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D34"/>
    <w:rsid w:val="00241D41"/>
    <w:rsid w:val="00241E79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B23"/>
    <w:rsid w:val="00262B61"/>
    <w:rsid w:val="00262BD6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EE"/>
    <w:rsid w:val="00266200"/>
    <w:rsid w:val="002665E6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54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348"/>
    <w:rsid w:val="00294754"/>
    <w:rsid w:val="0029499B"/>
    <w:rsid w:val="0029555A"/>
    <w:rsid w:val="00295714"/>
    <w:rsid w:val="00295816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1390"/>
    <w:rsid w:val="002A14AD"/>
    <w:rsid w:val="002A1542"/>
    <w:rsid w:val="002A1654"/>
    <w:rsid w:val="002A17F4"/>
    <w:rsid w:val="002A1F0C"/>
    <w:rsid w:val="002A22A7"/>
    <w:rsid w:val="002A2382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5AC"/>
    <w:rsid w:val="002B48EE"/>
    <w:rsid w:val="002B4C31"/>
    <w:rsid w:val="002B4D5B"/>
    <w:rsid w:val="002B4E1E"/>
    <w:rsid w:val="002B4E55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4C7"/>
    <w:rsid w:val="002F06B9"/>
    <w:rsid w:val="002F07DE"/>
    <w:rsid w:val="002F0864"/>
    <w:rsid w:val="002F0A41"/>
    <w:rsid w:val="002F0C8C"/>
    <w:rsid w:val="002F1045"/>
    <w:rsid w:val="002F115C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4CA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D2C"/>
    <w:rsid w:val="00310DD6"/>
    <w:rsid w:val="00310E54"/>
    <w:rsid w:val="00311B14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B40"/>
    <w:rsid w:val="00324E0B"/>
    <w:rsid w:val="00324FB2"/>
    <w:rsid w:val="00325095"/>
    <w:rsid w:val="003250CE"/>
    <w:rsid w:val="00325199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6C34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5D"/>
    <w:rsid w:val="00355A9C"/>
    <w:rsid w:val="003563D7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DD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7110"/>
    <w:rsid w:val="003B7562"/>
    <w:rsid w:val="003B7AC1"/>
    <w:rsid w:val="003B7AD0"/>
    <w:rsid w:val="003B7CAE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CA7"/>
    <w:rsid w:val="003D4F95"/>
    <w:rsid w:val="003D5172"/>
    <w:rsid w:val="003D5175"/>
    <w:rsid w:val="003D5178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5155"/>
    <w:rsid w:val="003E519D"/>
    <w:rsid w:val="003E560C"/>
    <w:rsid w:val="003E580B"/>
    <w:rsid w:val="003E582D"/>
    <w:rsid w:val="003E5BD9"/>
    <w:rsid w:val="003E6B15"/>
    <w:rsid w:val="003E6C78"/>
    <w:rsid w:val="003E6D0B"/>
    <w:rsid w:val="003E6EC8"/>
    <w:rsid w:val="003E78CC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324C"/>
    <w:rsid w:val="00423303"/>
    <w:rsid w:val="004234B5"/>
    <w:rsid w:val="00423B1E"/>
    <w:rsid w:val="00423B5C"/>
    <w:rsid w:val="00423C3E"/>
    <w:rsid w:val="00423FE3"/>
    <w:rsid w:val="004243EE"/>
    <w:rsid w:val="0042446D"/>
    <w:rsid w:val="004244B6"/>
    <w:rsid w:val="00424654"/>
    <w:rsid w:val="00424746"/>
    <w:rsid w:val="00424784"/>
    <w:rsid w:val="00424B49"/>
    <w:rsid w:val="00424F41"/>
    <w:rsid w:val="004254D8"/>
    <w:rsid w:val="0042564A"/>
    <w:rsid w:val="004256F2"/>
    <w:rsid w:val="0042577F"/>
    <w:rsid w:val="00425846"/>
    <w:rsid w:val="00425C26"/>
    <w:rsid w:val="00425D5B"/>
    <w:rsid w:val="00425FD7"/>
    <w:rsid w:val="004260F1"/>
    <w:rsid w:val="00426138"/>
    <w:rsid w:val="0042613F"/>
    <w:rsid w:val="00426217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5B"/>
    <w:rsid w:val="00431202"/>
    <w:rsid w:val="00431872"/>
    <w:rsid w:val="00431C02"/>
    <w:rsid w:val="00431D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3A7"/>
    <w:rsid w:val="004468CE"/>
    <w:rsid w:val="00447BFD"/>
    <w:rsid w:val="00450658"/>
    <w:rsid w:val="0045074A"/>
    <w:rsid w:val="00450CDE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F29"/>
    <w:rsid w:val="00473F80"/>
    <w:rsid w:val="0047418A"/>
    <w:rsid w:val="0047418D"/>
    <w:rsid w:val="00474644"/>
    <w:rsid w:val="004748FC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D9"/>
    <w:rsid w:val="00497A95"/>
    <w:rsid w:val="004A01C1"/>
    <w:rsid w:val="004A05F4"/>
    <w:rsid w:val="004A0A87"/>
    <w:rsid w:val="004A0CFA"/>
    <w:rsid w:val="004A14C7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AF9"/>
    <w:rsid w:val="004D6B01"/>
    <w:rsid w:val="004D6DF3"/>
    <w:rsid w:val="004D6ED9"/>
    <w:rsid w:val="004D709D"/>
    <w:rsid w:val="004D766D"/>
    <w:rsid w:val="004D77C8"/>
    <w:rsid w:val="004D7A3B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3537"/>
    <w:rsid w:val="004F3DC5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1035E"/>
    <w:rsid w:val="005104D4"/>
    <w:rsid w:val="0051054D"/>
    <w:rsid w:val="0051070D"/>
    <w:rsid w:val="00510972"/>
    <w:rsid w:val="00510FF5"/>
    <w:rsid w:val="00511193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60A1"/>
    <w:rsid w:val="0052642B"/>
    <w:rsid w:val="0052677F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3E9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21EC"/>
    <w:rsid w:val="005B244C"/>
    <w:rsid w:val="005B2457"/>
    <w:rsid w:val="005B25C9"/>
    <w:rsid w:val="005B2AB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B24"/>
    <w:rsid w:val="005C2B53"/>
    <w:rsid w:val="005C2C52"/>
    <w:rsid w:val="005C2DDD"/>
    <w:rsid w:val="005C2E53"/>
    <w:rsid w:val="005C2FEA"/>
    <w:rsid w:val="005C301D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D021C"/>
    <w:rsid w:val="005D04C5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C04"/>
    <w:rsid w:val="005F1F39"/>
    <w:rsid w:val="005F27CA"/>
    <w:rsid w:val="005F2AEA"/>
    <w:rsid w:val="005F2CC7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460"/>
    <w:rsid w:val="00623502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51B1"/>
    <w:rsid w:val="00655222"/>
    <w:rsid w:val="006552F2"/>
    <w:rsid w:val="006555F5"/>
    <w:rsid w:val="00655DEE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C26"/>
    <w:rsid w:val="00674250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BC"/>
    <w:rsid w:val="006A2D4E"/>
    <w:rsid w:val="006A2E81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748"/>
    <w:rsid w:val="006A5873"/>
    <w:rsid w:val="006A5922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B0408"/>
    <w:rsid w:val="006B0414"/>
    <w:rsid w:val="006B05FA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AA2"/>
    <w:rsid w:val="006D3B7F"/>
    <w:rsid w:val="006D3F39"/>
    <w:rsid w:val="006D4054"/>
    <w:rsid w:val="006D416A"/>
    <w:rsid w:val="006D42D8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F023C"/>
    <w:rsid w:val="006F056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92A"/>
    <w:rsid w:val="006F499D"/>
    <w:rsid w:val="006F5653"/>
    <w:rsid w:val="006F5770"/>
    <w:rsid w:val="006F578B"/>
    <w:rsid w:val="006F59F7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D61"/>
    <w:rsid w:val="007211A0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19C4"/>
    <w:rsid w:val="00731DEB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ED5"/>
    <w:rsid w:val="00742F69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975"/>
    <w:rsid w:val="00753976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A0D"/>
    <w:rsid w:val="00791CB1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B13"/>
    <w:rsid w:val="00796B45"/>
    <w:rsid w:val="007971F8"/>
    <w:rsid w:val="007972D3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EEB"/>
    <w:rsid w:val="007B5F7E"/>
    <w:rsid w:val="007B5F8B"/>
    <w:rsid w:val="007B603C"/>
    <w:rsid w:val="007B65F0"/>
    <w:rsid w:val="007B66DB"/>
    <w:rsid w:val="007B6C36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582"/>
    <w:rsid w:val="007C35BF"/>
    <w:rsid w:val="007C3673"/>
    <w:rsid w:val="007C3698"/>
    <w:rsid w:val="007C37A7"/>
    <w:rsid w:val="007C3BFB"/>
    <w:rsid w:val="007C3C74"/>
    <w:rsid w:val="007C3E66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212E"/>
    <w:rsid w:val="007D21B3"/>
    <w:rsid w:val="007D2456"/>
    <w:rsid w:val="007D251B"/>
    <w:rsid w:val="007D264D"/>
    <w:rsid w:val="007D271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A0F"/>
    <w:rsid w:val="007D3C8B"/>
    <w:rsid w:val="007D3F93"/>
    <w:rsid w:val="007D435D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72B5"/>
    <w:rsid w:val="008074A0"/>
    <w:rsid w:val="008074EB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71"/>
    <w:rsid w:val="008147CF"/>
    <w:rsid w:val="00814ACD"/>
    <w:rsid w:val="00815369"/>
    <w:rsid w:val="00815501"/>
    <w:rsid w:val="008159B5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20F2"/>
    <w:rsid w:val="00822603"/>
    <w:rsid w:val="00822699"/>
    <w:rsid w:val="0082273E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7377"/>
    <w:rsid w:val="0082756C"/>
    <w:rsid w:val="008275A2"/>
    <w:rsid w:val="00827697"/>
    <w:rsid w:val="008276DC"/>
    <w:rsid w:val="00827AFA"/>
    <w:rsid w:val="00827DA6"/>
    <w:rsid w:val="00827E9A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D4F"/>
    <w:rsid w:val="00874291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59B"/>
    <w:rsid w:val="008A6112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F44"/>
    <w:rsid w:val="008D30D5"/>
    <w:rsid w:val="008D316E"/>
    <w:rsid w:val="008D3413"/>
    <w:rsid w:val="008D34A1"/>
    <w:rsid w:val="008D3561"/>
    <w:rsid w:val="008D3C7B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732"/>
    <w:rsid w:val="008E1A3C"/>
    <w:rsid w:val="008E222B"/>
    <w:rsid w:val="008E2317"/>
    <w:rsid w:val="008E231D"/>
    <w:rsid w:val="008E24E7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10A7"/>
    <w:rsid w:val="008F125F"/>
    <w:rsid w:val="008F166B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B26"/>
    <w:rsid w:val="00907F24"/>
    <w:rsid w:val="0091000F"/>
    <w:rsid w:val="00910567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864"/>
    <w:rsid w:val="009338CF"/>
    <w:rsid w:val="009339E7"/>
    <w:rsid w:val="00933B37"/>
    <w:rsid w:val="00933BE9"/>
    <w:rsid w:val="00933EC1"/>
    <w:rsid w:val="00934073"/>
    <w:rsid w:val="009341BA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DC9"/>
    <w:rsid w:val="00943F63"/>
    <w:rsid w:val="00944104"/>
    <w:rsid w:val="009444DC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3CEE"/>
    <w:rsid w:val="00954651"/>
    <w:rsid w:val="00954D91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C19"/>
    <w:rsid w:val="00965DBE"/>
    <w:rsid w:val="00966394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69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5024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827"/>
    <w:rsid w:val="009D5A01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D82"/>
    <w:rsid w:val="00A00056"/>
    <w:rsid w:val="00A00110"/>
    <w:rsid w:val="00A0018B"/>
    <w:rsid w:val="00A001B4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A9F"/>
    <w:rsid w:val="00A12AAE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626"/>
    <w:rsid w:val="00A178C6"/>
    <w:rsid w:val="00A17BB2"/>
    <w:rsid w:val="00A2013D"/>
    <w:rsid w:val="00A2020F"/>
    <w:rsid w:val="00A20323"/>
    <w:rsid w:val="00A206C1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DDA"/>
    <w:rsid w:val="00A66DF8"/>
    <w:rsid w:val="00A67DED"/>
    <w:rsid w:val="00A70416"/>
    <w:rsid w:val="00A70639"/>
    <w:rsid w:val="00A7069C"/>
    <w:rsid w:val="00A70BE8"/>
    <w:rsid w:val="00A70E98"/>
    <w:rsid w:val="00A70F9D"/>
    <w:rsid w:val="00A713A3"/>
    <w:rsid w:val="00A7196D"/>
    <w:rsid w:val="00A71C95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51BA"/>
    <w:rsid w:val="00A8535A"/>
    <w:rsid w:val="00A855ED"/>
    <w:rsid w:val="00A8564A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50E6"/>
    <w:rsid w:val="00A95904"/>
    <w:rsid w:val="00A95936"/>
    <w:rsid w:val="00A95F7F"/>
    <w:rsid w:val="00A960CB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4F9"/>
    <w:rsid w:val="00AD06F5"/>
    <w:rsid w:val="00AD0EA6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FD"/>
    <w:rsid w:val="00B114BC"/>
    <w:rsid w:val="00B11B69"/>
    <w:rsid w:val="00B11B79"/>
    <w:rsid w:val="00B11D36"/>
    <w:rsid w:val="00B11E91"/>
    <w:rsid w:val="00B11E94"/>
    <w:rsid w:val="00B12037"/>
    <w:rsid w:val="00B12CB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4A5"/>
    <w:rsid w:val="00B154B4"/>
    <w:rsid w:val="00B157AA"/>
    <w:rsid w:val="00B158FA"/>
    <w:rsid w:val="00B15C40"/>
    <w:rsid w:val="00B15CA1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95"/>
    <w:rsid w:val="00B44CFB"/>
    <w:rsid w:val="00B45172"/>
    <w:rsid w:val="00B45C00"/>
    <w:rsid w:val="00B4643F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568"/>
    <w:rsid w:val="00B51636"/>
    <w:rsid w:val="00B5196B"/>
    <w:rsid w:val="00B51A3F"/>
    <w:rsid w:val="00B51E67"/>
    <w:rsid w:val="00B51ED2"/>
    <w:rsid w:val="00B5232C"/>
    <w:rsid w:val="00B52408"/>
    <w:rsid w:val="00B5245C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C0"/>
    <w:rsid w:val="00B72EB5"/>
    <w:rsid w:val="00B730D7"/>
    <w:rsid w:val="00B732CB"/>
    <w:rsid w:val="00B7333E"/>
    <w:rsid w:val="00B73533"/>
    <w:rsid w:val="00B7359D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CD"/>
    <w:rsid w:val="00B82126"/>
    <w:rsid w:val="00B82187"/>
    <w:rsid w:val="00B824D1"/>
    <w:rsid w:val="00B8262F"/>
    <w:rsid w:val="00B82686"/>
    <w:rsid w:val="00B826FF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5182"/>
    <w:rsid w:val="00BC523B"/>
    <w:rsid w:val="00BC52B0"/>
    <w:rsid w:val="00BC59A3"/>
    <w:rsid w:val="00BC5BCC"/>
    <w:rsid w:val="00BC5CFF"/>
    <w:rsid w:val="00BC5FF9"/>
    <w:rsid w:val="00BC61B8"/>
    <w:rsid w:val="00BC639A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641"/>
    <w:rsid w:val="00C17899"/>
    <w:rsid w:val="00C17BE9"/>
    <w:rsid w:val="00C17E39"/>
    <w:rsid w:val="00C20121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E85"/>
    <w:rsid w:val="00C30AD1"/>
    <w:rsid w:val="00C30BB4"/>
    <w:rsid w:val="00C31026"/>
    <w:rsid w:val="00C31279"/>
    <w:rsid w:val="00C31602"/>
    <w:rsid w:val="00C3163E"/>
    <w:rsid w:val="00C31C85"/>
    <w:rsid w:val="00C31E9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F8A"/>
    <w:rsid w:val="00C62691"/>
    <w:rsid w:val="00C627D9"/>
    <w:rsid w:val="00C6311C"/>
    <w:rsid w:val="00C63155"/>
    <w:rsid w:val="00C638F9"/>
    <w:rsid w:val="00C63C27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2F8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F65"/>
    <w:rsid w:val="00C9506C"/>
    <w:rsid w:val="00C95AAF"/>
    <w:rsid w:val="00C95C44"/>
    <w:rsid w:val="00C95C88"/>
    <w:rsid w:val="00C96195"/>
    <w:rsid w:val="00C963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A08B6"/>
    <w:rsid w:val="00CA0CED"/>
    <w:rsid w:val="00CA1059"/>
    <w:rsid w:val="00CA107B"/>
    <w:rsid w:val="00CA16C6"/>
    <w:rsid w:val="00CA1713"/>
    <w:rsid w:val="00CA178C"/>
    <w:rsid w:val="00CA19F2"/>
    <w:rsid w:val="00CA1C5B"/>
    <w:rsid w:val="00CA1CD0"/>
    <w:rsid w:val="00CA20F5"/>
    <w:rsid w:val="00CA23F0"/>
    <w:rsid w:val="00CA2507"/>
    <w:rsid w:val="00CA261F"/>
    <w:rsid w:val="00CA278F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543B"/>
    <w:rsid w:val="00CB54B0"/>
    <w:rsid w:val="00CB56E6"/>
    <w:rsid w:val="00CB577A"/>
    <w:rsid w:val="00CB57A9"/>
    <w:rsid w:val="00CB58AA"/>
    <w:rsid w:val="00CB5A75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19"/>
    <w:rsid w:val="00CC35FE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66"/>
    <w:rsid w:val="00CE5E75"/>
    <w:rsid w:val="00CE5F1A"/>
    <w:rsid w:val="00CE5FF5"/>
    <w:rsid w:val="00CE62D7"/>
    <w:rsid w:val="00CE640A"/>
    <w:rsid w:val="00CE6498"/>
    <w:rsid w:val="00CE677D"/>
    <w:rsid w:val="00CE6EA5"/>
    <w:rsid w:val="00CE6FAC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4B8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263C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89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4053"/>
    <w:rsid w:val="00DD421E"/>
    <w:rsid w:val="00DD47EC"/>
    <w:rsid w:val="00DD4E0F"/>
    <w:rsid w:val="00DD5016"/>
    <w:rsid w:val="00DD55BA"/>
    <w:rsid w:val="00DD5B62"/>
    <w:rsid w:val="00DD5B68"/>
    <w:rsid w:val="00DD60B4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4310"/>
    <w:rsid w:val="00DE443C"/>
    <w:rsid w:val="00DE4599"/>
    <w:rsid w:val="00DE488F"/>
    <w:rsid w:val="00DE4CB7"/>
    <w:rsid w:val="00DE4E53"/>
    <w:rsid w:val="00DE5095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6F4"/>
    <w:rsid w:val="00DF389A"/>
    <w:rsid w:val="00DF3947"/>
    <w:rsid w:val="00DF3AA0"/>
    <w:rsid w:val="00DF3CD0"/>
    <w:rsid w:val="00DF3CED"/>
    <w:rsid w:val="00DF40E5"/>
    <w:rsid w:val="00DF445F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81"/>
    <w:rsid w:val="00E23F1A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88C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58C"/>
    <w:rsid w:val="00E95866"/>
    <w:rsid w:val="00E95925"/>
    <w:rsid w:val="00E96077"/>
    <w:rsid w:val="00E9642F"/>
    <w:rsid w:val="00E96547"/>
    <w:rsid w:val="00E96B23"/>
    <w:rsid w:val="00E97158"/>
    <w:rsid w:val="00E97352"/>
    <w:rsid w:val="00E97375"/>
    <w:rsid w:val="00E97702"/>
    <w:rsid w:val="00E9798A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30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9D"/>
    <w:rsid w:val="00EC17F0"/>
    <w:rsid w:val="00EC18AA"/>
    <w:rsid w:val="00EC1AAA"/>
    <w:rsid w:val="00EC1ADA"/>
    <w:rsid w:val="00EC1EE5"/>
    <w:rsid w:val="00EC24E5"/>
    <w:rsid w:val="00EC26F4"/>
    <w:rsid w:val="00EC2E4A"/>
    <w:rsid w:val="00EC313F"/>
    <w:rsid w:val="00EC3408"/>
    <w:rsid w:val="00EC3490"/>
    <w:rsid w:val="00EC34D4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2332"/>
    <w:rsid w:val="00EE24DE"/>
    <w:rsid w:val="00EE25D6"/>
    <w:rsid w:val="00EE2AE7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129"/>
    <w:rsid w:val="00EF6321"/>
    <w:rsid w:val="00EF68F1"/>
    <w:rsid w:val="00EF714C"/>
    <w:rsid w:val="00EF7165"/>
    <w:rsid w:val="00EF71BF"/>
    <w:rsid w:val="00EF7487"/>
    <w:rsid w:val="00EF7859"/>
    <w:rsid w:val="00EF7A5F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1989"/>
    <w:rsid w:val="00F42923"/>
    <w:rsid w:val="00F4296D"/>
    <w:rsid w:val="00F42B9A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30F5"/>
    <w:rsid w:val="00F531B5"/>
    <w:rsid w:val="00F533A0"/>
    <w:rsid w:val="00F5350B"/>
    <w:rsid w:val="00F53B33"/>
    <w:rsid w:val="00F53F09"/>
    <w:rsid w:val="00F53FF3"/>
    <w:rsid w:val="00F5419D"/>
    <w:rsid w:val="00F5465D"/>
    <w:rsid w:val="00F54C28"/>
    <w:rsid w:val="00F54C9A"/>
    <w:rsid w:val="00F54F25"/>
    <w:rsid w:val="00F551E8"/>
    <w:rsid w:val="00F55606"/>
    <w:rsid w:val="00F5573F"/>
    <w:rsid w:val="00F55BCC"/>
    <w:rsid w:val="00F562EB"/>
    <w:rsid w:val="00F56B6B"/>
    <w:rsid w:val="00F57374"/>
    <w:rsid w:val="00F575C7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552"/>
    <w:rsid w:val="00F627A6"/>
    <w:rsid w:val="00F62B9B"/>
    <w:rsid w:val="00F62BA9"/>
    <w:rsid w:val="00F62ED8"/>
    <w:rsid w:val="00F63051"/>
    <w:rsid w:val="00F631DF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5A1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252A"/>
    <w:rsid w:val="00FA275E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32CB"/>
    <w:rsid w:val="00FB32D0"/>
    <w:rsid w:val="00FB3585"/>
    <w:rsid w:val="00FB35DF"/>
    <w:rsid w:val="00FB389E"/>
    <w:rsid w:val="00FB3B97"/>
    <w:rsid w:val="00FB42D4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692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40B"/>
    <w:rsid w:val="00FC686D"/>
    <w:rsid w:val="00FC68B8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4BC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29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76B3"/>
    <w:rsid w:val="00FD76DD"/>
    <w:rsid w:val="00FD78AC"/>
    <w:rsid w:val="00FE0193"/>
    <w:rsid w:val="00FE0399"/>
    <w:rsid w:val="00FE0CD1"/>
    <w:rsid w:val="00FE1206"/>
    <w:rsid w:val="00FE13CE"/>
    <w:rsid w:val="00FE17F0"/>
    <w:rsid w:val="00FE18F4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687"/>
    <w:rsid w:val="00FF1EFE"/>
    <w:rsid w:val="00FF2050"/>
    <w:rsid w:val="00FF2D8D"/>
    <w:rsid w:val="00FF398F"/>
    <w:rsid w:val="00FF3BF0"/>
    <w:rsid w:val="00FF406E"/>
    <w:rsid w:val="00FF43F4"/>
    <w:rsid w:val="00FF481C"/>
    <w:rsid w:val="00FF49FF"/>
    <w:rsid w:val="00FF4A71"/>
    <w:rsid w:val="00FF4AED"/>
    <w:rsid w:val="00FF4BFA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wmf"/><Relationship Id="rId26" Type="http://schemas.openxmlformats.org/officeDocument/2006/relationships/image" Target="media/image18.emf"/><Relationship Id="rId39" Type="http://schemas.openxmlformats.org/officeDocument/2006/relationships/image" Target="media/image26.png"/><Relationship Id="rId21" Type="http://schemas.openxmlformats.org/officeDocument/2006/relationships/image" Target="media/image13.w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wmf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4.wmf"/><Relationship Id="rId37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hyperlink" Target="https://stat.gov.pl/obszary-tematyczne/inne-opracowania/informacje-o-sytuacji-spoleczno-gospodarczej/sytuacja-spoleczno-gospodarcza-kraju-w-pierwszym-polroczu-2022-r-,1,122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hyperlink" Target="https://www.facebook.com/UrzadStatystycznyOlszty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yperlink" Target="http://olsztyn.stat.gov.pl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pierwszym-polroczu-2022-r-,1,122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hyperlink" Target="mailto:J.Balcerzak@stat.gov.pl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5A337F-AF90-4293-A896-47534545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28044</TotalTime>
  <Pages>34</Pages>
  <Words>7702</Words>
  <Characters>44826</Characters>
  <Application>Microsoft Office Word</Application>
  <DocSecurity>0</DocSecurity>
  <Lines>2490</Lines>
  <Paragraphs>1811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czerwcu 2022 r.</vt:lpstr>
    </vt:vector>
  </TitlesOfParts>
  <Company/>
  <LinksUpToDate>false</LinksUpToDate>
  <CharactersWithSpaces>50717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czerwcu 2022 r.</dc:title>
  <dc:subject/>
  <dc:creator>Zawistowska Beata</dc:creator>
  <cp:keywords/>
  <dc:description/>
  <cp:lastModifiedBy>Błaszczyk Marcin</cp:lastModifiedBy>
  <cp:revision>478</cp:revision>
  <cp:lastPrinted>2022-07-20T12:46:00Z</cp:lastPrinted>
  <dcterms:created xsi:type="dcterms:W3CDTF">2020-12-11T10:56:00Z</dcterms:created>
  <dcterms:modified xsi:type="dcterms:W3CDTF">2022-07-27T11:41:00Z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