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5A3686" w14:textId="55700849" w:rsidR="0098135C" w:rsidRPr="000354B3" w:rsidRDefault="00E43887" w:rsidP="00074DD8">
      <w:pPr>
        <w:pStyle w:val="tytuinformacji"/>
        <w:rPr>
          <w:shd w:val="clear" w:color="auto" w:fill="FFFFFF"/>
        </w:rPr>
      </w:pPr>
      <w:r w:rsidRPr="000354B3">
        <w:rPr>
          <w:rFonts w:ascii="Fira Sans" w:hAnsi="Fira Sans"/>
          <w:b/>
          <w:noProof/>
          <w:color w:val="21249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5F2F87" wp14:editId="3EC9F763">
                <wp:simplePos x="0" y="0"/>
                <wp:positionH relativeFrom="column">
                  <wp:posOffset>5236210</wp:posOffset>
                </wp:positionH>
                <wp:positionV relativeFrom="paragraph">
                  <wp:posOffset>412</wp:posOffset>
                </wp:positionV>
                <wp:extent cx="1725295" cy="320040"/>
                <wp:effectExtent l="0" t="0" r="0" b="3810"/>
                <wp:wrapTight wrapText="bothSides">
                  <wp:wrapPolygon edited="0">
                    <wp:start x="715" y="0"/>
                    <wp:lineTo x="715" y="20571"/>
                    <wp:lineTo x="20749" y="20571"/>
                    <wp:lineTo x="20749" y="0"/>
                    <wp:lineTo x="715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9BBDE" w14:textId="158C23F6" w:rsidR="00756884" w:rsidRPr="00E43887" w:rsidRDefault="00756884" w:rsidP="00E43887">
                            <w:pPr>
                              <w:pStyle w:val="tekstzboku"/>
                              <w:rPr>
                                <w:rFonts w:ascii="Fira Sans SemiBold" w:hAnsi="Fira Sans SemiBold"/>
                              </w:rPr>
                            </w:pPr>
                            <w:r w:rsidRPr="00E43887">
                              <w:rPr>
                                <w:rFonts w:ascii="Fira Sans SemiBold" w:hAnsi="Fira Sans SemiBold"/>
                              </w:rPr>
                              <w:t>1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>5</w:t>
                            </w:r>
                            <w:r w:rsidR="007225D7">
                              <w:rPr>
                                <w:rFonts w:ascii="Fira Sans SemiBold" w:hAnsi="Fira Sans SemiBold"/>
                              </w:rPr>
                              <w:t>.07.</w:t>
                            </w:r>
                            <w:r w:rsidRPr="00E43887">
                              <w:rPr>
                                <w:rFonts w:ascii="Fira Sans SemiBold" w:hAnsi="Fira Sans SemiBold"/>
                              </w:rPr>
                              <w:t>20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>20</w:t>
                            </w:r>
                            <w:r w:rsidRPr="00E43887">
                              <w:rPr>
                                <w:rFonts w:ascii="Fira Sans SemiBold" w:hAnsi="Fira Sans SemiBold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5F2F8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3pt;margin-top:.05pt;width:135.85pt;height:25.2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" filled="f" stroked="f">
                <v:textbox>
                  <w:txbxContent>
                    <w:p w14:paraId="1AA9BBDE" w14:textId="158C23F6" w:rsidR="00756884" w:rsidRPr="00E43887" w:rsidRDefault="00756884" w:rsidP="00E43887">
                      <w:pPr>
                        <w:pStyle w:val="tekstzboku"/>
                        <w:rPr>
                          <w:rFonts w:ascii="Fira Sans SemiBold" w:hAnsi="Fira Sans SemiBold"/>
                        </w:rPr>
                      </w:pPr>
                      <w:r w:rsidRPr="00E43887">
                        <w:rPr>
                          <w:rFonts w:ascii="Fira Sans SemiBold" w:hAnsi="Fira Sans SemiBold"/>
                        </w:rPr>
                        <w:t>1</w:t>
                      </w:r>
                      <w:r>
                        <w:rPr>
                          <w:rFonts w:ascii="Fira Sans SemiBold" w:hAnsi="Fira Sans SemiBold"/>
                        </w:rPr>
                        <w:t>5</w:t>
                      </w:r>
                      <w:r w:rsidR="007225D7">
                        <w:rPr>
                          <w:rFonts w:ascii="Fira Sans SemiBold" w:hAnsi="Fira Sans SemiBold"/>
                        </w:rPr>
                        <w:t>.07.</w:t>
                      </w:r>
                      <w:r w:rsidRPr="00E43887">
                        <w:rPr>
                          <w:rFonts w:ascii="Fira Sans SemiBold" w:hAnsi="Fira Sans SemiBold"/>
                        </w:rPr>
                        <w:t>20</w:t>
                      </w:r>
                      <w:r>
                        <w:rPr>
                          <w:rFonts w:ascii="Fira Sans SemiBold" w:hAnsi="Fira Sans SemiBold"/>
                        </w:rPr>
                        <w:t>20</w:t>
                      </w:r>
                      <w:r w:rsidRPr="00E43887">
                        <w:rPr>
                          <w:rFonts w:ascii="Fira Sans SemiBold" w:hAnsi="Fira Sans SemiBold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354B3">
        <w:rPr>
          <w:shd w:val="clear" w:color="auto" w:fill="FFFFFF"/>
        </w:rPr>
        <w:t xml:space="preserve">Budownictwo mieszkaniowe </w:t>
      </w:r>
      <w:r w:rsidRPr="000354B3">
        <w:rPr>
          <w:shd w:val="clear" w:color="auto" w:fill="FFFFFF"/>
        </w:rPr>
        <w:br/>
        <w:t>w województwie dolnośląskim w 201</w:t>
      </w:r>
      <w:r w:rsidR="00BD4871">
        <w:rPr>
          <w:shd w:val="clear" w:color="auto" w:fill="FFFFFF"/>
        </w:rPr>
        <w:t>9</w:t>
      </w:r>
      <w:r w:rsidRPr="000354B3">
        <w:rPr>
          <w:shd w:val="clear" w:color="auto" w:fill="FFFFFF"/>
        </w:rPr>
        <w:t xml:space="preserve"> r.</w:t>
      </w:r>
    </w:p>
    <w:p w14:paraId="5C5A3687" w14:textId="2C97D512" w:rsidR="00393761" w:rsidRPr="000354B3" w:rsidRDefault="00393761" w:rsidP="00074DD8">
      <w:pPr>
        <w:pStyle w:val="tytuinformacji"/>
        <w:rPr>
          <w:sz w:val="32"/>
        </w:rPr>
      </w:pPr>
    </w:p>
    <w:p w14:paraId="5C5A3688" w14:textId="57FDB369" w:rsidR="005916D7" w:rsidRPr="000354B3" w:rsidRDefault="00003437" w:rsidP="00977E90">
      <w:pPr>
        <w:pStyle w:val="LID"/>
        <w:jc w:val="both"/>
      </w:pPr>
      <w:r w:rsidRPr="000354B3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C5A3729" wp14:editId="3D6732A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514600" cy="12192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2192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A3751" w14:textId="58483BBB" w:rsidR="00756884" w:rsidRPr="00B66B19" w:rsidRDefault="00CE6D9F" w:rsidP="009C765B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C5A3766">
                                <v:shape id="Obraz 33" o:spid="_x0000_i1028" type="#_x0000_t75" style="width:27.75pt;height:26.2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75688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 </w:t>
                            </w:r>
                            <w:r w:rsidR="0075688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110,8</w:t>
                            </w:r>
                          </w:p>
                          <w:p w14:paraId="5C5A3752" w14:textId="1182EC69" w:rsidR="00756884" w:rsidRPr="009C765B" w:rsidRDefault="00756884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9C765B">
                              <w:t>Wskaźnik dynamiki nowych budynków mieszkalnych oddanych do użytkowania</w:t>
                            </w:r>
                            <w:r>
                              <w:t xml:space="preserve"> wzrósł r/r</w:t>
                            </w:r>
                            <w:r w:rsidRPr="009C765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A3729" id="_x0000_s1027" type="#_x0000_t202" style="position:absolute;left:0;text-align:left;margin-left:0;margin-top:6.55pt;width:198pt;height:96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" fillcolor="#001d77" stroked="f">
                <v:textbox>
                  <w:txbxContent>
                    <w:p w14:paraId="5C5A3751" w14:textId="58483BBB" w:rsidR="00756884" w:rsidRPr="00B66B19" w:rsidRDefault="000B115F" w:rsidP="009C765B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C5A3766">
                          <v:shape id="Obraz 33" o:spid="_x0000_i1028" type="#_x0000_t75" style="width:27.75pt;height:26.25pt;visibility:visible;mso-wrap-style:square" o:bullet="t">
                            <v:imagedata r:id="rId12" o:title=""/>
                          </v:shape>
                        </w:pict>
                      </w:r>
                      <w:r w:rsidR="00756884">
                        <w:rPr>
                          <w:noProof/>
                          <w:color w:val="001D77"/>
                          <w:lang w:eastAsia="pl-PL"/>
                        </w:rPr>
                        <w:t xml:space="preserve">   </w:t>
                      </w:r>
                      <w:r w:rsidR="0075688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110,8</w:t>
                      </w:r>
                    </w:p>
                    <w:p w14:paraId="5C5A3752" w14:textId="1182EC69" w:rsidR="00756884" w:rsidRPr="009C765B" w:rsidRDefault="00756884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9C765B">
                        <w:t>Wskaźnik dynamiki nowych budynków mieszkalnych oddanych do użytkowania</w:t>
                      </w:r>
                      <w:r>
                        <w:t xml:space="preserve"> wzrósł r/r</w:t>
                      </w:r>
                      <w:r w:rsidRPr="009C765B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75AB7" w:rsidRPr="000354B3">
        <w:t>W 201</w:t>
      </w:r>
      <w:r w:rsidR="004C2927">
        <w:t>9</w:t>
      </w:r>
      <w:r w:rsidR="00975AB7" w:rsidRPr="000354B3">
        <w:t xml:space="preserve"> roku oddano do użytkowania </w:t>
      </w:r>
      <w:r w:rsidR="00BA0075">
        <w:t>7059</w:t>
      </w:r>
      <w:r w:rsidR="00AF47F8" w:rsidRPr="000354B3">
        <w:t xml:space="preserve"> now</w:t>
      </w:r>
      <w:r w:rsidR="00F56AAE">
        <w:t>ych</w:t>
      </w:r>
      <w:r w:rsidR="00AF47F8" w:rsidRPr="000354B3">
        <w:t xml:space="preserve"> budynk</w:t>
      </w:r>
      <w:r w:rsidR="00F56AAE">
        <w:t>ów</w:t>
      </w:r>
      <w:r w:rsidR="00AF47F8" w:rsidRPr="000354B3">
        <w:t xml:space="preserve"> mieszkaln</w:t>
      </w:r>
      <w:r w:rsidR="00F56AAE">
        <w:t>ych</w:t>
      </w:r>
      <w:r w:rsidR="00AF47F8" w:rsidRPr="000354B3">
        <w:t xml:space="preserve">, tj. o </w:t>
      </w:r>
      <w:r w:rsidR="00BA0075">
        <w:t>10,8</w:t>
      </w:r>
      <w:r w:rsidR="00AF47F8" w:rsidRPr="000354B3">
        <w:t xml:space="preserve">% więcej niż przed rokiem, </w:t>
      </w:r>
      <w:r w:rsidR="007225D7">
        <w:t>w tym</w:t>
      </w:r>
      <w:r w:rsidR="00AF47F8" w:rsidRPr="000354B3">
        <w:t xml:space="preserve"> </w:t>
      </w:r>
      <w:r w:rsidR="00BA0075">
        <w:t>67,5</w:t>
      </w:r>
      <w:r w:rsidR="00AF47F8" w:rsidRPr="000354B3">
        <w:t>% ogółu przekazano na wsi. Przeciętna kubatura noweg</w:t>
      </w:r>
      <w:r w:rsidR="00BA0075">
        <w:t xml:space="preserve">o budynku mieszkalnego była </w:t>
      </w:r>
      <w:r w:rsidR="00BA0075" w:rsidRPr="007225D7">
        <w:t>większ</w:t>
      </w:r>
      <w:r w:rsidR="007225D7">
        <w:t xml:space="preserve">a </w:t>
      </w:r>
      <w:r w:rsidR="00BA0075">
        <w:t xml:space="preserve">r/r o 12,9% </w:t>
      </w:r>
      <w:r w:rsidR="00AF47F8" w:rsidRPr="000354B3">
        <w:t xml:space="preserve"> (w miastach – </w:t>
      </w:r>
      <w:r w:rsidR="007225D7">
        <w:t xml:space="preserve">o </w:t>
      </w:r>
      <w:r w:rsidR="00BA0075">
        <w:t>15,1%</w:t>
      </w:r>
      <w:r w:rsidR="00AF47F8" w:rsidRPr="000354B3">
        <w:t xml:space="preserve">, na wsi </w:t>
      </w:r>
      <w:r w:rsidR="001B1286">
        <w:br/>
      </w:r>
      <w:r w:rsidR="007225D7">
        <w:t xml:space="preserve">o </w:t>
      </w:r>
      <w:r w:rsidR="00BA0075">
        <w:t>9,4%</w:t>
      </w:r>
      <w:r w:rsidR="00AF47F8" w:rsidRPr="000354B3">
        <w:t>).</w:t>
      </w:r>
    </w:p>
    <w:p w14:paraId="5C5A3689" w14:textId="77777777" w:rsidR="00003437" w:rsidRPr="000354B3" w:rsidRDefault="00003437" w:rsidP="000354B3">
      <w:pPr>
        <w:pStyle w:val="Nagwek1"/>
        <w:spacing w:before="0" w:after="0"/>
        <w:rPr>
          <w:rFonts w:ascii="Fira Sans" w:hAnsi="Fira Sans"/>
          <w:b/>
          <w:color w:val="212492"/>
          <w:szCs w:val="19"/>
        </w:rPr>
      </w:pPr>
    </w:p>
    <w:p w14:paraId="0C74E3C9" w14:textId="77777777" w:rsidR="007746DB" w:rsidRDefault="007746DB" w:rsidP="000354B3">
      <w:pPr>
        <w:pStyle w:val="Nagwek1"/>
        <w:spacing w:before="120"/>
        <w:rPr>
          <w:shd w:val="clear" w:color="auto" w:fill="FFFFFF"/>
        </w:rPr>
      </w:pPr>
    </w:p>
    <w:p w14:paraId="5C5A368A" w14:textId="24BD55D0" w:rsidR="00C22105" w:rsidRPr="000354B3" w:rsidRDefault="00074DD8" w:rsidP="000354B3">
      <w:pPr>
        <w:pStyle w:val="Nagwek1"/>
        <w:spacing w:before="120"/>
      </w:pPr>
      <w:r w:rsidRPr="000354B3">
        <w:rPr>
          <w:shd w:val="clear" w:color="auto" w:fill="FFFFFF"/>
        </w:rPr>
        <w:t xml:space="preserve"> </w:t>
      </w:r>
      <w:r w:rsidR="002A00BA" w:rsidRPr="000354B3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C5A372B" wp14:editId="26F441F1">
                <wp:simplePos x="0" y="0"/>
                <wp:positionH relativeFrom="column">
                  <wp:posOffset>5229225</wp:posOffset>
                </wp:positionH>
                <wp:positionV relativeFrom="paragraph">
                  <wp:posOffset>95885</wp:posOffset>
                </wp:positionV>
                <wp:extent cx="1790700" cy="831850"/>
                <wp:effectExtent l="0" t="0" r="0" b="6350"/>
                <wp:wrapTight wrapText="bothSides">
                  <wp:wrapPolygon edited="0">
                    <wp:start x="689" y="0"/>
                    <wp:lineTo x="689" y="21270"/>
                    <wp:lineTo x="20681" y="21270"/>
                    <wp:lineTo x="20681" y="0"/>
                    <wp:lineTo x="689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A3753" w14:textId="1EFBCE4C" w:rsidR="00756884" w:rsidRPr="007B6D74" w:rsidRDefault="00756884" w:rsidP="00074DD8">
                            <w:pPr>
                              <w:pStyle w:val="tekstzboku"/>
                            </w:pPr>
                            <w:r w:rsidRPr="00113248">
                              <w:rPr>
                                <w:spacing w:val="-2"/>
                              </w:rPr>
                              <w:t>Dwie trzecie nowych budynków</w:t>
                            </w:r>
                            <w:r w:rsidRPr="007B6D74">
                              <w:t xml:space="preserve"> mieszkalnych</w:t>
                            </w:r>
                            <w:r>
                              <w:t xml:space="preserve"> (podobnie </w:t>
                            </w:r>
                            <w:r w:rsidRPr="00134B8B">
                              <w:t>ja</w:t>
                            </w:r>
                            <w:r w:rsidR="00134B8B" w:rsidRPr="00134B8B">
                              <w:t>k</w:t>
                            </w:r>
                            <w:r>
                              <w:t xml:space="preserve"> w poprzednich latach) </w:t>
                            </w:r>
                            <w:r w:rsidRPr="00831B95">
                              <w:t>oddano do użytkowania</w:t>
                            </w:r>
                            <w:r w:rsidRPr="00831B95">
                              <w:rPr>
                                <w:rFonts w:eastAsiaTheme="minorHAnsi" w:cstheme="minorBidi"/>
                                <w:bCs w:val="0"/>
                                <w:color w:val="auto"/>
                                <w:sz w:val="19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>
                              <w:t>n</w:t>
                            </w:r>
                            <w:r w:rsidRPr="00831B95">
                              <w:t>a wsi</w:t>
                            </w:r>
                          </w:p>
                          <w:p w14:paraId="5C5A3754" w14:textId="77777777" w:rsidR="00756884" w:rsidRPr="00D616D2" w:rsidRDefault="00756884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A372B" id="_x0000_s1028" type="#_x0000_t202" style="position:absolute;margin-left:411.75pt;margin-top:7.55pt;width:141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" filled="f" stroked="f">
                <v:textbox>
                  <w:txbxContent>
                    <w:p w14:paraId="5C5A3753" w14:textId="1EFBCE4C" w:rsidR="00756884" w:rsidRPr="007B6D74" w:rsidRDefault="00756884" w:rsidP="00074DD8">
                      <w:pPr>
                        <w:pStyle w:val="tekstzboku"/>
                      </w:pPr>
                      <w:r w:rsidRPr="00113248">
                        <w:rPr>
                          <w:spacing w:val="-2"/>
                        </w:rPr>
                        <w:t>Dwie trzecie nowych budynków</w:t>
                      </w:r>
                      <w:r w:rsidRPr="007B6D74">
                        <w:t xml:space="preserve"> mieszkalnych</w:t>
                      </w:r>
                      <w:r>
                        <w:t xml:space="preserve"> (podobnie </w:t>
                      </w:r>
                      <w:r w:rsidRPr="00134B8B">
                        <w:t>ja</w:t>
                      </w:r>
                      <w:r w:rsidR="00134B8B" w:rsidRPr="00134B8B">
                        <w:t>k</w:t>
                      </w:r>
                      <w:r>
                        <w:t xml:space="preserve"> w poprzednich latach) </w:t>
                      </w:r>
                      <w:r w:rsidRPr="00831B95">
                        <w:t>oddano do użytkowania</w:t>
                      </w:r>
                      <w:r w:rsidRPr="00831B95">
                        <w:rPr>
                          <w:rFonts w:eastAsiaTheme="minorHAnsi" w:cstheme="minorBidi"/>
                          <w:bCs w:val="0"/>
                          <w:color w:val="auto"/>
                          <w:sz w:val="19"/>
                          <w:szCs w:val="22"/>
                          <w:lang w:eastAsia="en-US"/>
                        </w:rPr>
                        <w:t xml:space="preserve"> </w:t>
                      </w:r>
                      <w:r>
                        <w:t>n</w:t>
                      </w:r>
                      <w:r w:rsidRPr="00831B95">
                        <w:t>a wsi</w:t>
                      </w:r>
                    </w:p>
                    <w:p w14:paraId="5C5A3754" w14:textId="77777777" w:rsidR="00756884" w:rsidRPr="00D616D2" w:rsidRDefault="00756884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756ED" w:rsidRPr="000354B3">
        <w:t>Nowe budynki mieszkalne</w:t>
      </w:r>
      <w:r w:rsidR="00B756ED" w:rsidRPr="000354B3">
        <w:rPr>
          <w:rStyle w:val="Odwoanieprzypisudolnego"/>
        </w:rPr>
        <w:footnoteReference w:id="1"/>
      </w:r>
      <w:r w:rsidR="00B756ED" w:rsidRPr="000354B3">
        <w:t xml:space="preserve"> oddane do użytkowania</w:t>
      </w:r>
    </w:p>
    <w:p w14:paraId="5C5A368B" w14:textId="59802793" w:rsidR="0098156A" w:rsidRPr="00CF5F6F" w:rsidRDefault="00A02E77" w:rsidP="00997B02">
      <w:pPr>
        <w:jc w:val="both"/>
      </w:pPr>
      <w:r w:rsidRPr="00CF5F6F">
        <w:rPr>
          <w:spacing w:val="-4"/>
        </w:rPr>
        <w:t>W 201</w:t>
      </w:r>
      <w:r w:rsidR="00BB3485" w:rsidRPr="00CF5F6F">
        <w:rPr>
          <w:spacing w:val="-4"/>
        </w:rPr>
        <w:t>9</w:t>
      </w:r>
      <w:r w:rsidRPr="00CF5F6F">
        <w:rPr>
          <w:spacing w:val="-4"/>
        </w:rPr>
        <w:t xml:space="preserve"> r. na terenie województwa dolnośląskiego przekazano do użytkowania </w:t>
      </w:r>
      <w:r w:rsidR="00BF79D2" w:rsidRPr="00CF5F6F">
        <w:rPr>
          <w:spacing w:val="-4"/>
        </w:rPr>
        <w:t>7059</w:t>
      </w:r>
      <w:r w:rsidR="004F647F" w:rsidRPr="00CF5F6F">
        <w:rPr>
          <w:spacing w:val="-4"/>
        </w:rPr>
        <w:t xml:space="preserve"> nowych budynków mieszkalnych</w:t>
      </w:r>
      <w:r w:rsidR="00BF79D2" w:rsidRPr="00CF5F6F">
        <w:rPr>
          <w:spacing w:val="-4"/>
        </w:rPr>
        <w:t xml:space="preserve"> (więcej </w:t>
      </w:r>
      <w:r w:rsidR="00134B8B" w:rsidRPr="00CF5F6F">
        <w:rPr>
          <w:spacing w:val="-4"/>
        </w:rPr>
        <w:t xml:space="preserve">o </w:t>
      </w:r>
      <w:r w:rsidR="00BF79D2" w:rsidRPr="00CF5F6F">
        <w:rPr>
          <w:spacing w:val="-4"/>
        </w:rPr>
        <w:t xml:space="preserve">10,8% niż w 2018 r., a w kraju więcej </w:t>
      </w:r>
      <w:r w:rsidR="004F647F" w:rsidRPr="00CF5F6F">
        <w:rPr>
          <w:spacing w:val="-4"/>
        </w:rPr>
        <w:t xml:space="preserve">o </w:t>
      </w:r>
      <w:r w:rsidR="00BF79D2" w:rsidRPr="00CF5F6F">
        <w:rPr>
          <w:spacing w:val="-4"/>
        </w:rPr>
        <w:t>8,1 %</w:t>
      </w:r>
      <w:r w:rsidR="006C1D45" w:rsidRPr="00CF5F6F">
        <w:rPr>
          <w:spacing w:val="-4"/>
        </w:rPr>
        <w:t>).</w:t>
      </w:r>
      <w:r w:rsidR="00977E90" w:rsidRPr="00CF5F6F">
        <w:rPr>
          <w:spacing w:val="-4"/>
        </w:rPr>
        <w:t xml:space="preserve"> Łączna kubatura tych bu</w:t>
      </w:r>
      <w:r w:rsidRPr="00CF5F6F">
        <w:rPr>
          <w:spacing w:val="-4"/>
        </w:rPr>
        <w:t xml:space="preserve">dynków wyniosła </w:t>
      </w:r>
      <w:r w:rsidR="00BF79D2" w:rsidRPr="00CF5F6F">
        <w:rPr>
          <w:spacing w:val="-4"/>
        </w:rPr>
        <w:t>7737,0</w:t>
      </w:r>
      <w:r w:rsidRPr="00CF5F6F">
        <w:rPr>
          <w:spacing w:val="-4"/>
        </w:rPr>
        <w:t> tys. m</w:t>
      </w:r>
      <w:r w:rsidRPr="00CF5F6F">
        <w:rPr>
          <w:spacing w:val="-4"/>
          <w:vertAlign w:val="superscript"/>
        </w:rPr>
        <w:t>3</w:t>
      </w:r>
      <w:r w:rsidRPr="00CF5F6F">
        <w:rPr>
          <w:spacing w:val="-4"/>
          <w:position w:val="7"/>
        </w:rPr>
        <w:t xml:space="preserve"> </w:t>
      </w:r>
      <w:r w:rsidRPr="00CF5F6F">
        <w:rPr>
          <w:spacing w:val="-4"/>
        </w:rPr>
        <w:t xml:space="preserve">i była o </w:t>
      </w:r>
      <w:r w:rsidR="00BF79D2" w:rsidRPr="00CF5F6F">
        <w:rPr>
          <w:spacing w:val="-4"/>
        </w:rPr>
        <w:t>884,9</w:t>
      </w:r>
      <w:r w:rsidRPr="00CF5F6F">
        <w:rPr>
          <w:spacing w:val="-4"/>
        </w:rPr>
        <w:t xml:space="preserve"> tys. m</w:t>
      </w:r>
      <w:r w:rsidRPr="00CF5F6F">
        <w:rPr>
          <w:spacing w:val="-4"/>
          <w:vertAlign w:val="superscript"/>
        </w:rPr>
        <w:t>3</w:t>
      </w:r>
      <w:r w:rsidRPr="00CF5F6F">
        <w:rPr>
          <w:spacing w:val="-4"/>
          <w:position w:val="7"/>
        </w:rPr>
        <w:t xml:space="preserve"> </w:t>
      </w:r>
      <w:r w:rsidRPr="00CF5F6F">
        <w:rPr>
          <w:spacing w:val="-4"/>
        </w:rPr>
        <w:t>większa niż rok wcześniej</w:t>
      </w:r>
      <w:r w:rsidR="006C1D45" w:rsidRPr="00CF5F6F">
        <w:rPr>
          <w:spacing w:val="-4"/>
        </w:rPr>
        <w:t xml:space="preserve"> (w kraju </w:t>
      </w:r>
      <w:r w:rsidR="00CF5F6F" w:rsidRPr="00CF5F6F">
        <w:rPr>
          <w:spacing w:val="-4"/>
        </w:rPr>
        <w:br/>
      </w:r>
      <w:r w:rsidR="006C1D45" w:rsidRPr="00CF5F6F">
        <w:rPr>
          <w:spacing w:val="-4"/>
        </w:rPr>
        <w:t xml:space="preserve">o </w:t>
      </w:r>
      <w:r w:rsidR="00BF79D2" w:rsidRPr="00CF5F6F">
        <w:rPr>
          <w:spacing w:val="-4"/>
        </w:rPr>
        <w:t>111,7</w:t>
      </w:r>
      <w:r w:rsidR="006C1D45" w:rsidRPr="00CF5F6F">
        <w:rPr>
          <w:spacing w:val="-4"/>
        </w:rPr>
        <w:t>%)</w:t>
      </w:r>
      <w:r w:rsidRPr="00CF5F6F">
        <w:rPr>
          <w:spacing w:val="-4"/>
        </w:rPr>
        <w:t>. W miastach w</w:t>
      </w:r>
      <w:r w:rsidR="000354B3" w:rsidRPr="00CF5F6F">
        <w:rPr>
          <w:spacing w:val="-4"/>
        </w:rPr>
        <w:t> </w:t>
      </w:r>
      <w:r w:rsidRPr="00CF5F6F">
        <w:rPr>
          <w:spacing w:val="-4"/>
        </w:rPr>
        <w:t>201</w:t>
      </w:r>
      <w:r w:rsidR="00BF79D2" w:rsidRPr="00CF5F6F">
        <w:rPr>
          <w:spacing w:val="-4"/>
        </w:rPr>
        <w:t>9</w:t>
      </w:r>
      <w:r w:rsidRPr="00CF5F6F">
        <w:rPr>
          <w:spacing w:val="-4"/>
        </w:rPr>
        <w:t xml:space="preserve"> r. oddano do użytkowania </w:t>
      </w:r>
      <w:r w:rsidR="00BF79D2" w:rsidRPr="00CF5F6F">
        <w:rPr>
          <w:spacing w:val="-4"/>
        </w:rPr>
        <w:t>2286</w:t>
      </w:r>
      <w:r w:rsidRPr="00CF5F6F">
        <w:rPr>
          <w:spacing w:val="-4"/>
        </w:rPr>
        <w:t xml:space="preserve"> budynk</w:t>
      </w:r>
      <w:r w:rsidR="00BF79D2" w:rsidRPr="00CF5F6F">
        <w:rPr>
          <w:spacing w:val="-4"/>
        </w:rPr>
        <w:t>ów</w:t>
      </w:r>
      <w:r w:rsidRPr="00CF5F6F">
        <w:rPr>
          <w:spacing w:val="-4"/>
        </w:rPr>
        <w:t xml:space="preserve"> mieszkaln</w:t>
      </w:r>
      <w:r w:rsidR="00BF79D2" w:rsidRPr="00CF5F6F">
        <w:rPr>
          <w:spacing w:val="-4"/>
        </w:rPr>
        <w:t>ych</w:t>
      </w:r>
      <w:r w:rsidRPr="00CF5F6F">
        <w:rPr>
          <w:spacing w:val="-4"/>
        </w:rPr>
        <w:t xml:space="preserve">, co stanowiło </w:t>
      </w:r>
      <w:r w:rsidR="00BF79D2" w:rsidRPr="00CF5F6F">
        <w:t>32,4</w:t>
      </w:r>
      <w:r w:rsidRPr="00CF5F6F">
        <w:t>% ogółu oddanych budynków w</w:t>
      </w:r>
      <w:r w:rsidR="00225F6D" w:rsidRPr="00CF5F6F">
        <w:t> </w:t>
      </w:r>
      <w:r w:rsidRPr="00CF5F6F">
        <w:t xml:space="preserve">województwie, natomiast na wsi – </w:t>
      </w:r>
      <w:r w:rsidR="00BF79D2" w:rsidRPr="00CF5F6F">
        <w:t>4773 budynki</w:t>
      </w:r>
      <w:r w:rsidR="008C08E8" w:rsidRPr="00CF5F6F">
        <w:t>,</w:t>
      </w:r>
      <w:r w:rsidRPr="00CF5F6F">
        <w:t xml:space="preserve"> tj. </w:t>
      </w:r>
      <w:r w:rsidR="00BF79D2" w:rsidRPr="00CF5F6F">
        <w:t>67,6</w:t>
      </w:r>
      <w:r w:rsidRPr="00CF5F6F">
        <w:t>%.</w:t>
      </w:r>
    </w:p>
    <w:p w14:paraId="6D90C783" w14:textId="5A12601E" w:rsidR="00A02E77" w:rsidRPr="000354B3" w:rsidRDefault="004B6098" w:rsidP="00997B02">
      <w:pPr>
        <w:spacing w:after="0"/>
        <w:jc w:val="both"/>
      </w:pPr>
      <w:r w:rsidRPr="003205F1">
        <w:t>W strukturze nowych budynków mieszkalnych oddanych do użytkowania dominowało budownictwo indywidualne</w:t>
      </w:r>
      <w:r w:rsidR="00527801" w:rsidRPr="003205F1">
        <w:t xml:space="preserve"> – </w:t>
      </w:r>
      <w:r w:rsidR="003205F1" w:rsidRPr="003205F1">
        <w:t>63,2</w:t>
      </w:r>
      <w:r w:rsidR="00527801" w:rsidRPr="003205F1">
        <w:t>% wszystkich nowych budynków mieszkalnych (</w:t>
      </w:r>
      <w:r w:rsidR="009D596A" w:rsidRPr="003205F1">
        <w:t>4</w:t>
      </w:r>
      <w:r w:rsidR="003205F1" w:rsidRPr="003205F1">
        <w:t>401</w:t>
      </w:r>
      <w:r w:rsidR="00527801" w:rsidRPr="003205F1">
        <w:t xml:space="preserve"> budynków). Udział budynków przeznaczonych na sprzedaż lub wynajem wyniósł </w:t>
      </w:r>
      <w:r w:rsidR="003205F1" w:rsidRPr="003205F1">
        <w:t>37,5</w:t>
      </w:r>
      <w:r w:rsidR="00831B95" w:rsidRPr="003205F1">
        <w:t>%</w:t>
      </w:r>
      <w:r w:rsidR="00527801" w:rsidRPr="003205F1">
        <w:t xml:space="preserve"> (</w:t>
      </w:r>
      <w:r w:rsidR="003205F1" w:rsidRPr="003205F1">
        <w:t>2646</w:t>
      </w:r>
      <w:r w:rsidR="00527801" w:rsidRPr="003205F1">
        <w:t xml:space="preserve"> budynków), </w:t>
      </w:r>
      <w:r w:rsidR="009D596A" w:rsidRPr="003205F1">
        <w:t xml:space="preserve">spółdzielczych, społecznych czynszowych i komunalnych </w:t>
      </w:r>
      <w:r w:rsidR="00527801" w:rsidRPr="003205F1">
        <w:t xml:space="preserve">– </w:t>
      </w:r>
      <w:r w:rsidR="009D596A" w:rsidRPr="003205F1">
        <w:t>razem 0,</w:t>
      </w:r>
      <w:r w:rsidR="003205F1" w:rsidRPr="003205F1">
        <w:t>1</w:t>
      </w:r>
      <w:r w:rsidR="00527801" w:rsidRPr="003205F1">
        <w:t>% (</w:t>
      </w:r>
      <w:r w:rsidR="009D596A" w:rsidRPr="003205F1">
        <w:t>odpowiednio</w:t>
      </w:r>
      <w:r w:rsidR="00831B95" w:rsidRPr="003205F1">
        <w:t>:</w:t>
      </w:r>
      <w:r w:rsidR="009D596A" w:rsidRPr="003205F1">
        <w:t xml:space="preserve"> </w:t>
      </w:r>
      <w:r w:rsidR="003205F1" w:rsidRPr="003205F1">
        <w:t xml:space="preserve">społecznych czynszowych – 6, </w:t>
      </w:r>
      <w:r w:rsidR="009D596A" w:rsidRPr="003205F1">
        <w:t xml:space="preserve">spółdzielczych – </w:t>
      </w:r>
      <w:r w:rsidR="003205F1" w:rsidRPr="003205F1">
        <w:t>3 budynki</w:t>
      </w:r>
      <w:r w:rsidR="009D596A" w:rsidRPr="003205F1">
        <w:t xml:space="preserve">, </w:t>
      </w:r>
      <w:r w:rsidR="00527801" w:rsidRPr="003205F1">
        <w:t>komunaln</w:t>
      </w:r>
      <w:r w:rsidR="009D596A" w:rsidRPr="003205F1">
        <w:t>ych</w:t>
      </w:r>
      <w:r w:rsidR="003205F1" w:rsidRPr="003205F1">
        <w:t xml:space="preserve"> - 2 budynki</w:t>
      </w:r>
      <w:r w:rsidR="009D596A" w:rsidRPr="003205F1">
        <w:t xml:space="preserve"> </w:t>
      </w:r>
      <w:r w:rsidR="00527801" w:rsidRPr="003205F1">
        <w:t>i</w:t>
      </w:r>
      <w:r w:rsidR="00225F6D" w:rsidRPr="003205F1">
        <w:t> </w:t>
      </w:r>
      <w:r w:rsidR="003205F1" w:rsidRPr="003205F1">
        <w:t>budynek budownictwa zakładowego</w:t>
      </w:r>
      <w:r w:rsidR="00696D07">
        <w:t xml:space="preserve"> – 1</w:t>
      </w:r>
      <w:r w:rsidR="00527801" w:rsidRPr="003205F1">
        <w:t>).</w:t>
      </w:r>
    </w:p>
    <w:p w14:paraId="5C5A368C" w14:textId="77777777" w:rsidR="00746187" w:rsidRPr="000354B3" w:rsidRDefault="00746187" w:rsidP="00A2735C">
      <w:pPr>
        <w:spacing w:before="0" w:after="0" w:line="200" w:lineRule="exact"/>
        <w:jc w:val="both"/>
        <w:rPr>
          <w:b/>
          <w:sz w:val="18"/>
        </w:rPr>
      </w:pPr>
    </w:p>
    <w:p w14:paraId="5C5A368D" w14:textId="11159363" w:rsidR="00116087" w:rsidRPr="000354B3" w:rsidRDefault="008833CE" w:rsidP="006C1D45">
      <w:pPr>
        <w:pStyle w:val="tytuwykresu"/>
        <w:spacing w:before="0" w:after="240"/>
        <w:rPr>
          <w:spacing w:val="0"/>
          <w:shd w:val="clear" w:color="auto" w:fill="FFFFFF"/>
        </w:rPr>
      </w:pPr>
      <w:r>
        <w:rPr>
          <w:noProof/>
          <w:spacing w:val="0"/>
          <w:lang w:eastAsia="pl-PL"/>
        </w:rPr>
        <w:drawing>
          <wp:anchor distT="0" distB="0" distL="114300" distR="114300" simplePos="0" relativeHeight="251748352" behindDoc="1" locked="0" layoutInCell="1" allowOverlap="1" wp14:anchorId="29679B2F" wp14:editId="3F1D2AB3">
            <wp:simplePos x="0" y="0"/>
            <wp:positionH relativeFrom="column">
              <wp:posOffset>0</wp:posOffset>
            </wp:positionH>
            <wp:positionV relativeFrom="paragraph">
              <wp:posOffset>306070</wp:posOffset>
            </wp:positionV>
            <wp:extent cx="5051425" cy="2562860"/>
            <wp:effectExtent l="0" t="0" r="0" b="8890"/>
            <wp:wrapSquare wrapText="bothSides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1425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5906" w:rsidRPr="000354B3">
        <w:rPr>
          <w:spacing w:val="0"/>
        </w:rPr>
        <w:t xml:space="preserve">Wykres </w:t>
      </w:r>
      <w:r w:rsidR="00074DD8" w:rsidRPr="000354B3">
        <w:rPr>
          <w:spacing w:val="0"/>
        </w:rPr>
        <w:t>1</w:t>
      </w:r>
      <w:r w:rsidR="008F4441" w:rsidRPr="000354B3">
        <w:rPr>
          <w:spacing w:val="0"/>
        </w:rPr>
        <w:t>.</w:t>
      </w:r>
      <w:r w:rsidR="00074DD8" w:rsidRPr="000354B3">
        <w:rPr>
          <w:spacing w:val="0"/>
          <w:shd w:val="clear" w:color="auto" w:fill="FFFFFF"/>
        </w:rPr>
        <w:t xml:space="preserve"> </w:t>
      </w:r>
      <w:r w:rsidR="0009358F" w:rsidRPr="000354B3">
        <w:rPr>
          <w:spacing w:val="0"/>
          <w:shd w:val="clear" w:color="auto" w:fill="FFFFFF"/>
        </w:rPr>
        <w:t>Nowe budynki mieszkalne oddane do użytkowania</w:t>
      </w:r>
    </w:p>
    <w:p w14:paraId="02AE0E9B" w14:textId="0E91DA6B" w:rsidR="00DF492B" w:rsidRPr="0088097F" w:rsidRDefault="00DF492B" w:rsidP="00A2735C">
      <w:pPr>
        <w:spacing w:before="360"/>
        <w:jc w:val="both"/>
      </w:pPr>
      <w:r w:rsidRPr="000354B3">
        <w:t>W 201</w:t>
      </w:r>
      <w:r w:rsidR="008833CE">
        <w:t>9</w:t>
      </w:r>
      <w:r w:rsidRPr="000354B3">
        <w:t xml:space="preserve"> r. przeciętny czas trwania </w:t>
      </w:r>
      <w:r w:rsidRPr="00C445B5">
        <w:t xml:space="preserve">budowy budynku wyniósł </w:t>
      </w:r>
      <w:r w:rsidR="008833CE">
        <w:t>29,9</w:t>
      </w:r>
      <w:r w:rsidRPr="00C445B5">
        <w:t xml:space="preserve"> miesiąca i był o </w:t>
      </w:r>
      <w:r w:rsidR="008833CE">
        <w:t>0,8</w:t>
      </w:r>
      <w:r w:rsidRPr="00C445B5">
        <w:t xml:space="preserve"> miesiąca </w:t>
      </w:r>
      <w:r w:rsidR="008833CE">
        <w:t xml:space="preserve">krótszy </w:t>
      </w:r>
      <w:r w:rsidRPr="00C445B5">
        <w:t xml:space="preserve">niż przed rokiem. </w:t>
      </w:r>
      <w:r w:rsidR="00453194">
        <w:t xml:space="preserve">Najdłużej powstawały budynki w budownictwie indywidualnym – 43,1 </w:t>
      </w:r>
      <w:r w:rsidR="00F25747">
        <w:t>m</w:t>
      </w:r>
      <w:r w:rsidR="00453194">
        <w:t>ie</w:t>
      </w:r>
      <w:r w:rsidR="00F25747">
        <w:t>s</w:t>
      </w:r>
      <w:r w:rsidR="00453194">
        <w:t>iąca i zakładowym – 33,0 miesiące. W budownictwie społecznym czynszowym budowano 24,2 miesiąc</w:t>
      </w:r>
      <w:r w:rsidR="00F25747">
        <w:t>a</w:t>
      </w:r>
      <w:r w:rsidR="00453194">
        <w:t xml:space="preserve">, a w przeznaczonym na sprzedaż lub wynajem, </w:t>
      </w:r>
      <w:r w:rsidR="009116A0">
        <w:t xml:space="preserve">komunalnym i spółdzielczym budowano odpowiednio – 22,5 miesiąca, 21,5 miesiąca i 21,4 miesiąca. </w:t>
      </w:r>
    </w:p>
    <w:p w14:paraId="7E7F2175" w14:textId="42BCCEA4" w:rsidR="00DF492B" w:rsidRPr="0004233A" w:rsidRDefault="00DF492B" w:rsidP="00997B02">
      <w:pPr>
        <w:spacing w:after="0"/>
        <w:jc w:val="both"/>
      </w:pPr>
      <w:r w:rsidRPr="0004233A">
        <w:lastRenderedPageBreak/>
        <w:t xml:space="preserve">Najwięcej nowych budynków oddano do użytkowania w powiecie </w:t>
      </w:r>
      <w:r w:rsidR="00087866" w:rsidRPr="0004233A">
        <w:t>wrocławskim</w:t>
      </w:r>
      <w:r w:rsidRPr="0004233A">
        <w:t xml:space="preserve"> (</w:t>
      </w:r>
      <w:r w:rsidR="00664F13" w:rsidRPr="0004233A">
        <w:t>2015</w:t>
      </w:r>
      <w:r w:rsidRPr="0004233A">
        <w:t xml:space="preserve">, co stanowiło </w:t>
      </w:r>
      <w:r w:rsidR="00087866" w:rsidRPr="0004233A">
        <w:t>2</w:t>
      </w:r>
      <w:r w:rsidR="00032C29" w:rsidRPr="0004233A">
        <w:t>8</w:t>
      </w:r>
      <w:r w:rsidRPr="0004233A">
        <w:t>,</w:t>
      </w:r>
      <w:r w:rsidR="00664F13" w:rsidRPr="0004233A">
        <w:t>5</w:t>
      </w:r>
      <w:r w:rsidRPr="0004233A">
        <w:t xml:space="preserve">% wszystkich budynków), </w:t>
      </w:r>
      <w:r w:rsidR="00087866" w:rsidRPr="0004233A">
        <w:t>w</w:t>
      </w:r>
      <w:r w:rsidR="00F25747">
        <w:t>e</w:t>
      </w:r>
      <w:r w:rsidR="00087866" w:rsidRPr="0004233A">
        <w:t xml:space="preserve"> Wrocław</w:t>
      </w:r>
      <w:r w:rsidR="00F25747">
        <w:t>iu</w:t>
      </w:r>
      <w:r w:rsidRPr="0004233A">
        <w:t xml:space="preserve"> (</w:t>
      </w:r>
      <w:r w:rsidR="00664F13" w:rsidRPr="0004233A">
        <w:t>786</w:t>
      </w:r>
      <w:r w:rsidRPr="0004233A">
        <w:t xml:space="preserve">, tj. </w:t>
      </w:r>
      <w:r w:rsidR="0004233A" w:rsidRPr="0004233A">
        <w:t>11,1</w:t>
      </w:r>
      <w:r w:rsidRPr="0004233A">
        <w:t xml:space="preserve">%) oraz w </w:t>
      </w:r>
      <w:r w:rsidR="00087866" w:rsidRPr="0004233A">
        <w:t>powiecie</w:t>
      </w:r>
      <w:r w:rsidRPr="0004233A">
        <w:t xml:space="preserve"> </w:t>
      </w:r>
      <w:r w:rsidR="00087866" w:rsidRPr="0004233A">
        <w:t>oleśnickim</w:t>
      </w:r>
      <w:r w:rsidRPr="0004233A">
        <w:t xml:space="preserve"> (</w:t>
      </w:r>
      <w:r w:rsidR="0004233A" w:rsidRPr="0004233A">
        <w:t>423</w:t>
      </w:r>
      <w:r w:rsidRPr="0004233A">
        <w:t xml:space="preserve">, tj. </w:t>
      </w:r>
      <w:r w:rsidR="0004233A" w:rsidRPr="0004233A">
        <w:t>6,0</w:t>
      </w:r>
      <w:r w:rsidRPr="0004233A">
        <w:t>%).</w:t>
      </w:r>
    </w:p>
    <w:p w14:paraId="710886BA" w14:textId="0C4D3755" w:rsidR="00F96CF6" w:rsidRPr="002D303F" w:rsidRDefault="00F96CF6" w:rsidP="00997B02">
      <w:pPr>
        <w:spacing w:after="0"/>
        <w:jc w:val="both"/>
        <w:rPr>
          <w:b/>
        </w:rPr>
      </w:pPr>
      <w:r w:rsidRPr="002D303F">
        <w:rPr>
          <w:b/>
        </w:rPr>
        <w:t>Mapa 1. Nowe budynki mieszkalne oddane do użytkowania według powiatów w 2019 r.</w:t>
      </w:r>
    </w:p>
    <w:p w14:paraId="6F258F91" w14:textId="66C6165B" w:rsidR="00F96CF6" w:rsidRDefault="002D303F" w:rsidP="00997B02">
      <w:pPr>
        <w:spacing w:after="0"/>
        <w:jc w:val="both"/>
        <w:rPr>
          <w:color w:val="FF0000"/>
        </w:rPr>
      </w:pPr>
      <w:bookmarkStart w:id="0" w:name="_GoBack"/>
      <w:r>
        <w:rPr>
          <w:noProof/>
          <w:color w:val="FF0000"/>
          <w:lang w:eastAsia="pl-PL"/>
        </w:rPr>
        <w:drawing>
          <wp:anchor distT="0" distB="0" distL="114300" distR="114300" simplePos="0" relativeHeight="251752448" behindDoc="0" locked="0" layoutInCell="1" allowOverlap="1" wp14:anchorId="107A7014" wp14:editId="2674EFE5">
            <wp:simplePos x="0" y="0"/>
            <wp:positionH relativeFrom="margin">
              <wp:posOffset>561975</wp:posOffset>
            </wp:positionH>
            <wp:positionV relativeFrom="paragraph">
              <wp:posOffset>123825</wp:posOffset>
            </wp:positionV>
            <wp:extent cx="4004735" cy="3649978"/>
            <wp:effectExtent l="0" t="0" r="0" b="8255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apka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4735" cy="36499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5A2415C1" w14:textId="074B1736" w:rsidR="002D303F" w:rsidRDefault="002D303F" w:rsidP="00997B02">
      <w:pPr>
        <w:spacing w:after="0"/>
        <w:jc w:val="both"/>
        <w:rPr>
          <w:color w:val="FF0000"/>
        </w:rPr>
      </w:pPr>
    </w:p>
    <w:p w14:paraId="35637C4F" w14:textId="77777777" w:rsidR="002D303F" w:rsidRDefault="002D303F" w:rsidP="00997B02">
      <w:pPr>
        <w:spacing w:after="0"/>
        <w:jc w:val="both"/>
        <w:rPr>
          <w:color w:val="FF0000"/>
        </w:rPr>
      </w:pPr>
    </w:p>
    <w:p w14:paraId="44A4AB74" w14:textId="7C52694A" w:rsidR="002D303F" w:rsidRDefault="002D303F" w:rsidP="00997B02">
      <w:pPr>
        <w:spacing w:after="0"/>
        <w:jc w:val="both"/>
        <w:rPr>
          <w:color w:val="FF0000"/>
        </w:rPr>
      </w:pPr>
      <w:r>
        <w:rPr>
          <w:color w:val="FF0000"/>
        </w:rPr>
        <w:br/>
      </w:r>
    </w:p>
    <w:p w14:paraId="009E2829" w14:textId="77777777" w:rsidR="002D303F" w:rsidRDefault="002D303F" w:rsidP="00997B02">
      <w:pPr>
        <w:spacing w:after="0"/>
        <w:jc w:val="both"/>
        <w:rPr>
          <w:color w:val="FF0000"/>
        </w:rPr>
      </w:pPr>
    </w:p>
    <w:p w14:paraId="4E774C24" w14:textId="77777777" w:rsidR="002D303F" w:rsidRDefault="002D303F" w:rsidP="00997B02">
      <w:pPr>
        <w:spacing w:after="0"/>
        <w:jc w:val="both"/>
        <w:rPr>
          <w:color w:val="FF0000"/>
        </w:rPr>
      </w:pPr>
    </w:p>
    <w:p w14:paraId="51B0D11A" w14:textId="004F663A" w:rsidR="002D303F" w:rsidRDefault="002D303F" w:rsidP="00997B02">
      <w:pPr>
        <w:spacing w:after="0"/>
        <w:jc w:val="both"/>
        <w:rPr>
          <w:color w:val="FF0000"/>
        </w:rPr>
      </w:pPr>
    </w:p>
    <w:p w14:paraId="0752B774" w14:textId="77777777" w:rsidR="002D303F" w:rsidRDefault="002D303F" w:rsidP="00997B02">
      <w:pPr>
        <w:spacing w:after="0"/>
        <w:jc w:val="both"/>
        <w:rPr>
          <w:color w:val="FF0000"/>
        </w:rPr>
      </w:pPr>
    </w:p>
    <w:p w14:paraId="0B548AED" w14:textId="77777777" w:rsidR="002D303F" w:rsidRDefault="002D303F" w:rsidP="00997B02">
      <w:pPr>
        <w:spacing w:after="0"/>
        <w:jc w:val="both"/>
        <w:rPr>
          <w:color w:val="FF0000"/>
        </w:rPr>
      </w:pPr>
    </w:p>
    <w:p w14:paraId="456258E6" w14:textId="77777777" w:rsidR="002D303F" w:rsidRDefault="002D303F" w:rsidP="00997B02">
      <w:pPr>
        <w:spacing w:after="0"/>
        <w:jc w:val="both"/>
        <w:rPr>
          <w:color w:val="FF0000"/>
        </w:rPr>
      </w:pPr>
    </w:p>
    <w:p w14:paraId="68F94F3C" w14:textId="77777777" w:rsidR="002D303F" w:rsidRDefault="002D303F" w:rsidP="00997B02">
      <w:pPr>
        <w:spacing w:after="0"/>
        <w:jc w:val="both"/>
        <w:rPr>
          <w:color w:val="FF0000"/>
        </w:rPr>
      </w:pPr>
    </w:p>
    <w:p w14:paraId="3F61AF47" w14:textId="77777777" w:rsidR="002D303F" w:rsidRDefault="002D303F" w:rsidP="00997B02">
      <w:pPr>
        <w:spacing w:after="0"/>
        <w:jc w:val="both"/>
        <w:rPr>
          <w:color w:val="FF0000"/>
        </w:rPr>
      </w:pPr>
    </w:p>
    <w:p w14:paraId="218E01A6" w14:textId="77777777" w:rsidR="002D303F" w:rsidRPr="00287609" w:rsidRDefault="002D303F" w:rsidP="00997B02">
      <w:pPr>
        <w:spacing w:after="0"/>
        <w:jc w:val="both"/>
        <w:rPr>
          <w:color w:val="FF0000"/>
        </w:rPr>
      </w:pPr>
    </w:p>
    <w:p w14:paraId="7F07E2F1" w14:textId="77777777" w:rsidR="002D303F" w:rsidRDefault="002D303F" w:rsidP="00F802BE">
      <w:pPr>
        <w:pStyle w:val="Nagwek1"/>
      </w:pPr>
    </w:p>
    <w:p w14:paraId="6C9A2AB7" w14:textId="77777777" w:rsidR="002D303F" w:rsidRDefault="002D303F" w:rsidP="00F802BE">
      <w:pPr>
        <w:pStyle w:val="Nagwek1"/>
      </w:pPr>
    </w:p>
    <w:p w14:paraId="5C5A368F" w14:textId="152C28C0" w:rsidR="00F802BE" w:rsidRPr="000354B3" w:rsidRDefault="00113248" w:rsidP="00F802BE">
      <w:pPr>
        <w:pStyle w:val="Nagwek1"/>
      </w:pPr>
      <w:r w:rsidRPr="000354B3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C5A372F" wp14:editId="13E25481">
                <wp:simplePos x="0" y="0"/>
                <wp:positionH relativeFrom="column">
                  <wp:posOffset>5219700</wp:posOffset>
                </wp:positionH>
                <wp:positionV relativeFrom="paragraph">
                  <wp:posOffset>171450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A3755" w14:textId="64E33D53" w:rsidR="00756884" w:rsidRPr="00C06D58" w:rsidRDefault="00756884" w:rsidP="00F802BE">
                            <w:pPr>
                              <w:pStyle w:val="tekstzboku"/>
                            </w:pPr>
                            <w:r w:rsidRPr="00C06D58">
                              <w:t>W 201</w:t>
                            </w:r>
                            <w:r>
                              <w:t>9</w:t>
                            </w:r>
                            <w:r w:rsidRPr="00C06D58">
                              <w:t xml:space="preserve"> r. odnotowano wzrost liczby mieszkań oddanych do użytkowania</w:t>
                            </w:r>
                            <w:r w:rsidRPr="00436FB3">
                              <w:rPr>
                                <w:rFonts w:eastAsiaTheme="minorHAnsi" w:cstheme="minorBidi"/>
                                <w:bCs w:val="0"/>
                                <w:color w:val="auto"/>
                                <w:sz w:val="19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36FB3">
                              <w:t xml:space="preserve">o </w:t>
                            </w:r>
                            <w:r>
                              <w:t>19,2</w:t>
                            </w:r>
                            <w:r w:rsidRPr="00436FB3">
                              <w:t>%</w:t>
                            </w:r>
                          </w:p>
                          <w:p w14:paraId="5C5A3756" w14:textId="77777777" w:rsidR="00756884" w:rsidRPr="00D616D2" w:rsidRDefault="00756884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A372F" id="Pole tekstowe 16" o:spid="_x0000_s1029" type="#_x0000_t202" style="position:absolute;margin-left:411pt;margin-top:13.5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DbEkUx3wAAAAsBAAAPAAAAAAAAAAAAAAAAAGwEAABkcnMvZG93bnJldi54bWxQSwUGAAAAAAQA&#10;BADzAAAAeAUAAAAA&#10;" filled="f" stroked="f">
                <v:textbox>
                  <w:txbxContent>
                    <w:p w14:paraId="5C5A3755" w14:textId="64E33D53" w:rsidR="00756884" w:rsidRPr="00C06D58" w:rsidRDefault="00756884" w:rsidP="00F802BE">
                      <w:pPr>
                        <w:pStyle w:val="tekstzboku"/>
                      </w:pPr>
                      <w:r w:rsidRPr="00C06D58">
                        <w:t>W 201</w:t>
                      </w:r>
                      <w:r>
                        <w:t>9</w:t>
                      </w:r>
                      <w:r w:rsidRPr="00C06D58">
                        <w:t xml:space="preserve"> r. odnotowano wzrost liczby mieszkań oddanych do użytkowania</w:t>
                      </w:r>
                      <w:r w:rsidRPr="00436FB3">
                        <w:rPr>
                          <w:rFonts w:eastAsiaTheme="minorHAnsi" w:cstheme="minorBidi"/>
                          <w:bCs w:val="0"/>
                          <w:color w:val="auto"/>
                          <w:sz w:val="19"/>
                          <w:szCs w:val="22"/>
                          <w:lang w:eastAsia="en-US"/>
                        </w:rPr>
                        <w:t xml:space="preserve"> </w:t>
                      </w:r>
                      <w:r w:rsidRPr="00436FB3">
                        <w:t xml:space="preserve">o </w:t>
                      </w:r>
                      <w:r>
                        <w:t>19,2</w:t>
                      </w:r>
                      <w:r w:rsidRPr="00436FB3">
                        <w:t>%</w:t>
                      </w:r>
                    </w:p>
                    <w:p w14:paraId="5C5A3756" w14:textId="77777777" w:rsidR="00756884" w:rsidRPr="00D616D2" w:rsidRDefault="00756884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F3F5B" w:rsidRPr="000354B3">
        <w:t>Mieszkania oddane do użytkowania</w:t>
      </w:r>
      <w:r w:rsidR="00973B69" w:rsidRPr="000354B3">
        <w:rPr>
          <w:rStyle w:val="Odwoanieprzypisudolnego"/>
        </w:rPr>
        <w:footnoteReference w:id="2"/>
      </w:r>
    </w:p>
    <w:p w14:paraId="5C5A3690" w14:textId="1521FDCC" w:rsidR="00F802BE" w:rsidRPr="000D2AFA" w:rsidRDefault="00A974C6" w:rsidP="00803AC0">
      <w:pPr>
        <w:autoSpaceDE w:val="0"/>
        <w:autoSpaceDN w:val="0"/>
        <w:adjustRightInd w:val="0"/>
        <w:spacing w:after="0"/>
        <w:jc w:val="both"/>
      </w:pPr>
      <w:r w:rsidRPr="000354B3">
        <w:t>W 201</w:t>
      </w:r>
      <w:r w:rsidR="00F93917">
        <w:t>9</w:t>
      </w:r>
      <w:r w:rsidRPr="000354B3">
        <w:t xml:space="preserve"> r. oddano do użytkowania </w:t>
      </w:r>
      <w:r w:rsidR="00F93917">
        <w:t>22066</w:t>
      </w:r>
      <w:r w:rsidRPr="000354B3">
        <w:t xml:space="preserve"> mieszkań, tj. więcej </w:t>
      </w:r>
      <w:r w:rsidR="0001264B">
        <w:t xml:space="preserve">o </w:t>
      </w:r>
      <w:r w:rsidR="00A667B6">
        <w:t>19,2</w:t>
      </w:r>
      <w:r w:rsidR="0001264B">
        <w:t xml:space="preserve">% </w:t>
      </w:r>
      <w:r w:rsidRPr="000354B3">
        <w:t>niż w 201</w:t>
      </w:r>
      <w:r w:rsidR="00F93917">
        <w:t>8</w:t>
      </w:r>
      <w:r w:rsidRPr="000354B3">
        <w:t xml:space="preserve"> r. (w</w:t>
      </w:r>
      <w:r w:rsidR="00C06D58" w:rsidRPr="000354B3">
        <w:t> </w:t>
      </w:r>
      <w:r w:rsidRPr="000354B3">
        <w:t xml:space="preserve">kraju </w:t>
      </w:r>
      <w:r w:rsidR="00A667B6" w:rsidRPr="00A667B6">
        <w:t xml:space="preserve">207425 </w:t>
      </w:r>
      <w:r w:rsidR="00F90E2D">
        <w:t>mieszkań</w:t>
      </w:r>
      <w:r w:rsidR="00436FB3">
        <w:t xml:space="preserve"> tj.</w:t>
      </w:r>
      <w:r w:rsidR="00403DF9">
        <w:t xml:space="preserve"> </w:t>
      </w:r>
      <w:r w:rsidR="004F647F">
        <w:t>w</w:t>
      </w:r>
      <w:r w:rsidR="00403DF9">
        <w:t>ięcej</w:t>
      </w:r>
      <w:r w:rsidR="004F647F">
        <w:t xml:space="preserve"> o</w:t>
      </w:r>
      <w:r w:rsidRPr="000354B3">
        <w:t xml:space="preserve"> </w:t>
      </w:r>
      <w:r w:rsidR="00A667B6">
        <w:t>12,1</w:t>
      </w:r>
      <w:r w:rsidRPr="00563CD6">
        <w:rPr>
          <w:szCs w:val="19"/>
        </w:rPr>
        <w:t xml:space="preserve">%). </w:t>
      </w:r>
      <w:r w:rsidR="00563CD6" w:rsidRPr="00735847">
        <w:rPr>
          <w:rFonts w:cs="Tahoma"/>
          <w:szCs w:val="19"/>
        </w:rPr>
        <w:t>W ujęciu bezwzględnym największy wzrost liczby oddanych do użytkowania mieszkań w porównaniu do 201</w:t>
      </w:r>
      <w:r w:rsidR="00741E07" w:rsidRPr="00735847">
        <w:rPr>
          <w:rFonts w:cs="Tahoma"/>
          <w:szCs w:val="19"/>
        </w:rPr>
        <w:t>8</w:t>
      </w:r>
      <w:r w:rsidR="00563CD6" w:rsidRPr="00735847">
        <w:rPr>
          <w:rFonts w:cs="Tahoma"/>
          <w:szCs w:val="19"/>
        </w:rPr>
        <w:t xml:space="preserve"> r. odnotowano </w:t>
      </w:r>
      <w:r w:rsidRPr="00735847">
        <w:rPr>
          <w:szCs w:val="19"/>
        </w:rPr>
        <w:t>w</w:t>
      </w:r>
      <w:r w:rsidR="00C06D58" w:rsidRPr="00735847">
        <w:rPr>
          <w:szCs w:val="19"/>
        </w:rPr>
        <w:t> </w:t>
      </w:r>
      <w:r w:rsidRPr="00735847">
        <w:rPr>
          <w:szCs w:val="19"/>
        </w:rPr>
        <w:t>budownictwie</w:t>
      </w:r>
      <w:r w:rsidRPr="00735847">
        <w:t xml:space="preserve"> </w:t>
      </w:r>
      <w:r w:rsidR="0035073A" w:rsidRPr="00735847">
        <w:t>społecznym czynszowym</w:t>
      </w:r>
      <w:r w:rsidR="004C69A1" w:rsidRPr="00735847">
        <w:t xml:space="preserve"> – </w:t>
      </w:r>
      <w:r w:rsidR="00F90E2D">
        <w:t xml:space="preserve">o 249,5% (oddano do użytkowania </w:t>
      </w:r>
      <w:r w:rsidR="0035073A" w:rsidRPr="00735847">
        <w:t>374</w:t>
      </w:r>
      <w:r w:rsidR="004C69A1" w:rsidRPr="00735847">
        <w:t xml:space="preserve"> mieszka</w:t>
      </w:r>
      <w:r w:rsidR="0001264B" w:rsidRPr="00735847">
        <w:t>nia</w:t>
      </w:r>
      <w:r w:rsidR="00F90E2D">
        <w:t>)</w:t>
      </w:r>
      <w:r w:rsidR="003B798A" w:rsidRPr="00735847">
        <w:t>,</w:t>
      </w:r>
      <w:r w:rsidR="004C69A1" w:rsidRPr="00735847">
        <w:t xml:space="preserve"> </w:t>
      </w:r>
      <w:r w:rsidRPr="00735847">
        <w:t xml:space="preserve">przeznaczonym na sprzedaż lub wynajem, gdzie zrealizowano </w:t>
      </w:r>
      <w:r w:rsidR="00E1025D">
        <w:t>– o 22,0% (</w:t>
      </w:r>
      <w:r w:rsidR="0035073A" w:rsidRPr="00735847">
        <w:t>16913</w:t>
      </w:r>
      <w:r w:rsidRPr="00735847">
        <w:t xml:space="preserve"> mieszka</w:t>
      </w:r>
      <w:r w:rsidR="00E1025D">
        <w:t xml:space="preserve">nia) </w:t>
      </w:r>
      <w:r w:rsidR="0001264B" w:rsidRPr="00735847">
        <w:t xml:space="preserve">oraz indywidualnym – </w:t>
      </w:r>
      <w:r w:rsidR="00E1025D">
        <w:t>o 8,6% (</w:t>
      </w:r>
      <w:r w:rsidR="0035073A" w:rsidRPr="00735847">
        <w:t>4546</w:t>
      </w:r>
      <w:r w:rsidR="00E1025D">
        <w:t xml:space="preserve"> mieszkań)</w:t>
      </w:r>
      <w:r w:rsidR="0001264B" w:rsidRPr="00735847">
        <w:t>.</w:t>
      </w:r>
      <w:r w:rsidRPr="00735847">
        <w:t xml:space="preserve"> </w:t>
      </w:r>
      <w:r w:rsidR="00A73F67" w:rsidRPr="00A73F67">
        <w:t xml:space="preserve">W porównaniu z 2018 r. liczba mieszkań przekazanych do użytkowania zmniejszyła się w </w:t>
      </w:r>
      <w:r w:rsidRPr="00735847">
        <w:t xml:space="preserve">budownictwie </w:t>
      </w:r>
      <w:r w:rsidR="0035073A" w:rsidRPr="00735847">
        <w:t>spółdzielczym</w:t>
      </w:r>
      <w:r w:rsidR="003B798A" w:rsidRPr="00735847">
        <w:t xml:space="preserve"> </w:t>
      </w:r>
      <w:r w:rsidR="00436FB3" w:rsidRPr="00735847">
        <w:t xml:space="preserve">– </w:t>
      </w:r>
      <w:r w:rsidRPr="00735847">
        <w:t xml:space="preserve">do </w:t>
      </w:r>
      <w:r w:rsidR="0035073A" w:rsidRPr="00735847">
        <w:t xml:space="preserve">134 mieszkań </w:t>
      </w:r>
      <w:r w:rsidR="00C06D58" w:rsidRPr="00735847">
        <w:t xml:space="preserve">(o </w:t>
      </w:r>
      <w:r w:rsidR="0035073A" w:rsidRPr="00735847">
        <w:t>49,0</w:t>
      </w:r>
      <w:r w:rsidR="0001264B" w:rsidRPr="00735847">
        <w:t>%</w:t>
      </w:r>
      <w:r w:rsidR="00C06D58" w:rsidRPr="00735847">
        <w:t xml:space="preserve"> mniej)</w:t>
      </w:r>
      <w:r w:rsidR="0035073A" w:rsidRPr="00735847">
        <w:t xml:space="preserve"> i w </w:t>
      </w:r>
      <w:r w:rsidR="0001264B" w:rsidRPr="00735847">
        <w:t>komunalnym</w:t>
      </w:r>
      <w:r w:rsidR="003B798A" w:rsidRPr="00735847">
        <w:t xml:space="preserve"> </w:t>
      </w:r>
      <w:r w:rsidR="00436FB3" w:rsidRPr="00735847">
        <w:t xml:space="preserve">– </w:t>
      </w:r>
      <w:r w:rsidRPr="00735847">
        <w:t xml:space="preserve">do </w:t>
      </w:r>
      <w:r w:rsidR="0035073A" w:rsidRPr="00735847">
        <w:t>98</w:t>
      </w:r>
      <w:r w:rsidR="00C06D58" w:rsidRPr="00735847">
        <w:t xml:space="preserve"> (o </w:t>
      </w:r>
      <w:r w:rsidR="0035073A" w:rsidRPr="00735847">
        <w:t>3,9</w:t>
      </w:r>
      <w:r w:rsidR="0001264B" w:rsidRPr="00735847">
        <w:t xml:space="preserve">% </w:t>
      </w:r>
      <w:r w:rsidR="00C06D58" w:rsidRPr="00735847">
        <w:t>mniej)</w:t>
      </w:r>
      <w:r w:rsidRPr="00735847">
        <w:t>.</w:t>
      </w:r>
    </w:p>
    <w:p w14:paraId="04C2F8B4" w14:textId="77777777" w:rsidR="00C66FB7" w:rsidRPr="000354B3" w:rsidRDefault="00C66FB7" w:rsidP="000E3806">
      <w:pPr>
        <w:spacing w:before="0" w:after="0"/>
      </w:pPr>
    </w:p>
    <w:p w14:paraId="4CF39CD7" w14:textId="14826699" w:rsidR="00A974C6" w:rsidRPr="000354B3" w:rsidRDefault="005611CC" w:rsidP="000354B3">
      <w:pPr>
        <w:pStyle w:val="tytuwykresu"/>
        <w:spacing w:before="0" w:after="240"/>
        <w:rPr>
          <w:spacing w:val="0"/>
          <w:shd w:val="clear" w:color="auto" w:fill="FFFFFF"/>
        </w:rPr>
      </w:pPr>
      <w:r>
        <w:rPr>
          <w:noProof/>
          <w:spacing w:val="0"/>
          <w:lang w:eastAsia="pl-PL"/>
        </w:rPr>
        <w:drawing>
          <wp:anchor distT="0" distB="0" distL="114300" distR="114300" simplePos="0" relativeHeight="251746304" behindDoc="1" locked="0" layoutInCell="1" allowOverlap="1" wp14:anchorId="36C7CD31" wp14:editId="38B4695F">
            <wp:simplePos x="0" y="0"/>
            <wp:positionH relativeFrom="column">
              <wp:posOffset>0</wp:posOffset>
            </wp:positionH>
            <wp:positionV relativeFrom="paragraph">
              <wp:posOffset>299720</wp:posOffset>
            </wp:positionV>
            <wp:extent cx="4977765" cy="2704465"/>
            <wp:effectExtent l="0" t="0" r="0" b="635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7765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74C6" w:rsidRPr="000354B3">
        <w:rPr>
          <w:spacing w:val="0"/>
        </w:rPr>
        <w:t>Wykres 2.</w:t>
      </w:r>
      <w:r w:rsidR="00436FB3">
        <w:rPr>
          <w:spacing w:val="0"/>
        </w:rPr>
        <w:t xml:space="preserve"> Struktura m</w:t>
      </w:r>
      <w:r w:rsidR="00A974C6" w:rsidRPr="000354B3">
        <w:rPr>
          <w:spacing w:val="0"/>
          <w:shd w:val="clear" w:color="auto" w:fill="FFFFFF"/>
        </w:rPr>
        <w:t>ieszka</w:t>
      </w:r>
      <w:r w:rsidR="00EE68A4">
        <w:rPr>
          <w:spacing w:val="0"/>
          <w:shd w:val="clear" w:color="auto" w:fill="FFFFFF"/>
        </w:rPr>
        <w:t>ń oddanych</w:t>
      </w:r>
      <w:r w:rsidR="00A974C6" w:rsidRPr="000354B3">
        <w:rPr>
          <w:spacing w:val="0"/>
          <w:shd w:val="clear" w:color="auto" w:fill="FFFFFF"/>
        </w:rPr>
        <w:t xml:space="preserve"> do użytkowania według form budownictwa</w:t>
      </w:r>
    </w:p>
    <w:p w14:paraId="5663EFE9" w14:textId="5B2A0B57" w:rsidR="00A974C6" w:rsidRPr="000354B3" w:rsidRDefault="00A974C6" w:rsidP="00997B02">
      <w:pPr>
        <w:jc w:val="both"/>
      </w:pPr>
      <w:r w:rsidRPr="000354B3">
        <w:lastRenderedPageBreak/>
        <w:t>W strukturze mieszkań oddanych do użytkowania</w:t>
      </w:r>
      <w:r w:rsidR="00563CD6">
        <w:t>,</w:t>
      </w:r>
      <w:r w:rsidRPr="000354B3">
        <w:t xml:space="preserve"> w porównaniu z 201</w:t>
      </w:r>
      <w:r w:rsidR="00735847">
        <w:t>8</w:t>
      </w:r>
      <w:r w:rsidRPr="000354B3">
        <w:t xml:space="preserve"> r.</w:t>
      </w:r>
      <w:r w:rsidR="00563CD6">
        <w:t>,</w:t>
      </w:r>
      <w:r w:rsidRPr="000354B3">
        <w:t xml:space="preserve"> wzrósł udział mieszkań </w:t>
      </w:r>
      <w:r w:rsidR="004D06B4" w:rsidRPr="004D06B4">
        <w:t xml:space="preserve">przeznaczonych na sprzedaż lub wynajem </w:t>
      </w:r>
      <w:r w:rsidR="00AF2C89" w:rsidRPr="000354B3">
        <w:t xml:space="preserve">(o </w:t>
      </w:r>
      <w:r w:rsidR="00735847">
        <w:t>1,8</w:t>
      </w:r>
      <w:r w:rsidR="00AF2C89" w:rsidRPr="000354B3">
        <w:t xml:space="preserve"> p. proc. </w:t>
      </w:r>
      <w:r w:rsidR="00717405">
        <w:t xml:space="preserve">do </w:t>
      </w:r>
      <w:r w:rsidR="00735847">
        <w:t>76,6</w:t>
      </w:r>
      <w:r w:rsidR="004D06B4">
        <w:t>%) i</w:t>
      </w:r>
      <w:r w:rsidR="00AF2C89" w:rsidRPr="000354B3">
        <w:t xml:space="preserve"> </w:t>
      </w:r>
      <w:r w:rsidR="00534FFB">
        <w:t>społecznych czynszowych</w:t>
      </w:r>
      <w:r w:rsidRPr="000354B3">
        <w:t xml:space="preserve"> (o </w:t>
      </w:r>
      <w:r w:rsidR="00534FFB">
        <w:t>1,1</w:t>
      </w:r>
      <w:r w:rsidRPr="000354B3">
        <w:t xml:space="preserve"> p. proc. do </w:t>
      </w:r>
      <w:r w:rsidR="004D06B4">
        <w:t>1,</w:t>
      </w:r>
      <w:r w:rsidR="00534FFB">
        <w:t>7</w:t>
      </w:r>
      <w:r w:rsidRPr="000354B3">
        <w:t>%)</w:t>
      </w:r>
      <w:r w:rsidR="004D06B4">
        <w:t>.</w:t>
      </w:r>
      <w:r w:rsidRPr="000354B3">
        <w:t xml:space="preserve"> Zmniejszył się odsetek mieszkań </w:t>
      </w:r>
      <w:r w:rsidR="00753C16">
        <w:t>indywidualnych</w:t>
      </w:r>
      <w:r w:rsidR="001E2E0E" w:rsidRPr="000354B3">
        <w:t xml:space="preserve"> (o </w:t>
      </w:r>
      <w:r w:rsidR="004D06B4">
        <w:t>2,</w:t>
      </w:r>
      <w:r w:rsidR="00753C16">
        <w:t>0</w:t>
      </w:r>
      <w:r w:rsidR="001E2E0E" w:rsidRPr="000354B3">
        <w:t xml:space="preserve"> p. proc. do </w:t>
      </w:r>
      <w:r w:rsidR="00753C16">
        <w:t>2</w:t>
      </w:r>
      <w:r w:rsidR="004D06B4">
        <w:t>0,6</w:t>
      </w:r>
      <w:r w:rsidR="001E2E0E" w:rsidRPr="000354B3">
        <w:t>%)</w:t>
      </w:r>
      <w:r w:rsidR="004D06B4">
        <w:t xml:space="preserve">, </w:t>
      </w:r>
      <w:r w:rsidR="00753C16">
        <w:t>spółdzielczych</w:t>
      </w:r>
      <w:r w:rsidR="001E2E0E" w:rsidRPr="000354B3">
        <w:t xml:space="preserve"> </w:t>
      </w:r>
      <w:r w:rsidR="004D06B4">
        <w:t>(o 1,</w:t>
      </w:r>
      <w:r w:rsidR="00753C16">
        <w:t>5</w:t>
      </w:r>
      <w:r w:rsidR="004D06B4">
        <w:t xml:space="preserve"> p. proc. do </w:t>
      </w:r>
      <w:r w:rsidR="00753C16">
        <w:t>0</w:t>
      </w:r>
      <w:r w:rsidR="004D06B4">
        <w:t xml:space="preserve">,6%) </w:t>
      </w:r>
      <w:r w:rsidR="00717405">
        <w:t>oraz</w:t>
      </w:r>
      <w:r w:rsidRPr="000354B3">
        <w:t xml:space="preserve"> </w:t>
      </w:r>
      <w:r w:rsidR="004D06B4">
        <w:t>komunalny</w:t>
      </w:r>
      <w:r w:rsidR="00717405">
        <w:t>ch</w:t>
      </w:r>
      <w:r w:rsidR="004D06B4">
        <w:t xml:space="preserve"> </w:t>
      </w:r>
      <w:r w:rsidRPr="000354B3">
        <w:t>(</w:t>
      </w:r>
      <w:r w:rsidR="00753C16">
        <w:t>o</w:t>
      </w:r>
      <w:r w:rsidRPr="000354B3">
        <w:t xml:space="preserve"> </w:t>
      </w:r>
      <w:r w:rsidR="004D06B4">
        <w:t>0,</w:t>
      </w:r>
      <w:r w:rsidR="00753C16">
        <w:t>4</w:t>
      </w:r>
      <w:r w:rsidRPr="000354B3">
        <w:t xml:space="preserve"> p. proc. do </w:t>
      </w:r>
      <w:r w:rsidR="00753C16">
        <w:t>0,4</w:t>
      </w:r>
      <w:r w:rsidR="001E2E0E" w:rsidRPr="000354B3">
        <w:t>%).</w:t>
      </w:r>
    </w:p>
    <w:p w14:paraId="6A5C8902" w14:textId="3AD897F7" w:rsidR="00803AC0" w:rsidRPr="000354B3" w:rsidRDefault="00803AC0" w:rsidP="00803AC0">
      <w:pPr>
        <w:jc w:val="both"/>
      </w:pPr>
      <w:r w:rsidRPr="000354B3">
        <w:t>W 201</w:t>
      </w:r>
      <w:r w:rsidR="00AA7BE8">
        <w:t>9</w:t>
      </w:r>
      <w:r w:rsidRPr="000354B3">
        <w:t xml:space="preserve"> r. na 1000 mieszkańców województwa dolnośląskiego przypadało średnio </w:t>
      </w:r>
      <w:r w:rsidR="002A45DA">
        <w:t>7,6</w:t>
      </w:r>
      <w:r w:rsidRPr="000354B3">
        <w:t xml:space="preserve"> mieszkania nowo przekazanego do użytkowania</w:t>
      </w:r>
      <w:r w:rsidR="00AF3FF5">
        <w:t xml:space="preserve"> (w kraju 5,4 mieszkania)</w:t>
      </w:r>
      <w:r w:rsidRPr="000354B3">
        <w:t xml:space="preserve">, tj. o </w:t>
      </w:r>
      <w:r w:rsidR="002A45DA">
        <w:t>1,2</w:t>
      </w:r>
      <w:r w:rsidRPr="000354B3">
        <w:t xml:space="preserve"> mieszkania</w:t>
      </w:r>
      <w:r>
        <w:t xml:space="preserve"> więcej niż w 201</w:t>
      </w:r>
      <w:r w:rsidR="002A45DA">
        <w:t>8</w:t>
      </w:r>
      <w:r>
        <w:t xml:space="preserve"> r.</w:t>
      </w:r>
      <w:r w:rsidRPr="000354B3">
        <w:t xml:space="preserve"> Przeciętnie na 100 zawartych małżeństw oddano do użytkowania </w:t>
      </w:r>
      <w:r w:rsidR="00AF3FF5">
        <w:t>159</w:t>
      </w:r>
      <w:r>
        <w:t xml:space="preserve"> mieszkań</w:t>
      </w:r>
      <w:r w:rsidR="00AF3FF5">
        <w:t xml:space="preserve"> </w:t>
      </w:r>
      <w:r w:rsidR="001B1286">
        <w:br/>
      </w:r>
      <w:r w:rsidR="00AF3FF5">
        <w:t xml:space="preserve">(w kraju - </w:t>
      </w:r>
      <w:r w:rsidRPr="000354B3">
        <w:t xml:space="preserve"> </w:t>
      </w:r>
      <w:r w:rsidR="00AF3FF5">
        <w:t>113)</w:t>
      </w:r>
      <w:r w:rsidRPr="000354B3">
        <w:t xml:space="preserve">tj. o </w:t>
      </w:r>
      <w:r w:rsidR="002A45DA">
        <w:t>28,2</w:t>
      </w:r>
      <w:r w:rsidRPr="000354B3">
        <w:t xml:space="preserve"> więcej niż w </w:t>
      </w:r>
      <w:r>
        <w:t>201</w:t>
      </w:r>
      <w:r w:rsidR="002A45DA">
        <w:t>8</w:t>
      </w:r>
      <w:r w:rsidRPr="000354B3">
        <w:t xml:space="preserve"> r</w:t>
      </w:r>
      <w:r>
        <w:t>.</w:t>
      </w:r>
    </w:p>
    <w:p w14:paraId="207465F4" w14:textId="455CF7C9" w:rsidR="004117CA" w:rsidRDefault="00803AC0" w:rsidP="00803AC0">
      <w:pPr>
        <w:jc w:val="both"/>
      </w:pPr>
      <w:r w:rsidRPr="000354B3">
        <w:t xml:space="preserve">Spośród ogółu mieszkań przekazanych do użytkowania </w:t>
      </w:r>
      <w:r w:rsidR="00081B56">
        <w:t>72,6</w:t>
      </w:r>
      <w:r w:rsidRPr="000354B3">
        <w:t xml:space="preserve">% stanowiły mieszkania w miastach, z czego </w:t>
      </w:r>
      <w:r w:rsidR="00081B56">
        <w:t>56,4</w:t>
      </w:r>
      <w:r w:rsidRPr="000354B3">
        <w:t xml:space="preserve">% w miastach na prawach powiatu – Wrocławiu, Legnicy, Jeleniej Górze i Wałbrzychu (przed rokiem odpowiednio </w:t>
      </w:r>
      <w:r w:rsidR="00081B56">
        <w:t>73,5</w:t>
      </w:r>
      <w:r w:rsidRPr="000354B3">
        <w:t xml:space="preserve">% i </w:t>
      </w:r>
      <w:r w:rsidR="00081B56">
        <w:t>55,3</w:t>
      </w:r>
      <w:r w:rsidRPr="000354B3">
        <w:t>%). Najwięcej mieszkań oddano do użytkowania w</w:t>
      </w:r>
      <w:r w:rsidR="006A227F">
        <w:t>e</w:t>
      </w:r>
      <w:r w:rsidRPr="000354B3">
        <w:t xml:space="preserve"> Wrocław</w:t>
      </w:r>
      <w:r w:rsidR="006A227F">
        <w:t>iu</w:t>
      </w:r>
      <w:r w:rsidRPr="000354B3">
        <w:t xml:space="preserve"> (</w:t>
      </w:r>
      <w:r w:rsidR="00D52E6E">
        <w:t>11400</w:t>
      </w:r>
      <w:r w:rsidRPr="000354B3">
        <w:t xml:space="preserve">, z </w:t>
      </w:r>
      <w:r w:rsidR="006A227F">
        <w:t>w tym</w:t>
      </w:r>
      <w:r w:rsidRPr="000354B3">
        <w:t xml:space="preserve"> </w:t>
      </w:r>
      <w:r w:rsidRPr="006A227F">
        <w:t>96,</w:t>
      </w:r>
      <w:r w:rsidR="00D52E6E" w:rsidRPr="006A227F">
        <w:t>7</w:t>
      </w:r>
      <w:r w:rsidR="006A227F" w:rsidRPr="006A227F">
        <w:t>%</w:t>
      </w:r>
      <w:r w:rsidRPr="000354B3">
        <w:t xml:space="preserve"> było przeznaczonych na sprzedaż lub wynajem), </w:t>
      </w:r>
      <w:r w:rsidR="00FC45D7">
        <w:br/>
      </w:r>
      <w:r w:rsidRPr="000354B3">
        <w:t xml:space="preserve">w </w:t>
      </w:r>
      <w:r w:rsidRPr="00BA0C4F">
        <w:t>powiecie wrocławskim (</w:t>
      </w:r>
      <w:r w:rsidR="00D52E6E">
        <w:t>3281</w:t>
      </w:r>
      <w:r w:rsidRPr="00BA0C4F">
        <w:t xml:space="preserve">), </w:t>
      </w:r>
      <w:r w:rsidR="00D52E6E">
        <w:t>oleśnickim</w:t>
      </w:r>
      <w:r w:rsidRPr="00BA0C4F">
        <w:t xml:space="preserve"> (</w:t>
      </w:r>
      <w:r w:rsidR="00D52E6E">
        <w:t>606</w:t>
      </w:r>
      <w:r w:rsidRPr="00BA0C4F">
        <w:t xml:space="preserve">) oraz w powiecie </w:t>
      </w:r>
      <w:r w:rsidR="00D52E6E">
        <w:t>trzebnickim i w Legnicy</w:t>
      </w:r>
      <w:r w:rsidRPr="00BA0C4F">
        <w:t xml:space="preserve"> (</w:t>
      </w:r>
      <w:r w:rsidR="00D52E6E">
        <w:t>odpowiednio 574 i 573 mieszkania</w:t>
      </w:r>
      <w:r w:rsidRPr="00BA0C4F">
        <w:t xml:space="preserve">), a najmniej – w powiecie </w:t>
      </w:r>
      <w:r w:rsidR="00D52E6E">
        <w:t>kamiennogórskim (41</w:t>
      </w:r>
      <w:r w:rsidRPr="00BA0C4F">
        <w:t>), lwóweckim (</w:t>
      </w:r>
      <w:r w:rsidR="00D52E6E">
        <w:t>49</w:t>
      </w:r>
      <w:r w:rsidRPr="00BA0C4F">
        <w:t xml:space="preserve">) oraz wałbrzyskim </w:t>
      </w:r>
      <w:r w:rsidR="00D52E6E">
        <w:t>(59</w:t>
      </w:r>
      <w:r w:rsidRPr="00BA0C4F">
        <w:t>). W porównaniu z 2018 r. największy wzrost liczby mieszk</w:t>
      </w:r>
      <w:r w:rsidR="00D52E6E">
        <w:t xml:space="preserve">ań </w:t>
      </w:r>
      <w:r w:rsidR="00D52E6E" w:rsidRPr="006A227F">
        <w:t>przekazanych</w:t>
      </w:r>
      <w:r w:rsidR="006A227F" w:rsidRPr="006A227F">
        <w:t xml:space="preserve"> </w:t>
      </w:r>
      <w:r w:rsidR="00D52E6E" w:rsidRPr="006A227F">
        <w:t>do użytkowania</w:t>
      </w:r>
      <w:r w:rsidR="00D52E6E">
        <w:t xml:space="preserve"> </w:t>
      </w:r>
      <w:r w:rsidRPr="00BA0C4F">
        <w:t xml:space="preserve">odnotowano w </w:t>
      </w:r>
      <w:r w:rsidR="00D52E6E">
        <w:t xml:space="preserve">powiecie </w:t>
      </w:r>
      <w:r w:rsidR="00D52E6E" w:rsidRPr="006A227F">
        <w:t>zgorzeleckim</w:t>
      </w:r>
      <w:r w:rsidR="006A227F" w:rsidRPr="006A227F">
        <w:t xml:space="preserve"> </w:t>
      </w:r>
      <w:r w:rsidRPr="006A227F">
        <w:t xml:space="preserve">(o </w:t>
      </w:r>
      <w:r w:rsidR="00D52E6E" w:rsidRPr="006A227F">
        <w:t>142,4%),</w:t>
      </w:r>
      <w:r w:rsidR="00D52E6E">
        <w:t xml:space="preserve"> w</w:t>
      </w:r>
      <w:r w:rsidRPr="00BA0C4F">
        <w:t xml:space="preserve"> powiecie </w:t>
      </w:r>
      <w:r w:rsidR="00D52E6E">
        <w:t>polkowickim</w:t>
      </w:r>
      <w:r w:rsidRPr="00BA0C4F">
        <w:t xml:space="preserve"> (o </w:t>
      </w:r>
      <w:r w:rsidR="00D52E6E">
        <w:t>114,4</w:t>
      </w:r>
      <w:r w:rsidRPr="00BA0C4F">
        <w:t xml:space="preserve">%) oraz </w:t>
      </w:r>
      <w:r w:rsidR="00D52E6E">
        <w:t>wołowskim</w:t>
      </w:r>
      <w:r w:rsidRPr="00BA0C4F">
        <w:t xml:space="preserve"> (o </w:t>
      </w:r>
      <w:r w:rsidR="00D52E6E">
        <w:t>54,2</w:t>
      </w:r>
      <w:r w:rsidRPr="00BA0C4F">
        <w:t xml:space="preserve">%). </w:t>
      </w:r>
    </w:p>
    <w:p w14:paraId="71AF796D" w14:textId="2C77F604" w:rsidR="00803AC0" w:rsidRPr="00BA0C4F" w:rsidRDefault="00803AC0" w:rsidP="00803AC0">
      <w:pPr>
        <w:jc w:val="both"/>
        <w:rPr>
          <w:highlight w:val="yellow"/>
        </w:rPr>
      </w:pPr>
      <w:r w:rsidRPr="00BA0C4F">
        <w:t xml:space="preserve">Mniej mieszkań niż przed rokiem przekazano w powiecie </w:t>
      </w:r>
      <w:r w:rsidR="004117CA">
        <w:t>głogowskim (o 46,0%),</w:t>
      </w:r>
      <w:r w:rsidRPr="00BA0C4F">
        <w:t xml:space="preserve"> </w:t>
      </w:r>
      <w:r w:rsidR="004117CA">
        <w:t>kamiennogórskim</w:t>
      </w:r>
      <w:r w:rsidRPr="00BA0C4F">
        <w:t xml:space="preserve"> (o </w:t>
      </w:r>
      <w:r w:rsidR="004117CA">
        <w:t>41,4%), oławskim (o 26,5%) i wałbrzyskim (o 21,9%).</w:t>
      </w:r>
    </w:p>
    <w:p w14:paraId="1745BFAA" w14:textId="66D51B67" w:rsidR="00EF6285" w:rsidRPr="000354B3" w:rsidRDefault="000C4B8D" w:rsidP="000354B3">
      <w:pPr>
        <w:pStyle w:val="tytuwykresu"/>
        <w:spacing w:before="0" w:after="240"/>
        <w:rPr>
          <w:spacing w:val="0"/>
          <w:shd w:val="clear" w:color="auto" w:fill="FFFFFF"/>
        </w:rPr>
      </w:pPr>
      <w:r>
        <w:rPr>
          <w:b w:val="0"/>
          <w:noProof/>
          <w:lang w:eastAsia="pl-PL"/>
        </w:rPr>
        <w:drawing>
          <wp:anchor distT="0" distB="0" distL="114300" distR="114300" simplePos="0" relativeHeight="251751424" behindDoc="1" locked="0" layoutInCell="1" allowOverlap="1" wp14:anchorId="59B63991" wp14:editId="0AF2FF17">
            <wp:simplePos x="0" y="0"/>
            <wp:positionH relativeFrom="column">
              <wp:posOffset>0</wp:posOffset>
            </wp:positionH>
            <wp:positionV relativeFrom="paragraph">
              <wp:posOffset>266700</wp:posOffset>
            </wp:positionV>
            <wp:extent cx="5058410" cy="3586480"/>
            <wp:effectExtent l="0" t="0" r="8890" b="0"/>
            <wp:wrapSquare wrapText="bothSides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4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8410" cy="358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2C89" w:rsidRPr="000354B3">
        <w:rPr>
          <w:spacing w:val="0"/>
        </w:rPr>
        <w:t>Wykres 3.</w:t>
      </w:r>
      <w:r w:rsidR="00AF2C89" w:rsidRPr="000354B3">
        <w:rPr>
          <w:spacing w:val="0"/>
          <w:shd w:val="clear" w:color="auto" w:fill="FFFFFF"/>
        </w:rPr>
        <w:t xml:space="preserve"> Mieszkania oddane do użytkowania według powiatów w 201</w:t>
      </w:r>
      <w:r w:rsidR="005074CB">
        <w:rPr>
          <w:spacing w:val="0"/>
          <w:shd w:val="clear" w:color="auto" w:fill="FFFFFF"/>
        </w:rPr>
        <w:t>9</w:t>
      </w:r>
      <w:r w:rsidR="00AF2C89" w:rsidRPr="000354B3">
        <w:rPr>
          <w:spacing w:val="0"/>
          <w:shd w:val="clear" w:color="auto" w:fill="FFFFFF"/>
        </w:rPr>
        <w:t xml:space="preserve"> r.</w:t>
      </w:r>
    </w:p>
    <w:p w14:paraId="7982BB5E" w14:textId="095B258C" w:rsidR="000C4B8D" w:rsidRDefault="00D83C48" w:rsidP="00997B02">
      <w:pPr>
        <w:jc w:val="both"/>
        <w:rPr>
          <w:b/>
          <w:sz w:val="18"/>
          <w:shd w:val="clear" w:color="auto" w:fill="FFFFFF"/>
        </w:rPr>
      </w:pPr>
      <w:r w:rsidRPr="000354B3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1" locked="0" layoutInCell="1" allowOverlap="1" wp14:anchorId="59463FCB" wp14:editId="693C4B99">
                <wp:simplePos x="0" y="0"/>
                <wp:positionH relativeFrom="page">
                  <wp:posOffset>5692140</wp:posOffset>
                </wp:positionH>
                <wp:positionV relativeFrom="paragraph">
                  <wp:posOffset>3634740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97D89" w14:textId="77777777" w:rsidR="00756884" w:rsidRPr="00C06D58" w:rsidRDefault="00756884" w:rsidP="00D83C48">
                            <w:pPr>
                              <w:pStyle w:val="tekstzboku"/>
                            </w:pPr>
                            <w:r w:rsidRPr="00C06D58">
                              <w:t>Najwięcej budów mieszkań rozpoczęto w budownictwie przeznaczonym na sprzedaż lub wynajem</w:t>
                            </w:r>
                          </w:p>
                          <w:p w14:paraId="7161F205" w14:textId="77777777" w:rsidR="00756884" w:rsidRPr="00C06D58" w:rsidRDefault="00756884" w:rsidP="00D83C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63FCB" id="Pole tekstowe 14" o:spid="_x0000_s1030" type="#_x0000_t202" style="position:absolute;left:0;text-align:left;margin-left:448.2pt;margin-top:286.2pt;width:135.85pt;height:65.5pt;z-index:-2515619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" filled="f" stroked="f">
                <v:textbox>
                  <w:txbxContent>
                    <w:p w14:paraId="6F497D89" w14:textId="77777777" w:rsidR="00756884" w:rsidRPr="00C06D58" w:rsidRDefault="00756884" w:rsidP="00D83C48">
                      <w:pPr>
                        <w:pStyle w:val="tekstzboku"/>
                      </w:pPr>
                      <w:r w:rsidRPr="00C06D58">
                        <w:t>Najwięcej budów mieszkań rozpoczęto w budownictwie przeznaczonym na sprzedaż lub wynajem</w:t>
                      </w:r>
                    </w:p>
                    <w:p w14:paraId="7161F205" w14:textId="77777777" w:rsidR="00756884" w:rsidRPr="00C06D58" w:rsidRDefault="00756884" w:rsidP="00D83C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55206A19" w14:textId="2DC57291" w:rsidR="00F8331B" w:rsidRDefault="00F8331B" w:rsidP="00CC7906">
      <w:pPr>
        <w:jc w:val="both"/>
      </w:pPr>
      <w:r w:rsidRPr="0003373E">
        <w:t>Powierzchnia użytkowa mieszkań oddanych do użytkowania w 201</w:t>
      </w:r>
      <w:r w:rsidR="00415BA0">
        <w:t>9</w:t>
      </w:r>
      <w:r w:rsidRPr="0003373E">
        <w:t xml:space="preserve"> r. wynosiła </w:t>
      </w:r>
      <w:r w:rsidR="00B928B3" w:rsidRPr="00B928B3">
        <w:t>1695</w:t>
      </w:r>
      <w:r w:rsidR="00B928B3">
        <w:t>,</w:t>
      </w:r>
      <w:r w:rsidR="00B928B3" w:rsidRPr="00B928B3">
        <w:t>2</w:t>
      </w:r>
      <w:r w:rsidR="00B928B3">
        <w:t xml:space="preserve"> </w:t>
      </w:r>
      <w:r w:rsidRPr="0003373E">
        <w:t>tys. m</w:t>
      </w:r>
      <w:r w:rsidRPr="0003373E">
        <w:rPr>
          <w:vertAlign w:val="superscript"/>
        </w:rPr>
        <w:t>2</w:t>
      </w:r>
      <w:r w:rsidRPr="0003373E">
        <w:t xml:space="preserve">, </w:t>
      </w:r>
      <w:r w:rsidR="00B928B3">
        <w:t xml:space="preserve">więcej </w:t>
      </w:r>
      <w:r w:rsidRPr="0003373E">
        <w:t xml:space="preserve">o </w:t>
      </w:r>
      <w:r w:rsidR="00B928B3">
        <w:t>14,</w:t>
      </w:r>
      <w:r w:rsidR="00FE2A28">
        <w:t>1</w:t>
      </w:r>
      <w:r w:rsidR="00B928B3">
        <w:t>%</w:t>
      </w:r>
      <w:r w:rsidRPr="0003373E">
        <w:t xml:space="preserve"> w porównaniu z rokiem poprzednim. Przeciętna powierzchnia użytkowa 1 mieszkania oddanego do użytkowania w 201</w:t>
      </w:r>
      <w:r w:rsidR="00B928B3">
        <w:t>9</w:t>
      </w:r>
      <w:r w:rsidR="00CC7906">
        <w:t xml:space="preserve"> </w:t>
      </w:r>
      <w:r w:rsidRPr="0003373E">
        <w:t xml:space="preserve">r. wynosiła </w:t>
      </w:r>
      <w:r w:rsidR="00B928B3">
        <w:t>76,8</w:t>
      </w:r>
      <w:r w:rsidRPr="0003373E">
        <w:t xml:space="preserve"> m</w:t>
      </w:r>
      <w:r w:rsidRPr="0003373E">
        <w:rPr>
          <w:vertAlign w:val="superscript"/>
        </w:rPr>
        <w:t>2</w:t>
      </w:r>
      <w:r w:rsidRPr="0003373E">
        <w:t xml:space="preserve">, tj. o </w:t>
      </w:r>
      <w:r w:rsidR="00B928B3">
        <w:t>3,4</w:t>
      </w:r>
      <w:r w:rsidRPr="0003373E">
        <w:t xml:space="preserve"> m</w:t>
      </w:r>
      <w:r w:rsidRPr="0003373E">
        <w:rPr>
          <w:vertAlign w:val="superscript"/>
        </w:rPr>
        <w:t>2</w:t>
      </w:r>
      <w:r w:rsidRPr="0003373E">
        <w:t xml:space="preserve"> </w:t>
      </w:r>
      <w:r w:rsidR="000142FF" w:rsidRPr="0003373E">
        <w:t>mniej</w:t>
      </w:r>
      <w:r w:rsidRPr="0003373E">
        <w:t xml:space="preserve"> niż w roku poprzednim. </w:t>
      </w:r>
      <w:r w:rsidR="00057265" w:rsidRPr="0003373E">
        <w:t xml:space="preserve">W porównaniu do </w:t>
      </w:r>
      <w:r w:rsidR="000142FF" w:rsidRPr="0003373E">
        <w:t>201</w:t>
      </w:r>
      <w:r w:rsidR="00B928B3">
        <w:t>8</w:t>
      </w:r>
      <w:r w:rsidR="000142FF" w:rsidRPr="0003373E">
        <w:t xml:space="preserve"> r. </w:t>
      </w:r>
      <w:r w:rsidRPr="0003373E">
        <w:t xml:space="preserve">przeciętna powierzchnia użytkowa </w:t>
      </w:r>
      <w:r w:rsidR="00057265" w:rsidRPr="0003373E">
        <w:t xml:space="preserve">1 </w:t>
      </w:r>
      <w:r w:rsidRPr="0003373E">
        <w:t xml:space="preserve">mieszkania </w:t>
      </w:r>
      <w:r w:rsidR="000142FF" w:rsidRPr="0003373E">
        <w:t>zmniejszyła</w:t>
      </w:r>
      <w:r w:rsidR="00057265" w:rsidRPr="0003373E">
        <w:t xml:space="preserve"> się w budownictwie </w:t>
      </w:r>
      <w:r w:rsidR="00640F4E">
        <w:t>indywidualnym</w:t>
      </w:r>
      <w:r w:rsidR="00F16633">
        <w:t xml:space="preserve"> (</w:t>
      </w:r>
      <w:r w:rsidR="000142FF" w:rsidRPr="0003373E">
        <w:t xml:space="preserve">o </w:t>
      </w:r>
      <w:r w:rsidR="00A13456" w:rsidRPr="0003373E">
        <w:t>3,</w:t>
      </w:r>
      <w:r w:rsidR="00640F4E">
        <w:t>2</w:t>
      </w:r>
      <w:r w:rsidR="00A13456" w:rsidRPr="0003373E">
        <w:t xml:space="preserve"> m</w:t>
      </w:r>
      <w:r w:rsidR="00A13456" w:rsidRPr="0003373E">
        <w:rPr>
          <w:vertAlign w:val="superscript"/>
        </w:rPr>
        <w:t xml:space="preserve">2 </w:t>
      </w:r>
      <w:r w:rsidR="00A13456" w:rsidRPr="0003373E">
        <w:t xml:space="preserve">do </w:t>
      </w:r>
      <w:r w:rsidR="00640F4E">
        <w:t>143,4</w:t>
      </w:r>
      <w:r w:rsidR="00A13456" w:rsidRPr="0003373E">
        <w:t xml:space="preserve"> m</w:t>
      </w:r>
      <w:r w:rsidR="00A13456" w:rsidRPr="0003373E">
        <w:rPr>
          <w:vertAlign w:val="superscript"/>
        </w:rPr>
        <w:t>2</w:t>
      </w:r>
      <w:r w:rsidR="00A13456" w:rsidRPr="0003373E">
        <w:t xml:space="preserve">), w </w:t>
      </w:r>
      <w:r w:rsidR="00640F4E">
        <w:t>komunalnym</w:t>
      </w:r>
      <w:r w:rsidR="00057265" w:rsidRPr="0003373E">
        <w:t xml:space="preserve"> (o </w:t>
      </w:r>
      <w:r w:rsidR="00640F4E">
        <w:t>3,0</w:t>
      </w:r>
      <w:r w:rsidR="00057265" w:rsidRPr="0003373E">
        <w:t xml:space="preserve"> m</w:t>
      </w:r>
      <w:r w:rsidR="00057265" w:rsidRPr="0003373E">
        <w:rPr>
          <w:vertAlign w:val="superscript"/>
        </w:rPr>
        <w:t>2</w:t>
      </w:r>
      <w:r w:rsidR="00057265" w:rsidRPr="0003373E">
        <w:t xml:space="preserve"> do </w:t>
      </w:r>
      <w:r w:rsidR="00640F4E">
        <w:t>43,0</w:t>
      </w:r>
      <w:r w:rsidR="00057265" w:rsidRPr="0003373E">
        <w:t xml:space="preserve"> m</w:t>
      </w:r>
      <w:r w:rsidR="00057265" w:rsidRPr="0003373E">
        <w:rPr>
          <w:vertAlign w:val="superscript"/>
        </w:rPr>
        <w:t>2</w:t>
      </w:r>
      <w:r w:rsidR="00057265" w:rsidRPr="0003373E">
        <w:t>)</w:t>
      </w:r>
      <w:r w:rsidR="00640F4E">
        <w:t xml:space="preserve">, w </w:t>
      </w:r>
      <w:r w:rsidR="00640F4E" w:rsidRPr="00640F4E">
        <w:t>przeznaczon</w:t>
      </w:r>
      <w:r w:rsidR="00640F4E">
        <w:t>ym</w:t>
      </w:r>
      <w:r w:rsidR="00640F4E" w:rsidRPr="00640F4E">
        <w:t xml:space="preserve"> na sprzedaż lub wynajem</w:t>
      </w:r>
      <w:r w:rsidR="00057265" w:rsidRPr="0003373E">
        <w:t xml:space="preserve"> </w:t>
      </w:r>
      <w:r w:rsidR="00640F4E">
        <w:t>(o 1,6 m</w:t>
      </w:r>
      <w:r w:rsidR="00640F4E" w:rsidRPr="00640F4E">
        <w:rPr>
          <w:vertAlign w:val="superscript"/>
        </w:rPr>
        <w:t>2</w:t>
      </w:r>
      <w:r w:rsidR="00640F4E">
        <w:rPr>
          <w:vertAlign w:val="superscript"/>
        </w:rPr>
        <w:t xml:space="preserve"> </w:t>
      </w:r>
      <w:r w:rsidR="00640F4E">
        <w:t>do 59,9 m</w:t>
      </w:r>
      <w:r w:rsidR="00640F4E" w:rsidRPr="00640F4E">
        <w:rPr>
          <w:vertAlign w:val="superscript"/>
        </w:rPr>
        <w:t>2</w:t>
      </w:r>
      <w:r w:rsidR="00640F4E">
        <w:t xml:space="preserve">) </w:t>
      </w:r>
      <w:r w:rsidR="00057265" w:rsidRPr="0003373E">
        <w:t xml:space="preserve">oraz </w:t>
      </w:r>
      <w:r w:rsidR="00640F4E" w:rsidRPr="00640F4E">
        <w:t xml:space="preserve">społecznym czynszowym </w:t>
      </w:r>
      <w:r w:rsidR="00057265" w:rsidRPr="000354B3">
        <w:t xml:space="preserve">(o </w:t>
      </w:r>
      <w:r w:rsidR="00640F4E">
        <w:t>1,2</w:t>
      </w:r>
      <w:r w:rsidR="00057265" w:rsidRPr="000354B3">
        <w:t xml:space="preserve"> m</w:t>
      </w:r>
      <w:r w:rsidR="00057265" w:rsidRPr="000354B3">
        <w:rPr>
          <w:vertAlign w:val="superscript"/>
        </w:rPr>
        <w:t>2</w:t>
      </w:r>
      <w:r w:rsidR="00057265" w:rsidRPr="000354B3">
        <w:t xml:space="preserve"> do </w:t>
      </w:r>
      <w:r w:rsidR="00640F4E">
        <w:t>49,7</w:t>
      </w:r>
      <w:r w:rsidR="00057265" w:rsidRPr="000354B3">
        <w:t xml:space="preserve"> m</w:t>
      </w:r>
      <w:r w:rsidR="00057265" w:rsidRPr="000354B3">
        <w:rPr>
          <w:vertAlign w:val="superscript"/>
        </w:rPr>
        <w:t>2</w:t>
      </w:r>
      <w:r w:rsidR="00057265" w:rsidRPr="000354B3">
        <w:t xml:space="preserve">), a </w:t>
      </w:r>
      <w:r w:rsidR="00A13456">
        <w:t xml:space="preserve">zwiększyła </w:t>
      </w:r>
      <w:r w:rsidR="00057265" w:rsidRPr="000354B3">
        <w:t xml:space="preserve">się </w:t>
      </w:r>
      <w:r w:rsidRPr="000354B3">
        <w:t xml:space="preserve">w budownictwie </w:t>
      </w:r>
      <w:r w:rsidR="00640F4E">
        <w:t>spółdzielczym</w:t>
      </w:r>
      <w:r w:rsidR="00057265" w:rsidRPr="000354B3">
        <w:t xml:space="preserve"> (o </w:t>
      </w:r>
      <w:r w:rsidR="00640F4E">
        <w:t>1,4</w:t>
      </w:r>
      <w:r w:rsidR="00057265" w:rsidRPr="000354B3">
        <w:t xml:space="preserve"> m</w:t>
      </w:r>
      <w:r w:rsidR="00057265" w:rsidRPr="000354B3">
        <w:rPr>
          <w:vertAlign w:val="superscript"/>
        </w:rPr>
        <w:t>2</w:t>
      </w:r>
      <w:r w:rsidR="00057265" w:rsidRPr="000354B3">
        <w:t xml:space="preserve"> do </w:t>
      </w:r>
      <w:r w:rsidR="00640F4E">
        <w:t>52,7</w:t>
      </w:r>
      <w:r w:rsidR="00057265" w:rsidRPr="000354B3">
        <w:t xml:space="preserve"> m</w:t>
      </w:r>
      <w:r w:rsidR="00057265" w:rsidRPr="000354B3">
        <w:rPr>
          <w:vertAlign w:val="superscript"/>
        </w:rPr>
        <w:t>2</w:t>
      </w:r>
      <w:r w:rsidR="00640F4E">
        <w:t>)</w:t>
      </w:r>
      <w:r w:rsidR="00A13456">
        <w:t>.</w:t>
      </w:r>
      <w:r w:rsidRPr="000354B3">
        <w:t xml:space="preserve"> </w:t>
      </w:r>
    </w:p>
    <w:p w14:paraId="642D4611" w14:textId="62C15C1D" w:rsidR="00ED6882" w:rsidRDefault="00ED6882" w:rsidP="00ED6882">
      <w:pPr>
        <w:spacing w:before="240"/>
        <w:jc w:val="both"/>
      </w:pPr>
      <w:r w:rsidRPr="00214815">
        <w:t>W 201</w:t>
      </w:r>
      <w:r w:rsidR="005074CB">
        <w:t>9</w:t>
      </w:r>
      <w:r w:rsidRPr="00214815">
        <w:t xml:space="preserve"> r. w budownictwie indywidualnym</w:t>
      </w:r>
      <w:r>
        <w:t xml:space="preserve"> </w:t>
      </w:r>
      <w:r w:rsidRPr="00214815">
        <w:t>96</w:t>
      </w:r>
      <w:r>
        <w:t>,4</w:t>
      </w:r>
      <w:r w:rsidRPr="00214815">
        <w:t>% stanowiły mieszkania z liczbą izb 4</w:t>
      </w:r>
      <w:r>
        <w:t xml:space="preserve"> </w:t>
      </w:r>
      <w:r w:rsidRPr="00214815">
        <w:t xml:space="preserve">i więcej. </w:t>
      </w:r>
      <w:r>
        <w:br/>
      </w:r>
      <w:r w:rsidRPr="00214815">
        <w:t>W pozostałych formach budownictwa przeważały mieszkania z 2 i 3 izbami.</w:t>
      </w:r>
    </w:p>
    <w:p w14:paraId="3C1FF3A9" w14:textId="7160428C" w:rsidR="00ED6882" w:rsidRPr="002D303F" w:rsidRDefault="00ED6882" w:rsidP="00ED6882">
      <w:pPr>
        <w:spacing w:before="240"/>
        <w:jc w:val="both"/>
        <w:rPr>
          <w:rFonts w:cs="Calibri"/>
          <w:color w:val="FF0000"/>
          <w:spacing w:val="-2"/>
        </w:rPr>
      </w:pPr>
      <w:r w:rsidRPr="002D303F">
        <w:rPr>
          <w:spacing w:val="-2"/>
        </w:rPr>
        <w:t>Wszystkie mieszkania przekazane do użytkowania w 2019 r. wy</w:t>
      </w:r>
      <w:r w:rsidR="005074CB">
        <w:rPr>
          <w:spacing w:val="-2"/>
        </w:rPr>
        <w:t>posażono w wodociąg (w tym 92,5</w:t>
      </w:r>
      <w:r w:rsidRPr="002D303F">
        <w:rPr>
          <w:spacing w:val="-2"/>
        </w:rPr>
        <w:t xml:space="preserve">% lokali wyposażonych było w wodociąg z sieci) i kanalizację (w tym 85,6% lokali wyposażonych było w kanalizację z sieci) oraz  44,8% w centralne ogrzewanie. Mieszkań podłączonych do sieci z ciepłą wodą dostarczaną centralnie przekazano 44,8%, a wyposażonych w gaz z sieci 42,1%. </w:t>
      </w:r>
    </w:p>
    <w:p w14:paraId="77DFB554" w14:textId="74F69798" w:rsidR="00F8331B" w:rsidRDefault="00EF6285" w:rsidP="00F8331B">
      <w:pPr>
        <w:pStyle w:val="tytuwykresu"/>
        <w:rPr>
          <w:rFonts w:cs="Calibri"/>
          <w:bCs/>
          <w:spacing w:val="0"/>
          <w:szCs w:val="18"/>
        </w:rPr>
      </w:pPr>
      <w:r>
        <w:rPr>
          <w:noProof/>
          <w:spacing w:val="0"/>
          <w:szCs w:val="18"/>
          <w:lang w:eastAsia="pl-PL"/>
        </w:rPr>
        <w:lastRenderedPageBreak/>
        <w:drawing>
          <wp:anchor distT="0" distB="0" distL="114300" distR="114300" simplePos="0" relativeHeight="251749376" behindDoc="1" locked="0" layoutInCell="1" allowOverlap="1" wp14:anchorId="2DC4494D" wp14:editId="5827C9F3">
            <wp:simplePos x="0" y="0"/>
            <wp:positionH relativeFrom="column">
              <wp:posOffset>222538</wp:posOffset>
            </wp:positionH>
            <wp:positionV relativeFrom="paragraph">
              <wp:posOffset>225425</wp:posOffset>
            </wp:positionV>
            <wp:extent cx="4683874" cy="2332800"/>
            <wp:effectExtent l="0" t="0" r="2540" b="0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3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3874" cy="233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331B" w:rsidRPr="000354B3">
        <w:rPr>
          <w:spacing w:val="0"/>
          <w:szCs w:val="18"/>
        </w:rPr>
        <w:t xml:space="preserve">Wykres </w:t>
      </w:r>
      <w:r w:rsidR="00AD0AFC">
        <w:rPr>
          <w:spacing w:val="0"/>
          <w:szCs w:val="18"/>
        </w:rPr>
        <w:t>4</w:t>
      </w:r>
      <w:r w:rsidR="00F8331B" w:rsidRPr="000354B3">
        <w:rPr>
          <w:spacing w:val="0"/>
          <w:szCs w:val="18"/>
        </w:rPr>
        <w:t>.</w:t>
      </w:r>
      <w:r w:rsidR="00F8331B" w:rsidRPr="000354B3">
        <w:rPr>
          <w:spacing w:val="0"/>
          <w:szCs w:val="18"/>
          <w:shd w:val="clear" w:color="auto" w:fill="FFFFFF"/>
        </w:rPr>
        <w:t xml:space="preserve"> Przeciętna </w:t>
      </w:r>
      <w:r w:rsidR="00F8331B" w:rsidRPr="000354B3">
        <w:rPr>
          <w:rFonts w:cs="Calibri"/>
          <w:bCs/>
          <w:spacing w:val="0"/>
          <w:szCs w:val="18"/>
        </w:rPr>
        <w:t>powierzchnia użytkowa 1 mieszkania oddanego do użytkowania</w:t>
      </w:r>
    </w:p>
    <w:p w14:paraId="3DBAC3CA" w14:textId="44E15015" w:rsidR="00F8331B" w:rsidRPr="000354B3" w:rsidRDefault="00F8331B" w:rsidP="00F8331B">
      <w:pPr>
        <w:pStyle w:val="Nagwek1"/>
      </w:pPr>
      <w:r w:rsidRPr="000354B3">
        <w:t xml:space="preserve">Mieszkania, których budowę rozpoczęto </w:t>
      </w:r>
    </w:p>
    <w:p w14:paraId="523EB9C6" w14:textId="278922C1" w:rsidR="00F8331B" w:rsidRPr="000354B3" w:rsidRDefault="00F8331B" w:rsidP="005F3E4F">
      <w:pPr>
        <w:jc w:val="both"/>
      </w:pPr>
      <w:r w:rsidRPr="000354B3">
        <w:t>W 201</w:t>
      </w:r>
      <w:r w:rsidR="0029647B">
        <w:t>9</w:t>
      </w:r>
      <w:r w:rsidRPr="000354B3">
        <w:t xml:space="preserve"> r. rozpoczęto budowę </w:t>
      </w:r>
      <w:r w:rsidR="007548E4">
        <w:t>24,6</w:t>
      </w:r>
      <w:r w:rsidR="00DC773E" w:rsidRPr="000354B3">
        <w:t xml:space="preserve"> tys.</w:t>
      </w:r>
      <w:r w:rsidRPr="000354B3">
        <w:t xml:space="preserve"> mieszkań, tj. o </w:t>
      </w:r>
      <w:r w:rsidR="007548E4">
        <w:t>3,6</w:t>
      </w:r>
      <w:r w:rsidR="00033A18">
        <w:t xml:space="preserve"> </w:t>
      </w:r>
      <w:r w:rsidR="00133B89" w:rsidRPr="000354B3">
        <w:t>tys.</w:t>
      </w:r>
      <w:r w:rsidRPr="000354B3">
        <w:t xml:space="preserve"> </w:t>
      </w:r>
      <w:r w:rsidR="00133B89" w:rsidRPr="000354B3">
        <w:t>więcej</w:t>
      </w:r>
      <w:r w:rsidRPr="000354B3">
        <w:t xml:space="preserve"> niż przed rokiem. Najwięcej budów mieszkań rozpoczęto </w:t>
      </w:r>
      <w:r w:rsidR="00133B89" w:rsidRPr="000354B3">
        <w:t xml:space="preserve">w budownictwie przeznaczonym na sprzedaż lub wynajem </w:t>
      </w:r>
      <w:r w:rsidR="00F16633">
        <w:br/>
      </w:r>
      <w:r w:rsidR="00133B89" w:rsidRPr="000354B3">
        <w:t>(</w:t>
      </w:r>
      <w:r w:rsidR="00EE0F03">
        <w:t>17,6</w:t>
      </w:r>
      <w:r w:rsidR="004D0287">
        <w:t xml:space="preserve"> tys.</w:t>
      </w:r>
      <w:r w:rsidR="00133B89" w:rsidRPr="000354B3">
        <w:t xml:space="preserve">, </w:t>
      </w:r>
      <w:r w:rsidR="00632102" w:rsidRPr="000354B3">
        <w:t xml:space="preserve">co stanowiło </w:t>
      </w:r>
      <w:r w:rsidR="00EE0F03">
        <w:t>71,6</w:t>
      </w:r>
      <w:r w:rsidR="00632102" w:rsidRPr="000354B3">
        <w:t>% ogółu rozpoczętych budów</w:t>
      </w:r>
      <w:r w:rsidR="00133B89" w:rsidRPr="000354B3">
        <w:t xml:space="preserve">) oraz </w:t>
      </w:r>
      <w:r w:rsidRPr="000354B3">
        <w:t>w budownictwie indywidualnym (</w:t>
      </w:r>
      <w:r w:rsidR="007548E4">
        <w:t>6,5 tys. mieszkań</w:t>
      </w:r>
      <w:r w:rsidR="000B115F">
        <w:t>,</w:t>
      </w:r>
      <w:r w:rsidR="00632102" w:rsidRPr="000354B3">
        <w:t xml:space="preserve"> tj.</w:t>
      </w:r>
      <w:r w:rsidRPr="000354B3">
        <w:t xml:space="preserve"> </w:t>
      </w:r>
      <w:r w:rsidR="00EE0F03">
        <w:t>26,3</w:t>
      </w:r>
      <w:r w:rsidRPr="000354B3">
        <w:t xml:space="preserve">%). W budownictwie </w:t>
      </w:r>
      <w:r w:rsidR="007C26BF">
        <w:t xml:space="preserve">spółdzielczym rozpoczęto budowę </w:t>
      </w:r>
      <w:r w:rsidR="007548E4">
        <w:t>216</w:t>
      </w:r>
      <w:r w:rsidR="007C26BF">
        <w:t xml:space="preserve"> mieszkań, w komunalnym</w:t>
      </w:r>
      <w:r w:rsidR="004D0287">
        <w:t xml:space="preserve"> </w:t>
      </w:r>
      <w:r w:rsidR="007548E4">
        <w:t>124</w:t>
      </w:r>
      <w:r w:rsidR="007C26BF">
        <w:t xml:space="preserve"> mieszkań, w </w:t>
      </w:r>
      <w:r w:rsidR="00632102" w:rsidRPr="000354B3">
        <w:t>społecznym czynszowym</w:t>
      </w:r>
      <w:r w:rsidRPr="000354B3">
        <w:t xml:space="preserve"> </w:t>
      </w:r>
      <w:r w:rsidR="007548E4">
        <w:t>156</w:t>
      </w:r>
      <w:r w:rsidRPr="000354B3">
        <w:t xml:space="preserve"> mieszkań</w:t>
      </w:r>
      <w:r w:rsidR="007548E4">
        <w:t>.</w:t>
      </w:r>
      <w:r w:rsidRPr="000354B3">
        <w:t xml:space="preserve"> </w:t>
      </w:r>
    </w:p>
    <w:p w14:paraId="3F6D71C0" w14:textId="15514AFC" w:rsidR="00705E92" w:rsidRDefault="00705E92" w:rsidP="005F3E4F">
      <w:pPr>
        <w:jc w:val="both"/>
      </w:pPr>
      <w:r w:rsidRPr="000354B3">
        <w:t>Najwięcej mieszkań, których budowę rozpoczęto odnotowano we Wrocławiu (</w:t>
      </w:r>
      <w:r w:rsidR="007548E4">
        <w:t>12,1</w:t>
      </w:r>
      <w:r w:rsidRPr="000354B3">
        <w:t xml:space="preserve"> tys., tj.</w:t>
      </w:r>
      <w:r w:rsidR="00E17B92" w:rsidRPr="000354B3">
        <w:t> </w:t>
      </w:r>
      <w:r w:rsidR="007548E4">
        <w:t>49,2</w:t>
      </w:r>
      <w:r w:rsidRPr="000354B3">
        <w:t xml:space="preserve">% ogółu rozpoczętych budów) oraz w powiecie wrocławskim </w:t>
      </w:r>
      <w:r w:rsidR="00F16633">
        <w:t>(</w:t>
      </w:r>
      <w:r w:rsidR="005F3E4F">
        <w:t>2,</w:t>
      </w:r>
      <w:r w:rsidR="007548E4">
        <w:t>4</w:t>
      </w:r>
      <w:r w:rsidRPr="000354B3">
        <w:t xml:space="preserve"> tys., tj. </w:t>
      </w:r>
      <w:r w:rsidR="007548E4">
        <w:t>9,7</w:t>
      </w:r>
      <w:r w:rsidRPr="000354B3">
        <w:t>%), natomiast najmniej  w Wałbrzych</w:t>
      </w:r>
      <w:r w:rsidR="00F16633">
        <w:t>u</w:t>
      </w:r>
      <w:r w:rsidRPr="000354B3">
        <w:t xml:space="preserve"> (</w:t>
      </w:r>
      <w:r w:rsidR="007548E4">
        <w:t>17)</w:t>
      </w:r>
      <w:r w:rsidRPr="000354B3">
        <w:t>.</w:t>
      </w:r>
    </w:p>
    <w:p w14:paraId="45A7F29C" w14:textId="6247A47A" w:rsidR="00F8331B" w:rsidRDefault="00F8331B" w:rsidP="00B57243">
      <w:pPr>
        <w:pStyle w:val="tytuwykresu"/>
        <w:spacing w:before="0" w:after="240"/>
        <w:rPr>
          <w:spacing w:val="0"/>
          <w:szCs w:val="18"/>
          <w:shd w:val="clear" w:color="auto" w:fill="FFFFFF"/>
        </w:rPr>
      </w:pPr>
      <w:r w:rsidRPr="000354B3">
        <w:rPr>
          <w:spacing w:val="0"/>
          <w:szCs w:val="18"/>
        </w:rPr>
        <w:t xml:space="preserve">Wykres </w:t>
      </w:r>
      <w:r w:rsidR="00AD0AFC">
        <w:rPr>
          <w:spacing w:val="0"/>
          <w:szCs w:val="18"/>
        </w:rPr>
        <w:t>5</w:t>
      </w:r>
      <w:r w:rsidRPr="000354B3">
        <w:rPr>
          <w:spacing w:val="0"/>
          <w:szCs w:val="18"/>
        </w:rPr>
        <w:t>.</w:t>
      </w:r>
      <w:r w:rsidRPr="000354B3">
        <w:rPr>
          <w:spacing w:val="0"/>
          <w:szCs w:val="18"/>
          <w:shd w:val="clear" w:color="auto" w:fill="FFFFFF"/>
        </w:rPr>
        <w:t xml:space="preserve"> Mieszkania, których budowę rozpoczęto według form budownictwa w 201</w:t>
      </w:r>
      <w:r w:rsidR="007F7E1A">
        <w:rPr>
          <w:spacing w:val="0"/>
          <w:szCs w:val="18"/>
          <w:shd w:val="clear" w:color="auto" w:fill="FFFFFF"/>
        </w:rPr>
        <w:t>9</w:t>
      </w:r>
      <w:r w:rsidRPr="000354B3">
        <w:rPr>
          <w:spacing w:val="0"/>
          <w:szCs w:val="18"/>
          <w:shd w:val="clear" w:color="auto" w:fill="FFFFFF"/>
        </w:rPr>
        <w:t xml:space="preserve"> r.</w:t>
      </w:r>
    </w:p>
    <w:p w14:paraId="2677841D" w14:textId="4BCC1E7B" w:rsidR="009A14AA" w:rsidRDefault="002D303F" w:rsidP="00B57243">
      <w:pPr>
        <w:spacing w:before="0" w:after="240" w:line="240" w:lineRule="auto"/>
        <w:jc w:val="center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70BA25FA" wp14:editId="269F1D1B">
            <wp:extent cx="3130906" cy="2890418"/>
            <wp:effectExtent l="0" t="0" r="0" b="571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906" cy="289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7D980" w14:textId="77777777" w:rsidR="00BD159B" w:rsidRDefault="00BD159B" w:rsidP="00B57243">
      <w:pPr>
        <w:pStyle w:val="Nagwek1"/>
        <w:spacing w:before="360"/>
      </w:pPr>
    </w:p>
    <w:p w14:paraId="6A21C05B" w14:textId="49A7A7F0" w:rsidR="005718C3" w:rsidRPr="000354B3" w:rsidRDefault="00B0467B" w:rsidP="00B57243">
      <w:pPr>
        <w:pStyle w:val="Nagwek1"/>
        <w:spacing w:before="360"/>
      </w:pPr>
      <w:r w:rsidRPr="000354B3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2BDD5567" wp14:editId="5440B805">
                <wp:simplePos x="0" y="0"/>
                <wp:positionH relativeFrom="column">
                  <wp:posOffset>5268595</wp:posOffset>
                </wp:positionH>
                <wp:positionV relativeFrom="paragraph">
                  <wp:posOffset>418465</wp:posOffset>
                </wp:positionV>
                <wp:extent cx="1725295" cy="987425"/>
                <wp:effectExtent l="0" t="0" r="0" b="3175"/>
                <wp:wrapTight wrapText="bothSides">
                  <wp:wrapPolygon edited="0">
                    <wp:start x="715" y="0"/>
                    <wp:lineTo x="715" y="21253"/>
                    <wp:lineTo x="20749" y="21253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7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111C2" w14:textId="2DFB2AD8" w:rsidR="00756884" w:rsidRPr="00C06D58" w:rsidRDefault="00756884" w:rsidP="000B115F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O 29,2% z</w:t>
                            </w:r>
                            <w:r w:rsidRPr="00C06D58">
                              <w:t>większyła się liczba pozwoleń wydanych na budowę</w:t>
                            </w:r>
                            <w:r>
                              <w:t xml:space="preserve"> </w:t>
                            </w:r>
                            <w:r w:rsidRPr="00B0467B">
                              <w:t xml:space="preserve">i zgłoszenia z projektem budowlanym </w:t>
                            </w:r>
                            <w:r>
                              <w:t xml:space="preserve">w porównaniu do </w:t>
                            </w:r>
                            <w:r w:rsidR="000B115F">
                              <w:t>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DD5567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31" type="#_x0000_t202" style="position:absolute;margin-left:414.85pt;margin-top:32.95pt;width:135.85pt;height:77.7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" filled="f" stroked="f">
                <v:textbox>
                  <w:txbxContent>
                    <w:p w14:paraId="06E111C2" w14:textId="2DFB2AD8" w:rsidR="00756884" w:rsidRPr="00C06D58" w:rsidRDefault="00756884" w:rsidP="000B115F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O 29,2% z</w:t>
                      </w:r>
                      <w:r w:rsidRPr="00C06D58">
                        <w:t>większyła się liczba pozwoleń wydanych na budowę</w:t>
                      </w:r>
                      <w:r>
                        <w:t xml:space="preserve"> </w:t>
                      </w:r>
                      <w:r w:rsidRPr="00B0467B">
                        <w:t xml:space="preserve">i zgłoszenia z projektem budowlanym </w:t>
                      </w:r>
                      <w:r>
                        <w:t xml:space="preserve">w porównaniu do </w:t>
                      </w:r>
                      <w:r w:rsidR="000B115F">
                        <w:t>2018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718C3" w:rsidRPr="000354B3">
        <w:t xml:space="preserve">Pozwolenia wydane na budowę i zgłoszenia z </w:t>
      </w:r>
      <w:r w:rsidR="005718C3" w:rsidRPr="00BE2AD7">
        <w:t>projektem</w:t>
      </w:r>
      <w:r w:rsidR="005718C3" w:rsidRPr="000354B3">
        <w:t xml:space="preserve"> budowlanym budowy </w:t>
      </w:r>
      <w:r w:rsidR="005C109B" w:rsidRPr="000354B3">
        <w:br/>
      </w:r>
      <w:r w:rsidR="005718C3" w:rsidRPr="000354B3">
        <w:t>nowych mieszkań</w:t>
      </w:r>
    </w:p>
    <w:p w14:paraId="2142B70B" w14:textId="4EC8F8B5" w:rsidR="005718C3" w:rsidRPr="000354B3" w:rsidRDefault="00F8331B" w:rsidP="0040537B">
      <w:pPr>
        <w:jc w:val="both"/>
      </w:pPr>
      <w:r w:rsidRPr="000354B3">
        <w:t>W 201</w:t>
      </w:r>
      <w:r w:rsidR="006C535E">
        <w:t>9</w:t>
      </w:r>
      <w:r w:rsidRPr="000354B3">
        <w:t xml:space="preserve"> r. </w:t>
      </w:r>
      <w:r w:rsidR="00705E92" w:rsidRPr="000354B3">
        <w:t xml:space="preserve">w województwie dolnośląskim </w:t>
      </w:r>
      <w:r w:rsidRPr="000354B3">
        <w:t xml:space="preserve">wydano  </w:t>
      </w:r>
      <w:r w:rsidR="006C535E">
        <w:t>28,2 tys.</w:t>
      </w:r>
      <w:r w:rsidRPr="000354B3">
        <w:t xml:space="preserve">  pozwoleń </w:t>
      </w:r>
      <w:r w:rsidR="005718C3" w:rsidRPr="000354B3">
        <w:t>lub dokonano zgłoszeń zgodnie z projektem budowlanym</w:t>
      </w:r>
      <w:r w:rsidR="00DD7310">
        <w:t xml:space="preserve"> na budowę nowych mieszkań</w:t>
      </w:r>
      <w:r w:rsidR="005718C3" w:rsidRPr="000354B3">
        <w:t xml:space="preserve"> </w:t>
      </w:r>
      <w:r w:rsidRPr="000354B3">
        <w:t xml:space="preserve">(co stanowiło </w:t>
      </w:r>
      <w:r w:rsidR="006C535E">
        <w:t>10,5</w:t>
      </w:r>
      <w:r w:rsidRPr="000354B3">
        <w:t xml:space="preserve">% pozwoleń wydanych w kraju), tj. o </w:t>
      </w:r>
      <w:r w:rsidR="006C535E">
        <w:t>6,4 tys.</w:t>
      </w:r>
      <w:r w:rsidRPr="000354B3">
        <w:t xml:space="preserve"> (o</w:t>
      </w:r>
      <w:r w:rsidR="000E3806" w:rsidRPr="000354B3">
        <w:t> </w:t>
      </w:r>
      <w:r w:rsidR="006C535E">
        <w:t>29,2</w:t>
      </w:r>
      <w:r w:rsidRPr="000354B3">
        <w:t>%) więcej niż w ubiegłym roku</w:t>
      </w:r>
      <w:r w:rsidR="006C535E">
        <w:t xml:space="preserve">. </w:t>
      </w:r>
    </w:p>
    <w:p w14:paraId="234E514C" w14:textId="7FBBF91E" w:rsidR="00AC73C5" w:rsidRDefault="00AC73C5" w:rsidP="0040537B">
      <w:pPr>
        <w:jc w:val="both"/>
      </w:pPr>
      <w:r w:rsidRPr="000354B3">
        <w:t xml:space="preserve">Spośród wszystkich mieszkań, na które uzyskano pozwolenia budowlane lub dokonano zgłoszenia zgodnie z projektem budowlanym </w:t>
      </w:r>
      <w:r w:rsidR="00EE0F03">
        <w:t>24,1</w:t>
      </w:r>
      <w:r w:rsidRPr="000354B3">
        <w:t>% (w 201</w:t>
      </w:r>
      <w:r w:rsidR="006C535E">
        <w:t>8</w:t>
      </w:r>
      <w:r w:rsidRPr="000354B3">
        <w:t xml:space="preserve"> r. – </w:t>
      </w:r>
      <w:r w:rsidR="00EE0F03">
        <w:t>29,4</w:t>
      </w:r>
      <w:r w:rsidRPr="000354B3">
        <w:t>%) będzie zrealizowanych przez inwestorów indywidualnych. Najwięcej mieszkań wybudowanych zostanie we Wrocławiu (</w:t>
      </w:r>
      <w:r w:rsidR="00C51EF6">
        <w:t>43,9</w:t>
      </w:r>
      <w:r w:rsidRPr="000354B3">
        <w:t>% ogółu) i w powiecie wrocławskim (</w:t>
      </w:r>
      <w:r w:rsidR="00C51EF6">
        <w:t>15,0</w:t>
      </w:r>
      <w:r w:rsidRPr="000354B3">
        <w:t>%).</w:t>
      </w:r>
    </w:p>
    <w:p w14:paraId="0F5FC477" w14:textId="77777777" w:rsidR="00BD159B" w:rsidRDefault="00BD159B" w:rsidP="0040537B">
      <w:pPr>
        <w:jc w:val="both"/>
      </w:pPr>
    </w:p>
    <w:p w14:paraId="5C5A3707" w14:textId="65BE8A7E" w:rsidR="00991BAC" w:rsidRPr="000354B3" w:rsidRDefault="00BA3562" w:rsidP="00E76D26">
      <w:pPr>
        <w:rPr>
          <w:b/>
          <w:sz w:val="18"/>
          <w:shd w:val="clear" w:color="auto" w:fill="FFFFFF"/>
        </w:rPr>
      </w:pPr>
      <w:r w:rsidRPr="000354B3">
        <w:rPr>
          <w:b/>
          <w:sz w:val="18"/>
          <w:shd w:val="clear" w:color="auto" w:fill="FFFFFF"/>
        </w:rPr>
        <w:t xml:space="preserve">Tablica 1. </w:t>
      </w:r>
      <w:r w:rsidR="00F8331B" w:rsidRPr="000354B3">
        <w:rPr>
          <w:b/>
          <w:sz w:val="18"/>
          <w:shd w:val="clear" w:color="auto" w:fill="FFFFFF"/>
        </w:rPr>
        <w:t>Nowe budynki mieszkalne</w:t>
      </w:r>
      <w:r w:rsidR="00F8331B" w:rsidRPr="000B115F">
        <w:rPr>
          <w:sz w:val="18"/>
          <w:shd w:val="clear" w:color="auto" w:fill="FFFFFF"/>
          <w:vertAlign w:val="superscript"/>
        </w:rPr>
        <w:t>a</w:t>
      </w:r>
      <w:r w:rsidR="00F8331B" w:rsidRPr="000B115F">
        <w:rPr>
          <w:b/>
          <w:sz w:val="18"/>
          <w:shd w:val="clear" w:color="auto" w:fill="FFFFFF"/>
        </w:rPr>
        <w:t xml:space="preserve"> </w:t>
      </w:r>
      <w:r w:rsidR="00F8331B" w:rsidRPr="000354B3">
        <w:rPr>
          <w:b/>
          <w:sz w:val="18"/>
          <w:shd w:val="clear" w:color="auto" w:fill="FFFFFF"/>
        </w:rPr>
        <w:t>oddane do użytkowania według form budownictwa w 201</w:t>
      </w:r>
      <w:r w:rsidR="00741E07">
        <w:rPr>
          <w:b/>
          <w:sz w:val="18"/>
          <w:shd w:val="clear" w:color="auto" w:fill="FFFFFF"/>
        </w:rPr>
        <w:t>9</w:t>
      </w:r>
      <w:r w:rsidR="00F8331B" w:rsidRPr="000354B3">
        <w:rPr>
          <w:b/>
          <w:sz w:val="18"/>
          <w:shd w:val="clear" w:color="auto" w:fill="FFFFFF"/>
        </w:rPr>
        <w:t xml:space="preserve"> r.</w:t>
      </w:r>
    </w:p>
    <w:tbl>
      <w:tblPr>
        <w:tblStyle w:val="Siatkatabelijasna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123"/>
        <w:gridCol w:w="848"/>
        <w:gridCol w:w="849"/>
        <w:gridCol w:w="848"/>
        <w:gridCol w:w="849"/>
        <w:gridCol w:w="832"/>
        <w:gridCol w:w="881"/>
        <w:gridCol w:w="837"/>
        <w:gridCol w:w="13"/>
      </w:tblGrid>
      <w:tr w:rsidR="003D154E" w:rsidRPr="000354B3" w14:paraId="6CBC38DA" w14:textId="77777777" w:rsidTr="007B657F">
        <w:trPr>
          <w:gridAfter w:val="1"/>
          <w:wAfter w:w="13" w:type="dxa"/>
          <w:trHeight w:val="57"/>
        </w:trPr>
        <w:tc>
          <w:tcPr>
            <w:tcW w:w="2123" w:type="dxa"/>
            <w:vMerge w:val="restart"/>
            <w:tcBorders>
              <w:top w:val="single" w:sz="4" w:space="0" w:color="212492"/>
              <w:bottom w:val="single" w:sz="4" w:space="0" w:color="212492"/>
              <w:right w:val="single" w:sz="4" w:space="0" w:color="001D77"/>
            </w:tcBorders>
            <w:vAlign w:val="center"/>
          </w:tcPr>
          <w:p w14:paraId="72562758" w14:textId="77777777" w:rsidR="0016483F" w:rsidRPr="000354B3" w:rsidRDefault="0016483F" w:rsidP="0016483F">
            <w:pPr>
              <w:pStyle w:val="Nagwek1"/>
              <w:tabs>
                <w:tab w:val="right" w:leader="dot" w:pos="4139"/>
              </w:tabs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848" w:type="dxa"/>
            <w:vMerge w:val="restart"/>
            <w:tcBorders>
              <w:top w:val="single" w:sz="4" w:space="0" w:color="212492"/>
              <w:left w:val="single" w:sz="4" w:space="0" w:color="001D77"/>
              <w:bottom w:val="single" w:sz="4" w:space="0" w:color="212492"/>
            </w:tcBorders>
            <w:vAlign w:val="center"/>
          </w:tcPr>
          <w:p w14:paraId="6E30545A" w14:textId="77777777" w:rsidR="0016483F" w:rsidRPr="000354B3" w:rsidRDefault="0016483F" w:rsidP="0016483F">
            <w:pPr>
              <w:pStyle w:val="Nagwek3"/>
              <w:keepLines w:val="0"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Budynki</w:t>
            </w:r>
          </w:p>
        </w:tc>
        <w:tc>
          <w:tcPr>
            <w:tcW w:w="84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F20E46D" w14:textId="519504AC" w:rsidR="0016483F" w:rsidRPr="000354B3" w:rsidRDefault="0016483F" w:rsidP="0016483F">
            <w:pPr>
              <w:pStyle w:val="Nagwek3"/>
              <w:keepLines w:val="0"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Kubatura </w:t>
            </w:r>
            <w:r w:rsidR="003D154E"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w m</w:t>
            </w: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48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BE7FA72" w14:textId="77777777" w:rsidR="0016483F" w:rsidRPr="000354B3" w:rsidRDefault="0016483F" w:rsidP="0016483F">
            <w:pPr>
              <w:pStyle w:val="Nagwek3"/>
              <w:keepLines w:val="0"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</w:t>
            </w:r>
          </w:p>
        </w:tc>
        <w:tc>
          <w:tcPr>
            <w:tcW w:w="84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D7FC0E1" w14:textId="426BD372" w:rsidR="0016483F" w:rsidRPr="000354B3" w:rsidRDefault="0016483F" w:rsidP="0016483F">
            <w:pPr>
              <w:pStyle w:val="Nagwek3"/>
              <w:keepLines w:val="0"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Izby</w:t>
            </w:r>
          </w:p>
        </w:tc>
        <w:tc>
          <w:tcPr>
            <w:tcW w:w="1713" w:type="dxa"/>
            <w:gridSpan w:val="2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9174CEF" w14:textId="77777777" w:rsidR="0016483F" w:rsidRPr="000354B3" w:rsidRDefault="0016483F" w:rsidP="0016483F">
            <w:pPr>
              <w:pStyle w:val="Nagwek3"/>
              <w:keepLines w:val="0"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Powierzchnia </w:t>
            </w: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użytkowa w m</w:t>
            </w: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37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DEF3475" w14:textId="732A1986" w:rsidR="0016483F" w:rsidRPr="000354B3" w:rsidRDefault="0016483F" w:rsidP="0016483F">
            <w:pPr>
              <w:pStyle w:val="Nagwek3"/>
              <w:keepLines w:val="0"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Średni czas trwania budowy w miesiącach</w:t>
            </w:r>
          </w:p>
        </w:tc>
      </w:tr>
      <w:tr w:rsidR="003D154E" w:rsidRPr="000354B3" w14:paraId="4F3241BC" w14:textId="77777777" w:rsidTr="007B657F">
        <w:trPr>
          <w:gridAfter w:val="1"/>
          <w:wAfter w:w="13" w:type="dxa"/>
          <w:trHeight w:val="57"/>
        </w:trPr>
        <w:tc>
          <w:tcPr>
            <w:tcW w:w="2123" w:type="dxa"/>
            <w:vMerge/>
            <w:tcBorders>
              <w:top w:val="single" w:sz="4" w:space="0" w:color="212492"/>
              <w:bottom w:val="single" w:sz="12" w:space="0" w:color="001D77"/>
              <w:right w:val="single" w:sz="4" w:space="0" w:color="001D77"/>
            </w:tcBorders>
            <w:vAlign w:val="center"/>
          </w:tcPr>
          <w:p w14:paraId="0BDE06EC" w14:textId="77777777" w:rsidR="0016483F" w:rsidRPr="000354B3" w:rsidRDefault="0016483F" w:rsidP="0016483F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48" w:type="dxa"/>
            <w:vMerge/>
            <w:tcBorders>
              <w:top w:val="single" w:sz="4" w:space="0" w:color="212492"/>
              <w:left w:val="single" w:sz="4" w:space="0" w:color="001D77"/>
              <w:bottom w:val="single" w:sz="12" w:space="0" w:color="001D77"/>
            </w:tcBorders>
            <w:vAlign w:val="center"/>
          </w:tcPr>
          <w:p w14:paraId="5FBC4BCC" w14:textId="77777777" w:rsidR="0016483F" w:rsidRPr="000354B3" w:rsidRDefault="0016483F" w:rsidP="0016483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212492"/>
              <w:bottom w:val="single" w:sz="12" w:space="0" w:color="001D77"/>
            </w:tcBorders>
            <w:vAlign w:val="center"/>
          </w:tcPr>
          <w:p w14:paraId="55B4B690" w14:textId="77777777" w:rsidR="0016483F" w:rsidRPr="000354B3" w:rsidRDefault="0016483F" w:rsidP="0016483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48" w:type="dxa"/>
            <w:vMerge/>
            <w:tcBorders>
              <w:top w:val="single" w:sz="4" w:space="0" w:color="212492"/>
              <w:bottom w:val="single" w:sz="12" w:space="0" w:color="001D77"/>
            </w:tcBorders>
          </w:tcPr>
          <w:p w14:paraId="10CC89E8" w14:textId="77777777" w:rsidR="0016483F" w:rsidRPr="000354B3" w:rsidRDefault="0016483F" w:rsidP="0016483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212492"/>
              <w:bottom w:val="single" w:sz="12" w:space="0" w:color="001D77"/>
            </w:tcBorders>
          </w:tcPr>
          <w:p w14:paraId="11D349B9" w14:textId="77777777" w:rsidR="0016483F" w:rsidRPr="000354B3" w:rsidRDefault="0016483F" w:rsidP="0016483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212492"/>
              <w:bottom w:val="single" w:sz="12" w:space="0" w:color="001D77"/>
            </w:tcBorders>
            <w:vAlign w:val="center"/>
          </w:tcPr>
          <w:p w14:paraId="71BFF9C6" w14:textId="77777777" w:rsidR="0016483F" w:rsidRPr="000354B3" w:rsidRDefault="0016483F" w:rsidP="0016483F">
            <w:pPr>
              <w:keepNext/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0354B3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12" w:space="0" w:color="001D77"/>
            </w:tcBorders>
            <w:vAlign w:val="center"/>
          </w:tcPr>
          <w:p w14:paraId="6CDE0A47" w14:textId="59DD94B4" w:rsidR="0016483F" w:rsidRPr="000354B3" w:rsidRDefault="0016483F" w:rsidP="0016483F">
            <w:pPr>
              <w:keepNext/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0354B3">
              <w:rPr>
                <w:color w:val="000000" w:themeColor="text1"/>
                <w:sz w:val="16"/>
                <w:szCs w:val="16"/>
              </w:rPr>
              <w:t xml:space="preserve">średnia </w:t>
            </w:r>
            <w:r w:rsidR="003B7024" w:rsidRPr="000354B3">
              <w:rPr>
                <w:color w:val="000000" w:themeColor="text1"/>
                <w:sz w:val="16"/>
                <w:szCs w:val="16"/>
              </w:rPr>
              <w:br/>
            </w:r>
            <w:r w:rsidRPr="000354B3">
              <w:rPr>
                <w:color w:val="000000" w:themeColor="text1"/>
                <w:sz w:val="16"/>
                <w:szCs w:val="16"/>
              </w:rPr>
              <w:t>1 mieszkania</w:t>
            </w:r>
          </w:p>
        </w:tc>
        <w:tc>
          <w:tcPr>
            <w:tcW w:w="837" w:type="dxa"/>
            <w:vMerge/>
            <w:tcBorders>
              <w:top w:val="single" w:sz="4" w:space="0" w:color="212492"/>
              <w:bottom w:val="single" w:sz="12" w:space="0" w:color="001D77"/>
            </w:tcBorders>
            <w:vAlign w:val="center"/>
          </w:tcPr>
          <w:p w14:paraId="1D3D2E9F" w14:textId="77777777" w:rsidR="0016483F" w:rsidRPr="000354B3" w:rsidRDefault="0016483F" w:rsidP="0016483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E3579" w:rsidRPr="000354B3" w14:paraId="39E55FFC" w14:textId="77777777" w:rsidTr="00DE3579">
        <w:trPr>
          <w:gridAfter w:val="1"/>
          <w:wAfter w:w="13" w:type="dxa"/>
          <w:trHeight w:val="20"/>
        </w:trPr>
        <w:tc>
          <w:tcPr>
            <w:tcW w:w="2123" w:type="dxa"/>
            <w:tcBorders>
              <w:top w:val="single" w:sz="12" w:space="0" w:color="001D77"/>
              <w:right w:val="single" w:sz="4" w:space="0" w:color="001D77"/>
            </w:tcBorders>
            <w:vAlign w:val="bottom"/>
          </w:tcPr>
          <w:p w14:paraId="56109712" w14:textId="77777777" w:rsidR="005A734D" w:rsidRPr="000354B3" w:rsidRDefault="005A734D" w:rsidP="005A734D">
            <w:pPr>
              <w:pStyle w:val="Nagwek5"/>
              <w:tabs>
                <w:tab w:val="right" w:leader="dot" w:pos="4156"/>
              </w:tabs>
              <w:spacing w:before="0" w:line="240" w:lineRule="auto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848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807C35" w14:textId="30B98B89" w:rsidR="005A734D" w:rsidRPr="005A734D" w:rsidRDefault="005A734D" w:rsidP="005A734D">
            <w:pPr>
              <w:spacing w:before="0" w:after="0" w:line="20" w:lineRule="atLeas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A734D">
              <w:rPr>
                <w:rFonts w:cs="Arial"/>
                <w:b/>
                <w:color w:val="000000" w:themeColor="text1"/>
                <w:sz w:val="16"/>
                <w:szCs w:val="16"/>
              </w:rPr>
              <w:t>7059</w:t>
            </w:r>
          </w:p>
        </w:tc>
        <w:tc>
          <w:tcPr>
            <w:tcW w:w="84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29E1F5" w14:textId="592AD49E" w:rsidR="005A734D" w:rsidRPr="005A734D" w:rsidRDefault="005A734D" w:rsidP="005A734D">
            <w:pPr>
              <w:spacing w:before="0" w:after="0" w:line="20" w:lineRule="atLeas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A734D">
              <w:rPr>
                <w:rFonts w:cs="Arial"/>
                <w:b/>
                <w:color w:val="000000" w:themeColor="text1"/>
                <w:sz w:val="16"/>
                <w:szCs w:val="16"/>
              </w:rPr>
              <w:t>7737015</w:t>
            </w:r>
          </w:p>
        </w:tc>
        <w:tc>
          <w:tcPr>
            <w:tcW w:w="84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CE52A4" w14:textId="5B2BA709" w:rsidR="005A734D" w:rsidRPr="005A734D" w:rsidRDefault="005A734D" w:rsidP="005A734D">
            <w:pPr>
              <w:spacing w:before="0" w:after="0" w:line="20" w:lineRule="atLeas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A734D">
              <w:rPr>
                <w:rFonts w:cs="Arial"/>
                <w:b/>
                <w:color w:val="000000" w:themeColor="text1"/>
                <w:sz w:val="16"/>
                <w:szCs w:val="16"/>
              </w:rPr>
              <w:t>21702</w:t>
            </w:r>
          </w:p>
        </w:tc>
        <w:tc>
          <w:tcPr>
            <w:tcW w:w="84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520DE" w14:textId="34B3E4DA" w:rsidR="005A734D" w:rsidRPr="005A734D" w:rsidRDefault="005A734D" w:rsidP="005A734D">
            <w:pPr>
              <w:spacing w:before="0" w:after="0" w:line="20" w:lineRule="atLeas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A734D">
              <w:rPr>
                <w:rFonts w:cs="Arial"/>
                <w:b/>
                <w:color w:val="000000" w:themeColor="text1"/>
                <w:sz w:val="16"/>
                <w:szCs w:val="16"/>
              </w:rPr>
              <w:t>73770</w:t>
            </w:r>
          </w:p>
        </w:tc>
        <w:tc>
          <w:tcPr>
            <w:tcW w:w="83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0A9C77" w14:textId="442664B2" w:rsidR="005A734D" w:rsidRPr="005A734D" w:rsidRDefault="005A734D" w:rsidP="005A734D">
            <w:pPr>
              <w:spacing w:before="0" w:after="0" w:line="20" w:lineRule="atLeas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A734D">
              <w:rPr>
                <w:rFonts w:cs="Arial"/>
                <w:b/>
                <w:color w:val="000000" w:themeColor="text1"/>
                <w:sz w:val="16"/>
                <w:szCs w:val="16"/>
              </w:rPr>
              <w:t>1666653</w:t>
            </w:r>
          </w:p>
        </w:tc>
        <w:tc>
          <w:tcPr>
            <w:tcW w:w="88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18DCC" w14:textId="0FF1C9DF" w:rsidR="005A734D" w:rsidRPr="005A734D" w:rsidRDefault="005A734D" w:rsidP="005A734D">
            <w:pPr>
              <w:spacing w:before="0" w:after="0" w:line="20" w:lineRule="atLeas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A734D">
              <w:rPr>
                <w:rFonts w:cs="Arial"/>
                <w:b/>
                <w:color w:val="000000" w:themeColor="text1"/>
                <w:sz w:val="16"/>
                <w:szCs w:val="16"/>
              </w:rPr>
              <w:t>76,8</w:t>
            </w:r>
          </w:p>
        </w:tc>
        <w:tc>
          <w:tcPr>
            <w:tcW w:w="83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499BA9" w14:textId="49DA353F" w:rsidR="005A734D" w:rsidRPr="005A734D" w:rsidRDefault="005A734D" w:rsidP="005A734D">
            <w:pPr>
              <w:spacing w:before="0" w:after="0" w:line="20" w:lineRule="atLeas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A734D">
              <w:rPr>
                <w:rFonts w:cs="Arial"/>
                <w:b/>
                <w:color w:val="000000" w:themeColor="text1"/>
                <w:sz w:val="16"/>
                <w:szCs w:val="16"/>
              </w:rPr>
              <w:t>29,9</w:t>
            </w:r>
          </w:p>
        </w:tc>
      </w:tr>
      <w:tr w:rsidR="00DE3579" w:rsidRPr="000354B3" w14:paraId="4B57AA80" w14:textId="77777777" w:rsidTr="00DE3579">
        <w:trPr>
          <w:gridAfter w:val="1"/>
          <w:wAfter w:w="13" w:type="dxa"/>
          <w:trHeight w:val="20"/>
        </w:trPr>
        <w:tc>
          <w:tcPr>
            <w:tcW w:w="2123" w:type="dxa"/>
            <w:tcBorders>
              <w:right w:val="single" w:sz="4" w:space="0" w:color="001D77"/>
            </w:tcBorders>
            <w:vAlign w:val="bottom"/>
          </w:tcPr>
          <w:p w14:paraId="2FA02C3A" w14:textId="77777777" w:rsidR="005A734D" w:rsidRPr="000354B3" w:rsidRDefault="005A734D" w:rsidP="005A734D">
            <w:pPr>
              <w:pStyle w:val="Nagwek2"/>
              <w:tabs>
                <w:tab w:val="right" w:leader="dot" w:pos="4156"/>
              </w:tabs>
              <w:spacing w:before="0" w:line="240" w:lineRule="auto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miasta</w:t>
            </w:r>
          </w:p>
        </w:tc>
        <w:tc>
          <w:tcPr>
            <w:tcW w:w="84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CD8A35" w14:textId="745F5E34" w:rsidR="005A734D" w:rsidRPr="000354B3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A734D">
              <w:rPr>
                <w:rFonts w:cs="Arial"/>
                <w:color w:val="000000" w:themeColor="text1"/>
                <w:sz w:val="16"/>
                <w:szCs w:val="16"/>
              </w:rPr>
              <w:t>2286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3BE4A1" w14:textId="09ADD706" w:rsidR="005A734D" w:rsidRPr="000354B3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A734D">
              <w:rPr>
                <w:rFonts w:cs="Arial"/>
                <w:color w:val="000000" w:themeColor="text1"/>
                <w:sz w:val="16"/>
                <w:szCs w:val="16"/>
              </w:rPr>
              <w:t>4870469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BEB200" w14:textId="6D1EA478" w:rsidR="005A734D" w:rsidRPr="000354B3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A734D">
              <w:rPr>
                <w:rFonts w:cs="Arial"/>
                <w:color w:val="000000" w:themeColor="text1"/>
                <w:sz w:val="16"/>
                <w:szCs w:val="16"/>
              </w:rPr>
              <w:t>15759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BFAF14" w14:textId="4B987EA3" w:rsidR="005A734D" w:rsidRPr="000354B3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A734D">
              <w:rPr>
                <w:rFonts w:cs="Arial"/>
                <w:color w:val="000000" w:themeColor="text1"/>
                <w:sz w:val="16"/>
                <w:szCs w:val="16"/>
              </w:rPr>
              <w:t>46144</w:t>
            </w:r>
          </w:p>
        </w:tc>
        <w:tc>
          <w:tcPr>
            <w:tcW w:w="8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AC3628" w14:textId="5339856E" w:rsidR="005A734D" w:rsidRPr="000354B3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A734D">
              <w:rPr>
                <w:rFonts w:cs="Arial"/>
                <w:color w:val="000000" w:themeColor="text1"/>
                <w:sz w:val="16"/>
                <w:szCs w:val="16"/>
              </w:rPr>
              <w:t>981870</w:t>
            </w:r>
          </w:p>
        </w:tc>
        <w:tc>
          <w:tcPr>
            <w:tcW w:w="8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A67698" w14:textId="60C0BB1B" w:rsidR="005A734D" w:rsidRPr="000354B3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A734D">
              <w:rPr>
                <w:rFonts w:cs="Arial"/>
                <w:color w:val="000000" w:themeColor="text1"/>
                <w:sz w:val="16"/>
                <w:szCs w:val="16"/>
              </w:rPr>
              <w:t>62,3</w:t>
            </w:r>
          </w:p>
        </w:tc>
        <w:tc>
          <w:tcPr>
            <w:tcW w:w="8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6209743" w14:textId="5CD6D519" w:rsidR="005A734D" w:rsidRPr="000354B3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A734D">
              <w:rPr>
                <w:rFonts w:cs="Arial"/>
                <w:color w:val="000000" w:themeColor="text1"/>
                <w:sz w:val="16"/>
                <w:szCs w:val="16"/>
              </w:rPr>
              <w:t>26,7</w:t>
            </w:r>
          </w:p>
        </w:tc>
      </w:tr>
      <w:tr w:rsidR="00DE3579" w:rsidRPr="000354B3" w14:paraId="03768DFD" w14:textId="77777777" w:rsidTr="00DE3579">
        <w:trPr>
          <w:gridAfter w:val="1"/>
          <w:wAfter w:w="13" w:type="dxa"/>
          <w:trHeight w:val="20"/>
        </w:trPr>
        <w:tc>
          <w:tcPr>
            <w:tcW w:w="2123" w:type="dxa"/>
            <w:tcBorders>
              <w:right w:val="single" w:sz="4" w:space="0" w:color="001D77"/>
            </w:tcBorders>
            <w:vAlign w:val="bottom"/>
          </w:tcPr>
          <w:p w14:paraId="7D34BD13" w14:textId="77777777" w:rsidR="005A734D" w:rsidRPr="000354B3" w:rsidRDefault="005A734D" w:rsidP="005A734D">
            <w:pPr>
              <w:pStyle w:val="Nagwek2"/>
              <w:tabs>
                <w:tab w:val="right" w:leader="dot" w:pos="4156"/>
              </w:tabs>
              <w:spacing w:before="0" w:line="240" w:lineRule="auto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84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46742A" w14:textId="343F148C" w:rsidR="005A734D" w:rsidRPr="000354B3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A734D">
              <w:rPr>
                <w:rFonts w:cs="Arial"/>
                <w:color w:val="000000" w:themeColor="text1"/>
                <w:sz w:val="16"/>
                <w:szCs w:val="16"/>
              </w:rPr>
              <w:t>4773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E36F9D" w14:textId="730416D3" w:rsidR="005A734D" w:rsidRPr="000354B3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A734D">
              <w:rPr>
                <w:rFonts w:cs="Arial"/>
                <w:color w:val="000000" w:themeColor="text1"/>
                <w:sz w:val="16"/>
                <w:szCs w:val="16"/>
              </w:rPr>
              <w:t>2866546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3D935C" w14:textId="7EEC7FEE" w:rsidR="005A734D" w:rsidRPr="000354B3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A734D">
              <w:rPr>
                <w:rFonts w:cs="Arial"/>
                <w:color w:val="000000" w:themeColor="text1"/>
                <w:sz w:val="16"/>
                <w:szCs w:val="16"/>
              </w:rPr>
              <w:t>5943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4AE22D" w14:textId="51F4C139" w:rsidR="005A734D" w:rsidRPr="000354B3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A734D">
              <w:rPr>
                <w:rFonts w:cs="Arial"/>
                <w:color w:val="000000" w:themeColor="text1"/>
                <w:sz w:val="16"/>
                <w:szCs w:val="16"/>
              </w:rPr>
              <w:t>27626</w:t>
            </w:r>
          </w:p>
        </w:tc>
        <w:tc>
          <w:tcPr>
            <w:tcW w:w="8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D3A334" w14:textId="38B9F534" w:rsidR="005A734D" w:rsidRPr="000354B3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A734D">
              <w:rPr>
                <w:rFonts w:cs="Arial"/>
                <w:color w:val="000000" w:themeColor="text1"/>
                <w:sz w:val="16"/>
                <w:szCs w:val="16"/>
              </w:rPr>
              <w:t>684783</w:t>
            </w:r>
          </w:p>
        </w:tc>
        <w:tc>
          <w:tcPr>
            <w:tcW w:w="8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28C6FA" w14:textId="51008C8E" w:rsidR="005A734D" w:rsidRPr="000354B3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A734D">
              <w:rPr>
                <w:rFonts w:cs="Arial"/>
                <w:color w:val="000000" w:themeColor="text1"/>
                <w:sz w:val="16"/>
                <w:szCs w:val="16"/>
              </w:rPr>
              <w:t>115,2</w:t>
            </w:r>
          </w:p>
        </w:tc>
        <w:tc>
          <w:tcPr>
            <w:tcW w:w="8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662A6D" w14:textId="1D1CF410" w:rsidR="005A734D" w:rsidRPr="000354B3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A734D">
              <w:rPr>
                <w:rFonts w:cs="Arial"/>
                <w:color w:val="000000" w:themeColor="text1"/>
                <w:sz w:val="16"/>
                <w:szCs w:val="16"/>
              </w:rPr>
              <w:t>35,5</w:t>
            </w:r>
          </w:p>
        </w:tc>
      </w:tr>
      <w:tr w:rsidR="005A734D" w:rsidRPr="000354B3" w14:paraId="32CD4CB6" w14:textId="77777777" w:rsidTr="00DE3579">
        <w:trPr>
          <w:gridAfter w:val="1"/>
          <w:wAfter w:w="13" w:type="dxa"/>
          <w:trHeight w:val="20"/>
        </w:trPr>
        <w:tc>
          <w:tcPr>
            <w:tcW w:w="2123" w:type="dxa"/>
            <w:tcBorders>
              <w:bottom w:val="single" w:sz="4" w:space="0" w:color="001D77"/>
              <w:right w:val="single" w:sz="4" w:space="0" w:color="001D77"/>
            </w:tcBorders>
            <w:vAlign w:val="bottom"/>
          </w:tcPr>
          <w:p w14:paraId="7631D615" w14:textId="77777777" w:rsidR="005A734D" w:rsidRPr="00FB1355" w:rsidRDefault="005A734D" w:rsidP="005A734D">
            <w:pPr>
              <w:pStyle w:val="Nagwek9"/>
              <w:tabs>
                <w:tab w:val="right" w:leader="dot" w:pos="4156"/>
              </w:tabs>
              <w:spacing w:before="0" w:line="240" w:lineRule="auto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B1355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Budownictwo: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EEE627" w14:textId="77777777" w:rsidR="005A734D" w:rsidRPr="000354B3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005032" w14:textId="77777777" w:rsidR="005A734D" w:rsidRPr="000354B3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F11428A" w14:textId="77777777" w:rsidR="005A734D" w:rsidRPr="000354B3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43280B3" w14:textId="77777777" w:rsidR="005A734D" w:rsidRPr="000354B3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0802155" w14:textId="6DBC005D" w:rsidR="005A734D" w:rsidRPr="000354B3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E8B663D" w14:textId="6066EE6A" w:rsidR="005A734D" w:rsidRPr="000354B3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64DDFA04" w14:textId="67D53172" w:rsidR="005A734D" w:rsidRPr="000354B3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A734D" w:rsidRPr="000354B3" w14:paraId="60F6C55C" w14:textId="0CE0CEAD" w:rsidTr="00A26736">
        <w:trPr>
          <w:trHeight w:val="20"/>
        </w:trPr>
        <w:tc>
          <w:tcPr>
            <w:tcW w:w="212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04B31E" w14:textId="77777777" w:rsidR="005A734D" w:rsidRPr="000354B3" w:rsidRDefault="005A734D" w:rsidP="005A734D">
            <w:pPr>
              <w:pStyle w:val="Nagwek2"/>
              <w:tabs>
                <w:tab w:val="right" w:leader="dot" w:pos="4156"/>
              </w:tabs>
              <w:spacing w:before="0" w:line="240" w:lineRule="auto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84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5846F0" w14:textId="7A0904DD" w:rsidR="005A734D" w:rsidRPr="000354B3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A734D">
              <w:rPr>
                <w:rFonts w:cs="Arial"/>
                <w:color w:val="000000" w:themeColor="text1"/>
                <w:sz w:val="16"/>
                <w:szCs w:val="16"/>
              </w:rPr>
              <w:t>4401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A63224" w14:textId="470C994E" w:rsidR="005A734D" w:rsidRPr="000354B3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A734D">
              <w:rPr>
                <w:rFonts w:cs="Arial"/>
                <w:color w:val="000000" w:themeColor="text1"/>
                <w:sz w:val="16"/>
                <w:szCs w:val="16"/>
              </w:rPr>
              <w:t>2780621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DE5776" w14:textId="49622B77" w:rsidR="005A734D" w:rsidRPr="000354B3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A734D">
              <w:rPr>
                <w:rFonts w:cs="Arial"/>
                <w:color w:val="000000" w:themeColor="text1"/>
                <w:sz w:val="16"/>
                <w:szCs w:val="16"/>
              </w:rPr>
              <w:t>4447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CE0F2D" w14:textId="562A3DCF" w:rsidR="005A734D" w:rsidRPr="000354B3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A734D">
              <w:rPr>
                <w:rFonts w:cs="Arial"/>
                <w:color w:val="000000" w:themeColor="text1"/>
                <w:sz w:val="16"/>
                <w:szCs w:val="16"/>
              </w:rPr>
              <w:t>24106</w:t>
            </w:r>
          </w:p>
        </w:tc>
        <w:tc>
          <w:tcPr>
            <w:tcW w:w="8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9A7E94" w14:textId="586D60BB" w:rsidR="005A734D" w:rsidRPr="000354B3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A734D">
              <w:rPr>
                <w:rFonts w:cs="Arial"/>
                <w:color w:val="000000" w:themeColor="text1"/>
                <w:sz w:val="16"/>
                <w:szCs w:val="16"/>
              </w:rPr>
              <w:t>638455</w:t>
            </w:r>
          </w:p>
        </w:tc>
        <w:tc>
          <w:tcPr>
            <w:tcW w:w="8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E81A78" w14:textId="7724D5F3" w:rsidR="005A734D" w:rsidRPr="005F33BD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A734D">
              <w:rPr>
                <w:rFonts w:cs="Arial"/>
                <w:color w:val="000000" w:themeColor="text1"/>
                <w:sz w:val="16"/>
                <w:szCs w:val="16"/>
              </w:rPr>
              <w:t>143,6</w:t>
            </w:r>
          </w:p>
        </w:tc>
        <w:tc>
          <w:tcPr>
            <w:tcW w:w="85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657367" w14:textId="5B30BA52" w:rsidR="005A734D" w:rsidRPr="005A734D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A734D">
              <w:rPr>
                <w:rFonts w:cs="Arial"/>
                <w:color w:val="000000" w:themeColor="text1"/>
                <w:sz w:val="16"/>
                <w:szCs w:val="16"/>
              </w:rPr>
              <w:t>43,1</w:t>
            </w:r>
          </w:p>
        </w:tc>
      </w:tr>
      <w:tr w:rsidR="005A734D" w:rsidRPr="000354B3" w14:paraId="3040A538" w14:textId="65BDE9A0" w:rsidTr="00A26736">
        <w:trPr>
          <w:trHeight w:val="20"/>
        </w:trPr>
        <w:tc>
          <w:tcPr>
            <w:tcW w:w="212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5FE5334" w14:textId="77777777" w:rsidR="005A734D" w:rsidRPr="000354B3" w:rsidRDefault="005A734D" w:rsidP="005A734D">
            <w:pPr>
              <w:pStyle w:val="Nagwek2"/>
              <w:tabs>
                <w:tab w:val="right" w:leader="dot" w:pos="4156"/>
              </w:tabs>
              <w:spacing w:before="0" w:line="240" w:lineRule="auto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przeznaczone na sprzedaż lub wynajem</w:t>
            </w:r>
          </w:p>
        </w:tc>
        <w:tc>
          <w:tcPr>
            <w:tcW w:w="84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CAEA9A" w14:textId="677A3FD2" w:rsidR="005A734D" w:rsidRPr="000354B3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A734D">
              <w:rPr>
                <w:rFonts w:cs="Arial"/>
                <w:color w:val="000000" w:themeColor="text1"/>
                <w:sz w:val="16"/>
                <w:szCs w:val="16"/>
              </w:rPr>
              <w:t>2646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96E166" w14:textId="57EF57E5" w:rsidR="005A734D" w:rsidRPr="000354B3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A734D">
              <w:rPr>
                <w:rFonts w:cs="Arial"/>
                <w:color w:val="000000" w:themeColor="text1"/>
                <w:sz w:val="16"/>
                <w:szCs w:val="16"/>
              </w:rPr>
              <w:t>4834259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51DC86" w14:textId="140BC8A8" w:rsidR="005A734D" w:rsidRPr="000354B3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A734D">
              <w:rPr>
                <w:rFonts w:cs="Arial"/>
                <w:color w:val="000000" w:themeColor="text1"/>
                <w:sz w:val="16"/>
                <w:szCs w:val="16"/>
              </w:rPr>
              <w:t>16766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85CBAF" w14:textId="231D8E0E" w:rsidR="005A734D" w:rsidRPr="000354B3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A734D">
              <w:rPr>
                <w:rFonts w:cs="Arial"/>
                <w:color w:val="000000" w:themeColor="text1"/>
                <w:sz w:val="16"/>
                <w:szCs w:val="16"/>
              </w:rPr>
              <w:t>48299</w:t>
            </w:r>
          </w:p>
        </w:tc>
        <w:tc>
          <w:tcPr>
            <w:tcW w:w="8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0669F2" w14:textId="64D10353" w:rsidR="005A734D" w:rsidRPr="000354B3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087B">
              <w:rPr>
                <w:rFonts w:cs="Arial"/>
                <w:color w:val="000000" w:themeColor="text1"/>
                <w:sz w:val="16"/>
                <w:szCs w:val="16"/>
              </w:rPr>
              <w:t>1003746</w:t>
            </w:r>
          </w:p>
        </w:tc>
        <w:tc>
          <w:tcPr>
            <w:tcW w:w="8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1B600D" w14:textId="4179760C" w:rsidR="005A734D" w:rsidRPr="000354B3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087B">
              <w:rPr>
                <w:rFonts w:cs="Arial"/>
                <w:color w:val="000000" w:themeColor="text1"/>
                <w:sz w:val="16"/>
                <w:szCs w:val="16"/>
              </w:rPr>
              <w:t>59,9</w:t>
            </w:r>
          </w:p>
        </w:tc>
        <w:tc>
          <w:tcPr>
            <w:tcW w:w="85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B87EF5" w14:textId="6BB27D9A" w:rsidR="005A734D" w:rsidRPr="005F33BD" w:rsidRDefault="005A734D" w:rsidP="005A734D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087B">
              <w:rPr>
                <w:rFonts w:cs="Arial"/>
                <w:color w:val="000000" w:themeColor="text1"/>
                <w:sz w:val="16"/>
                <w:szCs w:val="16"/>
              </w:rPr>
              <w:t>22,5</w:t>
            </w:r>
          </w:p>
        </w:tc>
      </w:tr>
      <w:tr w:rsidR="00A26736" w:rsidRPr="000354B3" w14:paraId="5033D066" w14:textId="2E9C66C6" w:rsidTr="00A26736">
        <w:trPr>
          <w:trHeight w:val="20"/>
        </w:trPr>
        <w:tc>
          <w:tcPr>
            <w:tcW w:w="212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B0F2EA9" w14:textId="77777777" w:rsidR="005A734D" w:rsidRPr="000354B3" w:rsidRDefault="005A734D" w:rsidP="005A734D">
            <w:pPr>
              <w:pStyle w:val="Nagwek2"/>
              <w:tabs>
                <w:tab w:val="right" w:leader="dot" w:pos="4156"/>
              </w:tabs>
              <w:spacing w:before="0" w:line="240" w:lineRule="auto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7DD0A7" w14:textId="21E491BF" w:rsidR="005A734D" w:rsidRPr="00BA2D53" w:rsidRDefault="005A734D" w:rsidP="005A734D">
            <w:pPr>
              <w:spacing w:before="0" w:after="0" w:line="20" w:lineRule="atLeast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2D5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BA668C" w14:textId="58B8161D" w:rsidR="005A734D" w:rsidRPr="00BA2D53" w:rsidRDefault="005A734D" w:rsidP="005A734D">
            <w:pPr>
              <w:spacing w:before="0" w:after="0" w:line="20" w:lineRule="atLeast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2D5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37292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CAE19" w14:textId="29354C8D" w:rsidR="005A734D" w:rsidRPr="00BA2D53" w:rsidRDefault="005A734D" w:rsidP="005A734D">
            <w:pPr>
              <w:spacing w:before="0" w:after="0" w:line="20" w:lineRule="atLeast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2D5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134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AFD97D" w14:textId="7CC673EB" w:rsidR="005A734D" w:rsidRPr="00BA2D53" w:rsidRDefault="005A734D" w:rsidP="005A734D">
            <w:pPr>
              <w:spacing w:before="0" w:after="0" w:line="20" w:lineRule="atLeast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2D5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391</w:t>
            </w:r>
          </w:p>
        </w:tc>
        <w:tc>
          <w:tcPr>
            <w:tcW w:w="8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7E92C1" w14:textId="5896B5E0" w:rsidR="005A734D" w:rsidRPr="00BA2D53" w:rsidRDefault="005A734D" w:rsidP="005A734D">
            <w:pPr>
              <w:spacing w:before="0" w:after="0" w:line="20" w:lineRule="atLeast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2D5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7059</w:t>
            </w:r>
          </w:p>
        </w:tc>
        <w:tc>
          <w:tcPr>
            <w:tcW w:w="8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D0D2CC" w14:textId="28CC3A4E" w:rsidR="005A734D" w:rsidRPr="00BA2D53" w:rsidRDefault="005A734D" w:rsidP="005A734D">
            <w:pPr>
              <w:spacing w:before="0" w:after="0" w:line="20" w:lineRule="atLeast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2D5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52,7</w:t>
            </w:r>
          </w:p>
        </w:tc>
        <w:tc>
          <w:tcPr>
            <w:tcW w:w="85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1F91F8" w14:textId="3DE58A58" w:rsidR="005A734D" w:rsidRPr="00BA2D53" w:rsidRDefault="005A734D" w:rsidP="005A734D">
            <w:pPr>
              <w:spacing w:before="0" w:after="0" w:line="20" w:lineRule="atLeast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2D5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21,4</w:t>
            </w:r>
          </w:p>
        </w:tc>
      </w:tr>
      <w:tr w:rsidR="00BA2D53" w:rsidRPr="000354B3" w14:paraId="5658C854" w14:textId="77777777" w:rsidTr="00A26736">
        <w:trPr>
          <w:gridAfter w:val="1"/>
          <w:wAfter w:w="13" w:type="dxa"/>
          <w:trHeight w:val="20"/>
        </w:trPr>
        <w:tc>
          <w:tcPr>
            <w:tcW w:w="212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ECEAF4B" w14:textId="77777777" w:rsidR="005A734D" w:rsidRPr="000354B3" w:rsidRDefault="005A734D" w:rsidP="005A734D">
            <w:pPr>
              <w:pStyle w:val="Nagwek2"/>
              <w:tabs>
                <w:tab w:val="right" w:leader="dot" w:pos="4156"/>
              </w:tabs>
              <w:spacing w:before="0" w:line="240" w:lineRule="auto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27D313" w14:textId="6DE75436" w:rsidR="005A734D" w:rsidRPr="00BA2D53" w:rsidRDefault="005A734D" w:rsidP="005A734D">
            <w:pPr>
              <w:spacing w:before="0" w:after="0" w:line="20" w:lineRule="atLeast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2D5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4D93913" w14:textId="5E969BD1" w:rsidR="005A734D" w:rsidRPr="00BA2D53" w:rsidRDefault="005A734D" w:rsidP="005A734D">
            <w:pPr>
              <w:spacing w:before="0" w:after="0" w:line="20" w:lineRule="atLeast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2D5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10863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6F5816" w14:textId="52E49909" w:rsidR="005A734D" w:rsidRPr="00BA2D53" w:rsidRDefault="005A734D" w:rsidP="005A734D">
            <w:pPr>
              <w:spacing w:before="0" w:after="0" w:line="20" w:lineRule="atLeast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2D5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92F0BA" w14:textId="26CFCEA1" w:rsidR="005A734D" w:rsidRPr="00BA2D53" w:rsidRDefault="005A734D" w:rsidP="005A734D">
            <w:pPr>
              <w:spacing w:before="0" w:after="0" w:line="20" w:lineRule="atLeast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2D5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8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29D3E7" w14:textId="387050A0" w:rsidR="005A734D" w:rsidRPr="00BA2D53" w:rsidRDefault="005A734D" w:rsidP="005A734D">
            <w:pPr>
              <w:spacing w:before="0" w:after="0" w:line="20" w:lineRule="atLeast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2D5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2262</w:t>
            </w:r>
          </w:p>
        </w:tc>
        <w:tc>
          <w:tcPr>
            <w:tcW w:w="8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B337EF" w14:textId="47D1E144" w:rsidR="005A734D" w:rsidRPr="00BA2D53" w:rsidRDefault="005A734D" w:rsidP="005A734D">
            <w:pPr>
              <w:spacing w:before="0" w:after="0" w:line="20" w:lineRule="atLeast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2D5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41,1</w:t>
            </w:r>
          </w:p>
        </w:tc>
        <w:tc>
          <w:tcPr>
            <w:tcW w:w="8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7759EC5" w14:textId="59BBD10F" w:rsidR="005A734D" w:rsidRPr="00BA2D53" w:rsidRDefault="005A734D" w:rsidP="005A734D">
            <w:pPr>
              <w:spacing w:before="0" w:after="0" w:line="20" w:lineRule="atLeast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2D5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21,5</w:t>
            </w:r>
          </w:p>
        </w:tc>
      </w:tr>
      <w:tr w:rsidR="00BA2D53" w:rsidRPr="000354B3" w14:paraId="095B9F7B" w14:textId="77777777" w:rsidTr="00A26736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3" w:type="dxa"/>
          <w:trHeight w:val="276"/>
        </w:trPr>
        <w:tc>
          <w:tcPr>
            <w:tcW w:w="212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5E6C4BF" w14:textId="77777777" w:rsidR="00BA2D53" w:rsidRPr="000354B3" w:rsidRDefault="00BA2D53" w:rsidP="00735847">
            <w:pPr>
              <w:pStyle w:val="Nagwek2"/>
              <w:tabs>
                <w:tab w:val="right" w:leader="dot" w:pos="4156"/>
              </w:tabs>
              <w:spacing w:before="0" w:line="240" w:lineRule="auto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116BAB7" w14:textId="77777777" w:rsidR="00BA2D53" w:rsidRPr="00BA2D53" w:rsidRDefault="00BA2D53" w:rsidP="00735847">
            <w:pPr>
              <w:spacing w:before="0" w:after="0" w:line="20" w:lineRule="atLeast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2D5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005C48A" w14:textId="77777777" w:rsidR="00BA2D53" w:rsidRPr="00BA2D53" w:rsidRDefault="00BA2D53" w:rsidP="00735847">
            <w:pPr>
              <w:spacing w:before="0" w:after="0" w:line="20" w:lineRule="atLeast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2D5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638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51B59B" w14:textId="77777777" w:rsidR="00BA2D53" w:rsidRPr="00BA2D53" w:rsidRDefault="00BA2D53" w:rsidP="00735847">
            <w:pPr>
              <w:spacing w:before="0" w:after="0" w:line="20" w:lineRule="atLeast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2D5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1B0BC1F" w14:textId="77777777" w:rsidR="00BA2D53" w:rsidRPr="00BA2D53" w:rsidRDefault="00BA2D53" w:rsidP="00735847">
            <w:pPr>
              <w:spacing w:before="0" w:after="0" w:line="20" w:lineRule="atLeast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2D5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42DCFAC" w14:textId="77777777" w:rsidR="00BA2D53" w:rsidRPr="00BA2D53" w:rsidRDefault="00BA2D53" w:rsidP="00735847">
            <w:pPr>
              <w:spacing w:before="0" w:after="0" w:line="20" w:lineRule="atLeast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2D5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</w:p>
        </w:tc>
        <w:tc>
          <w:tcPr>
            <w:tcW w:w="8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84CE3A" w14:textId="77777777" w:rsidR="00BA2D53" w:rsidRPr="00BA2D53" w:rsidRDefault="00BA2D53" w:rsidP="00735847">
            <w:pPr>
              <w:spacing w:before="0" w:after="0" w:line="20" w:lineRule="atLeast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2D5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201,0</w:t>
            </w:r>
          </w:p>
        </w:tc>
        <w:tc>
          <w:tcPr>
            <w:tcW w:w="8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DE8719E" w14:textId="77777777" w:rsidR="00BA2D53" w:rsidRPr="00BA2D53" w:rsidRDefault="00BA2D53" w:rsidP="00735847">
            <w:pPr>
              <w:spacing w:before="0" w:after="0" w:line="20" w:lineRule="atLeast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2D5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33,0</w:t>
            </w:r>
          </w:p>
        </w:tc>
      </w:tr>
      <w:tr w:rsidR="00BA2D53" w:rsidRPr="000354B3" w14:paraId="2112666C" w14:textId="77777777" w:rsidTr="00A26736">
        <w:trPr>
          <w:gridAfter w:val="1"/>
          <w:wAfter w:w="13" w:type="dxa"/>
          <w:trHeight w:val="20"/>
        </w:trPr>
        <w:tc>
          <w:tcPr>
            <w:tcW w:w="212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870C6C9" w14:textId="77777777" w:rsidR="005A734D" w:rsidRPr="000354B3" w:rsidRDefault="005A734D" w:rsidP="005A734D">
            <w:pPr>
              <w:pStyle w:val="Nagwek2"/>
              <w:tabs>
                <w:tab w:val="right" w:leader="dot" w:pos="4156"/>
              </w:tabs>
              <w:spacing w:before="0" w:line="240" w:lineRule="auto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86E3DD" w14:textId="0D36C099" w:rsidR="005A734D" w:rsidRPr="00BA2D53" w:rsidRDefault="005A734D" w:rsidP="005A734D">
            <w:pPr>
              <w:spacing w:before="0" w:after="0" w:line="20" w:lineRule="atLeast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2D5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6E05CC5" w14:textId="08875359" w:rsidR="005A734D" w:rsidRPr="00BA2D53" w:rsidRDefault="005A734D" w:rsidP="005A734D">
            <w:pPr>
              <w:spacing w:before="0" w:after="0" w:line="20" w:lineRule="atLeast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2D5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73342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853AFFC" w14:textId="4A9545CA" w:rsidR="005A734D" w:rsidRPr="00BA2D53" w:rsidRDefault="005A734D" w:rsidP="005A734D">
            <w:pPr>
              <w:spacing w:before="0" w:after="0" w:line="20" w:lineRule="atLeast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2D5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299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D9315C8" w14:textId="5BA322A9" w:rsidR="005A734D" w:rsidRPr="00BA2D53" w:rsidRDefault="005A734D" w:rsidP="005A734D">
            <w:pPr>
              <w:spacing w:before="0" w:after="0" w:line="20" w:lineRule="atLeast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2D5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865</w:t>
            </w:r>
          </w:p>
        </w:tc>
        <w:tc>
          <w:tcPr>
            <w:tcW w:w="83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EB7A58D" w14:textId="7F76FE37" w:rsidR="005A734D" w:rsidRPr="00BA2D53" w:rsidRDefault="005A734D" w:rsidP="005A734D">
            <w:pPr>
              <w:spacing w:before="0" w:after="0" w:line="20" w:lineRule="atLeast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2D5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14930</w:t>
            </w:r>
          </w:p>
        </w:tc>
        <w:tc>
          <w:tcPr>
            <w:tcW w:w="88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656CA7F" w14:textId="130392CC" w:rsidR="005A734D" w:rsidRPr="00BA2D53" w:rsidRDefault="005A734D" w:rsidP="005A734D">
            <w:pPr>
              <w:spacing w:before="0" w:after="0" w:line="20" w:lineRule="atLeast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2D5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49,9</w:t>
            </w:r>
          </w:p>
        </w:tc>
        <w:tc>
          <w:tcPr>
            <w:tcW w:w="83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3AA32D6C" w14:textId="0B2357AE" w:rsidR="005A734D" w:rsidRPr="00BA2D53" w:rsidRDefault="005A734D" w:rsidP="005A734D">
            <w:pPr>
              <w:spacing w:before="0" w:after="0" w:line="20" w:lineRule="atLeast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2D5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24,2</w:t>
            </w:r>
          </w:p>
        </w:tc>
      </w:tr>
    </w:tbl>
    <w:p w14:paraId="2711906E" w14:textId="4B06AC0F" w:rsidR="0016483F" w:rsidRDefault="0016483F" w:rsidP="0016483F">
      <w:pPr>
        <w:spacing w:line="180" w:lineRule="exact"/>
        <w:rPr>
          <w:rFonts w:cs="Calibri"/>
          <w:color w:val="231F20"/>
          <w:sz w:val="16"/>
          <w:szCs w:val="16"/>
        </w:rPr>
      </w:pPr>
      <w:r w:rsidRPr="000354B3">
        <w:rPr>
          <w:rFonts w:cs="Calibri"/>
          <w:i/>
          <w:iCs/>
          <w:color w:val="231F20"/>
          <w:sz w:val="16"/>
          <w:szCs w:val="16"/>
        </w:rPr>
        <w:t>a</w:t>
      </w:r>
      <w:r w:rsidRPr="000354B3">
        <w:rPr>
          <w:rFonts w:cs="Calibri"/>
          <w:iCs/>
          <w:color w:val="231F20"/>
          <w:sz w:val="16"/>
          <w:szCs w:val="16"/>
        </w:rPr>
        <w:t xml:space="preserve"> </w:t>
      </w:r>
      <w:r w:rsidRPr="000354B3">
        <w:rPr>
          <w:rFonts w:cs="Calibri"/>
          <w:color w:val="231F20"/>
          <w:sz w:val="16"/>
          <w:szCs w:val="16"/>
        </w:rPr>
        <w:t>Bez tych części budynków mieszkalnych, które zostały oddane do użytkowania jako część druga i dalsze, bez domów letnich i domków wypoczynkowych oraz rezydencji wiejskich nieprzystosowanych do stałego zamieszkania oraz bez budynków zbiorowego zamieszkania.</w:t>
      </w:r>
    </w:p>
    <w:p w14:paraId="492D0DD7" w14:textId="77777777" w:rsidR="00D83C48" w:rsidRDefault="00D83C48" w:rsidP="0016483F">
      <w:pPr>
        <w:spacing w:line="180" w:lineRule="exact"/>
        <w:rPr>
          <w:rFonts w:cs="Calibri"/>
          <w:color w:val="231F20"/>
          <w:sz w:val="16"/>
          <w:szCs w:val="16"/>
        </w:rPr>
      </w:pPr>
    </w:p>
    <w:p w14:paraId="40A6CECD" w14:textId="3673D7A3" w:rsidR="00DC2596" w:rsidRPr="000354B3" w:rsidRDefault="00DC2596" w:rsidP="00DC2596">
      <w:pPr>
        <w:rPr>
          <w:b/>
          <w:sz w:val="18"/>
          <w:shd w:val="clear" w:color="auto" w:fill="FFFFFF"/>
        </w:rPr>
      </w:pPr>
      <w:r w:rsidRPr="000354B3">
        <w:rPr>
          <w:b/>
          <w:sz w:val="18"/>
          <w:shd w:val="clear" w:color="auto" w:fill="FFFFFF"/>
        </w:rPr>
        <w:t xml:space="preserve">Tablica 2. </w:t>
      </w:r>
      <w:r w:rsidRPr="000354B3">
        <w:rPr>
          <w:rFonts w:cs="Calibri"/>
          <w:b/>
          <w:bCs/>
          <w:sz w:val="18"/>
          <w:szCs w:val="18"/>
        </w:rPr>
        <w:t xml:space="preserve">Mieszkania oddane do użytkowania według form budownictwa w </w:t>
      </w:r>
      <w:r w:rsidRPr="000354B3">
        <w:rPr>
          <w:b/>
          <w:sz w:val="18"/>
          <w:shd w:val="clear" w:color="auto" w:fill="FFFFFF"/>
        </w:rPr>
        <w:t>201</w:t>
      </w:r>
      <w:r w:rsidR="00741E07">
        <w:rPr>
          <w:b/>
          <w:sz w:val="18"/>
          <w:shd w:val="clear" w:color="auto" w:fill="FFFFFF"/>
        </w:rPr>
        <w:t>9</w:t>
      </w:r>
      <w:r w:rsidRPr="000354B3">
        <w:rPr>
          <w:b/>
          <w:sz w:val="18"/>
          <w:shd w:val="clear" w:color="auto" w:fill="FFFFFF"/>
        </w:rPr>
        <w:t xml:space="preserve"> r.</w:t>
      </w:r>
    </w:p>
    <w:tbl>
      <w:tblPr>
        <w:tblStyle w:val="Siatkatabelijasna"/>
        <w:tblpPr w:leftFromText="141" w:rightFromText="141" w:vertAnchor="text" w:tblpXSpec="right" w:tblpY="1"/>
        <w:tblOverlap w:val="never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127"/>
        <w:gridCol w:w="312"/>
        <w:gridCol w:w="1880"/>
        <w:gridCol w:w="1880"/>
        <w:gridCol w:w="1881"/>
      </w:tblGrid>
      <w:tr w:rsidR="00851F77" w:rsidRPr="000354B3" w14:paraId="1B538BB6" w14:textId="77777777" w:rsidTr="007B657F">
        <w:trPr>
          <w:trHeight w:val="1219"/>
        </w:trPr>
        <w:tc>
          <w:tcPr>
            <w:tcW w:w="2439" w:type="dxa"/>
            <w:gridSpan w:val="2"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2C7BCCAE" w14:textId="415EE0E0" w:rsidR="00851F77" w:rsidRPr="000354B3" w:rsidRDefault="00851F77" w:rsidP="00851F77">
            <w:pPr>
              <w:pStyle w:val="Nagwek3"/>
              <w:keepLines w:val="0"/>
              <w:spacing w:before="20" w:after="40" w:line="180" w:lineRule="exact"/>
              <w:jc w:val="center"/>
              <w:outlineLvl w:val="2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  <w:p w14:paraId="2467E8E8" w14:textId="77777777" w:rsidR="00851F77" w:rsidRPr="000354B3" w:rsidRDefault="00851F77" w:rsidP="00851F77">
            <w:pPr>
              <w:spacing w:before="0" w:after="0" w:line="180" w:lineRule="exact"/>
              <w:rPr>
                <w:sz w:val="16"/>
                <w:szCs w:val="16"/>
              </w:rPr>
            </w:pPr>
            <w:r w:rsidRPr="000354B3">
              <w:rPr>
                <w:sz w:val="16"/>
                <w:szCs w:val="16"/>
              </w:rPr>
              <w:t>a – w liczbach bezwzględnych</w:t>
            </w:r>
          </w:p>
          <w:p w14:paraId="5A526ED6" w14:textId="2CDC55EF" w:rsidR="00851F77" w:rsidRPr="000354B3" w:rsidRDefault="00851F77" w:rsidP="00980B62">
            <w:pPr>
              <w:spacing w:before="0" w:after="0" w:line="180" w:lineRule="exact"/>
              <w:rPr>
                <w:sz w:val="16"/>
                <w:szCs w:val="16"/>
              </w:rPr>
            </w:pPr>
            <w:r w:rsidRPr="000354B3">
              <w:rPr>
                <w:sz w:val="16"/>
                <w:szCs w:val="16"/>
              </w:rPr>
              <w:t>b – 201</w:t>
            </w:r>
            <w:r w:rsidR="00980B62">
              <w:rPr>
                <w:sz w:val="16"/>
                <w:szCs w:val="16"/>
              </w:rPr>
              <w:t>8</w:t>
            </w:r>
            <w:r w:rsidRPr="000354B3">
              <w:rPr>
                <w:sz w:val="16"/>
                <w:szCs w:val="16"/>
              </w:rPr>
              <w:t>=100</w:t>
            </w:r>
          </w:p>
        </w:tc>
        <w:tc>
          <w:tcPr>
            <w:tcW w:w="1880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vAlign w:val="center"/>
          </w:tcPr>
          <w:p w14:paraId="2772F297" w14:textId="659BCAB4" w:rsidR="00851F77" w:rsidRPr="000354B3" w:rsidRDefault="00851F77" w:rsidP="005D515A">
            <w:pPr>
              <w:pStyle w:val="Nagwek3"/>
              <w:keepLines w:val="0"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</w:t>
            </w:r>
          </w:p>
        </w:tc>
        <w:tc>
          <w:tcPr>
            <w:tcW w:w="188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FD16571" w14:textId="10BB27E0" w:rsidR="00851F77" w:rsidRPr="000354B3" w:rsidRDefault="00851F77" w:rsidP="005D515A">
            <w:pPr>
              <w:pStyle w:val="Nagwek3"/>
              <w:keepLines w:val="0"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Powierzchnia </w:t>
            </w: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użytkowa w m</w:t>
            </w: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81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F2D910C" w14:textId="1D7FF793" w:rsidR="00851F77" w:rsidRPr="000354B3" w:rsidRDefault="00851F77" w:rsidP="005D515A">
            <w:pPr>
              <w:pStyle w:val="Nagwek3"/>
              <w:keepLines w:val="0"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Przeciętna powierzchnia użytkowa </w:t>
            </w:r>
            <w:r w:rsidR="001D0324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1 mieszkania w m</w:t>
            </w: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980B62" w:rsidRPr="000354B3" w14:paraId="7B4F951A" w14:textId="77777777" w:rsidTr="007706BF">
        <w:trPr>
          <w:trHeight w:val="20"/>
        </w:trPr>
        <w:tc>
          <w:tcPr>
            <w:tcW w:w="2127" w:type="dxa"/>
            <w:vMerge w:val="restart"/>
            <w:tcBorders>
              <w:top w:val="single" w:sz="12" w:space="0" w:color="001D77"/>
            </w:tcBorders>
          </w:tcPr>
          <w:p w14:paraId="6EDE7FF8" w14:textId="77777777" w:rsidR="00980B62" w:rsidRPr="000354B3" w:rsidRDefault="00980B62" w:rsidP="00980B62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312" w:type="dxa"/>
            <w:tcBorders>
              <w:top w:val="single" w:sz="12" w:space="0" w:color="001D77"/>
              <w:right w:val="single" w:sz="4" w:space="0" w:color="001D77"/>
            </w:tcBorders>
          </w:tcPr>
          <w:p w14:paraId="68E04847" w14:textId="779D3D34" w:rsidR="00980B62" w:rsidRPr="000354B3" w:rsidRDefault="00980B62" w:rsidP="00980B62">
            <w:pPr>
              <w:spacing w:before="0" w:after="0" w:line="180" w:lineRule="exac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354B3">
              <w:rPr>
                <w:rFonts w:cs="Arial"/>
                <w:b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880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41AE05" w14:textId="0626C331" w:rsidR="00980B62" w:rsidRPr="00041741" w:rsidRDefault="00980B62" w:rsidP="00980B62">
            <w:pPr>
              <w:spacing w:before="0" w:after="0" w:line="20" w:lineRule="atLeas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41741">
              <w:rPr>
                <w:rFonts w:cs="Arial"/>
                <w:b/>
                <w:color w:val="000000" w:themeColor="text1"/>
                <w:sz w:val="16"/>
                <w:szCs w:val="16"/>
              </w:rPr>
              <w:t>22066</w:t>
            </w:r>
          </w:p>
        </w:tc>
        <w:tc>
          <w:tcPr>
            <w:tcW w:w="188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BDFB0B" w14:textId="181AE833" w:rsidR="00980B62" w:rsidRPr="00041741" w:rsidRDefault="00980B62" w:rsidP="00980B62">
            <w:pPr>
              <w:spacing w:before="0" w:after="0" w:line="20" w:lineRule="atLeas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41741">
              <w:rPr>
                <w:rFonts w:cs="Arial"/>
                <w:b/>
                <w:color w:val="000000" w:themeColor="text1"/>
                <w:sz w:val="16"/>
                <w:szCs w:val="16"/>
              </w:rPr>
              <w:t>1695200</w:t>
            </w:r>
          </w:p>
        </w:tc>
        <w:tc>
          <w:tcPr>
            <w:tcW w:w="188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5486F9" w14:textId="5B4AA53F" w:rsidR="00980B62" w:rsidRPr="00041741" w:rsidRDefault="00980B62" w:rsidP="00980B62">
            <w:pPr>
              <w:spacing w:before="0" w:after="0" w:line="20" w:lineRule="atLeas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41741">
              <w:rPr>
                <w:rFonts w:cs="Arial"/>
                <w:b/>
                <w:color w:val="000000" w:themeColor="text1"/>
                <w:sz w:val="16"/>
                <w:szCs w:val="16"/>
              </w:rPr>
              <w:t>76,8</w:t>
            </w:r>
          </w:p>
        </w:tc>
      </w:tr>
      <w:tr w:rsidR="00980B62" w:rsidRPr="000354B3" w14:paraId="066C2E3B" w14:textId="77777777" w:rsidTr="007706BF">
        <w:trPr>
          <w:trHeight w:val="20"/>
        </w:trPr>
        <w:tc>
          <w:tcPr>
            <w:tcW w:w="2127" w:type="dxa"/>
            <w:vMerge/>
            <w:tcBorders>
              <w:bottom w:val="single" w:sz="4" w:space="0" w:color="001D77"/>
            </w:tcBorders>
          </w:tcPr>
          <w:p w14:paraId="6A5AEFC3" w14:textId="77777777" w:rsidR="00980B62" w:rsidRPr="000354B3" w:rsidRDefault="00980B62" w:rsidP="00980B62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312" w:type="dxa"/>
            <w:tcBorders>
              <w:bottom w:val="single" w:sz="4" w:space="0" w:color="001D77"/>
              <w:right w:val="single" w:sz="4" w:space="0" w:color="001D77"/>
            </w:tcBorders>
          </w:tcPr>
          <w:p w14:paraId="3DACFA49" w14:textId="6641F404" w:rsidR="00980B62" w:rsidRPr="000354B3" w:rsidRDefault="00980B62" w:rsidP="00980B62">
            <w:pPr>
              <w:spacing w:before="0" w:after="0" w:line="180" w:lineRule="exac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354B3">
              <w:rPr>
                <w:rFonts w:cs="Arial"/>
                <w:b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8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0A9252" w14:textId="1CA643A9" w:rsidR="00980B62" w:rsidRPr="00041741" w:rsidRDefault="00980B62" w:rsidP="00980B62">
            <w:pPr>
              <w:spacing w:before="0" w:after="0" w:line="20" w:lineRule="atLeas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41741">
              <w:rPr>
                <w:rFonts w:cs="Arial"/>
                <w:b/>
                <w:color w:val="000000" w:themeColor="text1"/>
                <w:sz w:val="16"/>
                <w:szCs w:val="16"/>
              </w:rPr>
              <w:t>119,2</w:t>
            </w:r>
          </w:p>
        </w:tc>
        <w:tc>
          <w:tcPr>
            <w:tcW w:w="18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9C186D" w14:textId="317E62AB" w:rsidR="00980B62" w:rsidRPr="00041741" w:rsidRDefault="00980B62" w:rsidP="00980B62">
            <w:pPr>
              <w:spacing w:before="0" w:after="0" w:line="20" w:lineRule="atLeas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41741">
              <w:rPr>
                <w:rFonts w:cs="Arial"/>
                <w:b/>
                <w:color w:val="000000" w:themeColor="text1"/>
                <w:sz w:val="16"/>
                <w:szCs w:val="16"/>
              </w:rPr>
              <w:t>114,1</w:t>
            </w:r>
          </w:p>
        </w:tc>
        <w:tc>
          <w:tcPr>
            <w:tcW w:w="18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61CFC3" w14:textId="589BFD68" w:rsidR="00980B62" w:rsidRPr="00041741" w:rsidRDefault="00980B62" w:rsidP="00980B62">
            <w:pPr>
              <w:spacing w:before="0" w:after="0" w:line="20" w:lineRule="atLeas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41741">
              <w:rPr>
                <w:rFonts w:cs="Arial"/>
                <w:b/>
                <w:color w:val="000000" w:themeColor="text1"/>
                <w:sz w:val="16"/>
                <w:szCs w:val="16"/>
              </w:rPr>
              <w:t>95,8</w:t>
            </w:r>
          </w:p>
        </w:tc>
      </w:tr>
      <w:tr w:rsidR="00980B62" w:rsidRPr="000354B3" w14:paraId="3530A621" w14:textId="77777777" w:rsidTr="007706BF">
        <w:trPr>
          <w:trHeight w:val="20"/>
        </w:trPr>
        <w:tc>
          <w:tcPr>
            <w:tcW w:w="2127" w:type="dxa"/>
            <w:vMerge w:val="restart"/>
            <w:tcBorders>
              <w:top w:val="single" w:sz="4" w:space="0" w:color="001D77"/>
            </w:tcBorders>
          </w:tcPr>
          <w:p w14:paraId="3717EEE5" w14:textId="77777777" w:rsidR="00980B62" w:rsidRPr="000354B3" w:rsidRDefault="00980B62" w:rsidP="00980B62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miasta</w:t>
            </w:r>
          </w:p>
        </w:tc>
        <w:tc>
          <w:tcPr>
            <w:tcW w:w="312" w:type="dxa"/>
            <w:tcBorders>
              <w:top w:val="single" w:sz="4" w:space="0" w:color="001D77"/>
              <w:right w:val="single" w:sz="4" w:space="0" w:color="001D77"/>
            </w:tcBorders>
          </w:tcPr>
          <w:p w14:paraId="2C34A920" w14:textId="0B3B2EAC" w:rsidR="00980B62" w:rsidRPr="000354B3" w:rsidRDefault="00980B62" w:rsidP="00980B62">
            <w:pPr>
              <w:spacing w:before="0" w:after="0" w:line="180" w:lineRule="exact"/>
              <w:rPr>
                <w:rFonts w:cs="Arial"/>
                <w:color w:val="000000" w:themeColor="text1"/>
                <w:sz w:val="16"/>
                <w:szCs w:val="16"/>
              </w:rPr>
            </w:pPr>
            <w:r w:rsidRPr="000354B3">
              <w:rPr>
                <w:rFonts w:cs="Arial"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8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48F39C" w14:textId="121883AA" w:rsidR="00980B62" w:rsidRPr="000354B3" w:rsidRDefault="00980B62" w:rsidP="00980B62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0B62">
              <w:rPr>
                <w:rFonts w:cs="Arial"/>
                <w:color w:val="000000" w:themeColor="text1"/>
                <w:sz w:val="16"/>
                <w:szCs w:val="16"/>
              </w:rPr>
              <w:t>16029</w:t>
            </w:r>
          </w:p>
        </w:tc>
        <w:tc>
          <w:tcPr>
            <w:tcW w:w="18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B69059" w14:textId="517FD1A5" w:rsidR="00980B62" w:rsidRPr="000354B3" w:rsidRDefault="00980B62" w:rsidP="00980B62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0B62">
              <w:rPr>
                <w:rFonts w:cs="Arial"/>
                <w:color w:val="000000" w:themeColor="text1"/>
                <w:sz w:val="16"/>
                <w:szCs w:val="16"/>
              </w:rPr>
              <w:t>999768</w:t>
            </w:r>
          </w:p>
        </w:tc>
        <w:tc>
          <w:tcPr>
            <w:tcW w:w="18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CC76BB" w14:textId="2F9A8C52" w:rsidR="00980B62" w:rsidRPr="000354B3" w:rsidRDefault="00980B62" w:rsidP="00980B62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0B62">
              <w:rPr>
                <w:rFonts w:cs="Arial"/>
                <w:color w:val="000000" w:themeColor="text1"/>
                <w:sz w:val="16"/>
                <w:szCs w:val="16"/>
              </w:rPr>
              <w:t>62,4</w:t>
            </w:r>
          </w:p>
        </w:tc>
      </w:tr>
      <w:tr w:rsidR="00980B62" w:rsidRPr="000354B3" w14:paraId="4D1A2AC2" w14:textId="77777777" w:rsidTr="00980B62">
        <w:trPr>
          <w:trHeight w:val="20"/>
        </w:trPr>
        <w:tc>
          <w:tcPr>
            <w:tcW w:w="2127" w:type="dxa"/>
            <w:vMerge/>
          </w:tcPr>
          <w:p w14:paraId="4D0667AE" w14:textId="77777777" w:rsidR="00980B62" w:rsidRPr="000354B3" w:rsidRDefault="00980B62" w:rsidP="00980B62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312" w:type="dxa"/>
            <w:tcBorders>
              <w:right w:val="single" w:sz="4" w:space="0" w:color="001D77"/>
            </w:tcBorders>
          </w:tcPr>
          <w:p w14:paraId="09C44DCA" w14:textId="787A4191" w:rsidR="00980B62" w:rsidRPr="000354B3" w:rsidRDefault="00980B62" w:rsidP="00980B62">
            <w:pPr>
              <w:spacing w:before="0" w:after="0" w:line="180" w:lineRule="exact"/>
              <w:rPr>
                <w:rFonts w:cs="Arial"/>
                <w:color w:val="000000" w:themeColor="text1"/>
                <w:sz w:val="16"/>
                <w:szCs w:val="16"/>
              </w:rPr>
            </w:pPr>
            <w:r w:rsidRPr="000354B3">
              <w:rPr>
                <w:rFonts w:cs="Arial"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8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E8EE1D" w14:textId="26439CE6" w:rsidR="00980B62" w:rsidRPr="000354B3" w:rsidRDefault="00980B62" w:rsidP="00980B62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0B62">
              <w:rPr>
                <w:rFonts w:cs="Arial"/>
                <w:color w:val="000000" w:themeColor="text1"/>
                <w:sz w:val="16"/>
                <w:szCs w:val="16"/>
              </w:rPr>
              <w:t>117,7</w:t>
            </w:r>
          </w:p>
        </w:tc>
        <w:tc>
          <w:tcPr>
            <w:tcW w:w="18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039D0F" w14:textId="0AE6E2DF" w:rsidR="00980B62" w:rsidRPr="000354B3" w:rsidRDefault="00980B62" w:rsidP="00980B62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0B62">
              <w:rPr>
                <w:rFonts w:cs="Arial"/>
                <w:color w:val="000000" w:themeColor="text1"/>
                <w:sz w:val="16"/>
                <w:szCs w:val="16"/>
              </w:rPr>
              <w:t>113,7</w:t>
            </w:r>
          </w:p>
        </w:tc>
        <w:tc>
          <w:tcPr>
            <w:tcW w:w="18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6AD3013" w14:textId="569A4B25" w:rsidR="00980B62" w:rsidRPr="000354B3" w:rsidRDefault="00980B62" w:rsidP="00980B62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0B62"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</w:tr>
      <w:tr w:rsidR="00980B62" w:rsidRPr="000354B3" w14:paraId="41FB06B6" w14:textId="77777777" w:rsidTr="007706BF">
        <w:trPr>
          <w:trHeight w:val="20"/>
        </w:trPr>
        <w:tc>
          <w:tcPr>
            <w:tcW w:w="2127" w:type="dxa"/>
            <w:vMerge w:val="restart"/>
          </w:tcPr>
          <w:p w14:paraId="1307E5CD" w14:textId="27A9A33E" w:rsidR="00980B62" w:rsidRPr="000354B3" w:rsidRDefault="00980B62" w:rsidP="00980B62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312" w:type="dxa"/>
            <w:tcBorders>
              <w:right w:val="single" w:sz="4" w:space="0" w:color="001D77"/>
            </w:tcBorders>
          </w:tcPr>
          <w:p w14:paraId="3107B779" w14:textId="19B91217" w:rsidR="00980B62" w:rsidRPr="000354B3" w:rsidRDefault="00980B62" w:rsidP="00980B62">
            <w:pPr>
              <w:spacing w:before="0" w:after="0" w:line="180" w:lineRule="exact"/>
              <w:rPr>
                <w:rFonts w:cs="Arial"/>
                <w:color w:val="000000" w:themeColor="text1"/>
                <w:sz w:val="16"/>
                <w:szCs w:val="16"/>
              </w:rPr>
            </w:pPr>
            <w:r w:rsidRPr="000354B3">
              <w:rPr>
                <w:rFonts w:cs="Arial"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8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167A2C" w14:textId="1FE1D3B5" w:rsidR="00980B62" w:rsidRPr="000354B3" w:rsidRDefault="00980B62" w:rsidP="00980B62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0B62">
              <w:rPr>
                <w:rFonts w:cs="Arial"/>
                <w:color w:val="000000" w:themeColor="text1"/>
                <w:sz w:val="16"/>
                <w:szCs w:val="16"/>
              </w:rPr>
              <w:t>6037</w:t>
            </w:r>
          </w:p>
        </w:tc>
        <w:tc>
          <w:tcPr>
            <w:tcW w:w="18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599BF6" w14:textId="35838FCF" w:rsidR="00980B62" w:rsidRPr="000354B3" w:rsidRDefault="00980B62" w:rsidP="00980B62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0B62">
              <w:rPr>
                <w:rFonts w:cs="Arial"/>
                <w:color w:val="000000" w:themeColor="text1"/>
                <w:sz w:val="16"/>
                <w:szCs w:val="16"/>
              </w:rPr>
              <w:t>695432</w:t>
            </w:r>
          </w:p>
        </w:tc>
        <w:tc>
          <w:tcPr>
            <w:tcW w:w="18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C10C21" w14:textId="1330D5DD" w:rsidR="00980B62" w:rsidRPr="000354B3" w:rsidRDefault="00980B62" w:rsidP="00980B62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0B62">
              <w:rPr>
                <w:rFonts w:cs="Arial"/>
                <w:color w:val="000000" w:themeColor="text1"/>
                <w:sz w:val="16"/>
                <w:szCs w:val="16"/>
              </w:rPr>
              <w:t>115,2</w:t>
            </w:r>
          </w:p>
        </w:tc>
      </w:tr>
      <w:tr w:rsidR="00980B62" w:rsidRPr="000354B3" w14:paraId="16DCCFB8" w14:textId="77777777" w:rsidTr="007706BF">
        <w:trPr>
          <w:trHeight w:val="20"/>
        </w:trPr>
        <w:tc>
          <w:tcPr>
            <w:tcW w:w="2127" w:type="dxa"/>
            <w:vMerge/>
          </w:tcPr>
          <w:p w14:paraId="2661FF88" w14:textId="6E074331" w:rsidR="00980B62" w:rsidRPr="000354B3" w:rsidRDefault="00980B62" w:rsidP="00980B62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312" w:type="dxa"/>
            <w:tcBorders>
              <w:right w:val="single" w:sz="4" w:space="0" w:color="001D77"/>
            </w:tcBorders>
          </w:tcPr>
          <w:p w14:paraId="1894B915" w14:textId="6BF7BD6E" w:rsidR="00980B62" w:rsidRPr="000354B3" w:rsidRDefault="00980B62" w:rsidP="00980B62">
            <w:pPr>
              <w:spacing w:before="0" w:after="0" w:line="180" w:lineRule="exact"/>
              <w:rPr>
                <w:rFonts w:cs="Arial"/>
                <w:color w:val="000000" w:themeColor="text1"/>
                <w:sz w:val="16"/>
                <w:szCs w:val="16"/>
              </w:rPr>
            </w:pPr>
            <w:r w:rsidRPr="000354B3">
              <w:rPr>
                <w:rFonts w:cs="Arial"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8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8D28B5" w14:textId="5C975B3D" w:rsidR="00980B62" w:rsidRPr="000354B3" w:rsidRDefault="00980B62" w:rsidP="00980B62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0B62">
              <w:rPr>
                <w:rFonts w:cs="Arial"/>
                <w:color w:val="000000" w:themeColor="text1"/>
                <w:sz w:val="16"/>
                <w:szCs w:val="16"/>
              </w:rPr>
              <w:t>123,1</w:t>
            </w:r>
          </w:p>
        </w:tc>
        <w:tc>
          <w:tcPr>
            <w:tcW w:w="18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5F6591" w14:textId="3594176A" w:rsidR="00980B62" w:rsidRPr="000354B3" w:rsidRDefault="00980B62" w:rsidP="00980B62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0B62">
              <w:rPr>
                <w:rFonts w:cs="Arial"/>
                <w:color w:val="000000" w:themeColor="text1"/>
                <w:sz w:val="16"/>
                <w:szCs w:val="16"/>
              </w:rPr>
              <w:t>114,7</w:t>
            </w:r>
          </w:p>
        </w:tc>
        <w:tc>
          <w:tcPr>
            <w:tcW w:w="18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CC86642" w14:textId="0D5318B3" w:rsidR="00980B62" w:rsidRPr="000354B3" w:rsidRDefault="00980B62" w:rsidP="00980B62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0B62">
              <w:rPr>
                <w:rFonts w:cs="Arial"/>
                <w:color w:val="000000" w:themeColor="text1"/>
                <w:sz w:val="16"/>
                <w:szCs w:val="16"/>
              </w:rPr>
              <w:t>93,2</w:t>
            </w:r>
          </w:p>
        </w:tc>
      </w:tr>
      <w:tr w:rsidR="00980B62" w:rsidRPr="000354B3" w14:paraId="2E3AC417" w14:textId="77777777" w:rsidTr="00A26736">
        <w:trPr>
          <w:trHeight w:val="20"/>
        </w:trPr>
        <w:tc>
          <w:tcPr>
            <w:tcW w:w="2127" w:type="dxa"/>
          </w:tcPr>
          <w:p w14:paraId="30197653" w14:textId="77777777" w:rsidR="00980B62" w:rsidRPr="00041741" w:rsidRDefault="00980B62" w:rsidP="00980B62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US"/>
              </w:rPr>
            </w:pPr>
            <w:r w:rsidRPr="00041741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Budownictwo</w:t>
            </w:r>
            <w:r w:rsidRPr="00041741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312" w:type="dxa"/>
            <w:tcBorders>
              <w:right w:val="single" w:sz="4" w:space="0" w:color="001D77"/>
            </w:tcBorders>
          </w:tcPr>
          <w:p w14:paraId="5BDD15A2" w14:textId="77777777" w:rsidR="00980B62" w:rsidRPr="000354B3" w:rsidRDefault="00980B62" w:rsidP="00980B62">
            <w:pPr>
              <w:spacing w:before="0" w:after="0" w:line="18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80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</w:tcBorders>
            <w:vAlign w:val="bottom"/>
          </w:tcPr>
          <w:p w14:paraId="4B93CCA1" w14:textId="77777777" w:rsidR="00980B62" w:rsidRPr="000354B3" w:rsidRDefault="00980B62" w:rsidP="00980B62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80" w:type="dxa"/>
            <w:tcBorders>
              <w:top w:val="single" w:sz="4" w:space="0" w:color="001D77"/>
              <w:bottom w:val="single" w:sz="4" w:space="0" w:color="212492"/>
            </w:tcBorders>
            <w:vAlign w:val="bottom"/>
          </w:tcPr>
          <w:p w14:paraId="001E2218" w14:textId="77777777" w:rsidR="00980B62" w:rsidRPr="000354B3" w:rsidRDefault="00980B62" w:rsidP="00980B62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81" w:type="dxa"/>
            <w:tcBorders>
              <w:top w:val="single" w:sz="4" w:space="0" w:color="001D77"/>
              <w:bottom w:val="single" w:sz="4" w:space="0" w:color="212492"/>
            </w:tcBorders>
            <w:vAlign w:val="bottom"/>
          </w:tcPr>
          <w:p w14:paraId="1F0EB1E3" w14:textId="77777777" w:rsidR="00980B62" w:rsidRPr="000354B3" w:rsidRDefault="00980B62" w:rsidP="00980B62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A2D53" w:rsidRPr="000354B3" w14:paraId="36DE0260" w14:textId="77777777" w:rsidTr="00A26736">
        <w:trPr>
          <w:trHeight w:val="20"/>
        </w:trPr>
        <w:tc>
          <w:tcPr>
            <w:tcW w:w="2127" w:type="dxa"/>
            <w:vMerge w:val="restart"/>
          </w:tcPr>
          <w:p w14:paraId="1F8175A2" w14:textId="77777777" w:rsidR="00BA2D53" w:rsidRPr="000354B3" w:rsidRDefault="00BA2D53" w:rsidP="00BA2D53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312" w:type="dxa"/>
            <w:tcBorders>
              <w:right w:val="single" w:sz="4" w:space="0" w:color="212492"/>
            </w:tcBorders>
          </w:tcPr>
          <w:p w14:paraId="448A8212" w14:textId="01A16167" w:rsidR="00BA2D53" w:rsidRPr="000354B3" w:rsidRDefault="00BA2D53" w:rsidP="00BA2D53">
            <w:pPr>
              <w:spacing w:before="0" w:after="0" w:line="180" w:lineRule="exact"/>
              <w:rPr>
                <w:rFonts w:cs="Arial"/>
                <w:color w:val="000000" w:themeColor="text1"/>
                <w:sz w:val="16"/>
                <w:szCs w:val="16"/>
              </w:rPr>
            </w:pPr>
            <w:r w:rsidRPr="000354B3">
              <w:rPr>
                <w:rFonts w:cs="Arial"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88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ACCB8D" w14:textId="496F7C96" w:rsidR="00BA2D53" w:rsidRPr="000354B3" w:rsidRDefault="00BA2D53" w:rsidP="00BA2D53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4546</w:t>
            </w:r>
          </w:p>
        </w:tc>
        <w:tc>
          <w:tcPr>
            <w:tcW w:w="18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99FFC" w14:textId="550B5FCE" w:rsidR="00BA2D53" w:rsidRPr="000354B3" w:rsidRDefault="00BA2D53" w:rsidP="00BA2D53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652051</w:t>
            </w:r>
          </w:p>
        </w:tc>
        <w:tc>
          <w:tcPr>
            <w:tcW w:w="188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4B767E" w14:textId="30674F75" w:rsidR="00BA2D53" w:rsidRPr="000354B3" w:rsidRDefault="00BA2D53" w:rsidP="00BA2D53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143,4</w:t>
            </w:r>
          </w:p>
        </w:tc>
      </w:tr>
      <w:tr w:rsidR="00BA2D53" w:rsidRPr="000354B3" w14:paraId="2744B4D9" w14:textId="77777777" w:rsidTr="00A26736">
        <w:trPr>
          <w:trHeight w:val="20"/>
        </w:trPr>
        <w:tc>
          <w:tcPr>
            <w:tcW w:w="2127" w:type="dxa"/>
            <w:vMerge/>
          </w:tcPr>
          <w:p w14:paraId="362D9CE8" w14:textId="77777777" w:rsidR="00BA2D53" w:rsidRPr="000354B3" w:rsidRDefault="00BA2D53" w:rsidP="00BA2D53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312" w:type="dxa"/>
            <w:tcBorders>
              <w:right w:val="single" w:sz="4" w:space="0" w:color="212492"/>
            </w:tcBorders>
          </w:tcPr>
          <w:p w14:paraId="0EE94ADF" w14:textId="272270C1" w:rsidR="00BA2D53" w:rsidRPr="000354B3" w:rsidRDefault="00BA2D53" w:rsidP="00BA2D53">
            <w:pPr>
              <w:spacing w:before="0" w:after="0" w:line="180" w:lineRule="exact"/>
              <w:rPr>
                <w:rFonts w:cs="Arial"/>
                <w:color w:val="000000" w:themeColor="text1"/>
                <w:sz w:val="16"/>
                <w:szCs w:val="16"/>
              </w:rPr>
            </w:pPr>
            <w:r w:rsidRPr="000354B3">
              <w:rPr>
                <w:rFonts w:cs="Arial"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88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EA17A4" w14:textId="44893E44" w:rsidR="00BA2D53" w:rsidRPr="000354B3" w:rsidRDefault="00BA2D53" w:rsidP="00BA2D53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108,6</w:t>
            </w:r>
          </w:p>
        </w:tc>
        <w:tc>
          <w:tcPr>
            <w:tcW w:w="18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99C51E" w14:textId="602688E6" w:rsidR="00BA2D53" w:rsidRPr="000354B3" w:rsidRDefault="00BA2D53" w:rsidP="00BA2D53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107,0</w:t>
            </w:r>
          </w:p>
        </w:tc>
        <w:tc>
          <w:tcPr>
            <w:tcW w:w="188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F2C083D" w14:textId="415EC35C" w:rsidR="00BA2D53" w:rsidRPr="000354B3" w:rsidRDefault="00BA2D53" w:rsidP="00BA2D53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</w:tr>
      <w:tr w:rsidR="00BA2D53" w:rsidRPr="000354B3" w14:paraId="0E3367FB" w14:textId="77777777" w:rsidTr="00A26736">
        <w:trPr>
          <w:trHeight w:val="20"/>
        </w:trPr>
        <w:tc>
          <w:tcPr>
            <w:tcW w:w="2127" w:type="dxa"/>
            <w:vMerge w:val="restart"/>
          </w:tcPr>
          <w:p w14:paraId="7E0DFE0E" w14:textId="77777777" w:rsidR="00BA2D53" w:rsidRPr="000354B3" w:rsidRDefault="00BA2D53" w:rsidP="00BA2D53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przeznaczone na sprzedaż lub wynajem</w:t>
            </w:r>
          </w:p>
        </w:tc>
        <w:tc>
          <w:tcPr>
            <w:tcW w:w="312" w:type="dxa"/>
            <w:tcBorders>
              <w:right w:val="single" w:sz="4" w:space="0" w:color="212492"/>
            </w:tcBorders>
          </w:tcPr>
          <w:p w14:paraId="79D84F7A" w14:textId="3C870207" w:rsidR="00BA2D53" w:rsidRPr="000354B3" w:rsidRDefault="00BA2D53" w:rsidP="00BA2D53">
            <w:pPr>
              <w:spacing w:before="0" w:after="0" w:line="180" w:lineRule="exact"/>
              <w:rPr>
                <w:rFonts w:cs="Arial"/>
                <w:color w:val="000000" w:themeColor="text1"/>
                <w:sz w:val="16"/>
                <w:szCs w:val="16"/>
              </w:rPr>
            </w:pPr>
            <w:r w:rsidRPr="000354B3">
              <w:rPr>
                <w:rFonts w:cs="Arial"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88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6DE6D7" w14:textId="43EFC0EF" w:rsidR="00BA2D53" w:rsidRPr="000354B3" w:rsidRDefault="00BA2D53" w:rsidP="00BA2D53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16913</w:t>
            </w:r>
          </w:p>
        </w:tc>
        <w:tc>
          <w:tcPr>
            <w:tcW w:w="18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DB91E" w14:textId="5FC961F8" w:rsidR="00BA2D53" w:rsidRPr="000354B3" w:rsidRDefault="00BA2D53" w:rsidP="00BA2D53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1012990</w:t>
            </w:r>
          </w:p>
        </w:tc>
        <w:tc>
          <w:tcPr>
            <w:tcW w:w="188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F3AD36" w14:textId="4BC05C6E" w:rsidR="00BA2D53" w:rsidRPr="000354B3" w:rsidRDefault="00BA2D53" w:rsidP="00BA2D53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59,9</w:t>
            </w:r>
          </w:p>
        </w:tc>
      </w:tr>
      <w:tr w:rsidR="00BA2D53" w:rsidRPr="000354B3" w14:paraId="5DA41B1D" w14:textId="77777777" w:rsidTr="00A26736">
        <w:trPr>
          <w:trHeight w:val="20"/>
        </w:trPr>
        <w:tc>
          <w:tcPr>
            <w:tcW w:w="2127" w:type="dxa"/>
            <w:vMerge/>
            <w:tcBorders>
              <w:bottom w:val="single" w:sz="4" w:space="0" w:color="212492"/>
            </w:tcBorders>
          </w:tcPr>
          <w:p w14:paraId="154118ED" w14:textId="77777777" w:rsidR="00BA2D53" w:rsidRPr="000354B3" w:rsidRDefault="00BA2D53" w:rsidP="00BA2D53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312" w:type="dxa"/>
            <w:tcBorders>
              <w:bottom w:val="single" w:sz="4" w:space="0" w:color="212492"/>
              <w:right w:val="single" w:sz="4" w:space="0" w:color="212492"/>
            </w:tcBorders>
          </w:tcPr>
          <w:p w14:paraId="7D65EDD9" w14:textId="2265A39B" w:rsidR="00BA2D53" w:rsidRPr="000354B3" w:rsidRDefault="00BA2D53" w:rsidP="00BA2D53">
            <w:pPr>
              <w:spacing w:before="0" w:after="0" w:line="180" w:lineRule="exact"/>
              <w:rPr>
                <w:rFonts w:cs="Arial"/>
                <w:color w:val="000000" w:themeColor="text1"/>
                <w:sz w:val="16"/>
                <w:szCs w:val="16"/>
              </w:rPr>
            </w:pPr>
            <w:r w:rsidRPr="000354B3">
              <w:rPr>
                <w:rFonts w:cs="Arial"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88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628F0C" w14:textId="5EC4299D" w:rsidR="00BA2D53" w:rsidRPr="000354B3" w:rsidRDefault="00BA2D53" w:rsidP="00BA2D53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18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16AAE2" w14:textId="267D65CC" w:rsidR="00BA2D53" w:rsidRPr="000354B3" w:rsidRDefault="00BA2D53" w:rsidP="00BA2D53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118,9</w:t>
            </w:r>
          </w:p>
        </w:tc>
        <w:tc>
          <w:tcPr>
            <w:tcW w:w="188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A66CAD" w14:textId="33B6FCF5" w:rsidR="00BA2D53" w:rsidRPr="000354B3" w:rsidRDefault="00BA2D53" w:rsidP="00BA2D53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97,4</w:t>
            </w:r>
          </w:p>
        </w:tc>
      </w:tr>
      <w:tr w:rsidR="00A26736" w:rsidRPr="000354B3" w14:paraId="267657D5" w14:textId="77777777" w:rsidTr="00A26736">
        <w:trPr>
          <w:trHeight w:val="20"/>
        </w:trPr>
        <w:tc>
          <w:tcPr>
            <w:tcW w:w="2127" w:type="dxa"/>
            <w:vMerge w:val="restart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</w:tcPr>
          <w:p w14:paraId="6528BDC1" w14:textId="77777777" w:rsidR="00A26736" w:rsidRPr="000354B3" w:rsidRDefault="00A26736" w:rsidP="00A26736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31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</w:tcPr>
          <w:p w14:paraId="67049071" w14:textId="65058494" w:rsidR="00A26736" w:rsidRPr="000354B3" w:rsidRDefault="00A26736" w:rsidP="00A26736">
            <w:pPr>
              <w:spacing w:before="0" w:after="0" w:line="180" w:lineRule="exact"/>
              <w:rPr>
                <w:rFonts w:cs="Arial"/>
                <w:color w:val="000000" w:themeColor="text1"/>
                <w:sz w:val="16"/>
                <w:szCs w:val="16"/>
              </w:rPr>
            </w:pPr>
            <w:r w:rsidRPr="000354B3">
              <w:rPr>
                <w:rFonts w:cs="Arial"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8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263E81" w14:textId="2279864A" w:rsidR="00A26736" w:rsidRPr="000354B3" w:rsidRDefault="00A26736" w:rsidP="00A26736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134</w:t>
            </w:r>
          </w:p>
        </w:tc>
        <w:tc>
          <w:tcPr>
            <w:tcW w:w="18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38B395" w14:textId="2B2193DC" w:rsidR="00A26736" w:rsidRPr="000354B3" w:rsidRDefault="00A26736" w:rsidP="00A26736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7059</w:t>
            </w:r>
          </w:p>
        </w:tc>
        <w:tc>
          <w:tcPr>
            <w:tcW w:w="188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54E1100" w14:textId="423223A2" w:rsidR="00A26736" w:rsidRPr="000354B3" w:rsidRDefault="00A26736" w:rsidP="00A26736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52,7</w:t>
            </w:r>
          </w:p>
        </w:tc>
      </w:tr>
      <w:tr w:rsidR="00A26736" w:rsidRPr="000354B3" w14:paraId="5BF1AD39" w14:textId="77777777" w:rsidTr="00A26736">
        <w:trPr>
          <w:trHeight w:val="20"/>
        </w:trPr>
        <w:tc>
          <w:tcPr>
            <w:tcW w:w="2127" w:type="dxa"/>
            <w:vMerge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</w:tcPr>
          <w:p w14:paraId="3D4940B1" w14:textId="77777777" w:rsidR="00A26736" w:rsidRPr="000354B3" w:rsidRDefault="00A26736" w:rsidP="00A26736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</w:tcPr>
          <w:p w14:paraId="3E43AAEE" w14:textId="1FBC025A" w:rsidR="00A26736" w:rsidRPr="000354B3" w:rsidRDefault="00A26736" w:rsidP="00A26736">
            <w:pPr>
              <w:spacing w:before="0" w:after="0" w:line="180" w:lineRule="exact"/>
              <w:rPr>
                <w:rFonts w:cs="Arial"/>
                <w:color w:val="000000" w:themeColor="text1"/>
                <w:sz w:val="16"/>
                <w:szCs w:val="16"/>
              </w:rPr>
            </w:pPr>
            <w:r w:rsidRPr="000354B3">
              <w:rPr>
                <w:rFonts w:cs="Arial"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8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014421" w14:textId="46025909" w:rsidR="00A26736" w:rsidRPr="000354B3" w:rsidRDefault="00A26736" w:rsidP="00A26736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51,0</w:t>
            </w:r>
          </w:p>
        </w:tc>
        <w:tc>
          <w:tcPr>
            <w:tcW w:w="18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9F6D65" w14:textId="631E966B" w:rsidR="00A26736" w:rsidRPr="000354B3" w:rsidRDefault="00A26736" w:rsidP="00A26736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51,9</w:t>
            </w:r>
          </w:p>
        </w:tc>
        <w:tc>
          <w:tcPr>
            <w:tcW w:w="188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B349980" w14:textId="277D7325" w:rsidR="00A26736" w:rsidRPr="000354B3" w:rsidRDefault="00A26736" w:rsidP="00A26736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</w:tr>
      <w:tr w:rsidR="00A26736" w:rsidRPr="000354B3" w14:paraId="5071AE52" w14:textId="77777777" w:rsidTr="00A26736">
        <w:trPr>
          <w:trHeight w:val="20"/>
        </w:trPr>
        <w:tc>
          <w:tcPr>
            <w:tcW w:w="2127" w:type="dxa"/>
            <w:vMerge w:val="restart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</w:tcPr>
          <w:p w14:paraId="25144BEA" w14:textId="77777777" w:rsidR="00A26736" w:rsidRPr="000354B3" w:rsidRDefault="00A26736" w:rsidP="00A26736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31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</w:tcPr>
          <w:p w14:paraId="16B11911" w14:textId="1D773D15" w:rsidR="00A26736" w:rsidRPr="000354B3" w:rsidRDefault="00A26736" w:rsidP="00A26736">
            <w:pPr>
              <w:spacing w:before="0" w:after="0" w:line="180" w:lineRule="exact"/>
              <w:rPr>
                <w:rFonts w:cs="Arial"/>
                <w:color w:val="000000" w:themeColor="text1"/>
                <w:sz w:val="16"/>
                <w:szCs w:val="16"/>
              </w:rPr>
            </w:pPr>
            <w:r w:rsidRPr="000354B3">
              <w:rPr>
                <w:rFonts w:cs="Arial"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8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B587A" w14:textId="542B711C" w:rsidR="00A26736" w:rsidRPr="000354B3" w:rsidRDefault="00A26736" w:rsidP="00A26736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</w:p>
        </w:tc>
        <w:tc>
          <w:tcPr>
            <w:tcW w:w="18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1DF5BE" w14:textId="219F2394" w:rsidR="00A26736" w:rsidRPr="000354B3" w:rsidRDefault="00A26736" w:rsidP="00A26736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4299</w:t>
            </w:r>
          </w:p>
        </w:tc>
        <w:tc>
          <w:tcPr>
            <w:tcW w:w="188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69676A" w14:textId="7124A786" w:rsidR="00A26736" w:rsidRPr="000354B3" w:rsidRDefault="00A26736" w:rsidP="00A26736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43,9</w:t>
            </w:r>
          </w:p>
        </w:tc>
      </w:tr>
      <w:tr w:rsidR="00A26736" w:rsidRPr="000354B3" w14:paraId="4AADF4EE" w14:textId="77777777" w:rsidTr="00A26736">
        <w:trPr>
          <w:trHeight w:val="20"/>
        </w:trPr>
        <w:tc>
          <w:tcPr>
            <w:tcW w:w="2127" w:type="dxa"/>
            <w:vMerge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</w:tcPr>
          <w:p w14:paraId="3E0A7965" w14:textId="77777777" w:rsidR="00A26736" w:rsidRPr="000354B3" w:rsidRDefault="00A26736" w:rsidP="00A26736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</w:tcPr>
          <w:p w14:paraId="32DFE28C" w14:textId="026F184A" w:rsidR="00A26736" w:rsidRPr="000354B3" w:rsidRDefault="00A26736" w:rsidP="00A26736">
            <w:pPr>
              <w:spacing w:before="0" w:after="0" w:line="180" w:lineRule="exact"/>
              <w:rPr>
                <w:rFonts w:cs="Arial"/>
                <w:color w:val="000000" w:themeColor="text1"/>
                <w:sz w:val="16"/>
                <w:szCs w:val="16"/>
              </w:rPr>
            </w:pPr>
            <w:r w:rsidRPr="000354B3">
              <w:rPr>
                <w:rFonts w:cs="Arial"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8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02D9F1" w14:textId="00657AF1" w:rsidR="00A26736" w:rsidRPr="000354B3" w:rsidRDefault="00A26736" w:rsidP="00A26736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96,1</w:t>
            </w:r>
          </w:p>
        </w:tc>
        <w:tc>
          <w:tcPr>
            <w:tcW w:w="18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6FDE86" w14:textId="502A24D3" w:rsidR="00A26736" w:rsidRPr="000354B3" w:rsidRDefault="00A26736" w:rsidP="00A26736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86,9</w:t>
            </w:r>
          </w:p>
        </w:tc>
        <w:tc>
          <w:tcPr>
            <w:tcW w:w="188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B88AB4" w14:textId="7BD3921C" w:rsidR="00A26736" w:rsidRPr="000354B3" w:rsidRDefault="00A26736" w:rsidP="00A26736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90,4</w:t>
            </w:r>
          </w:p>
        </w:tc>
      </w:tr>
      <w:tr w:rsidR="00A26736" w:rsidRPr="000354B3" w14:paraId="5FB5B8C3" w14:textId="77777777" w:rsidTr="00A26736">
        <w:trPr>
          <w:trHeight w:val="20"/>
        </w:trPr>
        <w:tc>
          <w:tcPr>
            <w:tcW w:w="2127" w:type="dxa"/>
            <w:vMerge w:val="restart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</w:tcPr>
          <w:p w14:paraId="34396B63" w14:textId="77777777" w:rsidR="00A26736" w:rsidRPr="000354B3" w:rsidRDefault="00A26736" w:rsidP="00A26736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31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</w:tcPr>
          <w:p w14:paraId="19D98883" w14:textId="61B514E4" w:rsidR="00A26736" w:rsidRPr="000354B3" w:rsidRDefault="00A26736" w:rsidP="00A26736">
            <w:pPr>
              <w:spacing w:before="0" w:after="0" w:line="180" w:lineRule="exact"/>
              <w:rPr>
                <w:rFonts w:cs="Arial"/>
                <w:color w:val="000000" w:themeColor="text1"/>
                <w:sz w:val="16"/>
                <w:szCs w:val="16"/>
              </w:rPr>
            </w:pPr>
            <w:r w:rsidRPr="000354B3">
              <w:rPr>
                <w:rFonts w:cs="Arial"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8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56D15F" w14:textId="3D58264F" w:rsidR="00A26736" w:rsidRPr="000354B3" w:rsidRDefault="00A26736" w:rsidP="00A26736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AB03CD" w14:textId="79C26FED" w:rsidR="00A26736" w:rsidRPr="000354B3" w:rsidRDefault="00A26736" w:rsidP="00A26736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201</w:t>
            </w:r>
          </w:p>
        </w:tc>
        <w:tc>
          <w:tcPr>
            <w:tcW w:w="188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BDA498" w14:textId="334CBF06" w:rsidR="00A26736" w:rsidRPr="000354B3" w:rsidRDefault="00A26736" w:rsidP="00A26736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201,0</w:t>
            </w:r>
          </w:p>
        </w:tc>
      </w:tr>
      <w:tr w:rsidR="00A26736" w:rsidRPr="000354B3" w14:paraId="660EB0AF" w14:textId="77777777" w:rsidTr="00A26736">
        <w:trPr>
          <w:trHeight w:val="20"/>
        </w:trPr>
        <w:tc>
          <w:tcPr>
            <w:tcW w:w="2127" w:type="dxa"/>
            <w:vMerge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</w:tcPr>
          <w:p w14:paraId="4D63EA64" w14:textId="77777777" w:rsidR="00A26736" w:rsidRPr="000354B3" w:rsidRDefault="00A26736" w:rsidP="00A26736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</w:tcPr>
          <w:p w14:paraId="0D23CC8F" w14:textId="7AEF4897" w:rsidR="00A26736" w:rsidRPr="000354B3" w:rsidRDefault="00A26736" w:rsidP="00A26736">
            <w:pPr>
              <w:spacing w:before="0" w:after="0" w:line="180" w:lineRule="exact"/>
              <w:rPr>
                <w:rFonts w:cs="Arial"/>
                <w:color w:val="000000" w:themeColor="text1"/>
                <w:sz w:val="16"/>
                <w:szCs w:val="16"/>
              </w:rPr>
            </w:pPr>
            <w:r w:rsidRPr="000354B3">
              <w:rPr>
                <w:rFonts w:cs="Arial"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8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6B2F57" w14:textId="3764B49E" w:rsidR="00A26736" w:rsidRPr="000354B3" w:rsidRDefault="00A26736" w:rsidP="00A26736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8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3E894" w14:textId="2D71EF36" w:rsidR="00A26736" w:rsidRPr="000354B3" w:rsidRDefault="00A26736" w:rsidP="00A26736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324,2</w:t>
            </w:r>
          </w:p>
        </w:tc>
        <w:tc>
          <w:tcPr>
            <w:tcW w:w="188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FE7D03" w14:textId="06F2ADFB" w:rsidR="00A26736" w:rsidRPr="000354B3" w:rsidRDefault="00A26736" w:rsidP="00A26736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324,2</w:t>
            </w:r>
          </w:p>
        </w:tc>
      </w:tr>
      <w:tr w:rsidR="00A26736" w:rsidRPr="000354B3" w14:paraId="55473286" w14:textId="77777777" w:rsidTr="00A26736">
        <w:trPr>
          <w:trHeight w:val="20"/>
        </w:trPr>
        <w:tc>
          <w:tcPr>
            <w:tcW w:w="2127" w:type="dxa"/>
            <w:vMerge w:val="restart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</w:tcPr>
          <w:p w14:paraId="597DFCF6" w14:textId="77777777" w:rsidR="00A26736" w:rsidRPr="000354B3" w:rsidRDefault="00A26736" w:rsidP="00A26736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31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</w:tcPr>
          <w:p w14:paraId="515E4754" w14:textId="705FDC9B" w:rsidR="00A26736" w:rsidRPr="000354B3" w:rsidRDefault="00A26736" w:rsidP="00A26736">
            <w:pPr>
              <w:spacing w:before="0" w:after="0" w:line="180" w:lineRule="exact"/>
              <w:rPr>
                <w:rFonts w:cs="Arial"/>
                <w:color w:val="000000" w:themeColor="text1"/>
                <w:sz w:val="16"/>
                <w:szCs w:val="16"/>
              </w:rPr>
            </w:pPr>
            <w:r w:rsidRPr="000354B3">
              <w:rPr>
                <w:rFonts w:cs="Arial"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8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E332D1" w14:textId="73F0071A" w:rsidR="00A26736" w:rsidRPr="000354B3" w:rsidRDefault="00A26736" w:rsidP="00A26736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374</w:t>
            </w:r>
          </w:p>
        </w:tc>
        <w:tc>
          <w:tcPr>
            <w:tcW w:w="18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1327A" w14:textId="5A4D5646" w:rsidR="00A26736" w:rsidRPr="000354B3" w:rsidRDefault="00A26736" w:rsidP="00A26736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18600</w:t>
            </w:r>
          </w:p>
        </w:tc>
        <w:tc>
          <w:tcPr>
            <w:tcW w:w="188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9A2ECA" w14:textId="63F38F93" w:rsidR="00A26736" w:rsidRPr="000354B3" w:rsidRDefault="00A26736" w:rsidP="00A26736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49,7</w:t>
            </w:r>
          </w:p>
        </w:tc>
      </w:tr>
      <w:tr w:rsidR="00A26736" w:rsidRPr="000354B3" w14:paraId="6146E3C7" w14:textId="77777777" w:rsidTr="00A26736">
        <w:trPr>
          <w:trHeight w:val="20"/>
        </w:trPr>
        <w:tc>
          <w:tcPr>
            <w:tcW w:w="2127" w:type="dxa"/>
            <w:vMerge/>
            <w:tcBorders>
              <w:top w:val="single" w:sz="4" w:space="0" w:color="212492"/>
              <w:bottom w:val="nil"/>
              <w:right w:val="single" w:sz="4" w:space="0" w:color="212492"/>
            </w:tcBorders>
          </w:tcPr>
          <w:p w14:paraId="1C0DA1AE" w14:textId="77777777" w:rsidR="00A26736" w:rsidRPr="000354B3" w:rsidRDefault="00A26736" w:rsidP="00A26736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</w:tcPr>
          <w:p w14:paraId="52004363" w14:textId="289F2829" w:rsidR="00A26736" w:rsidRPr="000354B3" w:rsidRDefault="00A26736" w:rsidP="00A26736">
            <w:pPr>
              <w:spacing w:before="0" w:after="0" w:line="180" w:lineRule="exact"/>
              <w:rPr>
                <w:rFonts w:cs="Arial"/>
                <w:color w:val="000000" w:themeColor="text1"/>
                <w:sz w:val="16"/>
                <w:szCs w:val="16"/>
              </w:rPr>
            </w:pPr>
            <w:r w:rsidRPr="000354B3">
              <w:rPr>
                <w:rFonts w:cs="Arial"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880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bottom"/>
          </w:tcPr>
          <w:p w14:paraId="6F260920" w14:textId="2C46EEBE" w:rsidR="00A26736" w:rsidRPr="000354B3" w:rsidRDefault="00A26736" w:rsidP="00A26736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349,5</w:t>
            </w:r>
          </w:p>
        </w:tc>
        <w:tc>
          <w:tcPr>
            <w:tcW w:w="1880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bottom"/>
          </w:tcPr>
          <w:p w14:paraId="2138FA80" w14:textId="3841B42F" w:rsidR="00A26736" w:rsidRPr="000354B3" w:rsidRDefault="00A26736" w:rsidP="00A26736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341,3</w:t>
            </w:r>
          </w:p>
        </w:tc>
        <w:tc>
          <w:tcPr>
            <w:tcW w:w="1881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bottom"/>
          </w:tcPr>
          <w:p w14:paraId="21EECD4E" w14:textId="4BAA3BA7" w:rsidR="00A26736" w:rsidRPr="000354B3" w:rsidRDefault="00A26736" w:rsidP="00A26736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6736"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</w:tr>
    </w:tbl>
    <w:p w14:paraId="4DF0B00F" w14:textId="77777777" w:rsidR="00F36DF3" w:rsidRPr="000354B3" w:rsidRDefault="00F36DF3" w:rsidP="003D3F28">
      <w:pPr>
        <w:spacing w:after="0"/>
        <w:rPr>
          <w:b/>
          <w:sz w:val="18"/>
          <w:shd w:val="clear" w:color="auto" w:fill="FFFFFF"/>
        </w:rPr>
      </w:pPr>
    </w:p>
    <w:p w14:paraId="056027FB" w14:textId="773918A3" w:rsidR="00DC2596" w:rsidRPr="000354B3" w:rsidRDefault="00DC2596" w:rsidP="001D3A9E">
      <w:pPr>
        <w:keepNext/>
        <w:spacing w:before="0"/>
        <w:rPr>
          <w:b/>
          <w:sz w:val="18"/>
          <w:shd w:val="clear" w:color="auto" w:fill="FFFFFF"/>
        </w:rPr>
      </w:pPr>
      <w:r w:rsidRPr="000354B3">
        <w:rPr>
          <w:b/>
          <w:sz w:val="18"/>
          <w:shd w:val="clear" w:color="auto" w:fill="FFFFFF"/>
        </w:rPr>
        <w:t xml:space="preserve">Tablica 3. </w:t>
      </w:r>
      <w:r w:rsidRPr="000354B3">
        <w:rPr>
          <w:rFonts w:cs="Calibri"/>
          <w:b/>
          <w:bCs/>
          <w:sz w:val="18"/>
          <w:szCs w:val="18"/>
        </w:rPr>
        <w:t xml:space="preserve">Mieszkania oddane do użytkowania według powiatów w </w:t>
      </w:r>
      <w:r w:rsidRPr="000354B3">
        <w:rPr>
          <w:b/>
          <w:sz w:val="18"/>
          <w:shd w:val="clear" w:color="auto" w:fill="FFFFFF"/>
        </w:rPr>
        <w:t>201</w:t>
      </w:r>
      <w:r w:rsidR="00741E07">
        <w:rPr>
          <w:b/>
          <w:sz w:val="18"/>
          <w:shd w:val="clear" w:color="auto" w:fill="FFFFFF"/>
        </w:rPr>
        <w:t>9</w:t>
      </w:r>
      <w:r w:rsidRPr="000354B3">
        <w:rPr>
          <w:b/>
          <w:sz w:val="18"/>
          <w:shd w:val="clear" w:color="auto" w:fill="FFFFFF"/>
        </w:rPr>
        <w:t xml:space="preserve"> r.</w:t>
      </w:r>
    </w:p>
    <w:tbl>
      <w:tblPr>
        <w:tblStyle w:val="Siatkatabelijasna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1275"/>
        <w:gridCol w:w="1276"/>
        <w:gridCol w:w="1277"/>
        <w:gridCol w:w="1275"/>
        <w:gridCol w:w="1276"/>
      </w:tblGrid>
      <w:tr w:rsidR="003D3F28" w:rsidRPr="000354B3" w14:paraId="702FB543" w14:textId="77777777" w:rsidTr="00FF2AE1">
        <w:trPr>
          <w:trHeight w:val="20"/>
          <w:tblHeader/>
        </w:trPr>
        <w:tc>
          <w:tcPr>
            <w:tcW w:w="1701" w:type="dxa"/>
            <w:vMerge w:val="restar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18E94930" w14:textId="77777777" w:rsidR="003D3F28" w:rsidRPr="000354B3" w:rsidRDefault="003D3F28" w:rsidP="001D3A9E">
            <w:pPr>
              <w:pStyle w:val="Nagwek1"/>
              <w:tabs>
                <w:tab w:val="right" w:leader="dot" w:pos="4139"/>
              </w:tabs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28" w:type="dxa"/>
            <w:gridSpan w:val="3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7FB4A99E" w14:textId="77777777" w:rsidR="003D3F28" w:rsidRPr="000354B3" w:rsidRDefault="003D3F28" w:rsidP="001D3A9E">
            <w:pPr>
              <w:pStyle w:val="Nagwek3"/>
              <w:keepLines w:val="0"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</w:t>
            </w:r>
          </w:p>
        </w:tc>
        <w:tc>
          <w:tcPr>
            <w:tcW w:w="2551" w:type="dxa"/>
            <w:gridSpan w:val="2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777D3019" w14:textId="7D7789BA" w:rsidR="003D3F28" w:rsidRPr="000354B3" w:rsidRDefault="003D3F28" w:rsidP="001D3A9E">
            <w:pPr>
              <w:pStyle w:val="Nagwek3"/>
              <w:keepLines w:val="0"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Powierzchnia </w:t>
            </w: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 xml:space="preserve">użytkowa </w:t>
            </w:r>
            <w:r w:rsidR="00D8532B"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mieszkań </w:t>
            </w: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w m</w:t>
            </w: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FF2AE1" w:rsidRPr="000354B3" w14:paraId="5A0C73D4" w14:textId="77777777" w:rsidTr="00FF2AE1">
        <w:trPr>
          <w:trHeight w:val="824"/>
          <w:tblHeader/>
        </w:trPr>
        <w:tc>
          <w:tcPr>
            <w:tcW w:w="1701" w:type="dxa"/>
            <w:vMerge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513B90D0" w14:textId="77777777" w:rsidR="00FF2AE1" w:rsidRPr="000354B3" w:rsidRDefault="00FF2AE1" w:rsidP="001D3A9E">
            <w:pPr>
              <w:pStyle w:val="Nagwek1"/>
              <w:tabs>
                <w:tab w:val="right" w:leader="dot" w:pos="4139"/>
              </w:tabs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752F6E93" w14:textId="66520ED9" w:rsidR="00FF2AE1" w:rsidRPr="000354B3" w:rsidRDefault="00FF2AE1" w:rsidP="001D3A9E">
            <w:pPr>
              <w:pStyle w:val="Nagwek3"/>
              <w:keepLines w:val="0"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002060"/>
            </w:tcBorders>
            <w:vAlign w:val="center"/>
          </w:tcPr>
          <w:p w14:paraId="37B1F6A3" w14:textId="37032962" w:rsidR="00FF2AE1" w:rsidRPr="000354B3" w:rsidRDefault="00FF2AE1" w:rsidP="00E460F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354B3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0354B3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7" w:type="dxa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414FA128" w14:textId="3D9AFA0D" w:rsidR="00FF2AE1" w:rsidRPr="000354B3" w:rsidRDefault="00FF2AE1" w:rsidP="001D3A9E">
            <w:pPr>
              <w:pStyle w:val="Nagwek3"/>
              <w:keepLines w:val="0"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w tym w budownictwie indywidualnym</w:t>
            </w:r>
          </w:p>
        </w:tc>
        <w:tc>
          <w:tcPr>
            <w:tcW w:w="1275" w:type="dxa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26E6627C" w14:textId="3ED79D26" w:rsidR="00FF2AE1" w:rsidRPr="000354B3" w:rsidRDefault="00FF2AE1" w:rsidP="001D3A9E">
            <w:pPr>
              <w:pStyle w:val="Nagwek3"/>
              <w:keepLines w:val="0"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6F5CF88D" w14:textId="2C5DE9FC" w:rsidR="00FF2AE1" w:rsidRPr="000354B3" w:rsidRDefault="00FF2AE1" w:rsidP="00E460F1">
            <w:pPr>
              <w:keepNext/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0354B3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0354B3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75589" w:rsidRPr="000354B3" w14:paraId="02ECAF68" w14:textId="77777777" w:rsidTr="00FF2AE1">
        <w:trPr>
          <w:trHeight w:val="20"/>
        </w:trPr>
        <w:tc>
          <w:tcPr>
            <w:tcW w:w="1701" w:type="dxa"/>
            <w:tcBorders>
              <w:top w:val="single" w:sz="12" w:space="0" w:color="002060"/>
              <w:bottom w:val="single" w:sz="4" w:space="0" w:color="212492"/>
              <w:right w:val="single" w:sz="4" w:space="0" w:color="002060"/>
            </w:tcBorders>
            <w:vAlign w:val="bottom"/>
          </w:tcPr>
          <w:p w14:paraId="1FF9218F" w14:textId="15E32AB8" w:rsidR="00A75589" w:rsidRPr="000354B3" w:rsidRDefault="00A75589" w:rsidP="00A75589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WOJEWÓDZTWO</w:t>
            </w:r>
          </w:p>
        </w:tc>
        <w:tc>
          <w:tcPr>
            <w:tcW w:w="1275" w:type="dxa"/>
            <w:tcBorders>
              <w:top w:val="single" w:sz="12" w:space="0" w:color="002060"/>
              <w:left w:val="single" w:sz="4" w:space="0" w:color="002060"/>
              <w:bottom w:val="single" w:sz="4" w:space="0" w:color="212492"/>
              <w:right w:val="single" w:sz="4" w:space="0" w:color="002060"/>
            </w:tcBorders>
            <w:shd w:val="clear" w:color="auto" w:fill="auto"/>
            <w:vAlign w:val="bottom"/>
          </w:tcPr>
          <w:p w14:paraId="3389379A" w14:textId="66D1C5D8" w:rsidR="00A75589" w:rsidRPr="00FF2AE1" w:rsidRDefault="00A75589" w:rsidP="00A75589">
            <w:pPr>
              <w:spacing w:before="0" w:after="0" w:line="20" w:lineRule="atLeas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F2AE1">
              <w:rPr>
                <w:rFonts w:cs="Arial"/>
                <w:b/>
                <w:color w:val="000000" w:themeColor="text1"/>
                <w:sz w:val="16"/>
                <w:szCs w:val="16"/>
              </w:rPr>
              <w:t>22066</w:t>
            </w:r>
          </w:p>
        </w:tc>
        <w:tc>
          <w:tcPr>
            <w:tcW w:w="1276" w:type="dxa"/>
            <w:tcBorders>
              <w:top w:val="single" w:sz="12" w:space="0" w:color="002060"/>
              <w:left w:val="single" w:sz="4" w:space="0" w:color="002060"/>
              <w:bottom w:val="single" w:sz="4" w:space="0" w:color="212492"/>
              <w:right w:val="single" w:sz="4" w:space="0" w:color="002060"/>
            </w:tcBorders>
            <w:shd w:val="clear" w:color="auto" w:fill="auto"/>
            <w:vAlign w:val="bottom"/>
          </w:tcPr>
          <w:p w14:paraId="3226E1D1" w14:textId="189FDF31" w:rsidR="00A75589" w:rsidRPr="00FF2AE1" w:rsidRDefault="00A75589" w:rsidP="00A75589">
            <w:pPr>
              <w:spacing w:before="0" w:after="0" w:line="20" w:lineRule="atLeas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F2AE1">
              <w:rPr>
                <w:rFonts w:cs="Arial"/>
                <w:b/>
                <w:color w:val="000000" w:themeColor="text1"/>
                <w:sz w:val="16"/>
                <w:szCs w:val="16"/>
              </w:rPr>
              <w:t>119,2</w:t>
            </w:r>
          </w:p>
        </w:tc>
        <w:tc>
          <w:tcPr>
            <w:tcW w:w="1277" w:type="dxa"/>
            <w:tcBorders>
              <w:top w:val="single" w:sz="12" w:space="0" w:color="002060"/>
              <w:left w:val="single" w:sz="4" w:space="0" w:color="002060"/>
              <w:bottom w:val="single" w:sz="4" w:space="0" w:color="212492"/>
              <w:right w:val="single" w:sz="4" w:space="0" w:color="002060"/>
            </w:tcBorders>
            <w:shd w:val="clear" w:color="auto" w:fill="auto"/>
            <w:vAlign w:val="bottom"/>
          </w:tcPr>
          <w:p w14:paraId="18B1E4B9" w14:textId="4842079C" w:rsidR="00A75589" w:rsidRPr="00FF2AE1" w:rsidRDefault="00A75589" w:rsidP="00A75589">
            <w:pPr>
              <w:spacing w:before="0" w:after="0" w:line="20" w:lineRule="atLeas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F2AE1">
              <w:rPr>
                <w:rFonts w:cs="Arial"/>
                <w:b/>
                <w:color w:val="000000" w:themeColor="text1"/>
                <w:sz w:val="16"/>
                <w:szCs w:val="16"/>
              </w:rPr>
              <w:t>4546</w:t>
            </w:r>
          </w:p>
        </w:tc>
        <w:tc>
          <w:tcPr>
            <w:tcW w:w="1275" w:type="dxa"/>
            <w:tcBorders>
              <w:top w:val="single" w:sz="12" w:space="0" w:color="002060"/>
              <w:left w:val="single" w:sz="4" w:space="0" w:color="002060"/>
              <w:bottom w:val="single" w:sz="4" w:space="0" w:color="212492"/>
              <w:right w:val="single" w:sz="4" w:space="0" w:color="002060"/>
            </w:tcBorders>
            <w:shd w:val="clear" w:color="auto" w:fill="auto"/>
            <w:vAlign w:val="bottom"/>
          </w:tcPr>
          <w:p w14:paraId="7BA03FDB" w14:textId="282AB6FA" w:rsidR="00A75589" w:rsidRPr="00FF2AE1" w:rsidRDefault="00A75589" w:rsidP="00A75589">
            <w:pPr>
              <w:spacing w:before="0" w:after="0" w:line="20" w:lineRule="atLeas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F2AE1">
              <w:rPr>
                <w:rFonts w:cs="Arial"/>
                <w:b/>
                <w:color w:val="000000" w:themeColor="text1"/>
                <w:sz w:val="16"/>
                <w:szCs w:val="16"/>
              </w:rPr>
              <w:t>1695200</w:t>
            </w:r>
          </w:p>
        </w:tc>
        <w:tc>
          <w:tcPr>
            <w:tcW w:w="1276" w:type="dxa"/>
            <w:tcBorders>
              <w:top w:val="single" w:sz="12" w:space="0" w:color="002060"/>
              <w:left w:val="single" w:sz="4" w:space="0" w:color="002060"/>
              <w:bottom w:val="single" w:sz="4" w:space="0" w:color="212492"/>
            </w:tcBorders>
            <w:shd w:val="clear" w:color="auto" w:fill="auto"/>
            <w:vAlign w:val="bottom"/>
          </w:tcPr>
          <w:p w14:paraId="4DBEACAB" w14:textId="09BA5D5B" w:rsidR="00A75589" w:rsidRPr="00FF2AE1" w:rsidRDefault="00A75589" w:rsidP="00A75589">
            <w:pPr>
              <w:spacing w:before="0" w:after="0" w:line="20" w:lineRule="atLeas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F2AE1">
              <w:rPr>
                <w:rFonts w:cs="Arial"/>
                <w:b/>
                <w:color w:val="000000" w:themeColor="text1"/>
                <w:sz w:val="16"/>
                <w:szCs w:val="16"/>
              </w:rPr>
              <w:t>114,1</w:t>
            </w:r>
          </w:p>
        </w:tc>
      </w:tr>
      <w:tr w:rsidR="00A75589" w:rsidRPr="000354B3" w14:paraId="322F004C" w14:textId="77777777" w:rsidTr="00FF2AE1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2016E2F9" w14:textId="058661DA" w:rsidR="00A75589" w:rsidRPr="000354B3" w:rsidRDefault="00A75589" w:rsidP="00A75589">
            <w:pPr>
              <w:pStyle w:val="Nagwek9"/>
              <w:tabs>
                <w:tab w:val="right" w:leader="dot" w:pos="4156"/>
              </w:tabs>
              <w:spacing w:before="0" w:line="180" w:lineRule="exact"/>
              <w:contextualSpacing/>
              <w:outlineLvl w:val="8"/>
              <w:rPr>
                <w:rFonts w:ascii="Fira Sans" w:hAnsi="Fira Sans"/>
                <w:b/>
                <w:i w:val="0"/>
                <w:color w:val="000000" w:themeColor="text1"/>
                <w:sz w:val="16"/>
                <w:szCs w:val="16"/>
                <w:lang w:val="en-US"/>
              </w:rPr>
            </w:pPr>
            <w:r w:rsidRPr="000354B3">
              <w:rPr>
                <w:rFonts w:ascii="Fira Sans" w:hAnsi="Fira Sans"/>
                <w:b/>
                <w:i w:val="0"/>
                <w:color w:val="000000" w:themeColor="text1"/>
                <w:sz w:val="16"/>
                <w:szCs w:val="16"/>
              </w:rPr>
              <w:t>Powiaty</w:t>
            </w:r>
            <w:r w:rsidRPr="000354B3">
              <w:rPr>
                <w:rFonts w:ascii="Fira Sans" w:hAnsi="Fira Sans"/>
                <w:b/>
                <w:i w:val="0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E2820" w14:textId="77777777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2619E9" w14:textId="77777777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BCC1A9" w14:textId="77777777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E24D8" w14:textId="77777777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5B85200" w14:textId="77777777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75589" w:rsidRPr="000354B3" w14:paraId="674A9770" w14:textId="77777777" w:rsidTr="00FF2AE1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02B2805" w14:textId="6016EC94" w:rsidR="00A75589" w:rsidRPr="000354B3" w:rsidRDefault="00A75589" w:rsidP="00A75589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bolesławiecki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AB1B70" w14:textId="4D9C18F1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492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486671" w14:textId="18045C45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146</w:t>
            </w:r>
            <w:r w:rsidR="00D52E6E">
              <w:rPr>
                <w:rFonts w:cs="Arial"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12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8EACDC" w14:textId="54B40E10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183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8A230D" w14:textId="1A8C4F83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52858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6B6F8D3A" w14:textId="13D303F3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119,1</w:t>
            </w:r>
          </w:p>
        </w:tc>
      </w:tr>
      <w:tr w:rsidR="00A75589" w:rsidRPr="000354B3" w14:paraId="6FB910FD" w14:textId="77777777" w:rsidTr="00FF2AE1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E36FEBB" w14:textId="6A7ECD58" w:rsidR="00A75589" w:rsidRPr="000354B3" w:rsidRDefault="00A75589" w:rsidP="00A75589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dzierżoniowski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D72A31" w14:textId="214B2CF6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123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7A86F9" w14:textId="5C08AF3C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12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98CAF6" w14:textId="543770C7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AF044E" w14:textId="6DEE7648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12869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F44DC02" w14:textId="0CF1F5BA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91</w:t>
            </w:r>
            <w:r w:rsidR="00FF2AE1">
              <w:rPr>
                <w:rFonts w:cs="Arial"/>
                <w:color w:val="000000" w:themeColor="text1"/>
                <w:sz w:val="16"/>
                <w:szCs w:val="16"/>
              </w:rPr>
              <w:t>,0</w:t>
            </w:r>
          </w:p>
        </w:tc>
      </w:tr>
      <w:tr w:rsidR="00A75589" w:rsidRPr="000354B3" w14:paraId="45DEC7D5" w14:textId="77777777" w:rsidTr="00FF2AE1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9E68A86" w14:textId="1D98922C" w:rsidR="00A75589" w:rsidRPr="000354B3" w:rsidRDefault="00A75589" w:rsidP="00A75589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głogowski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5CF10C" w14:textId="5D5C597C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98464E" w14:textId="1B582468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54</w:t>
            </w:r>
            <w:r w:rsidR="00D52E6E">
              <w:rPr>
                <w:rFonts w:cs="Arial"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12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CDFC60" w14:textId="03CE1A00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57A0C8" w14:textId="14C828ED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24071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1BFCB15" w14:textId="5DD6C50B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60,7</w:t>
            </w:r>
          </w:p>
        </w:tc>
      </w:tr>
      <w:tr w:rsidR="00A75589" w:rsidRPr="000354B3" w14:paraId="5148B268" w14:textId="77777777" w:rsidTr="00FF2AE1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C5E8748" w14:textId="012C565D" w:rsidR="00A75589" w:rsidRPr="000354B3" w:rsidRDefault="00A75589" w:rsidP="00A75589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górowski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788A0E" w14:textId="135212A3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551E11" w14:textId="4EA1B04F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86,1</w:t>
            </w:r>
          </w:p>
        </w:tc>
        <w:tc>
          <w:tcPr>
            <w:tcW w:w="12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F4A11" w14:textId="2BF5B046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794A7D" w14:textId="0B7844A6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5734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442B6EDB" w14:textId="1FEE5844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60,8</w:t>
            </w:r>
          </w:p>
        </w:tc>
      </w:tr>
      <w:tr w:rsidR="00A75589" w:rsidRPr="000354B3" w14:paraId="4213062B" w14:textId="77777777" w:rsidTr="00FF2AE1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BD2D182" w14:textId="1CF9DFFD" w:rsidR="00A75589" w:rsidRPr="000354B3" w:rsidRDefault="00A75589" w:rsidP="00A75589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jaworski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BC5853" w14:textId="15BCF8E1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951171" w14:textId="0DA490DB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114,8</w:t>
            </w:r>
          </w:p>
        </w:tc>
        <w:tc>
          <w:tcPr>
            <w:tcW w:w="12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CAD2BF" w14:textId="7D55CF1D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82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03DA27" w14:textId="5FF77628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13201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6CD4FDA1" w14:textId="337CC8A7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</w:tr>
      <w:tr w:rsidR="00A75589" w:rsidRPr="000354B3" w14:paraId="3392900A" w14:textId="77777777" w:rsidTr="00FF2AE1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CA42C5B" w14:textId="3912BB36" w:rsidR="00A75589" w:rsidRPr="000354B3" w:rsidRDefault="00A75589" w:rsidP="00A75589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jeleniogórski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4670CE" w14:textId="552A8CA1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285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626F31" w14:textId="5C61CDC9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12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509B44" w14:textId="2F2074EF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156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617231" w14:textId="0B32B14B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31452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966B09F" w14:textId="32C85420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117,1</w:t>
            </w:r>
          </w:p>
        </w:tc>
      </w:tr>
      <w:tr w:rsidR="00A75589" w:rsidRPr="000354B3" w14:paraId="143BA696" w14:textId="77777777" w:rsidTr="00FF2AE1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CFEF666" w14:textId="1EA4E4D8" w:rsidR="00A75589" w:rsidRPr="000354B3" w:rsidRDefault="00A75589" w:rsidP="00A75589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kamiennogórski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3F5A27" w14:textId="4A502D36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285BA" w14:textId="00E34571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58,6</w:t>
            </w:r>
          </w:p>
        </w:tc>
        <w:tc>
          <w:tcPr>
            <w:tcW w:w="12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80F847" w14:textId="29EBA4D8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C18F1D" w14:textId="501FAD10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5198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2F9C24C7" w14:textId="6A3F25CD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64,7</w:t>
            </w:r>
          </w:p>
        </w:tc>
      </w:tr>
      <w:tr w:rsidR="00A75589" w:rsidRPr="000354B3" w14:paraId="33768CC3" w14:textId="77777777" w:rsidTr="00FF2AE1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DFC62D6" w14:textId="36EBE293" w:rsidR="00A75589" w:rsidRPr="000354B3" w:rsidRDefault="00A75589" w:rsidP="00A75589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kłodzki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686E81" w14:textId="139A09AF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295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641EA3" w14:textId="17723ABF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122,9</w:t>
            </w:r>
          </w:p>
        </w:tc>
        <w:tc>
          <w:tcPr>
            <w:tcW w:w="12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F8098B" w14:textId="14445F65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199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92C10F" w14:textId="1E0C6D66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33688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050532B2" w14:textId="5DCDB560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118,7</w:t>
            </w:r>
          </w:p>
        </w:tc>
      </w:tr>
      <w:tr w:rsidR="00A75589" w:rsidRPr="000354B3" w14:paraId="363E4B46" w14:textId="77777777" w:rsidTr="00FF2AE1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263AAC2" w14:textId="125FEC69" w:rsidR="00A75589" w:rsidRPr="000354B3" w:rsidRDefault="00A75589" w:rsidP="00A75589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legnicki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9AC817" w14:textId="37B3FD1E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192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FAFEAF" w14:textId="0F022831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  <w:tc>
          <w:tcPr>
            <w:tcW w:w="12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0961CE" w14:textId="60CC8D6E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166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F9FAC5" w14:textId="225AA68E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23855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31636B9" w14:textId="0AB45727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</w:tr>
      <w:tr w:rsidR="00A75589" w:rsidRPr="000354B3" w14:paraId="004FEB5A" w14:textId="77777777" w:rsidTr="00FF2AE1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24F0C86F" w14:textId="04FD24CE" w:rsidR="00A75589" w:rsidRPr="000354B3" w:rsidRDefault="00A75589" w:rsidP="00A75589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lubański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461494" w14:textId="4380242C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904BD4" w14:textId="25F87DE2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83,2</w:t>
            </w:r>
          </w:p>
        </w:tc>
        <w:tc>
          <w:tcPr>
            <w:tcW w:w="12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B9EA97" w14:textId="49020F08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71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699640" w14:textId="6F078E21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11036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DB5BE3C" w14:textId="0FE47B3B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94,3</w:t>
            </w:r>
          </w:p>
        </w:tc>
      </w:tr>
      <w:tr w:rsidR="00A75589" w:rsidRPr="000354B3" w14:paraId="6A241E2E" w14:textId="77777777" w:rsidTr="00FF2AE1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9D36394" w14:textId="7E79B033" w:rsidR="00A75589" w:rsidRPr="000354B3" w:rsidRDefault="00A75589" w:rsidP="00A75589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lubiński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A007AC" w14:textId="4B5847FF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473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532256" w14:textId="14CED902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115,6</w:t>
            </w:r>
          </w:p>
        </w:tc>
        <w:tc>
          <w:tcPr>
            <w:tcW w:w="12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58F058" w14:textId="5E67CD42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209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09352A" w14:textId="4F3A4B45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43383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A4953E3" w14:textId="0A667E4C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</w:tr>
      <w:tr w:rsidR="00A75589" w:rsidRPr="000354B3" w14:paraId="030923CB" w14:textId="77777777" w:rsidTr="00FF2AE1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6749B5D" w14:textId="1D698BAA" w:rsidR="00A75589" w:rsidRPr="000354B3" w:rsidRDefault="00A75589" w:rsidP="00A75589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lwówecki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7921C4" w14:textId="1907D020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13406" w14:textId="1F7968CC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86</w:t>
            </w:r>
            <w:r w:rsidR="00D52E6E">
              <w:rPr>
                <w:rFonts w:cs="Arial"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12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05792A" w14:textId="270ED210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5EF76" w14:textId="7E9D89F3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7307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AC06C57" w14:textId="7CC21CD2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</w:tr>
      <w:tr w:rsidR="00A75589" w:rsidRPr="000354B3" w14:paraId="142384B5" w14:textId="77777777" w:rsidTr="00FF2AE1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345A52A" w14:textId="751FCB67" w:rsidR="00A75589" w:rsidRPr="000354B3" w:rsidRDefault="00A75589" w:rsidP="00A75589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milicki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DE2503" w14:textId="3DD893B5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106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E9505" w14:textId="38A7647D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2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E7ABBE" w14:textId="08C6F22B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B4A171" w14:textId="53451E88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13102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3A24AFC" w14:textId="1DB1291D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107,3</w:t>
            </w:r>
          </w:p>
        </w:tc>
      </w:tr>
      <w:tr w:rsidR="00A75589" w:rsidRPr="000354B3" w14:paraId="56183C14" w14:textId="77777777" w:rsidTr="00FF2AE1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7A21E17" w14:textId="5FCB15AB" w:rsidR="00A75589" w:rsidRPr="000354B3" w:rsidRDefault="00A75589" w:rsidP="00A75589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oleśnicki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693FFB" w14:textId="308311FB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606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C8620A" w14:textId="2F5598DC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127,6</w:t>
            </w:r>
          </w:p>
        </w:tc>
        <w:tc>
          <w:tcPr>
            <w:tcW w:w="12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65FC04" w14:textId="01D5FF20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329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81EBE3" w14:textId="09A921E1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66914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D43336A" w14:textId="38857182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118,5</w:t>
            </w:r>
          </w:p>
        </w:tc>
      </w:tr>
      <w:tr w:rsidR="00A75589" w:rsidRPr="000354B3" w14:paraId="5314640F" w14:textId="77777777" w:rsidTr="00FF2AE1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E91512B" w14:textId="0D0B26A7" w:rsidR="00A75589" w:rsidRPr="000354B3" w:rsidRDefault="00A75589" w:rsidP="00A75589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oławski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390C0" w14:textId="72605E9B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534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34E896" w14:textId="761A61C8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73,5</w:t>
            </w:r>
          </w:p>
        </w:tc>
        <w:tc>
          <w:tcPr>
            <w:tcW w:w="12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CB8196" w14:textId="6D263110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193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3708BA" w14:textId="6D3512F1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52060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4567006" w14:textId="2824A98E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</w:tr>
      <w:tr w:rsidR="00A75589" w:rsidRPr="000354B3" w14:paraId="03D68557" w14:textId="77777777" w:rsidTr="00FF2AE1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FA301B2" w14:textId="7FD68CDC" w:rsidR="00A75589" w:rsidRPr="000354B3" w:rsidRDefault="00A75589" w:rsidP="00A75589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polkowicki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84B9FD" w14:textId="218965C2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401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E0252F" w14:textId="2F118DA8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214,4</w:t>
            </w:r>
          </w:p>
        </w:tc>
        <w:tc>
          <w:tcPr>
            <w:tcW w:w="12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FF42BC" w14:textId="4F743920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192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AFE4C9" w14:textId="38C06B53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34264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FE8DF97" w14:textId="48E21BCE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158,2</w:t>
            </w:r>
          </w:p>
        </w:tc>
      </w:tr>
      <w:tr w:rsidR="00A75589" w:rsidRPr="000354B3" w14:paraId="4D32049E" w14:textId="77777777" w:rsidTr="00FF2AE1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3DB03533" w14:textId="64E6DCF7" w:rsidR="00A75589" w:rsidRPr="000354B3" w:rsidRDefault="00A75589" w:rsidP="00A75589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strzeliński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F5B148" w14:textId="255180B5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150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EE323" w14:textId="0FB62ABC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D52E6E">
              <w:rPr>
                <w:rFonts w:cs="Arial"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12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7C703B" w14:textId="5F8154DF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EA8250" w14:textId="7FA1E71E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17612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0963311" w14:textId="012C70A0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</w:tr>
      <w:tr w:rsidR="00A75589" w:rsidRPr="000354B3" w14:paraId="2D448C3F" w14:textId="77777777" w:rsidTr="00FF2AE1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29035A1D" w14:textId="07B7D21D" w:rsidR="00A75589" w:rsidRPr="000354B3" w:rsidRDefault="00A75589" w:rsidP="00A75589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średzki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A4C788" w14:textId="20E94E05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502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875A56" w14:textId="3162C985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12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A17C57" w14:textId="35D9BF08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212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C1EDF" w14:textId="7D827194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51051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44A94839" w14:textId="104C30DB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107,3</w:t>
            </w:r>
          </w:p>
        </w:tc>
      </w:tr>
      <w:tr w:rsidR="00A75589" w:rsidRPr="000354B3" w14:paraId="621B8E95" w14:textId="77777777" w:rsidTr="00FF2AE1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0EB4BE1" w14:textId="320468F8" w:rsidR="00A75589" w:rsidRPr="000354B3" w:rsidRDefault="00A75589" w:rsidP="00A75589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świdnicki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CAE9C1" w14:textId="55FAFF39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468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7663FC" w14:textId="191E1A5B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12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E69057" w14:textId="32E5D712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208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3C329F" w14:textId="3678A85A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48103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C6ECF83" w14:textId="4DDF643A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115,3</w:t>
            </w:r>
          </w:p>
        </w:tc>
      </w:tr>
      <w:tr w:rsidR="00A75589" w:rsidRPr="000354B3" w14:paraId="0F1B3960" w14:textId="77777777" w:rsidTr="00FF2AE1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7881609" w14:textId="6E3BC20A" w:rsidR="00A75589" w:rsidRPr="000354B3" w:rsidRDefault="00A75589" w:rsidP="00A75589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trzebnicki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C22725" w14:textId="0E14F59E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574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64820C" w14:textId="551F5B21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145,3</w:t>
            </w:r>
          </w:p>
        </w:tc>
        <w:tc>
          <w:tcPr>
            <w:tcW w:w="12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DDC466" w14:textId="2EF7EBB0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326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C4662F" w14:textId="78198B96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64230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2A90C67B" w14:textId="070CF2BB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149,5</w:t>
            </w:r>
          </w:p>
        </w:tc>
      </w:tr>
      <w:tr w:rsidR="00A75589" w:rsidRPr="000354B3" w14:paraId="0281D016" w14:textId="77777777" w:rsidTr="00FF2AE1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572593B" w14:textId="058FF292" w:rsidR="00A75589" w:rsidRPr="000354B3" w:rsidRDefault="00A75589" w:rsidP="00A75589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wałbrzyski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D610AF" w14:textId="16C89F84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B0B21" w14:textId="299C4B8B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78,1</w:t>
            </w:r>
          </w:p>
        </w:tc>
        <w:tc>
          <w:tcPr>
            <w:tcW w:w="12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F6A6B6" w14:textId="6C0ADD00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667705" w14:textId="77CD2A1B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5860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CF0F207" w14:textId="14D5373C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88,2</w:t>
            </w:r>
          </w:p>
        </w:tc>
      </w:tr>
      <w:tr w:rsidR="00A75589" w:rsidRPr="000354B3" w14:paraId="1BD4CB92" w14:textId="77777777" w:rsidTr="00FF2AE1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33A097C1" w14:textId="7E59851B" w:rsidR="00A75589" w:rsidRPr="000354B3" w:rsidRDefault="00A75589" w:rsidP="00A75589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wołowski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EA8874" w14:textId="52B4C227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185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818C9A" w14:textId="7B892556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154,2</w:t>
            </w:r>
          </w:p>
        </w:tc>
        <w:tc>
          <w:tcPr>
            <w:tcW w:w="12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BCE35" w14:textId="576A45E8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228E11" w14:textId="2308C441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16422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9B0C83E" w14:textId="225DA577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128,7</w:t>
            </w:r>
          </w:p>
        </w:tc>
      </w:tr>
      <w:tr w:rsidR="00A75589" w:rsidRPr="000354B3" w14:paraId="399EA1A4" w14:textId="77777777" w:rsidTr="00FF2AE1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4BC4D5A" w14:textId="4B54543E" w:rsidR="00A75589" w:rsidRPr="000354B3" w:rsidRDefault="00A75589" w:rsidP="00A75589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wrocławski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F06D5C" w14:textId="7DA19461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3281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A018F8" w14:textId="3AC63863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132,6</w:t>
            </w:r>
          </w:p>
        </w:tc>
        <w:tc>
          <w:tcPr>
            <w:tcW w:w="12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EAC4ED" w14:textId="616DFE36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860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91820D" w14:textId="53BE4C10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314306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6371146" w14:textId="096FD655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116</w:t>
            </w:r>
            <w:r w:rsidR="00F13398">
              <w:rPr>
                <w:rFonts w:cs="Arial"/>
                <w:color w:val="000000" w:themeColor="text1"/>
                <w:sz w:val="16"/>
                <w:szCs w:val="16"/>
              </w:rPr>
              <w:t>,0</w:t>
            </w:r>
          </w:p>
        </w:tc>
      </w:tr>
      <w:tr w:rsidR="00A75589" w:rsidRPr="000354B3" w14:paraId="7FC04999" w14:textId="77777777" w:rsidTr="00FF2AE1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7601FCA" w14:textId="7D30BD0A" w:rsidR="00A75589" w:rsidRPr="000354B3" w:rsidRDefault="00A75589" w:rsidP="00A75589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ząbkowicki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B04320" w14:textId="240E38AC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84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0C0C0C" w14:textId="50A0E0A5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12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371801" w14:textId="46D702B1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0AA91" w14:textId="418F1798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12596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1BC4C1A" w14:textId="2988ED26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</w:tr>
      <w:tr w:rsidR="00A75589" w:rsidRPr="000354B3" w14:paraId="4948900D" w14:textId="77777777" w:rsidTr="00FF2AE1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D9255FD" w14:textId="51D125C3" w:rsidR="00A75589" w:rsidRPr="000354B3" w:rsidRDefault="00A75589" w:rsidP="00A75589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zgorzelecki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F99C5C" w14:textId="04FE96DC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160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F039E8" w14:textId="35EE3769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242,4</w:t>
            </w:r>
          </w:p>
        </w:tc>
        <w:tc>
          <w:tcPr>
            <w:tcW w:w="12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EA53E0" w14:textId="0ED0878C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A073A5" w14:textId="70ECB583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16749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43814E6B" w14:textId="43FC5082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241,4</w:t>
            </w:r>
          </w:p>
        </w:tc>
      </w:tr>
      <w:tr w:rsidR="00A75589" w:rsidRPr="000354B3" w14:paraId="45048BFD" w14:textId="77777777" w:rsidTr="00FF2AE1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FCB1417" w14:textId="5FA290DD" w:rsidR="00A75589" w:rsidRPr="000354B3" w:rsidRDefault="00A75589" w:rsidP="00A75589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złotoryjski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EC09A" w14:textId="41A9770C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59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BF8C5F" w14:textId="1D48EFD0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109,3</w:t>
            </w:r>
          </w:p>
        </w:tc>
        <w:tc>
          <w:tcPr>
            <w:tcW w:w="12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78C35F" w14:textId="1224B9FC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BE975" w14:textId="25FFAD99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8228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D67EE17" w14:textId="5CB39122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</w:tr>
      <w:tr w:rsidR="00A75589" w:rsidRPr="000354B3" w14:paraId="3E25BE02" w14:textId="77777777" w:rsidTr="00FF2AE1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3260F22" w14:textId="11381687" w:rsidR="00A75589" w:rsidRPr="000354B3" w:rsidRDefault="00A75589" w:rsidP="00A75589">
            <w:pPr>
              <w:pStyle w:val="Nagwek9"/>
              <w:tabs>
                <w:tab w:val="right" w:leader="dot" w:pos="4156"/>
              </w:tabs>
              <w:spacing w:before="0" w:line="180" w:lineRule="exact"/>
              <w:contextualSpacing/>
              <w:outlineLvl w:val="8"/>
              <w:rPr>
                <w:rFonts w:ascii="Fira Sans" w:hAnsi="Fira Sans"/>
                <w:b/>
                <w:i w:val="0"/>
                <w:color w:val="000000" w:themeColor="text1"/>
                <w:sz w:val="16"/>
                <w:szCs w:val="16"/>
                <w:lang w:val="en-US"/>
              </w:rPr>
            </w:pPr>
            <w:r w:rsidRPr="000354B3">
              <w:rPr>
                <w:rFonts w:ascii="Fira Sans" w:hAnsi="Fira Sans"/>
                <w:b/>
                <w:i w:val="0"/>
                <w:color w:val="000000" w:themeColor="text1"/>
                <w:sz w:val="16"/>
                <w:szCs w:val="16"/>
              </w:rPr>
              <w:t>Miasta na prawach powiatu</w:t>
            </w:r>
            <w:r w:rsidRPr="000354B3">
              <w:rPr>
                <w:rFonts w:ascii="Fira Sans" w:hAnsi="Fira Sans"/>
                <w:b/>
                <w:i w:val="0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1F4679" w14:textId="720A1414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DF667F" w14:textId="05D907BA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C0E78" w14:textId="42A66E0F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7406DC" w14:textId="0176B911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F37E3AA" w14:textId="77909A27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75589" w:rsidRPr="000354B3" w14:paraId="463BBD3F" w14:textId="77777777" w:rsidTr="00FF2AE1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A7B3231" w14:textId="44B34E29" w:rsidR="00A75589" w:rsidRPr="000354B3" w:rsidRDefault="00A75589" w:rsidP="00A75589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Jelenia Góra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416502" w14:textId="16A2311E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308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CCC416" w14:textId="6742F93A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154,8</w:t>
            </w:r>
          </w:p>
        </w:tc>
        <w:tc>
          <w:tcPr>
            <w:tcW w:w="12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8B48F9" w14:textId="0F602228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7B4F27" w14:textId="760B0436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22192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79844B7" w14:textId="1FAD87DA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130,1</w:t>
            </w:r>
          </w:p>
        </w:tc>
      </w:tr>
      <w:tr w:rsidR="00A75589" w:rsidRPr="000354B3" w14:paraId="1188602B" w14:textId="77777777" w:rsidTr="00FF2AE1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6C1FD7E" w14:textId="2DCA5902" w:rsidR="00A75589" w:rsidRPr="000354B3" w:rsidRDefault="00A75589" w:rsidP="00A75589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Legnica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26A7C2" w14:textId="5F416FF7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573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FEA746" w14:textId="6C71324A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139,8</w:t>
            </w:r>
          </w:p>
        </w:tc>
        <w:tc>
          <w:tcPr>
            <w:tcW w:w="12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64148C" w14:textId="4DA33FBC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75432F" w14:textId="0AD0FD12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39805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79F3385" w14:textId="0E8952FD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118,6</w:t>
            </w:r>
          </w:p>
        </w:tc>
      </w:tr>
      <w:tr w:rsidR="00C00673" w:rsidRPr="000354B3" w14:paraId="374FFB5D" w14:textId="77777777" w:rsidTr="00FF2AE1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8BDEAA9" w14:textId="0C8DAB52" w:rsidR="00C00673" w:rsidRPr="000354B3" w:rsidRDefault="00C00673" w:rsidP="00C00673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Wałbrzych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E0536C" w14:textId="366FDACE" w:rsidR="00C00673" w:rsidRPr="000354B3" w:rsidRDefault="00C00673" w:rsidP="00C00673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170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ED4401" w14:textId="7C29E74D" w:rsidR="00C00673" w:rsidRPr="000354B3" w:rsidRDefault="00C00673" w:rsidP="00C00673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89,9</w:t>
            </w:r>
          </w:p>
        </w:tc>
        <w:tc>
          <w:tcPr>
            <w:tcW w:w="127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56B82D" w14:textId="6E9B6656" w:rsidR="00C00673" w:rsidRPr="000354B3" w:rsidRDefault="00C00673" w:rsidP="00C00673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E459B6" w14:textId="5AB1EAB3" w:rsidR="00C00673" w:rsidRPr="000354B3" w:rsidRDefault="00C00673" w:rsidP="00C00673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10500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095259E9" w14:textId="7685BFCC" w:rsidR="00C00673" w:rsidRPr="000354B3" w:rsidRDefault="00C00673" w:rsidP="00C00673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87,8</w:t>
            </w:r>
          </w:p>
        </w:tc>
      </w:tr>
      <w:tr w:rsidR="00C00673" w:rsidRPr="000354B3" w14:paraId="00E84603" w14:textId="77777777" w:rsidTr="00FF2AE1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nil"/>
              <w:right w:val="single" w:sz="4" w:space="0" w:color="212492"/>
            </w:tcBorders>
            <w:vAlign w:val="bottom"/>
          </w:tcPr>
          <w:p w14:paraId="7CD7FB4A" w14:textId="31F217C5" w:rsidR="00C00673" w:rsidRPr="000354B3" w:rsidRDefault="00C00673" w:rsidP="00C00673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Wrocław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bottom"/>
          </w:tcPr>
          <w:p w14:paraId="04D04B2F" w14:textId="3BC1F233" w:rsidR="00C00673" w:rsidRPr="000354B3" w:rsidRDefault="00C00673" w:rsidP="00C00673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11400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bottom"/>
          </w:tcPr>
          <w:p w14:paraId="45E102F2" w14:textId="21E775B7" w:rsidR="00C00673" w:rsidRPr="000354B3" w:rsidRDefault="00C00673" w:rsidP="00C00673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120,7</w:t>
            </w:r>
          </w:p>
        </w:tc>
        <w:tc>
          <w:tcPr>
            <w:tcW w:w="1277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bottom"/>
          </w:tcPr>
          <w:p w14:paraId="643AD295" w14:textId="3B23EA07" w:rsidR="00C00673" w:rsidRPr="000354B3" w:rsidRDefault="00C00673" w:rsidP="00C00673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214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bottom"/>
          </w:tcPr>
          <w:p w14:paraId="3FAD81B5" w14:textId="058C0872" w:rsidR="00C00673" w:rsidRPr="000354B3" w:rsidRDefault="00C00673" w:rsidP="00C00673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636554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nil"/>
            </w:tcBorders>
            <w:shd w:val="clear" w:color="auto" w:fill="auto"/>
            <w:vAlign w:val="bottom"/>
          </w:tcPr>
          <w:p w14:paraId="7E55E5F3" w14:textId="14D8B485" w:rsidR="00C00673" w:rsidRPr="000354B3" w:rsidRDefault="00C00673" w:rsidP="00C00673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5589">
              <w:rPr>
                <w:rFonts w:cs="Arial"/>
                <w:color w:val="000000" w:themeColor="text1"/>
                <w:sz w:val="16"/>
                <w:szCs w:val="16"/>
              </w:rPr>
              <w:t>117,1</w:t>
            </w:r>
          </w:p>
        </w:tc>
      </w:tr>
    </w:tbl>
    <w:p w14:paraId="5C5A3709" w14:textId="29F97144" w:rsidR="00694AF0" w:rsidRDefault="00DF019F" w:rsidP="001B1286">
      <w:pPr>
        <w:jc w:val="both"/>
        <w:rPr>
          <w:sz w:val="18"/>
        </w:rPr>
      </w:pPr>
      <w:r w:rsidRPr="00DF019F">
        <w:rPr>
          <w:sz w:val="18"/>
        </w:rPr>
        <w:t xml:space="preserve">W przypadku cytowania danych Głównego Urzędu Statystycznego prosimy o zamieszczenie informacji: „Źródło danych GUS”, a przypadku publikowania obliczeń dokonanych na danych opublikowanych przez </w:t>
      </w:r>
      <w:r w:rsidR="00956BF8">
        <w:rPr>
          <w:sz w:val="18"/>
        </w:rPr>
        <w:t>Urząd Statystyczny we Wrocła</w:t>
      </w:r>
      <w:r w:rsidR="00F13398">
        <w:rPr>
          <w:sz w:val="18"/>
        </w:rPr>
        <w:t>wiu</w:t>
      </w:r>
      <w:r w:rsidRPr="00DF019F">
        <w:rPr>
          <w:sz w:val="18"/>
        </w:rPr>
        <w:t xml:space="preserve"> prosimy o zamieszczenie informacji: „Opracowanie własne na podstawie GUS”.</w:t>
      </w:r>
    </w:p>
    <w:p w14:paraId="5996572A" w14:textId="4D6E96B8" w:rsidR="002D303F" w:rsidRDefault="002D303F" w:rsidP="00E76D26">
      <w:pPr>
        <w:rPr>
          <w:sz w:val="18"/>
        </w:rPr>
      </w:pPr>
    </w:p>
    <w:p w14:paraId="5C5A370A" w14:textId="003F726C" w:rsidR="00CE37BA" w:rsidRDefault="00CE37BA">
      <w:pPr>
        <w:spacing w:before="0" w:after="160" w:line="259" w:lineRule="auto"/>
        <w:rPr>
          <w:sz w:val="18"/>
        </w:rPr>
      </w:pPr>
    </w:p>
    <w:p w14:paraId="5BE5D840" w14:textId="04322DB7" w:rsidR="000470AA" w:rsidRPr="000354B3" w:rsidRDefault="000470AA" w:rsidP="000470AA">
      <w:pPr>
        <w:rPr>
          <w:sz w:val="18"/>
        </w:rPr>
      </w:pPr>
    </w:p>
    <w:p w14:paraId="5C5A3715" w14:textId="14108147" w:rsidR="000470AA" w:rsidRPr="000354B3" w:rsidRDefault="001304F4" w:rsidP="000470AA">
      <w:pPr>
        <w:rPr>
          <w:sz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18BAEE5" wp14:editId="4D54F13C">
                <wp:simplePos x="0" y="0"/>
                <wp:positionH relativeFrom="rightMargin">
                  <wp:align>left</wp:align>
                </wp:positionH>
                <wp:positionV relativeFrom="paragraph">
                  <wp:posOffset>-456565</wp:posOffset>
                </wp:positionV>
                <wp:extent cx="1922145" cy="10687050"/>
                <wp:effectExtent l="0" t="0" r="1905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2145" cy="10687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EC37FB" w14:textId="77777777" w:rsidR="00756884" w:rsidRPr="00E214A6" w:rsidRDefault="00756884" w:rsidP="001304F4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BAEE5" id="Pole tekstowe 25" o:spid="_x0000_s1032" type="#_x0000_t202" style="position:absolute;margin-left:0;margin-top:-35.95pt;width:151.35pt;height:841.5pt;z-index:251756544;visibility:visible;mso-wrap-style:square;mso-height-percent:0;mso-wrap-distance-left:9pt;mso-wrap-distance-top:0;mso-wrap-distance-right:9pt;mso-wrap-distance-bottom:0;mso-position-horizontal:left;mso-position-horizontal-relative:righ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" fillcolor="white [3201]" stroked="f" strokeweight=".5pt">
                <v:textbox>
                  <w:txbxContent>
                    <w:p w14:paraId="5CEC37FB" w14:textId="77777777" w:rsidR="00756884" w:rsidRPr="00E214A6" w:rsidRDefault="00756884" w:rsidP="001304F4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116"/>
        <w:tblW w:w="4938" w:type="pct"/>
        <w:tblLook w:val="04A0" w:firstRow="1" w:lastRow="0" w:firstColumn="1" w:lastColumn="0" w:noHBand="0" w:noVBand="1"/>
      </w:tblPr>
      <w:tblGrid>
        <w:gridCol w:w="4245"/>
        <w:gridCol w:w="3722"/>
      </w:tblGrid>
      <w:tr w:rsidR="001E41E5" w:rsidRPr="008809A2" w14:paraId="2F32D4EE" w14:textId="77777777" w:rsidTr="001E41E5">
        <w:trPr>
          <w:trHeight w:val="1531"/>
        </w:trPr>
        <w:tc>
          <w:tcPr>
            <w:tcW w:w="2664" w:type="pct"/>
          </w:tcPr>
          <w:p w14:paraId="2B751A48" w14:textId="77777777" w:rsidR="001E41E5" w:rsidRPr="008F3638" w:rsidRDefault="001E41E5" w:rsidP="001E41E5">
            <w:pPr>
              <w:spacing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67DF82C" w14:textId="77777777" w:rsidR="001E41E5" w:rsidRDefault="001E41E5" w:rsidP="001E41E5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we Wrocławiu</w:t>
            </w:r>
          </w:p>
          <w:p w14:paraId="69A69CC7" w14:textId="77777777" w:rsidR="001E41E5" w:rsidRPr="008F3638" w:rsidRDefault="001E41E5" w:rsidP="001E41E5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p.o. Dyrektora Halina Woźniak</w:t>
            </w:r>
          </w:p>
          <w:p w14:paraId="37D9749B" w14:textId="77777777" w:rsidR="001E41E5" w:rsidRPr="002A22DB" w:rsidRDefault="001E41E5" w:rsidP="001E41E5">
            <w:pPr>
              <w:pStyle w:val="Nagwek3"/>
              <w:spacing w:before="120"/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71 37 16 400</w:t>
            </w:r>
          </w:p>
        </w:tc>
        <w:tc>
          <w:tcPr>
            <w:tcW w:w="2336" w:type="pct"/>
          </w:tcPr>
          <w:p w14:paraId="2C5B30E2" w14:textId="77777777" w:rsidR="001E41E5" w:rsidRPr="006E2DD3" w:rsidRDefault="001E41E5" w:rsidP="001E41E5">
            <w:pPr>
              <w:spacing w:after="0"/>
              <w:rPr>
                <w:rFonts w:cs="Arial"/>
                <w:color w:val="000000" w:themeColor="text1"/>
                <w:szCs w:val="19"/>
              </w:rPr>
            </w:pPr>
            <w:r w:rsidRPr="006E2DD3">
              <w:rPr>
                <w:rFonts w:cs="Arial"/>
                <w:color w:val="000000" w:themeColor="text1"/>
                <w:szCs w:val="19"/>
              </w:rPr>
              <w:t>Rozpowszechnianie:</w:t>
            </w:r>
          </w:p>
          <w:p w14:paraId="416F0805" w14:textId="77777777" w:rsidR="001E41E5" w:rsidRPr="006E2DD3" w:rsidRDefault="001E41E5" w:rsidP="001E41E5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b/>
                <w:szCs w:val="19"/>
              </w:rPr>
              <w:t>Informatorium</w:t>
            </w:r>
            <w:r>
              <w:rPr>
                <w:b/>
                <w:szCs w:val="19"/>
              </w:rPr>
              <w:t xml:space="preserve"> </w:t>
            </w:r>
          </w:p>
          <w:p w14:paraId="5B939150" w14:textId="77777777" w:rsidR="001E41E5" w:rsidRPr="006E2DD3" w:rsidRDefault="001E41E5" w:rsidP="001E41E5">
            <w:pPr>
              <w:pStyle w:val="Nagwek3"/>
              <w:spacing w:before="120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</w:t>
            </w:r>
            <w:r w:rsidRPr="006E2DD3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el: 71 37 16 362, 71 37 16 455</w:t>
            </w:r>
          </w:p>
          <w:p w14:paraId="473AA0AD" w14:textId="77777777" w:rsidR="001E41E5" w:rsidRPr="00FF073F" w:rsidRDefault="001E41E5" w:rsidP="001E41E5">
            <w:pPr>
              <w:pStyle w:val="Nagwek3"/>
              <w:spacing w:before="120"/>
              <w:rPr>
                <w:color w:val="auto"/>
                <w:highlight w:val="yellow"/>
              </w:rPr>
            </w:pPr>
          </w:p>
        </w:tc>
      </w:tr>
    </w:tbl>
    <w:p w14:paraId="3ED2C158" w14:textId="4A2D9F9E" w:rsidR="001E41E5" w:rsidRDefault="001E41E5" w:rsidP="000470AA">
      <w:pPr>
        <w:rPr>
          <w:sz w:val="18"/>
        </w:rPr>
      </w:pPr>
    </w:p>
    <w:tbl>
      <w:tblPr>
        <w:tblStyle w:val="Tabela-Siatka"/>
        <w:tblpPr w:leftFromText="141" w:rightFromText="141" w:vertAnchor="text" w:horzAnchor="margin" w:tblpY="-6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1E41E5" w14:paraId="7984EAC5" w14:textId="77777777" w:rsidTr="001E41E5">
        <w:trPr>
          <w:trHeight w:val="610"/>
        </w:trPr>
        <w:tc>
          <w:tcPr>
            <w:tcW w:w="2721" w:type="pct"/>
            <w:vMerge w:val="restart"/>
          </w:tcPr>
          <w:p w14:paraId="05FA6F48" w14:textId="6899E910" w:rsidR="001E41E5" w:rsidRPr="006E2DD3" w:rsidRDefault="001E41E5" w:rsidP="001E41E5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rFonts w:cs="Arial"/>
                <w:b/>
                <w:color w:val="000000" w:themeColor="text1"/>
                <w:szCs w:val="19"/>
              </w:rPr>
              <w:t>Dolnośląski Ośrodek Badań Regionalnych</w:t>
            </w:r>
          </w:p>
          <w:p w14:paraId="738BE2E9" w14:textId="29C773BF" w:rsidR="001E41E5" w:rsidRDefault="001E41E5" w:rsidP="001E41E5">
            <w:pPr>
              <w:rPr>
                <w:rFonts w:cs="Arial"/>
                <w:color w:val="000000" w:themeColor="text1"/>
                <w:szCs w:val="19"/>
                <w:lang w:val="fi-FI"/>
              </w:rPr>
            </w:pPr>
            <w:r>
              <w:rPr>
                <w:rFonts w:cs="Arial"/>
                <w:color w:val="000000" w:themeColor="text1"/>
                <w:szCs w:val="19"/>
                <w:lang w:val="fi-FI"/>
              </w:rPr>
              <w:t xml:space="preserve">tel. 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71 37 16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 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3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71</w:t>
            </w:r>
          </w:p>
          <w:p w14:paraId="588D08F7" w14:textId="655A97C3" w:rsidR="001E41E5" w:rsidRPr="001E06EE" w:rsidRDefault="001E41E5" w:rsidP="001E41E5">
            <w:pPr>
              <w:rPr>
                <w:sz w:val="18"/>
                <w:lang w:val="en-US"/>
              </w:rPr>
            </w:pPr>
            <w:r w:rsidRPr="001E06EE">
              <w:rPr>
                <w:b/>
                <w:sz w:val="20"/>
                <w:lang w:val="en-US"/>
              </w:rPr>
              <w:t>e-mail:</w:t>
            </w:r>
            <w:r w:rsidRPr="001E06EE">
              <w:rPr>
                <w:sz w:val="20"/>
                <w:lang w:val="en-US"/>
              </w:rPr>
              <w:t xml:space="preserve"> </w:t>
            </w:r>
            <w:r w:rsidRPr="001E06EE">
              <w:rPr>
                <w:sz w:val="20"/>
                <w:u w:val="single"/>
                <w:lang w:val="en-US"/>
              </w:rPr>
              <w:t>A.Ilczuk@stat.gov.pl</w:t>
            </w:r>
          </w:p>
        </w:tc>
        <w:tc>
          <w:tcPr>
            <w:tcW w:w="369" w:type="pct"/>
            <w:vAlign w:val="center"/>
          </w:tcPr>
          <w:p w14:paraId="359DE38B" w14:textId="77777777" w:rsidR="001E41E5" w:rsidRPr="001E06EE" w:rsidRDefault="001E41E5" w:rsidP="001E41E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8592" behindDoc="0" locked="0" layoutInCell="1" allowOverlap="1" wp14:anchorId="3964E684" wp14:editId="6EEC204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52F0FFC" w14:textId="77777777" w:rsidR="001E41E5" w:rsidRDefault="00CE6D9F" w:rsidP="001E41E5">
            <w:pPr>
              <w:rPr>
                <w:sz w:val="18"/>
              </w:rPr>
            </w:pPr>
            <w:hyperlink r:id="rId20" w:history="1">
              <w:r w:rsidR="001E41E5" w:rsidRPr="00C7773F">
                <w:rPr>
                  <w:rStyle w:val="Hipercze"/>
                  <w:rFonts w:cstheme="minorBidi"/>
                  <w:szCs w:val="19"/>
                </w:rPr>
                <w:t>wroclaw.stat.gov.pl</w:t>
              </w:r>
            </w:hyperlink>
          </w:p>
        </w:tc>
      </w:tr>
      <w:tr w:rsidR="001E41E5" w14:paraId="660B1128" w14:textId="77777777" w:rsidTr="001E41E5">
        <w:trPr>
          <w:trHeight w:val="436"/>
        </w:trPr>
        <w:tc>
          <w:tcPr>
            <w:tcW w:w="2721" w:type="pct"/>
            <w:vMerge/>
            <w:vAlign w:val="center"/>
          </w:tcPr>
          <w:p w14:paraId="7B2F788E" w14:textId="77777777" w:rsidR="001E41E5" w:rsidRDefault="001E41E5" w:rsidP="001E41E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730DC7D" w14:textId="77777777" w:rsidR="001E41E5" w:rsidRDefault="001E41E5" w:rsidP="001E41E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739F4B30" wp14:editId="411452F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8879FD2" w14:textId="77777777" w:rsidR="001E41E5" w:rsidRDefault="00CE6D9F" w:rsidP="001E41E5">
            <w:pPr>
              <w:rPr>
                <w:sz w:val="18"/>
              </w:rPr>
            </w:pPr>
            <w:hyperlink r:id="rId22" w:history="1">
              <w:r w:rsidR="001E41E5" w:rsidRPr="00C7773F">
                <w:rPr>
                  <w:rStyle w:val="Hipercze"/>
                  <w:rFonts w:cstheme="minorBidi"/>
                  <w:szCs w:val="19"/>
                </w:rPr>
                <w:t>@WROCLAW_STAT</w:t>
              </w:r>
            </w:hyperlink>
          </w:p>
        </w:tc>
      </w:tr>
      <w:tr w:rsidR="001E41E5" w14:paraId="52343F15" w14:textId="77777777" w:rsidTr="001E41E5">
        <w:trPr>
          <w:trHeight w:val="436"/>
        </w:trPr>
        <w:tc>
          <w:tcPr>
            <w:tcW w:w="2721" w:type="pct"/>
            <w:vMerge/>
            <w:vAlign w:val="center"/>
          </w:tcPr>
          <w:p w14:paraId="519E0B83" w14:textId="77777777" w:rsidR="001E41E5" w:rsidRDefault="001E41E5" w:rsidP="001E41E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72C9494" w14:textId="77777777" w:rsidR="001E41E5" w:rsidRDefault="001E41E5" w:rsidP="001E41E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43BFC88A" wp14:editId="2F7D24C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44CD280" w14:textId="77777777" w:rsidR="001E41E5" w:rsidRDefault="00CE6D9F" w:rsidP="001E41E5">
            <w:pPr>
              <w:rPr>
                <w:sz w:val="20"/>
              </w:rPr>
            </w:pPr>
            <w:hyperlink r:id="rId24" w:history="1">
              <w:r w:rsidR="001E41E5" w:rsidRPr="00C7773F">
                <w:rPr>
                  <w:rStyle w:val="Hipercze"/>
                  <w:rFonts w:cstheme="minorBidi"/>
                  <w:szCs w:val="19"/>
                </w:rPr>
                <w:t>@GlownyUrzadStatystyczny</w:t>
              </w:r>
            </w:hyperlink>
          </w:p>
        </w:tc>
      </w:tr>
    </w:tbl>
    <w:p w14:paraId="5C5A3726" w14:textId="717621C6" w:rsidR="00D261A2" w:rsidRPr="000354B3" w:rsidRDefault="007A11CA" w:rsidP="00E76D26">
      <w:pPr>
        <w:rPr>
          <w:sz w:val="18"/>
        </w:rPr>
      </w:pPr>
      <w:r w:rsidRPr="000354B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C5A3737" wp14:editId="71D1AF55">
                <wp:simplePos x="0" y="0"/>
                <wp:positionH relativeFrom="margin">
                  <wp:posOffset>-47625</wp:posOffset>
                </wp:positionH>
                <wp:positionV relativeFrom="paragraph">
                  <wp:posOffset>1240155</wp:posOffset>
                </wp:positionV>
                <wp:extent cx="5229225" cy="6553200"/>
                <wp:effectExtent l="0" t="0" r="28575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9225" cy="6553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A3757" w14:textId="77777777" w:rsidR="00756884" w:rsidRDefault="00756884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C5A3758" w14:textId="77777777" w:rsidR="00756884" w:rsidRPr="00975AB7" w:rsidRDefault="00756884" w:rsidP="00AB6D25">
                            <w:pPr>
                              <w:rPr>
                                <w:b/>
                              </w:rPr>
                            </w:pPr>
                            <w:r w:rsidRPr="00975A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0C643AA" w14:textId="774944B4" w:rsidR="00756884" w:rsidRDefault="00CE6D9F" w:rsidP="00AB6D25">
                            <w:hyperlink r:id="rId25" w:history="1">
                              <w:r w:rsidR="00756884" w:rsidRPr="00294747">
                                <w:rPr>
                                  <w:rStyle w:val="Hipercze"/>
                                  <w:rFonts w:cstheme="minorBidi"/>
                                </w:rPr>
                                <w:t>Budownictwo mieszkaniowe w województwie dolnośląskim w 201</w:t>
                              </w:r>
                              <w:r w:rsidR="00756884">
                                <w:rPr>
                                  <w:rStyle w:val="Hipercze"/>
                                  <w:rFonts w:cstheme="minorBidi"/>
                                </w:rPr>
                                <w:t>8</w:t>
                              </w:r>
                              <w:r w:rsidR="00756884" w:rsidRPr="00294747">
                                <w:rPr>
                                  <w:rStyle w:val="Hipercze"/>
                                  <w:rFonts w:cstheme="minorBidi"/>
                                </w:rPr>
                                <w:t xml:space="preserve"> r.</w:t>
                              </w:r>
                            </w:hyperlink>
                          </w:p>
                          <w:p w14:paraId="5C5A375A" w14:textId="20879FFD" w:rsidR="00756884" w:rsidRPr="00093DFC" w:rsidRDefault="00756884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F2A1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Rocznik Statystyczny Województwa </w:t>
                            </w:r>
                            <w:hyperlink r:id="rId26" w:history="1">
                              <w:r w:rsidRPr="002F2A1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Dolnośląskiego</w:t>
                              </w:r>
                            </w:hyperlink>
                            <w:r w:rsidRPr="002F2A1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  <w:r w:rsidR="00F1339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2019</w:t>
                            </w:r>
                          </w:p>
                          <w:p w14:paraId="79E8CAF2" w14:textId="4A85FA91" w:rsidR="00756884" w:rsidRPr="000E46FC" w:rsidRDefault="00756884" w:rsidP="008A233C">
                            <w:pPr>
                              <w:rPr>
                                <w:rStyle w:val="Hipercze"/>
                                <w:rFonts w:cs="FiraSans-Regular"/>
                                <w:color w:val="001D77"/>
                              </w:rPr>
                            </w:pPr>
                            <w:r w:rsidRPr="000E46FC"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  <w:instrText>HYPERLINK "https://wroclaw.stat.gov.pl/publikacje-i-foldery/inne-opracowania/raport-o-sytuacji-spoleczno-gospodarczej-wojewodztwa-dolnoslaskiego-2020,1,8.html"</w:instrText>
                            </w:r>
                            <w:r w:rsidRPr="000E46FC"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0E46FC"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  <w:t xml:space="preserve">Raport o sytuacji społeczno-gospodarczej </w:t>
                            </w:r>
                            <w:r w:rsidR="00F13398"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  <w:t>województwa dolnośląskiego 2020</w:t>
                            </w:r>
                            <w:r w:rsidRPr="000E46FC"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5C5A375B" w14:textId="54186F12" w:rsidR="00756884" w:rsidRPr="00294747" w:rsidRDefault="00756884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E46FC"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"https://wroclaw.stat.gov.pl/opracowania-biezace/komunikaty-i-biuletyny/inne-opracowania/biuletyn-statystyczny-wojewodztwa-dolnoslaskiego-i-kwartal-2020-r-,2,37.html"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94747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dolnośląskiego I kwartał 20</w: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20</w:t>
                            </w:r>
                            <w:r w:rsidRPr="00294747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r.</w:t>
                            </w:r>
                          </w:p>
                          <w:p w14:paraId="5C5A375D" w14:textId="7A6ABBA6" w:rsidR="00756884" w:rsidRPr="00975AB7" w:rsidRDefault="0075688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C5A375E" w14:textId="77777777" w:rsidR="00756884" w:rsidRPr="00975AB7" w:rsidRDefault="0075688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975AB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158AFE0" w14:textId="5A59800A" w:rsidR="00756884" w:rsidRPr="000E46FC" w:rsidRDefault="00CE6D9F" w:rsidP="00673C26">
                            <w:pPr>
                              <w:rPr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756884" w:rsidRPr="000E46FC">
                                <w:rPr>
                                  <w:rStyle w:val="Hipercze"/>
                                  <w:rFonts w:eastAsia="FiraSans-Regular" w:cs="FiraSans-Regular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691DB0C" w14:textId="10F83B06" w:rsidR="00756884" w:rsidRPr="000E46FC" w:rsidRDefault="00CE6D9F" w:rsidP="00673C26">
                            <w:pPr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756884" w:rsidRPr="000E46FC">
                                <w:rPr>
                                  <w:rStyle w:val="Hipercze"/>
                                  <w:rFonts w:eastAsia="FiraSans-Regular" w:cs="FiraSans-Regular"/>
                                  <w:color w:val="001D77"/>
                                  <w:sz w:val="18"/>
                                  <w:szCs w:val="18"/>
                                </w:rPr>
                                <w:t>Dziedzinowe Bazy Wiedzy</w:t>
                              </w:r>
                            </w:hyperlink>
                          </w:p>
                          <w:p w14:paraId="1DFD0207" w14:textId="752725F9" w:rsidR="00756884" w:rsidRPr="003162A9" w:rsidRDefault="00756884" w:rsidP="00673C26">
                            <w:pPr>
                              <w:rPr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5C5A3762" w14:textId="77777777" w:rsidR="00756884" w:rsidRDefault="0075688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C9D5F7C" w14:textId="7E95A278" w:rsidR="00756884" w:rsidRPr="000E46FC" w:rsidRDefault="00CE6D9F" w:rsidP="00516F6D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9" w:history="1">
                              <w:r w:rsidR="00756884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Budownictwo indywidualne</w:t>
                              </w:r>
                            </w:hyperlink>
                            <w:r w:rsidR="00756884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6C650BE2" w14:textId="77777777" w:rsidR="00756884" w:rsidRPr="000E46FC" w:rsidRDefault="00CE6D9F" w:rsidP="00516F6D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0" w:history="1">
                              <w:r w:rsidR="00756884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Budownictwo komunalne</w:t>
                              </w:r>
                            </w:hyperlink>
                            <w:r w:rsidR="00756884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7B85D668" w14:textId="3398678A" w:rsidR="00756884" w:rsidRPr="000E46FC" w:rsidRDefault="00CE6D9F" w:rsidP="00516F6D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1" w:history="1">
                              <w:r w:rsidR="00756884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Budownictwo przeznaczone na sprzedaż lub wynajem</w:t>
                              </w:r>
                            </w:hyperlink>
                            <w:r w:rsidR="00756884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587F56FB" w14:textId="77777777" w:rsidR="00756884" w:rsidRPr="000E46FC" w:rsidRDefault="00CE6D9F" w:rsidP="00516F6D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2" w:history="1">
                              <w:r w:rsidR="00756884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Budownictwo społeczne czynszowe</w:t>
                              </w:r>
                            </w:hyperlink>
                            <w:r w:rsidR="00756884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2838B71F" w14:textId="77777777" w:rsidR="00756884" w:rsidRPr="000E46FC" w:rsidRDefault="00CE6D9F" w:rsidP="00516F6D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3" w:history="1">
                              <w:r w:rsidR="00756884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Budownictwo spółdzielcze</w:t>
                              </w:r>
                            </w:hyperlink>
                            <w:r w:rsidR="00756884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22D5F53C" w14:textId="634CE4D3" w:rsidR="00756884" w:rsidRPr="000E46FC" w:rsidRDefault="00CE6D9F" w:rsidP="00516F6D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4" w:history="1">
                              <w:r w:rsidR="00756884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Budownictwo zakładowe</w:t>
                              </w:r>
                            </w:hyperlink>
                            <w:r w:rsidR="00756884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052DB187" w14:textId="77777777" w:rsidR="00756884" w:rsidRPr="000E46FC" w:rsidRDefault="00CE6D9F" w:rsidP="00516F6D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5" w:history="1">
                              <w:r w:rsidR="00756884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Budynek</w:t>
                              </w:r>
                            </w:hyperlink>
                            <w:r w:rsidR="00756884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45003A65" w14:textId="77777777" w:rsidR="00756884" w:rsidRPr="000E46FC" w:rsidRDefault="00CE6D9F" w:rsidP="00516F6D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6" w:history="1">
                              <w:r w:rsidR="00756884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Budynek mieszkalny oddany do użytkowania</w:t>
                              </w:r>
                            </w:hyperlink>
                            <w:r w:rsidR="00756884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74FE54F6" w14:textId="77777777" w:rsidR="00756884" w:rsidRPr="000E46FC" w:rsidRDefault="00CE6D9F" w:rsidP="00516F6D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7" w:history="1">
                              <w:r w:rsidR="00756884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Czas trwania budowy budynku mieszkalnego</w:t>
                              </w:r>
                            </w:hyperlink>
                            <w:r w:rsidR="00756884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3F5C337C" w14:textId="77777777" w:rsidR="00756884" w:rsidRPr="000E46FC" w:rsidRDefault="00CE6D9F" w:rsidP="00516F6D">
                            <w:pPr>
                              <w:numPr>
                                <w:ilvl w:val="0"/>
                                <w:numId w:val="7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8" w:history="1">
                              <w:r w:rsidR="00756884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Izby oddane do użytkowania</w:t>
                              </w:r>
                            </w:hyperlink>
                            <w:r w:rsidR="00756884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4E815036" w14:textId="77777777" w:rsidR="00756884" w:rsidRPr="000E46FC" w:rsidRDefault="00CE6D9F" w:rsidP="00516F6D">
                            <w:pPr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9" w:history="1">
                              <w:r w:rsidR="00756884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Kubatura budynku</w:t>
                              </w:r>
                            </w:hyperlink>
                            <w:r w:rsidR="00756884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5973B309" w14:textId="77777777" w:rsidR="00756884" w:rsidRPr="000E46FC" w:rsidRDefault="00CE6D9F" w:rsidP="00516F6D">
                            <w:pPr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40" w:history="1">
                              <w:r w:rsidR="00756884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  <w:r w:rsidR="00756884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46A84F3D" w14:textId="77777777" w:rsidR="00756884" w:rsidRPr="000E46FC" w:rsidRDefault="00CE6D9F" w:rsidP="00516F6D">
                            <w:pPr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41" w:history="1">
                              <w:r w:rsidR="00756884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na których budowę wydano pozwolenie</w:t>
                              </w:r>
                            </w:hyperlink>
                            <w:r w:rsidR="00756884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41F4B160" w14:textId="77777777" w:rsidR="00756884" w:rsidRPr="000E46FC" w:rsidRDefault="00CE6D9F" w:rsidP="00516F6D">
                            <w:pPr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42" w:history="1">
                              <w:r w:rsidR="00756884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  <w:r w:rsidR="00756884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67B769C8" w14:textId="77777777" w:rsidR="00756884" w:rsidRPr="000E46FC" w:rsidRDefault="00CE6D9F" w:rsidP="00516F6D">
                            <w:pPr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43" w:history="1">
                              <w:r w:rsidR="00756884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Powierzchnia użytkowa mieszkań oddanych do użytkowania</w:t>
                              </w:r>
                            </w:hyperlink>
                            <w:r w:rsidR="00756884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5A3737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-3.75pt;margin-top:97.65pt;width:411.75pt;height:516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" fillcolor="#f2f2f2 [3052]" strokecolor="white [3212]">
                <v:textbox>
                  <w:txbxContent>
                    <w:p w14:paraId="5C5A3757" w14:textId="77777777" w:rsidR="00756884" w:rsidRDefault="00756884" w:rsidP="00AB6D25">
                      <w:pPr>
                        <w:rPr>
                          <w:b/>
                        </w:rPr>
                      </w:pPr>
                    </w:p>
                    <w:p w14:paraId="5C5A3758" w14:textId="77777777" w:rsidR="00756884" w:rsidRPr="00975AB7" w:rsidRDefault="00756884" w:rsidP="00AB6D25">
                      <w:pPr>
                        <w:rPr>
                          <w:b/>
                        </w:rPr>
                      </w:pPr>
                      <w:r w:rsidRPr="00975AB7">
                        <w:rPr>
                          <w:b/>
                        </w:rPr>
                        <w:t>Powiązane opracowania</w:t>
                      </w:r>
                    </w:p>
                    <w:p w14:paraId="00C643AA" w14:textId="774944B4" w:rsidR="00756884" w:rsidRDefault="00AF3F72" w:rsidP="00AB6D25">
                      <w:hyperlink r:id="rId46" w:history="1">
                        <w:r w:rsidR="00756884" w:rsidRPr="00294747">
                          <w:rPr>
                            <w:rStyle w:val="Hipercze"/>
                            <w:rFonts w:cstheme="minorBidi"/>
                          </w:rPr>
                          <w:t>Budownictwo mieszkaniowe w województwie dolnośląskim w 201</w:t>
                        </w:r>
                        <w:r w:rsidR="00756884">
                          <w:rPr>
                            <w:rStyle w:val="Hipercze"/>
                            <w:rFonts w:cstheme="minorBidi"/>
                          </w:rPr>
                          <w:t>8</w:t>
                        </w:r>
                        <w:r w:rsidR="00756884" w:rsidRPr="00294747">
                          <w:rPr>
                            <w:rStyle w:val="Hipercze"/>
                            <w:rFonts w:cstheme="minorBidi"/>
                          </w:rPr>
                          <w:t xml:space="preserve"> r.</w:t>
                        </w:r>
                      </w:hyperlink>
                    </w:p>
                    <w:p w14:paraId="5C5A375A" w14:textId="20879FFD" w:rsidR="00756884" w:rsidRPr="00093DFC" w:rsidRDefault="00756884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F2A1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 xml:space="preserve">Rocznik Statystyczny Województwa </w:t>
                      </w:r>
                      <w:hyperlink r:id="rId47" w:history="1">
                        <w:r w:rsidRPr="002F2A1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Dolnoślą</w:t>
                        </w:r>
                        <w:r w:rsidRPr="002F2A1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s</w:t>
                        </w:r>
                        <w:r w:rsidRPr="002F2A1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kiego</w:t>
                        </w:r>
                      </w:hyperlink>
                      <w:r w:rsidRPr="002F2A1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  <w:r w:rsidR="00F1339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2019</w:t>
                      </w:r>
                    </w:p>
                    <w:p w14:paraId="79E8CAF2" w14:textId="4A85FA91" w:rsidR="00756884" w:rsidRPr="000E46FC" w:rsidRDefault="00756884" w:rsidP="008A233C">
                      <w:pPr>
                        <w:rPr>
                          <w:rStyle w:val="Hipercze"/>
                          <w:rFonts w:cs="FiraSans-Regular"/>
                          <w:color w:val="001D77"/>
                        </w:rPr>
                      </w:pPr>
                      <w:r w:rsidRPr="000E46FC"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  <w:instrText>HYPERLINK "https://wroclaw.stat.gov.pl/publikacje-i-foldery/inne-opracowania/raport-o-sytuacji-spoleczno-gospodarczej-wojewodztwa-dolnoslaskiego-2020,1,8.html"</w:instrText>
                      </w:r>
                      <w:r w:rsidRPr="000E46FC"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0E46FC"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  <w:t>Raport o sytuacji społeczno-gospodarcze</w:t>
                      </w:r>
                      <w:r w:rsidRPr="000E46FC"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  <w:t>j</w:t>
                      </w:r>
                      <w:r w:rsidRPr="000E46FC"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F13398"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  <w:t>województwa dolnośląskiego 2020</w:t>
                      </w:r>
                      <w:r w:rsidRPr="000E46FC"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  <w:t>.</w:t>
                      </w:r>
                    </w:p>
                    <w:p w14:paraId="5C5A375B" w14:textId="54186F12" w:rsidR="00756884" w:rsidRPr="00294747" w:rsidRDefault="00756884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E46FC"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"https://wroclaw.stat.gov.pl/opracowania-biezace/komunikaty-i-biuletyny/inne-opracowania/biuletyn-statystyczny-wojewodztwa-dolnoslaskiego-i-kwartal-2020-r-,2,37.html"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94747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Biuletyn statystyczny województwa dolnośląskiego I kwartał 20</w: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20</w:t>
                      </w:r>
                      <w:r w:rsidRPr="00294747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 xml:space="preserve"> r.</w:t>
                      </w:r>
                    </w:p>
                    <w:p w14:paraId="5C5A375D" w14:textId="7A6ABBA6" w:rsidR="00756884" w:rsidRPr="00975AB7" w:rsidRDefault="00756884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5C5A375E" w14:textId="77777777" w:rsidR="00756884" w:rsidRPr="00975AB7" w:rsidRDefault="00756884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975AB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158AFE0" w14:textId="5A59800A" w:rsidR="00756884" w:rsidRPr="000E46FC" w:rsidRDefault="00AF3F72" w:rsidP="00673C26">
                      <w:pPr>
                        <w:rPr>
                          <w:rFonts w:eastAsia="FiraSans-Regular" w:cs="FiraSans-Regular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48" w:history="1">
                        <w:r w:rsidR="00756884" w:rsidRPr="000E46FC">
                          <w:rPr>
                            <w:rStyle w:val="Hipercze"/>
                            <w:rFonts w:eastAsia="FiraSans-Regular" w:cs="FiraSans-Regular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3691DB0C" w14:textId="10F83B06" w:rsidR="00756884" w:rsidRPr="000E46FC" w:rsidRDefault="00AF3F72" w:rsidP="00673C26">
                      <w:pPr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</w:pPr>
                      <w:hyperlink r:id="rId49" w:history="1">
                        <w:r w:rsidR="00756884" w:rsidRPr="000E46FC">
                          <w:rPr>
                            <w:rStyle w:val="Hipercze"/>
                            <w:rFonts w:eastAsia="FiraSans-Regular" w:cs="FiraSans-Regular"/>
                            <w:color w:val="001D77"/>
                            <w:sz w:val="18"/>
                            <w:szCs w:val="18"/>
                          </w:rPr>
                          <w:t>Dziedzinowe Bazy Wiedzy</w:t>
                        </w:r>
                      </w:hyperlink>
                    </w:p>
                    <w:p w14:paraId="1DFD0207" w14:textId="752725F9" w:rsidR="00756884" w:rsidRPr="003162A9" w:rsidRDefault="00756884" w:rsidP="00673C26">
                      <w:pPr>
                        <w:rPr>
                          <w:rFonts w:eastAsia="FiraSans-Regular" w:cs="FiraSans-Regular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</w:p>
                    <w:p w14:paraId="5C5A3762" w14:textId="77777777" w:rsidR="00756884" w:rsidRDefault="00756884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C9D5F7C" w14:textId="7E95A278" w:rsidR="00756884" w:rsidRPr="000E46FC" w:rsidRDefault="00AF3F72" w:rsidP="00516F6D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50" w:history="1">
                        <w:r w:rsidR="00756884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Budownictwo indywidualne</w:t>
                        </w:r>
                      </w:hyperlink>
                      <w:r w:rsidR="00756884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6C650BE2" w14:textId="77777777" w:rsidR="00756884" w:rsidRPr="000E46FC" w:rsidRDefault="00AF3F72" w:rsidP="00516F6D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51" w:history="1">
                        <w:r w:rsidR="00756884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Budownictwo komunalne</w:t>
                        </w:r>
                      </w:hyperlink>
                      <w:r w:rsidR="00756884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7B85D668" w14:textId="3398678A" w:rsidR="00756884" w:rsidRPr="000E46FC" w:rsidRDefault="00AF3F72" w:rsidP="00516F6D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52" w:history="1">
                        <w:r w:rsidR="00756884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Budownictwo przeznaczone na sprzedaż lub wynajem</w:t>
                        </w:r>
                      </w:hyperlink>
                      <w:r w:rsidR="00756884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587F56FB" w14:textId="77777777" w:rsidR="00756884" w:rsidRPr="000E46FC" w:rsidRDefault="00AF3F72" w:rsidP="00516F6D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53" w:history="1">
                        <w:r w:rsidR="00756884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Budownictwo społeczne czynszowe</w:t>
                        </w:r>
                      </w:hyperlink>
                      <w:r w:rsidR="00756884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2838B71F" w14:textId="77777777" w:rsidR="00756884" w:rsidRPr="000E46FC" w:rsidRDefault="00AF3F72" w:rsidP="00516F6D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54" w:history="1">
                        <w:r w:rsidR="00756884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Budownictwo spółdzielcze</w:t>
                        </w:r>
                      </w:hyperlink>
                      <w:r w:rsidR="00756884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22D5F53C" w14:textId="634CE4D3" w:rsidR="00756884" w:rsidRPr="000E46FC" w:rsidRDefault="00AF3F72" w:rsidP="00516F6D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55" w:history="1">
                        <w:r w:rsidR="00756884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Budownictwo zakładowe</w:t>
                        </w:r>
                      </w:hyperlink>
                      <w:r w:rsidR="00756884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052DB187" w14:textId="77777777" w:rsidR="00756884" w:rsidRPr="000E46FC" w:rsidRDefault="00AF3F72" w:rsidP="00516F6D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56" w:history="1">
                        <w:r w:rsidR="00756884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Budynek</w:t>
                        </w:r>
                      </w:hyperlink>
                      <w:r w:rsidR="00756884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45003A65" w14:textId="77777777" w:rsidR="00756884" w:rsidRPr="000E46FC" w:rsidRDefault="00AF3F72" w:rsidP="00516F6D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57" w:history="1">
                        <w:r w:rsidR="00756884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Budynek mieszkalny oddany do użytkowania</w:t>
                        </w:r>
                      </w:hyperlink>
                      <w:r w:rsidR="00756884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74FE54F6" w14:textId="77777777" w:rsidR="00756884" w:rsidRPr="000E46FC" w:rsidRDefault="00AF3F72" w:rsidP="00516F6D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58" w:history="1">
                        <w:r w:rsidR="00756884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Czas trwania budowy budynku mieszkalnego</w:t>
                        </w:r>
                      </w:hyperlink>
                      <w:r w:rsidR="00756884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3F5C337C" w14:textId="77777777" w:rsidR="00756884" w:rsidRPr="000E46FC" w:rsidRDefault="00AF3F72" w:rsidP="00516F6D">
                      <w:pPr>
                        <w:numPr>
                          <w:ilvl w:val="0"/>
                          <w:numId w:val="7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59" w:history="1">
                        <w:r w:rsidR="00756884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Izby oddane do użytkowania</w:t>
                        </w:r>
                      </w:hyperlink>
                      <w:r w:rsidR="00756884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4E815036" w14:textId="77777777" w:rsidR="00756884" w:rsidRPr="000E46FC" w:rsidRDefault="00AF3F72" w:rsidP="00516F6D">
                      <w:pPr>
                        <w:numPr>
                          <w:ilvl w:val="0"/>
                          <w:numId w:val="8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60" w:history="1">
                        <w:r w:rsidR="00756884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Kubatura budynku</w:t>
                        </w:r>
                      </w:hyperlink>
                      <w:r w:rsidR="00756884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5973B309" w14:textId="77777777" w:rsidR="00756884" w:rsidRPr="000E46FC" w:rsidRDefault="00AF3F72" w:rsidP="00516F6D">
                      <w:pPr>
                        <w:numPr>
                          <w:ilvl w:val="0"/>
                          <w:numId w:val="9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61" w:history="1">
                        <w:r w:rsidR="00756884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  <w:r w:rsidR="00756884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46A84F3D" w14:textId="77777777" w:rsidR="00756884" w:rsidRPr="000E46FC" w:rsidRDefault="00AF3F72" w:rsidP="00516F6D">
                      <w:pPr>
                        <w:numPr>
                          <w:ilvl w:val="0"/>
                          <w:numId w:val="9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62" w:history="1">
                        <w:r w:rsidR="00756884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na których budowę wydano pozwolenie</w:t>
                        </w:r>
                      </w:hyperlink>
                      <w:r w:rsidR="00756884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41F4B160" w14:textId="77777777" w:rsidR="00756884" w:rsidRPr="000E46FC" w:rsidRDefault="00AF3F72" w:rsidP="00516F6D">
                      <w:pPr>
                        <w:numPr>
                          <w:ilvl w:val="0"/>
                          <w:numId w:val="9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63" w:history="1">
                        <w:r w:rsidR="00756884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  <w:r w:rsidR="00756884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67B769C8" w14:textId="77777777" w:rsidR="00756884" w:rsidRPr="000E46FC" w:rsidRDefault="00AF3F72" w:rsidP="00516F6D">
                      <w:pPr>
                        <w:numPr>
                          <w:ilvl w:val="0"/>
                          <w:numId w:val="12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64" w:history="1">
                        <w:r w:rsidR="00756884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Powierzchnia użytkowa mieszkań oddanych do użytkowania</w:t>
                        </w:r>
                      </w:hyperlink>
                      <w:r w:rsidR="00756884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354B3" w:rsidSect="00387A33">
      <w:headerReference w:type="default" r:id="rId65"/>
      <w:footerReference w:type="default" r:id="rId66"/>
      <w:headerReference w:type="first" r:id="rId67"/>
      <w:pgSz w:w="11906" w:h="16838"/>
      <w:pgMar w:top="720" w:right="3119" w:bottom="720" w:left="720" w:header="17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801EBC" w14:textId="77777777" w:rsidR="00C23CB3" w:rsidRDefault="00C23CB3" w:rsidP="000662E2">
      <w:pPr>
        <w:spacing w:after="0" w:line="240" w:lineRule="auto"/>
      </w:pPr>
      <w:r>
        <w:separator/>
      </w:r>
    </w:p>
  </w:endnote>
  <w:endnote w:type="continuationSeparator" w:id="0">
    <w:p w14:paraId="15FF9360" w14:textId="77777777" w:rsidR="00C23CB3" w:rsidRDefault="00C23CB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4F86758-79A4-4BD8-862E-D6CE648160F1}"/>
    <w:embedBold r:id="rId2" w:fontKey="{2E79A3F4-ED6E-43C2-B9AC-60FA5476F012}"/>
    <w:embedItalic r:id="rId3" w:fontKey="{3AF45B55-9B30-4478-98BC-A864DCCE151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5F687E05-ADE5-4DD5-98E0-E410677620A7}"/>
    <w:embedBold r:id="rId5" w:fontKey="{3A8EB957-21F7-4047-9E63-E4A28BFB2FBF}"/>
    <w:embedItalic r:id="rId6" w:fontKey="{3314C82D-E059-4630-ACEE-D3AAD4A9659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2ECFA26-398F-49BD-97E5-CE53DA09D3B3}"/>
    <w:embedBold r:id="rId8" w:fontKey="{8302EFE2-1879-41B9-B1CB-E425DA4D2CD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818A71A8-20F1-48DB-B76C-8294234644FF}"/>
    <w:embedItalic r:id="rId10" w:fontKey="{D5AE8067-61C9-4EA9-B42F-9F3B852650A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8673AF01-0A3C-4410-BEF0-4503DD4766F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037DA7B2-A86E-4D3C-A4EE-31FD89B5984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A0226F85-073B-4B4C-B4B9-0E11ECE60E4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7FB2A39C-69B9-4965-B252-657139B7AA7D}"/>
    <w:embedBold r:id="rId15" w:fontKey="{32E3B42A-0B97-422D-925D-C5111EAAC030}"/>
    <w:embedItalic r:id="rId16" w:fontKey="{92E2DB54-9A8E-4BD8-9070-8B91F04ED20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C5A3745" w14:textId="77777777" w:rsidR="00756884" w:rsidRDefault="0075688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6D9F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4BE912" w14:textId="77777777" w:rsidR="00C23CB3" w:rsidRDefault="00C23CB3" w:rsidP="000662E2">
      <w:pPr>
        <w:spacing w:after="0" w:line="240" w:lineRule="auto"/>
      </w:pPr>
      <w:r>
        <w:separator/>
      </w:r>
    </w:p>
  </w:footnote>
  <w:footnote w:type="continuationSeparator" w:id="0">
    <w:p w14:paraId="532D90A1" w14:textId="77777777" w:rsidR="00C23CB3" w:rsidRDefault="00C23CB3" w:rsidP="000662E2">
      <w:pPr>
        <w:spacing w:after="0" w:line="240" w:lineRule="auto"/>
      </w:pPr>
      <w:r>
        <w:continuationSeparator/>
      </w:r>
    </w:p>
  </w:footnote>
  <w:footnote w:id="1">
    <w:p w14:paraId="5071A5AB" w14:textId="31F4A0DD" w:rsidR="00756884" w:rsidRPr="000354B3" w:rsidRDefault="00756884" w:rsidP="00A02E77">
      <w:pPr>
        <w:pStyle w:val="Tekstprzypisudolnego"/>
        <w:spacing w:before="0"/>
        <w:jc w:val="both"/>
        <w:rPr>
          <w:sz w:val="16"/>
          <w:szCs w:val="16"/>
        </w:rPr>
      </w:pPr>
      <w:r w:rsidRPr="000354B3">
        <w:rPr>
          <w:rStyle w:val="Odwoanieprzypisudolnego"/>
          <w:sz w:val="16"/>
          <w:szCs w:val="16"/>
        </w:rPr>
        <w:footnoteRef/>
      </w:r>
      <w:r w:rsidRPr="000354B3">
        <w:rPr>
          <w:sz w:val="16"/>
          <w:szCs w:val="16"/>
        </w:rPr>
        <w:t xml:space="preserve"> Bez tych części budynków mieszkalnych, które zostały oddane do użytkowania jako część druga i dalsze, bez domów letnich i domków wypoczynkowych oraz rezydencji wiejskich nieprzystosowanych do stałego zamieszkania oraz bez budynków zbiorowego zamieszkania.</w:t>
      </w:r>
    </w:p>
  </w:footnote>
  <w:footnote w:id="2">
    <w:p w14:paraId="1A9738E3" w14:textId="229C01E3" w:rsidR="00756884" w:rsidRPr="00973B69" w:rsidRDefault="00756884" w:rsidP="00EF2982">
      <w:pPr>
        <w:pStyle w:val="Tekstprzypisudolnego"/>
        <w:spacing w:before="0"/>
        <w:rPr>
          <w:sz w:val="16"/>
          <w:szCs w:val="16"/>
        </w:rPr>
      </w:pPr>
      <w:r w:rsidRPr="00973B69">
        <w:rPr>
          <w:rStyle w:val="Odwoanieprzypisudolnego"/>
          <w:sz w:val="16"/>
          <w:szCs w:val="16"/>
        </w:rPr>
        <w:footnoteRef/>
      </w:r>
      <w:r w:rsidRPr="00973B69">
        <w:rPr>
          <w:sz w:val="16"/>
          <w:szCs w:val="16"/>
        </w:rPr>
        <w:t xml:space="preserve"> Łącznie z mieszkaniami uzyskanymi z przebudowy i adaptacji pomieszczeń niemieszkalnych oraz z mieszkaniami w budynkach zbiorowego zamieszkania i budynkach niemieszkalnych.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876650" w14:textId="62EE4D5C" w:rsidR="00756884" w:rsidRDefault="0075688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84FA6E8" wp14:editId="6B1AA241">
              <wp:simplePos x="0" y="0"/>
              <wp:positionH relativeFrom="column">
                <wp:posOffset>5248275</wp:posOffset>
              </wp:positionH>
              <wp:positionV relativeFrom="paragraph">
                <wp:posOffset>-105410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8CCAAD" id="Prostokąt 24" o:spid="_x0000_s1026" style="position:absolute;margin-left:413.25pt;margin-top:-8.3pt;width:147.6pt;height:1785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344F3" w14:textId="39E0D365" w:rsidR="00756884" w:rsidRDefault="00756884">
    <w:pPr>
      <w:pStyle w:val="Nagwek"/>
    </w:pPr>
    <w:r w:rsidRPr="00387A3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F16F471" wp14:editId="3BF3D29A">
              <wp:simplePos x="0" y="0"/>
              <wp:positionH relativeFrom="page">
                <wp:posOffset>5688330</wp:posOffset>
              </wp:positionH>
              <wp:positionV relativeFrom="paragraph">
                <wp:posOffset>577850</wp:posOffset>
              </wp:positionV>
              <wp:extent cx="1871980" cy="23829010"/>
              <wp:effectExtent l="0" t="0" r="0" b="2540"/>
              <wp:wrapTight wrapText="bothSides">
                <wp:wrapPolygon edited="0">
                  <wp:start x="0" y="0"/>
                  <wp:lineTo x="0" y="21585"/>
                  <wp:lineTo x="21322" y="2158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82901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2C5AA4" id="Prostokąt 10" o:spid="_x0000_s1026" style="position:absolute;margin-left:447.9pt;margin-top:45.5pt;width:147.4pt;height:1876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" fillcolor="#f2f2f2" stroked="f" strokeweight="1pt">
              <w10:wrap type="tight" anchorx="page"/>
            </v:rect>
          </w:pict>
        </mc:Fallback>
      </mc:AlternateContent>
    </w:r>
    <w:r w:rsidRPr="00387A33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CD9FBD" wp14:editId="40CBF90A">
              <wp:simplePos x="0" y="0"/>
              <wp:positionH relativeFrom="column">
                <wp:posOffset>5221605</wp:posOffset>
              </wp:positionH>
              <wp:positionV relativeFrom="paragraph">
                <wp:posOffset>388620</wp:posOffset>
              </wp:positionV>
              <wp:extent cx="1431925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925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6BE977" w14:textId="77777777" w:rsidR="00756884" w:rsidRPr="00C97596" w:rsidRDefault="00756884" w:rsidP="00387A3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dd.mm.rrrr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CD9FBD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.15pt;margin-top:30.6pt;width:112.75pt;height:2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" filled="f" stroked="f">
              <v:textbox>
                <w:txbxContent>
                  <w:p w14:paraId="316BE977" w14:textId="77777777" w:rsidR="00756884" w:rsidRPr="00C97596" w:rsidRDefault="00756884" w:rsidP="00387A3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proofErr w:type="spellStart"/>
                    <w:r>
                      <w:rPr>
                        <w:rFonts w:ascii="Fira Sans SemiBold" w:hAnsi="Fira Sans SemiBold"/>
                        <w:color w:val="001D77"/>
                      </w:rPr>
                      <w:t>dd.mm.rrrr</w:t>
                    </w:r>
                    <w:proofErr w:type="spellEnd"/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Pr="00387A3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47CA9A" wp14:editId="011AAC00">
              <wp:simplePos x="0" y="0"/>
              <wp:positionH relativeFrom="column">
                <wp:posOffset>5038725</wp:posOffset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EACA9F" w14:textId="77777777" w:rsidR="00756884" w:rsidRPr="003C6C8D" w:rsidRDefault="00756884" w:rsidP="00387A33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47CA9A" id="Schemat blokowy: opóźnienie 6" o:spid="_x0000_s1035" style="position:absolute;margin-left:396.75pt;margin-top:21.7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TvOwYAABE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3EACA9F" w14:textId="77777777" w:rsidR="00756884" w:rsidRPr="003C6C8D" w:rsidRDefault="00756884" w:rsidP="00387A33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object w:dxaOrig="2874" w:dyaOrig="1256" w14:anchorId="254381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142.5pt;height:62.25pt" o:ole="">
          <v:imagedata r:id="rId1" o:title=""/>
        </v:shape>
        <o:OLEObject Type="Embed" ProgID="CorelDraw.Graphic.15" ShapeID="_x0000_i1029" DrawAspect="Content" ObjectID="_165458666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24A6F7C"/>
    <w:multiLevelType w:val="multilevel"/>
    <w:tmpl w:val="877E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F6E1D"/>
    <w:multiLevelType w:val="multilevel"/>
    <w:tmpl w:val="1818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127C3"/>
    <w:multiLevelType w:val="multilevel"/>
    <w:tmpl w:val="2CA2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4A565F"/>
    <w:multiLevelType w:val="multilevel"/>
    <w:tmpl w:val="7460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1B0EC4"/>
    <w:multiLevelType w:val="multilevel"/>
    <w:tmpl w:val="7386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EB56E3"/>
    <w:multiLevelType w:val="multilevel"/>
    <w:tmpl w:val="F30A7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3823630"/>
    <w:multiLevelType w:val="multilevel"/>
    <w:tmpl w:val="01EAC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0B77F0"/>
    <w:multiLevelType w:val="multilevel"/>
    <w:tmpl w:val="FEAC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175BE4"/>
    <w:multiLevelType w:val="multilevel"/>
    <w:tmpl w:val="E73A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9819F7"/>
    <w:multiLevelType w:val="multilevel"/>
    <w:tmpl w:val="C1FEB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11"/>
  </w:num>
  <w:num w:numId="5">
    <w:abstractNumId w:val="10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6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078F7"/>
    <w:rsid w:val="000108B8"/>
    <w:rsid w:val="0001264B"/>
    <w:rsid w:val="000142FF"/>
    <w:rsid w:val="000152F5"/>
    <w:rsid w:val="0002294A"/>
    <w:rsid w:val="00032C29"/>
    <w:rsid w:val="0003373E"/>
    <w:rsid w:val="00033A18"/>
    <w:rsid w:val="000354B3"/>
    <w:rsid w:val="000402E2"/>
    <w:rsid w:val="00041741"/>
    <w:rsid w:val="0004233A"/>
    <w:rsid w:val="000445D9"/>
    <w:rsid w:val="00044C84"/>
    <w:rsid w:val="0004582E"/>
    <w:rsid w:val="000470AA"/>
    <w:rsid w:val="00057265"/>
    <w:rsid w:val="00057CA1"/>
    <w:rsid w:val="000662E2"/>
    <w:rsid w:val="00066883"/>
    <w:rsid w:val="00067A1A"/>
    <w:rsid w:val="00074DD8"/>
    <w:rsid w:val="000806F7"/>
    <w:rsid w:val="00081B56"/>
    <w:rsid w:val="00084261"/>
    <w:rsid w:val="00087866"/>
    <w:rsid w:val="0009358F"/>
    <w:rsid w:val="00093DFC"/>
    <w:rsid w:val="00097840"/>
    <w:rsid w:val="000B0727"/>
    <w:rsid w:val="000B115F"/>
    <w:rsid w:val="000B32FB"/>
    <w:rsid w:val="000B7D85"/>
    <w:rsid w:val="000C135D"/>
    <w:rsid w:val="000C4B8D"/>
    <w:rsid w:val="000D1D43"/>
    <w:rsid w:val="000D225C"/>
    <w:rsid w:val="000D2A5C"/>
    <w:rsid w:val="000D2AFA"/>
    <w:rsid w:val="000E0918"/>
    <w:rsid w:val="000E3806"/>
    <w:rsid w:val="000E46FC"/>
    <w:rsid w:val="00100E1F"/>
    <w:rsid w:val="001011C3"/>
    <w:rsid w:val="00104953"/>
    <w:rsid w:val="00110D87"/>
    <w:rsid w:val="00113248"/>
    <w:rsid w:val="00114DB9"/>
    <w:rsid w:val="00116087"/>
    <w:rsid w:val="00121043"/>
    <w:rsid w:val="00130296"/>
    <w:rsid w:val="001304F4"/>
    <w:rsid w:val="00133B89"/>
    <w:rsid w:val="00134B8B"/>
    <w:rsid w:val="001423B6"/>
    <w:rsid w:val="001448A7"/>
    <w:rsid w:val="00146621"/>
    <w:rsid w:val="001523A5"/>
    <w:rsid w:val="00160233"/>
    <w:rsid w:val="00162325"/>
    <w:rsid w:val="00162F8E"/>
    <w:rsid w:val="0016483F"/>
    <w:rsid w:val="00172BDD"/>
    <w:rsid w:val="001834A7"/>
    <w:rsid w:val="001951DA"/>
    <w:rsid w:val="001964CC"/>
    <w:rsid w:val="001A61B7"/>
    <w:rsid w:val="001B1286"/>
    <w:rsid w:val="001B3ABC"/>
    <w:rsid w:val="001C3269"/>
    <w:rsid w:val="001D0324"/>
    <w:rsid w:val="001D1DB4"/>
    <w:rsid w:val="001D32A6"/>
    <w:rsid w:val="001D3A9E"/>
    <w:rsid w:val="001E2E0E"/>
    <w:rsid w:val="001E41E5"/>
    <w:rsid w:val="001F113A"/>
    <w:rsid w:val="0020064C"/>
    <w:rsid w:val="002103E8"/>
    <w:rsid w:val="00214232"/>
    <w:rsid w:val="00214815"/>
    <w:rsid w:val="00225F6D"/>
    <w:rsid w:val="00232941"/>
    <w:rsid w:val="002574F9"/>
    <w:rsid w:val="00262B61"/>
    <w:rsid w:val="00275DDD"/>
    <w:rsid w:val="00276811"/>
    <w:rsid w:val="00281653"/>
    <w:rsid w:val="00282699"/>
    <w:rsid w:val="00287609"/>
    <w:rsid w:val="002926DF"/>
    <w:rsid w:val="00294747"/>
    <w:rsid w:val="0029647B"/>
    <w:rsid w:val="00296697"/>
    <w:rsid w:val="002A00BA"/>
    <w:rsid w:val="002A45DA"/>
    <w:rsid w:val="002B0472"/>
    <w:rsid w:val="002B6B12"/>
    <w:rsid w:val="002D303F"/>
    <w:rsid w:val="002D44B8"/>
    <w:rsid w:val="002E6140"/>
    <w:rsid w:val="002E6985"/>
    <w:rsid w:val="002E71B6"/>
    <w:rsid w:val="002E77AC"/>
    <w:rsid w:val="002E7FC9"/>
    <w:rsid w:val="002F2A1D"/>
    <w:rsid w:val="002F77C8"/>
    <w:rsid w:val="00304F22"/>
    <w:rsid w:val="00306C7C"/>
    <w:rsid w:val="003162A9"/>
    <w:rsid w:val="003205F1"/>
    <w:rsid w:val="00322EDD"/>
    <w:rsid w:val="00332320"/>
    <w:rsid w:val="00347D72"/>
    <w:rsid w:val="00347DF0"/>
    <w:rsid w:val="0035073A"/>
    <w:rsid w:val="0035132A"/>
    <w:rsid w:val="00357131"/>
    <w:rsid w:val="00357611"/>
    <w:rsid w:val="00363C80"/>
    <w:rsid w:val="00367237"/>
    <w:rsid w:val="00370321"/>
    <w:rsid w:val="0037077F"/>
    <w:rsid w:val="00372411"/>
    <w:rsid w:val="00373882"/>
    <w:rsid w:val="00374119"/>
    <w:rsid w:val="00381A2B"/>
    <w:rsid w:val="003843DB"/>
    <w:rsid w:val="00387A33"/>
    <w:rsid w:val="00393761"/>
    <w:rsid w:val="00397D18"/>
    <w:rsid w:val="003A1555"/>
    <w:rsid w:val="003A1B36"/>
    <w:rsid w:val="003A3E9B"/>
    <w:rsid w:val="003B1454"/>
    <w:rsid w:val="003B18B6"/>
    <w:rsid w:val="003B2491"/>
    <w:rsid w:val="003B7024"/>
    <w:rsid w:val="003B738E"/>
    <w:rsid w:val="003B798A"/>
    <w:rsid w:val="003C59E0"/>
    <w:rsid w:val="003C6C8D"/>
    <w:rsid w:val="003D154E"/>
    <w:rsid w:val="003D3F28"/>
    <w:rsid w:val="003D4F95"/>
    <w:rsid w:val="003D5F42"/>
    <w:rsid w:val="003D60A9"/>
    <w:rsid w:val="003F2F45"/>
    <w:rsid w:val="003F4C97"/>
    <w:rsid w:val="003F7FE6"/>
    <w:rsid w:val="00400193"/>
    <w:rsid w:val="00403DF9"/>
    <w:rsid w:val="0040537B"/>
    <w:rsid w:val="004117CA"/>
    <w:rsid w:val="00414D7A"/>
    <w:rsid w:val="00415BA0"/>
    <w:rsid w:val="004212E7"/>
    <w:rsid w:val="00422E59"/>
    <w:rsid w:val="0042446D"/>
    <w:rsid w:val="00427BF8"/>
    <w:rsid w:val="00431C02"/>
    <w:rsid w:val="00436FB3"/>
    <w:rsid w:val="00437395"/>
    <w:rsid w:val="004437D6"/>
    <w:rsid w:val="00445047"/>
    <w:rsid w:val="00453194"/>
    <w:rsid w:val="004558E4"/>
    <w:rsid w:val="00463E39"/>
    <w:rsid w:val="004657FC"/>
    <w:rsid w:val="0047115D"/>
    <w:rsid w:val="00472E36"/>
    <w:rsid w:val="004733F6"/>
    <w:rsid w:val="00474E69"/>
    <w:rsid w:val="0049621B"/>
    <w:rsid w:val="004B2633"/>
    <w:rsid w:val="004B6098"/>
    <w:rsid w:val="004C1895"/>
    <w:rsid w:val="004C2927"/>
    <w:rsid w:val="004C69A1"/>
    <w:rsid w:val="004C6D40"/>
    <w:rsid w:val="004D0287"/>
    <w:rsid w:val="004D06B4"/>
    <w:rsid w:val="004D535F"/>
    <w:rsid w:val="004D6581"/>
    <w:rsid w:val="004F0C3C"/>
    <w:rsid w:val="004F1E8D"/>
    <w:rsid w:val="004F3F5B"/>
    <w:rsid w:val="004F63FC"/>
    <w:rsid w:val="004F647F"/>
    <w:rsid w:val="00500DF3"/>
    <w:rsid w:val="00505A92"/>
    <w:rsid w:val="005074CB"/>
    <w:rsid w:val="00516F6D"/>
    <w:rsid w:val="0051736D"/>
    <w:rsid w:val="005203F1"/>
    <w:rsid w:val="00521BC3"/>
    <w:rsid w:val="00523B8A"/>
    <w:rsid w:val="005253F4"/>
    <w:rsid w:val="00527801"/>
    <w:rsid w:val="00530FD0"/>
    <w:rsid w:val="00533632"/>
    <w:rsid w:val="00534FFB"/>
    <w:rsid w:val="00541D1C"/>
    <w:rsid w:val="00541E6E"/>
    <w:rsid w:val="0054251F"/>
    <w:rsid w:val="005436F2"/>
    <w:rsid w:val="005520D8"/>
    <w:rsid w:val="00556CF1"/>
    <w:rsid w:val="005611CC"/>
    <w:rsid w:val="00563CD6"/>
    <w:rsid w:val="005647D6"/>
    <w:rsid w:val="005718C3"/>
    <w:rsid w:val="005762A7"/>
    <w:rsid w:val="00581C91"/>
    <w:rsid w:val="005916D7"/>
    <w:rsid w:val="005A067D"/>
    <w:rsid w:val="005A65D5"/>
    <w:rsid w:val="005A698C"/>
    <w:rsid w:val="005A734D"/>
    <w:rsid w:val="005C109B"/>
    <w:rsid w:val="005C7014"/>
    <w:rsid w:val="005D515A"/>
    <w:rsid w:val="005E0799"/>
    <w:rsid w:val="005F33BD"/>
    <w:rsid w:val="005F3E4F"/>
    <w:rsid w:val="005F5A80"/>
    <w:rsid w:val="00600DBE"/>
    <w:rsid w:val="006044FF"/>
    <w:rsid w:val="00607CC5"/>
    <w:rsid w:val="00613C22"/>
    <w:rsid w:val="00617CD6"/>
    <w:rsid w:val="006311F5"/>
    <w:rsid w:val="00632102"/>
    <w:rsid w:val="00633014"/>
    <w:rsid w:val="0063437B"/>
    <w:rsid w:val="00634CF1"/>
    <w:rsid w:val="00640F4E"/>
    <w:rsid w:val="00661FF4"/>
    <w:rsid w:val="00664F13"/>
    <w:rsid w:val="00664FE3"/>
    <w:rsid w:val="006673CA"/>
    <w:rsid w:val="00673C26"/>
    <w:rsid w:val="00674A6F"/>
    <w:rsid w:val="006812AF"/>
    <w:rsid w:val="0068327D"/>
    <w:rsid w:val="00690761"/>
    <w:rsid w:val="006920A8"/>
    <w:rsid w:val="00694AF0"/>
    <w:rsid w:val="00696D07"/>
    <w:rsid w:val="006A227F"/>
    <w:rsid w:val="006A4686"/>
    <w:rsid w:val="006B0E9E"/>
    <w:rsid w:val="006B46AE"/>
    <w:rsid w:val="006B5AE4"/>
    <w:rsid w:val="006C1D45"/>
    <w:rsid w:val="006C535E"/>
    <w:rsid w:val="006C64AA"/>
    <w:rsid w:val="006D1507"/>
    <w:rsid w:val="006D390D"/>
    <w:rsid w:val="006D4054"/>
    <w:rsid w:val="006E02EC"/>
    <w:rsid w:val="00705E92"/>
    <w:rsid w:val="00717405"/>
    <w:rsid w:val="007211B1"/>
    <w:rsid w:val="007225D7"/>
    <w:rsid w:val="00735847"/>
    <w:rsid w:val="00741BBB"/>
    <w:rsid w:val="00741E07"/>
    <w:rsid w:val="00746187"/>
    <w:rsid w:val="00753C16"/>
    <w:rsid w:val="007548E4"/>
    <w:rsid w:val="00754E8F"/>
    <w:rsid w:val="00756884"/>
    <w:rsid w:val="0076254F"/>
    <w:rsid w:val="00763CD8"/>
    <w:rsid w:val="0076622C"/>
    <w:rsid w:val="007706BF"/>
    <w:rsid w:val="007746DB"/>
    <w:rsid w:val="007801F5"/>
    <w:rsid w:val="00783CA4"/>
    <w:rsid w:val="007842FB"/>
    <w:rsid w:val="00785B92"/>
    <w:rsid w:val="00786124"/>
    <w:rsid w:val="0079514B"/>
    <w:rsid w:val="00796A92"/>
    <w:rsid w:val="007A11CA"/>
    <w:rsid w:val="007A2DC1"/>
    <w:rsid w:val="007A30EC"/>
    <w:rsid w:val="007B48AD"/>
    <w:rsid w:val="007B657F"/>
    <w:rsid w:val="007B6D74"/>
    <w:rsid w:val="007C26BF"/>
    <w:rsid w:val="007C4A08"/>
    <w:rsid w:val="007D1E15"/>
    <w:rsid w:val="007D3319"/>
    <w:rsid w:val="007D335D"/>
    <w:rsid w:val="007E3314"/>
    <w:rsid w:val="007E4B03"/>
    <w:rsid w:val="007F324B"/>
    <w:rsid w:val="007F7E1A"/>
    <w:rsid w:val="00803AC0"/>
    <w:rsid w:val="0080546A"/>
    <w:rsid w:val="0080553C"/>
    <w:rsid w:val="00805B46"/>
    <w:rsid w:val="00814579"/>
    <w:rsid w:val="00814C45"/>
    <w:rsid w:val="00821935"/>
    <w:rsid w:val="00825DC2"/>
    <w:rsid w:val="00831B95"/>
    <w:rsid w:val="00834AD3"/>
    <w:rsid w:val="00843795"/>
    <w:rsid w:val="00847F0F"/>
    <w:rsid w:val="00851F77"/>
    <w:rsid w:val="00852448"/>
    <w:rsid w:val="008576AF"/>
    <w:rsid w:val="0088097F"/>
    <w:rsid w:val="0088258A"/>
    <w:rsid w:val="008833CE"/>
    <w:rsid w:val="00886332"/>
    <w:rsid w:val="008A233C"/>
    <w:rsid w:val="008A26D9"/>
    <w:rsid w:val="008A7FAE"/>
    <w:rsid w:val="008B172E"/>
    <w:rsid w:val="008B7FDD"/>
    <w:rsid w:val="008C08E8"/>
    <w:rsid w:val="008C0C29"/>
    <w:rsid w:val="008F3638"/>
    <w:rsid w:val="008F4441"/>
    <w:rsid w:val="008F584D"/>
    <w:rsid w:val="008F6F31"/>
    <w:rsid w:val="008F74DF"/>
    <w:rsid w:val="009116A0"/>
    <w:rsid w:val="009127BA"/>
    <w:rsid w:val="009227A6"/>
    <w:rsid w:val="00933EC1"/>
    <w:rsid w:val="009365E1"/>
    <w:rsid w:val="00950342"/>
    <w:rsid w:val="009530DB"/>
    <w:rsid w:val="00953676"/>
    <w:rsid w:val="00955BF7"/>
    <w:rsid w:val="00956BF8"/>
    <w:rsid w:val="00957302"/>
    <w:rsid w:val="00961F4C"/>
    <w:rsid w:val="00966948"/>
    <w:rsid w:val="009705EE"/>
    <w:rsid w:val="00973B69"/>
    <w:rsid w:val="00975AB7"/>
    <w:rsid w:val="00977927"/>
    <w:rsid w:val="00977E90"/>
    <w:rsid w:val="00980B62"/>
    <w:rsid w:val="0098135C"/>
    <w:rsid w:val="0098156A"/>
    <w:rsid w:val="00983876"/>
    <w:rsid w:val="00986717"/>
    <w:rsid w:val="00991BAC"/>
    <w:rsid w:val="00997B02"/>
    <w:rsid w:val="009A14AA"/>
    <w:rsid w:val="009A432F"/>
    <w:rsid w:val="009A6EA0"/>
    <w:rsid w:val="009C1335"/>
    <w:rsid w:val="009C1AB2"/>
    <w:rsid w:val="009C7251"/>
    <w:rsid w:val="009C765B"/>
    <w:rsid w:val="009D596A"/>
    <w:rsid w:val="009E2E91"/>
    <w:rsid w:val="009E6EDD"/>
    <w:rsid w:val="00A02E77"/>
    <w:rsid w:val="00A13456"/>
    <w:rsid w:val="00A139F5"/>
    <w:rsid w:val="00A17FDA"/>
    <w:rsid w:val="00A26736"/>
    <w:rsid w:val="00A2735C"/>
    <w:rsid w:val="00A365F4"/>
    <w:rsid w:val="00A47D80"/>
    <w:rsid w:val="00A5155C"/>
    <w:rsid w:val="00A5288E"/>
    <w:rsid w:val="00A53132"/>
    <w:rsid w:val="00A563F2"/>
    <w:rsid w:val="00A566E8"/>
    <w:rsid w:val="00A667B6"/>
    <w:rsid w:val="00A72343"/>
    <w:rsid w:val="00A73F67"/>
    <w:rsid w:val="00A75589"/>
    <w:rsid w:val="00A810F9"/>
    <w:rsid w:val="00A82AB0"/>
    <w:rsid w:val="00A83A15"/>
    <w:rsid w:val="00A86ECC"/>
    <w:rsid w:val="00A86FCC"/>
    <w:rsid w:val="00A94A40"/>
    <w:rsid w:val="00A9643A"/>
    <w:rsid w:val="00A974C6"/>
    <w:rsid w:val="00AA0A89"/>
    <w:rsid w:val="00AA710D"/>
    <w:rsid w:val="00AA74A4"/>
    <w:rsid w:val="00AA7BE8"/>
    <w:rsid w:val="00AB333E"/>
    <w:rsid w:val="00AB6D25"/>
    <w:rsid w:val="00AB778D"/>
    <w:rsid w:val="00AC73C5"/>
    <w:rsid w:val="00AD0AFC"/>
    <w:rsid w:val="00AE2D4B"/>
    <w:rsid w:val="00AE4F99"/>
    <w:rsid w:val="00AF2C89"/>
    <w:rsid w:val="00AF3F72"/>
    <w:rsid w:val="00AF3FF5"/>
    <w:rsid w:val="00AF47F8"/>
    <w:rsid w:val="00AF5313"/>
    <w:rsid w:val="00AF67A0"/>
    <w:rsid w:val="00B0467B"/>
    <w:rsid w:val="00B11B69"/>
    <w:rsid w:val="00B14952"/>
    <w:rsid w:val="00B31E5A"/>
    <w:rsid w:val="00B35F9E"/>
    <w:rsid w:val="00B57243"/>
    <w:rsid w:val="00B628B3"/>
    <w:rsid w:val="00B653AB"/>
    <w:rsid w:val="00B65F9E"/>
    <w:rsid w:val="00B66B19"/>
    <w:rsid w:val="00B6727A"/>
    <w:rsid w:val="00B73205"/>
    <w:rsid w:val="00B756ED"/>
    <w:rsid w:val="00B914E9"/>
    <w:rsid w:val="00B922DD"/>
    <w:rsid w:val="00B928B3"/>
    <w:rsid w:val="00B956EE"/>
    <w:rsid w:val="00BA0075"/>
    <w:rsid w:val="00BA0C4F"/>
    <w:rsid w:val="00BA2BA1"/>
    <w:rsid w:val="00BA2D53"/>
    <w:rsid w:val="00BA3562"/>
    <w:rsid w:val="00BB3485"/>
    <w:rsid w:val="00BB4F09"/>
    <w:rsid w:val="00BB6D0C"/>
    <w:rsid w:val="00BD159B"/>
    <w:rsid w:val="00BD4871"/>
    <w:rsid w:val="00BD4E33"/>
    <w:rsid w:val="00BD5747"/>
    <w:rsid w:val="00BE2AD7"/>
    <w:rsid w:val="00BE3C9C"/>
    <w:rsid w:val="00BE3ED3"/>
    <w:rsid w:val="00BF79D2"/>
    <w:rsid w:val="00C00673"/>
    <w:rsid w:val="00C0279B"/>
    <w:rsid w:val="00C030DE"/>
    <w:rsid w:val="00C06D58"/>
    <w:rsid w:val="00C10DD7"/>
    <w:rsid w:val="00C14675"/>
    <w:rsid w:val="00C22105"/>
    <w:rsid w:val="00C23CB3"/>
    <w:rsid w:val="00C244B6"/>
    <w:rsid w:val="00C35D67"/>
    <w:rsid w:val="00C3702F"/>
    <w:rsid w:val="00C40A74"/>
    <w:rsid w:val="00C445B5"/>
    <w:rsid w:val="00C447A2"/>
    <w:rsid w:val="00C4500A"/>
    <w:rsid w:val="00C51EF6"/>
    <w:rsid w:val="00C55D66"/>
    <w:rsid w:val="00C64A37"/>
    <w:rsid w:val="00C66FB7"/>
    <w:rsid w:val="00C70EBC"/>
    <w:rsid w:val="00C7158E"/>
    <w:rsid w:val="00C71F78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C739E"/>
    <w:rsid w:val="00CC7906"/>
    <w:rsid w:val="00CD58B7"/>
    <w:rsid w:val="00CE37BA"/>
    <w:rsid w:val="00CE67EE"/>
    <w:rsid w:val="00CE6D9F"/>
    <w:rsid w:val="00CF10D6"/>
    <w:rsid w:val="00CF3835"/>
    <w:rsid w:val="00CF3C62"/>
    <w:rsid w:val="00CF4099"/>
    <w:rsid w:val="00CF5F6F"/>
    <w:rsid w:val="00D00796"/>
    <w:rsid w:val="00D0287A"/>
    <w:rsid w:val="00D03F3D"/>
    <w:rsid w:val="00D05CC2"/>
    <w:rsid w:val="00D21179"/>
    <w:rsid w:val="00D261A2"/>
    <w:rsid w:val="00D26C01"/>
    <w:rsid w:val="00D4375D"/>
    <w:rsid w:val="00D46C3C"/>
    <w:rsid w:val="00D52E6E"/>
    <w:rsid w:val="00D616D2"/>
    <w:rsid w:val="00D63B5F"/>
    <w:rsid w:val="00D70EF7"/>
    <w:rsid w:val="00D72F58"/>
    <w:rsid w:val="00D8397C"/>
    <w:rsid w:val="00D83C48"/>
    <w:rsid w:val="00D8532B"/>
    <w:rsid w:val="00D85764"/>
    <w:rsid w:val="00D94EED"/>
    <w:rsid w:val="00D96026"/>
    <w:rsid w:val="00DA7C1C"/>
    <w:rsid w:val="00DB147A"/>
    <w:rsid w:val="00DB1B7A"/>
    <w:rsid w:val="00DB1E94"/>
    <w:rsid w:val="00DC2596"/>
    <w:rsid w:val="00DC6708"/>
    <w:rsid w:val="00DC773E"/>
    <w:rsid w:val="00DD5C45"/>
    <w:rsid w:val="00DD7310"/>
    <w:rsid w:val="00DE1C41"/>
    <w:rsid w:val="00DE3579"/>
    <w:rsid w:val="00DE6D33"/>
    <w:rsid w:val="00DF019F"/>
    <w:rsid w:val="00DF087B"/>
    <w:rsid w:val="00DF492B"/>
    <w:rsid w:val="00E01436"/>
    <w:rsid w:val="00E045BD"/>
    <w:rsid w:val="00E05AD6"/>
    <w:rsid w:val="00E1025D"/>
    <w:rsid w:val="00E17B77"/>
    <w:rsid w:val="00E17B92"/>
    <w:rsid w:val="00E23337"/>
    <w:rsid w:val="00E259EA"/>
    <w:rsid w:val="00E32061"/>
    <w:rsid w:val="00E356A4"/>
    <w:rsid w:val="00E419E4"/>
    <w:rsid w:val="00E42FF9"/>
    <w:rsid w:val="00E43887"/>
    <w:rsid w:val="00E460F1"/>
    <w:rsid w:val="00E4714C"/>
    <w:rsid w:val="00E51AEB"/>
    <w:rsid w:val="00E522A7"/>
    <w:rsid w:val="00E54452"/>
    <w:rsid w:val="00E55F12"/>
    <w:rsid w:val="00E61E2C"/>
    <w:rsid w:val="00E664C5"/>
    <w:rsid w:val="00E671A2"/>
    <w:rsid w:val="00E70268"/>
    <w:rsid w:val="00E71205"/>
    <w:rsid w:val="00E76D26"/>
    <w:rsid w:val="00E86EF4"/>
    <w:rsid w:val="00EB1390"/>
    <w:rsid w:val="00EB28C2"/>
    <w:rsid w:val="00EB2C71"/>
    <w:rsid w:val="00EB4340"/>
    <w:rsid w:val="00EB556D"/>
    <w:rsid w:val="00EB5A7D"/>
    <w:rsid w:val="00EB7DE5"/>
    <w:rsid w:val="00EC4926"/>
    <w:rsid w:val="00ED48E9"/>
    <w:rsid w:val="00ED55C0"/>
    <w:rsid w:val="00ED6056"/>
    <w:rsid w:val="00ED682B"/>
    <w:rsid w:val="00ED6882"/>
    <w:rsid w:val="00EE0F03"/>
    <w:rsid w:val="00EE41D5"/>
    <w:rsid w:val="00EE68A4"/>
    <w:rsid w:val="00EF2982"/>
    <w:rsid w:val="00EF6285"/>
    <w:rsid w:val="00F03411"/>
    <w:rsid w:val="00F037A4"/>
    <w:rsid w:val="00F11166"/>
    <w:rsid w:val="00F13398"/>
    <w:rsid w:val="00F16633"/>
    <w:rsid w:val="00F252B9"/>
    <w:rsid w:val="00F25747"/>
    <w:rsid w:val="00F27C8F"/>
    <w:rsid w:val="00F32749"/>
    <w:rsid w:val="00F36DF3"/>
    <w:rsid w:val="00F37172"/>
    <w:rsid w:val="00F43DFB"/>
    <w:rsid w:val="00F4477E"/>
    <w:rsid w:val="00F56AAE"/>
    <w:rsid w:val="00F64AF6"/>
    <w:rsid w:val="00F67D8F"/>
    <w:rsid w:val="00F72985"/>
    <w:rsid w:val="00F802BE"/>
    <w:rsid w:val="00F80E93"/>
    <w:rsid w:val="00F8102D"/>
    <w:rsid w:val="00F8331B"/>
    <w:rsid w:val="00F86024"/>
    <w:rsid w:val="00F8611A"/>
    <w:rsid w:val="00F90E2D"/>
    <w:rsid w:val="00F93917"/>
    <w:rsid w:val="00F945F2"/>
    <w:rsid w:val="00F95A60"/>
    <w:rsid w:val="00F96CF6"/>
    <w:rsid w:val="00FA5128"/>
    <w:rsid w:val="00FA6EE5"/>
    <w:rsid w:val="00FB1355"/>
    <w:rsid w:val="00FB42D4"/>
    <w:rsid w:val="00FB5906"/>
    <w:rsid w:val="00FB762F"/>
    <w:rsid w:val="00FC2AED"/>
    <w:rsid w:val="00FC45D7"/>
    <w:rsid w:val="00FC62A5"/>
    <w:rsid w:val="00FD5EA7"/>
    <w:rsid w:val="00FE2A28"/>
    <w:rsid w:val="00FF1556"/>
    <w:rsid w:val="00FF2AE1"/>
    <w:rsid w:val="00FF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C5A368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25F6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63CD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68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68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688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68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6884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1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8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5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37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57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1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86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70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9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32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548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1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0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roclaw.stat.gov.pl/publikacje-i-foldery/roczniki-statystyczne/rocznik-statystyczny-wojewodztwa-dolnoslaskiego-2019,2,22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metainformacje/slownik-pojec/pojecia-stosowane-w-statystyce-publicznej/3860,pojecie.html" TargetMode="External"/><Relationship Id="rId42" Type="http://schemas.openxmlformats.org/officeDocument/2006/relationships/hyperlink" Target="http://stat.gov.pl/metainformacje/slownik-pojec/pojecia-stosowane-w-statystyce-publicznej/201,pojecie.html" TargetMode="External"/><Relationship Id="rId47" Type="http://schemas.openxmlformats.org/officeDocument/2006/relationships/hyperlink" Target="https://wroclaw.stat.gov.pl/publikacje-i-foldery/roczniki-statystyczne/rocznik-statystyczny-wojewodztwa-dolnoslaskiego-2019,2,22.html" TargetMode="External"/><Relationship Id="rId50" Type="http://schemas.openxmlformats.org/officeDocument/2006/relationships/hyperlink" Target="https://stat.gov.pl/metainformacje/slownik-pojec/pojecia-stosowane-w-statystyce-publicznej/3858,pojecie.html" TargetMode="External"/><Relationship Id="rId55" Type="http://schemas.openxmlformats.org/officeDocument/2006/relationships/hyperlink" Target="https://stat.gov.pl/metainformacje/slownik-pojec/pojecia-stosowane-w-statystyce-publicznej/3860,pojecie.html" TargetMode="External"/><Relationship Id="rId63" Type="http://schemas.openxmlformats.org/officeDocument/2006/relationships/hyperlink" Target="http://stat.gov.pl/metainformacje/slownik-pojec/pojecia-stosowane-w-statystyce-publicznej/201,pojecie.html" TargetMode="External"/><Relationship Id="rId68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wmf"/><Relationship Id="rId29" Type="http://schemas.openxmlformats.org/officeDocument/2006/relationships/hyperlink" Target="https://stat.gov.pl/metainformacje/slownik-pojec/pojecia-stosowane-w-statystyce-publicznej/3858,pojecie.html" TargetMode="External"/><Relationship Id="rId11" Type="http://schemas.openxmlformats.org/officeDocument/2006/relationships/image" Target="media/image2.emf"/><Relationship Id="rId24" Type="http://schemas.openxmlformats.org/officeDocument/2006/relationships/hyperlink" Target="https://www.facebook.com/GlownyUrzadStatystyczny/" TargetMode="External"/><Relationship Id="rId32" Type="http://schemas.openxmlformats.org/officeDocument/2006/relationships/hyperlink" Target="http://stat.gov.pl/metainformacje/slownik-pojec/pojecia-stosowane-w-statystyce-publicznej/3861,pojecie.html" TargetMode="External"/><Relationship Id="rId37" Type="http://schemas.openxmlformats.org/officeDocument/2006/relationships/hyperlink" Target="http://stat.gov.pl/metainformacje/slownik-pojec/pojecia-stosowane-w-statystyce-publicznej/1012,pojecie.html" TargetMode="External"/><Relationship Id="rId40" Type="http://schemas.openxmlformats.org/officeDocument/2006/relationships/hyperlink" Target="http://stat.gov.pl/metainformacje/slownik-pojec/pojecia-stosowane-w-statystyce-publicznej/945,pojecie.html" TargetMode="External"/><Relationship Id="rId53" Type="http://schemas.openxmlformats.org/officeDocument/2006/relationships/hyperlink" Target="http://stat.gov.pl/metainformacje/slownik-pojec/pojecia-stosowane-w-statystyce-publicznej/3861,pojecie.html" TargetMode="External"/><Relationship Id="rId58" Type="http://schemas.openxmlformats.org/officeDocument/2006/relationships/hyperlink" Target="http://stat.gov.pl/metainformacje/slownik-pojec/pojecia-stosowane-w-statystyce-publicznej/1012,pojecie.html" TargetMode="External"/><Relationship Id="rId66" Type="http://schemas.openxmlformats.org/officeDocument/2006/relationships/footer" Target="footer1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945,pojecie.html" TargetMode="External"/><Relationship Id="rId19" Type="http://schemas.openxmlformats.org/officeDocument/2006/relationships/image" Target="media/image9.png"/><Relationship Id="rId14" Type="http://schemas.openxmlformats.org/officeDocument/2006/relationships/image" Target="media/image4.wmf"/><Relationship Id="rId22" Type="http://schemas.openxmlformats.org/officeDocument/2006/relationships/hyperlink" Target="https://twitter.com/Wroclaw_STAT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metainformacje/slownik-pojec/pojecia-stosowane-w-statystyce-publicznej/911,pojecie.html" TargetMode="External"/><Relationship Id="rId35" Type="http://schemas.openxmlformats.org/officeDocument/2006/relationships/hyperlink" Target="http://stat.gov.pl/metainformacje/slownik-pojec/pojecia-stosowane-w-statystyce-publicznej/26,pojecie.html" TargetMode="External"/><Relationship Id="rId43" Type="http://schemas.openxmlformats.org/officeDocument/2006/relationships/hyperlink" Target="http://stat.gov.pl/metainformacje/slownik-pojec/pojecia-stosowane-w-statystyce-publicznej/1230,pojecie.html" TargetMode="External"/><Relationship Id="rId48" Type="http://schemas.openxmlformats.org/officeDocument/2006/relationships/hyperlink" Target="https://bdl.stat.gov.pl/BDL/start" TargetMode="External"/><Relationship Id="rId56" Type="http://schemas.openxmlformats.org/officeDocument/2006/relationships/hyperlink" Target="http://stat.gov.pl/metainformacje/slownik-pojec/pojecia-stosowane-w-statystyce-publicznej/26,pojecie.html" TargetMode="External"/><Relationship Id="rId64" Type="http://schemas.openxmlformats.org/officeDocument/2006/relationships/hyperlink" Target="http://stat.gov.pl/metainformacje/slownik-pojec/pojecia-stosowane-w-statystyce-publicznej/1230,pojecie.html" TargetMode="External"/><Relationship Id="rId69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911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20.emf"/><Relationship Id="rId17" Type="http://schemas.openxmlformats.org/officeDocument/2006/relationships/image" Target="media/image7.wmf"/><Relationship Id="rId25" Type="http://schemas.openxmlformats.org/officeDocument/2006/relationships/hyperlink" Target="https://wroclaw.stat.gov.pl/opracowania-biezace/opracowania-sygnalne/przemysl-budownictwo/budownictwo-mieszkaniowe-w-wojewodztwie-dolnoslaskim-w-2018-r-,1,8.html" TargetMode="External"/><Relationship Id="rId33" Type="http://schemas.openxmlformats.org/officeDocument/2006/relationships/hyperlink" Target="http://stat.gov.pl/metainformacje/slownik-pojec/pojecia-stosowane-w-statystyce-publicznej/3859,pojecie.html" TargetMode="External"/><Relationship Id="rId38" Type="http://schemas.openxmlformats.org/officeDocument/2006/relationships/hyperlink" Target="http://stat.gov.pl/metainformacje/slownik-pojec/pojecia-stosowane-w-statystyce-publicznej/1229,pojecie.html" TargetMode="External"/><Relationship Id="rId46" Type="http://schemas.openxmlformats.org/officeDocument/2006/relationships/hyperlink" Target="https://wroclaw.stat.gov.pl/opracowania-biezace/opracowania-sygnalne/przemysl-budownictwo/budownictwo-mieszkaniowe-w-wojewodztwie-dolnoslaskim-w-2018-r-,1,8.html" TargetMode="External"/><Relationship Id="rId59" Type="http://schemas.openxmlformats.org/officeDocument/2006/relationships/hyperlink" Target="http://stat.gov.pl/metainformacje/slownik-pojec/pojecia-stosowane-w-statystyce-publicznej/1229,pojecie.html" TargetMode="External"/><Relationship Id="rId67" Type="http://schemas.openxmlformats.org/officeDocument/2006/relationships/header" Target="header2.xml"/><Relationship Id="rId20" Type="http://schemas.openxmlformats.org/officeDocument/2006/relationships/hyperlink" Target="http://wroclaw.stat.gov.pl" TargetMode="External"/><Relationship Id="rId41" Type="http://schemas.openxmlformats.org/officeDocument/2006/relationships/hyperlink" Target="http://stat.gov.pl/metainformacje/slownik-pojec/pojecia-stosowane-w-statystyce-publicznej/3763,pojecie.html" TargetMode="External"/><Relationship Id="rId54" Type="http://schemas.openxmlformats.org/officeDocument/2006/relationships/hyperlink" Target="http://stat.gov.pl/metainformacje/slownik-pojec/pojecia-stosowane-w-statystyce-publicznej/3859,pojecie.html" TargetMode="External"/><Relationship Id="rId62" Type="http://schemas.openxmlformats.org/officeDocument/2006/relationships/hyperlink" Target="http://stat.gov.pl/metainformacje/slownik-pojec/pojecia-stosowane-w-statystyce-publicznej/376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wmf"/><Relationship Id="rId23" Type="http://schemas.openxmlformats.org/officeDocument/2006/relationships/image" Target="media/image11.png"/><Relationship Id="rId28" Type="http://schemas.openxmlformats.org/officeDocument/2006/relationships/hyperlink" Target="http://swaid.stat.gov.pl/SitePages/StronaGlownaDBW.aspx" TargetMode="External"/><Relationship Id="rId36" Type="http://schemas.openxmlformats.org/officeDocument/2006/relationships/hyperlink" Target="http://stat.gov.pl/metainformacje/slownik-pojec/pojecia-stosowane-w-statystyce-publicznej/3175,pojecie.html" TargetMode="External"/><Relationship Id="rId49" Type="http://schemas.openxmlformats.org/officeDocument/2006/relationships/hyperlink" Target="http://swaid.stat.gov.pl/SitePages/StronaGlownaDBW.aspx" TargetMode="External"/><Relationship Id="rId57" Type="http://schemas.openxmlformats.org/officeDocument/2006/relationships/hyperlink" Target="http://stat.gov.pl/metainformacje/slownik-pojec/pojecia-stosowane-w-statystyce-publicznej/3175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stat.gov.pl/metainformacje/slownik-pojec/pojecia-stosowane-w-statystyce-publicznej/3862,pojecie.html" TargetMode="External"/><Relationship Id="rId52" Type="http://schemas.openxmlformats.org/officeDocument/2006/relationships/hyperlink" Target="https://stat.gov.pl/metainformacje/slownik-pojec/pojecia-stosowane-w-statystyce-publicznej/3862,pojecie.html" TargetMode="External"/><Relationship Id="rId60" Type="http://schemas.openxmlformats.org/officeDocument/2006/relationships/hyperlink" Target="http://stat.gov.pl/metainformacje/slownik-pojec/pojecia-stosowane-w-statystyce-publicznej/168,pojecie.html" TargetMode="External"/><Relationship Id="rId65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wmf"/><Relationship Id="rId18" Type="http://schemas.openxmlformats.org/officeDocument/2006/relationships/image" Target="media/image8.wmf"/><Relationship Id="rId39" Type="http://schemas.openxmlformats.org/officeDocument/2006/relationships/hyperlink" Target="http://stat.gov.pl/metainformacje/slownik-pojec/pojecia-stosowane-w-statystyce-publicznej/168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2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30d47203-49ec-4c8c-a442-62231931aabb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BC9C395E-F954-4CEA-885E-CF079B541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1576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Łukaszewicz Leszek</cp:lastModifiedBy>
  <cp:revision>41</cp:revision>
  <cp:lastPrinted>2020-06-10T09:35:00Z</cp:lastPrinted>
  <dcterms:created xsi:type="dcterms:W3CDTF">2020-06-23T10:49:00Z</dcterms:created>
  <dcterms:modified xsi:type="dcterms:W3CDTF">2020-06-25T08:38:00Z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