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35A" w:rsidRDefault="00B3068E" w:rsidP="00406718">
      <w:pPr>
        <w:pStyle w:val="Tyttabpol"/>
        <w:tabs>
          <w:tab w:val="clear" w:pos="1304"/>
          <w:tab w:val="left" w:pos="1080"/>
        </w:tabs>
        <w:spacing w:before="0"/>
        <w:ind w:left="947" w:hanging="947"/>
        <w:rPr>
          <w:rFonts w:cs="Arial"/>
        </w:rPr>
      </w:pPr>
      <w:r>
        <w:rPr>
          <w:b w:val="0"/>
        </w:rPr>
        <w:t>TABL.1 (</w:t>
      </w:r>
      <w:r w:rsidR="00577ED2">
        <w:rPr>
          <w:b w:val="0"/>
        </w:rPr>
        <w:t>2</w:t>
      </w:r>
      <w:r w:rsidR="008E5766">
        <w:rPr>
          <w:b w:val="0"/>
        </w:rPr>
        <w:t>4</w:t>
      </w:r>
      <w:r w:rsidR="00C3635A">
        <w:rPr>
          <w:b w:val="0"/>
        </w:rPr>
        <w:t xml:space="preserve">). </w:t>
      </w:r>
      <w:r w:rsidR="00C3635A">
        <w:rPr>
          <w:rFonts w:cs="Arial"/>
        </w:rPr>
        <w:t>PRZESTĘPSTWA  STWIERDZONE  w  zakończonych  postępowaniach  przygotowawczych</w:t>
      </w:r>
      <w:r w:rsidR="00843BD4">
        <w:rPr>
          <w:rFonts w:cs="Arial"/>
        </w:rPr>
        <w:br/>
        <w:t xml:space="preserve">i  </w:t>
      </w:r>
      <w:r w:rsidR="00843BD4">
        <w:rPr>
          <w:bCs/>
        </w:rPr>
        <w:t xml:space="preserve">WSKAŹNIKI  WYKRYWALNOŚCI  SPRAWCÓW  </w:t>
      </w:r>
      <w:r w:rsidR="00843BD4">
        <w:rPr>
          <w:rFonts w:cs="Arial"/>
        </w:rPr>
        <w:t>PRZESTĘPSTW  STWIERDZONYCH</w:t>
      </w:r>
    </w:p>
    <w:p w:rsidR="00C3635A" w:rsidRDefault="00C3635A" w:rsidP="00406718">
      <w:pPr>
        <w:pStyle w:val="Tyttabang"/>
        <w:spacing w:before="40" w:after="60"/>
        <w:ind w:left="947" w:hanging="947"/>
        <w:rPr>
          <w:rFonts w:cs="Arial"/>
          <w:vertAlign w:val="superscript"/>
          <w:lang w:val="en-US"/>
        </w:rPr>
      </w:pPr>
      <w:r>
        <w:rPr>
          <w:rFonts w:cs="Arial"/>
          <w:lang w:val="pl-PL"/>
        </w:rPr>
        <w:tab/>
      </w:r>
      <w:r w:rsidRPr="00577ED2">
        <w:rPr>
          <w:rFonts w:cs="Arial"/>
          <w:lang w:val="en-US"/>
        </w:rPr>
        <w:t xml:space="preserve">ascertained  crimes  in  completed  preparatory  proceedings  </w:t>
      </w:r>
      <w:r w:rsidR="00843BD4" w:rsidRPr="00577ED2">
        <w:rPr>
          <w:rFonts w:cs="Arial"/>
          <w:lang w:val="en-US"/>
        </w:rPr>
        <w:t xml:space="preserve">AND  </w:t>
      </w:r>
      <w:r w:rsidR="00843BD4" w:rsidRPr="00577ED2">
        <w:rPr>
          <w:rFonts w:cs="Arial"/>
          <w:szCs w:val="16"/>
          <w:lang w:val="en-US"/>
        </w:rPr>
        <w:t xml:space="preserve">RATES  OF  DETECTABILITY  OF  DELINQUENTS  IN  ASCERTAINED  </w:t>
      </w:r>
      <w:r w:rsidR="00843BD4" w:rsidRPr="00BF72ED">
        <w:rPr>
          <w:rFonts w:cs="Arial"/>
          <w:szCs w:val="16"/>
          <w:lang w:val="en-US"/>
        </w:rPr>
        <w:t>CRIMES</w:t>
      </w:r>
    </w:p>
    <w:tbl>
      <w:tblPr>
        <w:tblW w:w="92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5"/>
        <w:gridCol w:w="1996"/>
        <w:gridCol w:w="1996"/>
        <w:gridCol w:w="1996"/>
      </w:tblGrid>
      <w:tr w:rsidR="00843BD4" w:rsidRPr="00CF7140" w:rsidTr="00406718">
        <w:trPr>
          <w:cantSplit/>
          <w:trHeight w:val="397"/>
        </w:trPr>
        <w:tc>
          <w:tcPr>
            <w:tcW w:w="323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43BD4" w:rsidRPr="00E83180" w:rsidRDefault="00843BD4" w:rsidP="00843BD4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843BD4" w:rsidRPr="00E83180" w:rsidRDefault="00843BD4" w:rsidP="00843BD4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E83180">
              <w:rPr>
                <w:rFonts w:ascii="Arial" w:hAnsi="Arial" w:cs="Arial"/>
                <w:sz w:val="16"/>
                <w:szCs w:val="16"/>
              </w:rPr>
              <w:br/>
            </w:r>
          </w:p>
          <w:p w:rsidR="00843BD4" w:rsidRPr="00E83180" w:rsidRDefault="00843BD4" w:rsidP="00843BD4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843BD4" w:rsidRDefault="00843BD4" w:rsidP="00843BD4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843BD4" w:rsidRPr="00E83180" w:rsidRDefault="00843BD4" w:rsidP="00843BD4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3BD4" w:rsidRPr="008116B9" w:rsidRDefault="00843BD4" w:rsidP="00843BD4">
            <w:pPr>
              <w:pStyle w:val="Tekstpodstawowywcity3"/>
              <w:spacing w:before="20" w:after="20" w:line="180" w:lineRule="exact"/>
              <w:ind w:firstLine="0"/>
              <w:jc w:val="center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8116B9">
              <w:rPr>
                <w:rFonts w:ascii="Arial" w:hAnsi="Arial" w:cs="Arial"/>
                <w:iCs/>
                <w:sz w:val="16"/>
                <w:szCs w:val="16"/>
              </w:rPr>
              <w:t>Przestępstwa</w:t>
            </w:r>
            <w:r w:rsidRPr="008116B9">
              <w:rPr>
                <w:rFonts w:ascii="Arial" w:hAnsi="Arial" w:cs="Arial"/>
                <w:iCs/>
                <w:sz w:val="16"/>
                <w:szCs w:val="16"/>
                <w:lang w:val="en-US"/>
              </w:rPr>
              <w:t xml:space="preserve"> </w:t>
            </w:r>
            <w:r w:rsidRPr="008116B9">
              <w:rPr>
                <w:rFonts w:ascii="Arial" w:hAnsi="Arial" w:cs="Arial"/>
                <w:iCs/>
                <w:sz w:val="16"/>
                <w:szCs w:val="16"/>
              </w:rPr>
              <w:t>stwierdzone</w:t>
            </w:r>
            <w:r w:rsidR="008116B9" w:rsidRPr="008116B9">
              <w:rPr>
                <w:rFonts w:ascii="Arial" w:hAnsi="Arial" w:cs="Arial"/>
                <w:iCs/>
                <w:sz w:val="16"/>
                <w:szCs w:val="16"/>
              </w:rPr>
              <w:t xml:space="preserve">   </w:t>
            </w:r>
            <w:r w:rsidR="008116B9" w:rsidRPr="008116B9">
              <w:rPr>
                <w:rFonts w:ascii="Arial" w:hAnsi="Arial" w:cs="Arial"/>
                <w:i/>
                <w:sz w:val="16"/>
                <w:szCs w:val="16"/>
                <w:lang w:val="en-US"/>
              </w:rPr>
              <w:t>Ascertained  crimes</w:t>
            </w: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3BD4" w:rsidRPr="00BF72ED" w:rsidRDefault="00843BD4" w:rsidP="00843BD4">
            <w:pPr>
              <w:pStyle w:val="Tyttabpol"/>
              <w:tabs>
                <w:tab w:val="clear" w:pos="1304"/>
                <w:tab w:val="left" w:pos="1080"/>
              </w:tabs>
              <w:spacing w:before="0"/>
              <w:ind w:left="0" w:firstLine="0"/>
              <w:jc w:val="center"/>
              <w:rPr>
                <w:rFonts w:cs="Arial"/>
                <w:b w:val="0"/>
                <w:szCs w:val="16"/>
              </w:rPr>
            </w:pPr>
            <w:r w:rsidRPr="00BF72ED">
              <w:rPr>
                <w:rFonts w:cs="Arial"/>
                <w:b w:val="0"/>
                <w:bCs/>
                <w:szCs w:val="16"/>
              </w:rPr>
              <w:t>W</w:t>
            </w:r>
            <w:r w:rsidRPr="00BF72ED">
              <w:rPr>
                <w:rFonts w:cs="Arial"/>
                <w:b w:val="0"/>
                <w:bCs/>
                <w:caps w:val="0"/>
                <w:szCs w:val="16"/>
              </w:rPr>
              <w:t xml:space="preserve">skaźniki  wykrywalności  sprawców  </w:t>
            </w:r>
            <w:r w:rsidRPr="00BF72ED">
              <w:rPr>
                <w:rFonts w:cs="Arial"/>
                <w:b w:val="0"/>
                <w:caps w:val="0"/>
                <w:szCs w:val="16"/>
              </w:rPr>
              <w:t xml:space="preserve">przestępstw  </w:t>
            </w:r>
            <w:r>
              <w:rPr>
                <w:rFonts w:cs="Arial"/>
                <w:b w:val="0"/>
                <w:caps w:val="0"/>
                <w:szCs w:val="16"/>
              </w:rPr>
              <w:t>stwierdzonych w %</w:t>
            </w:r>
          </w:p>
          <w:p w:rsidR="00843BD4" w:rsidRPr="00843BD4" w:rsidRDefault="00843BD4" w:rsidP="00843BD4">
            <w:pPr>
              <w:pStyle w:val="Tekstpodstawowywcity3"/>
              <w:spacing w:before="20" w:after="20" w:line="180" w:lineRule="exact"/>
              <w:ind w:firstLine="0"/>
              <w:jc w:val="center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843BD4">
              <w:rPr>
                <w:rFonts w:ascii="Arial" w:hAnsi="Arial" w:cs="Arial"/>
                <w:i/>
                <w:sz w:val="16"/>
                <w:szCs w:val="16"/>
                <w:lang w:val="en-US"/>
              </w:rPr>
              <w:t>Rates  of  detectability  of  delinquents  in  ascertained  crimes in %</w:t>
            </w:r>
          </w:p>
        </w:tc>
      </w:tr>
      <w:tr w:rsidR="00843BD4" w:rsidTr="00406718">
        <w:trPr>
          <w:cantSplit/>
          <w:trHeight w:val="1020"/>
        </w:trPr>
        <w:tc>
          <w:tcPr>
            <w:tcW w:w="323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43BD4" w:rsidRDefault="00843BD4" w:rsidP="00843BD4">
            <w:pPr>
              <w:spacing w:before="12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D4" w:rsidRDefault="00843BD4" w:rsidP="00843BD4">
            <w:pPr>
              <w:pStyle w:val="Tekstpodstawowywcity3"/>
              <w:spacing w:before="20" w:after="40" w:line="180" w:lineRule="exact"/>
              <w:ind w:firstLine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 liczbach bezwzględnych</w:t>
            </w:r>
          </w:p>
          <w:p w:rsidR="00843BD4" w:rsidRPr="00843BD4" w:rsidRDefault="00843BD4" w:rsidP="00843BD4">
            <w:pPr>
              <w:pStyle w:val="Nagwek1"/>
              <w:spacing w:before="20" w:after="20" w:line="180" w:lineRule="exact"/>
            </w:pPr>
            <w:r>
              <w:rPr>
                <w:bCs/>
              </w:rPr>
              <w:t>i</w:t>
            </w:r>
            <w:r w:rsidRPr="00AA0FFC">
              <w:rPr>
                <w:bCs/>
              </w:rPr>
              <w:t xml:space="preserve">n </w:t>
            </w:r>
            <w:proofErr w:type="spellStart"/>
            <w:r w:rsidRPr="00424042">
              <w:rPr>
                <w:bCs/>
              </w:rPr>
              <w:t>absolute</w:t>
            </w:r>
            <w:proofErr w:type="spellEnd"/>
            <w:r w:rsidRPr="00AA0FFC">
              <w:rPr>
                <w:bCs/>
              </w:rPr>
              <w:t xml:space="preserve"> </w:t>
            </w:r>
            <w:proofErr w:type="spellStart"/>
            <w:r w:rsidRPr="00424042">
              <w:rPr>
                <w:bCs/>
              </w:rPr>
              <w:t>numbers</w:t>
            </w:r>
            <w:proofErr w:type="spellEnd"/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D4" w:rsidRDefault="00843BD4" w:rsidP="00843BD4">
            <w:pPr>
              <w:tabs>
                <w:tab w:val="left" w:leader="dot" w:pos="2128"/>
                <w:tab w:val="left" w:leader="dot" w:pos="2413"/>
              </w:tabs>
              <w:spacing w:before="40" w:after="40" w:line="18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na 1000 ludności</w:t>
            </w:r>
          </w:p>
          <w:p w:rsidR="00843BD4" w:rsidRPr="00AA0FFC" w:rsidRDefault="00843BD4" w:rsidP="00843BD4">
            <w:pPr>
              <w:pStyle w:val="Tekstpodstawowywcity3"/>
              <w:spacing w:before="20" w:after="40" w:line="180" w:lineRule="exact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>p</w:t>
            </w:r>
            <w:r w:rsidRPr="00AA0FFC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er 1000 </w:t>
            </w:r>
            <w:r w:rsidRPr="00AA0FFC">
              <w:rPr>
                <w:rFonts w:ascii="Arial" w:hAnsi="Arial" w:cs="Arial"/>
                <w:bCs/>
                <w:i/>
                <w:sz w:val="16"/>
                <w:szCs w:val="16"/>
                <w:lang w:val="en-US"/>
              </w:rPr>
              <w:t>population</w:t>
            </w:r>
          </w:p>
        </w:tc>
        <w:tc>
          <w:tcPr>
            <w:tcW w:w="199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43BD4" w:rsidRPr="00AA0FFC" w:rsidRDefault="00843BD4" w:rsidP="00843BD4">
            <w:pPr>
              <w:pStyle w:val="Tekstpodstawowywcity3"/>
              <w:spacing w:before="20" w:after="20" w:line="180" w:lineRule="exact"/>
              <w:ind w:left="-57" w:right="-57" w:firstLine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43BD4" w:rsidTr="00843BD4">
        <w:trPr>
          <w:cantSplit/>
          <w:trHeight w:hRule="exact" w:val="85"/>
        </w:trPr>
        <w:tc>
          <w:tcPr>
            <w:tcW w:w="32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43BD4" w:rsidRPr="00AA0FFC" w:rsidRDefault="00843BD4" w:rsidP="00843BD4">
            <w:pPr>
              <w:spacing w:before="1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BD4" w:rsidRPr="00AA0FFC" w:rsidRDefault="00843BD4" w:rsidP="00843BD4">
            <w:pPr>
              <w:pStyle w:val="Nagwek1"/>
              <w:spacing w:before="20" w:after="20" w:line="180" w:lineRule="exact"/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BD4" w:rsidRDefault="00843BD4" w:rsidP="00843BD4">
            <w:pPr>
              <w:pStyle w:val="Tekstpodstawowywcity3"/>
              <w:spacing w:before="20" w:after="40" w:line="180" w:lineRule="exact"/>
              <w:ind w:left="-57" w:right="-57" w:firstLine="0"/>
              <w:jc w:val="center"/>
              <w:rPr>
                <w:rFonts w:ascii="Arial" w:hAnsi="Arial" w:cs="Arial"/>
                <w:iCs/>
                <w:sz w:val="16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3BD4" w:rsidRDefault="00843BD4" w:rsidP="00843BD4">
            <w:pPr>
              <w:pStyle w:val="Tekstpodstawowywcity3"/>
              <w:spacing w:before="20" w:after="40" w:line="180" w:lineRule="exact"/>
              <w:ind w:firstLine="0"/>
              <w:jc w:val="center"/>
              <w:rPr>
                <w:rFonts w:ascii="Arial" w:hAnsi="Arial" w:cs="Arial"/>
                <w:iCs/>
                <w:sz w:val="16"/>
              </w:rPr>
            </w:pPr>
          </w:p>
        </w:tc>
      </w:tr>
      <w:tr w:rsidR="00135477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135477" w:rsidRPr="000D20E9" w:rsidRDefault="00135477" w:rsidP="00496BFE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PODKARPACKIE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5477" w:rsidRPr="002A088B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38 043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5477" w:rsidRPr="00B8614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18,1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35477" w:rsidRPr="00EB7ADC" w:rsidRDefault="00135477" w:rsidP="00496B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7ADC">
              <w:rPr>
                <w:rFonts w:ascii="Arial" w:hAnsi="Arial" w:cs="Arial"/>
                <w:sz w:val="16"/>
                <w:szCs w:val="16"/>
              </w:rPr>
              <w:t>72,6</w:t>
            </w:r>
          </w:p>
        </w:tc>
      </w:tr>
      <w:tr w:rsidR="00135477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135477" w:rsidRPr="000D20E9" w:rsidRDefault="00135477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5477" w:rsidRPr="002A088B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38 702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5477" w:rsidRPr="00B8614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35477" w:rsidRPr="00EB7ADC" w:rsidRDefault="00135477" w:rsidP="00496B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7ADC">
              <w:rPr>
                <w:rFonts w:ascii="Arial" w:hAnsi="Arial" w:cs="Arial"/>
                <w:sz w:val="16"/>
                <w:szCs w:val="16"/>
              </w:rPr>
              <w:t>72,2</w:t>
            </w:r>
          </w:p>
        </w:tc>
      </w:tr>
      <w:tr w:rsidR="00135477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135477" w:rsidRPr="000D20E9" w:rsidRDefault="00135477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5477" w:rsidRPr="002A088B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36 885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5477" w:rsidRPr="00B8614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35477" w:rsidRPr="00EB7ADC" w:rsidRDefault="00135477" w:rsidP="00496B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7ADC">
              <w:rPr>
                <w:rFonts w:ascii="Arial" w:hAnsi="Arial" w:cs="Arial"/>
                <w:sz w:val="16"/>
                <w:szCs w:val="16"/>
              </w:rPr>
              <w:t>73,3</w:t>
            </w:r>
          </w:p>
        </w:tc>
      </w:tr>
      <w:tr w:rsidR="00135477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center"/>
          </w:tcPr>
          <w:p w:rsidR="00135477" w:rsidRPr="000D20E9" w:rsidRDefault="00135477" w:rsidP="00496BFE">
            <w:pPr>
              <w:pStyle w:val="Rocznik1999"/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5477" w:rsidRPr="002A088B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5477" w:rsidRPr="00B8614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35477" w:rsidRPr="002A088B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35477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135477" w:rsidRPr="000D20E9" w:rsidRDefault="00135477" w:rsidP="00496BFE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krośnieński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5477" w:rsidRPr="002A088B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7 460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5477" w:rsidRPr="00B8614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35477" w:rsidRPr="00EB7ADC" w:rsidRDefault="00EB7ADC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71,3</w:t>
            </w:r>
          </w:p>
        </w:tc>
      </w:tr>
      <w:tr w:rsidR="00135477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135477" w:rsidRPr="000D20E9" w:rsidRDefault="00135477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5477" w:rsidRPr="002A088B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8 059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5477" w:rsidRPr="00B8614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35477" w:rsidRPr="00EB7ADC" w:rsidRDefault="00EB7ADC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76,4</w:t>
            </w:r>
          </w:p>
        </w:tc>
      </w:tr>
      <w:tr w:rsidR="00135477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135477" w:rsidRPr="000D20E9" w:rsidRDefault="00135477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5477" w:rsidRPr="002A088B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8 231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5477" w:rsidRPr="00B8614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17,1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35477" w:rsidRPr="00EB7ADC" w:rsidRDefault="00EB7ADC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78,1</w:t>
            </w:r>
          </w:p>
        </w:tc>
      </w:tr>
      <w:tr w:rsidR="00135477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135477" w:rsidRPr="000D20E9" w:rsidRDefault="00135477" w:rsidP="00496BFE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5477" w:rsidRPr="002A088B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5477" w:rsidRPr="00B8614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35477" w:rsidRPr="00EB7AD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35477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135477" w:rsidRPr="000D20E9" w:rsidRDefault="00135477" w:rsidP="00496BFE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przemyski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5477" w:rsidRPr="002A088B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6 698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5477" w:rsidRPr="00B8614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35477" w:rsidRPr="00EB7ADC" w:rsidRDefault="00EB7ADC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77,4</w:t>
            </w:r>
          </w:p>
        </w:tc>
      </w:tr>
      <w:tr w:rsidR="00135477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135477" w:rsidRPr="000D20E9" w:rsidRDefault="00135477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5477" w:rsidRPr="002A088B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6 904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5477" w:rsidRPr="00B8614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35477" w:rsidRPr="00EB7ADC" w:rsidRDefault="00EB7ADC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75,7</w:t>
            </w:r>
          </w:p>
        </w:tc>
      </w:tr>
      <w:tr w:rsidR="00135477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135477" w:rsidRPr="000D20E9" w:rsidRDefault="00135477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5477" w:rsidRPr="002A088B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6 890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5477" w:rsidRPr="00B8614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35477" w:rsidRPr="00EB7ADC" w:rsidRDefault="00EB7ADC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79,7</w:t>
            </w:r>
          </w:p>
        </w:tc>
      </w:tr>
      <w:tr w:rsidR="00135477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135477" w:rsidRPr="000D20E9" w:rsidRDefault="00135477" w:rsidP="00496BFE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5477" w:rsidRPr="002A088B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5477" w:rsidRPr="00B8614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35477" w:rsidRPr="00EB7AD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35477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135477" w:rsidRPr="000D20E9" w:rsidRDefault="00135477" w:rsidP="00496BFE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rzeszowski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5477" w:rsidRPr="002A088B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10 675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5477" w:rsidRPr="00B8614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35477" w:rsidRPr="00EB7ADC" w:rsidRDefault="00EB7ADC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65,2</w:t>
            </w:r>
          </w:p>
        </w:tc>
      </w:tr>
      <w:tr w:rsidR="00135477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135477" w:rsidRPr="000D20E9" w:rsidRDefault="00135477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5477" w:rsidRPr="002A088B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11 429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5477" w:rsidRPr="00B8614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35477" w:rsidRPr="00EB7ADC" w:rsidRDefault="00EB7ADC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65,7</w:t>
            </w:r>
          </w:p>
        </w:tc>
      </w:tr>
      <w:tr w:rsidR="00135477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135477" w:rsidRPr="000D20E9" w:rsidRDefault="00135477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5477" w:rsidRPr="002A088B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10 415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5477" w:rsidRPr="00B8614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35477" w:rsidRPr="00EB7ADC" w:rsidRDefault="00EB7ADC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63,5</w:t>
            </w:r>
          </w:p>
        </w:tc>
      </w:tr>
      <w:tr w:rsidR="00135477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135477" w:rsidRPr="000D20E9" w:rsidRDefault="00135477" w:rsidP="00496BFE">
            <w:pPr>
              <w:tabs>
                <w:tab w:val="lef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5477" w:rsidRPr="002A088B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5477" w:rsidRPr="00B8614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35477" w:rsidRPr="00EB7AD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35477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135477" w:rsidRPr="000D20E9" w:rsidRDefault="00135477" w:rsidP="00496BFE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tarnobrzeski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5477" w:rsidRPr="002A088B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13 210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5477" w:rsidRPr="00B8614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21,5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35477" w:rsidRPr="00EB7ADC" w:rsidRDefault="00EB7ADC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76,8</w:t>
            </w:r>
          </w:p>
        </w:tc>
      </w:tr>
      <w:tr w:rsidR="00135477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135477" w:rsidRPr="000D20E9" w:rsidRDefault="00135477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5477" w:rsidRPr="002A088B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12 310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5477" w:rsidRPr="00B8614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35477" w:rsidRPr="00EB7ADC" w:rsidRDefault="00EB7ADC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73,5</w:t>
            </w:r>
          </w:p>
        </w:tc>
      </w:tr>
      <w:tr w:rsidR="00135477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135477" w:rsidRPr="000D20E9" w:rsidRDefault="00135477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5477" w:rsidRPr="002A088B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11 349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5477" w:rsidRPr="00B8614C" w:rsidRDefault="00135477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35477" w:rsidRPr="00EB7ADC" w:rsidRDefault="00EB7ADC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74,8</w:t>
            </w:r>
          </w:p>
        </w:tc>
      </w:tr>
      <w:tr w:rsidR="00135477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135477" w:rsidRPr="000D20E9" w:rsidRDefault="00135477" w:rsidP="00496BFE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5477" w:rsidRDefault="00135477" w:rsidP="00496BFE">
            <w:pPr>
              <w:tabs>
                <w:tab w:val="left" w:leader="dot" w:pos="2128"/>
                <w:tab w:val="left" w:leader="dot" w:pos="2413"/>
              </w:tabs>
              <w:ind w:right="59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5477" w:rsidRDefault="00135477" w:rsidP="00496BFE">
            <w:pPr>
              <w:tabs>
                <w:tab w:val="left" w:leader="dot" w:pos="2128"/>
                <w:tab w:val="left" w:leader="dot" w:pos="2413"/>
              </w:tabs>
              <w:ind w:right="59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35477" w:rsidRPr="003504EF" w:rsidRDefault="00135477" w:rsidP="00496BFE">
            <w:pPr>
              <w:tabs>
                <w:tab w:val="left" w:leader="dot" w:pos="2128"/>
                <w:tab w:val="left" w:leader="dot" w:pos="2413"/>
              </w:tabs>
              <w:ind w:right="593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NORD-VEST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31 242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37 287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39 168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14,4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center"/>
          </w:tcPr>
          <w:p w:rsidR="00293999" w:rsidRPr="00FC1CC2" w:rsidRDefault="00293999" w:rsidP="00496BFE">
            <w:pPr>
              <w:pStyle w:val="Listapunktowana"/>
              <w:spacing w:line="240" w:lineRule="auto"/>
            </w:pPr>
            <w:r w:rsidRPr="00FC1CC2">
              <w:t xml:space="preserve">w tym:   </w:t>
            </w:r>
            <w:r w:rsidRPr="00FC1CC2">
              <w:rPr>
                <w:i/>
              </w:rPr>
              <w:t xml:space="preserve">of </w:t>
            </w:r>
            <w:proofErr w:type="spellStart"/>
            <w:r w:rsidRPr="00FC1CC2">
              <w:rPr>
                <w:i/>
              </w:rPr>
              <w:t>which</w:t>
            </w:r>
            <w:proofErr w:type="spellEnd"/>
            <w:r w:rsidRPr="00FC1CC2">
              <w:rPr>
                <w:i/>
              </w:rPr>
              <w:t>: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Default="00293999" w:rsidP="00496BFE">
            <w:pPr>
              <w:tabs>
                <w:tab w:val="left" w:leader="dot" w:pos="2128"/>
                <w:tab w:val="left" w:leader="dot" w:pos="2413"/>
              </w:tabs>
              <w:ind w:right="56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tabs>
                <w:tab w:val="left" w:leader="dot" w:pos="2128"/>
                <w:tab w:val="left" w:leader="dot" w:pos="2413"/>
              </w:tabs>
              <w:ind w:right="567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center"/>
          </w:tcPr>
          <w:p w:rsidR="00293999" w:rsidRPr="000D20E9" w:rsidRDefault="00293999" w:rsidP="00496BFE">
            <w:pPr>
              <w:pStyle w:val="Listapunktowana"/>
              <w:spacing w:line="240" w:lineRule="auto"/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Default="00293999" w:rsidP="00496BFE">
            <w:pPr>
              <w:tabs>
                <w:tab w:val="left" w:leader="dot" w:pos="2128"/>
                <w:tab w:val="left" w:leader="dot" w:pos="2413"/>
              </w:tabs>
              <w:ind w:right="56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tabs>
                <w:tab w:val="left" w:leader="dot" w:pos="2128"/>
                <w:tab w:val="left" w:leader="dot" w:pos="2413"/>
              </w:tabs>
              <w:ind w:right="567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6 205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7 617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12,8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7 643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12,9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Default="00293999" w:rsidP="00496BFE">
            <w:pPr>
              <w:tabs>
                <w:tab w:val="left" w:leader="dot" w:pos="2128"/>
                <w:tab w:val="left" w:leader="dot" w:pos="2413"/>
              </w:tabs>
              <w:ind w:right="56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tabs>
                <w:tab w:val="left" w:leader="dot" w:pos="2128"/>
                <w:tab w:val="left" w:leader="dot" w:pos="2413"/>
              </w:tabs>
              <w:ind w:right="567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5 577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6 720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7 011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tabs>
                <w:tab w:val="left" w:leader="dot" w:pos="2128"/>
                <w:tab w:val="left" w:leader="dot" w:pos="2413"/>
              </w:tabs>
              <w:ind w:right="567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4 602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12,6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5 982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5 343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Default="00293999" w:rsidP="00496BFE">
            <w:pPr>
              <w:tabs>
                <w:tab w:val="left" w:leader="dot" w:pos="2128"/>
                <w:tab w:val="left" w:leader="dot" w:pos="2413"/>
              </w:tabs>
              <w:ind w:right="56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tabs>
                <w:tab w:val="left" w:leader="dot" w:pos="2128"/>
                <w:tab w:val="left" w:leader="dot" w:pos="2413"/>
              </w:tabs>
              <w:ind w:right="567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8C12F1" w:rsidP="00496BFE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C12F1"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="00293999"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93999"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2 864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3 429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3 137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rPr>
                <w:rFonts w:ascii="Czcionka tekstu podstawowego" w:hAnsi="Czcionka tekstu podstawowego"/>
                <w:color w:val="000000"/>
                <w:szCs w:val="22"/>
              </w:rPr>
            </w:pPr>
            <w:r w:rsidRPr="00007DA7">
              <w:rPr>
                <w:rFonts w:ascii="Czcionka tekstu podstawowego" w:hAnsi="Czcionka tekstu podstawowego"/>
                <w:color w:val="000000"/>
                <w:szCs w:val="22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tabs>
                <w:tab w:val="left" w:leader="dot" w:pos="2128"/>
                <w:tab w:val="left" w:leader="dot" w:pos="2413"/>
              </w:tabs>
              <w:ind w:right="567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CENTRU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36 510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40 499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39 509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center"/>
          </w:tcPr>
          <w:p w:rsidR="00293999" w:rsidRPr="00FC1CC2" w:rsidRDefault="00293999" w:rsidP="00496BFE">
            <w:pPr>
              <w:pStyle w:val="Listapunktowana"/>
              <w:spacing w:line="240" w:lineRule="auto"/>
            </w:pPr>
            <w:r w:rsidRPr="00FC1CC2">
              <w:t xml:space="preserve">w tym:   </w:t>
            </w:r>
            <w:r w:rsidRPr="00FC1CC2">
              <w:rPr>
                <w:i/>
              </w:rPr>
              <w:t xml:space="preserve">of </w:t>
            </w:r>
            <w:proofErr w:type="spellStart"/>
            <w:r w:rsidRPr="00FC1CC2">
              <w:rPr>
                <w:i/>
              </w:rPr>
              <w:t>which</w:t>
            </w:r>
            <w:proofErr w:type="spellEnd"/>
            <w:r w:rsidRPr="00FC1CC2">
              <w:rPr>
                <w:i/>
              </w:rPr>
              <w:t>: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rPr>
                <w:rFonts w:ascii="Czcionka tekstu podstawowego" w:hAnsi="Czcionka tekstu podstawowego"/>
                <w:color w:val="000000"/>
                <w:szCs w:val="22"/>
              </w:rPr>
            </w:pPr>
            <w:r w:rsidRPr="00007DA7">
              <w:rPr>
                <w:rFonts w:ascii="Czcionka tekstu podstawowego" w:hAnsi="Czcionka tekstu podstawowego"/>
                <w:color w:val="000000"/>
                <w:szCs w:val="22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Default="00293999" w:rsidP="00496BFE">
            <w:pPr>
              <w:tabs>
                <w:tab w:val="left" w:leader="dot" w:pos="2128"/>
                <w:tab w:val="left" w:leader="dot" w:pos="2413"/>
              </w:tabs>
              <w:ind w:right="56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tabs>
                <w:tab w:val="left" w:leader="dot" w:pos="2128"/>
                <w:tab w:val="left" w:leader="dot" w:pos="2413"/>
              </w:tabs>
              <w:ind w:right="567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center"/>
          </w:tcPr>
          <w:p w:rsidR="00293999" w:rsidRPr="000D20E9" w:rsidRDefault="00293999" w:rsidP="00496BFE">
            <w:pPr>
              <w:pStyle w:val="Listapunktowana"/>
              <w:spacing w:line="240" w:lineRule="auto"/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rPr>
                <w:rFonts w:ascii="Czcionka tekstu podstawowego" w:hAnsi="Czcionka tekstu podstawowego"/>
                <w:color w:val="000000"/>
                <w:szCs w:val="22"/>
              </w:rPr>
            </w:pPr>
            <w:r w:rsidRPr="00007DA7">
              <w:rPr>
                <w:rFonts w:ascii="Czcionka tekstu podstawowego" w:hAnsi="Czcionka tekstu podstawowego"/>
                <w:color w:val="000000"/>
                <w:szCs w:val="22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Default="00293999" w:rsidP="00496BFE">
            <w:pPr>
              <w:tabs>
                <w:tab w:val="left" w:leader="dot" w:pos="2128"/>
                <w:tab w:val="left" w:leader="dot" w:pos="2413"/>
              </w:tabs>
              <w:ind w:right="56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tabs>
                <w:tab w:val="left" w:leader="dot" w:pos="2128"/>
                <w:tab w:val="left" w:leader="dot" w:pos="2413"/>
              </w:tabs>
              <w:ind w:right="567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4 577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4 925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5 457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16,8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tabs>
                <w:tab w:val="left" w:leader="dot" w:pos="2128"/>
                <w:tab w:val="left" w:leader="dot" w:pos="2413"/>
              </w:tabs>
              <w:ind w:right="567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NORD-EST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45 772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43 474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42 286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11,4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center"/>
          </w:tcPr>
          <w:p w:rsidR="00293999" w:rsidRPr="00FC1CC2" w:rsidRDefault="00293999" w:rsidP="00496BFE">
            <w:pPr>
              <w:pStyle w:val="Listapunktowana"/>
              <w:spacing w:line="240" w:lineRule="auto"/>
            </w:pPr>
            <w:r w:rsidRPr="00FC1CC2">
              <w:t xml:space="preserve">w tym:   </w:t>
            </w:r>
            <w:r w:rsidRPr="00FC1CC2">
              <w:rPr>
                <w:i/>
              </w:rPr>
              <w:t xml:space="preserve">of </w:t>
            </w:r>
            <w:proofErr w:type="spellStart"/>
            <w:r w:rsidRPr="00FC1CC2">
              <w:rPr>
                <w:i/>
              </w:rPr>
              <w:t>which</w:t>
            </w:r>
            <w:proofErr w:type="spellEnd"/>
            <w:r w:rsidRPr="00FC1CC2">
              <w:rPr>
                <w:i/>
              </w:rPr>
              <w:t>: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Default="00293999" w:rsidP="00496BFE">
            <w:pPr>
              <w:tabs>
                <w:tab w:val="left" w:leader="dot" w:pos="2128"/>
                <w:tab w:val="left" w:leader="dot" w:pos="2413"/>
              </w:tabs>
              <w:ind w:right="56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tabs>
                <w:tab w:val="left" w:leader="dot" w:pos="2128"/>
                <w:tab w:val="left" w:leader="dot" w:pos="2413"/>
              </w:tabs>
              <w:ind w:right="567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center"/>
          </w:tcPr>
          <w:p w:rsidR="00293999" w:rsidRPr="000D20E9" w:rsidRDefault="00293999" w:rsidP="00496BFE">
            <w:pPr>
              <w:pStyle w:val="Listapunktowana"/>
              <w:spacing w:line="240" w:lineRule="auto"/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Default="00293999" w:rsidP="00496BFE">
            <w:pPr>
              <w:tabs>
                <w:tab w:val="left" w:leader="dot" w:pos="2128"/>
                <w:tab w:val="left" w:leader="dot" w:pos="2413"/>
              </w:tabs>
              <w:ind w:right="56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ind w:right="56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4 603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4 500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4 887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rPr>
                <w:rFonts w:ascii="Czcionka tekstu podstawowego" w:hAnsi="Czcionka tekstu podstawowego"/>
                <w:color w:val="000000"/>
                <w:szCs w:val="22"/>
              </w:rPr>
            </w:pPr>
            <w:r w:rsidRPr="00007DA7">
              <w:rPr>
                <w:rFonts w:ascii="Czcionka tekstu podstawowego" w:hAnsi="Czcionka tekstu podstawowego"/>
                <w:color w:val="000000"/>
                <w:szCs w:val="22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tabs>
                <w:tab w:val="left" w:leader="dot" w:pos="2128"/>
                <w:tab w:val="left" w:leader="dot" w:pos="2413"/>
              </w:tabs>
              <w:ind w:right="567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8 232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8 202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11,6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293999" w:rsidTr="00CF71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10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293999" w:rsidRPr="000D20E9" w:rsidRDefault="00293999" w:rsidP="00496BFE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93999" w:rsidRPr="00007DA7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7 523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999" w:rsidRPr="00DD3273" w:rsidRDefault="00293999" w:rsidP="00496BF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3999" w:rsidRPr="003504EF" w:rsidRDefault="00293999" w:rsidP="00496BF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504EF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</w:tr>
    </w:tbl>
    <w:p w:rsidR="00E37B11" w:rsidRPr="00DE68C2" w:rsidRDefault="00C3635A" w:rsidP="00080052">
      <w:pPr>
        <w:pStyle w:val="Tyttabpol"/>
        <w:tabs>
          <w:tab w:val="clear" w:pos="1304"/>
          <w:tab w:val="left" w:pos="1080"/>
        </w:tabs>
        <w:spacing w:before="0"/>
        <w:ind w:left="947" w:hanging="947"/>
        <w:rPr>
          <w:rFonts w:cs="Arial"/>
          <w:caps w:val="0"/>
        </w:rPr>
      </w:pPr>
      <w:r w:rsidRPr="00577ED2">
        <w:rPr>
          <w:szCs w:val="16"/>
        </w:rPr>
        <w:br w:type="page"/>
      </w:r>
      <w:r w:rsidR="00E37B11">
        <w:rPr>
          <w:b w:val="0"/>
        </w:rPr>
        <w:lastRenderedPageBreak/>
        <w:t>TABL.1 (</w:t>
      </w:r>
      <w:r w:rsidR="00577ED2">
        <w:rPr>
          <w:b w:val="0"/>
        </w:rPr>
        <w:t>2</w:t>
      </w:r>
      <w:r w:rsidR="008E5766">
        <w:rPr>
          <w:b w:val="0"/>
        </w:rPr>
        <w:t>4</w:t>
      </w:r>
      <w:r w:rsidR="00E37B11">
        <w:rPr>
          <w:b w:val="0"/>
        </w:rPr>
        <w:t xml:space="preserve">). </w:t>
      </w:r>
      <w:r w:rsidR="00E37B11">
        <w:rPr>
          <w:rFonts w:cs="Arial"/>
        </w:rPr>
        <w:t>PRZESTĘPSTWA  STWIERDZONE  w  zakończonych  postępowaniach  przygotowawczych</w:t>
      </w:r>
      <w:r w:rsidR="00E37B11">
        <w:rPr>
          <w:rFonts w:cs="Arial"/>
        </w:rPr>
        <w:br/>
        <w:t xml:space="preserve">i  </w:t>
      </w:r>
      <w:r w:rsidR="00E37B11">
        <w:rPr>
          <w:bCs/>
        </w:rPr>
        <w:t xml:space="preserve">WSKAŹNIKI  WYKRYWALNOŚCI  SPRAWCÓW  </w:t>
      </w:r>
      <w:r w:rsidR="00E37B11">
        <w:rPr>
          <w:rFonts w:cs="Arial"/>
        </w:rPr>
        <w:t xml:space="preserve">PRZESTĘPSTW  STWIERDZONYCH  </w:t>
      </w:r>
      <w:r w:rsidR="00E37B11" w:rsidRPr="00DE68C2">
        <w:rPr>
          <w:rFonts w:cs="Arial"/>
          <w:caps w:val="0"/>
        </w:rPr>
        <w:t>(dok.)</w:t>
      </w:r>
    </w:p>
    <w:p w:rsidR="00E37B11" w:rsidRDefault="00E37B11" w:rsidP="00E37B11">
      <w:pPr>
        <w:pStyle w:val="Tyttabang"/>
        <w:spacing w:before="40" w:after="60"/>
        <w:ind w:left="947" w:hanging="947"/>
        <w:rPr>
          <w:rFonts w:cs="Arial"/>
          <w:vertAlign w:val="superscript"/>
          <w:lang w:val="en-US"/>
        </w:rPr>
      </w:pPr>
      <w:r>
        <w:rPr>
          <w:rFonts w:cs="Arial"/>
          <w:lang w:val="pl-PL"/>
        </w:rPr>
        <w:tab/>
      </w:r>
      <w:r w:rsidRPr="00E37B11">
        <w:rPr>
          <w:rFonts w:cs="Arial"/>
          <w:lang w:val="en-US"/>
        </w:rPr>
        <w:t xml:space="preserve">ascertained  crimes  in  completed  preparatory  proceedings  AND  </w:t>
      </w:r>
      <w:r w:rsidRPr="00E37B11">
        <w:rPr>
          <w:rFonts w:cs="Arial"/>
          <w:szCs w:val="16"/>
          <w:lang w:val="en-US"/>
        </w:rPr>
        <w:t xml:space="preserve">RATES  OF  DETECTABILITY  OF  DELINQUENTS  IN  ASCERTAINED  </w:t>
      </w:r>
      <w:r w:rsidRPr="00BF72ED">
        <w:rPr>
          <w:rFonts w:cs="Arial"/>
          <w:szCs w:val="16"/>
          <w:lang w:val="en-US"/>
        </w:rPr>
        <w:t>CRIMES</w:t>
      </w:r>
      <w:r>
        <w:rPr>
          <w:rFonts w:cs="Arial"/>
          <w:szCs w:val="16"/>
          <w:lang w:val="en-US"/>
        </w:rPr>
        <w:t xml:space="preserve">  </w:t>
      </w:r>
      <w:r w:rsidRPr="00DE68C2">
        <w:rPr>
          <w:rFonts w:cs="Arial"/>
          <w:caps w:val="0"/>
          <w:szCs w:val="16"/>
          <w:lang w:val="en-US"/>
        </w:rPr>
        <w:t>(cont.)</w:t>
      </w:r>
    </w:p>
    <w:tbl>
      <w:tblPr>
        <w:tblW w:w="92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5"/>
        <w:gridCol w:w="1996"/>
        <w:gridCol w:w="1996"/>
        <w:gridCol w:w="1996"/>
      </w:tblGrid>
      <w:tr w:rsidR="008116B9" w:rsidRPr="00CF7140" w:rsidTr="00406718">
        <w:trPr>
          <w:cantSplit/>
          <w:trHeight w:val="397"/>
        </w:trPr>
        <w:tc>
          <w:tcPr>
            <w:tcW w:w="323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116B9" w:rsidRPr="00E83180" w:rsidRDefault="008116B9" w:rsidP="00253FC3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8116B9" w:rsidRPr="00E83180" w:rsidRDefault="008116B9" w:rsidP="00253FC3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E83180">
              <w:rPr>
                <w:rFonts w:ascii="Arial" w:hAnsi="Arial" w:cs="Arial"/>
                <w:sz w:val="16"/>
                <w:szCs w:val="16"/>
              </w:rPr>
              <w:br/>
            </w:r>
          </w:p>
          <w:p w:rsidR="008116B9" w:rsidRPr="00E83180" w:rsidRDefault="008116B9" w:rsidP="00253FC3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8116B9" w:rsidRDefault="008116B9" w:rsidP="00253FC3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8116B9" w:rsidRPr="00E83180" w:rsidRDefault="008116B9" w:rsidP="00253FC3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16B9" w:rsidRPr="008116B9" w:rsidRDefault="008116B9" w:rsidP="008B675C">
            <w:pPr>
              <w:pStyle w:val="Tekstpodstawowywcity3"/>
              <w:spacing w:before="20" w:after="20" w:line="180" w:lineRule="exact"/>
              <w:ind w:firstLine="0"/>
              <w:jc w:val="center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8116B9">
              <w:rPr>
                <w:rFonts w:ascii="Arial" w:hAnsi="Arial" w:cs="Arial"/>
                <w:iCs/>
                <w:sz w:val="16"/>
                <w:szCs w:val="16"/>
              </w:rPr>
              <w:t>Przestępstwa</w:t>
            </w:r>
            <w:r w:rsidRPr="008116B9">
              <w:rPr>
                <w:rFonts w:ascii="Arial" w:hAnsi="Arial" w:cs="Arial"/>
                <w:iCs/>
                <w:sz w:val="16"/>
                <w:szCs w:val="16"/>
                <w:lang w:val="en-US"/>
              </w:rPr>
              <w:t xml:space="preserve"> </w:t>
            </w:r>
            <w:r w:rsidRPr="008116B9">
              <w:rPr>
                <w:rFonts w:ascii="Arial" w:hAnsi="Arial" w:cs="Arial"/>
                <w:iCs/>
                <w:sz w:val="16"/>
                <w:szCs w:val="16"/>
              </w:rPr>
              <w:t xml:space="preserve">stwierdzone   </w:t>
            </w:r>
            <w:r w:rsidRPr="008116B9">
              <w:rPr>
                <w:rFonts w:ascii="Arial" w:hAnsi="Arial" w:cs="Arial"/>
                <w:i/>
                <w:sz w:val="16"/>
                <w:szCs w:val="16"/>
                <w:lang w:val="en-US"/>
              </w:rPr>
              <w:t>Ascertained  crimes</w:t>
            </w: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16B9" w:rsidRPr="00BF72ED" w:rsidRDefault="008116B9" w:rsidP="008B675C">
            <w:pPr>
              <w:pStyle w:val="Tyttabpol"/>
              <w:tabs>
                <w:tab w:val="clear" w:pos="1304"/>
                <w:tab w:val="left" w:pos="1080"/>
              </w:tabs>
              <w:spacing w:before="0"/>
              <w:ind w:left="0" w:firstLine="0"/>
              <w:jc w:val="center"/>
              <w:rPr>
                <w:rFonts w:cs="Arial"/>
                <w:b w:val="0"/>
                <w:szCs w:val="16"/>
              </w:rPr>
            </w:pPr>
            <w:r w:rsidRPr="00BF72ED">
              <w:rPr>
                <w:rFonts w:cs="Arial"/>
                <w:b w:val="0"/>
                <w:bCs/>
                <w:szCs w:val="16"/>
              </w:rPr>
              <w:t>W</w:t>
            </w:r>
            <w:r w:rsidRPr="00BF72ED">
              <w:rPr>
                <w:rFonts w:cs="Arial"/>
                <w:b w:val="0"/>
                <w:bCs/>
                <w:caps w:val="0"/>
                <w:szCs w:val="16"/>
              </w:rPr>
              <w:t xml:space="preserve">skaźniki  wykrywalności  sprawców  </w:t>
            </w:r>
            <w:r w:rsidRPr="00BF72ED">
              <w:rPr>
                <w:rFonts w:cs="Arial"/>
                <w:b w:val="0"/>
                <w:caps w:val="0"/>
                <w:szCs w:val="16"/>
              </w:rPr>
              <w:t xml:space="preserve">przestępstw  </w:t>
            </w:r>
            <w:r>
              <w:rPr>
                <w:rFonts w:cs="Arial"/>
                <w:b w:val="0"/>
                <w:caps w:val="0"/>
                <w:szCs w:val="16"/>
              </w:rPr>
              <w:t>stwierdzonych w %</w:t>
            </w:r>
          </w:p>
          <w:p w:rsidR="008116B9" w:rsidRPr="00843BD4" w:rsidRDefault="008116B9" w:rsidP="008B675C">
            <w:pPr>
              <w:pStyle w:val="Tekstpodstawowywcity3"/>
              <w:spacing w:before="20" w:after="20" w:line="180" w:lineRule="exact"/>
              <w:ind w:firstLine="0"/>
              <w:jc w:val="center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843BD4">
              <w:rPr>
                <w:rFonts w:ascii="Arial" w:hAnsi="Arial" w:cs="Arial"/>
                <w:i/>
                <w:sz w:val="16"/>
                <w:szCs w:val="16"/>
                <w:lang w:val="en-US"/>
              </w:rPr>
              <w:t>Rates  of  detectability  of  delinquents  in  ascertained  crimes in %</w:t>
            </w:r>
          </w:p>
        </w:tc>
      </w:tr>
      <w:tr w:rsidR="00406718" w:rsidRPr="00406718" w:rsidTr="00406718">
        <w:trPr>
          <w:cantSplit/>
          <w:trHeight w:val="1020"/>
        </w:trPr>
        <w:tc>
          <w:tcPr>
            <w:tcW w:w="323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06718" w:rsidRDefault="00406718" w:rsidP="00253FC3">
            <w:pPr>
              <w:spacing w:before="12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718" w:rsidRDefault="00406718" w:rsidP="008B675C">
            <w:pPr>
              <w:pStyle w:val="Tekstpodstawowywcity3"/>
              <w:spacing w:before="20" w:after="40" w:line="180" w:lineRule="exact"/>
              <w:ind w:firstLine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 liczbach bezwzględnych</w:t>
            </w:r>
          </w:p>
          <w:p w:rsidR="00406718" w:rsidRPr="00843BD4" w:rsidRDefault="00406718" w:rsidP="008B675C">
            <w:pPr>
              <w:pStyle w:val="Nagwek1"/>
              <w:spacing w:before="20" w:after="20" w:line="180" w:lineRule="exact"/>
            </w:pPr>
            <w:r>
              <w:rPr>
                <w:bCs/>
              </w:rPr>
              <w:t>i</w:t>
            </w:r>
            <w:r w:rsidRPr="00AA0FFC">
              <w:rPr>
                <w:bCs/>
              </w:rPr>
              <w:t xml:space="preserve">n </w:t>
            </w:r>
            <w:proofErr w:type="spellStart"/>
            <w:r w:rsidRPr="00424042">
              <w:rPr>
                <w:bCs/>
              </w:rPr>
              <w:t>absolute</w:t>
            </w:r>
            <w:proofErr w:type="spellEnd"/>
            <w:r w:rsidRPr="00AA0FFC">
              <w:rPr>
                <w:bCs/>
              </w:rPr>
              <w:t xml:space="preserve"> </w:t>
            </w:r>
            <w:proofErr w:type="spellStart"/>
            <w:r w:rsidRPr="00424042">
              <w:rPr>
                <w:bCs/>
              </w:rPr>
              <w:t>numbers</w:t>
            </w:r>
            <w:proofErr w:type="spellEnd"/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718" w:rsidRDefault="00406718" w:rsidP="008B675C">
            <w:pPr>
              <w:tabs>
                <w:tab w:val="left" w:leader="dot" w:pos="2128"/>
                <w:tab w:val="left" w:leader="dot" w:pos="2413"/>
              </w:tabs>
              <w:spacing w:before="40" w:after="40" w:line="18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na 1000 ludności</w:t>
            </w:r>
          </w:p>
          <w:p w:rsidR="00406718" w:rsidRPr="00AA0FFC" w:rsidRDefault="00406718" w:rsidP="008B675C">
            <w:pPr>
              <w:pStyle w:val="Tekstpodstawowywcity3"/>
              <w:spacing w:before="20" w:after="40" w:line="180" w:lineRule="exact"/>
              <w:ind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>p</w:t>
            </w:r>
            <w:r w:rsidRPr="00AA0FFC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er 1000 </w:t>
            </w:r>
            <w:r w:rsidRPr="00AA0FFC">
              <w:rPr>
                <w:rFonts w:ascii="Arial" w:hAnsi="Arial" w:cs="Arial"/>
                <w:bCs/>
                <w:i/>
                <w:sz w:val="16"/>
                <w:szCs w:val="16"/>
                <w:lang w:val="en-US"/>
              </w:rPr>
              <w:t>population</w:t>
            </w:r>
          </w:p>
        </w:tc>
        <w:tc>
          <w:tcPr>
            <w:tcW w:w="199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06718" w:rsidRPr="00406718" w:rsidRDefault="00406718" w:rsidP="00253FC3">
            <w:pPr>
              <w:pStyle w:val="Tekstpodstawowywcity3"/>
              <w:spacing w:before="20" w:after="20" w:line="180" w:lineRule="exact"/>
              <w:ind w:left="-57" w:right="-57" w:firstLine="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406718" w:rsidRPr="00406718" w:rsidTr="00991693">
        <w:trPr>
          <w:cantSplit/>
          <w:trHeight w:hRule="exact" w:val="74"/>
        </w:trPr>
        <w:tc>
          <w:tcPr>
            <w:tcW w:w="32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06718" w:rsidRPr="00406718" w:rsidRDefault="00406718" w:rsidP="00253FC3">
            <w:pPr>
              <w:spacing w:before="12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718" w:rsidRPr="00406718" w:rsidRDefault="00406718" w:rsidP="00253FC3">
            <w:pPr>
              <w:pStyle w:val="Nagwek1"/>
              <w:spacing w:before="20" w:after="20" w:line="180" w:lineRule="exact"/>
              <w:rPr>
                <w:lang w:val="en-US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6718" w:rsidRPr="00406718" w:rsidRDefault="00406718" w:rsidP="00253FC3">
            <w:pPr>
              <w:pStyle w:val="Tekstpodstawowywcity3"/>
              <w:spacing w:before="20" w:after="40" w:line="180" w:lineRule="exact"/>
              <w:ind w:left="-57" w:right="-57" w:firstLine="0"/>
              <w:jc w:val="center"/>
              <w:rPr>
                <w:rFonts w:ascii="Arial" w:hAnsi="Arial" w:cs="Arial"/>
                <w:iCs/>
                <w:sz w:val="16"/>
                <w:lang w:val="en-US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06718" w:rsidRPr="00406718" w:rsidRDefault="00406718" w:rsidP="00253FC3">
            <w:pPr>
              <w:pStyle w:val="Tekstpodstawowywcity3"/>
              <w:spacing w:before="20" w:after="40" w:line="180" w:lineRule="exact"/>
              <w:ind w:firstLine="0"/>
              <w:jc w:val="center"/>
              <w:rPr>
                <w:rFonts w:ascii="Arial" w:hAnsi="Arial" w:cs="Arial"/>
                <w:iCs/>
                <w:sz w:val="16"/>
                <w:lang w:val="en-US"/>
              </w:rPr>
            </w:pP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Default="00597FD1" w:rsidP="00253FC3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ind w:firstLineChars="400" w:firstLine="64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25 325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16,1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52,0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ind w:firstLineChars="400" w:firstLine="64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25 648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55,5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ind w:firstLineChars="400" w:firstLine="64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24 008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57,7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1D62AD" w:rsidRDefault="00597FD1" w:rsidP="00253FC3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ind w:firstLineChars="400" w:firstLine="64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9245EB" w:rsidRDefault="00597FD1" w:rsidP="00253FC3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ind w:firstLineChars="400" w:firstLine="64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10 698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57,1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ind w:firstLineChars="400" w:firstLine="64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11 226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58,6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ind w:firstLineChars="400" w:firstLine="64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10 247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61,7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1D62AD" w:rsidRDefault="00597FD1" w:rsidP="00253FC3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ind w:firstLineChars="400" w:firstLine="64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9245EB" w:rsidRDefault="00597FD1" w:rsidP="00253FC3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ind w:firstLineChars="400" w:firstLine="64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14 627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18,9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48,2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ind w:firstLineChars="400" w:firstLine="64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14 422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18,6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53,1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ind w:firstLineChars="400" w:firstLine="64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13 761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54,8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1D62AD" w:rsidRDefault="00597FD1" w:rsidP="00253FC3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Default="00597FD1" w:rsidP="00253FC3">
            <w:pPr>
              <w:tabs>
                <w:tab w:val="left" w:leader="dot" w:pos="2128"/>
                <w:tab w:val="left" w:leader="dot" w:pos="2413"/>
              </w:tabs>
              <w:spacing w:line="172" w:lineRule="exact"/>
              <w:ind w:right="59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Default="00597FD1" w:rsidP="00253FC3">
            <w:pPr>
              <w:tabs>
                <w:tab w:val="left" w:leader="dot" w:pos="2128"/>
                <w:tab w:val="left" w:leader="dot" w:pos="2413"/>
              </w:tabs>
              <w:spacing w:line="172" w:lineRule="exact"/>
              <w:ind w:right="59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Default="00597FD1" w:rsidP="00253FC3">
            <w:pPr>
              <w:tabs>
                <w:tab w:val="left" w:leader="dot" w:pos="2128"/>
                <w:tab w:val="left" w:leader="dot" w:pos="2413"/>
              </w:tabs>
              <w:spacing w:line="172" w:lineRule="exact"/>
              <w:ind w:right="59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Default="00496BFE" w:rsidP="00253FC3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 w:rsidR="00326E43"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</w:t>
            </w:r>
            <w:r w:rsidR="00513764"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="00597F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97FD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F72ED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72ED">
              <w:rPr>
                <w:rFonts w:ascii="Arial" w:hAnsi="Arial" w:cs="Arial"/>
                <w:color w:val="000000"/>
                <w:sz w:val="16"/>
                <w:szCs w:val="16"/>
              </w:rPr>
              <w:t>5 016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DD3273" w:rsidRDefault="00597FD1" w:rsidP="000C57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5,</w:t>
            </w:r>
            <w:r w:rsidR="000C57F6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80,3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F72ED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72ED">
              <w:rPr>
                <w:rFonts w:ascii="Arial" w:hAnsi="Arial" w:cs="Arial"/>
                <w:color w:val="000000"/>
                <w:sz w:val="16"/>
                <w:szCs w:val="16"/>
              </w:rPr>
              <w:t>5 818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DD3273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69,6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F72ED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72ED">
              <w:rPr>
                <w:rFonts w:ascii="Arial" w:hAnsi="Arial" w:cs="Arial"/>
                <w:color w:val="000000"/>
                <w:sz w:val="16"/>
                <w:szCs w:val="16"/>
              </w:rPr>
              <w:t>6 599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DD3273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73,6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1D62AD" w:rsidRDefault="00597FD1" w:rsidP="00253FC3">
            <w:pPr>
              <w:tabs>
                <w:tab w:val="left" w:leader="dot" w:pos="2637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F72ED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72E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DD3273" w:rsidRDefault="00597FD1" w:rsidP="008B675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Default="00496BFE" w:rsidP="00253FC3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 w:rsidR="00326E43"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>A OBLAST</w:t>
            </w:r>
            <w:r w:rsidR="00513764">
              <w:rPr>
                <w:rFonts w:ascii="Arial" w:hAnsi="Arial" w:cs="Arial"/>
                <w:sz w:val="16"/>
                <w:szCs w:val="16"/>
              </w:rPr>
              <w:t>’</w:t>
            </w:r>
            <w:r w:rsidR="00597F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97FD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F72ED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72ED">
              <w:rPr>
                <w:rFonts w:ascii="Arial" w:hAnsi="Arial" w:cs="Arial"/>
                <w:color w:val="000000"/>
                <w:sz w:val="16"/>
                <w:szCs w:val="16"/>
              </w:rPr>
              <w:t>5 247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DD3273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86,1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F72ED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72ED">
              <w:rPr>
                <w:rFonts w:ascii="Arial" w:hAnsi="Arial" w:cs="Arial"/>
                <w:color w:val="000000"/>
                <w:sz w:val="16"/>
                <w:szCs w:val="16"/>
              </w:rPr>
              <w:t>5 469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DD3273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84,7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F72ED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72ED">
              <w:rPr>
                <w:rFonts w:ascii="Arial" w:hAnsi="Arial" w:cs="Arial"/>
                <w:color w:val="000000"/>
                <w:sz w:val="16"/>
                <w:szCs w:val="16"/>
              </w:rPr>
              <w:t>5 693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DD3273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82,6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1D62AD" w:rsidRDefault="00597FD1" w:rsidP="00253FC3">
            <w:pPr>
              <w:tabs>
                <w:tab w:val="left" w:leader="dot" w:pos="2637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F72ED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72E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DD3273" w:rsidRDefault="00597FD1" w:rsidP="008B675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Default="00496BFE" w:rsidP="00253FC3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 w:rsidR="00326E43">
              <w:rPr>
                <w:rFonts w:ascii="Arial" w:hAnsi="Arial"/>
                <w:caps/>
                <w:sz w:val="16"/>
              </w:rPr>
              <w:t>’</w:t>
            </w:r>
            <w:r>
              <w:rPr>
                <w:rFonts w:ascii="Arial" w:hAnsi="Arial"/>
                <w:caps/>
                <w:sz w:val="16"/>
              </w:rPr>
              <w:t>VIVS</w:t>
            </w:r>
            <w:r w:rsidR="00326E43">
              <w:rPr>
                <w:rFonts w:ascii="Arial" w:hAnsi="Arial"/>
                <w:caps/>
                <w:sz w:val="16"/>
              </w:rPr>
              <w:t>’</w:t>
            </w:r>
            <w:r>
              <w:rPr>
                <w:rFonts w:ascii="Arial" w:hAnsi="Arial"/>
                <w:caps/>
                <w:sz w:val="16"/>
              </w:rPr>
              <w:t>KA OBLAST</w:t>
            </w:r>
            <w:r w:rsidR="00513764">
              <w:rPr>
                <w:rFonts w:ascii="Arial" w:hAnsi="Arial"/>
                <w:caps/>
                <w:sz w:val="16"/>
              </w:rPr>
              <w:t>’</w:t>
            </w:r>
            <w:r w:rsidR="00597F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97FD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F72ED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72ED">
              <w:rPr>
                <w:rFonts w:ascii="Arial" w:hAnsi="Arial" w:cs="Arial"/>
                <w:color w:val="000000"/>
                <w:sz w:val="16"/>
                <w:szCs w:val="16"/>
              </w:rPr>
              <w:t>13 779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DD3273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65,2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F72ED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72ED">
              <w:rPr>
                <w:rFonts w:ascii="Arial" w:hAnsi="Arial" w:cs="Arial"/>
                <w:color w:val="000000"/>
                <w:sz w:val="16"/>
                <w:szCs w:val="16"/>
              </w:rPr>
              <w:t>13 931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DD3273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67,3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F72ED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72ED">
              <w:rPr>
                <w:rFonts w:ascii="Arial" w:hAnsi="Arial" w:cs="Arial"/>
                <w:color w:val="000000"/>
                <w:sz w:val="16"/>
                <w:szCs w:val="16"/>
              </w:rPr>
              <w:t>17 323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DD3273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56,8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1D62AD" w:rsidRDefault="00597FD1" w:rsidP="00253FC3">
            <w:pPr>
              <w:tabs>
                <w:tab w:val="left" w:leader="dot" w:pos="2637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F72ED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72E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DD3273" w:rsidRDefault="00597FD1" w:rsidP="008B675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Default="00597FD1" w:rsidP="00991693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="00496BFE"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 w:rsidR="00496BFE">
              <w:rPr>
                <w:rFonts w:ascii="Arial" w:hAnsi="Arial" w:cs="Arial"/>
                <w:sz w:val="16"/>
                <w:szCs w:val="16"/>
              </w:rPr>
              <w:t>S</w:t>
            </w:r>
            <w:r w:rsidR="00326E43">
              <w:rPr>
                <w:rFonts w:ascii="Arial" w:hAnsi="Arial" w:cs="Arial"/>
                <w:sz w:val="16"/>
                <w:szCs w:val="16"/>
              </w:rPr>
              <w:t>’</w:t>
            </w:r>
            <w:r w:rsidR="00496BFE">
              <w:rPr>
                <w:rFonts w:ascii="Arial" w:hAnsi="Arial" w:cs="Arial"/>
                <w:sz w:val="16"/>
                <w:szCs w:val="16"/>
              </w:rPr>
              <w:t>KA OBLAST</w:t>
            </w:r>
            <w:r w:rsidR="00513764">
              <w:rPr>
                <w:rFonts w:ascii="Arial" w:hAnsi="Arial" w:cs="Arial"/>
                <w:sz w:val="16"/>
                <w:szCs w:val="16"/>
              </w:rPr>
              <w:t>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F72ED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72ED">
              <w:rPr>
                <w:rFonts w:ascii="Arial" w:hAnsi="Arial" w:cs="Arial"/>
                <w:color w:val="000000"/>
                <w:sz w:val="16"/>
                <w:szCs w:val="16"/>
              </w:rPr>
              <w:t>5 127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DD3273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73,1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F72ED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72ED">
              <w:rPr>
                <w:rFonts w:ascii="Arial" w:hAnsi="Arial" w:cs="Arial"/>
                <w:color w:val="000000"/>
                <w:sz w:val="16"/>
                <w:szCs w:val="16"/>
              </w:rPr>
              <w:t>5 696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DD3273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70,1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F72ED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72ED">
              <w:rPr>
                <w:rFonts w:ascii="Arial" w:hAnsi="Arial" w:cs="Arial"/>
                <w:color w:val="000000"/>
                <w:sz w:val="16"/>
                <w:szCs w:val="16"/>
              </w:rPr>
              <w:t>6 780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DD3273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273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64,9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1D62AD" w:rsidRDefault="00597FD1" w:rsidP="00253FC3">
            <w:pPr>
              <w:tabs>
                <w:tab w:val="left" w:leader="dot" w:pos="2637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Default="00597FD1" w:rsidP="00253FC3">
            <w:pPr>
              <w:tabs>
                <w:tab w:val="left" w:leader="dot" w:pos="2128"/>
                <w:tab w:val="left" w:leader="dot" w:pos="2413"/>
              </w:tabs>
              <w:spacing w:line="172" w:lineRule="exact"/>
              <w:ind w:right="56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Default="00597FD1" w:rsidP="00253FC3">
            <w:pPr>
              <w:tabs>
                <w:tab w:val="left" w:leader="dot" w:pos="2128"/>
                <w:tab w:val="left" w:leader="dot" w:pos="2413"/>
              </w:tabs>
              <w:spacing w:line="172" w:lineRule="exact"/>
              <w:ind w:right="56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Default="00597FD1" w:rsidP="00253FC3">
            <w:pPr>
              <w:tabs>
                <w:tab w:val="left" w:leader="dot" w:pos="2128"/>
                <w:tab w:val="left" w:leader="dot" w:pos="2413"/>
              </w:tabs>
              <w:spacing w:line="172" w:lineRule="exact"/>
              <w:ind w:right="56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Default="00597FD1" w:rsidP="00253FC3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45 955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37,4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38,7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40 982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33,7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41,6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44 586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37,1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41,1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center"/>
          </w:tcPr>
          <w:p w:rsidR="00597FD1" w:rsidRPr="001D62AD" w:rsidRDefault="00597FD1" w:rsidP="00253FC3">
            <w:pPr>
              <w:pStyle w:val="Rocznik1999"/>
              <w:tabs>
                <w:tab w:val="left" w:leader="dot" w:pos="2637"/>
              </w:tabs>
              <w:spacing w:line="180" w:lineRule="exact"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Default="00597FD1" w:rsidP="00253FC3">
            <w:pPr>
              <w:tabs>
                <w:tab w:val="left" w:leader="dot" w:pos="2128"/>
                <w:tab w:val="left" w:leader="dot" w:pos="2413"/>
              </w:tabs>
              <w:spacing w:line="172" w:lineRule="exact"/>
              <w:ind w:right="56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Default="00597FD1" w:rsidP="00253FC3">
            <w:pPr>
              <w:tabs>
                <w:tab w:val="left" w:leader="dot" w:pos="2128"/>
                <w:tab w:val="left" w:leader="dot" w:pos="2413"/>
              </w:tabs>
              <w:spacing w:line="172" w:lineRule="exact"/>
              <w:ind w:right="56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Default="00597FD1" w:rsidP="00253FC3">
            <w:pPr>
              <w:tabs>
                <w:tab w:val="left" w:leader="dot" w:pos="2128"/>
                <w:tab w:val="left" w:leader="dot" w:pos="2413"/>
              </w:tabs>
              <w:spacing w:line="172" w:lineRule="exact"/>
              <w:ind w:right="56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1D62AD" w:rsidRDefault="00597FD1" w:rsidP="00253FC3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Default="00597FD1" w:rsidP="00253FC3">
            <w:pPr>
              <w:tabs>
                <w:tab w:val="left" w:leader="dot" w:pos="2128"/>
                <w:tab w:val="left" w:leader="dot" w:pos="2413"/>
              </w:tabs>
              <w:spacing w:line="172" w:lineRule="exact"/>
              <w:ind w:right="56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Default="00597FD1" w:rsidP="00253FC3">
            <w:pPr>
              <w:tabs>
                <w:tab w:val="left" w:leader="dot" w:pos="2128"/>
                <w:tab w:val="left" w:leader="dot" w:pos="2413"/>
              </w:tabs>
              <w:spacing w:line="172" w:lineRule="exact"/>
              <w:ind w:right="56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Default="00597FD1" w:rsidP="00253FC3">
            <w:pPr>
              <w:tabs>
                <w:tab w:val="left" w:leader="dot" w:pos="2128"/>
                <w:tab w:val="left" w:leader="dot" w:pos="2413"/>
              </w:tabs>
              <w:spacing w:line="172" w:lineRule="exact"/>
              <w:ind w:right="56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9245EB" w:rsidRDefault="00597FD1" w:rsidP="00253FC3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Borsod-Abaúj-Zemplén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27 923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39,6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39,4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24 428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42,5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26 778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38,9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41,9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1D62AD" w:rsidRDefault="00597FD1" w:rsidP="00253FC3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Default="00597FD1" w:rsidP="00253FC3">
            <w:pPr>
              <w:tabs>
                <w:tab w:val="left" w:leader="dot" w:pos="2128"/>
                <w:tab w:val="left" w:leader="dot" w:pos="2413"/>
              </w:tabs>
              <w:spacing w:line="172" w:lineRule="exact"/>
              <w:ind w:right="56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9245EB" w:rsidRDefault="00597FD1" w:rsidP="00253FC3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11 088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35,1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10 416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33,3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10 797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34,9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38,0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1D62AD" w:rsidRDefault="00597FD1" w:rsidP="00253FC3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Default="00597FD1" w:rsidP="00253FC3">
            <w:pPr>
              <w:tabs>
                <w:tab w:val="left" w:leader="dot" w:pos="3005"/>
              </w:tabs>
              <w:spacing w:line="160" w:lineRule="exact"/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69 779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46,3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67 411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73 566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49,5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1D62AD" w:rsidRDefault="00597FD1" w:rsidP="00253FC3">
            <w:pPr>
              <w:tabs>
                <w:tab w:val="lef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9245EB" w:rsidRDefault="00597FD1" w:rsidP="00253FC3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Hajdú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33 533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61,8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22,0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33 123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61,1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33 939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62,8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1D62AD" w:rsidRDefault="00597FD1" w:rsidP="00253FC3">
            <w:pPr>
              <w:tabs>
                <w:tab w:val="left" w:leader="dot" w:pos="2637"/>
              </w:tabs>
              <w:spacing w:after="60" w:line="18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9245EB" w:rsidRDefault="00597FD1" w:rsidP="00253FC3">
            <w:pPr>
              <w:pStyle w:val="Tekstdymka"/>
              <w:tabs>
                <w:tab w:val="left" w:leader="dot" w:pos="3005"/>
              </w:tabs>
              <w:spacing w:line="180" w:lineRule="exact"/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9245EB">
              <w:rPr>
                <w:rFonts w:ascii="Arial" w:hAnsi="Arial" w:cs="Arial"/>
                <w:lang w:val="en-US"/>
              </w:rPr>
              <w:t>Jász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9245EB">
              <w:rPr>
                <w:rFonts w:ascii="Arial" w:hAnsi="Arial" w:cs="Arial"/>
                <w:lang w:val="en-US"/>
              </w:rPr>
              <w:t>Nagykun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15 152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38,2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14 252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36,3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34,3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17 806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45,8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1D62AD" w:rsidRDefault="00597FD1" w:rsidP="00253FC3">
            <w:pPr>
              <w:tabs>
                <w:tab w:val="left" w:leader="dot" w:pos="2637"/>
              </w:tabs>
              <w:spacing w:after="60" w:line="18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9245EB" w:rsidRDefault="00597FD1" w:rsidP="00253FC3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21 094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37,1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45,2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20 036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35,6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42,6</w:t>
            </w:r>
          </w:p>
        </w:tc>
      </w:tr>
      <w:tr w:rsidR="00597FD1" w:rsidTr="0099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04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597FD1" w:rsidRPr="000D20E9" w:rsidRDefault="00597FD1" w:rsidP="00253FC3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97FD1" w:rsidRPr="00B8614C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14C">
              <w:rPr>
                <w:rFonts w:ascii="Arial" w:hAnsi="Arial" w:cs="Arial"/>
                <w:color w:val="000000"/>
                <w:sz w:val="16"/>
                <w:szCs w:val="16"/>
              </w:rPr>
              <w:t>21 821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FD1" w:rsidRPr="0080393F" w:rsidRDefault="00597FD1" w:rsidP="008B67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393F">
              <w:rPr>
                <w:rFonts w:ascii="Arial" w:hAnsi="Arial" w:cs="Arial"/>
                <w:color w:val="000000"/>
                <w:sz w:val="16"/>
                <w:szCs w:val="16"/>
              </w:rPr>
              <w:t>39,1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97FD1" w:rsidRPr="002A7203" w:rsidRDefault="00597FD1" w:rsidP="008B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A7203">
              <w:rPr>
                <w:rFonts w:ascii="Arial" w:hAnsi="Arial" w:cs="Arial"/>
                <w:sz w:val="16"/>
                <w:szCs w:val="16"/>
              </w:rPr>
              <w:t>44,0</w:t>
            </w:r>
          </w:p>
        </w:tc>
      </w:tr>
    </w:tbl>
    <w:p w:rsidR="00DD555C" w:rsidRPr="00883012" w:rsidRDefault="00DD555C" w:rsidP="00DD555C">
      <w:pPr>
        <w:pStyle w:val="Notkapol"/>
        <w:spacing w:before="100" w:after="40"/>
        <w:ind w:firstLine="142"/>
        <w:rPr>
          <w:sz w:val="16"/>
          <w:szCs w:val="16"/>
        </w:rPr>
      </w:pPr>
      <w:r w:rsidRPr="00883012">
        <w:rPr>
          <w:sz w:val="16"/>
          <w:szCs w:val="16"/>
        </w:rPr>
        <w:t xml:space="preserve">Ź r ó d ł o: </w:t>
      </w:r>
      <w:r w:rsidR="00991693" w:rsidRPr="00CC67AF">
        <w:rPr>
          <w:sz w:val="16"/>
          <w:szCs w:val="16"/>
        </w:rPr>
        <w:t>dane Komendy Gł</w:t>
      </w:r>
      <w:r w:rsidR="00991693" w:rsidRPr="00723403">
        <w:rPr>
          <w:sz w:val="16"/>
          <w:szCs w:val="16"/>
        </w:rPr>
        <w:t>ównej Policji w Polsce</w:t>
      </w:r>
      <w:r w:rsidR="00991693">
        <w:rPr>
          <w:sz w:val="16"/>
          <w:szCs w:val="16"/>
        </w:rPr>
        <w:t>;</w:t>
      </w:r>
      <w:r w:rsidR="00991693" w:rsidRPr="00723403">
        <w:rPr>
          <w:sz w:val="16"/>
          <w:szCs w:val="16"/>
        </w:rPr>
        <w:t xml:space="preserve"> </w:t>
      </w:r>
      <w:r w:rsidR="00991693" w:rsidRPr="00723403">
        <w:rPr>
          <w:rStyle w:val="hps"/>
          <w:sz w:val="16"/>
          <w:szCs w:val="16"/>
        </w:rPr>
        <w:t>Generalnego Inspektoratu</w:t>
      </w:r>
      <w:r w:rsidR="00991693" w:rsidRPr="00723403">
        <w:rPr>
          <w:sz w:val="16"/>
          <w:szCs w:val="16"/>
        </w:rPr>
        <w:t xml:space="preserve"> </w:t>
      </w:r>
      <w:r w:rsidR="00991693" w:rsidRPr="00723403">
        <w:rPr>
          <w:rStyle w:val="hps"/>
          <w:sz w:val="16"/>
          <w:szCs w:val="16"/>
        </w:rPr>
        <w:t>Policji</w:t>
      </w:r>
      <w:r w:rsidR="00991693" w:rsidRPr="00723403">
        <w:rPr>
          <w:sz w:val="16"/>
          <w:szCs w:val="16"/>
        </w:rPr>
        <w:t xml:space="preserve"> </w:t>
      </w:r>
      <w:r w:rsidR="00991693" w:rsidRPr="00723403">
        <w:rPr>
          <w:rStyle w:val="hps"/>
          <w:sz w:val="16"/>
          <w:szCs w:val="16"/>
        </w:rPr>
        <w:t>Rumuńskiej w Ministerstwie</w:t>
      </w:r>
      <w:r w:rsidR="00991693" w:rsidRPr="00723403">
        <w:rPr>
          <w:sz w:val="16"/>
          <w:szCs w:val="16"/>
        </w:rPr>
        <w:t xml:space="preserve"> </w:t>
      </w:r>
      <w:r w:rsidR="00991693" w:rsidRPr="00723403">
        <w:rPr>
          <w:rStyle w:val="hps"/>
          <w:sz w:val="16"/>
          <w:szCs w:val="16"/>
        </w:rPr>
        <w:t>Administracji i Spraw Wewnętrznych</w:t>
      </w:r>
      <w:r w:rsidR="00991693">
        <w:rPr>
          <w:sz w:val="16"/>
          <w:szCs w:val="16"/>
        </w:rPr>
        <w:t xml:space="preserve">; </w:t>
      </w:r>
      <w:r w:rsidRPr="00883012">
        <w:rPr>
          <w:sz w:val="16"/>
          <w:szCs w:val="16"/>
        </w:rPr>
        <w:t xml:space="preserve">Regionalnych Komend Policji w </w:t>
      </w:r>
      <w:proofErr w:type="spellStart"/>
      <w:r w:rsidRPr="00883012">
        <w:rPr>
          <w:sz w:val="16"/>
          <w:szCs w:val="16"/>
        </w:rPr>
        <w:t>Preszowie</w:t>
      </w:r>
      <w:proofErr w:type="spellEnd"/>
      <w:r w:rsidRPr="00883012">
        <w:rPr>
          <w:sz w:val="16"/>
          <w:szCs w:val="16"/>
        </w:rPr>
        <w:t xml:space="preserve"> i Koszycach na Słowacji</w:t>
      </w:r>
      <w:r w:rsidR="00991693">
        <w:rPr>
          <w:sz w:val="16"/>
          <w:szCs w:val="16"/>
        </w:rPr>
        <w:t>;</w:t>
      </w:r>
      <w:r w:rsidRPr="00883012">
        <w:rPr>
          <w:sz w:val="16"/>
          <w:szCs w:val="16"/>
        </w:rPr>
        <w:t xml:space="preserve"> Regionalnych Komend Policji na Ukrainie</w:t>
      </w:r>
      <w:r w:rsidR="00296BB0" w:rsidRPr="00883012">
        <w:rPr>
          <w:sz w:val="16"/>
          <w:szCs w:val="16"/>
        </w:rPr>
        <w:t xml:space="preserve"> oraz dane </w:t>
      </w:r>
      <w:r w:rsidR="000E63C3" w:rsidRPr="00883012">
        <w:rPr>
          <w:rStyle w:val="hps"/>
          <w:sz w:val="16"/>
          <w:szCs w:val="16"/>
        </w:rPr>
        <w:t>Ministerstwa</w:t>
      </w:r>
      <w:r w:rsidR="000E63C3" w:rsidRPr="00883012">
        <w:rPr>
          <w:sz w:val="16"/>
          <w:szCs w:val="16"/>
        </w:rPr>
        <w:t xml:space="preserve"> </w:t>
      </w:r>
      <w:r w:rsidR="000E63C3" w:rsidRPr="00883012">
        <w:rPr>
          <w:rStyle w:val="hps"/>
          <w:sz w:val="16"/>
          <w:szCs w:val="16"/>
        </w:rPr>
        <w:t>Sprawiedliwości i Porządku Publicznego</w:t>
      </w:r>
      <w:r w:rsidR="000E63C3" w:rsidRPr="00883012">
        <w:rPr>
          <w:sz w:val="16"/>
          <w:szCs w:val="16"/>
        </w:rPr>
        <w:t xml:space="preserve">, Biura </w:t>
      </w:r>
      <w:r w:rsidR="000E63C3" w:rsidRPr="00883012">
        <w:rPr>
          <w:rStyle w:val="hps"/>
          <w:sz w:val="16"/>
          <w:szCs w:val="16"/>
        </w:rPr>
        <w:t>Krajowej Rady</w:t>
      </w:r>
      <w:r w:rsidR="000E63C3" w:rsidRPr="00883012">
        <w:rPr>
          <w:sz w:val="16"/>
          <w:szCs w:val="16"/>
        </w:rPr>
        <w:t xml:space="preserve"> </w:t>
      </w:r>
      <w:r w:rsidR="000E63C3" w:rsidRPr="00883012">
        <w:rPr>
          <w:rStyle w:val="hps"/>
          <w:sz w:val="16"/>
          <w:szCs w:val="16"/>
        </w:rPr>
        <w:t>Sprawiedliwości</w:t>
      </w:r>
      <w:r w:rsidR="000E63C3" w:rsidRPr="00883012">
        <w:rPr>
          <w:sz w:val="16"/>
          <w:szCs w:val="16"/>
        </w:rPr>
        <w:t xml:space="preserve"> </w:t>
      </w:r>
      <w:r w:rsidR="000E63C3" w:rsidRPr="00883012">
        <w:rPr>
          <w:rStyle w:val="hps"/>
          <w:sz w:val="16"/>
          <w:szCs w:val="16"/>
        </w:rPr>
        <w:t>i Urzędu</w:t>
      </w:r>
      <w:r w:rsidR="000E63C3" w:rsidRPr="00883012">
        <w:rPr>
          <w:sz w:val="16"/>
          <w:szCs w:val="16"/>
        </w:rPr>
        <w:t xml:space="preserve"> </w:t>
      </w:r>
      <w:r w:rsidR="000E63C3" w:rsidRPr="00883012">
        <w:rPr>
          <w:rStyle w:val="hps"/>
          <w:sz w:val="16"/>
          <w:szCs w:val="16"/>
        </w:rPr>
        <w:t>Prokuratora Generalnego</w:t>
      </w:r>
      <w:r w:rsidR="00296BB0" w:rsidRPr="00883012">
        <w:rPr>
          <w:sz w:val="16"/>
          <w:szCs w:val="16"/>
        </w:rPr>
        <w:t xml:space="preserve"> </w:t>
      </w:r>
      <w:r w:rsidR="000E63C3" w:rsidRPr="00883012">
        <w:rPr>
          <w:sz w:val="16"/>
          <w:szCs w:val="16"/>
        </w:rPr>
        <w:t xml:space="preserve">na </w:t>
      </w:r>
      <w:r w:rsidR="00296BB0" w:rsidRPr="00883012">
        <w:rPr>
          <w:sz w:val="16"/>
          <w:szCs w:val="16"/>
        </w:rPr>
        <w:t>Węgrzech</w:t>
      </w:r>
      <w:r w:rsidRPr="00883012">
        <w:rPr>
          <w:sz w:val="16"/>
          <w:szCs w:val="16"/>
        </w:rPr>
        <w:t>.</w:t>
      </w:r>
    </w:p>
    <w:p w:rsidR="00A076E2" w:rsidRPr="00CA1AAF" w:rsidRDefault="00DD555C" w:rsidP="00CA1AAF">
      <w:pPr>
        <w:pStyle w:val="Notkaang"/>
        <w:ind w:firstLine="142"/>
        <w:rPr>
          <w:sz w:val="16"/>
          <w:szCs w:val="16"/>
        </w:rPr>
      </w:pPr>
      <w:r w:rsidRPr="00883012">
        <w:rPr>
          <w:sz w:val="16"/>
          <w:szCs w:val="16"/>
          <w:lang w:val="en-US"/>
        </w:rPr>
        <w:t xml:space="preserve">S o u r c e: </w:t>
      </w:r>
      <w:r w:rsidR="00991693" w:rsidRPr="00CC67AF">
        <w:rPr>
          <w:sz w:val="16"/>
          <w:szCs w:val="16"/>
          <w:lang w:val="en-US"/>
        </w:rPr>
        <w:t>data of the General Police Headquarters in Poland</w:t>
      </w:r>
      <w:r w:rsidR="00991693">
        <w:rPr>
          <w:sz w:val="16"/>
          <w:szCs w:val="16"/>
          <w:lang w:val="en-US"/>
        </w:rPr>
        <w:t>;</w:t>
      </w:r>
      <w:r w:rsidR="00991693" w:rsidRPr="00CC67AF">
        <w:rPr>
          <w:sz w:val="16"/>
          <w:szCs w:val="16"/>
        </w:rPr>
        <w:t xml:space="preserve"> </w:t>
      </w:r>
      <w:r w:rsidR="00991693" w:rsidRPr="00CC67AF">
        <w:rPr>
          <w:sz w:val="16"/>
          <w:szCs w:val="16"/>
          <w:lang w:val="en-US"/>
        </w:rPr>
        <w:t xml:space="preserve"> General Inspectorate of Romanian Police</w:t>
      </w:r>
      <w:r w:rsidR="00991693">
        <w:rPr>
          <w:sz w:val="16"/>
          <w:szCs w:val="16"/>
          <w:lang w:val="en-US"/>
        </w:rPr>
        <w:t xml:space="preserve"> </w:t>
      </w:r>
      <w:r w:rsidR="00991693" w:rsidRPr="00723403">
        <w:rPr>
          <w:sz w:val="16"/>
          <w:szCs w:val="16"/>
          <w:lang w:val="en-US"/>
        </w:rPr>
        <w:t>within the Ministry of Administration and Interior</w:t>
      </w:r>
      <w:r w:rsidR="00991693">
        <w:rPr>
          <w:sz w:val="16"/>
          <w:szCs w:val="16"/>
          <w:lang w:val="en-US"/>
        </w:rPr>
        <w:t xml:space="preserve">; </w:t>
      </w:r>
      <w:r w:rsidRPr="00883012">
        <w:rPr>
          <w:sz w:val="16"/>
          <w:szCs w:val="16"/>
          <w:lang w:val="en-US"/>
        </w:rPr>
        <w:t xml:space="preserve">Regional Police Directorates in </w:t>
      </w:r>
      <w:proofErr w:type="spellStart"/>
      <w:r w:rsidRPr="00883012">
        <w:rPr>
          <w:sz w:val="16"/>
          <w:szCs w:val="16"/>
          <w:lang w:val="en-US"/>
        </w:rPr>
        <w:t>Presov</w:t>
      </w:r>
      <w:proofErr w:type="spellEnd"/>
      <w:r w:rsidRPr="00883012">
        <w:rPr>
          <w:sz w:val="16"/>
          <w:szCs w:val="16"/>
          <w:lang w:val="en-US"/>
        </w:rPr>
        <w:t xml:space="preserve"> and </w:t>
      </w:r>
      <w:proofErr w:type="spellStart"/>
      <w:r w:rsidRPr="00883012">
        <w:rPr>
          <w:sz w:val="16"/>
          <w:szCs w:val="16"/>
          <w:lang w:val="en-US"/>
        </w:rPr>
        <w:t>Kosic</w:t>
      </w:r>
      <w:proofErr w:type="spellEnd"/>
      <w:r w:rsidRPr="00883012">
        <w:rPr>
          <w:sz w:val="16"/>
          <w:szCs w:val="16"/>
        </w:rPr>
        <w:t>e in Slovakia</w:t>
      </w:r>
      <w:r w:rsidR="00991693">
        <w:rPr>
          <w:sz w:val="16"/>
          <w:szCs w:val="16"/>
        </w:rPr>
        <w:t>;</w:t>
      </w:r>
      <w:r w:rsidRPr="00883012">
        <w:rPr>
          <w:sz w:val="16"/>
          <w:szCs w:val="16"/>
        </w:rPr>
        <w:t xml:space="preserve"> </w:t>
      </w:r>
      <w:r w:rsidRPr="00883012">
        <w:rPr>
          <w:sz w:val="16"/>
          <w:szCs w:val="16"/>
          <w:lang w:val="en-US"/>
        </w:rPr>
        <w:t>Regional Police Directorates</w:t>
      </w:r>
      <w:r w:rsidRPr="00883012">
        <w:rPr>
          <w:sz w:val="16"/>
          <w:szCs w:val="16"/>
        </w:rPr>
        <w:t xml:space="preserve"> in Ukraine</w:t>
      </w:r>
      <w:r w:rsidR="00296BB0" w:rsidRPr="00883012">
        <w:rPr>
          <w:sz w:val="16"/>
          <w:szCs w:val="16"/>
        </w:rPr>
        <w:t xml:space="preserve"> as well as </w:t>
      </w:r>
      <w:r w:rsidR="00296BB0" w:rsidRPr="00883012">
        <w:rPr>
          <w:sz w:val="16"/>
          <w:szCs w:val="16"/>
          <w:lang w:val="en-US"/>
        </w:rPr>
        <w:t xml:space="preserve">data </w:t>
      </w:r>
      <w:r w:rsidR="000E63C3" w:rsidRPr="00883012">
        <w:rPr>
          <w:sz w:val="16"/>
          <w:szCs w:val="16"/>
          <w:lang w:val="en-US"/>
        </w:rPr>
        <w:t>Ministry of Justice and Law Enforcement, Office of the National Council of Justice and the Office of the Prosecutor General</w:t>
      </w:r>
      <w:r w:rsidR="00296BB0" w:rsidRPr="00883012">
        <w:rPr>
          <w:sz w:val="16"/>
          <w:szCs w:val="16"/>
          <w:lang w:val="en-US"/>
        </w:rPr>
        <w:t xml:space="preserve"> in Hungary</w:t>
      </w:r>
      <w:r w:rsidRPr="00883012">
        <w:rPr>
          <w:sz w:val="16"/>
          <w:szCs w:val="16"/>
        </w:rPr>
        <w:t>.</w:t>
      </w:r>
    </w:p>
    <w:sectPr w:rsidR="00A076E2" w:rsidRPr="00CA1AAF" w:rsidSect="008B675C">
      <w:headerReference w:type="even" r:id="rId8"/>
      <w:headerReference w:type="default" r:id="rId9"/>
      <w:headerReference w:type="first" r:id="rId10"/>
      <w:pgSz w:w="11906" w:h="16838" w:code="9"/>
      <w:pgMar w:top="1418" w:right="1418" w:bottom="1418" w:left="1418" w:header="709" w:footer="709" w:gutter="0"/>
      <w:pgBorders>
        <w:top w:val="single" w:sz="18" w:space="0" w:color="DA9590"/>
        <w:left w:val="single" w:sz="18" w:space="4" w:color="DA9590"/>
        <w:bottom w:val="single" w:sz="18" w:space="1" w:color="DA9590"/>
        <w:right w:val="single" w:sz="18" w:space="4" w:color="DA9590"/>
      </w:pgBorders>
      <w:pgNumType w:start="14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4A9" w:rsidRDefault="00B654A9">
      <w:r>
        <w:separator/>
      </w:r>
    </w:p>
  </w:endnote>
  <w:endnote w:type="continuationSeparator" w:id="0">
    <w:p w:rsidR="00B654A9" w:rsidRDefault="00B65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wiss742SWC-C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4A9" w:rsidRDefault="00B654A9">
      <w:r>
        <w:separator/>
      </w:r>
    </w:p>
  </w:footnote>
  <w:footnote w:type="continuationSeparator" w:id="0">
    <w:p w:rsidR="00B654A9" w:rsidRDefault="00B654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75C" w:rsidRDefault="00214586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B675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B675C">
      <w:rPr>
        <w:rStyle w:val="Numerstrony"/>
        <w:noProof/>
      </w:rPr>
      <w:t>77</w:t>
    </w:r>
    <w:r>
      <w:rPr>
        <w:rStyle w:val="Numerstrony"/>
      </w:rPr>
      <w:fldChar w:fldCharType="end"/>
    </w:r>
  </w:p>
  <w:p w:rsidR="008B675C" w:rsidRDefault="008B675C">
    <w:pPr>
      <w:pStyle w:val="Nagwek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75C" w:rsidRDefault="00214586">
    <w:pPr>
      <w:pStyle w:val="Nagwek"/>
      <w:framePr w:wrap="around" w:vAnchor="text" w:hAnchor="margin" w:xAlign="outside" w:y="1"/>
      <w:spacing w:before="200"/>
      <w:rPr>
        <w:rStyle w:val="Numerstrony"/>
        <w:rFonts w:ascii="Arial" w:hAnsi="Arial" w:cs="Arial"/>
        <w:b/>
        <w:sz w:val="16"/>
        <w:szCs w:val="16"/>
      </w:rPr>
    </w:pPr>
    <w:r>
      <w:rPr>
        <w:rStyle w:val="Numerstrony"/>
        <w:rFonts w:ascii="Arial" w:hAnsi="Arial" w:cs="Arial"/>
        <w:b/>
        <w:sz w:val="16"/>
        <w:szCs w:val="16"/>
      </w:rPr>
      <w:fldChar w:fldCharType="begin"/>
    </w:r>
    <w:r w:rsidR="008B675C">
      <w:rPr>
        <w:rStyle w:val="Numerstrony"/>
        <w:rFonts w:ascii="Arial" w:hAnsi="Arial" w:cs="Arial"/>
        <w:b/>
        <w:sz w:val="16"/>
        <w:szCs w:val="16"/>
      </w:rPr>
      <w:instrText xml:space="preserve">PAGE  </w:instrText>
    </w:r>
    <w:r>
      <w:rPr>
        <w:rStyle w:val="Numerstrony"/>
        <w:rFonts w:ascii="Arial" w:hAnsi="Arial" w:cs="Arial"/>
        <w:b/>
        <w:sz w:val="16"/>
        <w:szCs w:val="16"/>
      </w:rPr>
      <w:fldChar w:fldCharType="separate"/>
    </w:r>
    <w:r w:rsidR="00CF7140">
      <w:rPr>
        <w:rStyle w:val="Numerstrony"/>
        <w:rFonts w:ascii="Arial" w:hAnsi="Arial" w:cs="Arial"/>
        <w:b/>
        <w:noProof/>
        <w:sz w:val="16"/>
        <w:szCs w:val="16"/>
      </w:rPr>
      <w:t>150</w:t>
    </w:r>
    <w:r>
      <w:rPr>
        <w:rStyle w:val="Numerstrony"/>
        <w:rFonts w:ascii="Arial" w:hAnsi="Arial" w:cs="Arial"/>
        <w:b/>
        <w:sz w:val="16"/>
        <w:szCs w:val="16"/>
      </w:rPr>
      <w:fldChar w:fldCharType="end"/>
    </w:r>
  </w:p>
  <w:tbl>
    <w:tblPr>
      <w:tblW w:w="9288" w:type="dxa"/>
      <w:tblBorders>
        <w:left w:val="single" w:sz="4" w:space="0" w:color="auto"/>
        <w:right w:val="single" w:sz="4" w:space="0" w:color="auto"/>
      </w:tblBorders>
      <w:shd w:val="clear" w:color="auto" w:fill="DA9590"/>
      <w:tblLook w:val="01E0" w:firstRow="1" w:lastRow="1" w:firstColumn="1" w:lastColumn="1" w:noHBand="0" w:noVBand="0"/>
    </w:tblPr>
    <w:tblGrid>
      <w:gridCol w:w="4644"/>
      <w:gridCol w:w="4644"/>
    </w:tblGrid>
    <w:tr w:rsidR="008B675C">
      <w:tc>
        <w:tcPr>
          <w:tcW w:w="4644" w:type="dxa"/>
          <w:shd w:val="clear" w:color="auto" w:fill="DA9590"/>
          <w:vAlign w:val="center"/>
        </w:tcPr>
        <w:p w:rsidR="008B675C" w:rsidRDefault="008B675C">
          <w:pPr>
            <w:pStyle w:val="Nagwek"/>
            <w:spacing w:before="200" w:after="200" w:line="200" w:lineRule="exact"/>
            <w:ind w:right="360" w:firstLine="360"/>
            <w:jc w:val="center"/>
            <w:rPr>
              <w:rFonts w:ascii="Arial" w:hAnsi="Arial" w:cs="Arial"/>
              <w:b/>
              <w:spacing w:val="24"/>
              <w:sz w:val="16"/>
              <w:szCs w:val="16"/>
              <w:lang w:val="en-US"/>
            </w:rPr>
          </w:pPr>
          <w:r>
            <w:rPr>
              <w:rFonts w:ascii="Arial" w:hAnsi="Arial" w:cs="Arial"/>
              <w:b/>
              <w:spacing w:val="24"/>
              <w:sz w:val="16"/>
              <w:szCs w:val="16"/>
            </w:rPr>
            <w:t>Bezpieczeństwo  publiczne</w:t>
          </w:r>
        </w:p>
      </w:tc>
      <w:tc>
        <w:tcPr>
          <w:tcW w:w="4644" w:type="dxa"/>
          <w:shd w:val="clear" w:color="auto" w:fill="DA9590"/>
          <w:vAlign w:val="center"/>
        </w:tcPr>
        <w:p w:rsidR="008B675C" w:rsidRDefault="008B675C">
          <w:pPr>
            <w:pStyle w:val="Nagwek"/>
            <w:spacing w:before="200" w:after="200" w:line="200" w:lineRule="exact"/>
            <w:jc w:val="center"/>
            <w:rPr>
              <w:rFonts w:ascii="Arial" w:hAnsi="Arial" w:cs="Arial"/>
              <w:b/>
              <w:spacing w:val="24"/>
              <w:sz w:val="16"/>
              <w:szCs w:val="16"/>
              <w:lang w:val="en-US"/>
            </w:rPr>
          </w:pPr>
          <w:r>
            <w:rPr>
              <w:rFonts w:ascii="Arial" w:hAnsi="Arial" w:cs="Arial"/>
              <w:b/>
              <w:i/>
              <w:spacing w:val="24"/>
              <w:sz w:val="16"/>
              <w:szCs w:val="16"/>
              <w:lang w:val="en-US"/>
            </w:rPr>
            <w:t>Public  safety</w:t>
          </w:r>
        </w:p>
      </w:tc>
    </w:tr>
  </w:tbl>
  <w:p w:rsidR="008B675C" w:rsidRDefault="008B675C">
    <w:pPr>
      <w:pStyle w:val="Nagwek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88" w:type="dxa"/>
      <w:shd w:val="clear" w:color="auto" w:fill="DA9590"/>
      <w:tblLook w:val="01E0" w:firstRow="1" w:lastRow="1" w:firstColumn="1" w:lastColumn="1" w:noHBand="0" w:noVBand="0"/>
    </w:tblPr>
    <w:tblGrid>
      <w:gridCol w:w="4605"/>
      <w:gridCol w:w="4683"/>
    </w:tblGrid>
    <w:tr w:rsidR="008B675C">
      <w:trPr>
        <w:trHeight w:val="811"/>
      </w:trPr>
      <w:tc>
        <w:tcPr>
          <w:tcW w:w="4605" w:type="dxa"/>
          <w:shd w:val="clear" w:color="auto" w:fill="DA9590"/>
          <w:vAlign w:val="center"/>
        </w:tcPr>
        <w:p w:rsidR="008B675C" w:rsidRDefault="008B675C">
          <w:pPr>
            <w:pStyle w:val="Nagwek"/>
            <w:jc w:val="center"/>
          </w:pPr>
          <w:r>
            <w:rPr>
              <w:rFonts w:ascii="Arial" w:hAnsi="Arial" w:cs="Arial"/>
              <w:b/>
              <w:sz w:val="20"/>
            </w:rPr>
            <w:t>BEZPIECZEŃSTWO  PUBLICZNE</w:t>
          </w:r>
        </w:p>
      </w:tc>
      <w:tc>
        <w:tcPr>
          <w:tcW w:w="4683" w:type="dxa"/>
          <w:shd w:val="clear" w:color="auto" w:fill="DA9590"/>
          <w:vAlign w:val="center"/>
        </w:tcPr>
        <w:p w:rsidR="008B675C" w:rsidRDefault="008B675C">
          <w:pPr>
            <w:pStyle w:val="Nagwek"/>
            <w:jc w:val="center"/>
          </w:pPr>
          <w:r>
            <w:rPr>
              <w:rFonts w:ascii="Arial" w:hAnsi="Arial" w:cs="Arial"/>
              <w:b/>
              <w:i/>
              <w:sz w:val="20"/>
            </w:rPr>
            <w:t>PUBLIC  SAFETY</w:t>
          </w:r>
        </w:p>
      </w:tc>
    </w:tr>
  </w:tbl>
  <w:p w:rsidR="008B675C" w:rsidRPr="00CF7140" w:rsidRDefault="008B67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22F1"/>
    <w:rsid w:val="000076C9"/>
    <w:rsid w:val="0001393B"/>
    <w:rsid w:val="0001563F"/>
    <w:rsid w:val="00080052"/>
    <w:rsid w:val="000C57F6"/>
    <w:rsid w:val="000D52FE"/>
    <w:rsid w:val="000E0257"/>
    <w:rsid w:val="000E63C3"/>
    <w:rsid w:val="000E7023"/>
    <w:rsid w:val="000E7D63"/>
    <w:rsid w:val="00135477"/>
    <w:rsid w:val="00170C97"/>
    <w:rsid w:val="001A0242"/>
    <w:rsid w:val="001A1329"/>
    <w:rsid w:val="001B334E"/>
    <w:rsid w:val="001B7CDB"/>
    <w:rsid w:val="001C58BA"/>
    <w:rsid w:val="00214586"/>
    <w:rsid w:val="00253FC3"/>
    <w:rsid w:val="002644D3"/>
    <w:rsid w:val="00280114"/>
    <w:rsid w:val="00293999"/>
    <w:rsid w:val="00296BB0"/>
    <w:rsid w:val="002E4989"/>
    <w:rsid w:val="002F780A"/>
    <w:rsid w:val="00313AE5"/>
    <w:rsid w:val="00326E43"/>
    <w:rsid w:val="003504EF"/>
    <w:rsid w:val="00350ACC"/>
    <w:rsid w:val="0035654C"/>
    <w:rsid w:val="0038490B"/>
    <w:rsid w:val="003A1518"/>
    <w:rsid w:val="004009FF"/>
    <w:rsid w:val="00405FF6"/>
    <w:rsid w:val="00406718"/>
    <w:rsid w:val="00412BDE"/>
    <w:rsid w:val="00424042"/>
    <w:rsid w:val="00440905"/>
    <w:rsid w:val="004535F6"/>
    <w:rsid w:val="00477D35"/>
    <w:rsid w:val="00483757"/>
    <w:rsid w:val="004840B8"/>
    <w:rsid w:val="00490B2E"/>
    <w:rsid w:val="00496BFE"/>
    <w:rsid w:val="004B2A27"/>
    <w:rsid w:val="004C21AC"/>
    <w:rsid w:val="004E23A8"/>
    <w:rsid w:val="004F72F0"/>
    <w:rsid w:val="00505D76"/>
    <w:rsid w:val="005132A2"/>
    <w:rsid w:val="00513764"/>
    <w:rsid w:val="00514FDF"/>
    <w:rsid w:val="00551056"/>
    <w:rsid w:val="005759F5"/>
    <w:rsid w:val="00577ED2"/>
    <w:rsid w:val="00597FD1"/>
    <w:rsid w:val="005A6AB5"/>
    <w:rsid w:val="005B7EFA"/>
    <w:rsid w:val="005C2433"/>
    <w:rsid w:val="0060005F"/>
    <w:rsid w:val="00627157"/>
    <w:rsid w:val="00664980"/>
    <w:rsid w:val="006822F1"/>
    <w:rsid w:val="006862B4"/>
    <w:rsid w:val="006A1864"/>
    <w:rsid w:val="006B16CC"/>
    <w:rsid w:val="006B61B6"/>
    <w:rsid w:val="006B6B2E"/>
    <w:rsid w:val="006E20EE"/>
    <w:rsid w:val="006E6C22"/>
    <w:rsid w:val="00702452"/>
    <w:rsid w:val="0071535C"/>
    <w:rsid w:val="00723403"/>
    <w:rsid w:val="00731353"/>
    <w:rsid w:val="00740C49"/>
    <w:rsid w:val="007440D9"/>
    <w:rsid w:val="00750ABB"/>
    <w:rsid w:val="00772630"/>
    <w:rsid w:val="00772CD3"/>
    <w:rsid w:val="0078547D"/>
    <w:rsid w:val="00795D9F"/>
    <w:rsid w:val="007D121B"/>
    <w:rsid w:val="007E06C5"/>
    <w:rsid w:val="007E2D52"/>
    <w:rsid w:val="00801EE1"/>
    <w:rsid w:val="008116B9"/>
    <w:rsid w:val="00824E13"/>
    <w:rsid w:val="008309FB"/>
    <w:rsid w:val="00833230"/>
    <w:rsid w:val="00843BD4"/>
    <w:rsid w:val="008559FB"/>
    <w:rsid w:val="008752AA"/>
    <w:rsid w:val="00883012"/>
    <w:rsid w:val="008A59A6"/>
    <w:rsid w:val="008B675C"/>
    <w:rsid w:val="008B72DB"/>
    <w:rsid w:val="008C12F1"/>
    <w:rsid w:val="008C68D0"/>
    <w:rsid w:val="008E5766"/>
    <w:rsid w:val="00907765"/>
    <w:rsid w:val="00944F55"/>
    <w:rsid w:val="00991693"/>
    <w:rsid w:val="009A2A7E"/>
    <w:rsid w:val="009C25AD"/>
    <w:rsid w:val="00A076E2"/>
    <w:rsid w:val="00A17820"/>
    <w:rsid w:val="00A20487"/>
    <w:rsid w:val="00A74571"/>
    <w:rsid w:val="00AA0BC2"/>
    <w:rsid w:val="00AA0FFC"/>
    <w:rsid w:val="00AA5845"/>
    <w:rsid w:val="00AC60FB"/>
    <w:rsid w:val="00AC6873"/>
    <w:rsid w:val="00AD5F39"/>
    <w:rsid w:val="00AF400B"/>
    <w:rsid w:val="00B12BAE"/>
    <w:rsid w:val="00B300A5"/>
    <w:rsid w:val="00B3068E"/>
    <w:rsid w:val="00B40745"/>
    <w:rsid w:val="00B654A9"/>
    <w:rsid w:val="00B708C0"/>
    <w:rsid w:val="00B83187"/>
    <w:rsid w:val="00B84104"/>
    <w:rsid w:val="00BB6245"/>
    <w:rsid w:val="00BC60DF"/>
    <w:rsid w:val="00C00355"/>
    <w:rsid w:val="00C33B99"/>
    <w:rsid w:val="00C3635A"/>
    <w:rsid w:val="00C44E03"/>
    <w:rsid w:val="00C757D9"/>
    <w:rsid w:val="00C87815"/>
    <w:rsid w:val="00CA1AAF"/>
    <w:rsid w:val="00CB324F"/>
    <w:rsid w:val="00CC3A32"/>
    <w:rsid w:val="00CC67AF"/>
    <w:rsid w:val="00CF12D4"/>
    <w:rsid w:val="00CF2278"/>
    <w:rsid w:val="00CF7140"/>
    <w:rsid w:val="00D17263"/>
    <w:rsid w:val="00D452C6"/>
    <w:rsid w:val="00D57407"/>
    <w:rsid w:val="00D7010E"/>
    <w:rsid w:val="00D76B8B"/>
    <w:rsid w:val="00D76F12"/>
    <w:rsid w:val="00DD555C"/>
    <w:rsid w:val="00DE358E"/>
    <w:rsid w:val="00DE68C2"/>
    <w:rsid w:val="00DF572C"/>
    <w:rsid w:val="00E0174E"/>
    <w:rsid w:val="00E266C0"/>
    <w:rsid w:val="00E2714F"/>
    <w:rsid w:val="00E34FAD"/>
    <w:rsid w:val="00E37B11"/>
    <w:rsid w:val="00E40379"/>
    <w:rsid w:val="00E42C1E"/>
    <w:rsid w:val="00E51E6D"/>
    <w:rsid w:val="00E90ADC"/>
    <w:rsid w:val="00EB7ADC"/>
    <w:rsid w:val="00EF277D"/>
    <w:rsid w:val="00EF47CA"/>
    <w:rsid w:val="00F07419"/>
    <w:rsid w:val="00F479D6"/>
    <w:rsid w:val="00F5284F"/>
    <w:rsid w:val="00F53F87"/>
    <w:rsid w:val="00F71F2B"/>
    <w:rsid w:val="00F7361C"/>
    <w:rsid w:val="00FB4CB7"/>
    <w:rsid w:val="00FB614F"/>
    <w:rsid w:val="00FC666F"/>
    <w:rsid w:val="00FC71A2"/>
    <w:rsid w:val="00FD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AE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13AE5"/>
    <w:pPr>
      <w:keepNext/>
      <w:spacing w:line="200" w:lineRule="exact"/>
      <w:jc w:val="center"/>
      <w:outlineLvl w:val="0"/>
    </w:pPr>
    <w:rPr>
      <w:rFonts w:ascii="Arial" w:hAnsi="Arial" w:cs="Arial"/>
      <w:i/>
      <w:iCs/>
      <w:sz w:val="16"/>
      <w:szCs w:val="1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66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0BC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qFormat/>
    <w:rsid w:val="00313AE5"/>
    <w:pPr>
      <w:keepNext/>
      <w:tabs>
        <w:tab w:val="left" w:pos="3005"/>
      </w:tabs>
      <w:spacing w:before="40" w:line="240" w:lineRule="exact"/>
      <w:outlineLvl w:val="4"/>
    </w:pPr>
    <w:rPr>
      <w:rFonts w:ascii="Arial" w:hAnsi="Arial"/>
      <w:i/>
      <w:sz w:val="16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0BC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cznik1999">
    <w:name w:val="Rocznik1999"/>
    <w:basedOn w:val="Normalny"/>
    <w:rsid w:val="00313AE5"/>
    <w:rPr>
      <w:sz w:val="18"/>
      <w:szCs w:val="20"/>
    </w:rPr>
  </w:style>
  <w:style w:type="paragraph" w:styleId="Tekstpodstawowywcity3">
    <w:name w:val="Body Text Indent 3"/>
    <w:basedOn w:val="Normalny"/>
    <w:semiHidden/>
    <w:rsid w:val="00313AE5"/>
    <w:pPr>
      <w:ind w:firstLine="284"/>
      <w:jc w:val="both"/>
    </w:pPr>
    <w:rPr>
      <w:sz w:val="20"/>
      <w:szCs w:val="20"/>
    </w:rPr>
  </w:style>
  <w:style w:type="paragraph" w:customStyle="1" w:styleId="Tyttabpol">
    <w:name w:val="Tyt. tab. pol."/>
    <w:basedOn w:val="Normalny"/>
    <w:rsid w:val="00313AE5"/>
    <w:pPr>
      <w:tabs>
        <w:tab w:val="left" w:pos="1304"/>
      </w:tabs>
      <w:spacing w:before="120"/>
      <w:ind w:left="1304" w:hanging="1304"/>
    </w:pPr>
    <w:rPr>
      <w:rFonts w:ascii="Arial" w:hAnsi="Arial"/>
      <w:b/>
      <w:caps/>
      <w:sz w:val="16"/>
      <w:szCs w:val="20"/>
    </w:rPr>
  </w:style>
  <w:style w:type="paragraph" w:customStyle="1" w:styleId="Tyttabang">
    <w:name w:val="Tyt. tab. ang."/>
    <w:basedOn w:val="Normalny"/>
    <w:rsid w:val="00313AE5"/>
    <w:pPr>
      <w:ind w:left="1304"/>
    </w:pPr>
    <w:rPr>
      <w:rFonts w:ascii="Arial" w:hAnsi="Arial"/>
      <w:i/>
      <w:caps/>
      <w:sz w:val="16"/>
      <w:szCs w:val="20"/>
      <w:lang w:val="en-GB"/>
    </w:rPr>
  </w:style>
  <w:style w:type="paragraph" w:customStyle="1" w:styleId="Notkapol">
    <w:name w:val="Notka pol."/>
    <w:basedOn w:val="Normalny"/>
    <w:rsid w:val="00313AE5"/>
    <w:pPr>
      <w:ind w:firstLine="284"/>
      <w:jc w:val="both"/>
    </w:pPr>
    <w:rPr>
      <w:rFonts w:ascii="Arial" w:hAnsi="Arial"/>
      <w:sz w:val="14"/>
      <w:szCs w:val="20"/>
    </w:rPr>
  </w:style>
  <w:style w:type="paragraph" w:customStyle="1" w:styleId="Notkaang">
    <w:name w:val="Notka ang."/>
    <w:basedOn w:val="Notkapol"/>
    <w:rsid w:val="00313AE5"/>
    <w:rPr>
      <w:i/>
      <w:lang w:val="en-GB"/>
    </w:rPr>
  </w:style>
  <w:style w:type="paragraph" w:styleId="Nagwek">
    <w:name w:val="header"/>
    <w:basedOn w:val="Normalny"/>
    <w:semiHidden/>
    <w:rsid w:val="00313AE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13AE5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semiHidden/>
    <w:rsid w:val="00313AE5"/>
    <w:rPr>
      <w:rFonts w:ascii="Swiss742SWC-Cn" w:eastAsia="Swiss742SWC-Cn" w:hAnsi="Swiss742SWC-Cn"/>
      <w:sz w:val="20"/>
      <w:szCs w:val="20"/>
    </w:rPr>
  </w:style>
  <w:style w:type="character" w:styleId="Numerstrony">
    <w:name w:val="page number"/>
    <w:basedOn w:val="Domylnaczcionkaakapitu"/>
    <w:semiHidden/>
    <w:rsid w:val="00313AE5"/>
  </w:style>
  <w:style w:type="paragraph" w:customStyle="1" w:styleId="1">
    <w:name w:val="1"/>
    <w:basedOn w:val="Normalny"/>
    <w:rsid w:val="00313AE5"/>
    <w:pPr>
      <w:tabs>
        <w:tab w:val="left" w:pos="397"/>
      </w:tabs>
      <w:ind w:firstLine="113"/>
      <w:jc w:val="both"/>
    </w:pPr>
    <w:rPr>
      <w:rFonts w:ascii="Arial" w:hAnsi="Arial"/>
      <w:sz w:val="16"/>
      <w:szCs w:val="20"/>
    </w:rPr>
  </w:style>
  <w:style w:type="paragraph" w:customStyle="1" w:styleId="1ang">
    <w:name w:val="1 ang"/>
    <w:basedOn w:val="1"/>
    <w:rsid w:val="00313AE5"/>
    <w:rPr>
      <w:i/>
      <w:lang w:val="en-US"/>
    </w:rPr>
  </w:style>
  <w:style w:type="paragraph" w:customStyle="1" w:styleId="1angod1do9">
    <w:name w:val="1 ang od 1 do 9"/>
    <w:basedOn w:val="1ang"/>
    <w:rsid w:val="00313AE5"/>
    <w:pPr>
      <w:tabs>
        <w:tab w:val="clear" w:pos="397"/>
        <w:tab w:val="left" w:pos="340"/>
      </w:tabs>
    </w:pPr>
    <w:rPr>
      <w:lang w:val="en-GB"/>
    </w:rPr>
  </w:style>
  <w:style w:type="paragraph" w:customStyle="1" w:styleId="1od1do9">
    <w:name w:val="1 od 1 do 9"/>
    <w:basedOn w:val="1"/>
    <w:rsid w:val="00313AE5"/>
    <w:pPr>
      <w:tabs>
        <w:tab w:val="clear" w:pos="397"/>
        <w:tab w:val="left" w:pos="340"/>
      </w:tabs>
    </w:pPr>
  </w:style>
  <w:style w:type="paragraph" w:styleId="Listapunktowana">
    <w:name w:val="List Bullet"/>
    <w:basedOn w:val="Lista"/>
    <w:autoRedefine/>
    <w:rsid w:val="004C21AC"/>
    <w:pPr>
      <w:tabs>
        <w:tab w:val="num" w:pos="780"/>
      </w:tabs>
      <w:spacing w:line="160" w:lineRule="exact"/>
      <w:ind w:left="0" w:firstLine="284"/>
      <w:contextualSpacing w:val="0"/>
    </w:pPr>
    <w:rPr>
      <w:rFonts w:ascii="Arial" w:hAnsi="Arial" w:cs="Arial"/>
      <w:sz w:val="16"/>
      <w:szCs w:val="16"/>
    </w:rPr>
  </w:style>
  <w:style w:type="paragraph" w:styleId="Lista">
    <w:name w:val="List"/>
    <w:basedOn w:val="Normalny"/>
    <w:uiPriority w:val="99"/>
    <w:semiHidden/>
    <w:unhideWhenUsed/>
    <w:rsid w:val="004C21AC"/>
    <w:pPr>
      <w:ind w:left="283" w:hanging="283"/>
      <w:contextualSpacing/>
    </w:pPr>
  </w:style>
  <w:style w:type="paragraph" w:styleId="Tekstdymka">
    <w:name w:val="Balloon Text"/>
    <w:basedOn w:val="Normalny"/>
    <w:link w:val="TekstdymkaZnak"/>
    <w:semiHidden/>
    <w:rsid w:val="00E42C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42C1E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66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Boczek1pol">
    <w:name w:val="Boczek 1 pol."/>
    <w:basedOn w:val="Normalny"/>
    <w:rsid w:val="00E266C0"/>
    <w:pPr>
      <w:spacing w:line="200" w:lineRule="exact"/>
      <w:ind w:left="113" w:hanging="113"/>
    </w:pPr>
    <w:rPr>
      <w:rFonts w:ascii="Arial" w:hAnsi="Arial"/>
      <w:sz w:val="1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0BC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0BC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0B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0BC2"/>
    <w:rPr>
      <w:sz w:val="24"/>
      <w:szCs w:val="24"/>
    </w:rPr>
  </w:style>
  <w:style w:type="character" w:customStyle="1" w:styleId="hps">
    <w:name w:val="hps"/>
    <w:basedOn w:val="Domylnaczcionkaakapitu"/>
    <w:rsid w:val="00CC67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5245C-9AD0-4B2F-9D3A-BD3E24D31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749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>STATYSTYKA PUBLICZNA</Company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subject/>
  <dc:creator>US RZESZOW</dc:creator>
  <cp:keywords/>
  <dc:description/>
  <cp:lastModifiedBy>Sarama Łukasz</cp:lastModifiedBy>
  <cp:revision>54</cp:revision>
  <cp:lastPrinted>2012-04-03T11:34:00Z</cp:lastPrinted>
  <dcterms:created xsi:type="dcterms:W3CDTF">2011-09-30T08:22:00Z</dcterms:created>
  <dcterms:modified xsi:type="dcterms:W3CDTF">2012-07-27T07:40:00Z</dcterms:modified>
</cp:coreProperties>
</file>