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2F3F" w14:textId="57D8A804" w:rsidR="009563BA" w:rsidRPr="003B28E3" w:rsidRDefault="009563BA" w:rsidP="00C467C9">
      <w:pPr>
        <w:pStyle w:val="tytuinformacji"/>
        <w:tabs>
          <w:tab w:val="left" w:pos="0"/>
        </w:tabs>
        <w:spacing w:after="600"/>
        <w:rPr>
          <w:shd w:val="clear" w:color="auto" w:fill="FFFFFF"/>
        </w:rPr>
      </w:pPr>
      <w:r w:rsidRPr="00A54573">
        <w:rPr>
          <w:shd w:val="clear" w:color="auto" w:fill="FFFFFF"/>
        </w:rPr>
        <w:t xml:space="preserve">Aktywność ekonomiczna ludności </w:t>
      </w:r>
      <w:r>
        <w:rPr>
          <w:shd w:val="clear" w:color="auto" w:fill="FFFFFF"/>
        </w:rPr>
        <w:t>w</w:t>
      </w:r>
      <w:r w:rsidRPr="00A54573">
        <w:rPr>
          <w:shd w:val="clear" w:color="auto" w:fill="FFFFFF"/>
        </w:rPr>
        <w:t xml:space="preserve"> województwie świętokrzyskim </w:t>
      </w:r>
      <w:r>
        <w:rPr>
          <w:shd w:val="clear" w:color="auto" w:fill="FFFFFF"/>
        </w:rPr>
        <w:t xml:space="preserve">w </w:t>
      </w:r>
      <w:r w:rsidR="00895CBD">
        <w:rPr>
          <w:shd w:val="clear" w:color="auto" w:fill="FFFFFF"/>
        </w:rPr>
        <w:t>2</w:t>
      </w:r>
      <w:r w:rsidRPr="003B28E3">
        <w:rPr>
          <w:shd w:val="clear" w:color="auto" w:fill="FFFFFF"/>
        </w:rPr>
        <w:t xml:space="preserve"> kwartale 20</w:t>
      </w:r>
      <w:r w:rsidR="00C63BA6">
        <w:rPr>
          <w:shd w:val="clear" w:color="auto" w:fill="FFFFFF"/>
        </w:rPr>
        <w:t>2</w:t>
      </w:r>
      <w:r w:rsidR="00211BB8">
        <w:rPr>
          <w:shd w:val="clear" w:color="auto" w:fill="FFFFFF"/>
        </w:rPr>
        <w:t>3</w:t>
      </w:r>
      <w:r w:rsidRPr="003B28E3">
        <w:rPr>
          <w:shd w:val="clear" w:color="auto" w:fill="FFFFFF"/>
        </w:rPr>
        <w:t xml:space="preserve"> r.</w:t>
      </w:r>
      <w:r w:rsidR="0031256E">
        <w:rPr>
          <w:shd w:val="clear" w:color="auto" w:fill="FFFFFF"/>
        </w:rPr>
        <w:t xml:space="preserve"> (dane wstępne)</w:t>
      </w:r>
      <w:r w:rsidR="00A7775D">
        <w:rPr>
          <w:shd w:val="clear" w:color="auto" w:fill="FFFFFF"/>
        </w:rPr>
        <w:t xml:space="preserve"> </w:t>
      </w:r>
    </w:p>
    <w:p w14:paraId="6CE8D5C6" w14:textId="19F125A4" w:rsidR="005916D7" w:rsidRDefault="009563BA" w:rsidP="00121553">
      <w:pPr>
        <w:pStyle w:val="tytuinformacji"/>
        <w:spacing w:after="360"/>
        <w:rPr>
          <w:rFonts w:ascii="Fira Sans SemiBold" w:hAnsi="Fira Sans SemiBold"/>
          <w:sz w:val="19"/>
          <w:szCs w:val="19"/>
          <w:lang w:eastAsia="ja-JP"/>
        </w:rPr>
      </w:pPr>
      <w:r w:rsidRPr="009F24F1">
        <w:rPr>
          <w:rFonts w:ascii="Fira Sans" w:hAnsi="Fira Sans"/>
          <w:noProof/>
          <w:color w:val="001D77"/>
          <w:sz w:val="19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35FA60E5" wp14:editId="6A338167">
                <wp:simplePos x="0" y="0"/>
                <wp:positionH relativeFrom="margin">
                  <wp:align>left</wp:align>
                </wp:positionH>
                <wp:positionV relativeFrom="paragraph">
                  <wp:posOffset>6267</wp:posOffset>
                </wp:positionV>
                <wp:extent cx="2318385" cy="1287780"/>
                <wp:effectExtent l="0" t="0" r="5715" b="7620"/>
                <wp:wrapSquare wrapText="bothSides"/>
                <wp:docPr id="17" name="Pole tekstowe 2" descr="Wartość współczynnika aktywności zawodowej osób w wieku 15-89 lat zwiększyła się w skali roku do 57,2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8918" cy="12877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EBC13" w14:textId="7B007B07" w:rsidR="001C7C49" w:rsidRPr="003021B5" w:rsidRDefault="001C7C49" w:rsidP="009F24F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3021B5">
                              <w:rPr>
                                <w:rFonts w:ascii="Fira Sans SemiBold" w:eastAsia="Fira Sans Light" w:hAnsi="Fira Sans SemiBold" w:cs="Times New Roman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57,2</w:t>
                            </w:r>
                            <w:r w:rsidRPr="003021B5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%</w:t>
                            </w:r>
                          </w:p>
                          <w:p w14:paraId="396213A6" w14:textId="05265BCB" w:rsidR="001C7C49" w:rsidRPr="0010264C" w:rsidRDefault="001C7C49" w:rsidP="009F24F1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 xml:space="preserve">Współczynnik aktywności zawodowej osób w wieku 15-89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l</w:t>
                            </w: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>at</w:t>
                            </w:r>
                          </w:p>
                          <w:p w14:paraId="4709B88C" w14:textId="49F879A0" w:rsidR="001C7C49" w:rsidRPr="007D605C" w:rsidRDefault="001C7C49" w:rsidP="009F24F1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A60E5" id="Pole tekstowe 2" o:spid="_x0000_s1026" alt="Wartość współczynnika aktywności zawodowej osób w wieku 15-89 lat zwiększyła się w skali roku do 57,2%." style="position:absolute;margin-left:0;margin-top:.5pt;width:182.55pt;height:101.4pt;z-index:251768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" fillcolor="#001d77" stroked="f">
                <v:stroke joinstyle="miter"/>
                <v:textbox>
                  <w:txbxContent>
                    <w:p w14:paraId="5C5EBC13" w14:textId="7B007B07" w:rsidR="001C7C49" w:rsidRPr="003021B5" w:rsidRDefault="001C7C49" w:rsidP="009F24F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3021B5">
                        <w:rPr>
                          <w:rFonts w:ascii="Fira Sans SemiBold" w:eastAsia="Fira Sans Light" w:hAnsi="Fira Sans SemiBold" w:cs="Times New Roman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57,2</w:t>
                      </w:r>
                      <w:r w:rsidRPr="003021B5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%</w:t>
                      </w:r>
                    </w:p>
                    <w:p w14:paraId="396213A6" w14:textId="05265BCB" w:rsidR="001C7C49" w:rsidRPr="0010264C" w:rsidRDefault="001C7C49" w:rsidP="009F24F1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10264C">
                        <w:rPr>
                          <w:color w:val="FFFFFF" w:themeColor="background1"/>
                          <w:szCs w:val="20"/>
                        </w:rPr>
                        <w:t xml:space="preserve">Współczynnik aktywności zawodowej osób w wieku 15-89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l</w:t>
                      </w:r>
                      <w:r w:rsidRPr="0010264C">
                        <w:rPr>
                          <w:color w:val="FFFFFF" w:themeColor="background1"/>
                          <w:szCs w:val="20"/>
                        </w:rPr>
                        <w:t>at</w:t>
                      </w:r>
                    </w:p>
                    <w:p w14:paraId="4709B88C" w14:textId="49F879A0" w:rsidR="001C7C49" w:rsidRPr="007D605C" w:rsidRDefault="001C7C49" w:rsidP="009F24F1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Ludność aktywna zawodowo w </w:t>
      </w:r>
      <w:r w:rsidR="00B9690D">
        <w:rPr>
          <w:rFonts w:ascii="Fira Sans SemiBold" w:hAnsi="Fira Sans SemiBold"/>
          <w:sz w:val="19"/>
          <w:szCs w:val="19"/>
          <w:lang w:eastAsia="ja-JP"/>
        </w:rPr>
        <w:t>drugim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kwartale 202</w:t>
      </w:r>
      <w:r w:rsidR="00854801">
        <w:rPr>
          <w:rFonts w:ascii="Fira Sans SemiBold" w:hAnsi="Fira Sans SemiBold"/>
          <w:sz w:val="19"/>
          <w:szCs w:val="19"/>
          <w:lang w:eastAsia="ja-JP"/>
        </w:rPr>
        <w:t>3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r. stanowiła </w:t>
      </w:r>
      <w:r w:rsidR="00895CBD">
        <w:rPr>
          <w:rFonts w:ascii="Fira Sans SemiBold" w:hAnsi="Fira Sans SemiBold"/>
          <w:sz w:val="19"/>
          <w:szCs w:val="19"/>
          <w:lang w:eastAsia="ja-JP"/>
        </w:rPr>
        <w:t>57,2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>% ludności w</w:t>
      </w:r>
      <w:r w:rsidR="00D274F5">
        <w:rPr>
          <w:rFonts w:ascii="Fira Sans SemiBold" w:hAnsi="Fira Sans SemiBold"/>
          <w:sz w:val="19"/>
          <w:szCs w:val="19"/>
          <w:lang w:eastAsia="ja-JP"/>
        </w:rPr>
        <w:t> 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wieku 15-89 lat. W porównaniu z </w:t>
      </w:r>
      <w:r w:rsidR="00895CBD">
        <w:rPr>
          <w:rFonts w:ascii="Fira Sans SemiBold" w:hAnsi="Fira Sans SemiBold"/>
          <w:sz w:val="19"/>
          <w:szCs w:val="19"/>
          <w:lang w:eastAsia="ja-JP"/>
        </w:rPr>
        <w:t>drugim</w:t>
      </w:r>
      <w:r w:rsidR="00854801">
        <w:rPr>
          <w:rFonts w:ascii="Fira Sans SemiBold" w:hAnsi="Fira Sans SemiBold"/>
          <w:sz w:val="19"/>
          <w:szCs w:val="19"/>
          <w:lang w:eastAsia="ja-JP"/>
        </w:rPr>
        <w:t xml:space="preserve"> 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>kwartałem 20</w:t>
      </w:r>
      <w:r w:rsidR="00121553">
        <w:rPr>
          <w:rFonts w:ascii="Fira Sans SemiBold" w:hAnsi="Fira Sans SemiBold"/>
          <w:sz w:val="19"/>
          <w:szCs w:val="19"/>
          <w:lang w:eastAsia="ja-JP"/>
        </w:rPr>
        <w:t>2</w:t>
      </w:r>
      <w:r w:rsidR="00854801">
        <w:rPr>
          <w:rFonts w:ascii="Fira Sans SemiBold" w:hAnsi="Fira Sans SemiBold"/>
          <w:sz w:val="19"/>
          <w:szCs w:val="19"/>
          <w:lang w:eastAsia="ja-JP"/>
        </w:rPr>
        <w:t>2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r. </w:t>
      </w:r>
      <w:r w:rsidR="00121553" w:rsidRPr="00F600A9">
        <w:rPr>
          <w:rFonts w:ascii="Fira Sans SemiBold" w:hAnsi="Fira Sans SemiBold"/>
          <w:sz w:val="19"/>
          <w:szCs w:val="19"/>
          <w:lang w:eastAsia="ja-JP"/>
        </w:rPr>
        <w:t>wskaźnik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ten </w:t>
      </w:r>
      <w:r w:rsidR="005F0F37">
        <w:rPr>
          <w:rFonts w:ascii="Fira Sans SemiBold" w:hAnsi="Fira Sans SemiBold"/>
          <w:sz w:val="19"/>
          <w:szCs w:val="19"/>
          <w:lang w:eastAsia="ja-JP"/>
        </w:rPr>
        <w:t>zwiększy</w:t>
      </w:r>
      <w:r w:rsidR="003021B5">
        <w:rPr>
          <w:rFonts w:ascii="Fira Sans SemiBold" w:hAnsi="Fira Sans SemiBold"/>
          <w:sz w:val="19"/>
          <w:szCs w:val="19"/>
          <w:lang w:eastAsia="ja-JP"/>
        </w:rPr>
        <w:t>ł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się o</w:t>
      </w:r>
      <w:r w:rsidR="00D274F5">
        <w:rPr>
          <w:rFonts w:ascii="Fira Sans SemiBold" w:hAnsi="Fira Sans SemiBold"/>
          <w:sz w:val="19"/>
          <w:szCs w:val="19"/>
          <w:lang w:eastAsia="ja-JP"/>
        </w:rPr>
        <w:t> </w:t>
      </w:r>
      <w:r w:rsidR="003021B5">
        <w:rPr>
          <w:rFonts w:ascii="Fira Sans SemiBold" w:hAnsi="Fira Sans SemiBold"/>
          <w:sz w:val="19"/>
          <w:szCs w:val="19"/>
          <w:lang w:eastAsia="ja-JP"/>
        </w:rPr>
        <w:t>0,</w:t>
      </w:r>
      <w:r w:rsidR="00895CBD">
        <w:rPr>
          <w:rFonts w:ascii="Fira Sans SemiBold" w:hAnsi="Fira Sans SemiBold"/>
          <w:sz w:val="19"/>
          <w:szCs w:val="19"/>
          <w:lang w:eastAsia="ja-JP"/>
        </w:rPr>
        <w:t>1</w:t>
      </w:r>
      <w:r w:rsidR="005F0F37">
        <w:rPr>
          <w:rFonts w:ascii="Fira Sans SemiBold" w:hAnsi="Fira Sans SemiBold"/>
          <w:sz w:val="19"/>
          <w:szCs w:val="19"/>
          <w:lang w:eastAsia="ja-JP"/>
        </w:rPr>
        <w:t xml:space="preserve"> 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p.proc. </w:t>
      </w:r>
      <w:r w:rsidR="00895CBD">
        <w:rPr>
          <w:rFonts w:ascii="Fira Sans SemiBold" w:hAnsi="Fira Sans SemiBold"/>
          <w:sz w:val="19"/>
          <w:szCs w:val="19"/>
          <w:lang w:eastAsia="ja-JP"/>
        </w:rPr>
        <w:t>Z</w:t>
      </w:r>
      <w:r w:rsidR="00854801">
        <w:rPr>
          <w:rFonts w:ascii="Fira Sans SemiBold" w:hAnsi="Fira Sans SemiBold"/>
          <w:sz w:val="19"/>
          <w:szCs w:val="19"/>
          <w:lang w:eastAsia="ja-JP"/>
        </w:rPr>
        <w:t>mniejszył</w:t>
      </w:r>
      <w:r w:rsidR="0004679C">
        <w:rPr>
          <w:rFonts w:ascii="Fira Sans SemiBold" w:hAnsi="Fira Sans SemiBold"/>
          <w:sz w:val="19"/>
          <w:szCs w:val="19"/>
          <w:lang w:eastAsia="ja-JP"/>
        </w:rPr>
        <w:t xml:space="preserve"> </w:t>
      </w:r>
      <w:r w:rsidR="00404B0D">
        <w:rPr>
          <w:rFonts w:ascii="Fira Sans SemiBold" w:hAnsi="Fira Sans SemiBold"/>
          <w:sz w:val="19"/>
          <w:szCs w:val="19"/>
          <w:lang w:eastAsia="ja-JP"/>
        </w:rPr>
        <w:t>się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</w:t>
      </w:r>
      <w:r w:rsidR="00C84C82">
        <w:rPr>
          <w:rFonts w:ascii="Fira Sans SemiBold" w:hAnsi="Fira Sans SemiBold"/>
          <w:sz w:val="19"/>
          <w:szCs w:val="19"/>
          <w:lang w:eastAsia="ja-JP"/>
        </w:rPr>
        <w:t>wskaźnik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zatrudnienia</w:t>
      </w:r>
      <w:r w:rsidR="005F0F37">
        <w:rPr>
          <w:rFonts w:ascii="Fira Sans SemiBold" w:hAnsi="Fira Sans SemiBold"/>
          <w:sz w:val="19"/>
          <w:szCs w:val="19"/>
          <w:lang w:eastAsia="ja-JP"/>
        </w:rPr>
        <w:t xml:space="preserve"> (o 0,</w:t>
      </w:r>
      <w:r w:rsidR="00895CBD">
        <w:rPr>
          <w:rFonts w:ascii="Fira Sans SemiBold" w:hAnsi="Fira Sans SemiBold"/>
          <w:sz w:val="19"/>
          <w:szCs w:val="19"/>
          <w:lang w:eastAsia="ja-JP"/>
        </w:rPr>
        <w:t>3</w:t>
      </w:r>
      <w:r w:rsidR="005F0F37">
        <w:rPr>
          <w:rFonts w:ascii="Fira Sans SemiBold" w:hAnsi="Fira Sans SemiBold"/>
          <w:sz w:val="19"/>
          <w:szCs w:val="19"/>
          <w:lang w:eastAsia="ja-JP"/>
        </w:rPr>
        <w:t xml:space="preserve"> p.proc. do </w:t>
      </w:r>
      <w:r w:rsidR="00895CBD">
        <w:rPr>
          <w:rFonts w:ascii="Fira Sans SemiBold" w:hAnsi="Fira Sans SemiBold"/>
          <w:sz w:val="19"/>
          <w:szCs w:val="19"/>
          <w:lang w:eastAsia="ja-JP"/>
        </w:rPr>
        <w:t>54,9</w:t>
      </w:r>
      <w:r w:rsidR="005F0F37">
        <w:rPr>
          <w:rFonts w:ascii="Fira Sans SemiBold" w:hAnsi="Fira Sans SemiBold"/>
          <w:sz w:val="19"/>
          <w:szCs w:val="19"/>
          <w:lang w:eastAsia="ja-JP"/>
        </w:rPr>
        <w:t>%)</w:t>
      </w:r>
      <w:r w:rsidR="00854801">
        <w:rPr>
          <w:rFonts w:ascii="Fira Sans SemiBold" w:hAnsi="Fira Sans SemiBold"/>
          <w:sz w:val="19"/>
          <w:szCs w:val="19"/>
          <w:lang w:eastAsia="ja-JP"/>
        </w:rPr>
        <w:t>, natomiast</w:t>
      </w:r>
      <w:r w:rsidR="005F0F37">
        <w:rPr>
          <w:rFonts w:ascii="Fira Sans SemiBold" w:hAnsi="Fira Sans SemiBold"/>
          <w:sz w:val="19"/>
          <w:szCs w:val="19"/>
          <w:lang w:eastAsia="ja-JP"/>
        </w:rPr>
        <w:t xml:space="preserve"> 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>stopa bezrobocia</w:t>
      </w:r>
      <w:r w:rsidR="000D6D0B">
        <w:rPr>
          <w:rFonts w:ascii="Fira Sans SemiBold" w:hAnsi="Fira Sans SemiBold"/>
          <w:sz w:val="19"/>
          <w:szCs w:val="19"/>
          <w:lang w:eastAsia="ja-JP"/>
        </w:rPr>
        <w:t xml:space="preserve"> </w:t>
      </w:r>
      <w:r w:rsidR="005F0F37">
        <w:rPr>
          <w:rFonts w:ascii="Fira Sans SemiBold" w:hAnsi="Fira Sans SemiBold"/>
          <w:sz w:val="19"/>
          <w:szCs w:val="19"/>
          <w:lang w:eastAsia="ja-JP"/>
        </w:rPr>
        <w:t>wzrosła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o </w:t>
      </w:r>
      <w:r w:rsidR="00895CBD">
        <w:rPr>
          <w:rFonts w:ascii="Fira Sans SemiBold" w:hAnsi="Fira Sans SemiBold"/>
          <w:sz w:val="19"/>
          <w:szCs w:val="19"/>
          <w:lang w:eastAsia="ja-JP"/>
        </w:rPr>
        <w:t>0,7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p.proc</w:t>
      </w:r>
      <w:r w:rsidR="00A6046B">
        <w:rPr>
          <w:rFonts w:ascii="Fira Sans SemiBold" w:hAnsi="Fira Sans SemiBold"/>
          <w:sz w:val="19"/>
          <w:szCs w:val="19"/>
          <w:lang w:eastAsia="ja-JP"/>
        </w:rPr>
        <w:t>.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do </w:t>
      </w:r>
      <w:r w:rsidR="00BC1625">
        <w:rPr>
          <w:rFonts w:ascii="Fira Sans SemiBold" w:hAnsi="Fira Sans SemiBold"/>
          <w:sz w:val="19"/>
          <w:szCs w:val="19"/>
          <w:lang w:eastAsia="ja-JP"/>
        </w:rPr>
        <w:t>4</w:t>
      </w:r>
      <w:r w:rsidR="00895CBD">
        <w:rPr>
          <w:rFonts w:ascii="Fira Sans SemiBold" w:hAnsi="Fira Sans SemiBold"/>
          <w:sz w:val="19"/>
          <w:szCs w:val="19"/>
          <w:lang w:eastAsia="ja-JP"/>
        </w:rPr>
        <w:t>,0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>%. Mniej niż przed rokiem było biernych zawodowo – o</w:t>
      </w:r>
      <w:r w:rsidR="001A6D45">
        <w:rPr>
          <w:rFonts w:ascii="Fira Sans SemiBold" w:hAnsi="Fira Sans SemiBold"/>
          <w:b/>
          <w:sz w:val="19"/>
          <w:szCs w:val="19"/>
          <w:lang w:eastAsia="ja-JP"/>
        </w:rPr>
        <w:t> </w:t>
      </w:r>
      <w:r w:rsidR="00895CBD">
        <w:rPr>
          <w:rFonts w:ascii="Fira Sans SemiBold" w:hAnsi="Fira Sans SemiBold"/>
          <w:sz w:val="19"/>
          <w:szCs w:val="19"/>
          <w:lang w:eastAsia="ja-JP"/>
        </w:rPr>
        <w:t>0,7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>%.</w:t>
      </w:r>
    </w:p>
    <w:p w14:paraId="78806548" w14:textId="2026672E" w:rsidR="00121553" w:rsidRPr="00C467C9" w:rsidRDefault="00D84F6B" w:rsidP="007A59AF">
      <w:pPr>
        <w:pStyle w:val="LID"/>
        <w:spacing w:before="360"/>
        <w:rPr>
          <w:rFonts w:ascii="Fira Sans SemiBold" w:hAnsi="Fira Sans SemiBold"/>
          <w:b w:val="0"/>
        </w:rPr>
      </w:pPr>
      <w:r w:rsidRPr="00C467C9">
        <w:rPr>
          <w:rFonts w:ascii="Fira Sans SemiBold" w:hAnsi="Fira Sans SemiBold"/>
          <w:b w:val="0"/>
        </w:rPr>
        <w:t xml:space="preserve">Tabl. 1. </w:t>
      </w:r>
      <w:r w:rsidR="00121553" w:rsidRPr="00C467C9">
        <w:rPr>
          <w:rFonts w:ascii="Fira Sans SemiBold" w:hAnsi="Fira Sans SemiBold"/>
          <w:b w:val="0"/>
        </w:rPr>
        <w:t>Podstawowe wyniki BAEL</w:t>
      </w:r>
    </w:p>
    <w:tbl>
      <w:tblPr>
        <w:tblpPr w:leftFromText="141" w:rightFromText="141" w:vertAnchor="text" w:horzAnchor="margin" w:tblpY="71"/>
        <w:tblW w:w="0" w:type="auto"/>
        <w:tblBorders>
          <w:top w:val="single" w:sz="6" w:space="0" w:color="009AA6"/>
          <w:bottom w:val="single" w:sz="6" w:space="0" w:color="009AA6"/>
          <w:insideH w:val="single" w:sz="6" w:space="0" w:color="009AA6"/>
          <w:insideV w:val="single" w:sz="6" w:space="0" w:color="009AA6"/>
        </w:tblBorders>
        <w:tblLook w:val="04A0" w:firstRow="1" w:lastRow="0" w:firstColumn="1" w:lastColumn="0" w:noHBand="0" w:noVBand="1"/>
        <w:tblCaption w:val="Tabl. 1. Podstawowe wyniki BAEL "/>
        <w:tblDescription w:val="Podstawowe dane z Badania Aktywności Ekonomicznej Ludności w drugim kwartale 2022 oraz pierwszym i drugim kwartale 2023."/>
      </w:tblPr>
      <w:tblGrid>
        <w:gridCol w:w="2694"/>
        <w:gridCol w:w="1755"/>
        <w:gridCol w:w="1755"/>
        <w:gridCol w:w="1755"/>
      </w:tblGrid>
      <w:tr w:rsidR="0055583A" w:rsidRPr="007B36F8" w14:paraId="4D3A935A" w14:textId="77777777" w:rsidTr="00C467C9">
        <w:trPr>
          <w:trHeight w:val="517"/>
        </w:trPr>
        <w:tc>
          <w:tcPr>
            <w:tcW w:w="2694" w:type="dxa"/>
            <w:tcBorders>
              <w:top w:val="single" w:sz="4" w:space="0" w:color="002060"/>
              <w:bottom w:val="single" w:sz="12" w:space="0" w:color="001D77"/>
              <w:right w:val="single" w:sz="4" w:space="0" w:color="001D77"/>
            </w:tcBorders>
            <w:vAlign w:val="center"/>
          </w:tcPr>
          <w:p w14:paraId="70BA7E21" w14:textId="77777777" w:rsidR="0055583A" w:rsidRPr="00C467C9" w:rsidRDefault="0055583A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D85A54F" w14:textId="4B54A816" w:rsidR="0055583A" w:rsidRPr="00C467C9" w:rsidRDefault="0055583A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2060"/>
            </w:tcBorders>
            <w:vAlign w:val="center"/>
          </w:tcPr>
          <w:p w14:paraId="4B23A223" w14:textId="50E02EE1" w:rsidR="0055583A" w:rsidRPr="00C467C9" w:rsidRDefault="0055583A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1</w:t>
            </w: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12" w:space="0" w:color="001D77"/>
            </w:tcBorders>
            <w:vAlign w:val="center"/>
          </w:tcPr>
          <w:p w14:paraId="310FFBC5" w14:textId="3C1461D4" w:rsidR="0055583A" w:rsidRPr="00C467C9" w:rsidRDefault="0055583A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</w:p>
        </w:tc>
      </w:tr>
      <w:tr w:rsidR="0055583A" w:rsidRPr="007B36F8" w14:paraId="3A336B1D" w14:textId="77777777" w:rsidTr="00C467C9">
        <w:tc>
          <w:tcPr>
            <w:tcW w:w="2694" w:type="dxa"/>
            <w:tcBorders>
              <w:top w:val="single" w:sz="12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5B33B4EB" w14:textId="77777777" w:rsidR="0055583A" w:rsidRPr="00C467C9" w:rsidRDefault="0055583A" w:rsidP="0055583A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Aktywni zawodowo w tys.</w:t>
            </w:r>
          </w:p>
        </w:tc>
        <w:tc>
          <w:tcPr>
            <w:tcW w:w="1755" w:type="dxa"/>
            <w:tcBorders>
              <w:top w:val="single" w:sz="12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69B07150" w14:textId="31EFA129" w:rsidR="0055583A" w:rsidRPr="00C467C9" w:rsidRDefault="0055583A" w:rsidP="0055583A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552</w:t>
            </w:r>
          </w:p>
        </w:tc>
        <w:tc>
          <w:tcPr>
            <w:tcW w:w="1755" w:type="dxa"/>
            <w:tcBorders>
              <w:top w:val="single" w:sz="12" w:space="0" w:color="001D77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0F7F104" w14:textId="7FB1B961" w:rsidR="0055583A" w:rsidRPr="00C467C9" w:rsidRDefault="0055583A" w:rsidP="0055583A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536</w:t>
            </w:r>
          </w:p>
        </w:tc>
        <w:tc>
          <w:tcPr>
            <w:tcW w:w="1755" w:type="dxa"/>
            <w:tcBorders>
              <w:top w:val="single" w:sz="12" w:space="0" w:color="001D77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2E5EFF5" w14:textId="0B4E72E3" w:rsidR="0055583A" w:rsidRPr="00C467C9" w:rsidRDefault="0055583A" w:rsidP="0055583A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552</w:t>
            </w:r>
          </w:p>
        </w:tc>
      </w:tr>
      <w:tr w:rsidR="0055583A" w:rsidRPr="007B36F8" w14:paraId="1FD43DC5" w14:textId="77777777" w:rsidTr="00C467C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61A0FA98" w14:textId="77777777" w:rsidR="0055583A" w:rsidRPr="00C467C9" w:rsidRDefault="0055583A" w:rsidP="0055583A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pracujący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77BA88DC" w14:textId="40EFE4ED" w:rsidR="0055583A" w:rsidRPr="00C467C9" w:rsidRDefault="0055583A" w:rsidP="0055583A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534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4A21527D" w14:textId="5A675694" w:rsidR="0055583A" w:rsidRPr="00C467C9" w:rsidRDefault="0055583A" w:rsidP="0055583A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510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7B6654E8" w14:textId="1A7C71FE" w:rsidR="0055583A" w:rsidRPr="00C467C9" w:rsidRDefault="0055583A" w:rsidP="0055583A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530</w:t>
            </w:r>
          </w:p>
        </w:tc>
      </w:tr>
      <w:tr w:rsidR="0055583A" w:rsidRPr="007B36F8" w14:paraId="0949A00E" w14:textId="77777777" w:rsidTr="00C467C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2C528137" w14:textId="77777777" w:rsidR="0055583A" w:rsidRPr="00C467C9" w:rsidRDefault="0055583A" w:rsidP="0055583A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bezrobotni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7433DBDE" w14:textId="7EDC50DC" w:rsidR="0055583A" w:rsidRPr="00C467C9" w:rsidRDefault="0055583A" w:rsidP="0055583A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18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0486B908" w14:textId="3EA5708C" w:rsidR="0055583A" w:rsidRPr="00C467C9" w:rsidRDefault="0055583A" w:rsidP="0055583A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26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F75123E" w14:textId="616A2295" w:rsidR="0055583A" w:rsidRPr="00C467C9" w:rsidRDefault="0055583A" w:rsidP="0055583A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22</w:t>
            </w:r>
          </w:p>
        </w:tc>
      </w:tr>
      <w:tr w:rsidR="0055583A" w:rsidRPr="007B36F8" w14:paraId="2E88C1F9" w14:textId="77777777" w:rsidTr="00C467C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688DF028" w14:textId="77777777" w:rsidR="0055583A" w:rsidRPr="00C467C9" w:rsidRDefault="0055583A" w:rsidP="0055583A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Bierni zawodowo w tys.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28431BC7" w14:textId="68A81DA3" w:rsidR="0055583A" w:rsidRPr="00C467C9" w:rsidRDefault="0055583A" w:rsidP="0055583A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415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18D74B0" w14:textId="714E43EC" w:rsidR="0055583A" w:rsidRPr="00C467C9" w:rsidRDefault="0055583A" w:rsidP="0055583A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429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1AC26426" w14:textId="614411EB" w:rsidR="0055583A" w:rsidRPr="00C467C9" w:rsidRDefault="0055583A" w:rsidP="0055583A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412</w:t>
            </w:r>
          </w:p>
        </w:tc>
      </w:tr>
      <w:tr w:rsidR="0055583A" w:rsidRPr="007B36F8" w14:paraId="5F46ADCE" w14:textId="77777777" w:rsidTr="00C467C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4F8641D3" w14:textId="77777777" w:rsidR="0055583A" w:rsidRPr="00C467C9" w:rsidRDefault="0055583A" w:rsidP="0055583A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Współczynnik aktywności zawodowej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6C9829B8" w14:textId="7131142F" w:rsidR="0055583A" w:rsidRPr="00C467C9" w:rsidRDefault="0055583A" w:rsidP="0055583A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57,1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24857187" w14:textId="71B5CF77" w:rsidR="0055583A" w:rsidRPr="00C467C9" w:rsidRDefault="0055583A" w:rsidP="0055583A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55,5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2E612149" w14:textId="7BC39019" w:rsidR="0055583A" w:rsidRPr="00C467C9" w:rsidRDefault="0055583A" w:rsidP="0055583A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57,2</w:t>
            </w:r>
          </w:p>
        </w:tc>
      </w:tr>
      <w:tr w:rsidR="0055583A" w:rsidRPr="007B36F8" w14:paraId="789AF614" w14:textId="77777777" w:rsidTr="00801311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3586B232" w14:textId="6DC45178" w:rsidR="0055583A" w:rsidRPr="00C467C9" w:rsidRDefault="0055583A" w:rsidP="0055583A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Wskaźnik</w:t>
            </w: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zatrudnienia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0B6EF365" w14:textId="674CB8C1" w:rsidR="0055583A" w:rsidRPr="00C467C9" w:rsidRDefault="0055583A" w:rsidP="0055583A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55,2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A7C2B41" w14:textId="36BB6844" w:rsidR="0055583A" w:rsidRPr="00C467C9" w:rsidRDefault="0055583A" w:rsidP="0055583A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52,8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489433FB" w14:textId="4A33D851" w:rsidR="0055583A" w:rsidRPr="00C467C9" w:rsidRDefault="0055583A" w:rsidP="0055583A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54,9</w:t>
            </w:r>
          </w:p>
        </w:tc>
      </w:tr>
      <w:tr w:rsidR="0055583A" w:rsidRPr="007B36F8" w14:paraId="796B1E3C" w14:textId="77777777" w:rsidTr="00801311">
        <w:tc>
          <w:tcPr>
            <w:tcW w:w="2694" w:type="dxa"/>
            <w:tcBorders>
              <w:top w:val="single" w:sz="4" w:space="0" w:color="002060"/>
              <w:bottom w:val="nil"/>
              <w:right w:val="single" w:sz="4" w:space="0" w:color="001D77"/>
            </w:tcBorders>
            <w:vAlign w:val="bottom"/>
          </w:tcPr>
          <w:p w14:paraId="6BDF4B8F" w14:textId="77777777" w:rsidR="0055583A" w:rsidRPr="00C467C9" w:rsidRDefault="0055583A" w:rsidP="0055583A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Stopa bezrobocia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062952C" w14:textId="587E338A" w:rsidR="0055583A" w:rsidRPr="00C467C9" w:rsidRDefault="0055583A" w:rsidP="0055583A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3,3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nil"/>
              <w:right w:val="nil"/>
            </w:tcBorders>
            <w:vAlign w:val="bottom"/>
          </w:tcPr>
          <w:p w14:paraId="1101AC4D" w14:textId="268B7C96" w:rsidR="0055583A" w:rsidRPr="00C467C9" w:rsidRDefault="0055583A" w:rsidP="0055583A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4,9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nil"/>
              <w:right w:val="nil"/>
            </w:tcBorders>
            <w:vAlign w:val="bottom"/>
          </w:tcPr>
          <w:p w14:paraId="083BCE6F" w14:textId="7258A985" w:rsidR="0055583A" w:rsidRPr="00C467C9" w:rsidRDefault="0055583A" w:rsidP="0055583A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4,0</w:t>
            </w:r>
          </w:p>
        </w:tc>
      </w:tr>
    </w:tbl>
    <w:p w14:paraId="12187658" w14:textId="49ED30CA" w:rsidR="00C22105" w:rsidRPr="009F24F1" w:rsidRDefault="00A50CB4" w:rsidP="001A6D45">
      <w:pPr>
        <w:pStyle w:val="Nagwek1"/>
        <w:spacing w:before="480"/>
        <w:rPr>
          <w:rFonts w:ascii="Fira Sans" w:hAnsi="Fira Sans"/>
          <w:b/>
          <w:szCs w:val="19"/>
        </w:rPr>
      </w:pPr>
      <w:r w:rsidRPr="009F24F1">
        <w:rPr>
          <w:rFonts w:ascii="Fira Sans" w:hAnsi="Fira Sans"/>
          <w:b/>
          <w:szCs w:val="19"/>
        </w:rPr>
        <w:t>Aktywni zawodowo</w:t>
      </w:r>
    </w:p>
    <w:p w14:paraId="76C1EBAE" w14:textId="45DFF37A" w:rsidR="00C50933" w:rsidRPr="00A50CB4" w:rsidRDefault="00A50CB4" w:rsidP="001128B5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W </w:t>
      </w:r>
      <w:r w:rsidR="001450E1">
        <w:rPr>
          <w:shd w:val="clear" w:color="auto" w:fill="FFFFFF"/>
        </w:rPr>
        <w:t>2</w:t>
      </w:r>
      <w:r w:rsidRPr="00A50CB4">
        <w:rPr>
          <w:shd w:val="clear" w:color="auto" w:fill="FFFFFF"/>
        </w:rPr>
        <w:t xml:space="preserve"> kwartale 20</w:t>
      </w:r>
      <w:r w:rsidR="003A52E5">
        <w:rPr>
          <w:shd w:val="clear" w:color="auto" w:fill="FFFFFF"/>
        </w:rPr>
        <w:t>2</w:t>
      </w:r>
      <w:r w:rsidR="00556E8E">
        <w:rPr>
          <w:shd w:val="clear" w:color="auto" w:fill="FFFFFF"/>
        </w:rPr>
        <w:t>3</w:t>
      </w:r>
      <w:r w:rsidRPr="00A50CB4">
        <w:rPr>
          <w:shd w:val="clear" w:color="auto" w:fill="FFFFFF"/>
        </w:rPr>
        <w:t xml:space="preserve"> r. liczba aktywny</w:t>
      </w:r>
      <w:bookmarkStart w:id="0" w:name="_GoBack"/>
      <w:bookmarkEnd w:id="0"/>
      <w:r w:rsidRPr="00A50CB4">
        <w:rPr>
          <w:shd w:val="clear" w:color="auto" w:fill="FFFFFF"/>
        </w:rPr>
        <w:t xml:space="preserve">ch zawodowo w województwie świętokrzyskim ukształtowała się na poziomie </w:t>
      </w:r>
      <w:r w:rsidR="002E2748">
        <w:rPr>
          <w:shd w:val="clear" w:color="auto" w:fill="FFFFFF"/>
        </w:rPr>
        <w:t>552</w:t>
      </w:r>
      <w:r w:rsidR="00B6059E">
        <w:rPr>
          <w:shd w:val="clear" w:color="auto" w:fill="FFFFFF"/>
        </w:rPr>
        <w:t xml:space="preserve"> </w:t>
      </w:r>
      <w:r w:rsidRPr="00A50CB4">
        <w:rPr>
          <w:shd w:val="clear" w:color="auto" w:fill="FFFFFF"/>
        </w:rPr>
        <w:t>tys. osób. Większość z nich (</w:t>
      </w:r>
      <w:r w:rsidR="00556E8E">
        <w:rPr>
          <w:shd w:val="clear" w:color="auto" w:fill="FFFFFF"/>
        </w:rPr>
        <w:t>56,</w:t>
      </w:r>
      <w:r w:rsidR="002E2748">
        <w:rPr>
          <w:shd w:val="clear" w:color="auto" w:fill="FFFFFF"/>
        </w:rPr>
        <w:t>0</w:t>
      </w:r>
      <w:r w:rsidRPr="00A50CB4">
        <w:rPr>
          <w:shd w:val="clear" w:color="auto" w:fill="FFFFFF"/>
        </w:rPr>
        <w:t xml:space="preserve">%) stanowili mężczyźni. </w:t>
      </w:r>
      <w:r w:rsidR="00C50933" w:rsidRPr="00A50CB4">
        <w:rPr>
          <w:shd w:val="clear" w:color="auto" w:fill="FFFFFF"/>
        </w:rPr>
        <w:t xml:space="preserve">Liczba aktywnych </w:t>
      </w:r>
      <w:r w:rsidR="004421FF">
        <w:rPr>
          <w:shd w:val="clear" w:color="auto" w:fill="FFFFFF"/>
        </w:rPr>
        <w:t xml:space="preserve">zawodowo </w:t>
      </w:r>
      <w:r w:rsidR="005E66DC">
        <w:rPr>
          <w:shd w:val="clear" w:color="auto" w:fill="FFFFFF"/>
        </w:rPr>
        <w:t xml:space="preserve">pozostała na poziomie sprzed roku zarówno w grupie </w:t>
      </w:r>
      <w:r w:rsidR="00F418F4">
        <w:rPr>
          <w:shd w:val="clear" w:color="auto" w:fill="FFFFFF"/>
        </w:rPr>
        <w:t>mężczyzn</w:t>
      </w:r>
      <w:r w:rsidR="005E66DC">
        <w:rPr>
          <w:shd w:val="clear" w:color="auto" w:fill="FFFFFF"/>
        </w:rPr>
        <w:t>, jak</w:t>
      </w:r>
      <w:r w:rsidR="00F418F4">
        <w:rPr>
          <w:shd w:val="clear" w:color="auto" w:fill="FFFFFF"/>
        </w:rPr>
        <w:t xml:space="preserve"> </w:t>
      </w:r>
      <w:r w:rsidR="005E66DC">
        <w:rPr>
          <w:shd w:val="clear" w:color="auto" w:fill="FFFFFF"/>
        </w:rPr>
        <w:t xml:space="preserve">i </w:t>
      </w:r>
      <w:r w:rsidR="00F418F4">
        <w:rPr>
          <w:shd w:val="clear" w:color="auto" w:fill="FFFFFF"/>
        </w:rPr>
        <w:t>kobiet</w:t>
      </w:r>
      <w:r w:rsidR="002E2748">
        <w:rPr>
          <w:shd w:val="clear" w:color="auto" w:fill="FFFFFF"/>
        </w:rPr>
        <w:t>.</w:t>
      </w:r>
    </w:p>
    <w:p w14:paraId="1BDD0951" w14:textId="4F27016B" w:rsidR="00A50CB4" w:rsidRPr="00A50CB4" w:rsidRDefault="00CE50B1" w:rsidP="001128B5">
      <w:pPr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81C9085" wp14:editId="5EFF8ECC">
                <wp:simplePos x="0" y="0"/>
                <wp:positionH relativeFrom="page">
                  <wp:posOffset>5714669</wp:posOffset>
                </wp:positionH>
                <wp:positionV relativeFrom="paragraph">
                  <wp:posOffset>515012</wp:posOffset>
                </wp:positionV>
                <wp:extent cx="1725295" cy="1440815"/>
                <wp:effectExtent l="0" t="0" r="0" b="0"/>
                <wp:wrapTight wrapText="bothSides">
                  <wp:wrapPolygon edited="0">
                    <wp:start x="715" y="0"/>
                    <wp:lineTo x="715" y="21134"/>
                    <wp:lineTo x="20749" y="21134"/>
                    <wp:lineTo x="20749" y="0"/>
                    <wp:lineTo x="715" y="0"/>
                  </wp:wrapPolygon>
                </wp:wrapTight>
                <wp:docPr id="5" name="Pole tekstowe 5" descr="Zdecydowanie wyższy współczynnik aktywności zawodowej odnotowano wśród mężczyz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40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B3F27" w14:textId="1F5EFD9F" w:rsidR="001C7C49" w:rsidRPr="000F003A" w:rsidRDefault="001C7C49" w:rsidP="00593A9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Zdecydowanie wyższy współczynnik aktywności zawodowej odnotowano wśród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C9085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Zdecydowanie wyższy współczynnik aktywności zawodowej odnotowano wśród mężczyzn." style="position:absolute;margin-left:449.95pt;margin-top:40.55pt;width:135.85pt;height:113.4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" filled="f" stroked="f">
                <v:textbox>
                  <w:txbxContent>
                    <w:p w14:paraId="688B3F27" w14:textId="1F5EFD9F" w:rsidR="001C7C49" w:rsidRPr="000F003A" w:rsidRDefault="001C7C49" w:rsidP="00593A9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Zdecydowanie wyższy współczynnik aktywności zawodowej odnotowano wśród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0933">
        <w:rPr>
          <w:shd w:val="clear" w:color="auto" w:fill="FFFFFF"/>
        </w:rPr>
        <w:t xml:space="preserve">Liczba aktywnych </w:t>
      </w:r>
      <w:r w:rsidR="00C50933" w:rsidRPr="00A50CB4">
        <w:rPr>
          <w:shd w:val="clear" w:color="auto" w:fill="FFFFFF"/>
        </w:rPr>
        <w:t xml:space="preserve">zawodowo </w:t>
      </w:r>
      <w:r w:rsidR="00BC0C11">
        <w:rPr>
          <w:shd w:val="clear" w:color="auto" w:fill="FFFFFF"/>
        </w:rPr>
        <w:t>wzr</w:t>
      </w:r>
      <w:r w:rsidR="00F90A81">
        <w:rPr>
          <w:shd w:val="clear" w:color="auto" w:fill="FFFFFF"/>
        </w:rPr>
        <w:t>osła na wsi</w:t>
      </w:r>
      <w:r w:rsidR="00404B0D">
        <w:rPr>
          <w:shd w:val="clear" w:color="auto" w:fill="FFFFFF"/>
        </w:rPr>
        <w:t xml:space="preserve"> (</w:t>
      </w:r>
      <w:r w:rsidR="00C50933">
        <w:rPr>
          <w:shd w:val="clear" w:color="auto" w:fill="FFFFFF"/>
        </w:rPr>
        <w:t xml:space="preserve">o </w:t>
      </w:r>
      <w:r w:rsidR="002E2748">
        <w:rPr>
          <w:shd w:val="clear" w:color="auto" w:fill="FFFFFF"/>
        </w:rPr>
        <w:t>0</w:t>
      </w:r>
      <w:r w:rsidR="00F90A81">
        <w:rPr>
          <w:shd w:val="clear" w:color="auto" w:fill="FFFFFF"/>
        </w:rPr>
        <w:t>,</w:t>
      </w:r>
      <w:r w:rsidR="00556E8E">
        <w:rPr>
          <w:shd w:val="clear" w:color="auto" w:fill="FFFFFF"/>
        </w:rPr>
        <w:t>6</w:t>
      </w:r>
      <w:r w:rsidR="00A6046B">
        <w:rPr>
          <w:shd w:val="clear" w:color="auto" w:fill="FFFFFF"/>
        </w:rPr>
        <w:t>%)</w:t>
      </w:r>
      <w:r w:rsidR="00C50933">
        <w:rPr>
          <w:shd w:val="clear" w:color="auto" w:fill="FFFFFF"/>
        </w:rPr>
        <w:t xml:space="preserve">, </w:t>
      </w:r>
      <w:r w:rsidR="00404B0D">
        <w:rPr>
          <w:shd w:val="clear" w:color="auto" w:fill="FFFFFF"/>
        </w:rPr>
        <w:t xml:space="preserve">natomiast </w:t>
      </w:r>
      <w:r w:rsidR="00F90A81">
        <w:rPr>
          <w:shd w:val="clear" w:color="auto" w:fill="FFFFFF"/>
        </w:rPr>
        <w:t xml:space="preserve">w miastach </w:t>
      </w:r>
      <w:r w:rsidR="00C50933">
        <w:rPr>
          <w:shd w:val="clear" w:color="auto" w:fill="FFFFFF"/>
        </w:rPr>
        <w:t>na</w:t>
      </w:r>
      <w:r w:rsidR="00C50933" w:rsidRPr="00A50CB4">
        <w:rPr>
          <w:shd w:val="clear" w:color="auto" w:fill="FFFFFF"/>
        </w:rPr>
        <w:t xml:space="preserve"> przestrzeni roku</w:t>
      </w:r>
      <w:r w:rsidR="00A02AF4">
        <w:rPr>
          <w:shd w:val="clear" w:color="auto" w:fill="FFFFFF"/>
        </w:rPr>
        <w:t xml:space="preserve"> liczebność tej </w:t>
      </w:r>
      <w:r w:rsidR="00C50933">
        <w:rPr>
          <w:shd w:val="clear" w:color="auto" w:fill="FFFFFF"/>
        </w:rPr>
        <w:t>populacj</w:t>
      </w:r>
      <w:r w:rsidR="00A02AF4">
        <w:rPr>
          <w:shd w:val="clear" w:color="auto" w:fill="FFFFFF"/>
        </w:rPr>
        <w:t>i</w:t>
      </w:r>
      <w:r w:rsidR="00C50933">
        <w:rPr>
          <w:shd w:val="clear" w:color="auto" w:fill="FFFFFF"/>
        </w:rPr>
        <w:t xml:space="preserve"> </w:t>
      </w:r>
      <w:r w:rsidR="00F90A81">
        <w:rPr>
          <w:shd w:val="clear" w:color="auto" w:fill="FFFFFF"/>
        </w:rPr>
        <w:t xml:space="preserve">zmniejszyła się o </w:t>
      </w:r>
      <w:r w:rsidR="002E2748">
        <w:rPr>
          <w:shd w:val="clear" w:color="auto" w:fill="FFFFFF"/>
        </w:rPr>
        <w:t>0</w:t>
      </w:r>
      <w:r w:rsidR="00F90A81">
        <w:rPr>
          <w:shd w:val="clear" w:color="auto" w:fill="FFFFFF"/>
        </w:rPr>
        <w:t>,8%</w:t>
      </w:r>
      <w:r w:rsidR="00C50933" w:rsidRPr="00A50CB4">
        <w:rPr>
          <w:shd w:val="clear" w:color="auto" w:fill="FFFFFF"/>
        </w:rPr>
        <w:t xml:space="preserve">. Udział mieszkańców obszarów wiejskich w liczbie aktywnych zawodowo </w:t>
      </w:r>
      <w:r w:rsidR="00C50933">
        <w:rPr>
          <w:shd w:val="clear" w:color="auto" w:fill="FFFFFF"/>
        </w:rPr>
        <w:t>wyniósł</w:t>
      </w:r>
      <w:r w:rsidR="00C50933" w:rsidRPr="00A50CB4">
        <w:rPr>
          <w:shd w:val="clear" w:color="auto" w:fill="FFFFFF"/>
        </w:rPr>
        <w:t xml:space="preserve"> </w:t>
      </w:r>
      <w:r w:rsidR="002E2748">
        <w:rPr>
          <w:shd w:val="clear" w:color="auto" w:fill="FFFFFF"/>
        </w:rPr>
        <w:t>56,9</w:t>
      </w:r>
      <w:r w:rsidR="00C50933" w:rsidRPr="00A50CB4">
        <w:rPr>
          <w:shd w:val="clear" w:color="auto" w:fill="FFFFFF"/>
        </w:rPr>
        <w:t>%.</w:t>
      </w:r>
    </w:p>
    <w:p w14:paraId="56049D44" w14:textId="2203A486" w:rsidR="00C50933" w:rsidRPr="00A50CB4" w:rsidRDefault="00C50933" w:rsidP="001128B5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Współczynnik aktywności zawodowej ukształtował się na poziomie o </w:t>
      </w:r>
      <w:r w:rsidR="00A02AF4">
        <w:rPr>
          <w:shd w:val="clear" w:color="auto" w:fill="FFFFFF"/>
        </w:rPr>
        <w:t>0,</w:t>
      </w:r>
      <w:r w:rsidR="002E2748">
        <w:rPr>
          <w:shd w:val="clear" w:color="auto" w:fill="FFFFFF"/>
        </w:rPr>
        <w:t>1</w:t>
      </w:r>
      <w:r w:rsidR="00A02AF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p.proc. </w:t>
      </w:r>
      <w:r w:rsidR="00A422B5">
        <w:rPr>
          <w:shd w:val="clear" w:color="auto" w:fill="FFFFFF"/>
        </w:rPr>
        <w:t>wy</w:t>
      </w:r>
      <w:r>
        <w:rPr>
          <w:shd w:val="clear" w:color="auto" w:fill="FFFFFF"/>
        </w:rPr>
        <w:t>ższym</w:t>
      </w:r>
      <w:r w:rsidRPr="00A50CB4">
        <w:rPr>
          <w:shd w:val="clear" w:color="auto" w:fill="FFFFFF"/>
        </w:rPr>
        <w:t xml:space="preserve"> niż </w:t>
      </w:r>
      <w:r w:rsidR="00A02AF4">
        <w:rPr>
          <w:shd w:val="clear" w:color="auto" w:fill="FFFFFF"/>
        </w:rPr>
        <w:t>r</w:t>
      </w:r>
      <w:r w:rsidRPr="00A50CB4">
        <w:rPr>
          <w:shd w:val="clear" w:color="auto" w:fill="FFFFFF"/>
        </w:rPr>
        <w:t xml:space="preserve">ok wcześniej i wyniósł </w:t>
      </w:r>
      <w:r w:rsidR="002E2748">
        <w:rPr>
          <w:shd w:val="clear" w:color="auto" w:fill="FFFFFF"/>
        </w:rPr>
        <w:t>57,2</w:t>
      </w:r>
      <w:r w:rsidRPr="00A50CB4">
        <w:rPr>
          <w:shd w:val="clear" w:color="auto" w:fill="FFFFFF"/>
        </w:rPr>
        <w:t xml:space="preserve">%. W podziale według płci zdecydowanie wyższą jego wartość nadal notowano wśród mężczyzn </w:t>
      </w:r>
      <w:r w:rsidR="000B6A2E">
        <w:rPr>
          <w:shd w:val="clear" w:color="auto" w:fill="FFFFFF"/>
        </w:rPr>
        <w:t>(</w:t>
      </w:r>
      <w:r w:rsidR="002E2748">
        <w:rPr>
          <w:shd w:val="clear" w:color="auto" w:fill="FFFFFF"/>
        </w:rPr>
        <w:t>66,2</w:t>
      </w:r>
      <w:r w:rsidRPr="00A50CB4">
        <w:rPr>
          <w:shd w:val="clear" w:color="auto" w:fill="FFFFFF"/>
        </w:rPr>
        <w:t>%</w:t>
      </w:r>
      <w:r w:rsidR="000B6A2E">
        <w:rPr>
          <w:shd w:val="clear" w:color="auto" w:fill="FFFFFF"/>
        </w:rPr>
        <w:t>)</w:t>
      </w:r>
      <w:r w:rsidRPr="00A50CB4">
        <w:rPr>
          <w:shd w:val="clear" w:color="auto" w:fill="FFFFFF"/>
        </w:rPr>
        <w:t xml:space="preserve">, wobec </w:t>
      </w:r>
      <w:r w:rsidR="00556E8E">
        <w:rPr>
          <w:shd w:val="clear" w:color="auto" w:fill="FFFFFF"/>
        </w:rPr>
        <w:t>4</w:t>
      </w:r>
      <w:r w:rsidR="002E2748">
        <w:rPr>
          <w:shd w:val="clear" w:color="auto" w:fill="FFFFFF"/>
        </w:rPr>
        <w:t>8,8</w:t>
      </w:r>
      <w:r>
        <w:rPr>
          <w:shd w:val="clear" w:color="auto" w:fill="FFFFFF"/>
        </w:rPr>
        <w:t>%</w:t>
      </w:r>
      <w:r w:rsidRPr="00A50CB4">
        <w:rPr>
          <w:shd w:val="clear" w:color="auto" w:fill="FFFFFF"/>
        </w:rPr>
        <w:t xml:space="preserve"> u kobiet. </w:t>
      </w:r>
      <w:r>
        <w:rPr>
          <w:shd w:val="clear" w:color="auto" w:fill="FFFFFF"/>
        </w:rPr>
        <w:t xml:space="preserve">Wyższy poziom odnotowano na wsi </w:t>
      </w:r>
      <w:r w:rsidR="000B6A2E">
        <w:rPr>
          <w:shd w:val="clear" w:color="auto" w:fill="FFFFFF"/>
        </w:rPr>
        <w:t>(</w:t>
      </w:r>
      <w:r w:rsidR="00773A01">
        <w:rPr>
          <w:shd w:val="clear" w:color="auto" w:fill="FFFFFF"/>
        </w:rPr>
        <w:t>5</w:t>
      </w:r>
      <w:r w:rsidR="0066262F">
        <w:rPr>
          <w:shd w:val="clear" w:color="auto" w:fill="FFFFFF"/>
        </w:rPr>
        <w:t>8,</w:t>
      </w:r>
      <w:r w:rsidR="002E2748">
        <w:rPr>
          <w:shd w:val="clear" w:color="auto" w:fill="FFFFFF"/>
        </w:rPr>
        <w:t>8</w:t>
      </w:r>
      <w:r>
        <w:rPr>
          <w:shd w:val="clear" w:color="auto" w:fill="FFFFFF"/>
        </w:rPr>
        <w:t>%</w:t>
      </w:r>
      <w:r w:rsidR="000B6A2E">
        <w:rPr>
          <w:shd w:val="clear" w:color="auto" w:fill="FFFFFF"/>
        </w:rPr>
        <w:t>)</w:t>
      </w:r>
      <w:r>
        <w:rPr>
          <w:shd w:val="clear" w:color="auto" w:fill="FFFFFF"/>
        </w:rPr>
        <w:t xml:space="preserve">. W miastach </w:t>
      </w:r>
      <w:r w:rsidRPr="00A50CB4">
        <w:rPr>
          <w:shd w:val="clear" w:color="auto" w:fill="FFFFFF"/>
        </w:rPr>
        <w:t xml:space="preserve">wskaźnik aktywności zawodowej </w:t>
      </w:r>
      <w:r>
        <w:rPr>
          <w:shd w:val="clear" w:color="auto" w:fill="FFFFFF"/>
        </w:rPr>
        <w:t xml:space="preserve">wyniósł </w:t>
      </w:r>
      <w:r w:rsidR="00556E8E">
        <w:rPr>
          <w:shd w:val="clear" w:color="auto" w:fill="FFFFFF"/>
        </w:rPr>
        <w:t>5</w:t>
      </w:r>
      <w:r w:rsidR="002E2748">
        <w:rPr>
          <w:shd w:val="clear" w:color="auto" w:fill="FFFFFF"/>
        </w:rPr>
        <w:t>5,3</w:t>
      </w:r>
      <w:r w:rsidRPr="00A50CB4">
        <w:rPr>
          <w:shd w:val="clear" w:color="auto" w:fill="FFFFFF"/>
        </w:rPr>
        <w:t>%</w:t>
      </w:r>
      <w:r>
        <w:rPr>
          <w:shd w:val="clear" w:color="auto" w:fill="FFFFFF"/>
        </w:rPr>
        <w:t xml:space="preserve">. </w:t>
      </w:r>
      <w:r w:rsidR="00437D5D">
        <w:rPr>
          <w:shd w:val="clear" w:color="auto" w:fill="FFFFFF"/>
        </w:rPr>
        <w:t>W</w:t>
      </w:r>
      <w:r w:rsidR="007E6E41">
        <w:rPr>
          <w:shd w:val="clear" w:color="auto" w:fill="FFFFFF"/>
        </w:rPr>
        <w:t>iększa</w:t>
      </w:r>
      <w:r w:rsidR="007E6E41" w:rsidRPr="007E6E41">
        <w:rPr>
          <w:shd w:val="clear" w:color="auto" w:fill="FFFFFF"/>
        </w:rPr>
        <w:t xml:space="preserve"> wartość wskaźnika na wsi to efekt wysokiej aktywności ludności związanej z gospodarstwem rolnym. Współczynnik aktywności zawodowej w tej grupie wyniósł </w:t>
      </w:r>
      <w:r w:rsidR="002E2748">
        <w:rPr>
          <w:shd w:val="clear" w:color="auto" w:fill="FFFFFF"/>
        </w:rPr>
        <w:t>70,3</w:t>
      </w:r>
      <w:r w:rsidR="007E6E41" w:rsidRPr="007E6E41">
        <w:rPr>
          <w:shd w:val="clear" w:color="auto" w:fill="FFFFFF"/>
        </w:rPr>
        <w:t xml:space="preserve">%, podczas gdy wśród mieszkańców wsi niezwiązanych z gospodarstwem rolnym – </w:t>
      </w:r>
      <w:r w:rsidR="002E2748">
        <w:rPr>
          <w:shd w:val="clear" w:color="auto" w:fill="FFFFFF"/>
        </w:rPr>
        <w:t>53,3</w:t>
      </w:r>
      <w:r w:rsidR="007E6E41" w:rsidRPr="007E6E41">
        <w:rPr>
          <w:shd w:val="clear" w:color="auto" w:fill="FFFFFF"/>
        </w:rPr>
        <w:t>%.</w:t>
      </w:r>
    </w:p>
    <w:p w14:paraId="0A1216B1" w14:textId="691D8F56" w:rsidR="00C50933" w:rsidRDefault="002E2748" w:rsidP="001128B5">
      <w:pPr>
        <w:rPr>
          <w:shd w:val="clear" w:color="auto" w:fill="FFFFFF"/>
        </w:rPr>
      </w:pPr>
      <w:r>
        <w:rPr>
          <w:shd w:val="clear" w:color="auto" w:fill="FFFFFF"/>
        </w:rPr>
        <w:t>W</w:t>
      </w:r>
      <w:r w:rsidR="001003A1">
        <w:rPr>
          <w:shd w:val="clear" w:color="auto" w:fill="FFFFFF"/>
        </w:rPr>
        <w:t>zrost</w:t>
      </w:r>
      <w:r w:rsidR="00C50933">
        <w:rPr>
          <w:shd w:val="clear" w:color="auto" w:fill="FFFFFF"/>
        </w:rPr>
        <w:t xml:space="preserve"> </w:t>
      </w:r>
      <w:r w:rsidR="00C50933" w:rsidRPr="00A50CB4">
        <w:rPr>
          <w:shd w:val="clear" w:color="auto" w:fill="FFFFFF"/>
        </w:rPr>
        <w:t>współczynnika aktywności zawodowej</w:t>
      </w:r>
      <w:r w:rsidR="00C50933">
        <w:rPr>
          <w:shd w:val="clear" w:color="auto" w:fill="FFFFFF"/>
        </w:rPr>
        <w:t xml:space="preserve"> </w:t>
      </w:r>
      <w:r w:rsidR="00FE5C1F">
        <w:rPr>
          <w:shd w:val="clear" w:color="auto" w:fill="FFFFFF"/>
        </w:rPr>
        <w:t>odnotowano</w:t>
      </w:r>
      <w:r w:rsidR="00C50933">
        <w:rPr>
          <w:shd w:val="clear" w:color="auto" w:fill="FFFFFF"/>
        </w:rPr>
        <w:t xml:space="preserve"> wśród osób </w:t>
      </w:r>
      <w:r w:rsidR="00556E8E">
        <w:rPr>
          <w:shd w:val="clear" w:color="auto" w:fill="FFFFFF"/>
        </w:rPr>
        <w:t>w wieku</w:t>
      </w:r>
      <w:r w:rsidR="001003A1">
        <w:rPr>
          <w:shd w:val="clear" w:color="auto" w:fill="FFFFFF"/>
        </w:rPr>
        <w:t xml:space="preserve"> </w:t>
      </w:r>
      <w:r w:rsidR="00AF0540">
        <w:rPr>
          <w:shd w:val="clear" w:color="auto" w:fill="FFFFFF"/>
        </w:rPr>
        <w:t>3</w:t>
      </w:r>
      <w:r w:rsidR="001003A1">
        <w:rPr>
          <w:shd w:val="clear" w:color="auto" w:fill="FFFFFF"/>
        </w:rPr>
        <w:t>5-</w:t>
      </w:r>
      <w:r w:rsidR="00AF0540">
        <w:rPr>
          <w:shd w:val="clear" w:color="auto" w:fill="FFFFFF"/>
        </w:rPr>
        <w:t>4</w:t>
      </w:r>
      <w:r w:rsidR="001003A1">
        <w:rPr>
          <w:shd w:val="clear" w:color="auto" w:fill="FFFFFF"/>
        </w:rPr>
        <w:t>4 lata (o</w:t>
      </w:r>
      <w:r w:rsidR="00D274F5">
        <w:rPr>
          <w:shd w:val="clear" w:color="auto" w:fill="FFFFFF"/>
        </w:rPr>
        <w:t> </w:t>
      </w:r>
      <w:r w:rsidR="00AF0540">
        <w:rPr>
          <w:shd w:val="clear" w:color="auto" w:fill="FFFFFF"/>
        </w:rPr>
        <w:t>1,5</w:t>
      </w:r>
      <w:r w:rsidR="001003A1">
        <w:rPr>
          <w:shd w:val="clear" w:color="auto" w:fill="FFFFFF"/>
        </w:rPr>
        <w:t xml:space="preserve"> p.proc. do </w:t>
      </w:r>
      <w:r w:rsidR="00AF0540">
        <w:rPr>
          <w:shd w:val="clear" w:color="auto" w:fill="FFFFFF"/>
        </w:rPr>
        <w:t>90,7</w:t>
      </w:r>
      <w:r w:rsidR="001003A1">
        <w:rPr>
          <w:shd w:val="clear" w:color="auto" w:fill="FFFFFF"/>
        </w:rPr>
        <w:t>%)</w:t>
      </w:r>
      <w:r w:rsidR="00AF0540">
        <w:rPr>
          <w:shd w:val="clear" w:color="auto" w:fill="FFFFFF"/>
        </w:rPr>
        <w:t xml:space="preserve"> oraz 5</w:t>
      </w:r>
      <w:r w:rsidR="001003A1">
        <w:rPr>
          <w:shd w:val="clear" w:color="auto" w:fill="FFFFFF"/>
        </w:rPr>
        <w:t>5-</w:t>
      </w:r>
      <w:r w:rsidR="00AF0540">
        <w:rPr>
          <w:shd w:val="clear" w:color="auto" w:fill="FFFFFF"/>
        </w:rPr>
        <w:t>89</w:t>
      </w:r>
      <w:r w:rsidR="001003A1">
        <w:rPr>
          <w:shd w:val="clear" w:color="auto" w:fill="FFFFFF"/>
        </w:rPr>
        <w:t xml:space="preserve"> lata (o </w:t>
      </w:r>
      <w:r w:rsidR="00AF0540">
        <w:rPr>
          <w:shd w:val="clear" w:color="auto" w:fill="FFFFFF"/>
        </w:rPr>
        <w:t>1</w:t>
      </w:r>
      <w:r w:rsidR="00556E8E">
        <w:rPr>
          <w:shd w:val="clear" w:color="auto" w:fill="FFFFFF"/>
        </w:rPr>
        <w:t xml:space="preserve">,4 </w:t>
      </w:r>
      <w:r w:rsidR="001003A1">
        <w:rPr>
          <w:shd w:val="clear" w:color="auto" w:fill="FFFFFF"/>
        </w:rPr>
        <w:t xml:space="preserve">p.proc. do </w:t>
      </w:r>
      <w:r w:rsidR="00AF0540">
        <w:rPr>
          <w:shd w:val="clear" w:color="auto" w:fill="FFFFFF"/>
        </w:rPr>
        <w:t>30,4</w:t>
      </w:r>
      <w:r w:rsidR="001003A1">
        <w:rPr>
          <w:shd w:val="clear" w:color="auto" w:fill="FFFFFF"/>
        </w:rPr>
        <w:t>%).</w:t>
      </w:r>
      <w:r w:rsidR="001003A1" w:rsidRPr="001003A1">
        <w:rPr>
          <w:shd w:val="clear" w:color="auto" w:fill="FFFFFF"/>
        </w:rPr>
        <w:t xml:space="preserve"> </w:t>
      </w:r>
      <w:r w:rsidR="00AF0540">
        <w:rPr>
          <w:shd w:val="clear" w:color="auto" w:fill="FFFFFF"/>
        </w:rPr>
        <w:t>Największy sp</w:t>
      </w:r>
      <w:r w:rsidR="001003A1">
        <w:rPr>
          <w:shd w:val="clear" w:color="auto" w:fill="FFFFFF"/>
        </w:rPr>
        <w:t xml:space="preserve">adek wystąpił </w:t>
      </w:r>
      <w:r w:rsidR="00AF0540">
        <w:rPr>
          <w:shd w:val="clear" w:color="auto" w:fill="FFFFFF"/>
        </w:rPr>
        <w:t xml:space="preserve">natomiast </w:t>
      </w:r>
      <w:r w:rsidR="001003A1">
        <w:rPr>
          <w:shd w:val="clear" w:color="auto" w:fill="FFFFFF"/>
        </w:rPr>
        <w:t xml:space="preserve">wśród osób </w:t>
      </w:r>
      <w:r w:rsidR="00AE3377">
        <w:rPr>
          <w:shd w:val="clear" w:color="auto" w:fill="FFFFFF"/>
        </w:rPr>
        <w:t>młodych</w:t>
      </w:r>
      <w:r w:rsidR="00AF0540">
        <w:rPr>
          <w:shd w:val="clear" w:color="auto" w:fill="FFFFFF"/>
        </w:rPr>
        <w:t>:</w:t>
      </w:r>
      <w:r w:rsidR="001003A1">
        <w:rPr>
          <w:shd w:val="clear" w:color="auto" w:fill="FFFFFF"/>
        </w:rPr>
        <w:t xml:space="preserve"> </w:t>
      </w:r>
      <w:r w:rsidR="00556E8E">
        <w:rPr>
          <w:shd w:val="clear" w:color="auto" w:fill="FFFFFF"/>
        </w:rPr>
        <w:t>1</w:t>
      </w:r>
      <w:r w:rsidR="00F44D61">
        <w:rPr>
          <w:shd w:val="clear" w:color="auto" w:fill="FFFFFF"/>
        </w:rPr>
        <w:t>5-</w:t>
      </w:r>
      <w:r w:rsidR="00556E8E">
        <w:rPr>
          <w:shd w:val="clear" w:color="auto" w:fill="FFFFFF"/>
        </w:rPr>
        <w:t>2</w:t>
      </w:r>
      <w:r w:rsidR="00F44D61">
        <w:rPr>
          <w:shd w:val="clear" w:color="auto" w:fill="FFFFFF"/>
        </w:rPr>
        <w:t xml:space="preserve">4 lata (o </w:t>
      </w:r>
      <w:r w:rsidR="00AF0540">
        <w:rPr>
          <w:shd w:val="clear" w:color="auto" w:fill="FFFFFF"/>
        </w:rPr>
        <w:t>2</w:t>
      </w:r>
      <w:r w:rsidR="00556E8E">
        <w:rPr>
          <w:shd w:val="clear" w:color="auto" w:fill="FFFFFF"/>
        </w:rPr>
        <w:t>,6</w:t>
      </w:r>
      <w:r w:rsidR="00F44D61">
        <w:rPr>
          <w:shd w:val="clear" w:color="auto" w:fill="FFFFFF"/>
        </w:rPr>
        <w:t xml:space="preserve"> p.proc. do </w:t>
      </w:r>
      <w:r w:rsidR="00AF0540">
        <w:rPr>
          <w:shd w:val="clear" w:color="auto" w:fill="FFFFFF"/>
        </w:rPr>
        <w:t>22,2</w:t>
      </w:r>
      <w:r w:rsidR="00F44D61" w:rsidRPr="00666A5B">
        <w:rPr>
          <w:shd w:val="clear" w:color="auto" w:fill="FFFFFF"/>
        </w:rPr>
        <w:t>%)</w:t>
      </w:r>
      <w:r w:rsidR="00AF0540">
        <w:rPr>
          <w:shd w:val="clear" w:color="auto" w:fill="FFFFFF"/>
        </w:rPr>
        <w:t xml:space="preserve"> i 25-34 lata (o 1,3 p.proc. do 84,6%)</w:t>
      </w:r>
      <w:r w:rsidR="00C50933" w:rsidRPr="00666A5B">
        <w:rPr>
          <w:shd w:val="clear" w:color="auto" w:fill="FFFFFF"/>
        </w:rPr>
        <w:t>.</w:t>
      </w:r>
    </w:p>
    <w:p w14:paraId="111D6EF8" w14:textId="0B6A7308" w:rsidR="00F44D61" w:rsidRDefault="00C50933" w:rsidP="001128B5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Duże różnice aktywności ekonomicznej utrzymały się w zależności od wykształcenia badanych. Zdecydowanie najwyższy poziom współczynnika aktywności ekonomicznej </w:t>
      </w:r>
      <w:r w:rsidRPr="00A50CB4">
        <w:rPr>
          <w:shd w:val="clear" w:color="auto" w:fill="FFFFFF"/>
        </w:rPr>
        <w:lastRenderedPageBreak/>
        <w:t xml:space="preserve">ludności notowany był w dalszym ciągu w grupie osób z wykształceniem wyższym </w:t>
      </w:r>
      <w:r w:rsidR="00F44D61">
        <w:rPr>
          <w:shd w:val="clear" w:color="auto" w:fill="FFFFFF"/>
        </w:rPr>
        <w:t>(</w:t>
      </w:r>
      <w:r w:rsidR="0028793E">
        <w:rPr>
          <w:shd w:val="clear" w:color="auto" w:fill="FFFFFF"/>
        </w:rPr>
        <w:t>8</w:t>
      </w:r>
      <w:r w:rsidR="00AE3377">
        <w:rPr>
          <w:shd w:val="clear" w:color="auto" w:fill="FFFFFF"/>
        </w:rPr>
        <w:t>2</w:t>
      </w:r>
      <w:r w:rsidR="0028793E">
        <w:rPr>
          <w:shd w:val="clear" w:color="auto" w:fill="FFFFFF"/>
        </w:rPr>
        <w:t>,6</w:t>
      </w:r>
      <w:r>
        <w:rPr>
          <w:shd w:val="clear" w:color="auto" w:fill="FFFFFF"/>
        </w:rPr>
        <w:t>%</w:t>
      </w:r>
      <w:r w:rsidR="00F44D61">
        <w:rPr>
          <w:shd w:val="clear" w:color="auto" w:fill="FFFFFF"/>
        </w:rPr>
        <w:t xml:space="preserve">), </w:t>
      </w:r>
      <w:r w:rsidR="00FE5C1F">
        <w:rPr>
          <w:shd w:val="clear" w:color="auto" w:fill="FFFFFF"/>
        </w:rPr>
        <w:t xml:space="preserve">natomiast najniższy wśród posiadających wykształcenie </w:t>
      </w:r>
      <w:r w:rsidR="00FE5C1F" w:rsidRPr="007C4574">
        <w:rPr>
          <w:shd w:val="clear" w:color="auto" w:fill="FFFFFF"/>
        </w:rPr>
        <w:t>gimnazjaln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>, podstawow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>, niepełn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 xml:space="preserve"> podstawow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 xml:space="preserve"> lub bez wykształcenia s</w:t>
      </w:r>
      <w:r w:rsidR="00FE5C1F">
        <w:rPr>
          <w:shd w:val="clear" w:color="auto" w:fill="FFFFFF"/>
        </w:rPr>
        <w:t>zkol</w:t>
      </w:r>
      <w:r w:rsidR="00FE5C1F" w:rsidRPr="007C4574">
        <w:rPr>
          <w:shd w:val="clear" w:color="auto" w:fill="FFFFFF"/>
        </w:rPr>
        <w:t>nego</w:t>
      </w:r>
      <w:r w:rsidR="00FE5C1F">
        <w:rPr>
          <w:shd w:val="clear" w:color="auto" w:fill="FFFFFF"/>
        </w:rPr>
        <w:t xml:space="preserve"> (</w:t>
      </w:r>
      <w:r w:rsidR="00AE3377">
        <w:rPr>
          <w:shd w:val="clear" w:color="auto" w:fill="FFFFFF"/>
        </w:rPr>
        <w:t>13,8</w:t>
      </w:r>
      <w:r w:rsidR="00FE5C1F">
        <w:rPr>
          <w:shd w:val="clear" w:color="auto" w:fill="FFFFFF"/>
        </w:rPr>
        <w:t xml:space="preserve">%). </w:t>
      </w:r>
      <w:r w:rsidR="00D50835">
        <w:rPr>
          <w:shd w:val="clear" w:color="auto" w:fill="FFFFFF"/>
        </w:rPr>
        <w:t>W</w:t>
      </w:r>
      <w:r w:rsidR="00FE5C1F">
        <w:rPr>
          <w:shd w:val="clear" w:color="auto" w:fill="FFFFFF"/>
        </w:rPr>
        <w:t xml:space="preserve">zrost współczynnika aktywności zawodowej </w:t>
      </w:r>
      <w:r w:rsidR="00D50835">
        <w:rPr>
          <w:shd w:val="clear" w:color="auto" w:fill="FFFFFF"/>
        </w:rPr>
        <w:t>odnotowano</w:t>
      </w:r>
      <w:r w:rsidR="00FE5C1F">
        <w:rPr>
          <w:shd w:val="clear" w:color="auto" w:fill="FFFFFF"/>
        </w:rPr>
        <w:t xml:space="preserve"> w grupie osób </w:t>
      </w:r>
      <w:r w:rsidR="00A5286B">
        <w:rPr>
          <w:shd w:val="clear" w:color="auto" w:fill="FFFFFF"/>
        </w:rPr>
        <w:t>z wykształceniem</w:t>
      </w:r>
      <w:r w:rsidR="00FE5C1F">
        <w:rPr>
          <w:shd w:val="clear" w:color="auto" w:fill="FFFFFF"/>
        </w:rPr>
        <w:t xml:space="preserve"> </w:t>
      </w:r>
      <w:r w:rsidR="009338E3">
        <w:rPr>
          <w:shd w:val="clear" w:color="auto" w:fill="FFFFFF"/>
        </w:rPr>
        <w:t xml:space="preserve">średnim </w:t>
      </w:r>
      <w:r w:rsidR="00CF615E">
        <w:rPr>
          <w:shd w:val="clear" w:color="auto" w:fill="FFFFFF"/>
        </w:rPr>
        <w:t>ogólnokształcącym</w:t>
      </w:r>
      <w:r w:rsidR="00FE5C1F">
        <w:rPr>
          <w:shd w:val="clear" w:color="auto" w:fill="FFFFFF"/>
        </w:rPr>
        <w:t xml:space="preserve"> (o </w:t>
      </w:r>
      <w:r w:rsidR="00D50835">
        <w:rPr>
          <w:shd w:val="clear" w:color="auto" w:fill="FFFFFF"/>
        </w:rPr>
        <w:t>5,7</w:t>
      </w:r>
      <w:r w:rsidR="00FE5C1F">
        <w:rPr>
          <w:shd w:val="clear" w:color="auto" w:fill="FFFFFF"/>
        </w:rPr>
        <w:t xml:space="preserve"> p.proc.) oraz </w:t>
      </w:r>
      <w:r w:rsidR="006E3A57">
        <w:rPr>
          <w:shd w:val="clear" w:color="auto" w:fill="FFFFFF"/>
        </w:rPr>
        <w:t>wyższym</w:t>
      </w:r>
      <w:r w:rsidR="00FE5C1F">
        <w:rPr>
          <w:shd w:val="clear" w:color="auto" w:fill="FFFFFF"/>
        </w:rPr>
        <w:t xml:space="preserve"> (</w:t>
      </w:r>
      <w:r w:rsidR="00AC7F16">
        <w:rPr>
          <w:shd w:val="clear" w:color="auto" w:fill="FFFFFF"/>
        </w:rPr>
        <w:t xml:space="preserve">o </w:t>
      </w:r>
      <w:r w:rsidR="00D50835">
        <w:rPr>
          <w:shd w:val="clear" w:color="auto" w:fill="FFFFFF"/>
        </w:rPr>
        <w:t>1,4</w:t>
      </w:r>
      <w:r w:rsidR="00AC7F16">
        <w:rPr>
          <w:shd w:val="clear" w:color="auto" w:fill="FFFFFF"/>
        </w:rPr>
        <w:t xml:space="preserve"> p.proc.</w:t>
      </w:r>
      <w:r w:rsidR="00FE5C1F">
        <w:rPr>
          <w:shd w:val="clear" w:color="auto" w:fill="FFFFFF"/>
        </w:rPr>
        <w:t xml:space="preserve">). </w:t>
      </w:r>
      <w:r w:rsidR="00D50835">
        <w:rPr>
          <w:shd w:val="clear" w:color="auto" w:fill="FFFFFF"/>
        </w:rPr>
        <w:t>Największy s</w:t>
      </w:r>
      <w:r w:rsidR="00F44D61">
        <w:rPr>
          <w:shd w:val="clear" w:color="auto" w:fill="FFFFFF"/>
        </w:rPr>
        <w:t xml:space="preserve">padek </w:t>
      </w:r>
      <w:r w:rsidR="007C36B5">
        <w:rPr>
          <w:shd w:val="clear" w:color="auto" w:fill="FFFFFF"/>
        </w:rPr>
        <w:t>wystąpił</w:t>
      </w:r>
      <w:r w:rsidR="00F44D61">
        <w:rPr>
          <w:shd w:val="clear" w:color="auto" w:fill="FFFFFF"/>
        </w:rPr>
        <w:t xml:space="preserve"> </w:t>
      </w:r>
      <w:r w:rsidR="00D50835">
        <w:rPr>
          <w:shd w:val="clear" w:color="auto" w:fill="FFFFFF"/>
        </w:rPr>
        <w:t xml:space="preserve">natomiast </w:t>
      </w:r>
      <w:r w:rsidR="00F44D61">
        <w:rPr>
          <w:shd w:val="clear" w:color="auto" w:fill="FFFFFF"/>
        </w:rPr>
        <w:t>wśród osób z</w:t>
      </w:r>
      <w:r w:rsidR="00D274F5">
        <w:rPr>
          <w:shd w:val="clear" w:color="auto" w:fill="FFFFFF"/>
        </w:rPr>
        <w:t> </w:t>
      </w:r>
      <w:r w:rsidR="00D50835">
        <w:rPr>
          <w:shd w:val="clear" w:color="auto" w:fill="FFFFFF"/>
        </w:rPr>
        <w:t>wykształceniem</w:t>
      </w:r>
      <w:r w:rsidR="00CF615E">
        <w:rPr>
          <w:shd w:val="clear" w:color="auto" w:fill="FFFFFF"/>
        </w:rPr>
        <w:t xml:space="preserve"> </w:t>
      </w:r>
      <w:r w:rsidR="006E3A57">
        <w:rPr>
          <w:shd w:val="clear" w:color="auto" w:fill="FFFFFF"/>
        </w:rPr>
        <w:t>zasadniczym zawodowym</w:t>
      </w:r>
      <w:r w:rsidR="001003A1" w:rsidRPr="001003A1">
        <w:rPr>
          <w:shd w:val="clear" w:color="auto" w:fill="FFFFFF"/>
        </w:rPr>
        <w:t xml:space="preserve"> </w:t>
      </w:r>
      <w:r w:rsidR="00CF615E">
        <w:rPr>
          <w:shd w:val="clear" w:color="auto" w:fill="FFFFFF"/>
        </w:rPr>
        <w:t xml:space="preserve">(o </w:t>
      </w:r>
      <w:r w:rsidR="00D50835">
        <w:rPr>
          <w:shd w:val="clear" w:color="auto" w:fill="FFFFFF"/>
        </w:rPr>
        <w:t>3,4</w:t>
      </w:r>
      <w:r w:rsidR="00CF615E">
        <w:rPr>
          <w:shd w:val="clear" w:color="auto" w:fill="FFFFFF"/>
        </w:rPr>
        <w:t xml:space="preserve"> p.proc.)</w:t>
      </w:r>
      <w:r w:rsidR="00436F02">
        <w:rPr>
          <w:shd w:val="clear" w:color="auto" w:fill="FFFFFF"/>
        </w:rPr>
        <w:t xml:space="preserve"> oraz </w:t>
      </w:r>
      <w:r w:rsidR="00D50835">
        <w:rPr>
          <w:shd w:val="clear" w:color="auto" w:fill="FFFFFF"/>
        </w:rPr>
        <w:t>gimnazjalnym</w:t>
      </w:r>
      <w:r w:rsidR="00D50835" w:rsidRPr="00D50835">
        <w:rPr>
          <w:shd w:val="clear" w:color="auto" w:fill="FFFFFF"/>
        </w:rPr>
        <w:t>, podstawow</w:t>
      </w:r>
      <w:r w:rsidR="00D50835">
        <w:rPr>
          <w:shd w:val="clear" w:color="auto" w:fill="FFFFFF"/>
        </w:rPr>
        <w:t>ym</w:t>
      </w:r>
      <w:r w:rsidR="00D50835" w:rsidRPr="00D50835">
        <w:rPr>
          <w:shd w:val="clear" w:color="auto" w:fill="FFFFFF"/>
        </w:rPr>
        <w:t>, niepełn</w:t>
      </w:r>
      <w:r w:rsidR="00D50835">
        <w:rPr>
          <w:shd w:val="clear" w:color="auto" w:fill="FFFFFF"/>
        </w:rPr>
        <w:t>ym</w:t>
      </w:r>
      <w:r w:rsidR="00D50835" w:rsidRPr="00D50835">
        <w:rPr>
          <w:shd w:val="clear" w:color="auto" w:fill="FFFFFF"/>
        </w:rPr>
        <w:t xml:space="preserve"> podstawow</w:t>
      </w:r>
      <w:r w:rsidR="00D50835">
        <w:rPr>
          <w:shd w:val="clear" w:color="auto" w:fill="FFFFFF"/>
        </w:rPr>
        <w:t>ym</w:t>
      </w:r>
      <w:r w:rsidR="00D50835" w:rsidRPr="00D50835">
        <w:rPr>
          <w:shd w:val="clear" w:color="auto" w:fill="FFFFFF"/>
        </w:rPr>
        <w:t xml:space="preserve"> i bez wykształcenia szkolnego </w:t>
      </w:r>
      <w:r w:rsidR="00D50835">
        <w:rPr>
          <w:shd w:val="clear" w:color="auto" w:fill="FFFFFF"/>
        </w:rPr>
        <w:t>(o 3,1 p.proc</w:t>
      </w:r>
      <w:r w:rsidR="00CF615E">
        <w:rPr>
          <w:shd w:val="clear" w:color="auto" w:fill="FFFFFF"/>
        </w:rPr>
        <w:t>.</w:t>
      </w:r>
      <w:r w:rsidR="00D50835">
        <w:rPr>
          <w:shd w:val="clear" w:color="auto" w:fill="FFFFFF"/>
        </w:rPr>
        <w:t>)</w:t>
      </w:r>
    </w:p>
    <w:p w14:paraId="6A99AC17" w14:textId="0E0B9A5F" w:rsidR="007B36F8" w:rsidRPr="009F24F1" w:rsidRDefault="004D234A" w:rsidP="001A6D45">
      <w:pPr>
        <w:spacing w:before="360" w:line="240" w:lineRule="auto"/>
        <w:jc w:val="both"/>
        <w:rPr>
          <w:rFonts w:eastAsia="Times New Roman" w:cs="Times New Roman"/>
          <w:b/>
          <w:color w:val="009AA6"/>
          <w:szCs w:val="19"/>
          <w:lang w:eastAsia="pl-PL"/>
        </w:rPr>
      </w:pPr>
      <w:r w:rsidRPr="009F24F1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945DE3E" wp14:editId="5AD80F04">
                <wp:simplePos x="0" y="0"/>
                <wp:positionH relativeFrom="page">
                  <wp:posOffset>5659424</wp:posOffset>
                </wp:positionH>
                <wp:positionV relativeFrom="paragraph">
                  <wp:posOffset>206706</wp:posOffset>
                </wp:positionV>
                <wp:extent cx="1725295" cy="1231900"/>
                <wp:effectExtent l="0" t="0" r="0" b="6350"/>
                <wp:wrapTight wrapText="bothSides">
                  <wp:wrapPolygon edited="0">
                    <wp:start x="715" y="0"/>
                    <wp:lineTo x="715" y="21377"/>
                    <wp:lineTo x="20749" y="21377"/>
                    <wp:lineTo x="20749" y="0"/>
                    <wp:lineTo x="715" y="0"/>
                  </wp:wrapPolygon>
                </wp:wrapTight>
                <wp:docPr id="29" name="Pole tekstowe 29" descr="Liczba pracujących zmniejszyła się w skali roku, co było wynikiem jej spadku wśród mężczyzn. Mniejszą liczbę pracujących odnotowano niezależnie od miejsca zamieszkani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DD2A7" w14:textId="552F683F" w:rsidR="001C7C49" w:rsidRPr="00D616D2" w:rsidRDefault="001C7C49" w:rsidP="000F1C2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Liczba pracujących zmniejszyła się w skali roku, co było wynikiem jej spadku wśród mężczyzn</w:t>
                            </w:r>
                            <w:r w:rsidR="00CE50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CE50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Mniejszą liczbę pracujących odnotowano niezależnie od </w:t>
                            </w:r>
                            <w:r w:rsidR="00436F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miejsca zamieszkania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5DE3E" id="Pole tekstowe 29" o:spid="_x0000_s1028" type="#_x0000_t202" alt="Liczba pracujących zmniejszyła się w skali roku, co było wynikiem jej spadku wśród mężczyzn. Mniejszą liczbę pracujących odnotowano niezależnie od miejsca zamieszkania." style="position:absolute;left:0;text-align:left;margin-left:445.6pt;margin-top:16.3pt;width:135.85pt;height:97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" filled="f" stroked="f">
                <v:textbox>
                  <w:txbxContent>
                    <w:p w14:paraId="1EFDD2A7" w14:textId="552F683F" w:rsidR="001C7C49" w:rsidRPr="00D616D2" w:rsidRDefault="001C7C49" w:rsidP="000F1C2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Liczba pracujących zmniejszyła się w skali roku, co było wynikiem jej spadku wśród mężczyzn</w:t>
                      </w:r>
                      <w:r w:rsidR="00CE50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CE50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Mniejszą liczbę pracujących odnotowano niezależnie od </w:t>
                      </w:r>
                      <w:r w:rsidR="00436F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miejsca zamieszkania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36F8" w:rsidRPr="009F24F1">
        <w:rPr>
          <w:rFonts w:eastAsia="Times New Roman" w:cs="Times New Roman"/>
          <w:b/>
          <w:color w:val="001D77"/>
          <w:szCs w:val="19"/>
          <w:lang w:eastAsia="pl-PL"/>
        </w:rPr>
        <w:t>Pracujący</w:t>
      </w:r>
    </w:p>
    <w:p w14:paraId="246BE0C6" w14:textId="3969FFDD" w:rsidR="007B36F8" w:rsidRPr="007B36F8" w:rsidRDefault="007B36F8" w:rsidP="00CC100A">
      <w:pPr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 xml:space="preserve">Liczba pracujących w </w:t>
      </w:r>
      <w:r w:rsidR="008B6803">
        <w:rPr>
          <w:rFonts w:eastAsia="Times New Roman" w:cs="Times New Roman"/>
          <w:szCs w:val="19"/>
          <w:lang w:eastAsia="pl-PL"/>
        </w:rPr>
        <w:t>2</w:t>
      </w:r>
      <w:r w:rsidR="001C0445">
        <w:rPr>
          <w:rFonts w:eastAsia="Times New Roman" w:cs="Times New Roman"/>
          <w:szCs w:val="19"/>
          <w:lang w:eastAsia="pl-PL"/>
        </w:rPr>
        <w:t xml:space="preserve"> </w:t>
      </w:r>
      <w:r w:rsidR="00A17039">
        <w:rPr>
          <w:rFonts w:eastAsia="Times New Roman" w:cs="Times New Roman"/>
          <w:szCs w:val="19"/>
          <w:lang w:eastAsia="pl-PL"/>
        </w:rPr>
        <w:t>kwartale 202</w:t>
      </w:r>
      <w:r w:rsidR="001102B8">
        <w:rPr>
          <w:rFonts w:eastAsia="Times New Roman" w:cs="Times New Roman"/>
          <w:szCs w:val="19"/>
          <w:lang w:eastAsia="pl-PL"/>
        </w:rPr>
        <w:t>3</w:t>
      </w:r>
      <w:r w:rsidRPr="007B36F8">
        <w:rPr>
          <w:rFonts w:eastAsia="Times New Roman" w:cs="Times New Roman"/>
          <w:szCs w:val="19"/>
          <w:lang w:eastAsia="pl-PL"/>
        </w:rPr>
        <w:t xml:space="preserve"> r. ukształtowała się na poziomie </w:t>
      </w:r>
      <w:r w:rsidR="00F8615C">
        <w:rPr>
          <w:rFonts w:eastAsia="Times New Roman" w:cs="Times New Roman"/>
          <w:szCs w:val="19"/>
          <w:lang w:eastAsia="pl-PL"/>
        </w:rPr>
        <w:t>5</w:t>
      </w:r>
      <w:r w:rsidR="008B6803">
        <w:rPr>
          <w:rFonts w:eastAsia="Times New Roman" w:cs="Times New Roman"/>
          <w:szCs w:val="19"/>
          <w:lang w:eastAsia="pl-PL"/>
        </w:rPr>
        <w:t>3</w:t>
      </w:r>
      <w:r w:rsidR="001102B8">
        <w:rPr>
          <w:rFonts w:eastAsia="Times New Roman" w:cs="Times New Roman"/>
          <w:szCs w:val="19"/>
          <w:lang w:eastAsia="pl-PL"/>
        </w:rPr>
        <w:t>0</w:t>
      </w:r>
      <w:r w:rsidR="00B41409">
        <w:rPr>
          <w:rFonts w:eastAsia="Times New Roman" w:cs="Times New Roman"/>
          <w:szCs w:val="19"/>
          <w:lang w:eastAsia="pl-PL"/>
        </w:rPr>
        <w:t xml:space="preserve"> </w:t>
      </w:r>
      <w:r w:rsidRPr="007B36F8">
        <w:rPr>
          <w:rFonts w:eastAsia="Times New Roman" w:cs="Times New Roman"/>
          <w:szCs w:val="19"/>
          <w:lang w:eastAsia="pl-PL"/>
        </w:rPr>
        <w:t>tys</w:t>
      </w:r>
      <w:r w:rsidR="00BF5B6C">
        <w:rPr>
          <w:rFonts w:eastAsia="Times New Roman" w:cs="Times New Roman"/>
          <w:szCs w:val="19"/>
          <w:lang w:eastAsia="pl-PL"/>
        </w:rPr>
        <w:t xml:space="preserve">.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i </w:t>
      </w:r>
      <w:r w:rsidR="00F8615C">
        <w:rPr>
          <w:rFonts w:eastAsia="Times New Roman" w:cs="Times New Roman"/>
          <w:szCs w:val="19"/>
          <w:lang w:eastAsia="pl-PL"/>
        </w:rPr>
        <w:t>zmniejszył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a się w skali roku o </w:t>
      </w:r>
      <w:r w:rsidR="00F8615C">
        <w:rPr>
          <w:rFonts w:eastAsia="Times New Roman" w:cs="Times New Roman"/>
          <w:szCs w:val="19"/>
          <w:lang w:eastAsia="pl-PL"/>
        </w:rPr>
        <w:t>0,</w:t>
      </w:r>
      <w:r w:rsidR="000F48B3">
        <w:rPr>
          <w:rFonts w:eastAsia="Times New Roman" w:cs="Times New Roman"/>
          <w:szCs w:val="19"/>
          <w:lang w:eastAsia="pl-PL"/>
        </w:rPr>
        <w:t>7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</w:t>
      </w:r>
      <w:r w:rsidR="00F8615C">
        <w:rPr>
          <w:rFonts w:eastAsia="Times New Roman" w:cs="Times New Roman"/>
          <w:szCs w:val="19"/>
          <w:lang w:eastAsia="pl-PL"/>
        </w:rPr>
        <w:t xml:space="preserve">Spadek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liczby pracujących wystąpił wśród </w:t>
      </w:r>
      <w:r w:rsidR="00567FD5">
        <w:rPr>
          <w:rFonts w:eastAsia="Times New Roman" w:cs="Times New Roman"/>
          <w:szCs w:val="19"/>
          <w:lang w:eastAsia="pl-PL"/>
        </w:rPr>
        <w:t>mężczyzn</w:t>
      </w:r>
      <w:r w:rsidR="00E60316">
        <w:rPr>
          <w:rFonts w:eastAsia="Times New Roman" w:cs="Times New Roman"/>
          <w:szCs w:val="19"/>
          <w:lang w:eastAsia="pl-PL"/>
        </w:rPr>
        <w:t xml:space="preserve">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(o </w:t>
      </w:r>
      <w:r w:rsidR="00B8417E">
        <w:rPr>
          <w:rFonts w:eastAsia="Times New Roman" w:cs="Times New Roman"/>
          <w:szCs w:val="19"/>
          <w:lang w:eastAsia="pl-PL"/>
        </w:rPr>
        <w:t>2</w:t>
      </w:r>
      <w:r w:rsidR="000F48B3">
        <w:rPr>
          <w:rFonts w:eastAsia="Times New Roman" w:cs="Times New Roman"/>
          <w:szCs w:val="19"/>
          <w:lang w:eastAsia="pl-PL"/>
        </w:rPr>
        <w:t>,0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%), podczas gdy w grupie </w:t>
      </w:r>
      <w:r w:rsidR="002329ED">
        <w:rPr>
          <w:rFonts w:eastAsia="Times New Roman" w:cs="Times New Roman"/>
          <w:szCs w:val="19"/>
          <w:lang w:eastAsia="pl-PL"/>
        </w:rPr>
        <w:t>kobiet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</w:t>
      </w:r>
      <w:r w:rsidR="00B41409">
        <w:rPr>
          <w:rFonts w:eastAsia="Times New Roman" w:cs="Times New Roman"/>
          <w:szCs w:val="19"/>
          <w:lang w:eastAsia="pl-PL"/>
        </w:rPr>
        <w:t xml:space="preserve">zwiększyła się </w:t>
      </w:r>
      <w:r w:rsidR="005918C4">
        <w:rPr>
          <w:rFonts w:eastAsia="Times New Roman" w:cs="Times New Roman"/>
          <w:szCs w:val="19"/>
          <w:lang w:eastAsia="pl-PL"/>
        </w:rPr>
        <w:t xml:space="preserve">ona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o </w:t>
      </w:r>
      <w:r w:rsidR="000F48B3">
        <w:rPr>
          <w:rFonts w:eastAsia="Times New Roman" w:cs="Times New Roman"/>
          <w:szCs w:val="19"/>
          <w:lang w:eastAsia="pl-PL"/>
        </w:rPr>
        <w:t>0,9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Liczba pracujących </w:t>
      </w:r>
      <w:r w:rsidR="00F8615C">
        <w:rPr>
          <w:rFonts w:eastAsia="Times New Roman" w:cs="Times New Roman"/>
          <w:szCs w:val="19"/>
          <w:lang w:eastAsia="pl-PL"/>
        </w:rPr>
        <w:t>w miastach</w:t>
      </w:r>
      <w:r w:rsidR="000F48B3">
        <w:rPr>
          <w:rFonts w:eastAsia="Times New Roman" w:cs="Times New Roman"/>
          <w:szCs w:val="19"/>
          <w:lang w:eastAsia="pl-PL"/>
        </w:rPr>
        <w:t xml:space="preserve"> obniżył</w:t>
      </w:r>
      <w:r w:rsidR="00FC214C">
        <w:rPr>
          <w:rFonts w:eastAsia="Times New Roman" w:cs="Times New Roman"/>
          <w:szCs w:val="19"/>
          <w:lang w:eastAsia="pl-PL"/>
        </w:rPr>
        <w:t>a</w:t>
      </w:r>
      <w:r w:rsidR="000F48B3">
        <w:rPr>
          <w:rFonts w:eastAsia="Times New Roman" w:cs="Times New Roman"/>
          <w:szCs w:val="19"/>
          <w:lang w:eastAsia="pl-PL"/>
        </w:rPr>
        <w:t xml:space="preserve"> się </w:t>
      </w:r>
      <w:r w:rsidR="000212B7" w:rsidRPr="000212B7">
        <w:rPr>
          <w:rFonts w:eastAsia="Times New Roman" w:cs="Times New Roman"/>
          <w:szCs w:val="19"/>
          <w:lang w:eastAsia="pl-PL"/>
        </w:rPr>
        <w:t>o</w:t>
      </w:r>
      <w:r w:rsidR="00D274F5">
        <w:rPr>
          <w:rFonts w:eastAsia="Times New Roman" w:cs="Times New Roman"/>
          <w:szCs w:val="19"/>
          <w:lang w:eastAsia="pl-PL"/>
        </w:rPr>
        <w:t> </w:t>
      </w:r>
      <w:r w:rsidR="000F48B3">
        <w:rPr>
          <w:rFonts w:eastAsia="Times New Roman" w:cs="Times New Roman"/>
          <w:szCs w:val="19"/>
          <w:lang w:eastAsia="pl-PL"/>
        </w:rPr>
        <w:t>0,4</w:t>
      </w:r>
      <w:r w:rsidR="000212B7" w:rsidRPr="000212B7">
        <w:rPr>
          <w:rFonts w:eastAsia="Times New Roman" w:cs="Times New Roman"/>
          <w:szCs w:val="19"/>
          <w:lang w:eastAsia="pl-PL"/>
        </w:rPr>
        <w:t>%</w:t>
      </w:r>
      <w:r w:rsidR="000F48B3">
        <w:rPr>
          <w:rFonts w:eastAsia="Times New Roman" w:cs="Times New Roman"/>
          <w:szCs w:val="19"/>
          <w:lang w:eastAsia="pl-PL"/>
        </w:rPr>
        <w:t>.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</w:t>
      </w:r>
      <w:r w:rsidR="000F48B3">
        <w:rPr>
          <w:rFonts w:eastAsia="Times New Roman" w:cs="Times New Roman"/>
          <w:szCs w:val="19"/>
          <w:lang w:eastAsia="pl-PL"/>
        </w:rPr>
        <w:t xml:space="preserve">Na wsi </w:t>
      </w:r>
      <w:r w:rsidR="00E322E6">
        <w:rPr>
          <w:rFonts w:eastAsia="Times New Roman" w:cs="Times New Roman"/>
          <w:szCs w:val="19"/>
          <w:lang w:eastAsia="pl-PL"/>
        </w:rPr>
        <w:t>spadek był większy i wyniósł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</w:t>
      </w:r>
      <w:r w:rsidR="001102B8">
        <w:rPr>
          <w:rFonts w:eastAsia="Times New Roman" w:cs="Times New Roman"/>
          <w:szCs w:val="19"/>
          <w:lang w:eastAsia="pl-PL"/>
        </w:rPr>
        <w:t>1,0</w:t>
      </w:r>
      <w:r w:rsidR="000212B7" w:rsidRPr="000212B7">
        <w:rPr>
          <w:rFonts w:eastAsia="Times New Roman" w:cs="Times New Roman"/>
          <w:szCs w:val="19"/>
          <w:lang w:eastAsia="pl-PL"/>
        </w:rPr>
        <w:t>%.</w:t>
      </w:r>
    </w:p>
    <w:p w14:paraId="599ACD6A" w14:textId="35632D4C" w:rsidR="007B36F8" w:rsidRPr="007B36F8" w:rsidRDefault="001102B8" w:rsidP="00CC100A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Zwięk</w:t>
      </w:r>
      <w:r w:rsidR="00567FD5">
        <w:rPr>
          <w:rFonts w:eastAsia="Times New Roman" w:cs="Times New Roman"/>
          <w:szCs w:val="19"/>
          <w:lang w:eastAsia="pl-PL"/>
        </w:rPr>
        <w:t>szyło się</w:t>
      </w:r>
      <w:r w:rsidR="003D724B" w:rsidRPr="003D724B">
        <w:rPr>
          <w:rFonts w:eastAsia="Times New Roman" w:cs="Times New Roman"/>
          <w:szCs w:val="19"/>
          <w:lang w:eastAsia="pl-PL"/>
        </w:rPr>
        <w:t xml:space="preserve"> obciążenie pracujących osobami niepracującymi. </w:t>
      </w:r>
      <w:r w:rsidR="00567FD5">
        <w:rPr>
          <w:rFonts w:eastAsia="Times New Roman" w:cs="Times New Roman"/>
          <w:szCs w:val="19"/>
          <w:lang w:eastAsia="pl-PL"/>
        </w:rPr>
        <w:t>W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E322E6">
        <w:rPr>
          <w:rFonts w:eastAsia="Times New Roman" w:cs="Times New Roman"/>
          <w:szCs w:val="19"/>
          <w:lang w:eastAsia="pl-PL"/>
        </w:rPr>
        <w:t>2</w:t>
      </w:r>
      <w:r w:rsidR="00567FD5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kwartale 20</w:t>
      </w:r>
      <w:r w:rsidR="002D0DFB">
        <w:rPr>
          <w:rFonts w:eastAsia="Times New Roman" w:cs="Times New Roman"/>
          <w:szCs w:val="19"/>
          <w:lang w:eastAsia="pl-PL"/>
        </w:rPr>
        <w:t>2</w:t>
      </w:r>
      <w:r>
        <w:rPr>
          <w:rFonts w:eastAsia="Times New Roman" w:cs="Times New Roman"/>
          <w:szCs w:val="19"/>
          <w:lang w:eastAsia="pl-PL"/>
        </w:rPr>
        <w:t>3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r. na 1000 pracujących przypadało </w:t>
      </w:r>
      <w:r w:rsidR="00E322E6">
        <w:rPr>
          <w:rFonts w:eastAsia="Times New Roman" w:cs="Times New Roman"/>
          <w:szCs w:val="19"/>
          <w:lang w:eastAsia="pl-PL"/>
        </w:rPr>
        <w:t>819</w:t>
      </w:r>
      <w:r w:rsidR="00F8615C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bezrobotnych i biernych zawodowo.</w:t>
      </w:r>
    </w:p>
    <w:p w14:paraId="6FF3367D" w14:textId="357F91E7" w:rsidR="000212B7" w:rsidRPr="00CC2CBB" w:rsidRDefault="000212B7" w:rsidP="000212B7">
      <w:pPr>
        <w:rPr>
          <w:rFonts w:eastAsia="Times New Roman" w:cs="Times New Roman"/>
          <w:spacing w:val="-2"/>
          <w:szCs w:val="19"/>
          <w:lang w:eastAsia="pl-PL"/>
        </w:rPr>
      </w:pP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Wskaźnik zatrudnienia będący miernikiem zaangażowania ludności w procesie pracy </w:t>
      </w:r>
      <w:r w:rsidR="001102B8">
        <w:rPr>
          <w:rFonts w:eastAsia="Times New Roman" w:cs="Times New Roman"/>
          <w:spacing w:val="-2"/>
          <w:szCs w:val="19"/>
          <w:lang w:eastAsia="pl-PL"/>
        </w:rPr>
        <w:t>zmniej</w:t>
      </w:r>
      <w:r w:rsidR="00567FD5">
        <w:rPr>
          <w:rFonts w:eastAsia="Times New Roman" w:cs="Times New Roman"/>
          <w:spacing w:val="-2"/>
          <w:szCs w:val="19"/>
          <w:lang w:eastAsia="pl-PL"/>
        </w:rPr>
        <w:t>szył się w skali roku o 0,</w:t>
      </w:r>
      <w:r w:rsidR="00272D9C">
        <w:rPr>
          <w:rFonts w:eastAsia="Times New Roman" w:cs="Times New Roman"/>
          <w:spacing w:val="-2"/>
          <w:szCs w:val="19"/>
          <w:lang w:eastAsia="pl-PL"/>
        </w:rPr>
        <w:t>3</w:t>
      </w:r>
      <w:r w:rsidR="00567FD5">
        <w:rPr>
          <w:rFonts w:eastAsia="Times New Roman" w:cs="Times New Roman"/>
          <w:spacing w:val="-2"/>
          <w:szCs w:val="19"/>
          <w:lang w:eastAsia="pl-PL"/>
        </w:rPr>
        <w:t xml:space="preserve"> p.proc.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 i wyniósł </w:t>
      </w:r>
      <w:r w:rsidR="00272D9C">
        <w:rPr>
          <w:rFonts w:eastAsia="Times New Roman" w:cs="Times New Roman"/>
          <w:spacing w:val="-2"/>
          <w:szCs w:val="19"/>
          <w:lang w:eastAsia="pl-PL"/>
        </w:rPr>
        <w:t>54,9</w:t>
      </w:r>
      <w:r w:rsidR="00567FD5">
        <w:rPr>
          <w:rFonts w:eastAsia="Times New Roman" w:cs="Times New Roman"/>
          <w:spacing w:val="-2"/>
          <w:szCs w:val="19"/>
          <w:lang w:eastAsia="pl-PL"/>
        </w:rPr>
        <w:t>%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. Podobnie jak w przypadku współczynnika aktywności ekonomicznej, także wskaźnik zatrudnienia różnicowała płeć. Zdecydowanie wyższy był wśród mężczyzn, spośród których pracowało </w:t>
      </w:r>
      <w:r w:rsidR="00272D9C">
        <w:rPr>
          <w:rFonts w:eastAsia="Times New Roman" w:cs="Times New Roman"/>
          <w:spacing w:val="-2"/>
          <w:szCs w:val="19"/>
          <w:lang w:eastAsia="pl-PL"/>
        </w:rPr>
        <w:t>62,7</w:t>
      </w:r>
      <w:r w:rsidRPr="00CC2CBB">
        <w:rPr>
          <w:rFonts w:eastAsia="Times New Roman" w:cs="Times New Roman"/>
          <w:spacing w:val="-2"/>
          <w:szCs w:val="19"/>
          <w:lang w:eastAsia="pl-PL"/>
        </w:rPr>
        <w:t>%. Kobiety rzadziej podejmowały pracę (</w:t>
      </w:r>
      <w:r w:rsidR="00272D9C">
        <w:rPr>
          <w:rFonts w:eastAsia="Times New Roman" w:cs="Times New Roman"/>
          <w:spacing w:val="-2"/>
          <w:szCs w:val="19"/>
          <w:lang w:eastAsia="pl-PL"/>
        </w:rPr>
        <w:t>47,6</w:t>
      </w:r>
      <w:r w:rsidRPr="00CC2CBB">
        <w:rPr>
          <w:rFonts w:eastAsia="Times New Roman" w:cs="Times New Roman"/>
          <w:spacing w:val="-2"/>
          <w:szCs w:val="19"/>
          <w:lang w:eastAsia="pl-PL"/>
        </w:rPr>
        <w:t>% z nich to osoby pracujące).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W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ś</w:t>
      </w:r>
      <w:r w:rsidR="00231E8E" w:rsidRPr="00CC2CBB">
        <w:rPr>
          <w:rFonts w:eastAsia="Times New Roman" w:cs="Times New Roman"/>
          <w:spacing w:val="-2"/>
          <w:szCs w:val="19"/>
          <w:lang w:eastAsia="pl-PL"/>
        </w:rPr>
        <w:t>r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ód mężczyzn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odnotowano spadek wskaźnika zatrudnienia (o </w:t>
      </w:r>
      <w:r w:rsidR="00272D9C">
        <w:rPr>
          <w:rFonts w:eastAsia="Times New Roman" w:cs="Times New Roman"/>
          <w:spacing w:val="-2"/>
          <w:szCs w:val="19"/>
          <w:lang w:eastAsia="pl-PL"/>
        </w:rPr>
        <w:t>1,2</w:t>
      </w:r>
      <w:r w:rsidR="001102B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p.proc.), natomiast wśród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 xml:space="preserve"> kobiet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wystąpił wzrost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(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272D9C">
        <w:rPr>
          <w:rFonts w:eastAsia="Times New Roman" w:cs="Times New Roman"/>
          <w:spacing w:val="-2"/>
          <w:szCs w:val="19"/>
          <w:lang w:eastAsia="pl-PL"/>
        </w:rPr>
        <w:t>0,5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 p.proc.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).</w:t>
      </w:r>
    </w:p>
    <w:p w14:paraId="607E4288" w14:textId="7A61B5AF" w:rsidR="000212B7" w:rsidRPr="000212B7" w:rsidRDefault="00C65C9C" w:rsidP="000212B7">
      <w:pPr>
        <w:rPr>
          <w:rFonts w:eastAsia="Times New Roman" w:cs="Times New Roman"/>
          <w:szCs w:val="19"/>
          <w:lang w:eastAsia="pl-PL"/>
        </w:rPr>
      </w:pPr>
      <w:r w:rsidRPr="00080D7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1E5E13FF" wp14:editId="0B6CE1C1">
                <wp:simplePos x="0" y="0"/>
                <wp:positionH relativeFrom="page">
                  <wp:posOffset>5721212</wp:posOffset>
                </wp:positionH>
                <wp:positionV relativeFrom="paragraph">
                  <wp:posOffset>986155</wp:posOffset>
                </wp:positionV>
                <wp:extent cx="1725295" cy="1314450"/>
                <wp:effectExtent l="0" t="0" r="0" b="0"/>
                <wp:wrapTight wrapText="bothSides">
                  <wp:wrapPolygon edited="0">
                    <wp:start x="715" y="0"/>
                    <wp:lineTo x="715" y="21287"/>
                    <wp:lineTo x="20749" y="21287"/>
                    <wp:lineTo x="20749" y="0"/>
                    <wp:lineTo x="715" y="0"/>
                  </wp:wrapPolygon>
                </wp:wrapTight>
                <wp:docPr id="11" name="Pole tekstowe 11" descr="Do spadku wskaźnika zatrudnienia przyczynił się jego niższy poziom wśród osób młodych (do 34 lat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E1ACB" w14:textId="230EFADD" w:rsidR="001C7C49" w:rsidRPr="00D616D2" w:rsidRDefault="00CE50B1" w:rsidP="00615CF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600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 spadku wskaźnika zatrudnienia przyczynił się jego niższy poziom wś</w:t>
                            </w:r>
                            <w:r w:rsidR="00C65C9C" w:rsidRPr="00F600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</w:t>
                            </w:r>
                            <w:r w:rsidRPr="00F600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ód osób </w:t>
                            </w:r>
                            <w:r w:rsidR="00C65C9C" w:rsidRPr="00F600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młodych (do 34 lat)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5E13FF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9" type="#_x0000_t202" alt="Do spadku wskaźnika zatrudnienia przyczynił się jego niższy poziom wśród osób młodych (do 34 lat)." style="position:absolute;margin-left:450.5pt;margin-top:77.65pt;width:135.85pt;height:103.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" filled="f" stroked="f">
                <v:textbox>
                  <w:txbxContent>
                    <w:p w14:paraId="7D6E1ACB" w14:textId="230EFADD" w:rsidR="001C7C49" w:rsidRPr="00D616D2" w:rsidRDefault="00CE50B1" w:rsidP="00615CF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600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 spadku wskaźnika zatrudnienia przyczynił się jego niższy poziom wś</w:t>
                      </w:r>
                      <w:r w:rsidR="00C65C9C" w:rsidRPr="00F600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</w:t>
                      </w:r>
                      <w:r w:rsidRPr="00F600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ód osób </w:t>
                      </w:r>
                      <w:r w:rsidR="00C65C9C" w:rsidRPr="00F600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młodych (do 34 lat)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41409">
        <w:rPr>
          <w:rFonts w:eastAsia="Times New Roman" w:cs="Times New Roman"/>
          <w:szCs w:val="19"/>
          <w:lang w:eastAsia="pl-PL"/>
        </w:rPr>
        <w:t xml:space="preserve">Nadal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wyższy wskaźnik zatrudnienia notowano wśród ludności zamieszkałej na wsi, </w:t>
      </w:r>
      <w:r w:rsidR="005524A8">
        <w:rPr>
          <w:rFonts w:eastAsia="Times New Roman" w:cs="Times New Roman"/>
          <w:szCs w:val="19"/>
          <w:lang w:eastAsia="pl-PL"/>
        </w:rPr>
        <w:t>jednak</w:t>
      </w:r>
      <w:r w:rsidR="001102B8">
        <w:rPr>
          <w:rFonts w:eastAsia="Times New Roman" w:cs="Times New Roman"/>
          <w:szCs w:val="19"/>
          <w:lang w:eastAsia="pl-PL"/>
        </w:rPr>
        <w:t xml:space="preserve"> różnica uległa z</w:t>
      </w:r>
      <w:r w:rsidR="00151399">
        <w:rPr>
          <w:rFonts w:eastAsia="Times New Roman" w:cs="Times New Roman"/>
          <w:szCs w:val="19"/>
          <w:lang w:eastAsia="pl-PL"/>
        </w:rPr>
        <w:t>mniejszeniu</w:t>
      </w:r>
      <w:r w:rsidR="001102B8">
        <w:rPr>
          <w:rFonts w:eastAsia="Times New Roman" w:cs="Times New Roman"/>
          <w:szCs w:val="19"/>
          <w:lang w:eastAsia="pl-PL"/>
        </w:rPr>
        <w:t>.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</w:t>
      </w:r>
      <w:r w:rsidR="001102B8">
        <w:rPr>
          <w:rFonts w:eastAsia="Times New Roman" w:cs="Times New Roman"/>
          <w:szCs w:val="19"/>
          <w:lang w:eastAsia="pl-PL"/>
        </w:rPr>
        <w:t xml:space="preserve">Na obszarach wiejskich </w:t>
      </w:r>
      <w:r w:rsidR="00151399">
        <w:rPr>
          <w:rFonts w:eastAsia="Times New Roman" w:cs="Times New Roman"/>
          <w:szCs w:val="19"/>
          <w:lang w:eastAsia="pl-PL"/>
        </w:rPr>
        <w:t xml:space="preserve">obniżył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się on na przestrzeni roku o </w:t>
      </w:r>
      <w:r w:rsidR="004A4807">
        <w:rPr>
          <w:rFonts w:eastAsia="Times New Roman" w:cs="Times New Roman"/>
          <w:szCs w:val="19"/>
          <w:lang w:eastAsia="pl-PL"/>
        </w:rPr>
        <w:t>0,</w:t>
      </w:r>
      <w:r w:rsidR="005524A8">
        <w:rPr>
          <w:rFonts w:eastAsia="Times New Roman" w:cs="Times New Roman"/>
          <w:szCs w:val="19"/>
          <w:lang w:eastAsia="pl-PL"/>
        </w:rPr>
        <w:t>4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p.proc. osiągając wartość </w:t>
      </w:r>
      <w:r w:rsidR="004A4807">
        <w:rPr>
          <w:rFonts w:eastAsia="Times New Roman" w:cs="Times New Roman"/>
          <w:szCs w:val="19"/>
          <w:lang w:eastAsia="pl-PL"/>
        </w:rPr>
        <w:t>56,</w:t>
      </w:r>
      <w:r w:rsidR="005524A8">
        <w:rPr>
          <w:rFonts w:eastAsia="Times New Roman" w:cs="Times New Roman"/>
          <w:szCs w:val="19"/>
          <w:lang w:eastAsia="pl-PL"/>
        </w:rPr>
        <w:t>6</w:t>
      </w:r>
      <w:r w:rsidR="000212B7" w:rsidRPr="000212B7">
        <w:rPr>
          <w:rFonts w:eastAsia="Times New Roman" w:cs="Times New Roman"/>
          <w:szCs w:val="19"/>
          <w:lang w:eastAsia="pl-PL"/>
        </w:rPr>
        <w:t>%, podczas gdy w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miastach </w:t>
      </w:r>
      <w:r w:rsidR="005524A8">
        <w:rPr>
          <w:rFonts w:eastAsia="Times New Roman" w:cs="Times New Roman"/>
          <w:szCs w:val="19"/>
          <w:lang w:eastAsia="pl-PL"/>
        </w:rPr>
        <w:t>pozostał na poziomie z roku poprzedniego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i wyniósł </w:t>
      </w:r>
      <w:r w:rsidR="00151399">
        <w:rPr>
          <w:rFonts w:eastAsia="Times New Roman" w:cs="Times New Roman"/>
          <w:szCs w:val="19"/>
          <w:lang w:eastAsia="pl-PL"/>
        </w:rPr>
        <w:t>53,0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</w:t>
      </w:r>
      <w:r w:rsidR="00F614E6">
        <w:rPr>
          <w:rFonts w:eastAsia="Times New Roman" w:cs="Times New Roman"/>
          <w:szCs w:val="19"/>
          <w:lang w:eastAsia="pl-PL"/>
        </w:rPr>
        <w:t>Pomimo spadku o 0,4 p.proc. z</w:t>
      </w:r>
      <w:r w:rsidR="00F43717">
        <w:rPr>
          <w:rFonts w:eastAsia="Times New Roman" w:cs="Times New Roman"/>
          <w:szCs w:val="19"/>
          <w:lang w:eastAsia="pl-PL"/>
        </w:rPr>
        <w:t>nacznie w</w:t>
      </w:r>
      <w:r w:rsidR="00626387">
        <w:rPr>
          <w:rFonts w:eastAsia="Times New Roman" w:cs="Times New Roman"/>
          <w:szCs w:val="19"/>
          <w:lang w:eastAsia="pl-PL"/>
        </w:rPr>
        <w:t>iększy</w:t>
      </w:r>
      <w:r w:rsidR="009B30ED">
        <w:rPr>
          <w:rFonts w:eastAsia="Times New Roman" w:cs="Times New Roman"/>
          <w:szCs w:val="19"/>
          <w:lang w:eastAsia="pl-PL"/>
        </w:rPr>
        <w:t xml:space="preserve"> wskaźnik na wsi dotyczył ludności wiejskiej </w:t>
      </w:r>
      <w:bookmarkStart w:id="1" w:name="_Hlk113264033"/>
      <w:r w:rsidR="009B30ED">
        <w:rPr>
          <w:rFonts w:eastAsia="Times New Roman" w:cs="Times New Roman"/>
          <w:szCs w:val="19"/>
          <w:lang w:eastAsia="pl-PL"/>
        </w:rPr>
        <w:t>związanej z gospodarstwem rolnym</w:t>
      </w:r>
      <w:bookmarkEnd w:id="1"/>
      <w:r w:rsidR="004A4807">
        <w:rPr>
          <w:rFonts w:eastAsia="Times New Roman" w:cs="Times New Roman"/>
          <w:szCs w:val="19"/>
          <w:lang w:eastAsia="pl-PL"/>
        </w:rPr>
        <w:t xml:space="preserve"> (</w:t>
      </w:r>
      <w:r w:rsidR="005524A8">
        <w:rPr>
          <w:rFonts w:eastAsia="Times New Roman" w:cs="Times New Roman"/>
          <w:szCs w:val="19"/>
          <w:lang w:eastAsia="pl-PL"/>
        </w:rPr>
        <w:t>69,2</w:t>
      </w:r>
      <w:r w:rsidR="004A4807">
        <w:rPr>
          <w:rFonts w:eastAsia="Times New Roman" w:cs="Times New Roman"/>
          <w:szCs w:val="19"/>
          <w:lang w:eastAsia="pl-PL"/>
        </w:rPr>
        <w:t>%)</w:t>
      </w:r>
      <w:r w:rsidR="00F614E6">
        <w:rPr>
          <w:rFonts w:eastAsia="Times New Roman" w:cs="Times New Roman"/>
          <w:szCs w:val="19"/>
          <w:lang w:eastAsia="pl-PL"/>
        </w:rPr>
        <w:t xml:space="preserve">. </w:t>
      </w:r>
      <w:r w:rsidR="004A4807">
        <w:rPr>
          <w:rFonts w:eastAsia="Times New Roman" w:cs="Times New Roman"/>
          <w:szCs w:val="19"/>
          <w:lang w:eastAsia="pl-PL"/>
        </w:rPr>
        <w:t>D</w:t>
      </w:r>
      <w:r w:rsidR="00F43717">
        <w:rPr>
          <w:rFonts w:eastAsia="Times New Roman" w:cs="Times New Roman"/>
          <w:szCs w:val="19"/>
          <w:lang w:eastAsia="pl-PL"/>
        </w:rPr>
        <w:t xml:space="preserve">la ludności </w:t>
      </w:r>
      <w:r w:rsidR="00567FD5">
        <w:rPr>
          <w:rFonts w:eastAsia="Times New Roman" w:cs="Times New Roman"/>
          <w:szCs w:val="19"/>
          <w:lang w:eastAsia="pl-PL"/>
        </w:rPr>
        <w:t>nie</w:t>
      </w:r>
      <w:r w:rsidR="004A4807">
        <w:rPr>
          <w:rFonts w:eastAsia="Times New Roman" w:cs="Times New Roman"/>
          <w:szCs w:val="19"/>
          <w:lang w:eastAsia="pl-PL"/>
        </w:rPr>
        <w:t>z</w:t>
      </w:r>
      <w:r w:rsidR="00F43717" w:rsidRPr="00F43717">
        <w:rPr>
          <w:rFonts w:eastAsia="Times New Roman" w:cs="Times New Roman"/>
          <w:szCs w:val="19"/>
          <w:lang w:eastAsia="pl-PL"/>
        </w:rPr>
        <w:t>wiązanej z gospodarstwem rolnym</w:t>
      </w:r>
      <w:r w:rsidR="004A4807">
        <w:rPr>
          <w:rFonts w:eastAsia="Times New Roman" w:cs="Times New Roman"/>
          <w:szCs w:val="19"/>
          <w:lang w:eastAsia="pl-PL"/>
        </w:rPr>
        <w:t xml:space="preserve"> </w:t>
      </w:r>
      <w:r w:rsidR="005524A8">
        <w:rPr>
          <w:rFonts w:eastAsia="Times New Roman" w:cs="Times New Roman"/>
          <w:szCs w:val="19"/>
          <w:lang w:eastAsia="pl-PL"/>
        </w:rPr>
        <w:t>w skali roku odnotowano natomiast jego wyraźny wzrost (</w:t>
      </w:r>
      <w:r w:rsidR="004A4807">
        <w:rPr>
          <w:rFonts w:eastAsia="Times New Roman" w:cs="Times New Roman"/>
          <w:szCs w:val="19"/>
          <w:lang w:eastAsia="pl-PL"/>
        </w:rPr>
        <w:t xml:space="preserve">o </w:t>
      </w:r>
      <w:r w:rsidR="00E870EC">
        <w:rPr>
          <w:rFonts w:eastAsia="Times New Roman" w:cs="Times New Roman"/>
          <w:szCs w:val="19"/>
          <w:lang w:eastAsia="pl-PL"/>
        </w:rPr>
        <w:t>2,</w:t>
      </w:r>
      <w:r w:rsidR="005524A8">
        <w:rPr>
          <w:rFonts w:eastAsia="Times New Roman" w:cs="Times New Roman"/>
          <w:szCs w:val="19"/>
          <w:lang w:eastAsia="pl-PL"/>
        </w:rPr>
        <w:t>4</w:t>
      </w:r>
      <w:r w:rsidR="004A4807">
        <w:rPr>
          <w:rFonts w:eastAsia="Times New Roman" w:cs="Times New Roman"/>
          <w:szCs w:val="19"/>
          <w:lang w:eastAsia="pl-PL"/>
        </w:rPr>
        <w:t xml:space="preserve"> p.proc. </w:t>
      </w:r>
      <w:r w:rsidR="00715FC9">
        <w:rPr>
          <w:rFonts w:eastAsia="Times New Roman" w:cs="Times New Roman"/>
          <w:szCs w:val="19"/>
          <w:lang w:eastAsia="pl-PL"/>
        </w:rPr>
        <w:t xml:space="preserve">do </w:t>
      </w:r>
      <w:r w:rsidR="005524A8">
        <w:rPr>
          <w:rFonts w:eastAsia="Times New Roman" w:cs="Times New Roman"/>
          <w:szCs w:val="19"/>
          <w:lang w:eastAsia="pl-PL"/>
        </w:rPr>
        <w:t>50,8</w:t>
      </w:r>
      <w:r w:rsidR="00715FC9">
        <w:rPr>
          <w:rFonts w:eastAsia="Times New Roman" w:cs="Times New Roman"/>
          <w:szCs w:val="19"/>
          <w:lang w:eastAsia="pl-PL"/>
        </w:rPr>
        <w:t>%)</w:t>
      </w:r>
      <w:r w:rsidR="00F43717">
        <w:rPr>
          <w:rFonts w:eastAsia="Times New Roman" w:cs="Times New Roman"/>
          <w:szCs w:val="19"/>
          <w:lang w:eastAsia="pl-PL"/>
        </w:rPr>
        <w:t>.</w:t>
      </w:r>
    </w:p>
    <w:p w14:paraId="66CB559D" w14:textId="31BAAE13" w:rsidR="000212B7" w:rsidRPr="000212B7" w:rsidRDefault="00E12127" w:rsidP="000212B7">
      <w:pPr>
        <w:rPr>
          <w:rFonts w:eastAsia="Times New Roman" w:cs="Times New Roman"/>
          <w:szCs w:val="19"/>
          <w:lang w:eastAsia="pl-PL"/>
        </w:rPr>
      </w:pPr>
      <w:r w:rsidRPr="00080D7E">
        <w:rPr>
          <w:rFonts w:eastAsia="Times New Roman" w:cs="Times New Roman"/>
          <w:szCs w:val="19"/>
          <w:lang w:eastAsia="pl-PL"/>
        </w:rPr>
        <w:t xml:space="preserve">Spadek </w:t>
      </w:r>
      <w:r w:rsidR="000212B7" w:rsidRPr="00080D7E">
        <w:rPr>
          <w:rFonts w:eastAsia="Times New Roman" w:cs="Times New Roman"/>
          <w:szCs w:val="19"/>
          <w:lang w:eastAsia="pl-PL"/>
        </w:rPr>
        <w:t xml:space="preserve">wskaźnika zatrudnienia wystąpił </w:t>
      </w:r>
      <w:r w:rsidR="002B2761">
        <w:rPr>
          <w:rFonts w:eastAsia="Times New Roman" w:cs="Times New Roman"/>
          <w:szCs w:val="19"/>
          <w:lang w:eastAsia="pl-PL"/>
        </w:rPr>
        <w:t>wśród osób</w:t>
      </w:r>
      <w:r w:rsidR="002B2761" w:rsidRPr="002B2761">
        <w:t xml:space="preserve"> </w:t>
      </w:r>
      <w:r w:rsidR="002B2761" w:rsidRPr="002B2761">
        <w:rPr>
          <w:rFonts w:eastAsia="Times New Roman" w:cs="Times New Roman"/>
          <w:szCs w:val="19"/>
          <w:lang w:eastAsia="pl-PL"/>
        </w:rPr>
        <w:t>młodych</w:t>
      </w:r>
      <w:r w:rsidR="002B2761">
        <w:rPr>
          <w:rFonts w:eastAsia="Times New Roman" w:cs="Times New Roman"/>
          <w:szCs w:val="19"/>
          <w:lang w:eastAsia="pl-PL"/>
        </w:rPr>
        <w:t xml:space="preserve"> – 1</w:t>
      </w:r>
      <w:r w:rsidR="00626614" w:rsidRPr="00080D7E">
        <w:rPr>
          <w:rFonts w:eastAsia="Times New Roman" w:cs="Times New Roman"/>
          <w:szCs w:val="19"/>
          <w:lang w:eastAsia="pl-PL"/>
        </w:rPr>
        <w:t>5-</w:t>
      </w:r>
      <w:r w:rsidR="002B2761">
        <w:rPr>
          <w:rFonts w:eastAsia="Times New Roman" w:cs="Times New Roman"/>
          <w:szCs w:val="19"/>
          <w:lang w:eastAsia="pl-PL"/>
        </w:rPr>
        <w:t>2</w:t>
      </w:r>
      <w:r w:rsidR="00626614" w:rsidRPr="00080D7E">
        <w:rPr>
          <w:rFonts w:eastAsia="Times New Roman" w:cs="Times New Roman"/>
          <w:szCs w:val="19"/>
          <w:lang w:eastAsia="pl-PL"/>
        </w:rPr>
        <w:t xml:space="preserve">4 lata (o </w:t>
      </w:r>
      <w:r w:rsidR="002B2761">
        <w:rPr>
          <w:rFonts w:eastAsia="Times New Roman" w:cs="Times New Roman"/>
          <w:szCs w:val="19"/>
          <w:lang w:eastAsia="pl-PL"/>
        </w:rPr>
        <w:t>6,3</w:t>
      </w:r>
      <w:r w:rsidR="00626614" w:rsidRPr="00080D7E">
        <w:rPr>
          <w:rFonts w:eastAsia="Times New Roman" w:cs="Times New Roman"/>
          <w:szCs w:val="19"/>
          <w:lang w:eastAsia="pl-PL"/>
        </w:rPr>
        <w:t xml:space="preserve"> p.proc.) oraz </w:t>
      </w:r>
      <w:r w:rsidR="002B2761">
        <w:rPr>
          <w:rFonts w:eastAsia="Times New Roman" w:cs="Times New Roman"/>
          <w:szCs w:val="19"/>
          <w:lang w:eastAsia="pl-PL"/>
        </w:rPr>
        <w:t>2</w:t>
      </w:r>
      <w:r w:rsidR="00626614" w:rsidRPr="00080D7E">
        <w:rPr>
          <w:rFonts w:eastAsia="Times New Roman" w:cs="Times New Roman"/>
          <w:szCs w:val="19"/>
          <w:lang w:eastAsia="pl-PL"/>
        </w:rPr>
        <w:t>5-</w:t>
      </w:r>
      <w:r w:rsidR="002B2761">
        <w:rPr>
          <w:rFonts w:eastAsia="Times New Roman" w:cs="Times New Roman"/>
          <w:szCs w:val="19"/>
          <w:lang w:eastAsia="pl-PL"/>
        </w:rPr>
        <w:t>3</w:t>
      </w:r>
      <w:r w:rsidR="00626614" w:rsidRPr="00080D7E">
        <w:rPr>
          <w:rFonts w:eastAsia="Times New Roman" w:cs="Times New Roman"/>
          <w:szCs w:val="19"/>
          <w:lang w:eastAsia="pl-PL"/>
        </w:rPr>
        <w:t xml:space="preserve">4 lata (o </w:t>
      </w:r>
      <w:r w:rsidR="002B2761">
        <w:rPr>
          <w:rFonts w:eastAsia="Times New Roman" w:cs="Times New Roman"/>
          <w:szCs w:val="19"/>
          <w:lang w:eastAsia="pl-PL"/>
        </w:rPr>
        <w:t>3,5</w:t>
      </w:r>
      <w:r w:rsidR="00626614" w:rsidRPr="00080D7E">
        <w:rPr>
          <w:rFonts w:eastAsia="Times New Roman" w:cs="Times New Roman"/>
          <w:szCs w:val="19"/>
          <w:lang w:eastAsia="pl-PL"/>
        </w:rPr>
        <w:t xml:space="preserve"> p.proc.). </w:t>
      </w:r>
      <w:r w:rsidR="006B5B4E" w:rsidRPr="00080D7E">
        <w:rPr>
          <w:rFonts w:eastAsia="Times New Roman" w:cs="Times New Roman"/>
          <w:szCs w:val="19"/>
          <w:lang w:eastAsia="pl-PL"/>
        </w:rPr>
        <w:t>Wzrost</w:t>
      </w:r>
      <w:r w:rsidR="00626614" w:rsidRPr="00080D7E">
        <w:rPr>
          <w:rFonts w:eastAsia="Times New Roman" w:cs="Times New Roman"/>
          <w:szCs w:val="19"/>
          <w:lang w:eastAsia="pl-PL"/>
        </w:rPr>
        <w:t xml:space="preserve"> odnotowano </w:t>
      </w:r>
      <w:r w:rsidR="000212B7" w:rsidRPr="00080D7E">
        <w:rPr>
          <w:rFonts w:eastAsia="Times New Roman" w:cs="Times New Roman"/>
          <w:szCs w:val="19"/>
          <w:lang w:eastAsia="pl-PL"/>
        </w:rPr>
        <w:t xml:space="preserve">wśród osób w wieku </w:t>
      </w:r>
      <w:r w:rsidR="00E870EC" w:rsidRPr="00080D7E">
        <w:rPr>
          <w:rFonts w:eastAsia="Times New Roman" w:cs="Times New Roman"/>
          <w:szCs w:val="19"/>
          <w:lang w:eastAsia="pl-PL"/>
        </w:rPr>
        <w:t>3</w:t>
      </w:r>
      <w:r w:rsidR="00DE7A9C" w:rsidRPr="00080D7E">
        <w:rPr>
          <w:rFonts w:eastAsia="Times New Roman" w:cs="Times New Roman"/>
          <w:szCs w:val="19"/>
          <w:lang w:eastAsia="pl-PL"/>
        </w:rPr>
        <w:t>5</w:t>
      </w:r>
      <w:r w:rsidR="000212B7" w:rsidRPr="00080D7E">
        <w:rPr>
          <w:rFonts w:eastAsia="Times New Roman" w:cs="Times New Roman"/>
          <w:szCs w:val="19"/>
          <w:lang w:eastAsia="pl-PL"/>
        </w:rPr>
        <w:t>-</w:t>
      </w:r>
      <w:r w:rsidR="00E870EC" w:rsidRPr="00080D7E">
        <w:rPr>
          <w:rFonts w:eastAsia="Times New Roman" w:cs="Times New Roman"/>
          <w:szCs w:val="19"/>
          <w:lang w:eastAsia="pl-PL"/>
        </w:rPr>
        <w:t>4</w:t>
      </w:r>
      <w:r w:rsidR="000212B7" w:rsidRPr="00080D7E">
        <w:rPr>
          <w:rFonts w:eastAsia="Times New Roman" w:cs="Times New Roman"/>
          <w:szCs w:val="19"/>
          <w:lang w:eastAsia="pl-PL"/>
        </w:rPr>
        <w:t xml:space="preserve">4 lata (o </w:t>
      </w:r>
      <w:r w:rsidR="002B2761">
        <w:rPr>
          <w:rFonts w:eastAsia="Times New Roman" w:cs="Times New Roman"/>
          <w:szCs w:val="19"/>
          <w:lang w:eastAsia="pl-PL"/>
        </w:rPr>
        <w:t>2,8</w:t>
      </w:r>
      <w:r w:rsidR="00B41409" w:rsidRPr="00080D7E">
        <w:rPr>
          <w:rFonts w:eastAsia="Times New Roman" w:cs="Times New Roman"/>
          <w:szCs w:val="19"/>
          <w:lang w:eastAsia="pl-PL"/>
        </w:rPr>
        <w:t xml:space="preserve"> </w:t>
      </w:r>
      <w:r w:rsidR="000212B7" w:rsidRPr="00080D7E">
        <w:rPr>
          <w:rFonts w:eastAsia="Times New Roman" w:cs="Times New Roman"/>
          <w:szCs w:val="19"/>
          <w:lang w:eastAsia="pl-PL"/>
        </w:rPr>
        <w:t>p.</w:t>
      </w:r>
      <w:r w:rsidR="000212B7" w:rsidRPr="00666A5B">
        <w:rPr>
          <w:rFonts w:eastAsia="Times New Roman" w:cs="Times New Roman"/>
          <w:szCs w:val="19"/>
          <w:lang w:eastAsia="pl-PL"/>
        </w:rPr>
        <w:t>proc.)</w:t>
      </w:r>
      <w:r w:rsidR="00503C47" w:rsidRPr="00666A5B">
        <w:rPr>
          <w:rFonts w:eastAsia="Times New Roman" w:cs="Times New Roman"/>
          <w:szCs w:val="19"/>
          <w:lang w:eastAsia="pl-PL"/>
        </w:rPr>
        <w:t xml:space="preserve"> i</w:t>
      </w:r>
      <w:r w:rsidR="00D274F5">
        <w:rPr>
          <w:rFonts w:eastAsia="Times New Roman" w:cs="Times New Roman"/>
          <w:szCs w:val="19"/>
          <w:lang w:eastAsia="pl-PL"/>
        </w:rPr>
        <w:t> </w:t>
      </w:r>
      <w:r w:rsidR="00E870EC" w:rsidRPr="00666A5B">
        <w:rPr>
          <w:rFonts w:eastAsia="Times New Roman" w:cs="Times New Roman"/>
          <w:szCs w:val="19"/>
          <w:lang w:eastAsia="pl-PL"/>
        </w:rPr>
        <w:t>5</w:t>
      </w:r>
      <w:r w:rsidR="00503C47" w:rsidRPr="00666A5B">
        <w:rPr>
          <w:rFonts w:eastAsia="Times New Roman" w:cs="Times New Roman"/>
          <w:szCs w:val="19"/>
          <w:lang w:eastAsia="pl-PL"/>
        </w:rPr>
        <w:t>5-</w:t>
      </w:r>
      <w:r w:rsidR="00E870EC" w:rsidRPr="00666A5B">
        <w:rPr>
          <w:rFonts w:eastAsia="Times New Roman" w:cs="Times New Roman"/>
          <w:szCs w:val="19"/>
          <w:lang w:eastAsia="pl-PL"/>
        </w:rPr>
        <w:t>89</w:t>
      </w:r>
      <w:r w:rsidR="00503C47" w:rsidRPr="00666A5B">
        <w:rPr>
          <w:rFonts w:eastAsia="Times New Roman" w:cs="Times New Roman"/>
          <w:szCs w:val="19"/>
          <w:lang w:eastAsia="pl-PL"/>
        </w:rPr>
        <w:t xml:space="preserve"> lata (o </w:t>
      </w:r>
      <w:r w:rsidR="002B2761">
        <w:rPr>
          <w:rFonts w:eastAsia="Times New Roman" w:cs="Times New Roman"/>
          <w:szCs w:val="19"/>
          <w:lang w:eastAsia="pl-PL"/>
        </w:rPr>
        <w:t>1</w:t>
      </w:r>
      <w:r w:rsidR="00DE7A9C" w:rsidRPr="00666A5B">
        <w:rPr>
          <w:rFonts w:eastAsia="Times New Roman" w:cs="Times New Roman"/>
          <w:szCs w:val="19"/>
          <w:lang w:eastAsia="pl-PL"/>
        </w:rPr>
        <w:t>,</w:t>
      </w:r>
      <w:r w:rsidR="00E870EC" w:rsidRPr="00666A5B">
        <w:rPr>
          <w:rFonts w:eastAsia="Times New Roman" w:cs="Times New Roman"/>
          <w:szCs w:val="19"/>
          <w:lang w:eastAsia="pl-PL"/>
        </w:rPr>
        <w:t>4</w:t>
      </w:r>
      <w:r w:rsidR="00503C47" w:rsidRPr="00666A5B">
        <w:rPr>
          <w:rFonts w:eastAsia="Times New Roman" w:cs="Times New Roman"/>
          <w:szCs w:val="19"/>
          <w:lang w:eastAsia="pl-PL"/>
        </w:rPr>
        <w:t xml:space="preserve"> p.pr</w:t>
      </w:r>
      <w:r w:rsidR="00D972E9" w:rsidRPr="00666A5B">
        <w:rPr>
          <w:rFonts w:eastAsia="Times New Roman" w:cs="Times New Roman"/>
          <w:szCs w:val="19"/>
          <w:lang w:eastAsia="pl-PL"/>
        </w:rPr>
        <w:t>o</w:t>
      </w:r>
      <w:r w:rsidR="00503C47" w:rsidRPr="00666A5B">
        <w:rPr>
          <w:rFonts w:eastAsia="Times New Roman" w:cs="Times New Roman"/>
          <w:szCs w:val="19"/>
          <w:lang w:eastAsia="pl-PL"/>
        </w:rPr>
        <w:t>c.)</w:t>
      </w:r>
      <w:r w:rsidR="00F43717" w:rsidRPr="00666A5B">
        <w:rPr>
          <w:rFonts w:eastAsia="Times New Roman" w:cs="Times New Roman"/>
          <w:szCs w:val="19"/>
          <w:lang w:eastAsia="pl-PL"/>
        </w:rPr>
        <w:t>.</w:t>
      </w:r>
    </w:p>
    <w:p w14:paraId="2E994AA1" w14:textId="269FD755" w:rsidR="00AA5B21" w:rsidRDefault="000212B7" w:rsidP="000212B7">
      <w:pPr>
        <w:rPr>
          <w:rFonts w:eastAsia="Times New Roman" w:cs="Times New Roman"/>
          <w:szCs w:val="19"/>
          <w:lang w:eastAsia="pl-PL"/>
        </w:rPr>
      </w:pPr>
      <w:r w:rsidRPr="000212B7">
        <w:rPr>
          <w:rFonts w:eastAsia="Times New Roman" w:cs="Times New Roman"/>
          <w:szCs w:val="19"/>
          <w:lang w:eastAsia="pl-PL"/>
        </w:rPr>
        <w:t xml:space="preserve">Poziom wskaźnika zatrudnienia znacznie różnicował </w:t>
      </w:r>
      <w:r w:rsidR="00925ED8" w:rsidRPr="000212B7">
        <w:rPr>
          <w:rFonts w:eastAsia="Times New Roman" w:cs="Times New Roman"/>
          <w:szCs w:val="19"/>
          <w:lang w:eastAsia="pl-PL"/>
        </w:rPr>
        <w:t xml:space="preserve">również </w:t>
      </w:r>
      <w:r w:rsidRPr="000212B7">
        <w:rPr>
          <w:rFonts w:eastAsia="Times New Roman" w:cs="Times New Roman"/>
          <w:szCs w:val="19"/>
          <w:lang w:eastAsia="pl-PL"/>
        </w:rPr>
        <w:t xml:space="preserve">poziom wykształcenia. </w:t>
      </w:r>
      <w:r w:rsidR="006E483F">
        <w:rPr>
          <w:rFonts w:eastAsia="Times New Roman" w:cs="Times New Roman"/>
          <w:szCs w:val="19"/>
          <w:lang w:eastAsia="pl-PL"/>
        </w:rPr>
        <w:t>Jego zde</w:t>
      </w:r>
      <w:r w:rsidR="006E483F" w:rsidRPr="000212B7">
        <w:rPr>
          <w:rFonts w:eastAsia="Times New Roman" w:cs="Times New Roman"/>
          <w:szCs w:val="19"/>
          <w:lang w:eastAsia="pl-PL"/>
        </w:rPr>
        <w:t>cydowanie najwyższ</w:t>
      </w:r>
      <w:r w:rsidR="006E483F">
        <w:rPr>
          <w:rFonts w:eastAsia="Times New Roman" w:cs="Times New Roman"/>
          <w:szCs w:val="19"/>
          <w:lang w:eastAsia="pl-PL"/>
        </w:rPr>
        <w:t>a</w:t>
      </w:r>
      <w:r w:rsidR="006E483F" w:rsidRPr="000212B7">
        <w:rPr>
          <w:rFonts w:eastAsia="Times New Roman" w:cs="Times New Roman"/>
          <w:szCs w:val="19"/>
          <w:lang w:eastAsia="pl-PL"/>
        </w:rPr>
        <w:t xml:space="preserve"> wartość </w:t>
      </w:r>
      <w:r w:rsidR="006E483F">
        <w:rPr>
          <w:rFonts w:eastAsia="Times New Roman" w:cs="Times New Roman"/>
          <w:szCs w:val="19"/>
          <w:lang w:eastAsia="pl-PL"/>
        </w:rPr>
        <w:t>wystąpiła</w:t>
      </w:r>
      <w:r w:rsidR="006E483F" w:rsidRPr="000212B7">
        <w:rPr>
          <w:rFonts w:eastAsia="Times New Roman" w:cs="Times New Roman"/>
          <w:szCs w:val="19"/>
          <w:lang w:eastAsia="pl-PL"/>
        </w:rPr>
        <w:t xml:space="preserve"> </w:t>
      </w:r>
      <w:r w:rsidR="006E483F" w:rsidRPr="000A2D8D">
        <w:rPr>
          <w:rFonts w:eastAsia="Times New Roman" w:cs="Times New Roman"/>
          <w:szCs w:val="19"/>
          <w:lang w:eastAsia="pl-PL"/>
        </w:rPr>
        <w:t>wśród pracowników, którzy ukończyli szkołę wyższą (</w:t>
      </w:r>
      <w:r w:rsidR="002B2761">
        <w:rPr>
          <w:rFonts w:eastAsia="Times New Roman" w:cs="Times New Roman"/>
          <w:szCs w:val="19"/>
          <w:lang w:eastAsia="pl-PL"/>
        </w:rPr>
        <w:t>81,0</w:t>
      </w:r>
      <w:r w:rsidR="006E483F" w:rsidRPr="000A2D8D">
        <w:rPr>
          <w:rFonts w:eastAsia="Times New Roman" w:cs="Times New Roman"/>
          <w:szCs w:val="19"/>
          <w:lang w:eastAsia="pl-PL"/>
        </w:rPr>
        <w:t>%)</w:t>
      </w:r>
      <w:r w:rsidR="002B2761">
        <w:rPr>
          <w:rFonts w:eastAsia="Times New Roman" w:cs="Times New Roman"/>
          <w:szCs w:val="19"/>
          <w:lang w:eastAsia="pl-PL"/>
        </w:rPr>
        <w:t>.</w:t>
      </w:r>
      <w:r w:rsidR="006E483F">
        <w:rPr>
          <w:rFonts w:eastAsia="Times New Roman" w:cs="Times New Roman"/>
          <w:szCs w:val="19"/>
          <w:lang w:eastAsia="pl-PL"/>
        </w:rPr>
        <w:t xml:space="preserve"> </w:t>
      </w:r>
      <w:r w:rsidR="002B2761">
        <w:rPr>
          <w:rFonts w:eastAsia="Times New Roman" w:cs="Times New Roman"/>
          <w:szCs w:val="19"/>
          <w:lang w:eastAsia="pl-PL"/>
        </w:rPr>
        <w:t>Na</w:t>
      </w:r>
      <w:r w:rsidR="006E483F">
        <w:rPr>
          <w:rFonts w:eastAsia="Times New Roman" w:cs="Times New Roman"/>
          <w:szCs w:val="19"/>
          <w:lang w:eastAsia="pl-PL"/>
        </w:rPr>
        <w:t>jniższ</w:t>
      </w:r>
      <w:r w:rsidR="002B2761">
        <w:rPr>
          <w:rFonts w:eastAsia="Times New Roman" w:cs="Times New Roman"/>
          <w:szCs w:val="19"/>
          <w:lang w:eastAsia="pl-PL"/>
        </w:rPr>
        <w:t>ą notowano wśród</w:t>
      </w:r>
      <w:r w:rsidR="007F4F35">
        <w:rPr>
          <w:rFonts w:eastAsia="Times New Roman" w:cs="Times New Roman"/>
          <w:szCs w:val="19"/>
          <w:lang w:eastAsia="pl-PL"/>
        </w:rPr>
        <w:t xml:space="preserve"> osób</w:t>
      </w:r>
      <w:r w:rsidR="00626614">
        <w:rPr>
          <w:rFonts w:eastAsia="Times New Roman" w:cs="Times New Roman"/>
          <w:szCs w:val="19"/>
          <w:lang w:eastAsia="pl-PL"/>
        </w:rPr>
        <w:t xml:space="preserve"> </w:t>
      </w:r>
      <w:r w:rsidR="006E483F">
        <w:rPr>
          <w:rFonts w:eastAsia="Times New Roman" w:cs="Times New Roman"/>
          <w:szCs w:val="19"/>
          <w:lang w:eastAsia="pl-PL"/>
        </w:rPr>
        <w:t xml:space="preserve">z wykształceniem </w:t>
      </w:r>
      <w:r w:rsidR="006E483F" w:rsidRPr="006E483F">
        <w:rPr>
          <w:rFonts w:eastAsia="Times New Roman" w:cs="Times New Roman"/>
          <w:szCs w:val="19"/>
          <w:lang w:eastAsia="pl-PL"/>
        </w:rPr>
        <w:t>gimnazjalnym, podstawowym, niepełnym podstawowym lub bez wykształcenia szkolnego (</w:t>
      </w:r>
      <w:r w:rsidR="002B2761">
        <w:rPr>
          <w:rFonts w:eastAsia="Times New Roman" w:cs="Times New Roman"/>
          <w:szCs w:val="19"/>
          <w:lang w:eastAsia="pl-PL"/>
        </w:rPr>
        <w:t>13,2</w:t>
      </w:r>
      <w:r w:rsidR="006E483F">
        <w:rPr>
          <w:rFonts w:eastAsia="Times New Roman" w:cs="Times New Roman"/>
          <w:szCs w:val="19"/>
          <w:lang w:eastAsia="pl-PL"/>
        </w:rPr>
        <w:t>%</w:t>
      </w:r>
      <w:r w:rsidR="006E483F" w:rsidRPr="006E483F">
        <w:rPr>
          <w:rFonts w:eastAsia="Times New Roman" w:cs="Times New Roman"/>
          <w:szCs w:val="19"/>
          <w:lang w:eastAsia="pl-PL"/>
        </w:rPr>
        <w:t>).</w:t>
      </w:r>
      <w:r w:rsidR="006E483F">
        <w:rPr>
          <w:rFonts w:eastAsia="Times New Roman" w:cs="Times New Roman"/>
          <w:szCs w:val="19"/>
          <w:lang w:eastAsia="pl-PL"/>
        </w:rPr>
        <w:t xml:space="preserve"> </w:t>
      </w:r>
      <w:r w:rsidR="00B07BBD">
        <w:rPr>
          <w:rFonts w:eastAsia="Times New Roman" w:cs="Times New Roman"/>
          <w:szCs w:val="19"/>
          <w:lang w:eastAsia="pl-PL"/>
        </w:rPr>
        <w:t>Grupa ta charakteryzował</w:t>
      </w:r>
      <w:r w:rsidR="00CE50B1">
        <w:rPr>
          <w:rFonts w:eastAsia="Times New Roman" w:cs="Times New Roman"/>
          <w:szCs w:val="19"/>
          <w:lang w:eastAsia="pl-PL"/>
        </w:rPr>
        <w:t>a</w:t>
      </w:r>
      <w:r w:rsidR="00B07BBD">
        <w:rPr>
          <w:rFonts w:eastAsia="Times New Roman" w:cs="Times New Roman"/>
          <w:szCs w:val="19"/>
          <w:lang w:eastAsia="pl-PL"/>
        </w:rPr>
        <w:t xml:space="preserve"> się równocześnie największym spadkiem</w:t>
      </w:r>
      <w:r w:rsidR="00DE1304">
        <w:rPr>
          <w:rFonts w:eastAsia="Times New Roman" w:cs="Times New Roman"/>
          <w:szCs w:val="19"/>
          <w:lang w:eastAsia="pl-PL"/>
        </w:rPr>
        <w:t xml:space="preserve"> </w:t>
      </w:r>
      <w:r w:rsidR="006E483F">
        <w:rPr>
          <w:rFonts w:eastAsia="Times New Roman" w:cs="Times New Roman"/>
          <w:szCs w:val="19"/>
          <w:lang w:eastAsia="pl-PL"/>
        </w:rPr>
        <w:t>wskaźnik</w:t>
      </w:r>
      <w:r w:rsidR="00CE50B1">
        <w:rPr>
          <w:rFonts w:eastAsia="Times New Roman" w:cs="Times New Roman"/>
          <w:szCs w:val="19"/>
          <w:lang w:eastAsia="pl-PL"/>
        </w:rPr>
        <w:t>a</w:t>
      </w:r>
      <w:r w:rsidR="006E483F">
        <w:rPr>
          <w:rFonts w:eastAsia="Times New Roman" w:cs="Times New Roman"/>
          <w:szCs w:val="19"/>
          <w:lang w:eastAsia="pl-PL"/>
        </w:rPr>
        <w:t xml:space="preserve"> zatrudnienia</w:t>
      </w:r>
      <w:r w:rsidR="00B07BBD">
        <w:rPr>
          <w:rFonts w:eastAsia="Times New Roman" w:cs="Times New Roman"/>
          <w:szCs w:val="19"/>
          <w:lang w:eastAsia="pl-PL"/>
        </w:rPr>
        <w:t>.</w:t>
      </w:r>
      <w:r w:rsidR="006E483F">
        <w:rPr>
          <w:rFonts w:eastAsia="Times New Roman" w:cs="Times New Roman"/>
          <w:szCs w:val="19"/>
          <w:lang w:eastAsia="pl-PL"/>
        </w:rPr>
        <w:t xml:space="preserve"> </w:t>
      </w:r>
      <w:r w:rsidR="00B07BBD">
        <w:rPr>
          <w:rFonts w:eastAsia="Times New Roman" w:cs="Times New Roman"/>
          <w:szCs w:val="19"/>
          <w:lang w:eastAsia="pl-PL"/>
        </w:rPr>
        <w:t xml:space="preserve">W 2 kwartale 2023 r. </w:t>
      </w:r>
      <w:r w:rsidR="00DE1304">
        <w:rPr>
          <w:rFonts w:eastAsia="Times New Roman" w:cs="Times New Roman"/>
          <w:szCs w:val="19"/>
          <w:lang w:eastAsia="pl-PL"/>
        </w:rPr>
        <w:t xml:space="preserve">był </w:t>
      </w:r>
      <w:r w:rsidR="00B07BBD">
        <w:rPr>
          <w:rFonts w:eastAsia="Times New Roman" w:cs="Times New Roman"/>
          <w:szCs w:val="19"/>
          <w:lang w:eastAsia="pl-PL"/>
        </w:rPr>
        <w:t xml:space="preserve">on o 3,7 p.proc. </w:t>
      </w:r>
      <w:r w:rsidR="00CA14BF">
        <w:rPr>
          <w:rFonts w:eastAsia="Times New Roman" w:cs="Times New Roman"/>
          <w:szCs w:val="19"/>
          <w:lang w:eastAsia="pl-PL"/>
        </w:rPr>
        <w:t>mniej</w:t>
      </w:r>
      <w:r w:rsidR="00DE1304">
        <w:rPr>
          <w:rFonts w:eastAsia="Times New Roman" w:cs="Times New Roman"/>
          <w:szCs w:val="19"/>
          <w:lang w:eastAsia="pl-PL"/>
        </w:rPr>
        <w:t>szy niż przed rokiem</w:t>
      </w:r>
      <w:r w:rsidR="00503C47">
        <w:rPr>
          <w:rFonts w:eastAsia="Times New Roman" w:cs="Times New Roman"/>
          <w:szCs w:val="19"/>
          <w:lang w:eastAsia="pl-PL"/>
        </w:rPr>
        <w:t xml:space="preserve">. </w:t>
      </w:r>
      <w:r w:rsidR="00CA14BF">
        <w:rPr>
          <w:rFonts w:eastAsia="Times New Roman" w:cs="Times New Roman"/>
          <w:szCs w:val="19"/>
          <w:lang w:eastAsia="pl-PL"/>
        </w:rPr>
        <w:t xml:space="preserve">Największy wzrost </w:t>
      </w:r>
      <w:r w:rsidR="00B07BBD" w:rsidRPr="000A2D8D">
        <w:rPr>
          <w:rFonts w:eastAsia="Times New Roman" w:cs="Times New Roman"/>
          <w:szCs w:val="19"/>
          <w:lang w:eastAsia="pl-PL"/>
        </w:rPr>
        <w:t>w</w:t>
      </w:r>
      <w:r w:rsidR="00B07BBD">
        <w:rPr>
          <w:rFonts w:eastAsia="Times New Roman" w:cs="Times New Roman"/>
          <w:szCs w:val="19"/>
          <w:lang w:eastAsia="pl-PL"/>
        </w:rPr>
        <w:t>ystąpił natomiast w</w:t>
      </w:r>
      <w:r w:rsidR="00DE1304" w:rsidRPr="000A2D8D">
        <w:rPr>
          <w:rFonts w:eastAsia="Times New Roman" w:cs="Times New Roman"/>
          <w:szCs w:val="19"/>
          <w:lang w:eastAsia="pl-PL"/>
        </w:rPr>
        <w:t>śród</w:t>
      </w:r>
      <w:r w:rsidR="00DE1304">
        <w:rPr>
          <w:rFonts w:eastAsia="Times New Roman" w:cs="Times New Roman"/>
          <w:szCs w:val="19"/>
          <w:lang w:eastAsia="pl-PL"/>
        </w:rPr>
        <w:t xml:space="preserve"> posiadających </w:t>
      </w:r>
      <w:r w:rsidR="000A2D8D">
        <w:rPr>
          <w:rFonts w:eastAsia="Times New Roman" w:cs="Times New Roman"/>
          <w:szCs w:val="19"/>
          <w:lang w:eastAsia="pl-PL"/>
        </w:rPr>
        <w:t xml:space="preserve">wykształcenie </w:t>
      </w:r>
      <w:r w:rsidR="00CA14BF">
        <w:rPr>
          <w:rFonts w:eastAsia="Times New Roman" w:cs="Times New Roman"/>
          <w:szCs w:val="19"/>
          <w:lang w:eastAsia="pl-PL"/>
        </w:rPr>
        <w:t>średnie ogólnokształcące</w:t>
      </w:r>
      <w:r w:rsidR="00DE1304">
        <w:rPr>
          <w:rFonts w:eastAsia="Times New Roman" w:cs="Times New Roman"/>
          <w:szCs w:val="19"/>
          <w:lang w:eastAsia="pl-PL"/>
        </w:rPr>
        <w:t xml:space="preserve"> (o </w:t>
      </w:r>
      <w:r w:rsidR="00B07BBD">
        <w:rPr>
          <w:rFonts w:eastAsia="Times New Roman" w:cs="Times New Roman"/>
          <w:szCs w:val="19"/>
          <w:lang w:eastAsia="pl-PL"/>
        </w:rPr>
        <w:t>5,4</w:t>
      </w:r>
      <w:r w:rsidR="00DE1304">
        <w:rPr>
          <w:rFonts w:eastAsia="Times New Roman" w:cs="Times New Roman"/>
          <w:szCs w:val="19"/>
          <w:lang w:eastAsia="pl-PL"/>
        </w:rPr>
        <w:t xml:space="preserve"> p.proc.).</w:t>
      </w:r>
    </w:p>
    <w:p w14:paraId="599267CA" w14:textId="5D14985A" w:rsidR="007B36F8" w:rsidRPr="008F123B" w:rsidRDefault="00CF7891" w:rsidP="005661C0">
      <w:pPr>
        <w:spacing w:before="36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  <w:r>
        <w:rPr>
          <w:rFonts w:ascii="Fira Sans SemiBold" w:eastAsia="Times New Roman" w:hAnsi="Fira Sans SemiBold" w:cs="Times New Roman"/>
          <w:noProof/>
          <w:szCs w:val="19"/>
          <w:lang w:eastAsia="pl-PL"/>
        </w:rPr>
        <w:drawing>
          <wp:anchor distT="0" distB="0" distL="114300" distR="114300" simplePos="0" relativeHeight="251773952" behindDoc="0" locked="0" layoutInCell="1" allowOverlap="1" wp14:anchorId="00E9A203" wp14:editId="1427F06C">
            <wp:simplePos x="0" y="0"/>
            <wp:positionH relativeFrom="margin">
              <wp:align>right</wp:align>
            </wp:positionH>
            <wp:positionV relativeFrom="paragraph">
              <wp:posOffset>372276</wp:posOffset>
            </wp:positionV>
            <wp:extent cx="5122800" cy="2743200"/>
            <wp:effectExtent l="0" t="0" r="0" b="0"/>
            <wp:wrapNone/>
            <wp:docPr id="4" name="Obraz 4" descr="Wartość współczynnika zatrudnienia według wykształcenia w drugim kwartale 2022 i 2023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6F8" w:rsidRPr="008F123B">
        <w:rPr>
          <w:rFonts w:ascii="Fira Sans SemiBold" w:eastAsia="Times New Roman" w:hAnsi="Fira Sans SemiBold" w:cs="Times New Roman"/>
          <w:szCs w:val="19"/>
          <w:lang w:eastAsia="pl-PL"/>
        </w:rPr>
        <w:t>Wykres 1. Wskaźnik zatrudnienia według wykształcenia</w:t>
      </w:r>
    </w:p>
    <w:p w14:paraId="084CCF67" w14:textId="5232EA95" w:rsidR="00500298" w:rsidRDefault="000F6D67" w:rsidP="00D274F5">
      <w:pPr>
        <w:pageBreakBefore/>
        <w:spacing w:before="360"/>
        <w:rPr>
          <w:rFonts w:eastAsia="Times New Roman" w:cs="Arial"/>
          <w:szCs w:val="19"/>
          <w:lang w:eastAsia="pl-PL"/>
        </w:rPr>
      </w:pPr>
      <w:r w:rsidRPr="00E95F94">
        <w:rPr>
          <w:rFonts w:eastAsia="Times New Roman" w:cs="Arial"/>
          <w:szCs w:val="19"/>
          <w:lang w:eastAsia="pl-PL"/>
        </w:rPr>
        <w:lastRenderedPageBreak/>
        <w:t xml:space="preserve">W </w:t>
      </w:r>
      <w:r w:rsidR="00B07BBD">
        <w:rPr>
          <w:rFonts w:eastAsia="Times New Roman" w:cs="Arial"/>
          <w:szCs w:val="19"/>
          <w:lang w:eastAsia="pl-PL"/>
        </w:rPr>
        <w:t>2</w:t>
      </w:r>
      <w:r w:rsidR="00FE304D" w:rsidRPr="00E95F94">
        <w:rPr>
          <w:rFonts w:eastAsia="Times New Roman" w:cs="Arial"/>
          <w:szCs w:val="19"/>
          <w:lang w:eastAsia="pl-PL"/>
        </w:rPr>
        <w:t xml:space="preserve"> kwartale 20</w:t>
      </w:r>
      <w:r w:rsidR="00AA5B21" w:rsidRPr="00E95F94">
        <w:rPr>
          <w:rFonts w:eastAsia="Times New Roman" w:cs="Arial"/>
          <w:szCs w:val="19"/>
          <w:lang w:eastAsia="pl-PL"/>
        </w:rPr>
        <w:t>2</w:t>
      </w:r>
      <w:r w:rsidR="00CA14BF">
        <w:rPr>
          <w:rFonts w:eastAsia="Times New Roman" w:cs="Arial"/>
          <w:szCs w:val="19"/>
          <w:lang w:eastAsia="pl-PL"/>
        </w:rPr>
        <w:t>3</w:t>
      </w:r>
      <w:r w:rsidR="00FE304D" w:rsidRPr="00E95F94">
        <w:rPr>
          <w:rFonts w:eastAsia="Times New Roman" w:cs="Arial"/>
          <w:szCs w:val="19"/>
          <w:lang w:eastAsia="pl-PL"/>
        </w:rPr>
        <w:t xml:space="preserve"> r. w sektorze </w:t>
      </w:r>
      <w:r w:rsidR="001E2060">
        <w:rPr>
          <w:rFonts w:eastAsia="Times New Roman" w:cs="Arial"/>
          <w:szCs w:val="19"/>
          <w:lang w:eastAsia="pl-PL"/>
        </w:rPr>
        <w:t>pry</w:t>
      </w:r>
      <w:r w:rsidR="00D76A94">
        <w:rPr>
          <w:rFonts w:eastAsia="Times New Roman" w:cs="Arial"/>
          <w:szCs w:val="19"/>
          <w:lang w:eastAsia="pl-PL"/>
        </w:rPr>
        <w:t xml:space="preserve">watnym </w:t>
      </w:r>
      <w:r w:rsidR="000212B7" w:rsidRPr="00E95F94">
        <w:rPr>
          <w:rFonts w:eastAsia="Times New Roman" w:cs="Arial"/>
          <w:szCs w:val="19"/>
          <w:lang w:eastAsia="pl-PL"/>
        </w:rPr>
        <w:t xml:space="preserve">w województwie świętokrzyskim pracowało </w:t>
      </w:r>
      <w:r w:rsidR="00B07BBD">
        <w:rPr>
          <w:rFonts w:eastAsia="Times New Roman" w:cs="Arial"/>
          <w:szCs w:val="19"/>
          <w:lang w:eastAsia="pl-PL"/>
        </w:rPr>
        <w:t>401</w:t>
      </w:r>
      <w:r w:rsidR="000212B7" w:rsidRPr="00E95F94">
        <w:rPr>
          <w:rFonts w:eastAsia="Times New Roman" w:cs="Arial"/>
          <w:szCs w:val="19"/>
          <w:lang w:eastAsia="pl-PL"/>
        </w:rPr>
        <w:t xml:space="preserve"> tys. osób, tj. </w:t>
      </w:r>
      <w:r w:rsidR="00B07BBD">
        <w:rPr>
          <w:rFonts w:eastAsia="Times New Roman" w:cs="Arial"/>
          <w:szCs w:val="19"/>
          <w:lang w:eastAsia="pl-PL"/>
        </w:rPr>
        <w:t>75,5</w:t>
      </w:r>
      <w:r w:rsidR="000212B7" w:rsidRPr="00E95F94">
        <w:rPr>
          <w:rFonts w:eastAsia="Times New Roman" w:cs="Arial"/>
          <w:szCs w:val="19"/>
          <w:lang w:eastAsia="pl-PL"/>
        </w:rPr>
        <w:t xml:space="preserve">% ogółu pracujących. Wśród nich dominowali mężczyźni, </w:t>
      </w:r>
      <w:r w:rsidR="00A83462">
        <w:rPr>
          <w:rFonts w:eastAsia="Times New Roman" w:cs="Arial"/>
          <w:szCs w:val="19"/>
          <w:lang w:eastAsia="pl-PL"/>
        </w:rPr>
        <w:t>a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A83462">
        <w:rPr>
          <w:rFonts w:eastAsia="Times New Roman" w:cs="Arial"/>
          <w:szCs w:val="19"/>
          <w:lang w:eastAsia="pl-PL"/>
        </w:rPr>
        <w:t xml:space="preserve">zwiększył </w:t>
      </w:r>
      <w:r w:rsidR="000212B7" w:rsidRPr="00E95F94">
        <w:rPr>
          <w:rFonts w:eastAsia="Times New Roman" w:cs="Arial"/>
          <w:szCs w:val="19"/>
          <w:lang w:eastAsia="pl-PL"/>
        </w:rPr>
        <w:t xml:space="preserve">się do </w:t>
      </w:r>
      <w:r w:rsidR="00B07BBD">
        <w:rPr>
          <w:rFonts w:eastAsia="Times New Roman" w:cs="Arial"/>
          <w:szCs w:val="19"/>
          <w:lang w:eastAsia="pl-PL"/>
        </w:rPr>
        <w:t>61,3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0E0C17">
        <w:rPr>
          <w:rFonts w:eastAsia="Times New Roman" w:cs="Arial"/>
          <w:szCs w:val="19"/>
          <w:lang w:eastAsia="pl-PL"/>
        </w:rPr>
        <w:t xml:space="preserve"> (o </w:t>
      </w:r>
      <w:r w:rsidR="00CA14BF">
        <w:rPr>
          <w:rFonts w:eastAsia="Times New Roman" w:cs="Arial"/>
          <w:szCs w:val="19"/>
          <w:lang w:eastAsia="pl-PL"/>
        </w:rPr>
        <w:t>0,</w:t>
      </w:r>
      <w:r w:rsidR="00A83462">
        <w:rPr>
          <w:rFonts w:eastAsia="Times New Roman" w:cs="Arial"/>
          <w:szCs w:val="19"/>
          <w:lang w:eastAsia="pl-PL"/>
        </w:rPr>
        <w:t>4</w:t>
      </w:r>
      <w:r w:rsidR="000E0C17">
        <w:rPr>
          <w:rFonts w:eastAsia="Times New Roman" w:cs="Arial"/>
          <w:szCs w:val="19"/>
          <w:lang w:eastAsia="pl-PL"/>
        </w:rPr>
        <w:t xml:space="preserve"> p.proc.).</w:t>
      </w:r>
      <w:r w:rsidR="000212B7" w:rsidRPr="00E95F94">
        <w:rPr>
          <w:rFonts w:eastAsia="Times New Roman" w:cs="Arial"/>
          <w:szCs w:val="19"/>
          <w:lang w:eastAsia="pl-PL"/>
        </w:rPr>
        <w:t xml:space="preserve"> </w:t>
      </w:r>
      <w:r w:rsidR="005D3231">
        <w:rPr>
          <w:rFonts w:eastAsia="Times New Roman" w:cs="Arial"/>
          <w:szCs w:val="19"/>
          <w:lang w:eastAsia="pl-PL"/>
        </w:rPr>
        <w:t>W</w:t>
      </w:r>
      <w:r w:rsidR="000212B7" w:rsidRPr="00E95F94">
        <w:rPr>
          <w:rFonts w:eastAsia="Times New Roman" w:cs="Arial"/>
          <w:szCs w:val="19"/>
          <w:lang w:eastAsia="pl-PL"/>
        </w:rPr>
        <w:t xml:space="preserve"> sektorze publicznym wśród </w:t>
      </w:r>
      <w:r w:rsidR="00446B3D">
        <w:rPr>
          <w:rFonts w:eastAsia="Times New Roman" w:cs="Arial"/>
          <w:szCs w:val="19"/>
          <w:lang w:eastAsia="pl-PL"/>
        </w:rPr>
        <w:t>1</w:t>
      </w:r>
      <w:r w:rsidR="00CA14BF">
        <w:rPr>
          <w:rFonts w:eastAsia="Times New Roman" w:cs="Arial"/>
          <w:szCs w:val="19"/>
          <w:lang w:eastAsia="pl-PL"/>
        </w:rPr>
        <w:t>3</w:t>
      </w:r>
      <w:r w:rsidR="00A83462">
        <w:rPr>
          <w:rFonts w:eastAsia="Times New Roman" w:cs="Arial"/>
          <w:szCs w:val="19"/>
          <w:lang w:eastAsia="pl-PL"/>
        </w:rPr>
        <w:t>0</w:t>
      </w:r>
      <w:r w:rsidR="000212B7" w:rsidRPr="00E95F94">
        <w:rPr>
          <w:rFonts w:eastAsia="Times New Roman" w:cs="Arial"/>
          <w:szCs w:val="19"/>
          <w:lang w:eastAsia="pl-PL"/>
        </w:rPr>
        <w:t xml:space="preserve"> tys. pracujących przeważały </w:t>
      </w:r>
      <w:r w:rsidR="002E6A7E">
        <w:rPr>
          <w:rFonts w:eastAsia="Times New Roman" w:cs="Arial"/>
          <w:szCs w:val="19"/>
          <w:lang w:eastAsia="pl-PL"/>
        </w:rPr>
        <w:t xml:space="preserve">natomiast </w:t>
      </w:r>
      <w:r w:rsidR="000212B7" w:rsidRPr="00E95F94">
        <w:rPr>
          <w:rFonts w:eastAsia="Times New Roman" w:cs="Arial"/>
          <w:szCs w:val="19"/>
          <w:lang w:eastAsia="pl-PL"/>
        </w:rPr>
        <w:t xml:space="preserve">kobiety, </w:t>
      </w:r>
      <w:r w:rsidR="00446B3D">
        <w:rPr>
          <w:rFonts w:eastAsia="Times New Roman" w:cs="Arial"/>
          <w:szCs w:val="19"/>
          <w:lang w:eastAsia="pl-PL"/>
        </w:rPr>
        <w:t>a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770442">
        <w:rPr>
          <w:rFonts w:eastAsia="Times New Roman" w:cs="Arial"/>
          <w:szCs w:val="19"/>
          <w:lang w:eastAsia="pl-PL"/>
        </w:rPr>
        <w:t>wzrósł</w:t>
      </w:r>
      <w:r w:rsidR="000212B7" w:rsidRPr="00E95F94">
        <w:rPr>
          <w:rFonts w:eastAsia="Times New Roman" w:cs="Arial"/>
          <w:szCs w:val="19"/>
          <w:lang w:eastAsia="pl-PL"/>
        </w:rPr>
        <w:t xml:space="preserve"> do </w:t>
      </w:r>
      <w:r w:rsidR="00CA14BF">
        <w:rPr>
          <w:rFonts w:eastAsia="Times New Roman" w:cs="Arial"/>
          <w:szCs w:val="19"/>
          <w:lang w:eastAsia="pl-PL"/>
        </w:rPr>
        <w:t>6</w:t>
      </w:r>
      <w:r w:rsidR="00A83462">
        <w:rPr>
          <w:rFonts w:eastAsia="Times New Roman" w:cs="Arial"/>
          <w:szCs w:val="19"/>
          <w:lang w:eastAsia="pl-PL"/>
        </w:rPr>
        <w:t>3,1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D404A8">
        <w:rPr>
          <w:rFonts w:eastAsia="Times New Roman" w:cs="Arial"/>
          <w:szCs w:val="19"/>
          <w:lang w:eastAsia="pl-PL"/>
        </w:rPr>
        <w:t xml:space="preserve"> (o 3,</w:t>
      </w:r>
      <w:r w:rsidR="00A83462">
        <w:rPr>
          <w:rFonts w:eastAsia="Times New Roman" w:cs="Arial"/>
          <w:szCs w:val="19"/>
          <w:lang w:eastAsia="pl-PL"/>
        </w:rPr>
        <w:t>7</w:t>
      </w:r>
      <w:r w:rsidR="00D404A8">
        <w:rPr>
          <w:rFonts w:eastAsia="Times New Roman" w:cs="Arial"/>
          <w:szCs w:val="19"/>
          <w:lang w:eastAsia="pl-PL"/>
        </w:rPr>
        <w:t xml:space="preserve"> p.proc.)</w:t>
      </w:r>
      <w:r w:rsidR="000212B7" w:rsidRPr="00E95F94">
        <w:rPr>
          <w:rFonts w:eastAsia="Times New Roman" w:cs="Arial"/>
          <w:szCs w:val="19"/>
          <w:lang w:eastAsia="pl-PL"/>
        </w:rPr>
        <w:t xml:space="preserve">. </w:t>
      </w:r>
      <w:r w:rsidR="00EC1E29">
        <w:rPr>
          <w:rFonts w:eastAsia="Times New Roman" w:cs="Arial"/>
          <w:szCs w:val="19"/>
          <w:lang w:eastAsia="pl-PL"/>
        </w:rPr>
        <w:t>Spadek</w:t>
      </w:r>
      <w:r w:rsidR="000212B7" w:rsidRPr="00E95F94">
        <w:rPr>
          <w:rFonts w:eastAsia="Times New Roman" w:cs="Arial"/>
          <w:szCs w:val="19"/>
          <w:lang w:eastAsia="pl-PL"/>
        </w:rPr>
        <w:t xml:space="preserve"> liczby pracowników w</w:t>
      </w:r>
      <w:r w:rsidR="001A6D45">
        <w:rPr>
          <w:rFonts w:eastAsia="Times New Roman" w:cs="Arial"/>
          <w:szCs w:val="19"/>
          <w:lang w:eastAsia="pl-PL"/>
        </w:rPr>
        <w:t> </w:t>
      </w:r>
      <w:r w:rsidR="000212B7" w:rsidRPr="00E95F94">
        <w:rPr>
          <w:rFonts w:eastAsia="Times New Roman" w:cs="Arial"/>
          <w:szCs w:val="19"/>
          <w:lang w:eastAsia="pl-PL"/>
        </w:rPr>
        <w:t>stosunku do</w:t>
      </w:r>
      <w:r w:rsidR="000A3232">
        <w:rPr>
          <w:rFonts w:eastAsia="Times New Roman" w:cs="Arial"/>
          <w:szCs w:val="19"/>
          <w:lang w:eastAsia="pl-PL"/>
        </w:rPr>
        <w:t xml:space="preserve"> analogicznego okresu </w:t>
      </w:r>
      <w:r w:rsidR="000212B7" w:rsidRPr="00E95F94">
        <w:rPr>
          <w:rFonts w:eastAsia="Times New Roman" w:cs="Arial"/>
          <w:szCs w:val="19"/>
          <w:lang w:eastAsia="pl-PL"/>
        </w:rPr>
        <w:t xml:space="preserve">roku poprzedniego odnotowano </w:t>
      </w:r>
      <w:r w:rsidR="00EC1E29">
        <w:rPr>
          <w:rFonts w:eastAsia="Times New Roman" w:cs="Arial"/>
          <w:szCs w:val="19"/>
          <w:lang w:eastAsia="pl-PL"/>
        </w:rPr>
        <w:t xml:space="preserve">tylko </w:t>
      </w:r>
      <w:r w:rsidR="000212B7" w:rsidRPr="00E95F94">
        <w:rPr>
          <w:rFonts w:eastAsia="Times New Roman" w:cs="Arial"/>
          <w:szCs w:val="19"/>
          <w:lang w:eastAsia="pl-PL"/>
        </w:rPr>
        <w:t>w</w:t>
      </w:r>
      <w:r w:rsidR="00D274F5">
        <w:rPr>
          <w:rFonts w:eastAsia="Times New Roman" w:cs="Arial"/>
          <w:szCs w:val="19"/>
          <w:lang w:eastAsia="pl-PL"/>
        </w:rPr>
        <w:t> </w:t>
      </w:r>
      <w:r w:rsidR="000212B7" w:rsidRPr="00E95F94">
        <w:rPr>
          <w:rFonts w:eastAsia="Times New Roman" w:cs="Arial"/>
          <w:szCs w:val="19"/>
          <w:lang w:eastAsia="pl-PL"/>
        </w:rPr>
        <w:t xml:space="preserve">sektorze </w:t>
      </w:r>
      <w:r w:rsidR="00361BA8">
        <w:rPr>
          <w:rFonts w:eastAsia="Times New Roman" w:cs="Arial"/>
          <w:szCs w:val="19"/>
          <w:lang w:eastAsia="pl-PL"/>
        </w:rPr>
        <w:t>prywatnym</w:t>
      </w:r>
      <w:r w:rsidR="000212B7" w:rsidRPr="000212B7">
        <w:rPr>
          <w:rFonts w:eastAsia="Times New Roman" w:cs="Arial"/>
          <w:szCs w:val="19"/>
          <w:lang w:eastAsia="pl-PL"/>
        </w:rPr>
        <w:t xml:space="preserve"> (o </w:t>
      </w:r>
      <w:r w:rsidR="00A83462">
        <w:rPr>
          <w:rFonts w:eastAsia="Times New Roman" w:cs="Arial"/>
          <w:szCs w:val="19"/>
          <w:lang w:eastAsia="pl-PL"/>
        </w:rPr>
        <w:t>1,5</w:t>
      </w:r>
      <w:r w:rsidR="000212B7" w:rsidRPr="000212B7">
        <w:rPr>
          <w:rFonts w:eastAsia="Times New Roman" w:cs="Arial"/>
          <w:szCs w:val="19"/>
          <w:lang w:eastAsia="pl-PL"/>
        </w:rPr>
        <w:t>%). W</w:t>
      </w:r>
      <w:r w:rsidR="001A6D45">
        <w:rPr>
          <w:rFonts w:eastAsia="Times New Roman" w:cs="Arial"/>
          <w:szCs w:val="19"/>
          <w:lang w:eastAsia="pl-PL"/>
        </w:rPr>
        <w:t> </w:t>
      </w:r>
      <w:r w:rsidR="00AF0F37">
        <w:rPr>
          <w:rFonts w:eastAsia="Times New Roman" w:cs="Arial"/>
          <w:szCs w:val="19"/>
          <w:lang w:eastAsia="pl-PL"/>
        </w:rPr>
        <w:t xml:space="preserve">podmiotach </w:t>
      </w:r>
      <w:r w:rsidR="008804BF">
        <w:rPr>
          <w:rFonts w:eastAsia="Times New Roman" w:cs="Arial"/>
          <w:szCs w:val="19"/>
          <w:lang w:eastAsia="pl-PL"/>
        </w:rPr>
        <w:t xml:space="preserve">publicznych </w:t>
      </w:r>
      <w:r w:rsidR="00D404A8">
        <w:rPr>
          <w:rFonts w:eastAsia="Times New Roman" w:cs="Arial"/>
          <w:szCs w:val="19"/>
          <w:lang w:eastAsia="pl-PL"/>
        </w:rPr>
        <w:t xml:space="preserve">zwiększyła się </w:t>
      </w:r>
      <w:r w:rsidR="001C192D">
        <w:rPr>
          <w:rFonts w:eastAsia="Times New Roman" w:cs="Arial"/>
          <w:szCs w:val="19"/>
          <w:lang w:eastAsia="pl-PL"/>
        </w:rPr>
        <w:t xml:space="preserve">ona </w:t>
      </w:r>
      <w:r w:rsidR="00D404A8">
        <w:rPr>
          <w:rFonts w:eastAsia="Times New Roman" w:cs="Arial"/>
          <w:szCs w:val="19"/>
          <w:lang w:eastAsia="pl-PL"/>
        </w:rPr>
        <w:t xml:space="preserve">o </w:t>
      </w:r>
      <w:r w:rsidR="00A83462">
        <w:rPr>
          <w:rFonts w:eastAsia="Times New Roman" w:cs="Arial"/>
          <w:szCs w:val="19"/>
          <w:lang w:eastAsia="pl-PL"/>
        </w:rPr>
        <w:t>1,6</w:t>
      </w:r>
      <w:r w:rsidR="00683339">
        <w:rPr>
          <w:rFonts w:eastAsia="Times New Roman" w:cs="Arial"/>
          <w:szCs w:val="19"/>
          <w:lang w:eastAsia="pl-PL"/>
        </w:rPr>
        <w:t>%</w:t>
      </w:r>
      <w:r w:rsidR="00EC1E29">
        <w:rPr>
          <w:rFonts w:eastAsia="Times New Roman" w:cs="Arial"/>
          <w:szCs w:val="19"/>
          <w:lang w:eastAsia="pl-PL"/>
        </w:rPr>
        <w:t>.</w:t>
      </w:r>
    </w:p>
    <w:p w14:paraId="379577EB" w14:textId="56E9DE83" w:rsidR="004A3A43" w:rsidRDefault="000178DA" w:rsidP="00A83CD8">
      <w:pPr>
        <w:rPr>
          <w:rFonts w:eastAsia="Times New Roman" w:cs="Times New Roman"/>
          <w:szCs w:val="19"/>
          <w:lang w:eastAsia="pl-PL"/>
        </w:rPr>
      </w:pPr>
      <w:r w:rsidRPr="00B40FB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349283C4" wp14:editId="242304FF">
                <wp:simplePos x="0" y="0"/>
                <wp:positionH relativeFrom="page">
                  <wp:posOffset>5699760</wp:posOffset>
                </wp:positionH>
                <wp:positionV relativeFrom="paragraph">
                  <wp:posOffset>11982</wp:posOffset>
                </wp:positionV>
                <wp:extent cx="1725295" cy="1565910"/>
                <wp:effectExtent l="0" t="0" r="0" b="0"/>
                <wp:wrapTight wrapText="bothSides">
                  <wp:wrapPolygon edited="0">
                    <wp:start x="715" y="0"/>
                    <wp:lineTo x="715" y="21285"/>
                    <wp:lineTo x="20749" y="21285"/>
                    <wp:lineTo x="20749" y="0"/>
                    <wp:lineTo x="715" y="0"/>
                  </wp:wrapPolygon>
                </wp:wrapTight>
                <wp:docPr id="15" name="Pole tekstowe 15" descr="Mężczyźni przeważali w grupie zatrudnionych w sektorze prywatnym oraz wśród pracodawców i pracujących na własny rachunek. Wśród zatrudnionych w sektorze publicznym było natomiast więcej kobie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65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F31C1" w14:textId="05AEF7E0" w:rsidR="001C7C49" w:rsidRPr="0011768A" w:rsidRDefault="001C7C49" w:rsidP="001176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Mężczyźni przeważali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 grupie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zatrudnionych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 sektorze prywatnym oraz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pracodawców 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pracujących na własny rachunek</w:t>
                            </w:r>
                            <w:r w:rsidRPr="00615C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zatrudnionych w sektorze publicznym było natomiast więcej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283C4" id="Pole tekstowe 15" o:spid="_x0000_s1030" type="#_x0000_t202" alt="Mężczyźni przeważali w grupie zatrudnionych w sektorze prywatnym oraz wśród pracodawców i pracujących na własny rachunek. Wśród zatrudnionych w sektorze publicznym było natomiast więcej kobiet." style="position:absolute;margin-left:448.8pt;margin-top:.95pt;width:135.85pt;height:123.3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" filled="f" stroked="f">
                <v:textbox>
                  <w:txbxContent>
                    <w:p w14:paraId="55AF31C1" w14:textId="05AEF7E0" w:rsidR="001C7C49" w:rsidRPr="0011768A" w:rsidRDefault="001C7C49" w:rsidP="001176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Mężczyźni przeważali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 grupie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zatrudnionych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 sektorze prywatnym oraz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pracodawców 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pracujących na własny rachunek</w:t>
                      </w:r>
                      <w:r w:rsidRPr="00615C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zatrudnionych w sektorze publicznym było natomiast więcej kobiet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00298" w:rsidRPr="00B40FB3">
        <w:rPr>
          <w:rFonts w:eastAsia="Times New Roman" w:cs="Arial"/>
          <w:szCs w:val="19"/>
          <w:lang w:eastAsia="pl-PL"/>
        </w:rPr>
        <w:t>Zatrudnieni</w:t>
      </w:r>
      <w:r w:rsidR="00FE304D" w:rsidRPr="00B40FB3">
        <w:rPr>
          <w:rFonts w:eastAsia="Times New Roman" w:cs="Arial"/>
          <w:szCs w:val="19"/>
          <w:lang w:eastAsia="pl-PL"/>
        </w:rPr>
        <w:t xml:space="preserve"> stanowili </w:t>
      </w:r>
      <w:r w:rsidR="00A83462">
        <w:rPr>
          <w:rFonts w:eastAsia="Times New Roman" w:cs="Arial"/>
          <w:szCs w:val="19"/>
          <w:lang w:eastAsia="pl-PL"/>
        </w:rPr>
        <w:t>77,7</w:t>
      </w:r>
      <w:r w:rsidR="00575624" w:rsidRPr="00B40FB3">
        <w:rPr>
          <w:rFonts w:eastAsia="Times New Roman" w:cs="Arial"/>
          <w:szCs w:val="19"/>
          <w:lang w:eastAsia="pl-PL"/>
        </w:rPr>
        <w:t>% ogółu pracujących</w:t>
      </w:r>
      <w:r w:rsidR="00F67200" w:rsidRPr="00B40FB3">
        <w:rPr>
          <w:rFonts w:eastAsia="Times New Roman" w:cs="Arial"/>
          <w:szCs w:val="19"/>
          <w:lang w:eastAsia="pl-PL"/>
        </w:rPr>
        <w:t>,</w:t>
      </w:r>
      <w:r w:rsidR="00575624" w:rsidRPr="00B40FB3">
        <w:rPr>
          <w:rFonts w:eastAsia="Times New Roman" w:cs="Arial"/>
          <w:szCs w:val="19"/>
          <w:lang w:eastAsia="pl-PL"/>
        </w:rPr>
        <w:t xml:space="preserve"> a</w:t>
      </w:r>
      <w:r w:rsidR="00FE304D" w:rsidRPr="00B40FB3">
        <w:rPr>
          <w:rFonts w:eastAsia="Times New Roman" w:cs="Arial"/>
          <w:szCs w:val="19"/>
          <w:lang w:eastAsia="pl-PL"/>
        </w:rPr>
        <w:t xml:space="preserve"> pracodawcy i pracujący na własny rachunek – </w:t>
      </w:r>
      <w:r w:rsidR="00A83462">
        <w:rPr>
          <w:rFonts w:eastAsia="Times New Roman" w:cs="Arial"/>
          <w:szCs w:val="19"/>
          <w:lang w:eastAsia="pl-PL"/>
        </w:rPr>
        <w:t>2</w:t>
      </w:r>
      <w:r w:rsidR="00242EAF">
        <w:rPr>
          <w:rFonts w:eastAsia="Times New Roman" w:cs="Arial"/>
          <w:szCs w:val="19"/>
          <w:lang w:eastAsia="pl-PL"/>
        </w:rPr>
        <w:t>2</w:t>
      </w:r>
      <w:r w:rsidR="00A83462">
        <w:rPr>
          <w:rFonts w:eastAsia="Times New Roman" w:cs="Arial"/>
          <w:szCs w:val="19"/>
          <w:lang w:eastAsia="pl-PL"/>
        </w:rPr>
        <w:t>,1</w:t>
      </w:r>
      <w:r w:rsidR="00575624" w:rsidRPr="00B40FB3">
        <w:rPr>
          <w:rFonts w:eastAsia="Times New Roman" w:cs="Arial"/>
          <w:szCs w:val="19"/>
          <w:lang w:eastAsia="pl-PL"/>
        </w:rPr>
        <w:t>%</w:t>
      </w:r>
      <w:r w:rsidR="00A83CD8" w:rsidRPr="00B40FB3">
        <w:rPr>
          <w:rFonts w:eastAsia="Times New Roman" w:cs="Arial"/>
          <w:szCs w:val="19"/>
          <w:lang w:eastAsia="pl-PL"/>
        </w:rPr>
        <w:t>.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Mężczyźni przeważali zarówno w grupie zatrudnionych</w:t>
      </w:r>
      <w:r w:rsidR="004532CD" w:rsidRPr="00446B3D">
        <w:rPr>
          <w:rFonts w:eastAsia="Times New Roman" w:cs="Times New Roman"/>
          <w:szCs w:val="19"/>
          <w:lang w:eastAsia="pl-PL"/>
        </w:rPr>
        <w:t xml:space="preserve">, jak i wśród pracodawców </w:t>
      </w:r>
      <w:r w:rsidR="00A83CD8" w:rsidRPr="00446B3D">
        <w:rPr>
          <w:rFonts w:eastAsia="Times New Roman" w:cs="Times New Roman"/>
          <w:szCs w:val="19"/>
          <w:lang w:eastAsia="pl-PL"/>
        </w:rPr>
        <w:t>i</w:t>
      </w:r>
      <w:r w:rsidR="004532CD" w:rsidRPr="00446B3D">
        <w:rPr>
          <w:rFonts w:eastAsia="Times New Roman" w:cs="Times New Roman"/>
          <w:szCs w:val="19"/>
          <w:lang w:eastAsia="pl-PL"/>
        </w:rPr>
        <w:t> </w:t>
      </w:r>
      <w:r w:rsidR="00A83CD8" w:rsidRPr="00446B3D">
        <w:rPr>
          <w:rFonts w:eastAsia="Times New Roman" w:cs="Times New Roman"/>
          <w:szCs w:val="19"/>
          <w:lang w:eastAsia="pl-PL"/>
        </w:rPr>
        <w:t>pracujących na własny rachunek</w:t>
      </w:r>
      <w:r w:rsidR="00F67200" w:rsidRPr="00446B3D">
        <w:rPr>
          <w:rFonts w:eastAsia="Times New Roman" w:cs="Times New Roman"/>
          <w:szCs w:val="19"/>
          <w:lang w:eastAsia="pl-PL"/>
        </w:rPr>
        <w:t>,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stanowiąc odpowiednio </w:t>
      </w:r>
      <w:r w:rsidR="005B2BB9">
        <w:rPr>
          <w:rFonts w:eastAsia="Times New Roman" w:cs="Times New Roman"/>
          <w:szCs w:val="19"/>
          <w:lang w:eastAsia="pl-PL"/>
        </w:rPr>
        <w:t>5</w:t>
      </w:r>
      <w:r w:rsidR="00A83462">
        <w:rPr>
          <w:rFonts w:eastAsia="Times New Roman" w:cs="Times New Roman"/>
          <w:szCs w:val="19"/>
          <w:lang w:eastAsia="pl-PL"/>
        </w:rPr>
        <w:t>4</w:t>
      </w:r>
      <w:r w:rsidR="00AE5832">
        <w:rPr>
          <w:rFonts w:eastAsia="Times New Roman" w:cs="Times New Roman"/>
          <w:szCs w:val="19"/>
          <w:lang w:eastAsia="pl-PL"/>
        </w:rPr>
        <w:t>,1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 i </w:t>
      </w:r>
      <w:r w:rsidR="00A83462">
        <w:rPr>
          <w:rFonts w:eastAsia="Times New Roman" w:cs="Times New Roman"/>
          <w:szCs w:val="19"/>
          <w:lang w:eastAsia="pl-PL"/>
        </w:rPr>
        <w:t>59,8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%. O ich przewadze 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wśród zatrudnionych </w:t>
      </w:r>
      <w:r w:rsidR="00A83CD8" w:rsidRPr="00446B3D">
        <w:rPr>
          <w:rFonts w:eastAsia="Times New Roman" w:cs="Times New Roman"/>
          <w:szCs w:val="19"/>
          <w:lang w:eastAsia="pl-PL"/>
        </w:rPr>
        <w:t>zdecydował sektor prywatny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, w którym 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stanowili </w:t>
      </w:r>
      <w:r w:rsidR="00A83462">
        <w:rPr>
          <w:rFonts w:eastAsia="Times New Roman" w:cs="Times New Roman"/>
          <w:szCs w:val="19"/>
          <w:lang w:eastAsia="pl-PL"/>
        </w:rPr>
        <w:t>61,8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 </w:t>
      </w:r>
      <w:r w:rsidR="00A83CD8">
        <w:rPr>
          <w:rFonts w:eastAsia="Times New Roman" w:cs="Times New Roman"/>
          <w:szCs w:val="19"/>
          <w:lang w:eastAsia="pl-PL"/>
        </w:rPr>
        <w:t>ogółu</w:t>
      </w:r>
      <w:r w:rsidR="00B954B3">
        <w:rPr>
          <w:rFonts w:eastAsia="Times New Roman" w:cs="Times New Roman"/>
          <w:szCs w:val="19"/>
          <w:lang w:eastAsia="pl-PL"/>
        </w:rPr>
        <w:t>.</w:t>
      </w:r>
    </w:p>
    <w:p w14:paraId="71D547ED" w14:textId="67CD2189" w:rsidR="007A5D28" w:rsidRPr="008F123B" w:rsidRDefault="004622F2" w:rsidP="00D274F5">
      <w:pPr>
        <w:spacing w:before="240" w:line="240" w:lineRule="auto"/>
        <w:rPr>
          <w:rFonts w:ascii="Fira Sans SemiBold" w:hAnsi="Fira Sans SemiBold"/>
          <w:szCs w:val="19"/>
        </w:rPr>
      </w:pPr>
      <w:r>
        <w:rPr>
          <w:rFonts w:ascii="Fira Sans SemiBold" w:eastAsia="Times New Roman" w:hAnsi="Fira Sans SemiBold" w:cs="Arial"/>
          <w:noProof/>
          <w:szCs w:val="19"/>
          <w:lang w:eastAsia="pl-PL"/>
        </w:rPr>
        <w:drawing>
          <wp:anchor distT="0" distB="0" distL="114300" distR="114300" simplePos="0" relativeHeight="251772928" behindDoc="0" locked="0" layoutInCell="1" allowOverlap="1" wp14:anchorId="22224EBC" wp14:editId="1481476D">
            <wp:simplePos x="0" y="0"/>
            <wp:positionH relativeFrom="margin">
              <wp:posOffset>1270</wp:posOffset>
            </wp:positionH>
            <wp:positionV relativeFrom="margin">
              <wp:posOffset>1946910</wp:posOffset>
            </wp:positionV>
            <wp:extent cx="5121275" cy="1993900"/>
            <wp:effectExtent l="0" t="0" r="0" b="6350"/>
            <wp:wrapSquare wrapText="bothSides"/>
            <wp:docPr id="23" name="Obraz 23" descr="Udział kobiet wśród pracujących ogółem według statusu zatrudnienia w drugim kwartale 2022 i 2023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0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275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A43" w:rsidRPr="008F123B">
        <w:rPr>
          <w:rFonts w:ascii="Fira Sans SemiBold" w:eastAsia="Times New Roman" w:hAnsi="Fira Sans SemiBold" w:cs="Arial"/>
          <w:szCs w:val="19"/>
          <w:lang w:eastAsia="pl-PL"/>
        </w:rPr>
        <w:t>Wykres 2. Pracujące kobiety według statusu zatrudnienia i sektorów własności</w:t>
      </w:r>
    </w:p>
    <w:p w14:paraId="00959263" w14:textId="6925145E" w:rsidR="00A212BC" w:rsidRPr="00D274F5" w:rsidRDefault="00A212BC" w:rsidP="00D274F5">
      <w:pPr>
        <w:spacing w:before="240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 xml:space="preserve">Liczba zatrudnionych </w:t>
      </w:r>
      <w:r w:rsidR="00CD306F" w:rsidRPr="00D274F5">
        <w:rPr>
          <w:rFonts w:eastAsia="Times New Roman" w:cs="Times New Roman"/>
          <w:szCs w:val="19"/>
          <w:lang w:eastAsia="pl-PL"/>
        </w:rPr>
        <w:t xml:space="preserve">zwiększyła się </w:t>
      </w:r>
      <w:r w:rsidR="00CF49A1" w:rsidRPr="00D274F5">
        <w:rPr>
          <w:rFonts w:eastAsia="Times New Roman" w:cs="Times New Roman"/>
          <w:szCs w:val="19"/>
          <w:lang w:eastAsia="pl-PL"/>
        </w:rPr>
        <w:t xml:space="preserve">w skali roku o 3,5%, przy czym wzrost odnotowano </w:t>
      </w:r>
      <w:r w:rsidR="00CD306F" w:rsidRPr="00D274F5">
        <w:rPr>
          <w:rFonts w:eastAsia="Times New Roman" w:cs="Times New Roman"/>
          <w:szCs w:val="19"/>
          <w:lang w:eastAsia="pl-PL"/>
        </w:rPr>
        <w:t>zarówno</w:t>
      </w:r>
      <w:r w:rsidRPr="00D274F5">
        <w:rPr>
          <w:rFonts w:eastAsia="Times New Roman" w:cs="Times New Roman"/>
          <w:szCs w:val="19"/>
          <w:lang w:eastAsia="pl-PL"/>
        </w:rPr>
        <w:t xml:space="preserve"> wśród </w:t>
      </w:r>
      <w:r w:rsidR="00C37FC7" w:rsidRPr="00D274F5">
        <w:rPr>
          <w:rFonts w:eastAsia="Times New Roman" w:cs="Times New Roman"/>
          <w:szCs w:val="19"/>
          <w:lang w:eastAsia="pl-PL"/>
        </w:rPr>
        <w:t>mężczyzn</w:t>
      </w:r>
      <w:r w:rsidRPr="00D274F5">
        <w:rPr>
          <w:rFonts w:eastAsia="Times New Roman" w:cs="Times New Roman"/>
          <w:szCs w:val="19"/>
          <w:lang w:eastAsia="pl-PL"/>
        </w:rPr>
        <w:t xml:space="preserve"> – o </w:t>
      </w:r>
      <w:r w:rsidR="00CF49A1" w:rsidRPr="00D274F5">
        <w:rPr>
          <w:rFonts w:eastAsia="Times New Roman" w:cs="Times New Roman"/>
          <w:szCs w:val="19"/>
          <w:lang w:eastAsia="pl-PL"/>
        </w:rPr>
        <w:t>3,7</w:t>
      </w:r>
      <w:r w:rsidRPr="00D274F5">
        <w:rPr>
          <w:rFonts w:eastAsia="Times New Roman" w:cs="Times New Roman"/>
          <w:szCs w:val="19"/>
          <w:lang w:eastAsia="pl-PL"/>
        </w:rPr>
        <w:t xml:space="preserve">%, </w:t>
      </w:r>
      <w:r w:rsidR="00CF49A1" w:rsidRPr="00D274F5">
        <w:rPr>
          <w:rFonts w:eastAsia="Times New Roman" w:cs="Times New Roman"/>
          <w:szCs w:val="19"/>
          <w:lang w:eastAsia="pl-PL"/>
        </w:rPr>
        <w:t>jak i</w:t>
      </w:r>
      <w:r w:rsidRPr="00D274F5">
        <w:rPr>
          <w:rFonts w:eastAsia="Times New Roman" w:cs="Times New Roman"/>
          <w:szCs w:val="19"/>
          <w:lang w:eastAsia="pl-PL"/>
        </w:rPr>
        <w:t xml:space="preserve"> </w:t>
      </w:r>
      <w:r w:rsidR="00F502AA" w:rsidRPr="00D274F5">
        <w:rPr>
          <w:rFonts w:eastAsia="Times New Roman" w:cs="Times New Roman"/>
          <w:szCs w:val="19"/>
          <w:lang w:eastAsia="pl-PL"/>
        </w:rPr>
        <w:t>kobiet</w:t>
      </w:r>
      <w:r w:rsidRPr="00D274F5">
        <w:rPr>
          <w:rFonts w:eastAsia="Times New Roman" w:cs="Times New Roman"/>
          <w:szCs w:val="19"/>
          <w:lang w:eastAsia="pl-PL"/>
        </w:rPr>
        <w:t xml:space="preserve"> –o</w:t>
      </w:r>
      <w:r w:rsidR="001A6D45" w:rsidRPr="00D274F5">
        <w:rPr>
          <w:rFonts w:eastAsia="Times New Roman" w:cs="Times New Roman"/>
          <w:szCs w:val="19"/>
          <w:lang w:eastAsia="pl-PL"/>
        </w:rPr>
        <w:t> </w:t>
      </w:r>
      <w:r w:rsidR="001328E1" w:rsidRPr="00D274F5">
        <w:rPr>
          <w:rFonts w:eastAsia="Times New Roman" w:cs="Times New Roman"/>
          <w:szCs w:val="19"/>
          <w:lang w:eastAsia="pl-PL"/>
        </w:rPr>
        <w:t>3,</w:t>
      </w:r>
      <w:r w:rsidR="00CF49A1" w:rsidRPr="00D274F5">
        <w:rPr>
          <w:rFonts w:eastAsia="Times New Roman" w:cs="Times New Roman"/>
          <w:szCs w:val="19"/>
          <w:lang w:eastAsia="pl-PL"/>
        </w:rPr>
        <w:t>3</w:t>
      </w:r>
      <w:r w:rsidRPr="00D274F5">
        <w:rPr>
          <w:rFonts w:eastAsia="Times New Roman" w:cs="Times New Roman"/>
          <w:szCs w:val="19"/>
          <w:lang w:eastAsia="pl-PL"/>
        </w:rPr>
        <w:t>%</w:t>
      </w:r>
      <w:r w:rsidRPr="00D274F5">
        <w:rPr>
          <w:rFonts w:eastAsia="Times New Roman" w:cs="Arial"/>
          <w:szCs w:val="19"/>
          <w:lang w:eastAsia="pl-PL"/>
        </w:rPr>
        <w:t xml:space="preserve">. </w:t>
      </w:r>
      <w:r w:rsidR="00AE5832" w:rsidRPr="00D274F5">
        <w:rPr>
          <w:rFonts w:eastAsia="Times New Roman" w:cs="Times New Roman"/>
          <w:szCs w:val="19"/>
          <w:lang w:eastAsia="pl-PL"/>
        </w:rPr>
        <w:t xml:space="preserve">Inaczej </w:t>
      </w:r>
      <w:r w:rsidR="00C97849" w:rsidRPr="00D274F5">
        <w:rPr>
          <w:rFonts w:eastAsia="Times New Roman" w:cs="Times New Roman"/>
          <w:szCs w:val="19"/>
          <w:lang w:eastAsia="pl-PL"/>
        </w:rPr>
        <w:t xml:space="preserve">kierunek zmian </w:t>
      </w:r>
      <w:r w:rsidR="00AE5832" w:rsidRPr="00D274F5">
        <w:rPr>
          <w:rFonts w:eastAsia="Times New Roman" w:cs="Times New Roman"/>
          <w:szCs w:val="19"/>
          <w:lang w:eastAsia="pl-PL"/>
        </w:rPr>
        <w:t>wyglądał</w:t>
      </w:r>
      <w:r w:rsidR="00F502AA" w:rsidRPr="00D274F5">
        <w:rPr>
          <w:rFonts w:eastAsia="Times New Roman" w:cs="Times New Roman"/>
          <w:szCs w:val="19"/>
          <w:lang w:eastAsia="pl-PL"/>
        </w:rPr>
        <w:t xml:space="preserve"> </w:t>
      </w:r>
      <w:r w:rsidR="00C37FC7" w:rsidRPr="00D274F5">
        <w:rPr>
          <w:rFonts w:eastAsia="Times New Roman" w:cs="Arial"/>
          <w:szCs w:val="19"/>
          <w:lang w:eastAsia="pl-PL"/>
        </w:rPr>
        <w:t>wśród</w:t>
      </w:r>
      <w:r w:rsidR="00F502AA" w:rsidRPr="00D274F5">
        <w:rPr>
          <w:rFonts w:eastAsia="Times New Roman" w:cs="Times New Roman"/>
          <w:szCs w:val="19"/>
          <w:lang w:eastAsia="pl-PL"/>
        </w:rPr>
        <w:t xml:space="preserve"> pracodawców i pracujących na własny rachunek. </w:t>
      </w:r>
      <w:r w:rsidR="00660285" w:rsidRPr="00D274F5">
        <w:rPr>
          <w:rFonts w:eastAsia="Times New Roman" w:cs="Times New Roman"/>
          <w:szCs w:val="19"/>
          <w:lang w:eastAsia="pl-PL"/>
        </w:rPr>
        <w:t xml:space="preserve">Ich liczba zmalała </w:t>
      </w:r>
      <w:r w:rsidR="008C2736" w:rsidRPr="00D274F5">
        <w:rPr>
          <w:rFonts w:eastAsia="Times New Roman" w:cs="Times New Roman"/>
          <w:szCs w:val="19"/>
          <w:lang w:eastAsia="pl-PL"/>
        </w:rPr>
        <w:t xml:space="preserve">o 9,3%. Spadek </w:t>
      </w:r>
      <w:r w:rsidR="000E52C0" w:rsidRPr="00D274F5">
        <w:rPr>
          <w:rFonts w:eastAsia="Times New Roman" w:cs="Times New Roman"/>
          <w:szCs w:val="19"/>
          <w:lang w:eastAsia="pl-PL"/>
        </w:rPr>
        <w:t>w</w:t>
      </w:r>
      <w:r w:rsidR="00D274F5" w:rsidRPr="00D274F5">
        <w:rPr>
          <w:rFonts w:eastAsia="Times New Roman" w:cs="Times New Roman"/>
          <w:szCs w:val="19"/>
          <w:lang w:eastAsia="pl-PL"/>
        </w:rPr>
        <w:t> </w:t>
      </w:r>
      <w:r w:rsidR="000E52C0" w:rsidRPr="00D274F5">
        <w:rPr>
          <w:rFonts w:eastAsia="Times New Roman" w:cs="Times New Roman"/>
          <w:szCs w:val="19"/>
          <w:lang w:eastAsia="pl-PL"/>
        </w:rPr>
        <w:t xml:space="preserve">grupie pracodawców i pracujących na własny rachunek </w:t>
      </w:r>
      <w:r w:rsidR="008C2736" w:rsidRPr="00D274F5">
        <w:rPr>
          <w:rFonts w:eastAsia="Times New Roman" w:cs="Times New Roman"/>
          <w:szCs w:val="19"/>
          <w:lang w:eastAsia="pl-PL"/>
        </w:rPr>
        <w:t xml:space="preserve">wystąpił niezależnie od płci. </w:t>
      </w:r>
      <w:r w:rsidR="000E52C0" w:rsidRPr="00D274F5">
        <w:rPr>
          <w:rFonts w:eastAsia="Times New Roman" w:cs="Times New Roman"/>
          <w:szCs w:val="19"/>
          <w:lang w:eastAsia="pl-PL"/>
        </w:rPr>
        <w:t>Liczba</w:t>
      </w:r>
      <w:r w:rsidR="00F502AA" w:rsidRPr="00D274F5">
        <w:rPr>
          <w:rFonts w:eastAsia="Times New Roman" w:cs="Times New Roman"/>
          <w:szCs w:val="19"/>
          <w:lang w:eastAsia="pl-PL"/>
        </w:rPr>
        <w:t xml:space="preserve"> mężczyzn</w:t>
      </w:r>
      <w:r w:rsidR="000E52C0" w:rsidRPr="00D274F5">
        <w:rPr>
          <w:rFonts w:eastAsia="Times New Roman" w:cs="Times New Roman"/>
          <w:szCs w:val="19"/>
          <w:lang w:eastAsia="pl-PL"/>
        </w:rPr>
        <w:t xml:space="preserve"> pracujących w tym charakterze zmniejszyła się o 12,5%</w:t>
      </w:r>
      <w:r w:rsidR="00AE5832" w:rsidRPr="00D274F5">
        <w:rPr>
          <w:rFonts w:eastAsia="Times New Roman" w:cs="Times New Roman"/>
          <w:szCs w:val="19"/>
          <w:lang w:eastAsia="pl-PL"/>
        </w:rPr>
        <w:t xml:space="preserve">, </w:t>
      </w:r>
      <w:r w:rsidR="000E52C0" w:rsidRPr="00D274F5">
        <w:rPr>
          <w:rFonts w:eastAsia="Times New Roman" w:cs="Times New Roman"/>
          <w:szCs w:val="19"/>
          <w:lang w:eastAsia="pl-PL"/>
        </w:rPr>
        <w:t xml:space="preserve">a </w:t>
      </w:r>
      <w:r w:rsidR="00AE5832" w:rsidRPr="00D274F5">
        <w:rPr>
          <w:rFonts w:eastAsia="Times New Roman" w:cs="Times New Roman"/>
          <w:szCs w:val="19"/>
          <w:lang w:eastAsia="pl-PL"/>
        </w:rPr>
        <w:t>kobiet</w:t>
      </w:r>
      <w:r w:rsidR="00F502AA" w:rsidRPr="00D274F5">
        <w:rPr>
          <w:rFonts w:eastAsia="Times New Roman" w:cs="Times New Roman"/>
          <w:szCs w:val="19"/>
          <w:lang w:eastAsia="pl-PL"/>
        </w:rPr>
        <w:t xml:space="preserve"> </w:t>
      </w:r>
      <w:r w:rsidR="000E52C0" w:rsidRPr="00D274F5">
        <w:rPr>
          <w:rFonts w:eastAsia="Times New Roman" w:cs="Times New Roman"/>
          <w:szCs w:val="19"/>
          <w:lang w:eastAsia="pl-PL"/>
        </w:rPr>
        <w:t xml:space="preserve">o </w:t>
      </w:r>
      <w:r w:rsidR="00CF49A1" w:rsidRPr="00D274F5">
        <w:rPr>
          <w:rFonts w:eastAsia="Times New Roman" w:cs="Times New Roman"/>
          <w:szCs w:val="19"/>
          <w:lang w:eastAsia="pl-PL"/>
        </w:rPr>
        <w:t>4,1</w:t>
      </w:r>
      <w:r w:rsidR="00AE5832" w:rsidRPr="00D274F5">
        <w:rPr>
          <w:rFonts w:eastAsia="Times New Roman" w:cs="Times New Roman"/>
          <w:szCs w:val="19"/>
          <w:lang w:eastAsia="pl-PL"/>
        </w:rPr>
        <w:t>%.</w:t>
      </w:r>
    </w:p>
    <w:p w14:paraId="2022A6AC" w14:textId="61F58DF2" w:rsidR="00A862AF" w:rsidRPr="00D274F5" w:rsidRDefault="00FE304D" w:rsidP="00A212BC">
      <w:pPr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 xml:space="preserve">Osoby zatrudnione na czas nieokreślony stanowiły </w:t>
      </w:r>
      <w:r w:rsidR="00175987" w:rsidRPr="00D274F5">
        <w:rPr>
          <w:rFonts w:eastAsia="Times New Roman" w:cs="Times New Roman"/>
          <w:szCs w:val="19"/>
          <w:lang w:eastAsia="pl-PL"/>
        </w:rPr>
        <w:t>8</w:t>
      </w:r>
      <w:r w:rsidR="007241C7" w:rsidRPr="00D274F5">
        <w:rPr>
          <w:rFonts w:eastAsia="Times New Roman" w:cs="Times New Roman"/>
          <w:szCs w:val="19"/>
          <w:lang w:eastAsia="pl-PL"/>
        </w:rPr>
        <w:t>4</w:t>
      </w:r>
      <w:r w:rsidR="00175987" w:rsidRPr="00D274F5">
        <w:rPr>
          <w:rFonts w:eastAsia="Times New Roman" w:cs="Times New Roman"/>
          <w:szCs w:val="19"/>
          <w:lang w:eastAsia="pl-PL"/>
        </w:rPr>
        <w:t>,</w:t>
      </w:r>
      <w:r w:rsidR="00CF49A1" w:rsidRPr="00D274F5">
        <w:rPr>
          <w:rFonts w:eastAsia="Times New Roman" w:cs="Times New Roman"/>
          <w:szCs w:val="19"/>
          <w:lang w:eastAsia="pl-PL"/>
        </w:rPr>
        <w:t>2</w:t>
      </w:r>
      <w:r w:rsidRPr="00D274F5">
        <w:rPr>
          <w:rFonts w:eastAsia="Times New Roman" w:cs="Times New Roman"/>
          <w:szCs w:val="19"/>
          <w:lang w:eastAsia="pl-PL"/>
        </w:rPr>
        <w:t xml:space="preserve">% </w:t>
      </w:r>
      <w:r w:rsidR="00B954B3" w:rsidRPr="00D274F5">
        <w:rPr>
          <w:rFonts w:eastAsia="Times New Roman" w:cs="Times New Roman"/>
          <w:szCs w:val="19"/>
          <w:lang w:eastAsia="pl-PL"/>
        </w:rPr>
        <w:t>ogółu</w:t>
      </w:r>
      <w:r w:rsidRPr="00D274F5">
        <w:rPr>
          <w:rFonts w:eastAsia="Times New Roman" w:cs="Times New Roman"/>
          <w:szCs w:val="19"/>
          <w:lang w:eastAsia="pl-PL"/>
        </w:rPr>
        <w:t xml:space="preserve">. Ich wyższy odsetek występował w sektorze publicznym, w którym wyniósł </w:t>
      </w:r>
      <w:r w:rsidR="00CF49A1" w:rsidRPr="00D274F5">
        <w:rPr>
          <w:rFonts w:eastAsia="Times New Roman" w:cs="Times New Roman"/>
          <w:szCs w:val="19"/>
          <w:lang w:eastAsia="pl-PL"/>
        </w:rPr>
        <w:t>88,5</w:t>
      </w:r>
      <w:r w:rsidR="00E75F4E" w:rsidRPr="00D274F5">
        <w:rPr>
          <w:rFonts w:eastAsia="Times New Roman" w:cs="Times New Roman"/>
          <w:szCs w:val="19"/>
          <w:lang w:eastAsia="pl-PL"/>
        </w:rPr>
        <w:t>%</w:t>
      </w:r>
      <w:r w:rsidRPr="00D274F5">
        <w:rPr>
          <w:rFonts w:eastAsia="Times New Roman" w:cs="Times New Roman"/>
          <w:szCs w:val="19"/>
          <w:lang w:eastAsia="pl-PL"/>
        </w:rPr>
        <w:t xml:space="preserve">. W sektorze prywatnym zatrudnieni na czas nieokreślony stanowili </w:t>
      </w:r>
      <w:r w:rsidR="00CF49A1" w:rsidRPr="00D274F5">
        <w:rPr>
          <w:rFonts w:eastAsia="Times New Roman" w:cs="Times New Roman"/>
          <w:szCs w:val="19"/>
          <w:lang w:eastAsia="pl-PL"/>
        </w:rPr>
        <w:t>82,3</w:t>
      </w:r>
      <w:r w:rsidRPr="00D274F5">
        <w:rPr>
          <w:rFonts w:eastAsia="Times New Roman" w:cs="Times New Roman"/>
          <w:szCs w:val="19"/>
          <w:lang w:eastAsia="pl-PL"/>
        </w:rPr>
        <w:t>%.</w:t>
      </w:r>
    </w:p>
    <w:p w14:paraId="0072DBB5" w14:textId="3C592939" w:rsidR="00FE304D" w:rsidRPr="00D274F5" w:rsidRDefault="00CF49A1" w:rsidP="00A65E96">
      <w:pPr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>W</w:t>
      </w:r>
      <w:r w:rsidR="00784416" w:rsidRPr="00D274F5">
        <w:rPr>
          <w:rFonts w:eastAsia="Times New Roman" w:cs="Times New Roman"/>
          <w:szCs w:val="19"/>
          <w:lang w:eastAsia="pl-PL"/>
        </w:rPr>
        <w:t>yższym udziałem zatrudnionych na czas nieokreślony charakteryzowa</w:t>
      </w:r>
      <w:r w:rsidR="00FA23BA" w:rsidRPr="00D274F5">
        <w:rPr>
          <w:rFonts w:eastAsia="Times New Roman" w:cs="Times New Roman"/>
          <w:szCs w:val="19"/>
          <w:lang w:eastAsia="pl-PL"/>
        </w:rPr>
        <w:t>li</w:t>
      </w:r>
      <w:r w:rsidR="00784416" w:rsidRPr="00D274F5">
        <w:rPr>
          <w:rFonts w:eastAsia="Times New Roman" w:cs="Times New Roman"/>
          <w:szCs w:val="19"/>
          <w:lang w:eastAsia="pl-PL"/>
        </w:rPr>
        <w:t xml:space="preserve"> się </w:t>
      </w:r>
      <w:r w:rsidR="00FA23BA" w:rsidRPr="00D274F5">
        <w:rPr>
          <w:rFonts w:eastAsia="Times New Roman" w:cs="Times New Roman"/>
          <w:szCs w:val="19"/>
          <w:lang w:eastAsia="pl-PL"/>
        </w:rPr>
        <w:t>mężczyźni</w:t>
      </w:r>
      <w:r w:rsidR="00784416" w:rsidRPr="00D274F5">
        <w:rPr>
          <w:rFonts w:eastAsia="Times New Roman" w:cs="Times New Roman"/>
          <w:szCs w:val="19"/>
          <w:lang w:eastAsia="pl-PL"/>
        </w:rPr>
        <w:t xml:space="preserve"> (</w:t>
      </w:r>
      <w:r w:rsidRPr="00D274F5">
        <w:rPr>
          <w:rFonts w:eastAsia="Times New Roman" w:cs="Times New Roman"/>
          <w:szCs w:val="19"/>
          <w:lang w:eastAsia="pl-PL"/>
        </w:rPr>
        <w:t>86,5</w:t>
      </w:r>
      <w:r w:rsidR="00784416" w:rsidRPr="00D274F5">
        <w:rPr>
          <w:rFonts w:eastAsia="Times New Roman" w:cs="Times New Roman"/>
          <w:szCs w:val="19"/>
          <w:lang w:eastAsia="pl-PL"/>
        </w:rPr>
        <w:t>%</w:t>
      </w:r>
      <w:r w:rsidR="00F605DF" w:rsidRPr="00D274F5">
        <w:rPr>
          <w:rFonts w:eastAsia="Times New Roman" w:cs="Times New Roman"/>
          <w:szCs w:val="19"/>
          <w:lang w:eastAsia="pl-PL"/>
        </w:rPr>
        <w:t xml:space="preserve">, wobec </w:t>
      </w:r>
      <w:r w:rsidRPr="00D274F5">
        <w:rPr>
          <w:rFonts w:eastAsia="Times New Roman" w:cs="Times New Roman"/>
          <w:szCs w:val="19"/>
          <w:lang w:eastAsia="pl-PL"/>
        </w:rPr>
        <w:t>81,6</w:t>
      </w:r>
      <w:r w:rsidR="00F605DF" w:rsidRPr="00D274F5">
        <w:rPr>
          <w:rFonts w:eastAsia="Times New Roman" w:cs="Times New Roman"/>
          <w:szCs w:val="19"/>
          <w:lang w:eastAsia="pl-PL"/>
        </w:rPr>
        <w:t xml:space="preserve">% w grupie </w:t>
      </w:r>
      <w:r w:rsidR="00FA23BA" w:rsidRPr="00D274F5">
        <w:rPr>
          <w:rFonts w:eastAsia="Times New Roman" w:cs="Times New Roman"/>
          <w:szCs w:val="19"/>
          <w:lang w:eastAsia="pl-PL"/>
        </w:rPr>
        <w:t>kobiet</w:t>
      </w:r>
      <w:r w:rsidR="00784416" w:rsidRPr="00D274F5">
        <w:rPr>
          <w:rFonts w:eastAsia="Times New Roman" w:cs="Times New Roman"/>
          <w:szCs w:val="19"/>
          <w:lang w:eastAsia="pl-PL"/>
        </w:rPr>
        <w:t>)</w:t>
      </w:r>
      <w:r w:rsidR="00F605DF" w:rsidRPr="00D274F5">
        <w:rPr>
          <w:rFonts w:eastAsia="Times New Roman" w:cs="Times New Roman"/>
          <w:szCs w:val="19"/>
          <w:lang w:eastAsia="pl-PL"/>
        </w:rPr>
        <w:t>.</w:t>
      </w:r>
      <w:r w:rsidR="00F30BA8" w:rsidRPr="00D274F5">
        <w:rPr>
          <w:rFonts w:eastAsia="Times New Roman" w:cs="Times New Roman"/>
          <w:szCs w:val="19"/>
          <w:lang w:eastAsia="pl-PL"/>
        </w:rPr>
        <w:t xml:space="preserve"> </w:t>
      </w:r>
      <w:r w:rsidR="00FB134E" w:rsidRPr="00D274F5">
        <w:rPr>
          <w:rFonts w:eastAsia="Times New Roman" w:cs="Times New Roman"/>
          <w:szCs w:val="19"/>
          <w:lang w:eastAsia="pl-PL"/>
        </w:rPr>
        <w:t>W</w:t>
      </w:r>
      <w:r w:rsidR="00F30BA8" w:rsidRPr="00D274F5">
        <w:rPr>
          <w:rFonts w:eastAsia="Times New Roman" w:cs="Times New Roman"/>
          <w:szCs w:val="19"/>
          <w:lang w:eastAsia="pl-PL"/>
        </w:rPr>
        <w:t xml:space="preserve"> miastach </w:t>
      </w:r>
      <w:r w:rsidR="00FB134E" w:rsidRPr="00D274F5">
        <w:rPr>
          <w:rFonts w:eastAsia="Times New Roman" w:cs="Times New Roman"/>
          <w:szCs w:val="19"/>
          <w:lang w:eastAsia="pl-PL"/>
        </w:rPr>
        <w:t>zatrudnieni</w:t>
      </w:r>
      <w:r w:rsidR="000862E8" w:rsidRPr="00D274F5">
        <w:rPr>
          <w:rFonts w:eastAsia="Times New Roman" w:cs="Times New Roman"/>
          <w:szCs w:val="19"/>
          <w:lang w:eastAsia="pl-PL"/>
        </w:rPr>
        <w:t xml:space="preserve"> na czas nieokreślony </w:t>
      </w:r>
      <w:r w:rsidR="00FB134E" w:rsidRPr="00D274F5">
        <w:rPr>
          <w:rFonts w:eastAsia="Times New Roman" w:cs="Times New Roman"/>
          <w:szCs w:val="19"/>
          <w:lang w:eastAsia="pl-PL"/>
        </w:rPr>
        <w:t xml:space="preserve">stanowili </w:t>
      </w:r>
      <w:r w:rsidRPr="00D274F5">
        <w:rPr>
          <w:rFonts w:eastAsia="Times New Roman" w:cs="Times New Roman"/>
          <w:szCs w:val="19"/>
          <w:lang w:eastAsia="pl-PL"/>
        </w:rPr>
        <w:t>85,7</w:t>
      </w:r>
      <w:r w:rsidR="000862E8" w:rsidRPr="00D274F5">
        <w:rPr>
          <w:rFonts w:eastAsia="Times New Roman" w:cs="Times New Roman"/>
          <w:szCs w:val="19"/>
          <w:lang w:eastAsia="pl-PL"/>
        </w:rPr>
        <w:t>% pracujących</w:t>
      </w:r>
      <w:r w:rsidR="00FB134E" w:rsidRPr="00D274F5">
        <w:rPr>
          <w:rFonts w:eastAsia="Times New Roman" w:cs="Times New Roman"/>
          <w:szCs w:val="19"/>
          <w:lang w:eastAsia="pl-PL"/>
        </w:rPr>
        <w:t xml:space="preserve">, a na wsi – </w:t>
      </w:r>
      <w:r w:rsidRPr="00D274F5">
        <w:rPr>
          <w:rFonts w:eastAsia="Times New Roman" w:cs="Times New Roman"/>
          <w:szCs w:val="19"/>
          <w:lang w:eastAsia="pl-PL"/>
        </w:rPr>
        <w:t>83,0</w:t>
      </w:r>
      <w:r w:rsidR="00FB134E" w:rsidRPr="00D274F5">
        <w:rPr>
          <w:rFonts w:eastAsia="Times New Roman" w:cs="Times New Roman"/>
          <w:szCs w:val="19"/>
          <w:lang w:eastAsia="pl-PL"/>
        </w:rPr>
        <w:t>%</w:t>
      </w:r>
      <w:r w:rsidR="00F30BA8" w:rsidRPr="00D274F5">
        <w:rPr>
          <w:rFonts w:eastAsia="Times New Roman" w:cs="Times New Roman"/>
          <w:szCs w:val="19"/>
          <w:lang w:eastAsia="pl-PL"/>
        </w:rPr>
        <w:t>.</w:t>
      </w:r>
    </w:p>
    <w:p w14:paraId="51634FCC" w14:textId="3B8C6377" w:rsidR="00FE304D" w:rsidRPr="00D274F5" w:rsidRDefault="00390E4D" w:rsidP="005661C0">
      <w:pPr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 xml:space="preserve">Najliczniejszą grupę zawodową w województwie świętokrzyskim stanowili </w:t>
      </w:r>
      <w:r w:rsidR="00E0266F" w:rsidRPr="00D274F5">
        <w:rPr>
          <w:rFonts w:eastAsia="Times New Roman" w:cs="Times New Roman"/>
          <w:szCs w:val="19"/>
          <w:lang w:eastAsia="pl-PL"/>
        </w:rPr>
        <w:t>specjaliści</w:t>
      </w:r>
      <w:r w:rsidRPr="00D274F5">
        <w:rPr>
          <w:rFonts w:eastAsia="Times New Roman" w:cs="Times New Roman"/>
          <w:szCs w:val="19"/>
          <w:lang w:eastAsia="pl-PL"/>
        </w:rPr>
        <w:t xml:space="preserve">. Ich liczba na przestrzeni roku </w:t>
      </w:r>
      <w:r w:rsidR="00C66418" w:rsidRPr="00D274F5">
        <w:rPr>
          <w:rFonts w:eastAsia="Times New Roman" w:cs="Times New Roman"/>
          <w:szCs w:val="19"/>
          <w:lang w:eastAsia="pl-PL"/>
        </w:rPr>
        <w:t xml:space="preserve">zwiększyła </w:t>
      </w:r>
      <w:r w:rsidRPr="00D274F5">
        <w:rPr>
          <w:rFonts w:eastAsia="Times New Roman" w:cs="Times New Roman"/>
          <w:szCs w:val="19"/>
          <w:lang w:eastAsia="pl-PL"/>
        </w:rPr>
        <w:t xml:space="preserve">się o </w:t>
      </w:r>
      <w:r w:rsidR="00DD68D8" w:rsidRPr="00D274F5">
        <w:rPr>
          <w:rFonts w:eastAsia="Times New Roman" w:cs="Times New Roman"/>
          <w:szCs w:val="19"/>
          <w:lang w:eastAsia="pl-PL"/>
        </w:rPr>
        <w:t>7,1</w:t>
      </w:r>
      <w:r w:rsidRPr="00D274F5">
        <w:rPr>
          <w:rFonts w:eastAsia="Times New Roman" w:cs="Times New Roman"/>
          <w:szCs w:val="19"/>
          <w:lang w:eastAsia="pl-PL"/>
        </w:rPr>
        <w:t xml:space="preserve">%, a ich udział </w:t>
      </w:r>
      <w:r w:rsidR="00C66418" w:rsidRPr="00D274F5">
        <w:rPr>
          <w:rFonts w:eastAsia="Times New Roman" w:cs="Times New Roman"/>
          <w:szCs w:val="19"/>
          <w:lang w:eastAsia="pl-PL"/>
        </w:rPr>
        <w:t>wzrósł</w:t>
      </w:r>
      <w:r w:rsidR="00342498" w:rsidRPr="00D274F5">
        <w:rPr>
          <w:rFonts w:eastAsia="Times New Roman" w:cs="Times New Roman"/>
          <w:szCs w:val="19"/>
          <w:lang w:eastAsia="pl-PL"/>
        </w:rPr>
        <w:t xml:space="preserve"> z </w:t>
      </w:r>
      <w:r w:rsidR="00C66418" w:rsidRPr="00D274F5">
        <w:rPr>
          <w:rFonts w:eastAsia="Times New Roman" w:cs="Times New Roman"/>
          <w:szCs w:val="19"/>
          <w:lang w:eastAsia="pl-PL"/>
        </w:rPr>
        <w:t>15,</w:t>
      </w:r>
      <w:r w:rsidR="005C6F2B" w:rsidRPr="00D274F5">
        <w:rPr>
          <w:rFonts w:eastAsia="Times New Roman" w:cs="Times New Roman"/>
          <w:szCs w:val="19"/>
          <w:lang w:eastAsia="pl-PL"/>
        </w:rPr>
        <w:t>8</w:t>
      </w:r>
      <w:r w:rsidR="00342498" w:rsidRPr="00D274F5">
        <w:rPr>
          <w:rFonts w:eastAsia="Times New Roman" w:cs="Times New Roman"/>
          <w:szCs w:val="19"/>
          <w:lang w:eastAsia="pl-PL"/>
        </w:rPr>
        <w:t xml:space="preserve">% </w:t>
      </w:r>
      <w:r w:rsidRPr="00D274F5">
        <w:rPr>
          <w:rFonts w:eastAsia="Times New Roman" w:cs="Times New Roman"/>
          <w:szCs w:val="19"/>
          <w:lang w:eastAsia="pl-PL"/>
        </w:rPr>
        <w:t xml:space="preserve">do </w:t>
      </w:r>
      <w:r w:rsidR="00C66418" w:rsidRPr="00D274F5">
        <w:rPr>
          <w:rFonts w:eastAsia="Times New Roman" w:cs="Times New Roman"/>
          <w:szCs w:val="19"/>
          <w:lang w:eastAsia="pl-PL"/>
        </w:rPr>
        <w:t>17,0</w:t>
      </w:r>
      <w:r w:rsidRPr="00D274F5">
        <w:rPr>
          <w:rFonts w:eastAsia="Times New Roman" w:cs="Times New Roman"/>
          <w:szCs w:val="19"/>
          <w:lang w:eastAsia="pl-PL"/>
        </w:rPr>
        <w:t xml:space="preserve">%. </w:t>
      </w:r>
      <w:r w:rsidR="00B51491" w:rsidRPr="00D274F5">
        <w:rPr>
          <w:rFonts w:eastAsia="Times New Roman" w:cs="Times New Roman"/>
          <w:szCs w:val="19"/>
          <w:lang w:eastAsia="pl-PL"/>
        </w:rPr>
        <w:t>Znaczny</w:t>
      </w:r>
      <w:r w:rsidRPr="00D274F5">
        <w:rPr>
          <w:rFonts w:eastAsia="Times New Roman" w:cs="Times New Roman"/>
          <w:szCs w:val="19"/>
          <w:lang w:eastAsia="pl-PL"/>
        </w:rPr>
        <w:t xml:space="preserve"> odsetek pracujących stanowili </w:t>
      </w:r>
      <w:r w:rsidR="00B51491" w:rsidRPr="00D274F5">
        <w:rPr>
          <w:rFonts w:eastAsia="Times New Roman" w:cs="Times New Roman"/>
          <w:szCs w:val="19"/>
          <w:lang w:eastAsia="pl-PL"/>
        </w:rPr>
        <w:t xml:space="preserve">także m.in. </w:t>
      </w:r>
      <w:r w:rsidR="00A81FA0" w:rsidRPr="00D274F5">
        <w:rPr>
          <w:rFonts w:eastAsia="Times New Roman" w:cs="Times New Roman"/>
          <w:szCs w:val="19"/>
          <w:lang w:eastAsia="pl-PL"/>
        </w:rPr>
        <w:t xml:space="preserve">robotnicy przemysłowi i rzemieślnicy </w:t>
      </w:r>
      <w:r w:rsidR="003F74C5" w:rsidRPr="00D274F5">
        <w:rPr>
          <w:rFonts w:eastAsia="Times New Roman" w:cs="Times New Roman"/>
          <w:szCs w:val="19"/>
          <w:lang w:eastAsia="pl-PL"/>
        </w:rPr>
        <w:t xml:space="preserve">oraz </w:t>
      </w:r>
      <w:r w:rsidR="001328E1" w:rsidRPr="00D274F5">
        <w:rPr>
          <w:rFonts w:eastAsia="Times New Roman" w:cs="Times New Roman"/>
          <w:szCs w:val="19"/>
          <w:lang w:eastAsia="pl-PL"/>
        </w:rPr>
        <w:t>pracownicy usług i sprzedawcy</w:t>
      </w:r>
      <w:r w:rsidR="003F74C5" w:rsidRPr="00D274F5">
        <w:rPr>
          <w:rFonts w:eastAsia="Times New Roman" w:cs="Times New Roman"/>
          <w:szCs w:val="19"/>
          <w:lang w:eastAsia="pl-PL"/>
        </w:rPr>
        <w:t xml:space="preserve">. Udział </w:t>
      </w:r>
      <w:r w:rsidR="00A81FA0" w:rsidRPr="00D274F5">
        <w:rPr>
          <w:rFonts w:eastAsia="Times New Roman" w:cs="Times New Roman"/>
          <w:szCs w:val="19"/>
          <w:lang w:eastAsia="pl-PL"/>
        </w:rPr>
        <w:t>robotników przemysłowych i rzemieślników</w:t>
      </w:r>
      <w:r w:rsidR="003F74C5" w:rsidRPr="00D274F5">
        <w:rPr>
          <w:rFonts w:eastAsia="Times New Roman" w:cs="Times New Roman"/>
          <w:szCs w:val="19"/>
          <w:lang w:eastAsia="pl-PL"/>
        </w:rPr>
        <w:t xml:space="preserve"> zmniejszył się w skali roku z </w:t>
      </w:r>
      <w:r w:rsidR="00C81F1D" w:rsidRPr="00D274F5">
        <w:rPr>
          <w:rFonts w:eastAsia="Times New Roman" w:cs="Times New Roman"/>
          <w:szCs w:val="19"/>
          <w:lang w:eastAsia="pl-PL"/>
        </w:rPr>
        <w:t>19,0</w:t>
      </w:r>
      <w:r w:rsidR="003F74C5" w:rsidRPr="00D274F5">
        <w:rPr>
          <w:rFonts w:eastAsia="Times New Roman" w:cs="Times New Roman"/>
          <w:szCs w:val="19"/>
          <w:lang w:eastAsia="pl-PL"/>
        </w:rPr>
        <w:t>% do 1</w:t>
      </w:r>
      <w:r w:rsidR="00A81FA0" w:rsidRPr="00D274F5">
        <w:rPr>
          <w:rFonts w:eastAsia="Times New Roman" w:cs="Times New Roman"/>
          <w:szCs w:val="19"/>
          <w:lang w:eastAsia="pl-PL"/>
        </w:rPr>
        <w:t>6,6</w:t>
      </w:r>
      <w:r w:rsidR="003F74C5" w:rsidRPr="00D274F5">
        <w:rPr>
          <w:rFonts w:eastAsia="Times New Roman" w:cs="Times New Roman"/>
          <w:szCs w:val="19"/>
          <w:lang w:eastAsia="pl-PL"/>
        </w:rPr>
        <w:t>%, natomiast pracowników usług i sprzedawców wzrósł z 13,</w:t>
      </w:r>
      <w:r w:rsidR="00A81FA0" w:rsidRPr="00D274F5">
        <w:rPr>
          <w:rFonts w:eastAsia="Times New Roman" w:cs="Times New Roman"/>
          <w:szCs w:val="19"/>
          <w:lang w:eastAsia="pl-PL"/>
        </w:rPr>
        <w:t>9</w:t>
      </w:r>
      <w:r w:rsidR="003F74C5" w:rsidRPr="00D274F5">
        <w:rPr>
          <w:rFonts w:eastAsia="Times New Roman" w:cs="Times New Roman"/>
          <w:szCs w:val="19"/>
          <w:lang w:eastAsia="pl-PL"/>
        </w:rPr>
        <w:t>% do 14,</w:t>
      </w:r>
      <w:r w:rsidR="00A81FA0" w:rsidRPr="00D274F5">
        <w:rPr>
          <w:rFonts w:eastAsia="Times New Roman" w:cs="Times New Roman"/>
          <w:szCs w:val="19"/>
          <w:lang w:eastAsia="pl-PL"/>
        </w:rPr>
        <w:t>7</w:t>
      </w:r>
      <w:r w:rsidR="003F74C5" w:rsidRPr="00D274F5">
        <w:rPr>
          <w:rFonts w:eastAsia="Times New Roman" w:cs="Times New Roman"/>
          <w:szCs w:val="19"/>
          <w:lang w:eastAsia="pl-PL"/>
        </w:rPr>
        <w:t>%.</w:t>
      </w:r>
    </w:p>
    <w:p w14:paraId="15BD8690" w14:textId="75BF5E03" w:rsidR="005462F5" w:rsidRDefault="00D274F5" w:rsidP="00D274F5">
      <w:pPr>
        <w:spacing w:before="24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  <w:r>
        <w:rPr>
          <w:rFonts w:ascii="Fira Sans SemiBold" w:eastAsia="Times New Roman" w:hAnsi="Fira Sans SemiBold" w:cs="Times New Roman"/>
          <w:noProof/>
          <w:szCs w:val="19"/>
          <w:lang w:eastAsia="pl-PL"/>
        </w:rPr>
        <w:drawing>
          <wp:anchor distT="0" distB="0" distL="114300" distR="114300" simplePos="0" relativeHeight="251770880" behindDoc="0" locked="0" layoutInCell="1" allowOverlap="1" wp14:anchorId="0DBC0F08" wp14:editId="49869D57">
            <wp:simplePos x="0" y="0"/>
            <wp:positionH relativeFrom="margin">
              <wp:align>left</wp:align>
            </wp:positionH>
            <wp:positionV relativeFrom="margin">
              <wp:posOffset>7167880</wp:posOffset>
            </wp:positionV>
            <wp:extent cx="5117127" cy="2299969"/>
            <wp:effectExtent l="0" t="0" r="0" b="0"/>
            <wp:wrapSquare wrapText="bothSides"/>
            <wp:docPr id="19" name="Obraz 19" descr="Udział grup zawodowych w pracujących ogółem w drugim kwartale 2022 i 2023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127" cy="2299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04D" w:rsidRPr="008F123B">
        <w:rPr>
          <w:rFonts w:ascii="Fira Sans SemiBold" w:eastAsia="Times New Roman" w:hAnsi="Fira Sans SemiBold" w:cs="Times New Roman"/>
          <w:szCs w:val="19"/>
          <w:lang w:eastAsia="pl-PL"/>
        </w:rPr>
        <w:t>Wykres 3. Pracujący według grup zawodowych</w:t>
      </w:r>
    </w:p>
    <w:p w14:paraId="1DECF49C" w14:textId="5AAD94E9" w:rsidR="00541E09" w:rsidRPr="00D274F5" w:rsidRDefault="00F91E8F" w:rsidP="00D274F5">
      <w:pPr>
        <w:pageBreakBefore/>
        <w:rPr>
          <w:rFonts w:eastAsia="Times New Roman" w:cs="Times New Roman"/>
          <w:szCs w:val="19"/>
          <w:lang w:eastAsia="pl-PL"/>
        </w:rPr>
      </w:pPr>
      <w:r w:rsidRPr="00D274F5">
        <w:rPr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77738A81" wp14:editId="5146D30E">
                <wp:simplePos x="0" y="0"/>
                <wp:positionH relativeFrom="page">
                  <wp:posOffset>5682615</wp:posOffset>
                </wp:positionH>
                <wp:positionV relativeFrom="paragraph">
                  <wp:posOffset>543560</wp:posOffset>
                </wp:positionV>
                <wp:extent cx="1696720" cy="1391285"/>
                <wp:effectExtent l="0" t="0" r="0" b="0"/>
                <wp:wrapTight wrapText="bothSides">
                  <wp:wrapPolygon edited="0">
                    <wp:start x="728" y="0"/>
                    <wp:lineTo x="728" y="21294"/>
                    <wp:lineTo x="20856" y="21294"/>
                    <wp:lineTo x="20856" y="0"/>
                    <wp:lineTo x="728" y="0"/>
                  </wp:wrapPolygon>
                </wp:wrapTight>
                <wp:docPr id="25" name="Pole tekstowe 25" descr="Wyższy odsetek pracujących, którzy w badanym tygodniu w głównym miejscu pracy przepracowali 40 godzin i więcej, wystąpił wśród mężczyzn. Różnica w stosunku do kobiet w ciągu roku uległa zwiększeni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391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65A63" w14:textId="70F9D6AB" w:rsidR="001C7C49" w:rsidRPr="00D616D2" w:rsidRDefault="001C7C49" w:rsidP="005A596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Wyższy odsetek pracujących,</w:t>
                            </w:r>
                            <w:r w:rsidRPr="0016002B">
                              <w:t xml:space="preserve"> </w:t>
                            </w:r>
                            <w:r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którzy w badanym tygodniu w głównym miejscu pracy przepracowali 40 godzin i więcej, wystąpił wśród mężczyzn. Różnica w stosunku do kobiet w ciągu roku uległa zwiększen</w:t>
                            </w:r>
                            <w:r w:rsidRPr="00666A5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38A81" id="Pole tekstowe 25" o:spid="_x0000_s1031" type="#_x0000_t202" alt="Wyższy odsetek pracujących, którzy w badanym tygodniu w głównym miejscu pracy przepracowali 40 godzin i więcej, wystąpił wśród mężczyzn. Różnica w stosunku do kobiet w ciągu roku uległa zwiększeniu." style="position:absolute;margin-left:447.45pt;margin-top:42.8pt;width:133.6pt;height:109.5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" filled="f" stroked="f">
                <v:textbox>
                  <w:txbxContent>
                    <w:p w14:paraId="0D265A63" w14:textId="70F9D6AB" w:rsidR="001C7C49" w:rsidRPr="00D616D2" w:rsidRDefault="001C7C49" w:rsidP="005A596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Wyższy odsetek pracujących,</w:t>
                      </w:r>
                      <w:r w:rsidRPr="0016002B">
                        <w:t xml:space="preserve"> </w:t>
                      </w:r>
                      <w:r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którzy w badanym tygodniu w głównym miejscu pracy przepracowali 40 godzin i więcej, wystą</w:t>
                      </w:r>
                      <w:bookmarkStart w:id="2" w:name="_GoBack"/>
                      <w:bookmarkEnd w:id="2"/>
                      <w:r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pił wśród mężczyzn. Różnica w stosunku do kobiet w ciągu roku uległa zwiększen</w:t>
                      </w:r>
                      <w:r w:rsidRPr="00666A5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1E09" w:rsidRPr="00D274F5">
        <w:rPr>
          <w:rFonts w:eastAsia="Times New Roman" w:cs="Times New Roman"/>
          <w:szCs w:val="19"/>
          <w:lang w:eastAsia="pl-PL"/>
        </w:rPr>
        <w:t>Mężczyźni dominowali m.in. wśród</w:t>
      </w:r>
      <w:r w:rsidR="00A81FA0" w:rsidRPr="00D274F5">
        <w:rPr>
          <w:rFonts w:eastAsia="Times New Roman" w:cs="Times New Roman"/>
          <w:szCs w:val="19"/>
          <w:lang w:eastAsia="pl-PL"/>
        </w:rPr>
        <w:t xml:space="preserve"> operatorów i monterów maszyn i urządzeń (93,0%)</w:t>
      </w:r>
      <w:r w:rsidR="00541E09" w:rsidRPr="00D274F5">
        <w:rPr>
          <w:rFonts w:eastAsia="Times New Roman" w:cs="Times New Roman"/>
          <w:szCs w:val="19"/>
          <w:lang w:eastAsia="pl-PL"/>
        </w:rPr>
        <w:t>,</w:t>
      </w:r>
      <w:r w:rsidR="00EB51D8" w:rsidRPr="00D274F5">
        <w:rPr>
          <w:rFonts w:eastAsia="Times New Roman" w:cs="Times New Roman"/>
          <w:szCs w:val="19"/>
          <w:lang w:eastAsia="pl-PL"/>
        </w:rPr>
        <w:t xml:space="preserve"> </w:t>
      </w:r>
      <w:r w:rsidR="00A81FA0" w:rsidRPr="00D274F5">
        <w:rPr>
          <w:rFonts w:eastAsia="Times New Roman" w:cs="Times New Roman"/>
          <w:szCs w:val="19"/>
          <w:lang w:eastAsia="pl-PL"/>
        </w:rPr>
        <w:t>robotników przemysłowych i rzemieślników (88,6%)</w:t>
      </w:r>
      <w:r w:rsidR="00AA52AF" w:rsidRPr="00D274F5">
        <w:rPr>
          <w:rFonts w:eastAsia="Times New Roman" w:cs="Times New Roman"/>
          <w:szCs w:val="19"/>
          <w:lang w:eastAsia="pl-PL"/>
        </w:rPr>
        <w:t xml:space="preserve">, </w:t>
      </w:r>
      <w:r w:rsidR="00541E09" w:rsidRPr="00D274F5">
        <w:rPr>
          <w:rFonts w:eastAsia="Times New Roman" w:cs="Times New Roman"/>
          <w:szCs w:val="19"/>
          <w:lang w:eastAsia="pl-PL"/>
        </w:rPr>
        <w:t xml:space="preserve">a także </w:t>
      </w:r>
      <w:r w:rsidR="00A81FA0" w:rsidRPr="00D274F5">
        <w:rPr>
          <w:rFonts w:eastAsia="Times New Roman" w:cs="Times New Roman"/>
          <w:szCs w:val="19"/>
          <w:lang w:eastAsia="pl-PL"/>
        </w:rPr>
        <w:t>przedstawicieli władz publicznych, wyższych urzędników i kierowników</w:t>
      </w:r>
      <w:r w:rsidR="001328E1" w:rsidRPr="00D274F5">
        <w:rPr>
          <w:rFonts w:eastAsia="Times New Roman" w:cs="Times New Roman"/>
          <w:szCs w:val="19"/>
          <w:lang w:eastAsia="pl-PL"/>
        </w:rPr>
        <w:t xml:space="preserve"> </w:t>
      </w:r>
      <w:r w:rsidR="00541E09" w:rsidRPr="00D274F5">
        <w:rPr>
          <w:rFonts w:eastAsia="Times New Roman" w:cs="Times New Roman"/>
          <w:szCs w:val="19"/>
          <w:lang w:eastAsia="pl-PL"/>
        </w:rPr>
        <w:t>(</w:t>
      </w:r>
      <w:r w:rsidR="001328E1" w:rsidRPr="00D274F5">
        <w:rPr>
          <w:rFonts w:eastAsia="Times New Roman" w:cs="Times New Roman"/>
          <w:szCs w:val="19"/>
          <w:lang w:eastAsia="pl-PL"/>
        </w:rPr>
        <w:t>62,</w:t>
      </w:r>
      <w:r w:rsidR="00A81FA0" w:rsidRPr="00D274F5">
        <w:rPr>
          <w:rFonts w:eastAsia="Times New Roman" w:cs="Times New Roman"/>
          <w:szCs w:val="19"/>
          <w:lang w:eastAsia="pl-PL"/>
        </w:rPr>
        <w:t>2</w:t>
      </w:r>
      <w:r w:rsidR="00541E09" w:rsidRPr="00D274F5">
        <w:rPr>
          <w:rFonts w:eastAsia="Times New Roman" w:cs="Times New Roman"/>
          <w:szCs w:val="19"/>
          <w:lang w:eastAsia="pl-PL"/>
        </w:rPr>
        <w:t>%). Kobiety przeważały m.in. wśród</w:t>
      </w:r>
      <w:r w:rsidR="00556DB3" w:rsidRPr="00D274F5">
        <w:rPr>
          <w:rFonts w:eastAsia="Times New Roman" w:cs="Times New Roman"/>
          <w:szCs w:val="19"/>
          <w:lang w:eastAsia="pl-PL"/>
        </w:rPr>
        <w:t>:</w:t>
      </w:r>
      <w:r w:rsidR="00A81FA0" w:rsidRPr="00D274F5">
        <w:rPr>
          <w:rFonts w:eastAsia="Times New Roman" w:cs="Times New Roman"/>
          <w:szCs w:val="19"/>
          <w:lang w:eastAsia="pl-PL"/>
        </w:rPr>
        <w:t xml:space="preserve"> pracowników usług i sprzedawców (67,9%), </w:t>
      </w:r>
      <w:r w:rsidR="001328E1" w:rsidRPr="00D274F5">
        <w:rPr>
          <w:rFonts w:eastAsia="Times New Roman" w:cs="Times New Roman"/>
          <w:szCs w:val="19"/>
          <w:lang w:eastAsia="pl-PL"/>
        </w:rPr>
        <w:t>specjalistów (</w:t>
      </w:r>
      <w:r w:rsidR="00A81FA0" w:rsidRPr="00D274F5">
        <w:rPr>
          <w:rFonts w:eastAsia="Times New Roman" w:cs="Times New Roman"/>
          <w:szCs w:val="19"/>
          <w:lang w:eastAsia="pl-PL"/>
        </w:rPr>
        <w:t>67,8</w:t>
      </w:r>
      <w:r w:rsidR="001328E1" w:rsidRPr="00D274F5">
        <w:rPr>
          <w:rFonts w:eastAsia="Times New Roman" w:cs="Times New Roman"/>
          <w:szCs w:val="19"/>
          <w:lang w:eastAsia="pl-PL"/>
        </w:rPr>
        <w:t>%)</w:t>
      </w:r>
      <w:r w:rsidR="005C44A2" w:rsidRPr="00D274F5">
        <w:rPr>
          <w:rFonts w:eastAsia="Times New Roman" w:cs="Times New Roman"/>
          <w:szCs w:val="19"/>
          <w:lang w:eastAsia="pl-PL"/>
        </w:rPr>
        <w:t xml:space="preserve"> </w:t>
      </w:r>
      <w:r w:rsidR="006A36BC" w:rsidRPr="00D274F5">
        <w:rPr>
          <w:rFonts w:eastAsia="Times New Roman" w:cs="Times New Roman"/>
          <w:szCs w:val="19"/>
          <w:lang w:eastAsia="pl-PL"/>
        </w:rPr>
        <w:t>oraz</w:t>
      </w:r>
      <w:r w:rsidR="001328E1" w:rsidRPr="00D274F5">
        <w:rPr>
          <w:rFonts w:eastAsia="Times New Roman" w:cs="Times New Roman"/>
          <w:szCs w:val="19"/>
          <w:lang w:eastAsia="pl-PL"/>
        </w:rPr>
        <w:t xml:space="preserve"> pracowników </w:t>
      </w:r>
      <w:r w:rsidR="00A81FA0" w:rsidRPr="00D274F5">
        <w:rPr>
          <w:rFonts w:eastAsia="Times New Roman" w:cs="Times New Roman"/>
          <w:szCs w:val="19"/>
          <w:lang w:eastAsia="pl-PL"/>
        </w:rPr>
        <w:t>wykonujących prace proste</w:t>
      </w:r>
      <w:r w:rsidR="001328E1" w:rsidRPr="00D274F5">
        <w:rPr>
          <w:rFonts w:eastAsia="Times New Roman" w:cs="Times New Roman"/>
          <w:szCs w:val="19"/>
          <w:lang w:eastAsia="pl-PL"/>
        </w:rPr>
        <w:t xml:space="preserve"> (</w:t>
      </w:r>
      <w:r w:rsidR="00A81FA0" w:rsidRPr="00D274F5">
        <w:rPr>
          <w:rFonts w:eastAsia="Times New Roman" w:cs="Times New Roman"/>
          <w:szCs w:val="19"/>
          <w:lang w:eastAsia="pl-PL"/>
        </w:rPr>
        <w:t>64,0</w:t>
      </w:r>
      <w:r w:rsidR="001328E1" w:rsidRPr="00D274F5">
        <w:rPr>
          <w:rFonts w:eastAsia="Times New Roman" w:cs="Times New Roman"/>
          <w:szCs w:val="19"/>
          <w:lang w:eastAsia="pl-PL"/>
        </w:rPr>
        <w:t>%)</w:t>
      </w:r>
      <w:r w:rsidR="00AA52AF" w:rsidRPr="00D274F5">
        <w:rPr>
          <w:rFonts w:eastAsia="Times New Roman" w:cs="Times New Roman"/>
          <w:szCs w:val="19"/>
          <w:lang w:eastAsia="pl-PL"/>
        </w:rPr>
        <w:t>.</w:t>
      </w:r>
    </w:p>
    <w:p w14:paraId="0563925E" w14:textId="5222CE19" w:rsidR="00FE304D" w:rsidRPr="00D274F5" w:rsidRDefault="006E5EB8" w:rsidP="00390E4D">
      <w:pPr>
        <w:spacing w:after="240"/>
        <w:rPr>
          <w:rFonts w:eastAsia="Times New Roman" w:cs="Times New Roman"/>
          <w:szCs w:val="19"/>
          <w:lang w:eastAsia="pl-PL"/>
        </w:rPr>
      </w:pPr>
      <w:r w:rsidRPr="00D274F5">
        <w:rPr>
          <w:noProof/>
          <w:szCs w:val="19"/>
          <w:lang w:eastAsia="ja-JP"/>
        </w:rPr>
        <w:t>Zmniejszył s</w:t>
      </w:r>
      <w:r w:rsidR="00390E4D" w:rsidRPr="00D274F5">
        <w:rPr>
          <w:noProof/>
          <w:szCs w:val="19"/>
          <w:lang w:eastAsia="ja-JP"/>
        </w:rPr>
        <w:t>ię udział pracujących, którzy w badanym tygodniu przepracowali 40 godzin i</w:t>
      </w:r>
      <w:r w:rsidR="00846058">
        <w:rPr>
          <w:noProof/>
          <w:szCs w:val="19"/>
          <w:lang w:eastAsia="ja-JP"/>
        </w:rPr>
        <w:t> </w:t>
      </w:r>
      <w:r w:rsidR="00390E4D" w:rsidRPr="00D274F5">
        <w:rPr>
          <w:noProof/>
          <w:szCs w:val="19"/>
          <w:lang w:eastAsia="ja-JP"/>
        </w:rPr>
        <w:t>więcej. Stanowili oni</w:t>
      </w:r>
      <w:r w:rsidR="00787AE9" w:rsidRPr="00D274F5">
        <w:rPr>
          <w:noProof/>
          <w:szCs w:val="19"/>
          <w:lang w:eastAsia="ja-JP"/>
        </w:rPr>
        <w:t xml:space="preserve"> </w:t>
      </w:r>
      <w:r w:rsidR="00AF221F" w:rsidRPr="00D274F5">
        <w:rPr>
          <w:noProof/>
          <w:szCs w:val="19"/>
          <w:lang w:eastAsia="ja-JP"/>
        </w:rPr>
        <w:t>7</w:t>
      </w:r>
      <w:r w:rsidR="00B27D7B" w:rsidRPr="00D274F5">
        <w:rPr>
          <w:noProof/>
          <w:szCs w:val="19"/>
          <w:lang w:eastAsia="ja-JP"/>
        </w:rPr>
        <w:t>0</w:t>
      </w:r>
      <w:r w:rsidR="006A36BC" w:rsidRPr="00D274F5">
        <w:rPr>
          <w:noProof/>
          <w:szCs w:val="19"/>
          <w:lang w:eastAsia="ja-JP"/>
        </w:rPr>
        <w:t>,</w:t>
      </w:r>
      <w:r w:rsidR="00BD5B51" w:rsidRPr="00D274F5">
        <w:rPr>
          <w:noProof/>
          <w:szCs w:val="19"/>
          <w:lang w:eastAsia="ja-JP"/>
        </w:rPr>
        <w:t>4</w:t>
      </w:r>
      <w:r w:rsidR="00390E4D" w:rsidRPr="00D274F5">
        <w:rPr>
          <w:noProof/>
          <w:szCs w:val="19"/>
          <w:lang w:eastAsia="ja-JP"/>
        </w:rPr>
        <w:t xml:space="preserve">% ogółu (przed rokiem – </w:t>
      </w:r>
      <w:r w:rsidR="00B27D7B" w:rsidRPr="00D274F5">
        <w:rPr>
          <w:noProof/>
          <w:szCs w:val="19"/>
          <w:lang w:eastAsia="ja-JP"/>
        </w:rPr>
        <w:t>71,7</w:t>
      </w:r>
      <w:r w:rsidR="00390E4D" w:rsidRPr="00D274F5">
        <w:rPr>
          <w:noProof/>
          <w:szCs w:val="19"/>
          <w:lang w:eastAsia="ja-JP"/>
        </w:rPr>
        <w:t>%). W dalszym ciągu kobiety pracowały w</w:t>
      </w:r>
      <w:r w:rsidR="001A6D45" w:rsidRPr="00D274F5">
        <w:rPr>
          <w:noProof/>
          <w:szCs w:val="19"/>
          <w:lang w:eastAsia="ja-JP"/>
        </w:rPr>
        <w:t> </w:t>
      </w:r>
      <w:r w:rsidR="00390E4D" w:rsidRPr="00D274F5">
        <w:rPr>
          <w:noProof/>
          <w:szCs w:val="19"/>
          <w:lang w:eastAsia="ja-JP"/>
        </w:rPr>
        <w:t xml:space="preserve">krótszym wymiarze czasu, </w:t>
      </w:r>
      <w:r w:rsidR="00450053" w:rsidRPr="00D274F5">
        <w:rPr>
          <w:noProof/>
          <w:szCs w:val="19"/>
          <w:lang w:eastAsia="ja-JP"/>
        </w:rPr>
        <w:t>a</w:t>
      </w:r>
      <w:r w:rsidR="000A5636" w:rsidRPr="00D274F5">
        <w:rPr>
          <w:noProof/>
          <w:szCs w:val="19"/>
          <w:lang w:eastAsia="ja-JP"/>
        </w:rPr>
        <w:t xml:space="preserve"> </w:t>
      </w:r>
      <w:r w:rsidR="00390E4D" w:rsidRPr="00D274F5">
        <w:rPr>
          <w:noProof/>
          <w:szCs w:val="19"/>
          <w:lang w:eastAsia="ja-JP"/>
        </w:rPr>
        <w:t xml:space="preserve">różnica uległa </w:t>
      </w:r>
      <w:r w:rsidR="00AA52AF" w:rsidRPr="00D274F5">
        <w:rPr>
          <w:noProof/>
          <w:szCs w:val="19"/>
          <w:lang w:eastAsia="ja-JP"/>
        </w:rPr>
        <w:t>z</w:t>
      </w:r>
      <w:r w:rsidR="00450053" w:rsidRPr="00D274F5">
        <w:rPr>
          <w:noProof/>
          <w:szCs w:val="19"/>
          <w:lang w:eastAsia="ja-JP"/>
        </w:rPr>
        <w:t>więk</w:t>
      </w:r>
      <w:r w:rsidR="00AA52AF" w:rsidRPr="00D274F5">
        <w:rPr>
          <w:noProof/>
          <w:szCs w:val="19"/>
          <w:lang w:eastAsia="ja-JP"/>
        </w:rPr>
        <w:t>szeni</w:t>
      </w:r>
      <w:r w:rsidR="00390E4D" w:rsidRPr="00D274F5">
        <w:rPr>
          <w:noProof/>
          <w:szCs w:val="19"/>
          <w:lang w:eastAsia="ja-JP"/>
        </w:rPr>
        <w:t xml:space="preserve">u. W grupie mężczyzn odsetek pracujących przynajmniej 40 godz. tygodniowo wyniósł </w:t>
      </w:r>
      <w:r w:rsidR="00B27D7B" w:rsidRPr="00D274F5">
        <w:rPr>
          <w:noProof/>
          <w:szCs w:val="19"/>
          <w:lang w:eastAsia="ja-JP"/>
        </w:rPr>
        <w:t>75,4</w:t>
      </w:r>
      <w:r w:rsidR="00390E4D" w:rsidRPr="00D274F5">
        <w:rPr>
          <w:noProof/>
          <w:szCs w:val="19"/>
          <w:lang w:eastAsia="ja-JP"/>
        </w:rPr>
        <w:t xml:space="preserve">%, a wśród kobiet – </w:t>
      </w:r>
      <w:r w:rsidR="00B27D7B" w:rsidRPr="00D274F5">
        <w:rPr>
          <w:noProof/>
          <w:szCs w:val="19"/>
          <w:lang w:eastAsia="ja-JP"/>
        </w:rPr>
        <w:t>64,4</w:t>
      </w:r>
      <w:r w:rsidR="00390E4D" w:rsidRPr="00D274F5">
        <w:rPr>
          <w:noProof/>
          <w:szCs w:val="19"/>
          <w:lang w:eastAsia="ja-JP"/>
        </w:rPr>
        <w:t xml:space="preserve">%. </w:t>
      </w:r>
      <w:r w:rsidR="00867271" w:rsidRPr="00D274F5">
        <w:rPr>
          <w:noProof/>
          <w:szCs w:val="19"/>
          <w:lang w:eastAsia="ja-JP"/>
        </w:rPr>
        <w:t>Mieszkańcy miast p</w:t>
      </w:r>
      <w:r w:rsidR="00390E4D" w:rsidRPr="00D274F5">
        <w:rPr>
          <w:noProof/>
          <w:szCs w:val="19"/>
          <w:lang w:eastAsia="ja-JP"/>
        </w:rPr>
        <w:t xml:space="preserve">racowali </w:t>
      </w:r>
      <w:r w:rsidR="00B27D7B" w:rsidRPr="00D274F5">
        <w:rPr>
          <w:noProof/>
          <w:szCs w:val="19"/>
          <w:lang w:eastAsia="ja-JP"/>
        </w:rPr>
        <w:t>dłużej</w:t>
      </w:r>
      <w:r w:rsidR="00390E4D" w:rsidRPr="00D274F5">
        <w:rPr>
          <w:noProof/>
          <w:szCs w:val="19"/>
          <w:lang w:eastAsia="ja-JP"/>
        </w:rPr>
        <w:t xml:space="preserve">. Odsetek pracujących 40 godzin i więcej wyniósł wśród nich </w:t>
      </w:r>
      <w:r w:rsidR="00B27D7B" w:rsidRPr="00D274F5">
        <w:rPr>
          <w:noProof/>
          <w:szCs w:val="19"/>
          <w:lang w:eastAsia="ja-JP"/>
        </w:rPr>
        <w:t>74,3</w:t>
      </w:r>
      <w:r w:rsidR="00390E4D" w:rsidRPr="00D274F5">
        <w:rPr>
          <w:noProof/>
          <w:szCs w:val="19"/>
          <w:lang w:eastAsia="ja-JP"/>
        </w:rPr>
        <w:t xml:space="preserve">%, podczas gdy </w:t>
      </w:r>
      <w:r w:rsidR="00F54B22" w:rsidRPr="00D274F5">
        <w:rPr>
          <w:noProof/>
          <w:szCs w:val="19"/>
          <w:lang w:eastAsia="ja-JP"/>
        </w:rPr>
        <w:t>na wsi</w:t>
      </w:r>
      <w:r w:rsidR="00390E4D" w:rsidRPr="00D274F5">
        <w:rPr>
          <w:noProof/>
          <w:szCs w:val="19"/>
          <w:lang w:eastAsia="ja-JP"/>
        </w:rPr>
        <w:t xml:space="preserve"> </w:t>
      </w:r>
      <w:r w:rsidR="00B27D7B" w:rsidRPr="00D274F5">
        <w:rPr>
          <w:noProof/>
          <w:szCs w:val="19"/>
          <w:lang w:eastAsia="ja-JP"/>
        </w:rPr>
        <w:t>67,7</w:t>
      </w:r>
      <w:r w:rsidR="00390E4D" w:rsidRPr="00D274F5">
        <w:rPr>
          <w:noProof/>
          <w:szCs w:val="19"/>
          <w:lang w:eastAsia="ja-JP"/>
        </w:rPr>
        <w:t>%.</w:t>
      </w:r>
    </w:p>
    <w:p w14:paraId="1B2EA178" w14:textId="5AA102BB" w:rsidR="00FE304D" w:rsidRPr="009F24F1" w:rsidRDefault="00FE304D" w:rsidP="00364A63">
      <w:pPr>
        <w:spacing w:before="360" w:line="240" w:lineRule="auto"/>
        <w:jc w:val="both"/>
        <w:rPr>
          <w:rFonts w:ascii="Fira Sans SemiBold" w:eastAsia="Times New Roman" w:hAnsi="Fira Sans SemiBold" w:cs="Times New Roman"/>
          <w:b/>
          <w:color w:val="009AA6"/>
          <w:szCs w:val="19"/>
          <w:lang w:eastAsia="pl-PL"/>
        </w:rPr>
      </w:pPr>
      <w:r w:rsidRPr="009F24F1">
        <w:rPr>
          <w:rFonts w:eastAsia="Times New Roman" w:cs="Times New Roman"/>
          <w:b/>
          <w:color w:val="001D77"/>
          <w:szCs w:val="19"/>
          <w:lang w:eastAsia="pl-PL"/>
        </w:rPr>
        <w:t>Bezrobotni</w:t>
      </w:r>
    </w:p>
    <w:p w14:paraId="5CE92FC4" w14:textId="5D0FB4FC" w:rsidR="00FE304D" w:rsidRPr="00FE304D" w:rsidRDefault="00FE304D" w:rsidP="00A65E96">
      <w:pPr>
        <w:rPr>
          <w:rFonts w:eastAsia="Times New Roman" w:cs="Times New Roman"/>
          <w:szCs w:val="19"/>
          <w:lang w:eastAsia="pl-PL"/>
        </w:rPr>
      </w:pPr>
      <w:r w:rsidRPr="005A0A01">
        <w:rPr>
          <w:rFonts w:eastAsia="Times New Roman" w:cs="Times New Roman"/>
          <w:szCs w:val="19"/>
          <w:lang w:eastAsia="pl-PL"/>
        </w:rPr>
        <w:t xml:space="preserve">Liczba bezrobotnych </w:t>
      </w:r>
      <w:r w:rsidR="00750AC8" w:rsidRPr="00750AC8">
        <w:rPr>
          <w:rFonts w:eastAsia="Times New Roman" w:cs="Times New Roman"/>
          <w:szCs w:val="19"/>
          <w:lang w:eastAsia="pl-PL"/>
        </w:rPr>
        <w:t xml:space="preserve">(w wieku 15-74 lata) </w:t>
      </w:r>
      <w:r w:rsidRPr="005A0A01">
        <w:rPr>
          <w:rFonts w:eastAsia="Times New Roman" w:cs="Times New Roman"/>
          <w:szCs w:val="19"/>
          <w:lang w:eastAsia="pl-PL"/>
        </w:rPr>
        <w:t xml:space="preserve">w </w:t>
      </w:r>
      <w:r w:rsidR="00B27D7B">
        <w:rPr>
          <w:rFonts w:eastAsia="Times New Roman" w:cs="Times New Roman"/>
          <w:szCs w:val="19"/>
          <w:lang w:eastAsia="pl-PL"/>
        </w:rPr>
        <w:t>2</w:t>
      </w:r>
      <w:r w:rsidR="00760999" w:rsidRPr="005A0A01">
        <w:rPr>
          <w:rFonts w:eastAsia="Times New Roman" w:cs="Times New Roman"/>
          <w:szCs w:val="19"/>
          <w:lang w:eastAsia="pl-PL"/>
        </w:rPr>
        <w:t xml:space="preserve"> </w:t>
      </w:r>
      <w:r w:rsidRPr="005A0A01">
        <w:rPr>
          <w:rFonts w:eastAsia="Times New Roman" w:cs="Times New Roman"/>
          <w:szCs w:val="19"/>
          <w:lang w:eastAsia="pl-PL"/>
        </w:rPr>
        <w:t>kwartale 20</w:t>
      </w:r>
      <w:r w:rsidR="0066218A" w:rsidRPr="005A0A01">
        <w:rPr>
          <w:rFonts w:eastAsia="Times New Roman" w:cs="Times New Roman"/>
          <w:szCs w:val="19"/>
          <w:lang w:eastAsia="pl-PL"/>
        </w:rPr>
        <w:t>2</w:t>
      </w:r>
      <w:r w:rsidR="00EE677F">
        <w:rPr>
          <w:rFonts w:eastAsia="Times New Roman" w:cs="Times New Roman"/>
          <w:szCs w:val="19"/>
          <w:lang w:eastAsia="pl-PL"/>
        </w:rPr>
        <w:t>3</w:t>
      </w:r>
      <w:r w:rsidRPr="005A0A01">
        <w:rPr>
          <w:rFonts w:eastAsia="Times New Roman" w:cs="Times New Roman"/>
          <w:szCs w:val="19"/>
          <w:lang w:eastAsia="pl-PL"/>
        </w:rPr>
        <w:t xml:space="preserve"> r. </w:t>
      </w:r>
      <w:r w:rsidR="00A40277" w:rsidRPr="005A0A01">
        <w:rPr>
          <w:rFonts w:eastAsia="Times New Roman" w:cs="Times New Roman"/>
          <w:szCs w:val="19"/>
          <w:lang w:eastAsia="pl-PL"/>
        </w:rPr>
        <w:t>wyniosła</w:t>
      </w:r>
      <w:r w:rsidR="00B27D7B">
        <w:rPr>
          <w:rFonts w:eastAsia="Times New Roman" w:cs="Times New Roman"/>
          <w:szCs w:val="19"/>
          <w:lang w:eastAsia="pl-PL"/>
        </w:rPr>
        <w:t xml:space="preserve"> 22</w:t>
      </w:r>
      <w:r w:rsidR="00555902">
        <w:rPr>
          <w:rFonts w:eastAsia="Times New Roman" w:cs="Times New Roman"/>
          <w:szCs w:val="19"/>
          <w:lang w:eastAsia="pl-PL"/>
        </w:rPr>
        <w:t xml:space="preserve"> tys</w:t>
      </w:r>
      <w:r w:rsidR="00F91E8F">
        <w:rPr>
          <w:rFonts w:eastAsia="Times New Roman" w:cs="Times New Roman"/>
          <w:szCs w:val="19"/>
          <w:lang w:eastAsia="pl-PL"/>
        </w:rPr>
        <w:t xml:space="preserve">., tj. o </w:t>
      </w:r>
      <w:r w:rsidR="00B27D7B">
        <w:rPr>
          <w:rFonts w:eastAsia="Times New Roman" w:cs="Times New Roman"/>
          <w:szCs w:val="19"/>
          <w:lang w:eastAsia="pl-PL"/>
        </w:rPr>
        <w:t>22</w:t>
      </w:r>
      <w:r w:rsidR="00F91E8F" w:rsidRPr="00AA3B99">
        <w:rPr>
          <w:rFonts w:eastAsia="Times New Roman" w:cs="Times New Roman"/>
          <w:szCs w:val="19"/>
          <w:lang w:eastAsia="pl-PL"/>
        </w:rPr>
        <w:t>%</w:t>
      </w:r>
      <w:r w:rsidR="00F91E8F">
        <w:rPr>
          <w:rFonts w:eastAsia="Times New Roman" w:cs="Times New Roman"/>
          <w:szCs w:val="19"/>
          <w:lang w:eastAsia="pl-PL"/>
        </w:rPr>
        <w:t xml:space="preserve"> </w:t>
      </w:r>
      <w:r w:rsidR="002F77AA">
        <w:rPr>
          <w:rFonts w:eastAsia="Times New Roman" w:cs="Times New Roman"/>
          <w:szCs w:val="19"/>
          <w:lang w:eastAsia="pl-PL"/>
        </w:rPr>
        <w:t>więce</w:t>
      </w:r>
      <w:r w:rsidR="00F91E8F">
        <w:rPr>
          <w:rFonts w:eastAsia="Times New Roman" w:cs="Times New Roman"/>
          <w:szCs w:val="19"/>
          <w:lang w:eastAsia="pl-PL"/>
        </w:rPr>
        <w:t xml:space="preserve">j niż </w:t>
      </w:r>
      <w:r w:rsidR="00DA20E8">
        <w:rPr>
          <w:rFonts w:eastAsia="Times New Roman" w:cs="Times New Roman"/>
          <w:szCs w:val="19"/>
          <w:lang w:eastAsia="pl-PL"/>
        </w:rPr>
        <w:t>p</w:t>
      </w:r>
      <w:r w:rsidR="00F91E8F">
        <w:rPr>
          <w:rFonts w:eastAsia="Times New Roman" w:cs="Times New Roman"/>
          <w:szCs w:val="19"/>
          <w:lang w:eastAsia="pl-PL"/>
        </w:rPr>
        <w:t>rzed rokiem</w:t>
      </w:r>
      <w:r w:rsidR="00555902">
        <w:rPr>
          <w:rFonts w:eastAsia="Times New Roman" w:cs="Times New Roman"/>
          <w:szCs w:val="19"/>
          <w:lang w:eastAsia="pl-PL"/>
        </w:rPr>
        <w:t xml:space="preserve">. </w:t>
      </w:r>
      <w:r w:rsidRPr="00FE304D">
        <w:rPr>
          <w:rFonts w:eastAsia="Times New Roman" w:cs="Times New Roman"/>
          <w:szCs w:val="19"/>
          <w:lang w:eastAsia="pl-PL"/>
        </w:rPr>
        <w:t>Do oceny natężenia bezrobocia służy stopa bezrobocia wyrażająca udział bezrobotnych wśród aktywnych zawodo</w:t>
      </w:r>
      <w:r w:rsidR="008F3268">
        <w:rPr>
          <w:rFonts w:eastAsia="Times New Roman" w:cs="Times New Roman"/>
          <w:szCs w:val="19"/>
          <w:lang w:eastAsia="pl-PL"/>
        </w:rPr>
        <w:t>wo w wieku</w:t>
      </w:r>
      <w:r w:rsidR="00750AC8">
        <w:rPr>
          <w:rFonts w:eastAsia="Times New Roman" w:cs="Times New Roman"/>
          <w:szCs w:val="19"/>
          <w:lang w:eastAsia="pl-PL"/>
        </w:rPr>
        <w:t xml:space="preserve"> </w:t>
      </w:r>
      <w:r w:rsidR="00750AC8" w:rsidRPr="00750AC8">
        <w:rPr>
          <w:rFonts w:eastAsia="Times New Roman" w:cs="Times New Roman"/>
          <w:szCs w:val="19"/>
          <w:lang w:eastAsia="pl-PL"/>
        </w:rPr>
        <w:t>15-89 la</w:t>
      </w:r>
      <w:r w:rsidR="00750AC8">
        <w:rPr>
          <w:rFonts w:eastAsia="Times New Roman" w:cs="Times New Roman"/>
          <w:szCs w:val="19"/>
          <w:lang w:eastAsia="pl-PL"/>
        </w:rPr>
        <w:t>t</w:t>
      </w:r>
      <w:r w:rsidR="008F3268">
        <w:rPr>
          <w:rFonts w:eastAsia="Times New Roman" w:cs="Times New Roman"/>
          <w:szCs w:val="19"/>
          <w:lang w:eastAsia="pl-PL"/>
        </w:rPr>
        <w:t xml:space="preserve">. </w:t>
      </w:r>
      <w:r w:rsidR="008F3268" w:rsidRPr="00666A5B">
        <w:rPr>
          <w:rFonts w:eastAsia="Times New Roman" w:cs="Times New Roman"/>
          <w:szCs w:val="19"/>
          <w:lang w:eastAsia="pl-PL"/>
        </w:rPr>
        <w:t xml:space="preserve">W </w:t>
      </w:r>
      <w:r w:rsidR="00B27D7B">
        <w:rPr>
          <w:rFonts w:eastAsia="Times New Roman" w:cs="Times New Roman"/>
          <w:szCs w:val="19"/>
          <w:lang w:eastAsia="pl-PL"/>
        </w:rPr>
        <w:t>2</w:t>
      </w:r>
      <w:r w:rsidRPr="00666A5B">
        <w:rPr>
          <w:rFonts w:eastAsia="Times New Roman" w:cs="Times New Roman"/>
          <w:szCs w:val="19"/>
          <w:lang w:eastAsia="pl-PL"/>
        </w:rPr>
        <w:t xml:space="preserve"> kwartale 20</w:t>
      </w:r>
      <w:r w:rsidR="0066218A" w:rsidRPr="00666A5B">
        <w:rPr>
          <w:rFonts w:eastAsia="Times New Roman" w:cs="Times New Roman"/>
          <w:szCs w:val="19"/>
          <w:lang w:eastAsia="pl-PL"/>
        </w:rPr>
        <w:t>2</w:t>
      </w:r>
      <w:r w:rsidR="000111A7" w:rsidRPr="00666A5B">
        <w:rPr>
          <w:rFonts w:eastAsia="Times New Roman" w:cs="Times New Roman"/>
          <w:szCs w:val="19"/>
          <w:lang w:eastAsia="pl-PL"/>
        </w:rPr>
        <w:t>3</w:t>
      </w:r>
      <w:r w:rsidRPr="00666A5B">
        <w:rPr>
          <w:rFonts w:eastAsia="Times New Roman" w:cs="Times New Roman"/>
          <w:szCs w:val="19"/>
          <w:lang w:eastAsia="pl-PL"/>
        </w:rPr>
        <w:t xml:space="preserve"> r</w:t>
      </w:r>
      <w:r w:rsidR="00AF0C5F" w:rsidRPr="00666A5B">
        <w:rPr>
          <w:rFonts w:eastAsia="Times New Roman" w:cs="Times New Roman"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ukształtowała się na poziomie </w:t>
      </w:r>
      <w:r w:rsidR="002F77AA">
        <w:rPr>
          <w:rFonts w:eastAsia="Times New Roman" w:cs="Times New Roman"/>
          <w:szCs w:val="19"/>
          <w:lang w:eastAsia="pl-PL"/>
        </w:rPr>
        <w:t>4,</w:t>
      </w:r>
      <w:r w:rsidR="00B27D7B">
        <w:rPr>
          <w:rFonts w:eastAsia="Times New Roman" w:cs="Times New Roman"/>
          <w:szCs w:val="19"/>
          <w:lang w:eastAsia="pl-PL"/>
        </w:rPr>
        <w:t>0</w:t>
      </w:r>
      <w:r w:rsidR="006B766C">
        <w:rPr>
          <w:rFonts w:eastAsia="Times New Roman" w:cs="Times New Roman"/>
          <w:szCs w:val="19"/>
          <w:lang w:eastAsia="pl-PL"/>
        </w:rPr>
        <w:t>%</w:t>
      </w:r>
      <w:r w:rsidR="00381447">
        <w:rPr>
          <w:rFonts w:eastAsia="Times New Roman" w:cs="Times New Roman"/>
          <w:szCs w:val="19"/>
          <w:lang w:eastAsia="pl-PL"/>
        </w:rPr>
        <w:t xml:space="preserve"> (</w:t>
      </w:r>
      <w:r w:rsidR="00555902">
        <w:rPr>
          <w:rFonts w:eastAsia="Times New Roman" w:cs="Times New Roman"/>
          <w:szCs w:val="19"/>
          <w:lang w:eastAsia="pl-PL"/>
        </w:rPr>
        <w:t xml:space="preserve">wobec </w:t>
      </w:r>
      <w:r w:rsidR="00B27D7B">
        <w:rPr>
          <w:rFonts w:eastAsia="Times New Roman" w:cs="Times New Roman"/>
          <w:szCs w:val="19"/>
          <w:lang w:eastAsia="pl-PL"/>
        </w:rPr>
        <w:t>3,3</w:t>
      </w:r>
      <w:r w:rsidR="00980608">
        <w:rPr>
          <w:rFonts w:eastAsia="Times New Roman" w:cs="Times New Roman"/>
          <w:szCs w:val="19"/>
          <w:lang w:eastAsia="pl-PL"/>
        </w:rPr>
        <w:t xml:space="preserve">% </w:t>
      </w:r>
      <w:r w:rsidR="00381447">
        <w:rPr>
          <w:rFonts w:eastAsia="Times New Roman" w:cs="Times New Roman"/>
          <w:szCs w:val="19"/>
          <w:lang w:eastAsia="pl-PL"/>
        </w:rPr>
        <w:t>rok</w:t>
      </w:r>
      <w:r w:rsidR="00980608">
        <w:rPr>
          <w:rFonts w:eastAsia="Times New Roman" w:cs="Times New Roman"/>
          <w:szCs w:val="19"/>
          <w:lang w:eastAsia="pl-PL"/>
        </w:rPr>
        <w:t xml:space="preserve"> wcześniej)</w:t>
      </w:r>
      <w:r w:rsidR="00DB7C87">
        <w:rPr>
          <w:rFonts w:eastAsia="Times New Roman" w:cs="Times New Roman"/>
          <w:szCs w:val="19"/>
          <w:lang w:eastAsia="pl-PL"/>
        </w:rPr>
        <w:t>.</w:t>
      </w:r>
    </w:p>
    <w:p w14:paraId="78DA6597" w14:textId="6E1FCFCE" w:rsidR="00FE304D" w:rsidRDefault="00FE304D" w:rsidP="00972C35">
      <w:pPr>
        <w:spacing w:after="240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Przeciętny czas poszukiwania pracy </w:t>
      </w:r>
      <w:r w:rsidR="00DA20E8">
        <w:rPr>
          <w:rFonts w:eastAsia="Times New Roman" w:cs="Times New Roman"/>
          <w:szCs w:val="19"/>
          <w:lang w:eastAsia="pl-PL"/>
        </w:rPr>
        <w:t xml:space="preserve">był o </w:t>
      </w:r>
      <w:r w:rsidR="007B208D">
        <w:rPr>
          <w:rFonts w:eastAsia="Times New Roman" w:cs="Times New Roman"/>
          <w:szCs w:val="19"/>
          <w:lang w:eastAsia="pl-PL"/>
        </w:rPr>
        <w:t>1</w:t>
      </w:r>
      <w:r w:rsidR="00A906DB">
        <w:rPr>
          <w:rFonts w:eastAsia="Times New Roman" w:cs="Times New Roman"/>
          <w:szCs w:val="19"/>
          <w:lang w:eastAsia="pl-PL"/>
        </w:rPr>
        <w:t>,</w:t>
      </w:r>
      <w:r w:rsidR="00B27D7B">
        <w:rPr>
          <w:rFonts w:eastAsia="Times New Roman" w:cs="Times New Roman"/>
          <w:szCs w:val="19"/>
          <w:lang w:eastAsia="pl-PL"/>
        </w:rPr>
        <w:t>6</w:t>
      </w:r>
      <w:r w:rsidR="00DA20E8">
        <w:rPr>
          <w:rFonts w:eastAsia="Times New Roman" w:cs="Times New Roman"/>
          <w:szCs w:val="19"/>
          <w:lang w:eastAsia="pl-PL"/>
        </w:rPr>
        <w:t xml:space="preserve"> miesiąca </w:t>
      </w:r>
      <w:r w:rsidR="001F492E">
        <w:rPr>
          <w:rFonts w:eastAsia="Times New Roman" w:cs="Times New Roman"/>
          <w:szCs w:val="19"/>
          <w:lang w:eastAsia="pl-PL"/>
        </w:rPr>
        <w:t>krótszy</w:t>
      </w:r>
      <w:r w:rsidR="00DA20E8">
        <w:rPr>
          <w:rFonts w:eastAsia="Times New Roman" w:cs="Times New Roman"/>
          <w:szCs w:val="19"/>
          <w:lang w:eastAsia="pl-PL"/>
        </w:rPr>
        <w:t xml:space="preserve"> niż rok wcześniej i </w:t>
      </w:r>
      <w:r w:rsidRPr="00FE304D">
        <w:rPr>
          <w:rFonts w:eastAsia="Times New Roman" w:cs="Times New Roman"/>
          <w:szCs w:val="19"/>
          <w:lang w:eastAsia="pl-PL"/>
        </w:rPr>
        <w:t xml:space="preserve">wyniósł </w:t>
      </w:r>
      <w:r w:rsidR="00B27D7B">
        <w:rPr>
          <w:rFonts w:eastAsia="Times New Roman" w:cs="Times New Roman"/>
          <w:szCs w:val="19"/>
          <w:lang w:eastAsia="pl-PL"/>
        </w:rPr>
        <w:t>8,1</w:t>
      </w:r>
      <w:r w:rsidR="007B208D">
        <w:rPr>
          <w:rFonts w:eastAsia="Times New Roman" w:cs="Times New Roman"/>
          <w:szCs w:val="19"/>
          <w:lang w:eastAsia="pl-PL"/>
        </w:rPr>
        <w:t xml:space="preserve"> </w:t>
      </w:r>
      <w:r w:rsidR="00E05A4B" w:rsidRPr="000A2D8D">
        <w:rPr>
          <w:rFonts w:eastAsia="Times New Roman" w:cs="Times New Roman"/>
          <w:szCs w:val="19"/>
          <w:lang w:eastAsia="pl-PL"/>
        </w:rPr>
        <w:t>miesi</w:t>
      </w:r>
      <w:r w:rsidR="00AA3B99" w:rsidRPr="000A2D8D">
        <w:rPr>
          <w:rFonts w:eastAsia="Times New Roman" w:cs="Times New Roman"/>
          <w:szCs w:val="19"/>
          <w:lang w:eastAsia="pl-PL"/>
        </w:rPr>
        <w:t>ęcy</w:t>
      </w:r>
      <w:r w:rsidR="00914198" w:rsidRPr="000A2D8D">
        <w:rPr>
          <w:rFonts w:eastAsia="Times New Roman" w:cs="Times New Roman"/>
          <w:szCs w:val="19"/>
          <w:lang w:eastAsia="pl-PL"/>
        </w:rPr>
        <w:t>.</w:t>
      </w:r>
    </w:p>
    <w:p w14:paraId="3A5E6D4D" w14:textId="6DF2AD67" w:rsidR="00FE304D" w:rsidRPr="009F24F1" w:rsidRDefault="00FE304D" w:rsidP="00364A63">
      <w:pPr>
        <w:spacing w:before="360" w:line="240" w:lineRule="auto"/>
        <w:jc w:val="both"/>
        <w:rPr>
          <w:rFonts w:eastAsia="Times New Roman" w:cs="Times New Roman"/>
          <w:b/>
          <w:color w:val="001D77"/>
          <w:szCs w:val="19"/>
          <w:lang w:eastAsia="pl-PL"/>
        </w:rPr>
      </w:pPr>
      <w:r w:rsidRPr="009F24F1">
        <w:rPr>
          <w:rFonts w:eastAsia="Times New Roman" w:cs="Times New Roman"/>
          <w:b/>
          <w:color w:val="001D77"/>
          <w:szCs w:val="19"/>
          <w:lang w:eastAsia="pl-PL"/>
        </w:rPr>
        <w:t>Bierni zawodowo</w:t>
      </w:r>
    </w:p>
    <w:p w14:paraId="708CFB44" w14:textId="13D0A566" w:rsidR="00FE304D" w:rsidRPr="009C68BC" w:rsidRDefault="001F0126" w:rsidP="00A65E96">
      <w:pPr>
        <w:rPr>
          <w:rFonts w:eastAsia="Times New Roman" w:cs="Times New Roman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4F6A3478" wp14:editId="534A4D66">
                <wp:simplePos x="0" y="0"/>
                <wp:positionH relativeFrom="page">
                  <wp:posOffset>5689572</wp:posOffset>
                </wp:positionH>
                <wp:positionV relativeFrom="paragraph">
                  <wp:posOffset>869647</wp:posOffset>
                </wp:positionV>
                <wp:extent cx="1715770" cy="1174750"/>
                <wp:effectExtent l="0" t="0" r="0" b="6350"/>
                <wp:wrapTight wrapText="bothSides">
                  <wp:wrapPolygon edited="0">
                    <wp:start x="719" y="0"/>
                    <wp:lineTo x="719" y="21366"/>
                    <wp:lineTo x="20865" y="21366"/>
                    <wp:lineTo x="20865" y="0"/>
                    <wp:lineTo x="719" y="0"/>
                  </wp:wrapPolygon>
                </wp:wrapTight>
                <wp:docPr id="18" name="Pole tekstowe 18" descr="Wśród biernych zawodowo nadal dominowały osoby w wieku 55-89 la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74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A9A83" w14:textId="53F1102E" w:rsidR="001C7C49" w:rsidRPr="00D616D2" w:rsidRDefault="001C7C49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biernych zawodowo nadal dominowały </w:t>
                            </w:r>
                            <w:r w:rsidRPr="00F041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osoby w wieku </w:t>
                            </w:r>
                            <w:r w:rsidRPr="00750A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A3478" id="Pole tekstowe 18" o:spid="_x0000_s1032" type="#_x0000_t202" alt="Wśród biernych zawodowo nadal dominowały osoby w wieku 55-89 lat." style="position:absolute;margin-left:448pt;margin-top:68.5pt;width:135.1pt;height:92.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" filled="f" stroked="f">
                <v:textbox>
                  <w:txbxContent>
                    <w:p w14:paraId="55DA9A83" w14:textId="53F1102E" w:rsidR="001C7C49" w:rsidRPr="00D616D2" w:rsidRDefault="001C7C49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biernych zawodowo nadal dominowały </w:t>
                      </w:r>
                      <w:r w:rsidRPr="00F041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osoby w wieku </w:t>
                      </w:r>
                      <w:r w:rsidRPr="00750A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55-89 lat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FE304D">
        <w:rPr>
          <w:rFonts w:eastAsia="Times New Roman" w:cs="Times New Roman"/>
          <w:szCs w:val="19"/>
          <w:lang w:eastAsia="pl-PL"/>
        </w:rPr>
        <w:t xml:space="preserve">W </w:t>
      </w:r>
      <w:r w:rsidR="00BB3DAC">
        <w:rPr>
          <w:rFonts w:eastAsia="Times New Roman" w:cs="Times New Roman"/>
          <w:szCs w:val="19"/>
          <w:lang w:eastAsia="pl-PL"/>
        </w:rPr>
        <w:t>2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3B45E0">
        <w:rPr>
          <w:rFonts w:eastAsia="Times New Roman" w:cs="Times New Roman"/>
          <w:szCs w:val="19"/>
          <w:lang w:eastAsia="pl-PL"/>
        </w:rPr>
        <w:t>2</w:t>
      </w:r>
      <w:r w:rsidR="001F492E">
        <w:rPr>
          <w:rFonts w:eastAsia="Times New Roman" w:cs="Times New Roman"/>
          <w:szCs w:val="19"/>
          <w:lang w:eastAsia="pl-PL"/>
        </w:rPr>
        <w:t>3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r. zbiorowość biernych zawodowo liczyła </w:t>
      </w:r>
      <w:r w:rsidR="00FE6717">
        <w:rPr>
          <w:rFonts w:eastAsia="Times New Roman" w:cs="Times New Roman"/>
          <w:szCs w:val="19"/>
          <w:lang w:eastAsia="pl-PL"/>
        </w:rPr>
        <w:t>4</w:t>
      </w:r>
      <w:r w:rsidR="00FF4D4B">
        <w:rPr>
          <w:rFonts w:eastAsia="Times New Roman" w:cs="Times New Roman"/>
          <w:szCs w:val="19"/>
          <w:lang w:eastAsia="pl-PL"/>
        </w:rPr>
        <w:t>12</w:t>
      </w:r>
      <w:r w:rsidR="002E67E5">
        <w:rPr>
          <w:rFonts w:eastAsia="Times New Roman" w:cs="Times New Roman"/>
          <w:szCs w:val="19"/>
          <w:lang w:eastAsia="pl-PL"/>
        </w:rPr>
        <w:t xml:space="preserve">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tys. osób, tj. </w:t>
      </w:r>
      <w:r w:rsidR="00FF4D4B">
        <w:rPr>
          <w:rFonts w:eastAsia="Times New Roman" w:cs="Times New Roman"/>
          <w:szCs w:val="19"/>
          <w:lang w:eastAsia="pl-PL"/>
        </w:rPr>
        <w:t>42,8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 ogółu ludności w wieku </w:t>
      </w:r>
      <w:r w:rsidR="00750AC8" w:rsidRPr="00750AC8">
        <w:rPr>
          <w:rFonts w:eastAsia="Times New Roman" w:cs="Times New Roman"/>
          <w:szCs w:val="19"/>
          <w:lang w:eastAsia="pl-PL"/>
        </w:rPr>
        <w:t>15-89 lat</w:t>
      </w:r>
      <w:r w:rsidR="00FE304D" w:rsidRPr="00FE304D">
        <w:rPr>
          <w:rFonts w:eastAsia="Times New Roman" w:cs="Times New Roman"/>
          <w:i/>
          <w:szCs w:val="19"/>
          <w:lang w:eastAsia="pl-PL"/>
        </w:rPr>
        <w:t>.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Wśród nich dominowały kobiety, które stanowiły </w:t>
      </w:r>
      <w:r w:rsidR="001F492E">
        <w:rPr>
          <w:rFonts w:eastAsia="Times New Roman" w:cs="Times New Roman"/>
          <w:szCs w:val="19"/>
          <w:lang w:eastAsia="pl-PL"/>
        </w:rPr>
        <w:t>61,</w:t>
      </w:r>
      <w:r w:rsidR="00FF4D4B">
        <w:rPr>
          <w:rFonts w:eastAsia="Times New Roman" w:cs="Times New Roman"/>
          <w:szCs w:val="19"/>
          <w:lang w:eastAsia="pl-PL"/>
        </w:rPr>
        <w:t>7</w:t>
      </w:r>
      <w:r w:rsidR="00FE304D" w:rsidRPr="00FE304D">
        <w:rPr>
          <w:rFonts w:eastAsia="Times New Roman" w:cs="Times New Roman"/>
          <w:szCs w:val="19"/>
          <w:lang w:eastAsia="pl-PL"/>
        </w:rPr>
        <w:t>% ogółu, a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także mieszkańcy wsi </w:t>
      </w:r>
      <w:r w:rsidR="00FE304D" w:rsidRPr="00FE304D">
        <w:rPr>
          <w:rFonts w:eastAsia="Times New Roman" w:cs="Arial"/>
          <w:szCs w:val="19"/>
          <w:lang w:eastAsia="pl-PL"/>
        </w:rPr>
        <w:t xml:space="preserve">– </w:t>
      </w:r>
      <w:r w:rsidR="00FF4D4B">
        <w:rPr>
          <w:rFonts w:eastAsia="Times New Roman" w:cs="Times New Roman"/>
          <w:szCs w:val="19"/>
          <w:lang w:eastAsia="pl-PL"/>
        </w:rPr>
        <w:t>53,4</w:t>
      </w:r>
      <w:r w:rsidR="009C68BC">
        <w:rPr>
          <w:rFonts w:eastAsia="Times New Roman" w:cs="Times New Roman"/>
          <w:szCs w:val="19"/>
          <w:lang w:eastAsia="pl-PL"/>
        </w:rPr>
        <w:t>%.</w:t>
      </w:r>
      <w:r w:rsidR="00B931DC" w:rsidRPr="00B931DC">
        <w:t xml:space="preserve"> </w:t>
      </w:r>
      <w:r w:rsidR="00B931DC" w:rsidRPr="00B931DC">
        <w:rPr>
          <w:rFonts w:eastAsia="Times New Roman" w:cs="Times New Roman"/>
          <w:szCs w:val="19"/>
          <w:lang w:eastAsia="pl-PL"/>
        </w:rPr>
        <w:t>W skali roku liczba biernych zawodowo zmniejszyła się o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FF4D4B">
        <w:rPr>
          <w:rFonts w:eastAsia="Times New Roman" w:cs="Times New Roman"/>
          <w:szCs w:val="19"/>
          <w:lang w:eastAsia="pl-PL"/>
        </w:rPr>
        <w:t>0,7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%, </w:t>
      </w:r>
      <w:r w:rsidR="00FF4D4B">
        <w:rPr>
          <w:rFonts w:eastAsia="Times New Roman" w:cs="Times New Roman"/>
          <w:szCs w:val="19"/>
          <w:lang w:eastAsia="pl-PL"/>
        </w:rPr>
        <w:t>a</w:t>
      </w:r>
      <w:r w:rsidR="00FE6717">
        <w:rPr>
          <w:rFonts w:eastAsia="Times New Roman" w:cs="Times New Roman"/>
          <w:szCs w:val="19"/>
          <w:lang w:eastAsia="pl-PL"/>
        </w:rPr>
        <w:t xml:space="preserve"> spadek wystąpił </w:t>
      </w:r>
      <w:r w:rsidR="00FF4D4B">
        <w:rPr>
          <w:rFonts w:eastAsia="Times New Roman" w:cs="Times New Roman"/>
          <w:szCs w:val="19"/>
          <w:lang w:eastAsia="pl-PL"/>
        </w:rPr>
        <w:t xml:space="preserve">zarówno </w:t>
      </w:r>
      <w:r w:rsidR="00345457">
        <w:rPr>
          <w:rFonts w:eastAsia="Times New Roman" w:cs="Times New Roman"/>
          <w:szCs w:val="19"/>
          <w:lang w:eastAsia="pl-PL"/>
        </w:rPr>
        <w:t>wśród</w:t>
      </w:r>
      <w:r w:rsidR="00FE6717">
        <w:rPr>
          <w:rFonts w:eastAsia="Times New Roman" w:cs="Times New Roman"/>
          <w:szCs w:val="19"/>
          <w:lang w:eastAsia="pl-PL"/>
        </w:rPr>
        <w:t xml:space="preserve"> </w:t>
      </w:r>
      <w:r w:rsidR="00FF4D4B">
        <w:rPr>
          <w:rFonts w:eastAsia="Times New Roman" w:cs="Times New Roman"/>
          <w:szCs w:val="19"/>
          <w:lang w:eastAsia="pl-PL"/>
        </w:rPr>
        <w:t xml:space="preserve">mężczyzn (o 0,6%), jak i </w:t>
      </w:r>
      <w:r w:rsidR="00703BF2">
        <w:rPr>
          <w:rFonts w:eastAsia="Times New Roman" w:cs="Times New Roman"/>
          <w:szCs w:val="19"/>
          <w:lang w:eastAsia="pl-PL"/>
        </w:rPr>
        <w:t xml:space="preserve">kobiet </w:t>
      </w:r>
      <w:r w:rsidR="00FE6717">
        <w:rPr>
          <w:rFonts w:eastAsia="Times New Roman" w:cs="Times New Roman"/>
          <w:szCs w:val="19"/>
          <w:lang w:eastAsia="pl-PL"/>
        </w:rPr>
        <w:t xml:space="preserve">(o </w:t>
      </w:r>
      <w:r w:rsidR="00FF4D4B">
        <w:rPr>
          <w:rFonts w:eastAsia="Times New Roman" w:cs="Times New Roman"/>
          <w:szCs w:val="19"/>
          <w:lang w:eastAsia="pl-PL"/>
        </w:rPr>
        <w:t>0,4%)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. </w:t>
      </w:r>
      <w:r w:rsidR="00FF4D4B">
        <w:rPr>
          <w:rFonts w:eastAsia="Times New Roman" w:cs="Times New Roman"/>
          <w:szCs w:val="19"/>
          <w:lang w:eastAsia="pl-PL"/>
        </w:rPr>
        <w:t>Większy u</w:t>
      </w:r>
      <w:r w:rsidR="00B931DC" w:rsidRPr="0016002B">
        <w:rPr>
          <w:rFonts w:eastAsia="Times New Roman" w:cs="Times New Roman"/>
          <w:szCs w:val="19"/>
          <w:lang w:eastAsia="pl-PL"/>
        </w:rPr>
        <w:t xml:space="preserve">bytek biernych </w:t>
      </w:r>
      <w:r w:rsidR="0016002B" w:rsidRPr="0016002B">
        <w:rPr>
          <w:rFonts w:eastAsia="Times New Roman" w:cs="Times New Roman"/>
          <w:szCs w:val="19"/>
          <w:lang w:eastAsia="pl-PL"/>
        </w:rPr>
        <w:t>zawodowo</w:t>
      </w:r>
      <w:r w:rsidR="00AC08F2">
        <w:rPr>
          <w:rFonts w:eastAsia="Times New Roman" w:cs="Times New Roman"/>
          <w:szCs w:val="19"/>
          <w:lang w:eastAsia="pl-PL"/>
        </w:rPr>
        <w:t xml:space="preserve"> </w:t>
      </w:r>
      <w:r w:rsidR="00873BAC">
        <w:rPr>
          <w:rFonts w:eastAsia="Times New Roman" w:cs="Times New Roman"/>
          <w:szCs w:val="19"/>
          <w:lang w:eastAsia="pl-PL"/>
        </w:rPr>
        <w:t xml:space="preserve">wystąpił </w:t>
      </w:r>
      <w:r w:rsidR="00AC08F2">
        <w:rPr>
          <w:rFonts w:eastAsia="Times New Roman" w:cs="Times New Roman"/>
          <w:szCs w:val="19"/>
          <w:lang w:eastAsia="pl-PL"/>
        </w:rPr>
        <w:t>n</w:t>
      </w:r>
      <w:r w:rsidR="00703BF2" w:rsidRPr="0016002B">
        <w:rPr>
          <w:rFonts w:eastAsia="Times New Roman" w:cs="Times New Roman"/>
          <w:szCs w:val="19"/>
          <w:lang w:eastAsia="pl-PL"/>
        </w:rPr>
        <w:t>a wsi</w:t>
      </w:r>
      <w:r w:rsidR="00FF4D4B">
        <w:rPr>
          <w:rFonts w:eastAsia="Times New Roman" w:cs="Times New Roman"/>
          <w:szCs w:val="19"/>
          <w:lang w:eastAsia="pl-PL"/>
        </w:rPr>
        <w:t xml:space="preserve"> (o 0,9%). W miastach liczba biernych zawodowo zmalała o 0,5%.</w:t>
      </w:r>
    </w:p>
    <w:p w14:paraId="6B904860" w14:textId="3CB7A9B7" w:rsidR="00FE304D" w:rsidRPr="00FE304D" w:rsidRDefault="00B931DC" w:rsidP="00B931DC">
      <w:pPr>
        <w:rPr>
          <w:rFonts w:eastAsia="Times New Roman" w:cs="Times New Roman"/>
          <w:szCs w:val="19"/>
          <w:lang w:eastAsia="pl-PL"/>
        </w:rPr>
      </w:pPr>
      <w:r w:rsidRPr="00B931DC">
        <w:rPr>
          <w:rFonts w:eastAsia="Times New Roman" w:cs="Times New Roman"/>
          <w:szCs w:val="19"/>
          <w:lang w:eastAsia="pl-PL"/>
        </w:rPr>
        <w:t>Zdecydowanie najliczniejszą grupę biernych zawodowo tworzyły osoby w wieku 55</w:t>
      </w:r>
      <w:r w:rsidR="00FE6717">
        <w:rPr>
          <w:rFonts w:eastAsia="Times New Roman" w:cs="Times New Roman"/>
          <w:szCs w:val="19"/>
          <w:lang w:eastAsia="pl-PL"/>
        </w:rPr>
        <w:t xml:space="preserve">-89 </w:t>
      </w:r>
      <w:r w:rsidRPr="00B931DC">
        <w:rPr>
          <w:rFonts w:eastAsia="Times New Roman" w:cs="Times New Roman"/>
          <w:szCs w:val="19"/>
          <w:lang w:eastAsia="pl-PL"/>
        </w:rPr>
        <w:t>lat. W</w:t>
      </w:r>
      <w:r w:rsidR="00D274F5">
        <w:rPr>
          <w:rFonts w:eastAsia="Times New Roman" w:cs="Times New Roman"/>
          <w:szCs w:val="19"/>
          <w:lang w:eastAsia="pl-PL"/>
        </w:rPr>
        <w:t> </w:t>
      </w:r>
      <w:r w:rsidRPr="00B931DC">
        <w:rPr>
          <w:rFonts w:eastAsia="Times New Roman" w:cs="Times New Roman"/>
          <w:szCs w:val="19"/>
          <w:lang w:eastAsia="pl-PL"/>
        </w:rPr>
        <w:t xml:space="preserve">ciągu roku ich liczba </w:t>
      </w:r>
      <w:r w:rsidR="00006928">
        <w:rPr>
          <w:rFonts w:eastAsia="Times New Roman" w:cs="Times New Roman"/>
          <w:szCs w:val="19"/>
          <w:lang w:eastAsia="pl-PL"/>
        </w:rPr>
        <w:t>zmniejszyła się</w:t>
      </w:r>
      <w:r w:rsidRPr="00B931DC">
        <w:rPr>
          <w:rFonts w:eastAsia="Times New Roman" w:cs="Times New Roman"/>
          <w:szCs w:val="19"/>
          <w:lang w:eastAsia="pl-PL"/>
        </w:rPr>
        <w:t xml:space="preserve"> o </w:t>
      </w:r>
      <w:r w:rsidR="00345457">
        <w:rPr>
          <w:rFonts w:eastAsia="Times New Roman" w:cs="Times New Roman"/>
          <w:szCs w:val="19"/>
          <w:lang w:eastAsia="pl-PL"/>
        </w:rPr>
        <w:t>1,</w:t>
      </w:r>
      <w:r w:rsidR="00FF4D4B">
        <w:rPr>
          <w:rFonts w:eastAsia="Times New Roman" w:cs="Times New Roman"/>
          <w:szCs w:val="19"/>
          <w:lang w:eastAsia="pl-PL"/>
        </w:rPr>
        <w:t>1</w:t>
      </w:r>
      <w:r w:rsidRPr="00B931DC">
        <w:rPr>
          <w:rFonts w:eastAsia="Times New Roman" w:cs="Times New Roman"/>
          <w:szCs w:val="19"/>
          <w:lang w:eastAsia="pl-PL"/>
        </w:rPr>
        <w:t xml:space="preserve">% i stanowiła </w:t>
      </w:r>
      <w:r w:rsidR="00AC08F2">
        <w:rPr>
          <w:rFonts w:eastAsia="Times New Roman" w:cs="Times New Roman"/>
          <w:szCs w:val="19"/>
          <w:lang w:eastAsia="pl-PL"/>
        </w:rPr>
        <w:t>66,</w:t>
      </w:r>
      <w:r w:rsidR="00FF4D4B">
        <w:rPr>
          <w:rFonts w:eastAsia="Times New Roman" w:cs="Times New Roman"/>
          <w:szCs w:val="19"/>
          <w:lang w:eastAsia="pl-PL"/>
        </w:rPr>
        <w:t>8</w:t>
      </w:r>
      <w:r w:rsidRPr="00B931DC">
        <w:rPr>
          <w:rFonts w:eastAsia="Times New Roman" w:cs="Times New Roman"/>
          <w:szCs w:val="19"/>
          <w:lang w:eastAsia="pl-PL"/>
        </w:rPr>
        <w:t xml:space="preserve">% ogółu. </w:t>
      </w:r>
      <w:r w:rsidR="008D0124" w:rsidRPr="00666A5B">
        <w:rPr>
          <w:rFonts w:eastAsia="Times New Roman" w:cs="Times New Roman"/>
          <w:szCs w:val="19"/>
          <w:lang w:eastAsia="pl-PL"/>
        </w:rPr>
        <w:t>N</w:t>
      </w:r>
      <w:r w:rsidR="00FE6717" w:rsidRPr="00666A5B">
        <w:rPr>
          <w:rFonts w:eastAsia="Times New Roman" w:cs="Times New Roman"/>
          <w:szCs w:val="19"/>
          <w:lang w:eastAsia="pl-PL"/>
        </w:rPr>
        <w:t>ajwiększy</w:t>
      </w:r>
      <w:r w:rsidR="00940FDB" w:rsidRPr="00666A5B">
        <w:rPr>
          <w:rFonts w:eastAsia="Times New Roman" w:cs="Times New Roman"/>
          <w:szCs w:val="19"/>
          <w:lang w:eastAsia="pl-PL"/>
        </w:rPr>
        <w:t xml:space="preserve"> s</w:t>
      </w:r>
      <w:r w:rsidR="006A216F">
        <w:rPr>
          <w:rFonts w:eastAsia="Times New Roman" w:cs="Times New Roman"/>
          <w:szCs w:val="19"/>
          <w:lang w:eastAsia="pl-PL"/>
        </w:rPr>
        <w:t>padek</w:t>
      </w:r>
      <w:r w:rsidRPr="00B931DC">
        <w:rPr>
          <w:rFonts w:eastAsia="Times New Roman" w:cs="Times New Roman"/>
          <w:szCs w:val="19"/>
          <w:lang w:eastAsia="pl-PL"/>
        </w:rPr>
        <w:t xml:space="preserve"> wystąpił wśród osób w wieku </w:t>
      </w:r>
      <w:r w:rsidR="00FF4D4B">
        <w:rPr>
          <w:rFonts w:eastAsia="Times New Roman" w:cs="Times New Roman"/>
          <w:szCs w:val="19"/>
          <w:lang w:eastAsia="pl-PL"/>
        </w:rPr>
        <w:t>3</w:t>
      </w:r>
      <w:r w:rsidRPr="00B931DC">
        <w:rPr>
          <w:rFonts w:eastAsia="Times New Roman" w:cs="Times New Roman"/>
          <w:szCs w:val="19"/>
          <w:lang w:eastAsia="pl-PL"/>
        </w:rPr>
        <w:t>5-</w:t>
      </w:r>
      <w:r w:rsidR="00FF4D4B">
        <w:rPr>
          <w:rFonts w:eastAsia="Times New Roman" w:cs="Times New Roman"/>
          <w:szCs w:val="19"/>
          <w:lang w:eastAsia="pl-PL"/>
        </w:rPr>
        <w:t>4</w:t>
      </w:r>
      <w:r w:rsidRPr="00B931DC">
        <w:rPr>
          <w:rFonts w:eastAsia="Times New Roman" w:cs="Times New Roman"/>
          <w:szCs w:val="19"/>
          <w:lang w:eastAsia="pl-PL"/>
        </w:rPr>
        <w:t xml:space="preserve">4 lata (o </w:t>
      </w:r>
      <w:r w:rsidR="00FF4D4B">
        <w:rPr>
          <w:rFonts w:eastAsia="Times New Roman" w:cs="Times New Roman"/>
          <w:szCs w:val="19"/>
          <w:lang w:eastAsia="pl-PL"/>
        </w:rPr>
        <w:t>16,7</w:t>
      </w:r>
      <w:r w:rsidRPr="00B931DC">
        <w:rPr>
          <w:rFonts w:eastAsia="Times New Roman" w:cs="Times New Roman"/>
          <w:szCs w:val="19"/>
          <w:lang w:eastAsia="pl-PL"/>
        </w:rPr>
        <w:t xml:space="preserve">%). </w:t>
      </w:r>
      <w:r w:rsidR="00345457">
        <w:rPr>
          <w:rFonts w:eastAsia="Times New Roman" w:cs="Times New Roman"/>
          <w:szCs w:val="19"/>
          <w:lang w:eastAsia="pl-PL"/>
        </w:rPr>
        <w:t>Najwyższy w</w:t>
      </w:r>
      <w:r w:rsidR="006A216F">
        <w:rPr>
          <w:rFonts w:eastAsia="Times New Roman" w:cs="Times New Roman"/>
          <w:szCs w:val="19"/>
          <w:lang w:eastAsia="pl-PL"/>
        </w:rPr>
        <w:t>zrost</w:t>
      </w:r>
      <w:r w:rsidRPr="00B931DC">
        <w:rPr>
          <w:rFonts w:eastAsia="Times New Roman" w:cs="Times New Roman"/>
          <w:szCs w:val="19"/>
          <w:lang w:eastAsia="pl-PL"/>
        </w:rPr>
        <w:t xml:space="preserve"> odnotowano </w:t>
      </w:r>
      <w:r w:rsidR="00345457">
        <w:rPr>
          <w:rFonts w:eastAsia="Times New Roman" w:cs="Times New Roman"/>
          <w:szCs w:val="19"/>
          <w:lang w:eastAsia="pl-PL"/>
        </w:rPr>
        <w:t>natomiast</w:t>
      </w:r>
      <w:r w:rsidRPr="00B931DC">
        <w:rPr>
          <w:rFonts w:eastAsia="Times New Roman" w:cs="Times New Roman"/>
          <w:szCs w:val="19"/>
          <w:lang w:eastAsia="pl-PL"/>
        </w:rPr>
        <w:t xml:space="preserve"> wśród osób w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Pr="00B931DC">
        <w:rPr>
          <w:rFonts w:eastAsia="Times New Roman" w:cs="Times New Roman"/>
          <w:szCs w:val="19"/>
          <w:lang w:eastAsia="pl-PL"/>
        </w:rPr>
        <w:t xml:space="preserve">wieku </w:t>
      </w:r>
      <w:r w:rsidR="00345457">
        <w:rPr>
          <w:rFonts w:eastAsia="Times New Roman" w:cs="Times New Roman"/>
          <w:szCs w:val="19"/>
          <w:lang w:eastAsia="pl-PL"/>
        </w:rPr>
        <w:t>45</w:t>
      </w:r>
      <w:r w:rsidRPr="00B931DC">
        <w:rPr>
          <w:rFonts w:eastAsia="Times New Roman" w:cs="Times New Roman"/>
          <w:szCs w:val="19"/>
          <w:lang w:eastAsia="pl-PL"/>
        </w:rPr>
        <w:t>-</w:t>
      </w:r>
      <w:r w:rsidR="00345457">
        <w:rPr>
          <w:rFonts w:eastAsia="Times New Roman" w:cs="Times New Roman"/>
          <w:szCs w:val="19"/>
          <w:lang w:eastAsia="pl-PL"/>
        </w:rPr>
        <w:t>5</w:t>
      </w:r>
      <w:r w:rsidRPr="00B931DC">
        <w:rPr>
          <w:rFonts w:eastAsia="Times New Roman" w:cs="Times New Roman"/>
          <w:szCs w:val="19"/>
          <w:lang w:eastAsia="pl-PL"/>
        </w:rPr>
        <w:t>4 lata (</w:t>
      </w:r>
      <w:r w:rsidR="00345457">
        <w:rPr>
          <w:rFonts w:eastAsia="Times New Roman" w:cs="Times New Roman"/>
          <w:szCs w:val="19"/>
          <w:lang w:eastAsia="pl-PL"/>
        </w:rPr>
        <w:t xml:space="preserve">o </w:t>
      </w:r>
      <w:r w:rsidR="00FF4D4B">
        <w:rPr>
          <w:rFonts w:eastAsia="Times New Roman" w:cs="Times New Roman"/>
          <w:szCs w:val="19"/>
          <w:lang w:eastAsia="pl-PL"/>
        </w:rPr>
        <w:t>7,1</w:t>
      </w:r>
      <w:r w:rsidRPr="00B931DC">
        <w:rPr>
          <w:rFonts w:eastAsia="Times New Roman" w:cs="Times New Roman"/>
          <w:szCs w:val="19"/>
          <w:lang w:eastAsia="pl-PL"/>
        </w:rPr>
        <w:t>%)</w:t>
      </w:r>
      <w:r w:rsidR="00FE6717">
        <w:rPr>
          <w:rFonts w:eastAsia="Times New Roman" w:cs="Times New Roman"/>
          <w:szCs w:val="19"/>
          <w:lang w:eastAsia="pl-PL"/>
        </w:rPr>
        <w:t>.</w:t>
      </w:r>
    </w:p>
    <w:p w14:paraId="6686711C" w14:textId="45FB1CA8" w:rsidR="00B931DC" w:rsidRDefault="00B931DC" w:rsidP="00B931DC">
      <w:pPr>
        <w:spacing w:before="0" w:after="240"/>
        <w:rPr>
          <w:rFonts w:eastAsia="Times New Roman" w:cs="Times New Roman"/>
          <w:szCs w:val="19"/>
          <w:lang w:eastAsia="pl-PL"/>
        </w:rPr>
      </w:pPr>
      <w:r w:rsidRPr="00B931DC">
        <w:rPr>
          <w:rFonts w:eastAsia="Times New Roman" w:cs="Times New Roman"/>
          <w:szCs w:val="19"/>
          <w:lang w:eastAsia="pl-PL"/>
        </w:rPr>
        <w:t>Liczną grupę biernych zawodowo (</w:t>
      </w:r>
      <w:r w:rsidR="00BF3B92">
        <w:rPr>
          <w:rFonts w:eastAsia="Times New Roman" w:cs="Times New Roman"/>
          <w:szCs w:val="19"/>
          <w:lang w:eastAsia="pl-PL"/>
        </w:rPr>
        <w:t>31,8</w:t>
      </w:r>
      <w:r w:rsidRPr="00B931DC">
        <w:rPr>
          <w:rFonts w:eastAsia="Times New Roman" w:cs="Times New Roman"/>
          <w:szCs w:val="19"/>
          <w:lang w:eastAsia="pl-PL"/>
        </w:rPr>
        <w:t xml:space="preserve">%) tworzyły osoby z wykształceniem gimnazjalnym, podstawowym, niepełnym podstawowym lub bez wykształcenia. Ich liczba na przestrzeni roku </w:t>
      </w:r>
      <w:r w:rsidR="00AC08F2">
        <w:rPr>
          <w:rFonts w:eastAsia="Times New Roman" w:cs="Times New Roman"/>
          <w:szCs w:val="19"/>
          <w:lang w:eastAsia="pl-PL"/>
        </w:rPr>
        <w:t>zmniejs</w:t>
      </w:r>
      <w:r w:rsidR="00FF22FD">
        <w:rPr>
          <w:rFonts w:eastAsia="Times New Roman" w:cs="Times New Roman"/>
          <w:szCs w:val="19"/>
          <w:lang w:eastAsia="pl-PL"/>
        </w:rPr>
        <w:t>zyła s</w:t>
      </w:r>
      <w:r w:rsidR="005B2EE9">
        <w:rPr>
          <w:rFonts w:eastAsia="Times New Roman" w:cs="Times New Roman"/>
          <w:szCs w:val="19"/>
          <w:lang w:eastAsia="pl-PL"/>
        </w:rPr>
        <w:t>ię</w:t>
      </w:r>
      <w:r w:rsidRPr="00B931DC">
        <w:rPr>
          <w:rFonts w:eastAsia="Times New Roman" w:cs="Times New Roman"/>
          <w:szCs w:val="19"/>
          <w:lang w:eastAsia="pl-PL"/>
        </w:rPr>
        <w:t xml:space="preserve"> o </w:t>
      </w:r>
      <w:r w:rsidR="00BF3B92">
        <w:rPr>
          <w:rFonts w:eastAsia="Times New Roman" w:cs="Times New Roman"/>
          <w:szCs w:val="19"/>
          <w:lang w:eastAsia="pl-PL"/>
        </w:rPr>
        <w:t>5,1</w:t>
      </w:r>
      <w:r w:rsidRPr="00B931DC">
        <w:rPr>
          <w:rFonts w:eastAsia="Times New Roman" w:cs="Times New Roman"/>
          <w:szCs w:val="19"/>
          <w:lang w:eastAsia="pl-PL"/>
        </w:rPr>
        <w:t xml:space="preserve">%. </w:t>
      </w:r>
      <w:r w:rsidR="001C7C49">
        <w:rPr>
          <w:rFonts w:eastAsia="Times New Roman" w:cs="Times New Roman"/>
          <w:szCs w:val="19"/>
          <w:lang w:eastAsia="pl-PL"/>
        </w:rPr>
        <w:t>S</w:t>
      </w:r>
      <w:r w:rsidR="00F90FF9">
        <w:rPr>
          <w:rFonts w:eastAsia="Times New Roman" w:cs="Times New Roman"/>
          <w:szCs w:val="19"/>
          <w:lang w:eastAsia="pl-PL"/>
        </w:rPr>
        <w:t>padek</w:t>
      </w:r>
      <w:r w:rsidR="005B2EE9" w:rsidRPr="00B931DC">
        <w:rPr>
          <w:rFonts w:eastAsia="Times New Roman" w:cs="Times New Roman"/>
          <w:szCs w:val="19"/>
          <w:lang w:eastAsia="pl-PL"/>
        </w:rPr>
        <w:t xml:space="preserve"> liczby biernych zawodowo odnotowano</w:t>
      </w:r>
      <w:r w:rsidR="000D1B92">
        <w:rPr>
          <w:rFonts w:eastAsia="Times New Roman" w:cs="Times New Roman"/>
          <w:szCs w:val="19"/>
          <w:lang w:eastAsia="pl-PL"/>
        </w:rPr>
        <w:t xml:space="preserve"> także</w:t>
      </w:r>
      <w:r w:rsidR="005B2EE9">
        <w:rPr>
          <w:rFonts w:eastAsia="Times New Roman" w:cs="Times New Roman"/>
          <w:szCs w:val="19"/>
          <w:lang w:eastAsia="pl-PL"/>
        </w:rPr>
        <w:t xml:space="preserve"> </w:t>
      </w:r>
      <w:r w:rsidR="005B2EE9" w:rsidRPr="00B931DC">
        <w:rPr>
          <w:rFonts w:eastAsia="Times New Roman" w:cs="Times New Roman"/>
          <w:szCs w:val="19"/>
          <w:lang w:eastAsia="pl-PL"/>
        </w:rPr>
        <w:t>wśród osób z wykształceniem</w:t>
      </w:r>
      <w:r w:rsidR="005B2EE9">
        <w:rPr>
          <w:rFonts w:eastAsia="Times New Roman" w:cs="Times New Roman"/>
          <w:szCs w:val="19"/>
          <w:lang w:eastAsia="pl-PL"/>
        </w:rPr>
        <w:t xml:space="preserve"> </w:t>
      </w:r>
      <w:r w:rsidR="001C7C49">
        <w:rPr>
          <w:rFonts w:eastAsia="Times New Roman" w:cs="Times New Roman"/>
          <w:szCs w:val="19"/>
          <w:lang w:eastAsia="pl-PL"/>
        </w:rPr>
        <w:t xml:space="preserve">policealnym i średnim zawodowym </w:t>
      </w:r>
      <w:r w:rsidR="005B2EE9" w:rsidRPr="00B931DC">
        <w:rPr>
          <w:rFonts w:eastAsia="Times New Roman" w:cs="Times New Roman"/>
          <w:szCs w:val="19"/>
          <w:lang w:eastAsia="pl-PL"/>
        </w:rPr>
        <w:t xml:space="preserve">(o </w:t>
      </w:r>
      <w:r w:rsidR="001C7C49">
        <w:rPr>
          <w:rFonts w:eastAsia="Times New Roman" w:cs="Times New Roman"/>
          <w:szCs w:val="19"/>
          <w:lang w:eastAsia="pl-PL"/>
        </w:rPr>
        <w:t>2,0</w:t>
      </w:r>
      <w:r w:rsidR="005B2EE9" w:rsidRPr="00B931DC">
        <w:rPr>
          <w:rFonts w:eastAsia="Times New Roman" w:cs="Times New Roman"/>
          <w:szCs w:val="19"/>
          <w:lang w:eastAsia="pl-PL"/>
        </w:rPr>
        <w:t>%)</w:t>
      </w:r>
      <w:r w:rsidR="00C008B9">
        <w:rPr>
          <w:rFonts w:eastAsia="Times New Roman" w:cs="Times New Roman"/>
          <w:szCs w:val="19"/>
          <w:lang w:eastAsia="pl-PL"/>
        </w:rPr>
        <w:t>.</w:t>
      </w:r>
      <w:r w:rsidR="005B2EE9">
        <w:rPr>
          <w:rFonts w:eastAsia="Times New Roman" w:cs="Times New Roman"/>
          <w:szCs w:val="19"/>
          <w:lang w:eastAsia="pl-PL"/>
        </w:rPr>
        <w:t xml:space="preserve"> </w:t>
      </w:r>
      <w:r w:rsidR="00AC08F2">
        <w:rPr>
          <w:rFonts w:eastAsia="Times New Roman" w:cs="Times New Roman"/>
          <w:szCs w:val="19"/>
          <w:lang w:eastAsia="pl-PL"/>
        </w:rPr>
        <w:t xml:space="preserve">Wzrost </w:t>
      </w:r>
      <w:r w:rsidRPr="00B931DC">
        <w:rPr>
          <w:rFonts w:eastAsia="Times New Roman" w:cs="Times New Roman"/>
          <w:szCs w:val="19"/>
          <w:lang w:eastAsia="pl-PL"/>
        </w:rPr>
        <w:t xml:space="preserve">wystąpił </w:t>
      </w:r>
      <w:r w:rsidR="001C7C49">
        <w:rPr>
          <w:rFonts w:eastAsia="Times New Roman" w:cs="Times New Roman"/>
          <w:szCs w:val="19"/>
          <w:lang w:eastAsia="pl-PL"/>
        </w:rPr>
        <w:t>natomiast</w:t>
      </w:r>
      <w:r w:rsidR="00AC08F2">
        <w:rPr>
          <w:rFonts w:eastAsia="Times New Roman" w:cs="Times New Roman"/>
          <w:szCs w:val="19"/>
          <w:lang w:eastAsia="pl-PL"/>
        </w:rPr>
        <w:t xml:space="preserve"> </w:t>
      </w:r>
      <w:r w:rsidRPr="00B931DC">
        <w:rPr>
          <w:rFonts w:eastAsia="Times New Roman" w:cs="Times New Roman"/>
          <w:szCs w:val="19"/>
          <w:lang w:eastAsia="pl-PL"/>
        </w:rPr>
        <w:t xml:space="preserve">wśród </w:t>
      </w:r>
      <w:r w:rsidR="00F90FF9">
        <w:rPr>
          <w:rFonts w:eastAsia="Times New Roman" w:cs="Times New Roman"/>
          <w:szCs w:val="19"/>
          <w:lang w:eastAsia="pl-PL"/>
        </w:rPr>
        <w:t>posiadających</w:t>
      </w:r>
      <w:r w:rsidRPr="00B931DC">
        <w:rPr>
          <w:rFonts w:eastAsia="Times New Roman" w:cs="Times New Roman"/>
          <w:szCs w:val="19"/>
          <w:lang w:eastAsia="pl-PL"/>
        </w:rPr>
        <w:t xml:space="preserve"> wykształcenie </w:t>
      </w:r>
      <w:r w:rsidR="001C7C49">
        <w:rPr>
          <w:rFonts w:eastAsia="Times New Roman" w:cs="Times New Roman"/>
          <w:szCs w:val="19"/>
          <w:lang w:eastAsia="pl-PL"/>
        </w:rPr>
        <w:t>średnie ogólnokształcące</w:t>
      </w:r>
      <w:r w:rsidR="001C7C49" w:rsidRPr="00B931DC">
        <w:rPr>
          <w:rFonts w:eastAsia="Times New Roman" w:cs="Times New Roman"/>
          <w:szCs w:val="19"/>
          <w:lang w:eastAsia="pl-PL"/>
        </w:rPr>
        <w:t xml:space="preserve"> </w:t>
      </w:r>
      <w:r w:rsidR="006A216F">
        <w:rPr>
          <w:rFonts w:eastAsia="Times New Roman" w:cs="Times New Roman"/>
          <w:szCs w:val="19"/>
          <w:lang w:eastAsia="pl-PL"/>
        </w:rPr>
        <w:t xml:space="preserve">(o </w:t>
      </w:r>
      <w:r w:rsidR="001C7C49">
        <w:rPr>
          <w:rFonts w:eastAsia="Times New Roman" w:cs="Times New Roman"/>
          <w:szCs w:val="19"/>
          <w:lang w:eastAsia="pl-PL"/>
        </w:rPr>
        <w:t>7,1</w:t>
      </w:r>
      <w:r w:rsidR="006A216F" w:rsidRPr="00666A5B">
        <w:rPr>
          <w:rFonts w:eastAsia="Times New Roman" w:cs="Times New Roman"/>
          <w:szCs w:val="19"/>
          <w:lang w:eastAsia="pl-PL"/>
        </w:rPr>
        <w:t>%)</w:t>
      </w:r>
      <w:r w:rsidR="001C7C49">
        <w:rPr>
          <w:rFonts w:eastAsia="Times New Roman" w:cs="Times New Roman"/>
          <w:szCs w:val="19"/>
          <w:lang w:eastAsia="pl-PL"/>
        </w:rPr>
        <w:t xml:space="preserve"> i zasadnicze zawodowe (o 2,2%)</w:t>
      </w:r>
      <w:r w:rsidRPr="00666A5B">
        <w:rPr>
          <w:rFonts w:eastAsia="Times New Roman" w:cs="Times New Roman"/>
          <w:szCs w:val="19"/>
          <w:lang w:eastAsia="pl-PL"/>
        </w:rPr>
        <w:t>.</w:t>
      </w:r>
    </w:p>
    <w:p w14:paraId="34BB204F" w14:textId="69B1E4F8" w:rsidR="00FE304D" w:rsidRPr="008F123B" w:rsidRDefault="00846058" w:rsidP="00846058">
      <w:pPr>
        <w:spacing w:before="240"/>
        <w:rPr>
          <w:rFonts w:ascii="Fira Sans SemiBold" w:eastAsia="Times New Roman" w:hAnsi="Fira Sans SemiBold" w:cs="Times New Roman"/>
          <w:szCs w:val="19"/>
          <w:lang w:eastAsia="pl-PL"/>
        </w:rPr>
      </w:pPr>
      <w:r>
        <w:rPr>
          <w:rFonts w:ascii="Fira Sans SemiBold" w:eastAsia="Times New Roman" w:hAnsi="Fira Sans SemiBold" w:cs="Times New Roman"/>
          <w:noProof/>
          <w:szCs w:val="19"/>
          <w:lang w:eastAsia="pl-PL"/>
        </w:rPr>
        <w:drawing>
          <wp:anchor distT="0" distB="0" distL="114300" distR="114300" simplePos="0" relativeHeight="251769856" behindDoc="0" locked="0" layoutInCell="1" allowOverlap="1" wp14:anchorId="729CED49" wp14:editId="5B75F426">
            <wp:simplePos x="0" y="0"/>
            <wp:positionH relativeFrom="margin">
              <wp:posOffset>0</wp:posOffset>
            </wp:positionH>
            <wp:positionV relativeFrom="margin">
              <wp:posOffset>6578600</wp:posOffset>
            </wp:positionV>
            <wp:extent cx="5121910" cy="2317115"/>
            <wp:effectExtent l="0" t="0" r="2540" b="0"/>
            <wp:wrapSquare wrapText="bothSides"/>
            <wp:docPr id="7" name="Obraz 7" descr="Udział poszczególnych grup wykształcenia w grupie biernych zawodowo w drugim kwartale 2022 i 2023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910" cy="2317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04D" w:rsidRPr="008F123B">
        <w:rPr>
          <w:rFonts w:ascii="Fira Sans SemiBold" w:eastAsia="Times New Roman" w:hAnsi="Fira Sans SemiBold" w:cs="Times New Roman"/>
          <w:szCs w:val="19"/>
          <w:lang w:eastAsia="pl-PL"/>
        </w:rPr>
        <w:t xml:space="preserve">Wykres </w:t>
      </w:r>
      <w:r w:rsidR="007602EE" w:rsidRPr="008F123B">
        <w:rPr>
          <w:rFonts w:ascii="Fira Sans SemiBold" w:eastAsia="Times New Roman" w:hAnsi="Fira Sans SemiBold" w:cs="Times New Roman"/>
          <w:szCs w:val="19"/>
          <w:lang w:eastAsia="pl-PL"/>
        </w:rPr>
        <w:t>4</w:t>
      </w:r>
      <w:r w:rsidR="00FE304D" w:rsidRPr="008F123B">
        <w:rPr>
          <w:rFonts w:ascii="Fira Sans SemiBold" w:eastAsia="Times New Roman" w:hAnsi="Fira Sans SemiBold" w:cs="Times New Roman"/>
          <w:szCs w:val="19"/>
          <w:lang w:eastAsia="pl-PL"/>
        </w:rPr>
        <w:t>. Bierni zawodowo według wykształcenia</w:t>
      </w:r>
    </w:p>
    <w:p w14:paraId="4CA235BC" w14:textId="4665F360" w:rsidR="00FE304D" w:rsidRPr="00FE304D" w:rsidRDefault="00FE304D" w:rsidP="00846058">
      <w:pPr>
        <w:pageBreakBefore/>
        <w:spacing w:before="240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lastRenderedPageBreak/>
        <w:t xml:space="preserve">Najważniejszym powodem braku aktywności zawodowej </w:t>
      </w:r>
      <w:r w:rsidR="006238B9" w:rsidRPr="006238B9">
        <w:rPr>
          <w:rFonts w:eastAsia="Times New Roman" w:cs="Times New Roman"/>
          <w:szCs w:val="19"/>
          <w:lang w:eastAsia="pl-PL"/>
        </w:rPr>
        <w:t>(przyczyny bierności określane są dla populacji biernych zawodowo w wieku 15-74 lata)</w:t>
      </w:r>
      <w:r w:rsidR="006238B9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było pobieranie świadczeń emerytalnych, na co wskazywało </w:t>
      </w:r>
      <w:r w:rsidR="001C7C49">
        <w:rPr>
          <w:rFonts w:eastAsia="Times New Roman" w:cs="Times New Roman"/>
          <w:szCs w:val="19"/>
          <w:lang w:eastAsia="pl-PL"/>
        </w:rPr>
        <w:t>50,3</w:t>
      </w:r>
      <w:r w:rsidRPr="00FE304D">
        <w:rPr>
          <w:rFonts w:eastAsia="Times New Roman" w:cs="Times New Roman"/>
          <w:szCs w:val="19"/>
          <w:lang w:eastAsia="pl-PL"/>
        </w:rPr>
        <w:t xml:space="preserve">% biernych zawodowo. </w:t>
      </w:r>
      <w:r w:rsidR="00BD71B3">
        <w:rPr>
          <w:rFonts w:eastAsia="Times New Roman" w:cs="Times New Roman"/>
          <w:szCs w:val="19"/>
          <w:lang w:eastAsia="pl-PL"/>
        </w:rPr>
        <w:t xml:space="preserve">Odsetek ten </w:t>
      </w:r>
      <w:r w:rsidR="00667839">
        <w:rPr>
          <w:rFonts w:eastAsia="Times New Roman" w:cs="Times New Roman"/>
          <w:szCs w:val="19"/>
          <w:lang w:eastAsia="pl-PL"/>
        </w:rPr>
        <w:t>obniżył</w:t>
      </w:r>
      <w:r w:rsidR="00BD71B3">
        <w:rPr>
          <w:rFonts w:eastAsia="Times New Roman" w:cs="Times New Roman"/>
          <w:szCs w:val="19"/>
          <w:lang w:eastAsia="pl-PL"/>
        </w:rPr>
        <w:t xml:space="preserve"> się w skali roku o </w:t>
      </w:r>
      <w:r w:rsidR="001C7C49">
        <w:rPr>
          <w:rFonts w:eastAsia="Times New Roman" w:cs="Times New Roman"/>
          <w:szCs w:val="19"/>
          <w:lang w:eastAsia="pl-PL"/>
        </w:rPr>
        <w:t xml:space="preserve">0,4 </w:t>
      </w:r>
      <w:r w:rsidR="00BD71B3">
        <w:rPr>
          <w:rFonts w:eastAsia="Times New Roman" w:cs="Times New Roman"/>
          <w:szCs w:val="19"/>
          <w:lang w:eastAsia="pl-PL"/>
        </w:rPr>
        <w:t xml:space="preserve">p.proc. </w:t>
      </w:r>
      <w:r w:rsidR="000070D6">
        <w:rPr>
          <w:rFonts w:eastAsia="Times New Roman" w:cs="Times New Roman"/>
          <w:szCs w:val="19"/>
          <w:lang w:eastAsia="pl-PL"/>
        </w:rPr>
        <w:t>Z</w:t>
      </w:r>
      <w:r w:rsidR="001C7C49">
        <w:rPr>
          <w:rFonts w:eastAsia="Times New Roman" w:cs="Times New Roman"/>
          <w:szCs w:val="19"/>
          <w:lang w:eastAsia="pl-PL"/>
        </w:rPr>
        <w:t>mniejszył się również udział osób, które nie poszukiwały pracy w związku z</w:t>
      </w:r>
      <w:r w:rsidR="00D274F5">
        <w:rPr>
          <w:rFonts w:eastAsia="Times New Roman" w:cs="Times New Roman"/>
          <w:szCs w:val="19"/>
          <w:lang w:eastAsia="pl-PL"/>
        </w:rPr>
        <w:t> </w:t>
      </w:r>
      <w:r w:rsidR="001C7C49" w:rsidRPr="00FE304D">
        <w:rPr>
          <w:rFonts w:eastAsia="Times New Roman" w:cs="Times New Roman"/>
          <w:szCs w:val="19"/>
          <w:lang w:eastAsia="pl-PL"/>
        </w:rPr>
        <w:t>chorob</w:t>
      </w:r>
      <w:r w:rsidR="001C7C49">
        <w:rPr>
          <w:rFonts w:eastAsia="Times New Roman" w:cs="Times New Roman"/>
          <w:szCs w:val="19"/>
          <w:lang w:eastAsia="pl-PL"/>
        </w:rPr>
        <w:t>ą</w:t>
      </w:r>
      <w:r w:rsidR="001C7C49" w:rsidRPr="00FE304D">
        <w:rPr>
          <w:rFonts w:eastAsia="Times New Roman" w:cs="Times New Roman"/>
          <w:szCs w:val="19"/>
          <w:lang w:eastAsia="pl-PL"/>
        </w:rPr>
        <w:t xml:space="preserve"> i</w:t>
      </w:r>
      <w:r w:rsidR="001C7C49">
        <w:rPr>
          <w:rFonts w:eastAsia="Times New Roman" w:cs="Times New Roman"/>
          <w:szCs w:val="19"/>
          <w:lang w:eastAsia="pl-PL"/>
        </w:rPr>
        <w:t> </w:t>
      </w:r>
      <w:r w:rsidR="001C7C49" w:rsidRPr="00FE304D">
        <w:rPr>
          <w:rFonts w:eastAsia="Times New Roman" w:cs="Times New Roman"/>
          <w:szCs w:val="19"/>
          <w:lang w:eastAsia="pl-PL"/>
        </w:rPr>
        <w:t>niepełnosprawnoś</w:t>
      </w:r>
      <w:r w:rsidR="001C7C49">
        <w:rPr>
          <w:rFonts w:eastAsia="Times New Roman" w:cs="Times New Roman"/>
          <w:szCs w:val="19"/>
          <w:lang w:eastAsia="pl-PL"/>
        </w:rPr>
        <w:t>cią (z 10,1% do 9,3</w:t>
      </w:r>
      <w:r w:rsidR="001C7C49" w:rsidRPr="00666A5B">
        <w:rPr>
          <w:rFonts w:eastAsia="Times New Roman" w:cs="Times New Roman"/>
          <w:szCs w:val="19"/>
          <w:lang w:eastAsia="pl-PL"/>
        </w:rPr>
        <w:t>%).</w:t>
      </w:r>
      <w:r w:rsidR="001C7C49">
        <w:rPr>
          <w:rFonts w:eastAsia="Times New Roman" w:cs="Times New Roman"/>
          <w:szCs w:val="19"/>
          <w:lang w:eastAsia="pl-PL"/>
        </w:rPr>
        <w:t xml:space="preserve"> Relatywnie więcej było</w:t>
      </w:r>
      <w:r w:rsidR="00BD71B3">
        <w:rPr>
          <w:rFonts w:eastAsia="Times New Roman" w:cs="Times New Roman"/>
          <w:szCs w:val="19"/>
          <w:lang w:eastAsia="pl-PL"/>
        </w:rPr>
        <w:t xml:space="preserve"> </w:t>
      </w:r>
      <w:r w:rsidR="001C7C49">
        <w:rPr>
          <w:rFonts w:eastAsia="Times New Roman" w:cs="Times New Roman"/>
          <w:szCs w:val="19"/>
          <w:lang w:eastAsia="pl-PL"/>
        </w:rPr>
        <w:t xml:space="preserve">natomiast </w:t>
      </w:r>
      <w:r w:rsidR="00BD71B3">
        <w:rPr>
          <w:rFonts w:eastAsia="Times New Roman" w:cs="Times New Roman"/>
          <w:szCs w:val="19"/>
          <w:lang w:eastAsia="pl-PL"/>
        </w:rPr>
        <w:t>osób, które j</w:t>
      </w:r>
      <w:r w:rsidRPr="00FE304D">
        <w:rPr>
          <w:rFonts w:eastAsia="Times New Roman" w:cs="Times New Roman"/>
          <w:szCs w:val="19"/>
          <w:lang w:eastAsia="pl-PL"/>
        </w:rPr>
        <w:t xml:space="preserve">ako przyczynę bierności zawodowej </w:t>
      </w:r>
      <w:r w:rsidR="00BD71B3" w:rsidRPr="00FE304D">
        <w:rPr>
          <w:rFonts w:eastAsia="Times New Roman" w:cs="Times New Roman"/>
          <w:szCs w:val="19"/>
          <w:lang w:eastAsia="pl-PL"/>
        </w:rPr>
        <w:t>podawał</w:t>
      </w:r>
      <w:r w:rsidR="00667839">
        <w:rPr>
          <w:rFonts w:eastAsia="Times New Roman" w:cs="Times New Roman"/>
          <w:szCs w:val="19"/>
          <w:lang w:eastAsia="pl-PL"/>
        </w:rPr>
        <w:t>y</w:t>
      </w:r>
      <w:r w:rsidR="00BD71B3" w:rsidRPr="00FE304D">
        <w:rPr>
          <w:rFonts w:eastAsia="Times New Roman" w:cs="Times New Roman"/>
          <w:szCs w:val="19"/>
          <w:lang w:eastAsia="pl-PL"/>
        </w:rPr>
        <w:t xml:space="preserve"> naukę i uzupełni</w:t>
      </w:r>
      <w:r w:rsidR="00BD71B3">
        <w:rPr>
          <w:rFonts w:eastAsia="Times New Roman" w:cs="Times New Roman"/>
          <w:szCs w:val="19"/>
          <w:lang w:eastAsia="pl-PL"/>
        </w:rPr>
        <w:t>a</w:t>
      </w:r>
      <w:r w:rsidR="00BD71B3" w:rsidRPr="00FE304D">
        <w:rPr>
          <w:rFonts w:eastAsia="Times New Roman" w:cs="Times New Roman"/>
          <w:szCs w:val="19"/>
          <w:lang w:eastAsia="pl-PL"/>
        </w:rPr>
        <w:t>nie kwalifikacji</w:t>
      </w:r>
      <w:r w:rsidR="00BD71B3">
        <w:rPr>
          <w:rFonts w:eastAsia="Times New Roman" w:cs="Times New Roman"/>
          <w:szCs w:val="19"/>
          <w:lang w:eastAsia="pl-PL"/>
        </w:rPr>
        <w:t xml:space="preserve"> (</w:t>
      </w:r>
      <w:r w:rsidR="001C7C49">
        <w:rPr>
          <w:rFonts w:eastAsia="Times New Roman" w:cs="Times New Roman"/>
          <w:szCs w:val="19"/>
          <w:lang w:eastAsia="pl-PL"/>
        </w:rPr>
        <w:t xml:space="preserve">wzrost </w:t>
      </w:r>
      <w:r w:rsidR="00BD71B3">
        <w:rPr>
          <w:rFonts w:eastAsia="Times New Roman" w:cs="Times New Roman"/>
          <w:szCs w:val="19"/>
          <w:lang w:eastAsia="pl-PL"/>
        </w:rPr>
        <w:t xml:space="preserve">z </w:t>
      </w:r>
      <w:r w:rsidR="001C7C49">
        <w:rPr>
          <w:rFonts w:eastAsia="Times New Roman" w:cs="Times New Roman"/>
          <w:szCs w:val="19"/>
          <w:lang w:eastAsia="pl-PL"/>
        </w:rPr>
        <w:t>24,3</w:t>
      </w:r>
      <w:r w:rsidR="00BD71B3">
        <w:rPr>
          <w:rFonts w:eastAsia="Times New Roman" w:cs="Times New Roman"/>
          <w:szCs w:val="19"/>
          <w:lang w:eastAsia="pl-PL"/>
        </w:rPr>
        <w:t xml:space="preserve">% do </w:t>
      </w:r>
      <w:r w:rsidR="001C7C49">
        <w:rPr>
          <w:rFonts w:eastAsia="Times New Roman" w:cs="Times New Roman"/>
          <w:szCs w:val="19"/>
          <w:lang w:eastAsia="pl-PL"/>
        </w:rPr>
        <w:t>25,0</w:t>
      </w:r>
      <w:r w:rsidRPr="00FE304D">
        <w:rPr>
          <w:rFonts w:eastAsia="Times New Roman" w:cs="Times New Roman"/>
          <w:szCs w:val="19"/>
          <w:lang w:eastAsia="pl-PL"/>
        </w:rPr>
        <w:t xml:space="preserve">% </w:t>
      </w:r>
      <w:r w:rsidR="0016002B">
        <w:rPr>
          <w:rFonts w:eastAsia="Times New Roman" w:cs="Times New Roman"/>
          <w:szCs w:val="19"/>
          <w:lang w:eastAsia="pl-PL"/>
        </w:rPr>
        <w:t>uczestniczących w badaniu</w:t>
      </w:r>
      <w:r w:rsidR="00BD71B3">
        <w:rPr>
          <w:rFonts w:eastAsia="Times New Roman" w:cs="Times New Roman"/>
          <w:szCs w:val="19"/>
          <w:lang w:eastAsia="pl-PL"/>
        </w:rPr>
        <w:t>).</w:t>
      </w:r>
    </w:p>
    <w:p w14:paraId="05F44FAE" w14:textId="07651DCA" w:rsidR="004B3422" w:rsidRPr="00C467C9" w:rsidRDefault="004B3422" w:rsidP="00846058">
      <w:pPr>
        <w:spacing w:before="240"/>
        <w:rPr>
          <w:rFonts w:ascii="Fira Sans SemiBold" w:hAnsi="Fira Sans SemiBold"/>
          <w:szCs w:val="19"/>
        </w:rPr>
      </w:pPr>
      <w:r w:rsidRPr="00C467C9">
        <w:rPr>
          <w:rFonts w:ascii="Fira Sans SemiBold" w:hAnsi="Fira Sans SemiBold"/>
          <w:szCs w:val="19"/>
        </w:rPr>
        <w:t xml:space="preserve">Tabl. </w:t>
      </w:r>
      <w:r w:rsidR="00D84F6B" w:rsidRPr="00C467C9">
        <w:rPr>
          <w:rFonts w:ascii="Fira Sans SemiBold" w:hAnsi="Fira Sans SemiBold"/>
          <w:szCs w:val="19"/>
        </w:rPr>
        <w:t>2</w:t>
      </w:r>
      <w:r w:rsidRPr="00C467C9">
        <w:rPr>
          <w:rFonts w:ascii="Fira Sans SemiBold" w:hAnsi="Fira Sans SemiBold"/>
          <w:szCs w:val="19"/>
        </w:rPr>
        <w:t xml:space="preserve">. Aktywność ekonomiczna ludności w wieku </w:t>
      </w:r>
      <w:r w:rsidR="006238B9" w:rsidRPr="00C467C9">
        <w:rPr>
          <w:rFonts w:ascii="Fira Sans SemiBold" w:hAnsi="Fira Sans SemiBold"/>
          <w:szCs w:val="19"/>
        </w:rPr>
        <w:t xml:space="preserve">15-89 lat </w:t>
      </w:r>
      <w:r w:rsidRPr="00C467C9">
        <w:rPr>
          <w:rFonts w:ascii="Fira Sans SemiBold" w:hAnsi="Fira Sans SemiBold"/>
          <w:szCs w:val="19"/>
        </w:rPr>
        <w:t xml:space="preserve">w </w:t>
      </w:r>
      <w:r w:rsidR="00AE3377">
        <w:rPr>
          <w:rFonts w:ascii="Fira Sans SemiBold" w:hAnsi="Fira Sans SemiBold"/>
          <w:szCs w:val="19"/>
        </w:rPr>
        <w:t>2</w:t>
      </w:r>
      <w:r w:rsidR="00C63BA6" w:rsidRPr="00C467C9">
        <w:rPr>
          <w:rFonts w:ascii="Fira Sans SemiBold" w:hAnsi="Fira Sans SemiBold"/>
          <w:szCs w:val="19"/>
        </w:rPr>
        <w:t xml:space="preserve"> kwartale 202</w:t>
      </w:r>
      <w:r w:rsidR="00AC08F2">
        <w:rPr>
          <w:rFonts w:ascii="Fira Sans SemiBold" w:hAnsi="Fira Sans SemiBold"/>
          <w:szCs w:val="19"/>
        </w:rPr>
        <w:t>3</w:t>
      </w:r>
      <w:r w:rsidRPr="00C467C9">
        <w:rPr>
          <w:rFonts w:ascii="Fira Sans SemiBold" w:hAnsi="Fira Sans SemiBold"/>
          <w:szCs w:val="19"/>
        </w:rPr>
        <w:t xml:space="preserve"> r.</w:t>
      </w:r>
    </w:p>
    <w:tbl>
      <w:tblPr>
        <w:tblpPr w:leftFromText="141" w:rightFromText="141" w:vertAnchor="text" w:tblpX="108" w:tblpY="1"/>
        <w:tblOverlap w:val="never"/>
        <w:tblW w:w="7938" w:type="dxa"/>
        <w:tblBorders>
          <w:top w:val="single" w:sz="4" w:space="0" w:color="009AA6"/>
          <w:bottom w:val="single" w:sz="4" w:space="0" w:color="009AA6"/>
          <w:insideH w:val="single" w:sz="4" w:space="0" w:color="009AA6"/>
          <w:insideV w:val="single" w:sz="4" w:space="0" w:color="009AA6"/>
        </w:tblBorders>
        <w:tblLayout w:type="fixed"/>
        <w:tblLook w:val="01E0" w:firstRow="1" w:lastRow="1" w:firstColumn="1" w:lastColumn="1" w:noHBand="0" w:noVBand="0"/>
        <w:tblCaption w:val="Tabl. 2. Aktywność ekonomiczna ludności w wieku 15-89 lat w 2 kwartale 2023 r."/>
        <w:tblDescription w:val="Podstawowe kategorie z Badania Aktywności Ekonomicznej Ludności (BAEL) według płci, miejsca zamieszkania, wieku i wykształcenia."/>
      </w:tblPr>
      <w:tblGrid>
        <w:gridCol w:w="1560"/>
        <w:gridCol w:w="815"/>
        <w:gridCol w:w="815"/>
        <w:gridCol w:w="815"/>
        <w:gridCol w:w="815"/>
        <w:gridCol w:w="850"/>
        <w:gridCol w:w="780"/>
        <w:gridCol w:w="815"/>
        <w:gridCol w:w="673"/>
      </w:tblGrid>
      <w:tr w:rsidR="0094739E" w:rsidRPr="004B3422" w14:paraId="1A3A5E64" w14:textId="77777777" w:rsidTr="00452875">
        <w:tc>
          <w:tcPr>
            <w:tcW w:w="1560" w:type="dxa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A18CA6" w14:textId="19C550FE" w:rsidR="0094739E" w:rsidRPr="00E30A0C" w:rsidRDefault="00950C52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Wyszcze-gólnienie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9D65E4" w14:textId="6ED0C26B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Lud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ność</w:t>
            </w:r>
          </w:p>
        </w:tc>
        <w:tc>
          <w:tcPr>
            <w:tcW w:w="2445" w:type="dxa"/>
            <w:gridSpan w:val="3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5AAE67" w14:textId="77777777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Aktywni zawodowo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E15F56" w14:textId="2F7A2866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Bierni zawo</w:t>
            </w:r>
            <w:r w:rsidR="004F5E94">
              <w:rPr>
                <w:szCs w:val="19"/>
              </w:rPr>
              <w:t>-</w:t>
            </w:r>
            <w:r w:rsidRPr="00E30A0C">
              <w:rPr>
                <w:szCs w:val="19"/>
              </w:rPr>
              <w:t>dowo</w:t>
            </w:r>
          </w:p>
        </w:tc>
        <w:tc>
          <w:tcPr>
            <w:tcW w:w="78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134FBE" w14:textId="23EB772E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Współ-czyn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 aktyw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ności zawo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dowej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E6FC45" w14:textId="50AE0543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Wskaź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 zatrud-nienia</w:t>
            </w:r>
          </w:p>
        </w:tc>
        <w:tc>
          <w:tcPr>
            <w:tcW w:w="673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268D183" w14:textId="684FB7B2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Stopa bez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ro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bocia</w:t>
            </w:r>
          </w:p>
        </w:tc>
      </w:tr>
      <w:tr w:rsidR="0094739E" w:rsidRPr="004B3422" w14:paraId="768E43B1" w14:textId="77777777" w:rsidTr="00452875">
        <w:tc>
          <w:tcPr>
            <w:tcW w:w="1560" w:type="dxa"/>
            <w:vMerge/>
            <w:tcBorders>
              <w:right w:val="single" w:sz="4" w:space="0" w:color="001D77"/>
            </w:tcBorders>
            <w:shd w:val="clear" w:color="auto" w:fill="auto"/>
          </w:tcPr>
          <w:p w14:paraId="4C43E6F6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0053E4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9F3A93" w14:textId="1F2BCFD4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o</w:t>
            </w:r>
            <w:r w:rsidR="0094739E" w:rsidRPr="00E30A0C">
              <w:rPr>
                <w:szCs w:val="19"/>
              </w:rPr>
              <w:t>gó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97170F" w14:textId="013E1DA3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p</w:t>
            </w:r>
            <w:r w:rsidR="0094739E" w:rsidRPr="00E30A0C">
              <w:rPr>
                <w:szCs w:val="19"/>
              </w:rPr>
              <w:t>racu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jący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5C6575" w14:textId="0819B141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b</w:t>
            </w:r>
            <w:r w:rsidR="0094739E" w:rsidRPr="00E30A0C">
              <w:rPr>
                <w:szCs w:val="19"/>
              </w:rPr>
              <w:t>ezro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botni</w:t>
            </w: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ACE62A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78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0696A1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CD48E7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673" w:type="dxa"/>
            <w:vMerge/>
            <w:tcBorders>
              <w:left w:val="single" w:sz="4" w:space="0" w:color="001D77"/>
            </w:tcBorders>
            <w:shd w:val="clear" w:color="auto" w:fill="auto"/>
          </w:tcPr>
          <w:p w14:paraId="3972720E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</w:tr>
      <w:tr w:rsidR="00452875" w:rsidRPr="004B3422" w14:paraId="652B25C6" w14:textId="77777777" w:rsidTr="001C7C49">
        <w:trPr>
          <w:trHeight w:val="539"/>
        </w:trPr>
        <w:tc>
          <w:tcPr>
            <w:tcW w:w="1560" w:type="dxa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4AC7C54D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4110" w:type="dxa"/>
            <w:gridSpan w:val="5"/>
            <w:tcBorders>
              <w:left w:val="single" w:sz="4" w:space="0" w:color="001D77"/>
              <w:bottom w:val="single" w:sz="12" w:space="0" w:color="001D77"/>
              <w:right w:val="single" w:sz="4" w:space="0" w:color="002060"/>
            </w:tcBorders>
            <w:shd w:val="clear" w:color="auto" w:fill="auto"/>
            <w:vAlign w:val="center"/>
          </w:tcPr>
          <w:p w14:paraId="6CE8F94E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tys.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002060"/>
              <w:bottom w:val="single" w:sz="12" w:space="0" w:color="001D77"/>
            </w:tcBorders>
            <w:shd w:val="clear" w:color="auto" w:fill="auto"/>
            <w:vAlign w:val="center"/>
          </w:tcPr>
          <w:p w14:paraId="40B1197A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%</w:t>
            </w:r>
          </w:p>
        </w:tc>
      </w:tr>
      <w:tr w:rsidR="001C7C49" w:rsidRPr="006E3D1A" w14:paraId="151C1A4A" w14:textId="77777777" w:rsidTr="001C7C49">
        <w:tc>
          <w:tcPr>
            <w:tcW w:w="1560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550F92" w14:textId="77777777" w:rsidR="001C7C49" w:rsidRPr="00E30A0C" w:rsidRDefault="001C7C49" w:rsidP="00846058">
            <w:pPr>
              <w:spacing w:before="100" w:after="40" w:line="240" w:lineRule="auto"/>
              <w:rPr>
                <w:b/>
                <w:szCs w:val="19"/>
              </w:rPr>
            </w:pPr>
            <w:r w:rsidRPr="00E30A0C">
              <w:rPr>
                <w:b/>
                <w:szCs w:val="19"/>
              </w:rPr>
              <w:t>Ogółem</w:t>
            </w:r>
          </w:p>
        </w:tc>
        <w:tc>
          <w:tcPr>
            <w:tcW w:w="815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432A6F" w14:textId="54AE6ACB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1C7C49">
              <w:rPr>
                <w:rFonts w:cs="Arial CE"/>
                <w:b/>
                <w:szCs w:val="19"/>
              </w:rPr>
              <w:t xml:space="preserve">965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BFA85B" w14:textId="4243D539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1C7C49">
              <w:rPr>
                <w:rFonts w:cs="Arial CE"/>
                <w:b/>
                <w:szCs w:val="19"/>
              </w:rPr>
              <w:t xml:space="preserve">552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AAA890" w14:textId="3F57BFA1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1C7C49">
              <w:rPr>
                <w:rFonts w:cs="Arial CE"/>
                <w:b/>
                <w:szCs w:val="19"/>
              </w:rPr>
              <w:t xml:space="preserve">530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117FBF" w14:textId="245F47C0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1C7C49">
              <w:rPr>
                <w:rFonts w:cs="Arial CE"/>
                <w:b/>
                <w:szCs w:val="19"/>
              </w:rPr>
              <w:t xml:space="preserve">22 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5E775C" w14:textId="7650566E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1C7C49">
              <w:rPr>
                <w:rFonts w:cs="Arial CE"/>
                <w:b/>
                <w:szCs w:val="19"/>
              </w:rPr>
              <w:t xml:space="preserve">412 </w:t>
            </w:r>
          </w:p>
        </w:tc>
        <w:tc>
          <w:tcPr>
            <w:tcW w:w="78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15EE60" w14:textId="0310B752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1C7C49">
              <w:rPr>
                <w:rFonts w:cs="Arial CE"/>
                <w:b/>
                <w:szCs w:val="19"/>
              </w:rPr>
              <w:t xml:space="preserve">57,2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66865C" w14:textId="335573EC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1C7C49">
              <w:rPr>
                <w:rFonts w:cs="Arial CE"/>
                <w:b/>
                <w:szCs w:val="19"/>
              </w:rPr>
              <w:t xml:space="preserve">54,9 </w:t>
            </w:r>
          </w:p>
        </w:tc>
        <w:tc>
          <w:tcPr>
            <w:tcW w:w="67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63D34B7" w14:textId="704CE1E0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1C7C49">
              <w:rPr>
                <w:rFonts w:cs="Arial CE"/>
                <w:b/>
                <w:szCs w:val="19"/>
              </w:rPr>
              <w:t xml:space="preserve">4,0 </w:t>
            </w:r>
          </w:p>
        </w:tc>
      </w:tr>
      <w:tr w:rsidR="001C7C49" w:rsidRPr="004B3422" w14:paraId="062FC215" w14:textId="77777777" w:rsidTr="001C7C49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293922" w14:textId="77777777" w:rsidR="001C7C49" w:rsidRPr="00E30A0C" w:rsidRDefault="001C7C49" w:rsidP="00846058">
            <w:pPr>
              <w:spacing w:before="100" w:after="40" w:line="240" w:lineRule="auto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mężczyźni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81CCA8" w14:textId="5082479C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467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9513E3" w14:textId="3102019E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309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28B08C" w14:textId="3504CAFD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293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09D6D5" w14:textId="13EC156B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16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837968" w14:textId="62FE649D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158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8D53DF5" w14:textId="5466C475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66,2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B6BC2B" w14:textId="058BAC27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62,7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85D8123" w14:textId="5A57FA01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5,2 </w:t>
            </w:r>
          </w:p>
        </w:tc>
      </w:tr>
      <w:tr w:rsidR="001C7C49" w:rsidRPr="00FC6C44" w14:paraId="24A9223A" w14:textId="77777777" w:rsidTr="001C7C49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35531A" w14:textId="77777777" w:rsidR="001C7C49" w:rsidRPr="00E30A0C" w:rsidRDefault="001C7C49" w:rsidP="00846058">
            <w:pPr>
              <w:spacing w:before="100" w:after="40" w:line="240" w:lineRule="auto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kobiety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C2047B" w14:textId="7C1EEE26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498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32BC3A" w14:textId="49A31653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243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6BB2DE" w14:textId="109C44FF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237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B9D885" w14:textId="51CCDC35" w:rsidR="001C7C49" w:rsidRPr="00FC6C44" w:rsidRDefault="001C7C49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FC6C44">
              <w:rPr>
                <w:rFonts w:cs="Arial CE"/>
                <w:b/>
                <w:szCs w:val="19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B4597B" w14:textId="33310DAE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255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D9A47E" w14:textId="7BE68B72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48,8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884352" w14:textId="5680A04E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47,6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18BA0EB" w14:textId="25DF300E" w:rsidR="001C7C49" w:rsidRPr="00FC6C44" w:rsidRDefault="001C7C49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FC6C44">
              <w:rPr>
                <w:rFonts w:cs="Arial CE"/>
                <w:b/>
                <w:szCs w:val="19"/>
              </w:rPr>
              <w:t xml:space="preserve">. </w:t>
            </w:r>
          </w:p>
        </w:tc>
      </w:tr>
      <w:tr w:rsidR="001C7C49" w:rsidRPr="004B3422" w14:paraId="31B132C2" w14:textId="77777777" w:rsidTr="001C7C49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92D028" w14:textId="77777777" w:rsidR="001C7C49" w:rsidRPr="00E30A0C" w:rsidRDefault="001C7C49" w:rsidP="00846058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miasta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485424" w14:textId="4107E743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430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D0B91A" w14:textId="673FCE47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238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559F3FC" w14:textId="15D96AF0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228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F1E6B6" w14:textId="50E8374D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10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92C97A1" w14:textId="779E7510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192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C1C837" w14:textId="14FDDCD4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55,3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2ABFD1" w14:textId="6A0D67C9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53,0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20DACF7" w14:textId="1F5381C2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4,2 </w:t>
            </w:r>
          </w:p>
        </w:tc>
      </w:tr>
      <w:tr w:rsidR="001C7C49" w:rsidRPr="003E39E1" w14:paraId="0A897B3A" w14:textId="77777777" w:rsidTr="001C7C49">
        <w:trPr>
          <w:trHeight w:val="98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F50AB3" w14:textId="77777777" w:rsidR="001C7C49" w:rsidRPr="00E30A0C" w:rsidRDefault="001C7C49" w:rsidP="00846058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wieś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A86724" w14:textId="61A5ACFE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534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89C27E" w14:textId="2BEA6AFC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314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F743A0" w14:textId="5B170FCD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302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EA2185" w14:textId="1EC6058A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12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14E7B2" w14:textId="2DCF3F59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220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098595" w14:textId="02BE065D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58,8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5690F4" w14:textId="4F06C6C5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56,6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403A2CE" w14:textId="52045B1E" w:rsidR="001C7C49" w:rsidRPr="001C7C49" w:rsidRDefault="001C7C49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3,8 </w:t>
            </w:r>
          </w:p>
        </w:tc>
      </w:tr>
      <w:tr w:rsidR="001C7C49" w:rsidRPr="004B3422" w14:paraId="2A075DB0" w14:textId="77777777" w:rsidTr="00FC6C44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4910FF" w14:textId="065241D2" w:rsidR="001C7C49" w:rsidRPr="00E30A0C" w:rsidRDefault="001C7C49" w:rsidP="00846058">
            <w:pPr>
              <w:spacing w:before="100" w:after="40" w:line="240" w:lineRule="auto"/>
              <w:rPr>
                <w:szCs w:val="19"/>
              </w:rPr>
            </w:pPr>
            <w:r w:rsidRPr="00E30A0C">
              <w:rPr>
                <w:szCs w:val="19"/>
              </w:rPr>
              <w:t>Z ogółem w wieku: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1DF7EE" w14:textId="77777777" w:rsidR="001C7C49" w:rsidRPr="001C7C49" w:rsidRDefault="001C7C49" w:rsidP="00846058">
            <w:pPr>
              <w:spacing w:before="100" w:after="40" w:line="240" w:lineRule="auto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BD3182" w14:textId="77777777" w:rsidR="001C7C49" w:rsidRPr="001C7C49" w:rsidRDefault="001C7C49" w:rsidP="00846058">
            <w:pPr>
              <w:spacing w:before="100" w:after="40" w:line="240" w:lineRule="auto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5670" w14:textId="77777777" w:rsidR="001C7C49" w:rsidRPr="001C7C49" w:rsidRDefault="001C7C49" w:rsidP="00846058">
            <w:pPr>
              <w:spacing w:before="100" w:after="40" w:line="240" w:lineRule="auto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FDFD99" w14:textId="77777777" w:rsidR="001C7C49" w:rsidRPr="001C7C49" w:rsidRDefault="001C7C49" w:rsidP="00846058">
            <w:pPr>
              <w:spacing w:before="100" w:after="40" w:line="240" w:lineRule="auto"/>
              <w:jc w:val="right"/>
              <w:rPr>
                <w:b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F6BA8A" w14:textId="77777777" w:rsidR="001C7C49" w:rsidRPr="001C7C49" w:rsidRDefault="001C7C49" w:rsidP="00846058">
            <w:pPr>
              <w:spacing w:before="100" w:after="40" w:line="240" w:lineRule="auto"/>
              <w:jc w:val="right"/>
              <w:rPr>
                <w:szCs w:val="19"/>
              </w:rPr>
            </w:pP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5EFF72" w14:textId="77777777" w:rsidR="001C7C49" w:rsidRPr="001C7C49" w:rsidRDefault="001C7C49" w:rsidP="00846058">
            <w:pPr>
              <w:spacing w:before="100" w:after="40" w:line="240" w:lineRule="auto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7AA4E9" w14:textId="77777777" w:rsidR="001C7C49" w:rsidRPr="001C7C49" w:rsidRDefault="001C7C49" w:rsidP="00846058">
            <w:pPr>
              <w:spacing w:before="100" w:after="40" w:line="240" w:lineRule="auto"/>
              <w:jc w:val="right"/>
              <w:rPr>
                <w:szCs w:val="19"/>
              </w:rPr>
            </w:pP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155916" w14:textId="77777777" w:rsidR="001C7C49" w:rsidRPr="001C7C49" w:rsidRDefault="001C7C49" w:rsidP="00846058">
            <w:pPr>
              <w:spacing w:before="100" w:after="40" w:line="240" w:lineRule="auto"/>
              <w:jc w:val="right"/>
              <w:rPr>
                <w:szCs w:val="19"/>
              </w:rPr>
            </w:pPr>
          </w:p>
        </w:tc>
      </w:tr>
      <w:tr w:rsidR="00FC6C44" w:rsidRPr="006E3D1A" w14:paraId="53BE9BCF" w14:textId="77777777" w:rsidTr="00FC6C44">
        <w:trPr>
          <w:trHeight w:val="280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A1E15B" w14:textId="77777777" w:rsidR="00FC6C44" w:rsidRPr="00E30A0C" w:rsidRDefault="00FC6C44" w:rsidP="00846058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15–24 lata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4F57A6" w14:textId="0C287FCB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108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E22AE3" w14:textId="08BB45D2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24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94070E" w14:textId="1372502D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19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DF6D97" w14:textId="3E03D18B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7C1AF6" w14:textId="2CDC1873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84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2338CB" w14:textId="12A2AFF3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22,2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468D07" w14:textId="0644AB4A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17,6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B9D11BE" w14:textId="60097E66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FC6C44" w:rsidRPr="000C33B5" w14:paraId="15F5F150" w14:textId="77777777" w:rsidTr="00FC6C44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6C42B8" w14:textId="77777777" w:rsidR="00FC6C44" w:rsidRPr="00E30A0C" w:rsidRDefault="00FC6C44" w:rsidP="00846058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25–34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48639D" w14:textId="2B2C9F64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149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223E8C" w14:textId="69EB9891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126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C669C2" w14:textId="0E48D955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118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D41CB4" w14:textId="338A9A70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5E0E85" w14:textId="1F7F4FD2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23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35FB1B9" w14:textId="7225ECD9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84,6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931E2E4" w14:textId="33FC3E90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79,2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9DA4782" w14:textId="67430284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FC6C44" w:rsidRPr="004B3422" w14:paraId="22F5A0FB" w14:textId="77777777" w:rsidTr="00FC6C44">
        <w:trPr>
          <w:trHeight w:val="128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374E8D" w14:textId="77777777" w:rsidR="00FC6C44" w:rsidRPr="00E30A0C" w:rsidRDefault="00FC6C44" w:rsidP="00846058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35–44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CD2B73" w14:textId="0F6C385F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161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08A568" w14:textId="45BB50D4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146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BE5D54" w14:textId="3E18B752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140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0F0B20" w14:textId="0A340AB7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2A9985" w14:textId="39C74378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15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508DC8" w14:textId="2C7424CB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90,7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5C2545" w14:textId="7EB43D2F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87,0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90EAC52" w14:textId="10C47EA3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FC6C44" w:rsidRPr="004B3422" w14:paraId="7A1BD8FB" w14:textId="77777777" w:rsidTr="00FC6C44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2D72D5" w14:textId="77777777" w:rsidR="00FC6C44" w:rsidRPr="00E30A0C" w:rsidRDefault="00FC6C44" w:rsidP="00846058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45–54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9B3151" w14:textId="7A3DDD28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151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2BFC565" w14:textId="325A4E8E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136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048CC8" w14:textId="4D845D59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134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99AD60" w14:textId="67538577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99CF1C1" w14:textId="529CD881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15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F31D3A" w14:textId="662AB22A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90,1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DB5290A" w14:textId="0F01E547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88,7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9F43EDA" w14:textId="5D3AF048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FC6C44" w:rsidRPr="004B3422" w14:paraId="73B2E805" w14:textId="77777777" w:rsidTr="00FC6C44">
        <w:trPr>
          <w:trHeight w:val="180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600055" w14:textId="71EB3C4D" w:rsidR="00FC6C44" w:rsidRPr="00E30A0C" w:rsidRDefault="00FC6C44" w:rsidP="00846058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55-89 lat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F98D21" w14:textId="76370C23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395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A7F313" w14:textId="38D98B1C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120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24C956" w14:textId="0CBA7656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118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4CD33D" w14:textId="098BB1DA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50B3B0" w14:textId="6F3FBF67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276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F0A2953" w14:textId="7B9ED2B1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30,4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3E02C72" w14:textId="1705CF4F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1C7C49">
              <w:rPr>
                <w:rFonts w:cs="Arial CE"/>
                <w:szCs w:val="19"/>
              </w:rPr>
              <w:t xml:space="preserve">29,9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A15DC58" w14:textId="3920D56B" w:rsidR="00FC6C44" w:rsidRPr="001C7C49" w:rsidRDefault="00FC6C44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FC6C44" w:rsidRPr="004B3422" w14:paraId="34061E76" w14:textId="77777777" w:rsidTr="00FC6C44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89FDE0" w14:textId="77777777" w:rsidR="00FC6C44" w:rsidRPr="00E30A0C" w:rsidRDefault="00FC6C44" w:rsidP="00846058">
            <w:pPr>
              <w:spacing w:before="100" w:after="40" w:line="240" w:lineRule="auto"/>
              <w:rPr>
                <w:szCs w:val="19"/>
              </w:rPr>
            </w:pPr>
            <w:r w:rsidRPr="00E30A0C">
              <w:rPr>
                <w:szCs w:val="19"/>
              </w:rPr>
              <w:t>Z ogółem według wykształcenia: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DD44DA" w14:textId="77777777" w:rsidR="00FC6C44" w:rsidRPr="001C7C49" w:rsidRDefault="00FC6C44" w:rsidP="00846058">
            <w:pPr>
              <w:spacing w:before="100" w:after="40" w:line="240" w:lineRule="auto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A74E2B" w14:textId="77777777" w:rsidR="00FC6C44" w:rsidRPr="001C7C49" w:rsidRDefault="00FC6C44" w:rsidP="00846058">
            <w:pPr>
              <w:spacing w:before="100" w:after="40" w:line="240" w:lineRule="auto"/>
              <w:ind w:right="57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6E7B79" w14:textId="77777777" w:rsidR="00FC6C44" w:rsidRPr="001C7C49" w:rsidRDefault="00FC6C44" w:rsidP="00846058">
            <w:pPr>
              <w:spacing w:before="100" w:after="40" w:line="240" w:lineRule="auto"/>
              <w:ind w:right="57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839F1C" w14:textId="77777777" w:rsidR="00FC6C44" w:rsidRPr="001C7C49" w:rsidRDefault="00FC6C44" w:rsidP="00846058">
            <w:pPr>
              <w:spacing w:before="100" w:after="40" w:line="240" w:lineRule="auto"/>
              <w:ind w:right="57"/>
              <w:jc w:val="right"/>
              <w:rPr>
                <w:b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7BB9F6" w14:textId="77777777" w:rsidR="00FC6C44" w:rsidRPr="001C7C49" w:rsidRDefault="00FC6C44" w:rsidP="00846058">
            <w:pPr>
              <w:spacing w:before="100" w:after="40" w:line="240" w:lineRule="auto"/>
              <w:ind w:right="57"/>
              <w:jc w:val="right"/>
              <w:rPr>
                <w:szCs w:val="19"/>
              </w:rPr>
            </w:pP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9BC1B" w14:textId="77777777" w:rsidR="00FC6C44" w:rsidRPr="001C7C49" w:rsidRDefault="00FC6C44" w:rsidP="00846058">
            <w:pPr>
              <w:spacing w:before="100" w:after="40" w:line="240" w:lineRule="auto"/>
              <w:ind w:right="57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D211F4" w14:textId="77777777" w:rsidR="00FC6C44" w:rsidRPr="001C7C49" w:rsidRDefault="00FC6C44" w:rsidP="00846058">
            <w:pPr>
              <w:spacing w:before="100" w:after="40" w:line="240" w:lineRule="auto"/>
              <w:ind w:right="57"/>
              <w:jc w:val="right"/>
              <w:rPr>
                <w:szCs w:val="19"/>
              </w:rPr>
            </w:pP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0795AE" w14:textId="77777777" w:rsidR="00FC6C44" w:rsidRPr="001C7C49" w:rsidRDefault="00FC6C44" w:rsidP="00846058">
            <w:pPr>
              <w:spacing w:before="100" w:after="40" w:line="240" w:lineRule="auto"/>
              <w:ind w:right="57"/>
              <w:jc w:val="right"/>
              <w:rPr>
                <w:b/>
                <w:szCs w:val="19"/>
              </w:rPr>
            </w:pPr>
          </w:p>
        </w:tc>
      </w:tr>
      <w:tr w:rsidR="00FC6C44" w:rsidRPr="006E3D1A" w14:paraId="65D22276" w14:textId="77777777" w:rsidTr="00FC6C44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CB5E38" w14:textId="77777777" w:rsidR="00FC6C44" w:rsidRPr="00E30A0C" w:rsidRDefault="00FC6C44" w:rsidP="00846058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wyższe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EA83E1" w14:textId="741D9AC5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242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D21A0A" w14:textId="31C3FAEC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200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3DE087" w14:textId="6BAF84AB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196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DB6E4A" w14:textId="4F32A17B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22DF28" w14:textId="742A45A5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42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D7C5F1" w14:textId="74DD8F1F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82,6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4D1822C" w14:textId="13490DAB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81,0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47BA0BD" w14:textId="3BA84CDA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FC6C44" w:rsidRPr="006E3D1A" w14:paraId="74BD8BD7" w14:textId="77777777" w:rsidTr="00FC6C44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8104B9" w14:textId="2E4F80AC" w:rsidR="00FC6C44" w:rsidRPr="00E30A0C" w:rsidRDefault="00FC6C44" w:rsidP="00846058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policealne i średnie zawodowe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9F10B5" w14:textId="645AB580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259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50F858" w14:textId="0774E15F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158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544D45" w14:textId="792602C2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150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2508EF" w14:textId="6469C8BE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D4B3DB" w14:textId="1396CEF3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100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04BC23" w14:textId="302BE085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61,0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B273FE" w14:textId="274B1D10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57,9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18929E" w14:textId="42991F03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FC6C44" w:rsidRPr="006E3D1A" w14:paraId="26EB0752" w14:textId="77777777" w:rsidTr="00FC6C44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AAAC25" w14:textId="7580F388" w:rsidR="00FC6C44" w:rsidRPr="00E30A0C" w:rsidRDefault="00FC6C44" w:rsidP="00846058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średnie ogólnokształ</w:t>
            </w:r>
            <w:r>
              <w:rPr>
                <w:szCs w:val="19"/>
              </w:rPr>
              <w:t>-</w:t>
            </w:r>
            <w:r w:rsidRPr="00E30A0C">
              <w:rPr>
                <w:szCs w:val="19"/>
              </w:rPr>
              <w:t>cące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9AD6C9" w14:textId="615305B3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99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2EEAEF" w14:textId="4D8C2D79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54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F7ADDD" w14:textId="02E85CEC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50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D5C55D" w14:textId="494711CA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13E99" w14:textId="47DDB24D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45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CB6E2A" w14:textId="7AF801ED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54,5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4E2164" w14:textId="147B30A6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50,5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63D4E5" w14:textId="07478B70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FC6C44" w:rsidRPr="00DB3B36" w14:paraId="109B16EA" w14:textId="77777777" w:rsidTr="00FC6C44">
        <w:trPr>
          <w:trHeight w:val="292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849C1F" w14:textId="3B07FF95" w:rsidR="00FC6C44" w:rsidRPr="00E30A0C" w:rsidRDefault="00FC6C44" w:rsidP="00846058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zasadnicze zawodowe/ branżowe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6281A" w14:textId="0A393B23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214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1D5B4B" w14:textId="68147A2F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120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440ACF" w14:textId="45E82CD2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114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5F9ABD" w14:textId="46825A62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C02218" w14:textId="268F8111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94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E8DFF8" w14:textId="2D93A614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56,1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E4DA21" w14:textId="6DA9924F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53,3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90DDD5" w14:textId="5EBCF6E4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FC6C44" w:rsidRPr="006E3D1A" w14:paraId="173F9CAC" w14:textId="77777777" w:rsidTr="00FC6C44">
        <w:tc>
          <w:tcPr>
            <w:tcW w:w="156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8CABD04" w14:textId="5E949CDA" w:rsidR="00FC6C44" w:rsidRPr="00E30A0C" w:rsidRDefault="00FC6C44" w:rsidP="00846058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gimnazjalne, podstawowe, niepełne podstawow</w:t>
            </w:r>
            <w:r>
              <w:rPr>
                <w:szCs w:val="19"/>
              </w:rPr>
              <w:t xml:space="preserve">e </w:t>
            </w:r>
            <w:r w:rsidRPr="00E30A0C">
              <w:rPr>
                <w:szCs w:val="19"/>
              </w:rPr>
              <w:t>i bez wykształcenia szkolnego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4C20A2A" w14:textId="12078A01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152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30C9A38" w14:textId="08A138D6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21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850939" w14:textId="372180E2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20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BBF8FFF" w14:textId="11D23FF0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03FDA2" w14:textId="7D05070C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131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725FB15" w14:textId="37613E3C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13,8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1E1630" w14:textId="355DC793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FC6C44">
              <w:rPr>
                <w:rFonts w:cs="Arial CE"/>
                <w:szCs w:val="19"/>
              </w:rPr>
              <w:t>13,2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58462D2B" w14:textId="1258734E" w:rsidR="00FC6C44" w:rsidRPr="00FC6C44" w:rsidRDefault="00FC6C44" w:rsidP="0084605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</w:tbl>
    <w:p w14:paraId="00381949" w14:textId="2AA5DF0F" w:rsidR="00CC2CBB" w:rsidRPr="00001C5B" w:rsidRDefault="00CC2CBB" w:rsidP="00972C35">
      <w:pPr>
        <w:spacing w:before="360"/>
        <w:rPr>
          <w:sz w:val="18"/>
        </w:rPr>
        <w:sectPr w:rsidR="00CC2CBB" w:rsidRPr="00001C5B" w:rsidSect="00020297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170" w:footer="397" w:gutter="0"/>
          <w:paperSrc w:first="14"/>
          <w:pgNumType w:start="1"/>
          <w:cols w:space="708"/>
          <w:titlePg/>
          <w:docGrid w:linePitch="360"/>
        </w:sectPr>
      </w:pPr>
    </w:p>
    <w:p w14:paraId="5FAE4480" w14:textId="18AF5895" w:rsidR="00B76EF7" w:rsidRPr="00B31B10" w:rsidRDefault="005362CB" w:rsidP="005362CB">
      <w:pPr>
        <w:pageBreakBefore/>
        <w:spacing w:after="480"/>
        <w:rPr>
          <w:sz w:val="18"/>
        </w:rPr>
      </w:pPr>
      <w:r w:rsidRPr="005362CB">
        <w:rPr>
          <w:szCs w:val="19"/>
        </w:rPr>
        <w:lastRenderedPageBreak/>
        <w:t>W przypadku cytowania danych Głównego Urzędu Statystycznego prosimy o zamieszczenie informacji: „Źródło danych GUS”, a w przypadku publikowania obliczeń dokonanych</w:t>
      </w:r>
      <w:r>
        <w:rPr>
          <w:szCs w:val="19"/>
        </w:rPr>
        <w:t xml:space="preserve"> </w:t>
      </w:r>
      <w:r w:rsidRPr="005362CB">
        <w:rPr>
          <w:szCs w:val="19"/>
        </w:rPr>
        <w:t>na danych opublikowanych przez GUS prosimy o zamieszczenie informacji: „Opracowanie własne na podstawie danych GUS”</w:t>
      </w: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  <w:tblDescription w:val="Opracowanie merytoryczne:&#10;Urząd Statystyczny w Kielcach &#10;p.o. Dyrektor Ewa Tomczyk&#10;Tel: 41 249 96 02&#10;Rozpowszechnianie:&#10;Informatorium Statystyczne&#10;Tel: 41 249 96 23&#10;"/>
      </w:tblPr>
      <w:tblGrid>
        <w:gridCol w:w="4313"/>
        <w:gridCol w:w="3898"/>
      </w:tblGrid>
      <w:tr w:rsidR="00B31B10" w:rsidRPr="00B31B10" w14:paraId="65C6E12A" w14:textId="77777777" w:rsidTr="00F87375">
        <w:trPr>
          <w:trHeight w:val="1912"/>
        </w:trPr>
        <w:tc>
          <w:tcPr>
            <w:tcW w:w="4313" w:type="dxa"/>
          </w:tcPr>
          <w:p w14:paraId="43C9C465" w14:textId="36C2C1AD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Opracowanie merytoryczne: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E8035A0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b/>
                <w:color w:val="000000" w:themeColor="text1"/>
                <w:sz w:val="20"/>
              </w:rPr>
              <w:t>p.o. Dyrektor Ewa Tomczyk</w:t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02</w:t>
            </w:r>
          </w:p>
          <w:p w14:paraId="465BEC29" w14:textId="77777777" w:rsidR="00B31B10" w:rsidRPr="00B31B10" w:rsidRDefault="00B31B10" w:rsidP="00972C35">
            <w:pPr>
              <w:keepNext/>
              <w:keepLines/>
              <w:spacing w:before="0" w:after="48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898" w:type="dxa"/>
          </w:tcPr>
          <w:p w14:paraId="48D2C68A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59176CAE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23</w:t>
            </w:r>
          </w:p>
          <w:p w14:paraId="7634E1C9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C60CCA5" w14:textId="77777777" w:rsidR="00F87375" w:rsidRDefault="00F87375" w:rsidP="00E76D26">
      <w:pPr>
        <w:rPr>
          <w:sz w:val="20"/>
          <w:szCs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Description w:val="Linki do:  strony Urzędu Statystycznego w Kielcach www.kielce.stat.gov.pl, profilu na twitterze @Kielce.STAT oraz na facebooku @UrzadStatystycznyKielce"/>
      </w:tblPr>
      <w:tblGrid>
        <w:gridCol w:w="445"/>
        <w:gridCol w:w="2728"/>
        <w:gridCol w:w="435"/>
        <w:gridCol w:w="2021"/>
        <w:gridCol w:w="435"/>
        <w:gridCol w:w="4333"/>
      </w:tblGrid>
      <w:tr w:rsidR="00F87375" w14:paraId="08F35745" w14:textId="77777777" w:rsidTr="001C7C49">
        <w:trPr>
          <w:trHeight w:val="567"/>
        </w:trPr>
        <w:tc>
          <w:tcPr>
            <w:tcW w:w="214" w:type="pct"/>
            <w:vAlign w:val="center"/>
          </w:tcPr>
          <w:p w14:paraId="7B25CB3B" w14:textId="77777777" w:rsidR="00F87375" w:rsidRPr="000F74FB" w:rsidRDefault="00F87375" w:rsidP="001C7C4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7A67B4FA" wp14:editId="7796CAE7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12" name="Obraz 12" descr="www.kielce.stat.gov.pl" title="Ikonka strony www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73F28D31" w14:textId="77777777" w:rsidR="00F87375" w:rsidRDefault="00F87375" w:rsidP="001C7C49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3B1F8D42" w14:textId="77777777" w:rsidR="00F87375" w:rsidRDefault="00F87375" w:rsidP="001C7C49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6EF2E6CB" wp14:editId="778CE2B8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13" name="Obraz 13" descr="@Kielce_STAT" title="Ikonka twittera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447AEB94" w14:textId="77777777" w:rsidR="00F87375" w:rsidRDefault="00F87375" w:rsidP="001C7C49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209" w:type="pct"/>
            <w:vAlign w:val="center"/>
          </w:tcPr>
          <w:p w14:paraId="3AAC54FF" w14:textId="77777777" w:rsidR="00F87375" w:rsidRDefault="00F87375" w:rsidP="001C7C49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72E2991D" wp14:editId="7A18D98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14" name="Obraz 14" descr="@UrzadStatystycznyKielce" title="Ikonka facebooka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00459860" w14:textId="77777777" w:rsidR="00F87375" w:rsidRDefault="00F87375" w:rsidP="001C7C49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UrzadStatystycznyKielce</w:t>
            </w:r>
          </w:p>
        </w:tc>
      </w:tr>
    </w:tbl>
    <w:p w14:paraId="1897AAD7" w14:textId="105EE16B" w:rsidR="00F87375" w:rsidRDefault="00F87375" w:rsidP="00E76D26">
      <w:pPr>
        <w:rPr>
          <w:sz w:val="20"/>
          <w:szCs w:val="20"/>
        </w:rPr>
      </w:pPr>
      <w:r w:rsidRPr="00C63BA6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3FDCBEC" wp14:editId="1863E93E">
                <wp:simplePos x="0" y="0"/>
                <wp:positionH relativeFrom="margin">
                  <wp:align>left</wp:align>
                </wp:positionH>
                <wp:positionV relativeFrom="paragraph">
                  <wp:posOffset>482600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Linki do powiązanych opracowań i baz dan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30E0F" w14:textId="77777777" w:rsidR="001C7C49" w:rsidRDefault="001C7C49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65F4578" w14:textId="77777777" w:rsidR="001C7C49" w:rsidRPr="0043508A" w:rsidRDefault="001C7C49" w:rsidP="00AB6D25">
                            <w:pPr>
                              <w:rPr>
                                <w:b/>
                              </w:rPr>
                            </w:pPr>
                            <w:r w:rsidRPr="0043508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FF8D559" w14:textId="26B0E5F0" w:rsidR="001C7C49" w:rsidRPr="00B02E72" w:rsidRDefault="001C7C49" w:rsidP="00F27FA9">
                            <w:pPr>
                              <w:spacing w:after="360"/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53241D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"https://stat.gov.pl/obszary-tematyczne/rynek-pracy/pracujacy-bezrobotni-bierni-zawodowo-wg-bael/pracujacy-bezrobotni-i-bierni-zawodowo-wyniki-wstepne-bael-ii-kwartal-2023-roku,12,57.html"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B02E7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14:paraId="537C1DF4" w14:textId="3F0FDBFA" w:rsidR="001C7C49" w:rsidRPr="008F3AD7" w:rsidRDefault="001C7C4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8F3AD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B960589" w14:textId="77777777" w:rsidR="001C7C49" w:rsidRPr="006C4A37" w:rsidRDefault="00801311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1C7C49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255F4831" w14:textId="4A960EB3" w:rsidR="001C7C49" w:rsidRPr="000F3951" w:rsidRDefault="001C7C49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"https://strateg.stat.gov.pl/" \l "/"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53613719" w14:textId="22538B74" w:rsidR="001C7C49" w:rsidRPr="000F3951" w:rsidRDefault="001C7C49" w:rsidP="00F27FA9">
                            <w:pPr>
                              <w:spacing w:after="360"/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"https://bdl.stat.gov.pl/bdl/dane/podgrup/temat"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→ Rynek pracy</w:t>
                            </w:r>
                          </w:p>
                          <w:p w14:paraId="2D01530C" w14:textId="5B752908" w:rsidR="001C7C49" w:rsidRDefault="001C7C4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6DBAE54" w14:textId="65757652" w:rsidR="001C7C49" w:rsidRPr="006C4A37" w:rsidRDefault="001C7C49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Aktywność </w:t>
                            </w:r>
                            <w:hyperlink r:id="rId26" w:history="1">
                              <w:r w:rsidRP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ekonomiczna</w:t>
                              </w:r>
                            </w:hyperlink>
                          </w:p>
                          <w:p w14:paraId="54BBA47B" w14:textId="3EC78A22" w:rsidR="001C7C49" w:rsidRPr="006C4A37" w:rsidRDefault="00801311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1C7C49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 wg BAEL</w:t>
                              </w:r>
                            </w:hyperlink>
                          </w:p>
                          <w:p w14:paraId="3DA1E5F7" w14:textId="570BA232" w:rsidR="001C7C49" w:rsidRPr="006C4A37" w:rsidRDefault="00801311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8" w:history="1">
                              <w:r w:rsidR="001C7C49" w:rsidRP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DCBEC" id="_x0000_s1033" type="#_x0000_t202" alt="Linki do powiązanych opracowań i baz danych." style="position:absolute;margin-left:0;margin-top:38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" fillcolor="#f2f2f2 [3052]" strokecolor="white [3212]">
                <v:textbox>
                  <w:txbxContent>
                    <w:p w14:paraId="7CA30E0F" w14:textId="77777777" w:rsidR="001C7C49" w:rsidRDefault="001C7C49" w:rsidP="00AB6D25">
                      <w:pPr>
                        <w:rPr>
                          <w:b/>
                        </w:rPr>
                      </w:pPr>
                    </w:p>
                    <w:p w14:paraId="165F4578" w14:textId="77777777" w:rsidR="001C7C49" w:rsidRPr="0043508A" w:rsidRDefault="001C7C49" w:rsidP="00AB6D25">
                      <w:pPr>
                        <w:rPr>
                          <w:b/>
                        </w:rPr>
                      </w:pPr>
                      <w:r w:rsidRPr="0043508A">
                        <w:rPr>
                          <w:b/>
                        </w:rPr>
                        <w:t>Powiązane opracowania</w:t>
                      </w:r>
                    </w:p>
                    <w:p w14:paraId="5FF8D559" w14:textId="26B0E5F0" w:rsidR="001C7C49" w:rsidRPr="00B02E72" w:rsidRDefault="001C7C49" w:rsidP="00F27FA9">
                      <w:pPr>
                        <w:spacing w:after="360"/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53241D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"https://stat.gov.pl/obszary-tematyczne/rynek-pracy/pracujacy-bezrobotni-bierni-zawodowo-wg-bael/pracujacy-bezrobotni-i-bierni-zawodowo-wyniki-wstepne-bael-ii-kwartal-2023-roku,12,57.html"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B02E7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Pracujący, bezrobo</w:t>
                      </w:r>
                      <w:r w:rsidRPr="00B02E7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t</w:t>
                      </w:r>
                      <w:r w:rsidRPr="00B02E7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ni i bierni zawodowo (wyniki wstępne BAEL)</w:t>
                      </w:r>
                    </w:p>
                    <w:p w14:paraId="537C1DF4" w14:textId="3F0FDBFA" w:rsidR="001C7C49" w:rsidRPr="008F3AD7" w:rsidRDefault="001C7C4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8F3AD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B960589" w14:textId="77777777" w:rsidR="001C7C49" w:rsidRPr="006C4A37" w:rsidRDefault="0079521E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1C7C49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</w:t>
                        </w:r>
                        <w:r w:rsidR="001C7C49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n</w:t>
                        </w:r>
                        <w:r w:rsidR="001C7C49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owe Bazy Wiedzy - Rynek pracy</w:t>
                        </w:r>
                      </w:hyperlink>
                    </w:p>
                    <w:p w14:paraId="255F4831" w14:textId="4A960EB3" w:rsidR="001C7C49" w:rsidRPr="000F3951" w:rsidRDefault="001C7C49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"https://strateg.stat.gov.pl/" \l "/"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Str</w:t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a</w:t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teg → Obszary tematyczne → Rynek pracy</w:t>
                      </w:r>
                    </w:p>
                    <w:p w14:paraId="53613719" w14:textId="22538B74" w:rsidR="001C7C49" w:rsidRPr="000F3951" w:rsidRDefault="001C7C49" w:rsidP="00F27FA9">
                      <w:pPr>
                        <w:spacing w:after="360"/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"https://bdl.stat.gov.pl/bdl/dane/podgrup/temat"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 xml:space="preserve">Bank Danych </w:t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L</w:t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okalnych → Rynek pracy</w:t>
                      </w:r>
                    </w:p>
                    <w:p w14:paraId="2D01530C" w14:textId="5B752908" w:rsidR="001C7C49" w:rsidRDefault="001C7C4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6DBAE54" w14:textId="65757652" w:rsidR="001C7C49" w:rsidRPr="006C4A37" w:rsidRDefault="001C7C49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 xml:space="preserve">Aktywność </w:t>
                      </w:r>
                      <w:hyperlink r:id="rId30" w:history="1">
                        <w:r w:rsidRP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ek</w:t>
                        </w:r>
                        <w:r w:rsidRP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o</w:t>
                        </w:r>
                        <w:r w:rsidRP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n</w:t>
                        </w:r>
                        <w:r w:rsidRP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omiczna</w:t>
                        </w:r>
                      </w:hyperlink>
                    </w:p>
                    <w:p w14:paraId="54BBA47B" w14:textId="3EC78A22" w:rsidR="001C7C49" w:rsidRPr="006C4A37" w:rsidRDefault="0079521E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1C7C49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Pracujący wg B</w:t>
                        </w:r>
                        <w:r w:rsidR="001C7C49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A</w:t>
                        </w:r>
                        <w:r w:rsidR="001C7C49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EL</w:t>
                        </w:r>
                      </w:hyperlink>
                    </w:p>
                    <w:p w14:paraId="3DA1E5F7" w14:textId="570BA232" w:rsidR="001C7C49" w:rsidRPr="006C4A37" w:rsidRDefault="0079521E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2" w:history="1">
                        <w:r w:rsidR="001C7C49" w:rsidRP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Bezrobotn</w:t>
                        </w:r>
                        <w:bookmarkStart w:id="2" w:name="_GoBack"/>
                        <w:bookmarkEnd w:id="2"/>
                        <w:r w:rsidR="001C7C49" w:rsidRP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i</w:t>
                        </w:r>
                        <w:r w:rsidR="001C7C49" w:rsidRP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 xml:space="preserve"> według BAEL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87375" w:rsidSect="00020297">
      <w:headerReference w:type="default" r:id="rId33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821387" w14:textId="77777777" w:rsidR="0079521E" w:rsidRDefault="0079521E" w:rsidP="000662E2">
      <w:pPr>
        <w:spacing w:after="0" w:line="240" w:lineRule="auto"/>
      </w:pPr>
      <w:r>
        <w:separator/>
      </w:r>
    </w:p>
  </w:endnote>
  <w:endnote w:type="continuationSeparator" w:id="0">
    <w:p w14:paraId="068F9315" w14:textId="77777777" w:rsidR="0079521E" w:rsidRDefault="0079521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96C3B30-24DE-4161-8426-3E13BC1C15DE}"/>
    <w:embedBold r:id="rId2" w:fontKey="{D51F6BCF-05F0-40BA-8BE9-30E00B5B545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F2C3F941-64EE-4A7D-85A3-89B02BBEA7B2}"/>
    <w:embedBold r:id="rId4" w:fontKey="{2C44C39F-1607-4DB7-A0CD-51D740D71CEE}"/>
    <w:embedItalic r:id="rId5" w:fontKey="{E48B76F3-AA7F-4568-8A1B-B2ACD5D2D3B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6EB2D2E9-3604-44C9-983B-EBDA02F1BB91}"/>
    <w:embedBold r:id="rId7" w:fontKey="{639B91E1-7DE6-4FAA-9771-F497ACC9FE54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4DC0036A-0014-46D0-90C7-03443A5119DF}"/>
    <w:embedItalic r:id="rId9" w:fontKey="{0708F2C9-E2A2-4EEB-A419-7206CBF09DB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51F61EB2-7503-4255-A481-676ADFE7741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AC525B25-84B3-4929-8720-64439D8C510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2" w:fontKey="{8C1E61D6-A77F-480E-AD91-46802F7C07A1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0477452"/>
      <w:docPartObj>
        <w:docPartGallery w:val="Page Numbers (Bottom of Page)"/>
        <w:docPartUnique/>
      </w:docPartObj>
    </w:sdtPr>
    <w:sdtEndPr/>
    <w:sdtContent>
      <w:p w14:paraId="4A94FAFE" w14:textId="77777777" w:rsidR="001C7C49" w:rsidRDefault="001C7C49" w:rsidP="00790E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506DC88D" w14:textId="77777777" w:rsidR="001C7C49" w:rsidRDefault="001C7C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9921299"/>
      <w:docPartObj>
        <w:docPartGallery w:val="Page Numbers (Bottom of Page)"/>
        <w:docPartUnique/>
      </w:docPartObj>
    </w:sdtPr>
    <w:sdtEndPr/>
    <w:sdtContent>
      <w:p w14:paraId="14238A11" w14:textId="77777777" w:rsidR="001C7C49" w:rsidRDefault="001C7C4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2746480" w14:textId="77777777" w:rsidR="001C7C49" w:rsidRDefault="001C7C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93EF05" w14:textId="77777777" w:rsidR="0079521E" w:rsidRDefault="0079521E" w:rsidP="000662E2">
      <w:pPr>
        <w:spacing w:after="0" w:line="240" w:lineRule="auto"/>
      </w:pPr>
      <w:r>
        <w:separator/>
      </w:r>
    </w:p>
  </w:footnote>
  <w:footnote w:type="continuationSeparator" w:id="0">
    <w:p w14:paraId="1F557E03" w14:textId="77777777" w:rsidR="0079521E" w:rsidRDefault="0079521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89DCD" w14:textId="77777777" w:rsidR="001C7C49" w:rsidRDefault="001C7C4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5FC76D" wp14:editId="1E72642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ECA970A" w14:textId="77777777" w:rsidR="001C7C49" w:rsidRDefault="001C7C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A527E" w14:textId="494A0C6F" w:rsidR="001C7C49" w:rsidRDefault="001C7C49" w:rsidP="00121553">
    <w:pPr>
      <w:pStyle w:val="Nagwek"/>
      <w:tabs>
        <w:tab w:val="left" w:pos="141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57A32C5" wp14:editId="02233B2D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907345" w14:textId="77777777" w:rsidR="001C7C49" w:rsidRPr="003C6C8D" w:rsidRDefault="001C7C4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7A32C5" id="Schemat blokowy: opóźnienie 6" o:spid="_x0000_s1034" alt="Napis &quot;Informacje sygnalne&quot;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5907345" w14:textId="77777777" w:rsidR="001C7C49" w:rsidRPr="003C6C8D" w:rsidRDefault="001C7C4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4D81391" wp14:editId="6073778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EAB91D4" w14:textId="128154C6" w:rsidR="001C7C49" w:rsidRDefault="001C7C4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ED2A6F" wp14:editId="0482A0C4">
              <wp:simplePos x="0" y="0"/>
              <wp:positionH relativeFrom="column">
                <wp:posOffset>5229225</wp:posOffset>
              </wp:positionH>
              <wp:positionV relativeFrom="paragraph">
                <wp:posOffset>818515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8.09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FBBAB7" w14:textId="15322D6A" w:rsidR="001C7C49" w:rsidRPr="007A59AF" w:rsidRDefault="001C7C4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ED2A6F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 28.09.2023 r." style="position:absolute;margin-left:411.75pt;margin-top:64.4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" filled="f" stroked="f">
              <v:textbox>
                <w:txbxContent>
                  <w:p w14:paraId="05FBBAB7" w14:textId="15322D6A" w:rsidR="001C7C49" w:rsidRPr="007A59AF" w:rsidRDefault="001C7C4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.2023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48BDEF7B" wp14:editId="47BFD4A7">
          <wp:extent cx="1681941" cy="720000"/>
          <wp:effectExtent l="0" t="0" r="0" b="4445"/>
          <wp:docPr id="2" name="Obraz 0" descr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jubileuszowe wersja dla US w Kielcach odmian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41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A3BD7" w14:textId="77777777" w:rsidR="001C7C49" w:rsidRDefault="001C7C49">
    <w:pPr>
      <w:pStyle w:val="Nagwek"/>
    </w:pPr>
  </w:p>
  <w:p w14:paraId="0CB68392" w14:textId="77777777" w:rsidR="001C7C49" w:rsidRDefault="001C7C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43" type="#_x0000_t75" style="width:123.75pt;height:124.5pt;visibility:visible;mso-wrap-style:square" o:bullet="t">
        <v:imagedata r:id="rId2" o:title=""/>
      </v:shape>
    </w:pict>
  </w:numPicBullet>
  <w:numPicBullet w:numPicBulletId="2">
    <w:pict>
      <v:shape id="_x0000_i1044" type="#_x0000_t75" style="width:28.5pt;height:28.5pt;visibility:visible;mso-wrap-style:square" o:bullet="t">
        <v:imagedata r:id="rId3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E9B5662"/>
    <w:multiLevelType w:val="hybridMultilevel"/>
    <w:tmpl w:val="691829B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8"/>
  </w:num>
  <w:num w:numId="9">
    <w:abstractNumId w:val="4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6ED"/>
    <w:rsid w:val="00006928"/>
    <w:rsid w:val="0000709F"/>
    <w:rsid w:val="000070D6"/>
    <w:rsid w:val="00007C57"/>
    <w:rsid w:val="000108B8"/>
    <w:rsid w:val="00010C0E"/>
    <w:rsid w:val="000111A7"/>
    <w:rsid w:val="000152F5"/>
    <w:rsid w:val="0001607A"/>
    <w:rsid w:val="000178DA"/>
    <w:rsid w:val="00017AFE"/>
    <w:rsid w:val="00020297"/>
    <w:rsid w:val="000212B7"/>
    <w:rsid w:val="00021BC6"/>
    <w:rsid w:val="00024662"/>
    <w:rsid w:val="00024742"/>
    <w:rsid w:val="00026307"/>
    <w:rsid w:val="000313BE"/>
    <w:rsid w:val="000439E1"/>
    <w:rsid w:val="0004582E"/>
    <w:rsid w:val="00045AC2"/>
    <w:rsid w:val="0004679C"/>
    <w:rsid w:val="000470AA"/>
    <w:rsid w:val="000551A9"/>
    <w:rsid w:val="00057CA1"/>
    <w:rsid w:val="00063414"/>
    <w:rsid w:val="000655D8"/>
    <w:rsid w:val="00065F97"/>
    <w:rsid w:val="000662E2"/>
    <w:rsid w:val="00066883"/>
    <w:rsid w:val="00071AC6"/>
    <w:rsid w:val="00074DD8"/>
    <w:rsid w:val="0007533C"/>
    <w:rsid w:val="00075540"/>
    <w:rsid w:val="00077A3E"/>
    <w:rsid w:val="000806F7"/>
    <w:rsid w:val="00080D7E"/>
    <w:rsid w:val="00081953"/>
    <w:rsid w:val="000847AF"/>
    <w:rsid w:val="000862E8"/>
    <w:rsid w:val="0008749A"/>
    <w:rsid w:val="00091A21"/>
    <w:rsid w:val="00092F13"/>
    <w:rsid w:val="00095A93"/>
    <w:rsid w:val="000A2673"/>
    <w:rsid w:val="000A2D8D"/>
    <w:rsid w:val="000A3232"/>
    <w:rsid w:val="000A5636"/>
    <w:rsid w:val="000A6219"/>
    <w:rsid w:val="000B0727"/>
    <w:rsid w:val="000B0F74"/>
    <w:rsid w:val="000B2E6F"/>
    <w:rsid w:val="000B5E02"/>
    <w:rsid w:val="000B694F"/>
    <w:rsid w:val="000B6A2E"/>
    <w:rsid w:val="000C092C"/>
    <w:rsid w:val="000C0A38"/>
    <w:rsid w:val="000C0D39"/>
    <w:rsid w:val="000C135D"/>
    <w:rsid w:val="000C33B5"/>
    <w:rsid w:val="000C650F"/>
    <w:rsid w:val="000C74EF"/>
    <w:rsid w:val="000C7771"/>
    <w:rsid w:val="000D1387"/>
    <w:rsid w:val="000D1B92"/>
    <w:rsid w:val="000D1D43"/>
    <w:rsid w:val="000D225C"/>
    <w:rsid w:val="000D2A5C"/>
    <w:rsid w:val="000D4593"/>
    <w:rsid w:val="000D5954"/>
    <w:rsid w:val="000D6D0B"/>
    <w:rsid w:val="000E0918"/>
    <w:rsid w:val="000E0C17"/>
    <w:rsid w:val="000E221D"/>
    <w:rsid w:val="000E52C0"/>
    <w:rsid w:val="000F003A"/>
    <w:rsid w:val="000F04CA"/>
    <w:rsid w:val="000F1C2C"/>
    <w:rsid w:val="000F3951"/>
    <w:rsid w:val="000F48B3"/>
    <w:rsid w:val="000F68E9"/>
    <w:rsid w:val="000F6D67"/>
    <w:rsid w:val="000F6F5E"/>
    <w:rsid w:val="000F6FF8"/>
    <w:rsid w:val="001003A1"/>
    <w:rsid w:val="001011C3"/>
    <w:rsid w:val="0010264C"/>
    <w:rsid w:val="0010276B"/>
    <w:rsid w:val="0010683F"/>
    <w:rsid w:val="001102B8"/>
    <w:rsid w:val="00110D87"/>
    <w:rsid w:val="001128B5"/>
    <w:rsid w:val="00113908"/>
    <w:rsid w:val="001149FD"/>
    <w:rsid w:val="00114DB9"/>
    <w:rsid w:val="00116087"/>
    <w:rsid w:val="0011768A"/>
    <w:rsid w:val="0012116D"/>
    <w:rsid w:val="00121553"/>
    <w:rsid w:val="001275D6"/>
    <w:rsid w:val="00130296"/>
    <w:rsid w:val="00130C02"/>
    <w:rsid w:val="001328E1"/>
    <w:rsid w:val="001356DA"/>
    <w:rsid w:val="001423B6"/>
    <w:rsid w:val="00143A5D"/>
    <w:rsid w:val="001448A7"/>
    <w:rsid w:val="001450E1"/>
    <w:rsid w:val="00146621"/>
    <w:rsid w:val="00147E5E"/>
    <w:rsid w:val="00150C4D"/>
    <w:rsid w:val="001511E8"/>
    <w:rsid w:val="00151399"/>
    <w:rsid w:val="00152273"/>
    <w:rsid w:val="0016002B"/>
    <w:rsid w:val="00162325"/>
    <w:rsid w:val="00172D47"/>
    <w:rsid w:val="00175987"/>
    <w:rsid w:val="00175F4B"/>
    <w:rsid w:val="00180F03"/>
    <w:rsid w:val="0018195C"/>
    <w:rsid w:val="001916AE"/>
    <w:rsid w:val="00192669"/>
    <w:rsid w:val="00192B21"/>
    <w:rsid w:val="0019358D"/>
    <w:rsid w:val="00193D33"/>
    <w:rsid w:val="001951DA"/>
    <w:rsid w:val="0019583D"/>
    <w:rsid w:val="001A16B9"/>
    <w:rsid w:val="001A4222"/>
    <w:rsid w:val="001A590D"/>
    <w:rsid w:val="001A6D45"/>
    <w:rsid w:val="001A7B84"/>
    <w:rsid w:val="001B2D77"/>
    <w:rsid w:val="001B4D56"/>
    <w:rsid w:val="001C0022"/>
    <w:rsid w:val="001C0445"/>
    <w:rsid w:val="001C07D1"/>
    <w:rsid w:val="001C192D"/>
    <w:rsid w:val="001C3269"/>
    <w:rsid w:val="001C4D6C"/>
    <w:rsid w:val="001C5121"/>
    <w:rsid w:val="001C7C49"/>
    <w:rsid w:val="001D00E8"/>
    <w:rsid w:val="001D1DB4"/>
    <w:rsid w:val="001D298A"/>
    <w:rsid w:val="001D3442"/>
    <w:rsid w:val="001D5CE3"/>
    <w:rsid w:val="001D6CD8"/>
    <w:rsid w:val="001E2060"/>
    <w:rsid w:val="001E39E2"/>
    <w:rsid w:val="001E53AD"/>
    <w:rsid w:val="001E677F"/>
    <w:rsid w:val="001E7C03"/>
    <w:rsid w:val="001F0126"/>
    <w:rsid w:val="001F1574"/>
    <w:rsid w:val="001F2A7A"/>
    <w:rsid w:val="001F3CAC"/>
    <w:rsid w:val="001F492E"/>
    <w:rsid w:val="001F6F40"/>
    <w:rsid w:val="0020042A"/>
    <w:rsid w:val="0020556A"/>
    <w:rsid w:val="00205927"/>
    <w:rsid w:val="0020691E"/>
    <w:rsid w:val="00211BB8"/>
    <w:rsid w:val="002125F3"/>
    <w:rsid w:val="00212C1E"/>
    <w:rsid w:val="0022243F"/>
    <w:rsid w:val="00222700"/>
    <w:rsid w:val="002245EA"/>
    <w:rsid w:val="00225177"/>
    <w:rsid w:val="00230CE8"/>
    <w:rsid w:val="00231E8E"/>
    <w:rsid w:val="002329ED"/>
    <w:rsid w:val="00232C62"/>
    <w:rsid w:val="00233833"/>
    <w:rsid w:val="00234827"/>
    <w:rsid w:val="00235CE9"/>
    <w:rsid w:val="00236256"/>
    <w:rsid w:val="00237842"/>
    <w:rsid w:val="00237D82"/>
    <w:rsid w:val="00242EAF"/>
    <w:rsid w:val="00244FB8"/>
    <w:rsid w:val="00251C37"/>
    <w:rsid w:val="00255376"/>
    <w:rsid w:val="0025587C"/>
    <w:rsid w:val="002574F9"/>
    <w:rsid w:val="00257E25"/>
    <w:rsid w:val="002655AF"/>
    <w:rsid w:val="00266C93"/>
    <w:rsid w:val="00267967"/>
    <w:rsid w:val="00270456"/>
    <w:rsid w:val="00272D9C"/>
    <w:rsid w:val="00276811"/>
    <w:rsid w:val="002771E8"/>
    <w:rsid w:val="00280E1D"/>
    <w:rsid w:val="00282699"/>
    <w:rsid w:val="0028793E"/>
    <w:rsid w:val="002903C3"/>
    <w:rsid w:val="002926DF"/>
    <w:rsid w:val="002938E2"/>
    <w:rsid w:val="00293F29"/>
    <w:rsid w:val="00296697"/>
    <w:rsid w:val="002A07D0"/>
    <w:rsid w:val="002A26BF"/>
    <w:rsid w:val="002A29A4"/>
    <w:rsid w:val="002A4790"/>
    <w:rsid w:val="002A77BC"/>
    <w:rsid w:val="002B0472"/>
    <w:rsid w:val="002B2761"/>
    <w:rsid w:val="002B28F5"/>
    <w:rsid w:val="002B39E1"/>
    <w:rsid w:val="002B5245"/>
    <w:rsid w:val="002B6B12"/>
    <w:rsid w:val="002C0CE6"/>
    <w:rsid w:val="002C7D88"/>
    <w:rsid w:val="002D0DFB"/>
    <w:rsid w:val="002D2757"/>
    <w:rsid w:val="002D32EC"/>
    <w:rsid w:val="002D5634"/>
    <w:rsid w:val="002E0581"/>
    <w:rsid w:val="002E2748"/>
    <w:rsid w:val="002E457F"/>
    <w:rsid w:val="002E5AAB"/>
    <w:rsid w:val="002E6140"/>
    <w:rsid w:val="002E67E5"/>
    <w:rsid w:val="002E6985"/>
    <w:rsid w:val="002E6A7E"/>
    <w:rsid w:val="002E70F0"/>
    <w:rsid w:val="002E71B6"/>
    <w:rsid w:val="002F2D10"/>
    <w:rsid w:val="002F4226"/>
    <w:rsid w:val="002F77AA"/>
    <w:rsid w:val="002F77C8"/>
    <w:rsid w:val="003021B5"/>
    <w:rsid w:val="0030263A"/>
    <w:rsid w:val="00302EC1"/>
    <w:rsid w:val="00304C80"/>
    <w:rsid w:val="00304F22"/>
    <w:rsid w:val="00306C7C"/>
    <w:rsid w:val="003110E5"/>
    <w:rsid w:val="0031256E"/>
    <w:rsid w:val="00315413"/>
    <w:rsid w:val="0032096E"/>
    <w:rsid w:val="00320E17"/>
    <w:rsid w:val="00322EDD"/>
    <w:rsid w:val="00324DA4"/>
    <w:rsid w:val="0032649D"/>
    <w:rsid w:val="00330719"/>
    <w:rsid w:val="00332320"/>
    <w:rsid w:val="00340696"/>
    <w:rsid w:val="00342498"/>
    <w:rsid w:val="00345457"/>
    <w:rsid w:val="003462B9"/>
    <w:rsid w:val="00346BD6"/>
    <w:rsid w:val="00347D72"/>
    <w:rsid w:val="00347EA6"/>
    <w:rsid w:val="00350338"/>
    <w:rsid w:val="0035181E"/>
    <w:rsid w:val="003531CE"/>
    <w:rsid w:val="003537A1"/>
    <w:rsid w:val="003562D1"/>
    <w:rsid w:val="00357611"/>
    <w:rsid w:val="00361BA8"/>
    <w:rsid w:val="0036457F"/>
    <w:rsid w:val="00364A63"/>
    <w:rsid w:val="00364AC6"/>
    <w:rsid w:val="0036679B"/>
    <w:rsid w:val="00367237"/>
    <w:rsid w:val="0037077F"/>
    <w:rsid w:val="00373882"/>
    <w:rsid w:val="0038020E"/>
    <w:rsid w:val="00381447"/>
    <w:rsid w:val="003843DB"/>
    <w:rsid w:val="00390E4D"/>
    <w:rsid w:val="0039244D"/>
    <w:rsid w:val="00393761"/>
    <w:rsid w:val="00394A3B"/>
    <w:rsid w:val="00396EA8"/>
    <w:rsid w:val="00397D18"/>
    <w:rsid w:val="003A1B36"/>
    <w:rsid w:val="003A1EE3"/>
    <w:rsid w:val="003A52E5"/>
    <w:rsid w:val="003B0C5C"/>
    <w:rsid w:val="003B1454"/>
    <w:rsid w:val="003B21AB"/>
    <w:rsid w:val="003B28E3"/>
    <w:rsid w:val="003B45E0"/>
    <w:rsid w:val="003B5F27"/>
    <w:rsid w:val="003B6190"/>
    <w:rsid w:val="003B7404"/>
    <w:rsid w:val="003C0062"/>
    <w:rsid w:val="003C0732"/>
    <w:rsid w:val="003C4C59"/>
    <w:rsid w:val="003C4FAB"/>
    <w:rsid w:val="003C59E0"/>
    <w:rsid w:val="003C6A85"/>
    <w:rsid w:val="003C6C8D"/>
    <w:rsid w:val="003C7D7B"/>
    <w:rsid w:val="003D1008"/>
    <w:rsid w:val="003D4F95"/>
    <w:rsid w:val="003D5846"/>
    <w:rsid w:val="003D5F42"/>
    <w:rsid w:val="003D60A9"/>
    <w:rsid w:val="003D6D66"/>
    <w:rsid w:val="003D724B"/>
    <w:rsid w:val="003D7FC4"/>
    <w:rsid w:val="003E0487"/>
    <w:rsid w:val="003E0BB7"/>
    <w:rsid w:val="003E39E1"/>
    <w:rsid w:val="003E77BD"/>
    <w:rsid w:val="003E7B05"/>
    <w:rsid w:val="003F4C97"/>
    <w:rsid w:val="003F5C2D"/>
    <w:rsid w:val="003F74C5"/>
    <w:rsid w:val="003F7A6F"/>
    <w:rsid w:val="003F7FE6"/>
    <w:rsid w:val="00400193"/>
    <w:rsid w:val="004012F2"/>
    <w:rsid w:val="00402305"/>
    <w:rsid w:val="00402BA8"/>
    <w:rsid w:val="00404B0D"/>
    <w:rsid w:val="004101F3"/>
    <w:rsid w:val="00411961"/>
    <w:rsid w:val="00411F8D"/>
    <w:rsid w:val="0041273E"/>
    <w:rsid w:val="00417A43"/>
    <w:rsid w:val="004212E7"/>
    <w:rsid w:val="004241E1"/>
    <w:rsid w:val="0042446D"/>
    <w:rsid w:val="0042449C"/>
    <w:rsid w:val="00425A58"/>
    <w:rsid w:val="00427BF8"/>
    <w:rsid w:val="00431C02"/>
    <w:rsid w:val="004331CF"/>
    <w:rsid w:val="0043508A"/>
    <w:rsid w:val="0043585E"/>
    <w:rsid w:val="00436B8E"/>
    <w:rsid w:val="00436F02"/>
    <w:rsid w:val="00437395"/>
    <w:rsid w:val="00437D5D"/>
    <w:rsid w:val="00440F2E"/>
    <w:rsid w:val="004421FF"/>
    <w:rsid w:val="00442220"/>
    <w:rsid w:val="00443C07"/>
    <w:rsid w:val="00445047"/>
    <w:rsid w:val="00446B3D"/>
    <w:rsid w:val="00447D5A"/>
    <w:rsid w:val="00450053"/>
    <w:rsid w:val="00452064"/>
    <w:rsid w:val="00452875"/>
    <w:rsid w:val="004529F5"/>
    <w:rsid w:val="004532CD"/>
    <w:rsid w:val="0045350A"/>
    <w:rsid w:val="004622F2"/>
    <w:rsid w:val="00462CBC"/>
    <w:rsid w:val="00463E39"/>
    <w:rsid w:val="004657FC"/>
    <w:rsid w:val="00466C65"/>
    <w:rsid w:val="004701DB"/>
    <w:rsid w:val="00472DF3"/>
    <w:rsid w:val="004733F6"/>
    <w:rsid w:val="00473F5C"/>
    <w:rsid w:val="00474E69"/>
    <w:rsid w:val="00476525"/>
    <w:rsid w:val="00477118"/>
    <w:rsid w:val="00477D66"/>
    <w:rsid w:val="004807A0"/>
    <w:rsid w:val="00494B04"/>
    <w:rsid w:val="00495F4A"/>
    <w:rsid w:val="0049621B"/>
    <w:rsid w:val="00496E5C"/>
    <w:rsid w:val="004A11C3"/>
    <w:rsid w:val="004A3A43"/>
    <w:rsid w:val="004A4807"/>
    <w:rsid w:val="004B2106"/>
    <w:rsid w:val="004B3422"/>
    <w:rsid w:val="004B3830"/>
    <w:rsid w:val="004C17B0"/>
    <w:rsid w:val="004C1895"/>
    <w:rsid w:val="004C1A2E"/>
    <w:rsid w:val="004C4BDD"/>
    <w:rsid w:val="004C6D40"/>
    <w:rsid w:val="004C7FF6"/>
    <w:rsid w:val="004D234A"/>
    <w:rsid w:val="004D24B3"/>
    <w:rsid w:val="004D28EC"/>
    <w:rsid w:val="004E3203"/>
    <w:rsid w:val="004E45ED"/>
    <w:rsid w:val="004E5A8C"/>
    <w:rsid w:val="004F0C3C"/>
    <w:rsid w:val="004F1C7A"/>
    <w:rsid w:val="004F1F0D"/>
    <w:rsid w:val="004F2F7E"/>
    <w:rsid w:val="004F5E94"/>
    <w:rsid w:val="004F63FC"/>
    <w:rsid w:val="004F6720"/>
    <w:rsid w:val="00500298"/>
    <w:rsid w:val="00500D52"/>
    <w:rsid w:val="00501CF1"/>
    <w:rsid w:val="005020F7"/>
    <w:rsid w:val="005021CE"/>
    <w:rsid w:val="00502DEA"/>
    <w:rsid w:val="0050336F"/>
    <w:rsid w:val="00503C47"/>
    <w:rsid w:val="00505A92"/>
    <w:rsid w:val="00510ADF"/>
    <w:rsid w:val="005112A8"/>
    <w:rsid w:val="005113B0"/>
    <w:rsid w:val="005156B0"/>
    <w:rsid w:val="005203F1"/>
    <w:rsid w:val="00520F11"/>
    <w:rsid w:val="00521BC3"/>
    <w:rsid w:val="00523544"/>
    <w:rsid w:val="005241B1"/>
    <w:rsid w:val="005257F0"/>
    <w:rsid w:val="00525971"/>
    <w:rsid w:val="00531140"/>
    <w:rsid w:val="0053241D"/>
    <w:rsid w:val="00533632"/>
    <w:rsid w:val="005362CB"/>
    <w:rsid w:val="00540906"/>
    <w:rsid w:val="00541E09"/>
    <w:rsid w:val="0054251F"/>
    <w:rsid w:val="00542ED9"/>
    <w:rsid w:val="00543D32"/>
    <w:rsid w:val="005448D1"/>
    <w:rsid w:val="00545C84"/>
    <w:rsid w:val="005462F5"/>
    <w:rsid w:val="00550618"/>
    <w:rsid w:val="00551B21"/>
    <w:rsid w:val="005520D8"/>
    <w:rsid w:val="005524A8"/>
    <w:rsid w:val="0055349E"/>
    <w:rsid w:val="00553513"/>
    <w:rsid w:val="00553555"/>
    <w:rsid w:val="0055583A"/>
    <w:rsid w:val="00555902"/>
    <w:rsid w:val="00556CF1"/>
    <w:rsid w:val="00556DB3"/>
    <w:rsid w:val="00556E8E"/>
    <w:rsid w:val="00560D99"/>
    <w:rsid w:val="0056486B"/>
    <w:rsid w:val="00564984"/>
    <w:rsid w:val="005649A1"/>
    <w:rsid w:val="005661C0"/>
    <w:rsid w:val="00567FD5"/>
    <w:rsid w:val="00570EA4"/>
    <w:rsid w:val="005746E4"/>
    <w:rsid w:val="00575624"/>
    <w:rsid w:val="005762A7"/>
    <w:rsid w:val="005769E6"/>
    <w:rsid w:val="00577DF8"/>
    <w:rsid w:val="00580655"/>
    <w:rsid w:val="00585AA9"/>
    <w:rsid w:val="005900A2"/>
    <w:rsid w:val="00590A98"/>
    <w:rsid w:val="005916D7"/>
    <w:rsid w:val="005918C4"/>
    <w:rsid w:val="00591AFB"/>
    <w:rsid w:val="00592088"/>
    <w:rsid w:val="005925DF"/>
    <w:rsid w:val="00592BB5"/>
    <w:rsid w:val="00593A95"/>
    <w:rsid w:val="00595DA2"/>
    <w:rsid w:val="005A0219"/>
    <w:rsid w:val="005A0A01"/>
    <w:rsid w:val="005A13AD"/>
    <w:rsid w:val="005A5963"/>
    <w:rsid w:val="005A698C"/>
    <w:rsid w:val="005A7206"/>
    <w:rsid w:val="005B2BB9"/>
    <w:rsid w:val="005B2EE9"/>
    <w:rsid w:val="005B31EB"/>
    <w:rsid w:val="005B4624"/>
    <w:rsid w:val="005B5218"/>
    <w:rsid w:val="005B633B"/>
    <w:rsid w:val="005C44A2"/>
    <w:rsid w:val="005C6F2B"/>
    <w:rsid w:val="005D0822"/>
    <w:rsid w:val="005D3231"/>
    <w:rsid w:val="005D4370"/>
    <w:rsid w:val="005D5743"/>
    <w:rsid w:val="005E0799"/>
    <w:rsid w:val="005E66DC"/>
    <w:rsid w:val="005F0F37"/>
    <w:rsid w:val="005F2712"/>
    <w:rsid w:val="005F2EB9"/>
    <w:rsid w:val="005F5A80"/>
    <w:rsid w:val="005F6B91"/>
    <w:rsid w:val="005F6C37"/>
    <w:rsid w:val="005F79A1"/>
    <w:rsid w:val="00600768"/>
    <w:rsid w:val="00600AFE"/>
    <w:rsid w:val="00600FD4"/>
    <w:rsid w:val="00603DB5"/>
    <w:rsid w:val="0060417C"/>
    <w:rsid w:val="006044FF"/>
    <w:rsid w:val="00607CC5"/>
    <w:rsid w:val="00607EE3"/>
    <w:rsid w:val="006101F4"/>
    <w:rsid w:val="00610B17"/>
    <w:rsid w:val="006135FF"/>
    <w:rsid w:val="0061566C"/>
    <w:rsid w:val="00615CFF"/>
    <w:rsid w:val="00615E80"/>
    <w:rsid w:val="00621A2A"/>
    <w:rsid w:val="006221DF"/>
    <w:rsid w:val="006238B9"/>
    <w:rsid w:val="00626387"/>
    <w:rsid w:val="00626614"/>
    <w:rsid w:val="00633014"/>
    <w:rsid w:val="0063437B"/>
    <w:rsid w:val="00635FBB"/>
    <w:rsid w:val="00636655"/>
    <w:rsid w:val="00641376"/>
    <w:rsid w:val="00645B47"/>
    <w:rsid w:val="00645E00"/>
    <w:rsid w:val="00645EE5"/>
    <w:rsid w:val="00647544"/>
    <w:rsid w:val="00651780"/>
    <w:rsid w:val="006559A3"/>
    <w:rsid w:val="00660285"/>
    <w:rsid w:val="0066218A"/>
    <w:rsid w:val="0066262F"/>
    <w:rsid w:val="00666668"/>
    <w:rsid w:val="00666A5B"/>
    <w:rsid w:val="006673CA"/>
    <w:rsid w:val="00667839"/>
    <w:rsid w:val="00670B86"/>
    <w:rsid w:val="00673C26"/>
    <w:rsid w:val="00680B5E"/>
    <w:rsid w:val="006812AF"/>
    <w:rsid w:val="0068327D"/>
    <w:rsid w:val="00683339"/>
    <w:rsid w:val="006858DF"/>
    <w:rsid w:val="006905F6"/>
    <w:rsid w:val="00692DC2"/>
    <w:rsid w:val="00694AF0"/>
    <w:rsid w:val="00696CDB"/>
    <w:rsid w:val="006A0424"/>
    <w:rsid w:val="006A0514"/>
    <w:rsid w:val="006A0F96"/>
    <w:rsid w:val="006A147A"/>
    <w:rsid w:val="006A216F"/>
    <w:rsid w:val="006A36BC"/>
    <w:rsid w:val="006A6DCF"/>
    <w:rsid w:val="006A7CCC"/>
    <w:rsid w:val="006B0E9E"/>
    <w:rsid w:val="006B2719"/>
    <w:rsid w:val="006B5AE4"/>
    <w:rsid w:val="006B5B4E"/>
    <w:rsid w:val="006B766C"/>
    <w:rsid w:val="006C111D"/>
    <w:rsid w:val="006C4A37"/>
    <w:rsid w:val="006C5769"/>
    <w:rsid w:val="006C71F8"/>
    <w:rsid w:val="006D4054"/>
    <w:rsid w:val="006D51AA"/>
    <w:rsid w:val="006E02EC"/>
    <w:rsid w:val="006E0806"/>
    <w:rsid w:val="006E2A5B"/>
    <w:rsid w:val="006E2B4D"/>
    <w:rsid w:val="006E3A57"/>
    <w:rsid w:val="006E3A5E"/>
    <w:rsid w:val="006E3D1A"/>
    <w:rsid w:val="006E45EB"/>
    <w:rsid w:val="006E483F"/>
    <w:rsid w:val="006E5D4E"/>
    <w:rsid w:val="006E5EB8"/>
    <w:rsid w:val="006F1D1F"/>
    <w:rsid w:val="006F1EB8"/>
    <w:rsid w:val="006F2F6A"/>
    <w:rsid w:val="006F4255"/>
    <w:rsid w:val="006F6A63"/>
    <w:rsid w:val="006F7093"/>
    <w:rsid w:val="00703876"/>
    <w:rsid w:val="00703BF2"/>
    <w:rsid w:val="007062D0"/>
    <w:rsid w:val="00707696"/>
    <w:rsid w:val="007104EC"/>
    <w:rsid w:val="0071221A"/>
    <w:rsid w:val="00712EF4"/>
    <w:rsid w:val="00714078"/>
    <w:rsid w:val="00715FC9"/>
    <w:rsid w:val="007211B1"/>
    <w:rsid w:val="00721469"/>
    <w:rsid w:val="00722081"/>
    <w:rsid w:val="007241C7"/>
    <w:rsid w:val="00726191"/>
    <w:rsid w:val="00726D53"/>
    <w:rsid w:val="00731BB9"/>
    <w:rsid w:val="00731D83"/>
    <w:rsid w:val="0073518E"/>
    <w:rsid w:val="0073635A"/>
    <w:rsid w:val="0073671D"/>
    <w:rsid w:val="00737CEC"/>
    <w:rsid w:val="00741FFF"/>
    <w:rsid w:val="007421EB"/>
    <w:rsid w:val="00743AE5"/>
    <w:rsid w:val="0074508F"/>
    <w:rsid w:val="00746187"/>
    <w:rsid w:val="007464DC"/>
    <w:rsid w:val="00746A34"/>
    <w:rsid w:val="00747CC0"/>
    <w:rsid w:val="00750AC8"/>
    <w:rsid w:val="00753007"/>
    <w:rsid w:val="007556FB"/>
    <w:rsid w:val="007602EE"/>
    <w:rsid w:val="00760999"/>
    <w:rsid w:val="0076244C"/>
    <w:rsid w:val="0076254F"/>
    <w:rsid w:val="007635AC"/>
    <w:rsid w:val="00765C9A"/>
    <w:rsid w:val="0076724F"/>
    <w:rsid w:val="00770442"/>
    <w:rsid w:val="0077187E"/>
    <w:rsid w:val="00771FDA"/>
    <w:rsid w:val="00772E5D"/>
    <w:rsid w:val="00773A01"/>
    <w:rsid w:val="00780022"/>
    <w:rsid w:val="007801F5"/>
    <w:rsid w:val="007813CE"/>
    <w:rsid w:val="00782315"/>
    <w:rsid w:val="00782618"/>
    <w:rsid w:val="00783CA4"/>
    <w:rsid w:val="0078407E"/>
    <w:rsid w:val="007842FB"/>
    <w:rsid w:val="00784416"/>
    <w:rsid w:val="00786124"/>
    <w:rsid w:val="00787AE9"/>
    <w:rsid w:val="00790EEC"/>
    <w:rsid w:val="00791BEB"/>
    <w:rsid w:val="0079216D"/>
    <w:rsid w:val="00792937"/>
    <w:rsid w:val="00793F56"/>
    <w:rsid w:val="0079514B"/>
    <w:rsid w:val="0079521E"/>
    <w:rsid w:val="00795C61"/>
    <w:rsid w:val="007A21F2"/>
    <w:rsid w:val="007A28D2"/>
    <w:rsid w:val="007A2DC1"/>
    <w:rsid w:val="007A59AF"/>
    <w:rsid w:val="007A5D28"/>
    <w:rsid w:val="007B208D"/>
    <w:rsid w:val="007B36F8"/>
    <w:rsid w:val="007C36B5"/>
    <w:rsid w:val="007C3DC9"/>
    <w:rsid w:val="007C4574"/>
    <w:rsid w:val="007D14D5"/>
    <w:rsid w:val="007D2735"/>
    <w:rsid w:val="007D3319"/>
    <w:rsid w:val="007D335D"/>
    <w:rsid w:val="007E1AE8"/>
    <w:rsid w:val="007E3314"/>
    <w:rsid w:val="007E3FAF"/>
    <w:rsid w:val="007E4B03"/>
    <w:rsid w:val="007E59B3"/>
    <w:rsid w:val="007E6E41"/>
    <w:rsid w:val="007F21D6"/>
    <w:rsid w:val="007F324B"/>
    <w:rsid w:val="007F4F35"/>
    <w:rsid w:val="007F64F7"/>
    <w:rsid w:val="007F692F"/>
    <w:rsid w:val="008001B0"/>
    <w:rsid w:val="00801311"/>
    <w:rsid w:val="00802F42"/>
    <w:rsid w:val="0080553C"/>
    <w:rsid w:val="00805B46"/>
    <w:rsid w:val="00806D09"/>
    <w:rsid w:val="008077B4"/>
    <w:rsid w:val="00807D32"/>
    <w:rsid w:val="008102FB"/>
    <w:rsid w:val="008109CC"/>
    <w:rsid w:val="0081103A"/>
    <w:rsid w:val="00811364"/>
    <w:rsid w:val="00811992"/>
    <w:rsid w:val="008120CF"/>
    <w:rsid w:val="00821A0E"/>
    <w:rsid w:val="00822B71"/>
    <w:rsid w:val="00824DC8"/>
    <w:rsid w:val="008250F0"/>
    <w:rsid w:val="00825DC2"/>
    <w:rsid w:val="00830E9D"/>
    <w:rsid w:val="008329F2"/>
    <w:rsid w:val="00832EB0"/>
    <w:rsid w:val="00834AD3"/>
    <w:rsid w:val="00834E56"/>
    <w:rsid w:val="008418F2"/>
    <w:rsid w:val="008428F8"/>
    <w:rsid w:val="00843795"/>
    <w:rsid w:val="00846058"/>
    <w:rsid w:val="00847F0F"/>
    <w:rsid w:val="00851E82"/>
    <w:rsid w:val="00852448"/>
    <w:rsid w:val="00852BE6"/>
    <w:rsid w:val="00854801"/>
    <w:rsid w:val="008578C1"/>
    <w:rsid w:val="00860CF3"/>
    <w:rsid w:val="00863F88"/>
    <w:rsid w:val="00865C58"/>
    <w:rsid w:val="00867271"/>
    <w:rsid w:val="008705DC"/>
    <w:rsid w:val="00873902"/>
    <w:rsid w:val="00873BAC"/>
    <w:rsid w:val="00873C06"/>
    <w:rsid w:val="008804BF"/>
    <w:rsid w:val="00881194"/>
    <w:rsid w:val="0088258A"/>
    <w:rsid w:val="00882616"/>
    <w:rsid w:val="00886332"/>
    <w:rsid w:val="00886B45"/>
    <w:rsid w:val="00895CBD"/>
    <w:rsid w:val="008978D9"/>
    <w:rsid w:val="00897EFB"/>
    <w:rsid w:val="008A26D9"/>
    <w:rsid w:val="008B205B"/>
    <w:rsid w:val="008B6803"/>
    <w:rsid w:val="008B7055"/>
    <w:rsid w:val="008B774F"/>
    <w:rsid w:val="008C0882"/>
    <w:rsid w:val="008C0C29"/>
    <w:rsid w:val="008C2736"/>
    <w:rsid w:val="008C2A77"/>
    <w:rsid w:val="008C3BFE"/>
    <w:rsid w:val="008C4DD2"/>
    <w:rsid w:val="008D0124"/>
    <w:rsid w:val="008D0327"/>
    <w:rsid w:val="008D054D"/>
    <w:rsid w:val="008D13C2"/>
    <w:rsid w:val="008D2A26"/>
    <w:rsid w:val="008D52E9"/>
    <w:rsid w:val="008D60E1"/>
    <w:rsid w:val="008E0EBA"/>
    <w:rsid w:val="008E24AB"/>
    <w:rsid w:val="008E6640"/>
    <w:rsid w:val="008F1108"/>
    <w:rsid w:val="008F123B"/>
    <w:rsid w:val="008F28D3"/>
    <w:rsid w:val="008F3268"/>
    <w:rsid w:val="008F334B"/>
    <w:rsid w:val="008F3638"/>
    <w:rsid w:val="008F3AD7"/>
    <w:rsid w:val="008F3EB8"/>
    <w:rsid w:val="008F6040"/>
    <w:rsid w:val="008F6AB6"/>
    <w:rsid w:val="008F6F31"/>
    <w:rsid w:val="008F74DF"/>
    <w:rsid w:val="00903E7A"/>
    <w:rsid w:val="009075DA"/>
    <w:rsid w:val="00911F6C"/>
    <w:rsid w:val="009127BA"/>
    <w:rsid w:val="00914198"/>
    <w:rsid w:val="00920AC8"/>
    <w:rsid w:val="009227A6"/>
    <w:rsid w:val="009230E0"/>
    <w:rsid w:val="00924BD1"/>
    <w:rsid w:val="00925ED8"/>
    <w:rsid w:val="009338E3"/>
    <w:rsid w:val="00933EC1"/>
    <w:rsid w:val="00937524"/>
    <w:rsid w:val="00940E2D"/>
    <w:rsid w:val="00940FDB"/>
    <w:rsid w:val="00943EE2"/>
    <w:rsid w:val="0094466C"/>
    <w:rsid w:val="00944739"/>
    <w:rsid w:val="00944C79"/>
    <w:rsid w:val="0094739E"/>
    <w:rsid w:val="0095037F"/>
    <w:rsid w:val="00950C52"/>
    <w:rsid w:val="0095168B"/>
    <w:rsid w:val="009520BA"/>
    <w:rsid w:val="009524B4"/>
    <w:rsid w:val="009525AA"/>
    <w:rsid w:val="009530DB"/>
    <w:rsid w:val="00953676"/>
    <w:rsid w:val="009563BA"/>
    <w:rsid w:val="00960E21"/>
    <w:rsid w:val="00961EF4"/>
    <w:rsid w:val="009662BD"/>
    <w:rsid w:val="009705EE"/>
    <w:rsid w:val="00971380"/>
    <w:rsid w:val="00972C35"/>
    <w:rsid w:val="009735F0"/>
    <w:rsid w:val="00976BFD"/>
    <w:rsid w:val="00977927"/>
    <w:rsid w:val="00980608"/>
    <w:rsid w:val="0098135C"/>
    <w:rsid w:val="0098153A"/>
    <w:rsid w:val="0098156A"/>
    <w:rsid w:val="00982AA2"/>
    <w:rsid w:val="00983E70"/>
    <w:rsid w:val="00985167"/>
    <w:rsid w:val="0098607A"/>
    <w:rsid w:val="0098651B"/>
    <w:rsid w:val="009866A1"/>
    <w:rsid w:val="0098756B"/>
    <w:rsid w:val="009878F4"/>
    <w:rsid w:val="00990ACF"/>
    <w:rsid w:val="00991BAC"/>
    <w:rsid w:val="00992AB9"/>
    <w:rsid w:val="00993643"/>
    <w:rsid w:val="0099383A"/>
    <w:rsid w:val="0099405F"/>
    <w:rsid w:val="0099525D"/>
    <w:rsid w:val="00997BF7"/>
    <w:rsid w:val="00997D4A"/>
    <w:rsid w:val="009A0BA5"/>
    <w:rsid w:val="009A6EA0"/>
    <w:rsid w:val="009A7445"/>
    <w:rsid w:val="009B11FE"/>
    <w:rsid w:val="009B306E"/>
    <w:rsid w:val="009B30ED"/>
    <w:rsid w:val="009B451F"/>
    <w:rsid w:val="009C1335"/>
    <w:rsid w:val="009C135D"/>
    <w:rsid w:val="009C1AB2"/>
    <w:rsid w:val="009C68BC"/>
    <w:rsid w:val="009C7251"/>
    <w:rsid w:val="009D0990"/>
    <w:rsid w:val="009D1B6F"/>
    <w:rsid w:val="009D1D73"/>
    <w:rsid w:val="009D283C"/>
    <w:rsid w:val="009D3512"/>
    <w:rsid w:val="009D6E86"/>
    <w:rsid w:val="009E0284"/>
    <w:rsid w:val="009E0557"/>
    <w:rsid w:val="009E2745"/>
    <w:rsid w:val="009E2E91"/>
    <w:rsid w:val="009E33DB"/>
    <w:rsid w:val="009E4E0D"/>
    <w:rsid w:val="009E7441"/>
    <w:rsid w:val="009F24F1"/>
    <w:rsid w:val="009F3E17"/>
    <w:rsid w:val="009F5FE5"/>
    <w:rsid w:val="009F731C"/>
    <w:rsid w:val="00A02A7F"/>
    <w:rsid w:val="00A02AF4"/>
    <w:rsid w:val="00A03BC6"/>
    <w:rsid w:val="00A048E4"/>
    <w:rsid w:val="00A04CE6"/>
    <w:rsid w:val="00A0562D"/>
    <w:rsid w:val="00A06BFB"/>
    <w:rsid w:val="00A078B1"/>
    <w:rsid w:val="00A12DA9"/>
    <w:rsid w:val="00A1375D"/>
    <w:rsid w:val="00A139F5"/>
    <w:rsid w:val="00A16E34"/>
    <w:rsid w:val="00A17039"/>
    <w:rsid w:val="00A20FAF"/>
    <w:rsid w:val="00A21280"/>
    <w:rsid w:val="00A212BC"/>
    <w:rsid w:val="00A2263A"/>
    <w:rsid w:val="00A247FD"/>
    <w:rsid w:val="00A276D9"/>
    <w:rsid w:val="00A320E6"/>
    <w:rsid w:val="00A34753"/>
    <w:rsid w:val="00A3487E"/>
    <w:rsid w:val="00A365F4"/>
    <w:rsid w:val="00A40277"/>
    <w:rsid w:val="00A40958"/>
    <w:rsid w:val="00A410EF"/>
    <w:rsid w:val="00A411AF"/>
    <w:rsid w:val="00A422B5"/>
    <w:rsid w:val="00A432A1"/>
    <w:rsid w:val="00A437A4"/>
    <w:rsid w:val="00A44ED2"/>
    <w:rsid w:val="00A47140"/>
    <w:rsid w:val="00A47D80"/>
    <w:rsid w:val="00A50CB4"/>
    <w:rsid w:val="00A5286B"/>
    <w:rsid w:val="00A53132"/>
    <w:rsid w:val="00A54573"/>
    <w:rsid w:val="00A563F2"/>
    <w:rsid w:val="00A566E8"/>
    <w:rsid w:val="00A6046B"/>
    <w:rsid w:val="00A619AD"/>
    <w:rsid w:val="00A65E96"/>
    <w:rsid w:val="00A66093"/>
    <w:rsid w:val="00A719E4"/>
    <w:rsid w:val="00A7775D"/>
    <w:rsid w:val="00A810F9"/>
    <w:rsid w:val="00A81FA0"/>
    <w:rsid w:val="00A83462"/>
    <w:rsid w:val="00A83CD8"/>
    <w:rsid w:val="00A8586C"/>
    <w:rsid w:val="00A862AF"/>
    <w:rsid w:val="00A86ECC"/>
    <w:rsid w:val="00A86FCC"/>
    <w:rsid w:val="00A87B9A"/>
    <w:rsid w:val="00A906DB"/>
    <w:rsid w:val="00A95C10"/>
    <w:rsid w:val="00A96B06"/>
    <w:rsid w:val="00AA2374"/>
    <w:rsid w:val="00AA241A"/>
    <w:rsid w:val="00AA2DE3"/>
    <w:rsid w:val="00AA3B99"/>
    <w:rsid w:val="00AA52AF"/>
    <w:rsid w:val="00AA5B21"/>
    <w:rsid w:val="00AA710D"/>
    <w:rsid w:val="00AA78AF"/>
    <w:rsid w:val="00AA7F0E"/>
    <w:rsid w:val="00AB3CF8"/>
    <w:rsid w:val="00AB4107"/>
    <w:rsid w:val="00AB6D25"/>
    <w:rsid w:val="00AB73E8"/>
    <w:rsid w:val="00AC072E"/>
    <w:rsid w:val="00AC08F2"/>
    <w:rsid w:val="00AC5019"/>
    <w:rsid w:val="00AC692A"/>
    <w:rsid w:val="00AC6D03"/>
    <w:rsid w:val="00AC7F16"/>
    <w:rsid w:val="00AD1B29"/>
    <w:rsid w:val="00AD1B2C"/>
    <w:rsid w:val="00AD6EA2"/>
    <w:rsid w:val="00AD7348"/>
    <w:rsid w:val="00AE2D4B"/>
    <w:rsid w:val="00AE3073"/>
    <w:rsid w:val="00AE3377"/>
    <w:rsid w:val="00AE4CDA"/>
    <w:rsid w:val="00AE4F99"/>
    <w:rsid w:val="00AE5832"/>
    <w:rsid w:val="00AE61D5"/>
    <w:rsid w:val="00AF0540"/>
    <w:rsid w:val="00AF0C5F"/>
    <w:rsid w:val="00AF0F37"/>
    <w:rsid w:val="00AF221F"/>
    <w:rsid w:val="00AF2BBF"/>
    <w:rsid w:val="00AF6D56"/>
    <w:rsid w:val="00AF6E85"/>
    <w:rsid w:val="00B00103"/>
    <w:rsid w:val="00B00B0E"/>
    <w:rsid w:val="00B02E72"/>
    <w:rsid w:val="00B03B1E"/>
    <w:rsid w:val="00B04B09"/>
    <w:rsid w:val="00B05BF3"/>
    <w:rsid w:val="00B079BF"/>
    <w:rsid w:val="00B07BBD"/>
    <w:rsid w:val="00B14952"/>
    <w:rsid w:val="00B17A6B"/>
    <w:rsid w:val="00B2026B"/>
    <w:rsid w:val="00B2107D"/>
    <w:rsid w:val="00B2114C"/>
    <w:rsid w:val="00B216F1"/>
    <w:rsid w:val="00B220DF"/>
    <w:rsid w:val="00B27147"/>
    <w:rsid w:val="00B27D7B"/>
    <w:rsid w:val="00B31506"/>
    <w:rsid w:val="00B31B10"/>
    <w:rsid w:val="00B31E5A"/>
    <w:rsid w:val="00B32F2C"/>
    <w:rsid w:val="00B37D7A"/>
    <w:rsid w:val="00B400B4"/>
    <w:rsid w:val="00B40FB3"/>
    <w:rsid w:val="00B41409"/>
    <w:rsid w:val="00B456C2"/>
    <w:rsid w:val="00B507BE"/>
    <w:rsid w:val="00B50B9F"/>
    <w:rsid w:val="00B51491"/>
    <w:rsid w:val="00B51659"/>
    <w:rsid w:val="00B5218F"/>
    <w:rsid w:val="00B544D1"/>
    <w:rsid w:val="00B55F4C"/>
    <w:rsid w:val="00B574E7"/>
    <w:rsid w:val="00B60490"/>
    <w:rsid w:val="00B6059E"/>
    <w:rsid w:val="00B60DD8"/>
    <w:rsid w:val="00B6527C"/>
    <w:rsid w:val="00B653AB"/>
    <w:rsid w:val="00B65BE5"/>
    <w:rsid w:val="00B65F9E"/>
    <w:rsid w:val="00B66493"/>
    <w:rsid w:val="00B66B19"/>
    <w:rsid w:val="00B76EF7"/>
    <w:rsid w:val="00B77617"/>
    <w:rsid w:val="00B8128C"/>
    <w:rsid w:val="00B8417E"/>
    <w:rsid w:val="00B85177"/>
    <w:rsid w:val="00B853CF"/>
    <w:rsid w:val="00B86DAE"/>
    <w:rsid w:val="00B86E62"/>
    <w:rsid w:val="00B87451"/>
    <w:rsid w:val="00B91316"/>
    <w:rsid w:val="00B914E9"/>
    <w:rsid w:val="00B9202E"/>
    <w:rsid w:val="00B931DC"/>
    <w:rsid w:val="00B9457E"/>
    <w:rsid w:val="00B945AE"/>
    <w:rsid w:val="00B954B3"/>
    <w:rsid w:val="00B956EE"/>
    <w:rsid w:val="00B9690D"/>
    <w:rsid w:val="00BA0D9D"/>
    <w:rsid w:val="00BA2BA1"/>
    <w:rsid w:val="00BA3F8E"/>
    <w:rsid w:val="00BA4A76"/>
    <w:rsid w:val="00BA508C"/>
    <w:rsid w:val="00BA79B7"/>
    <w:rsid w:val="00BB07D2"/>
    <w:rsid w:val="00BB396E"/>
    <w:rsid w:val="00BB3DAC"/>
    <w:rsid w:val="00BB4F09"/>
    <w:rsid w:val="00BB6BFB"/>
    <w:rsid w:val="00BB75C9"/>
    <w:rsid w:val="00BC037E"/>
    <w:rsid w:val="00BC0BED"/>
    <w:rsid w:val="00BC0C11"/>
    <w:rsid w:val="00BC1625"/>
    <w:rsid w:val="00BC4D09"/>
    <w:rsid w:val="00BC7FE5"/>
    <w:rsid w:val="00BD1553"/>
    <w:rsid w:val="00BD32C1"/>
    <w:rsid w:val="00BD3B57"/>
    <w:rsid w:val="00BD4E33"/>
    <w:rsid w:val="00BD5B51"/>
    <w:rsid w:val="00BD71B3"/>
    <w:rsid w:val="00BE2AF4"/>
    <w:rsid w:val="00BE4381"/>
    <w:rsid w:val="00BE6DC7"/>
    <w:rsid w:val="00BE7C05"/>
    <w:rsid w:val="00BF3B92"/>
    <w:rsid w:val="00BF5B6C"/>
    <w:rsid w:val="00C008B9"/>
    <w:rsid w:val="00C00DE6"/>
    <w:rsid w:val="00C030DE"/>
    <w:rsid w:val="00C03669"/>
    <w:rsid w:val="00C03CC5"/>
    <w:rsid w:val="00C10F35"/>
    <w:rsid w:val="00C1419E"/>
    <w:rsid w:val="00C15CDC"/>
    <w:rsid w:val="00C169FA"/>
    <w:rsid w:val="00C21DCF"/>
    <w:rsid w:val="00C22105"/>
    <w:rsid w:val="00C244B6"/>
    <w:rsid w:val="00C25361"/>
    <w:rsid w:val="00C264EC"/>
    <w:rsid w:val="00C3702F"/>
    <w:rsid w:val="00C37FC7"/>
    <w:rsid w:val="00C4616C"/>
    <w:rsid w:val="00C467C9"/>
    <w:rsid w:val="00C47B4E"/>
    <w:rsid w:val="00C50933"/>
    <w:rsid w:val="00C57F52"/>
    <w:rsid w:val="00C62938"/>
    <w:rsid w:val="00C63957"/>
    <w:rsid w:val="00C63BA6"/>
    <w:rsid w:val="00C647A7"/>
    <w:rsid w:val="00C64A37"/>
    <w:rsid w:val="00C65C9C"/>
    <w:rsid w:val="00C66418"/>
    <w:rsid w:val="00C70761"/>
    <w:rsid w:val="00C7158E"/>
    <w:rsid w:val="00C720AA"/>
    <w:rsid w:val="00C7250B"/>
    <w:rsid w:val="00C72FED"/>
    <w:rsid w:val="00C7346B"/>
    <w:rsid w:val="00C734AE"/>
    <w:rsid w:val="00C7437F"/>
    <w:rsid w:val="00C77C0E"/>
    <w:rsid w:val="00C81F1D"/>
    <w:rsid w:val="00C82BCE"/>
    <w:rsid w:val="00C846F4"/>
    <w:rsid w:val="00C84C82"/>
    <w:rsid w:val="00C85E62"/>
    <w:rsid w:val="00C91687"/>
    <w:rsid w:val="00C924A8"/>
    <w:rsid w:val="00C945FE"/>
    <w:rsid w:val="00C96FAA"/>
    <w:rsid w:val="00C97849"/>
    <w:rsid w:val="00C97A04"/>
    <w:rsid w:val="00CA0542"/>
    <w:rsid w:val="00CA0580"/>
    <w:rsid w:val="00CA107B"/>
    <w:rsid w:val="00CA14BF"/>
    <w:rsid w:val="00CA32DE"/>
    <w:rsid w:val="00CA3718"/>
    <w:rsid w:val="00CA484D"/>
    <w:rsid w:val="00CA56F4"/>
    <w:rsid w:val="00CA58FA"/>
    <w:rsid w:val="00CA75E1"/>
    <w:rsid w:val="00CB0E1F"/>
    <w:rsid w:val="00CB5D91"/>
    <w:rsid w:val="00CB745A"/>
    <w:rsid w:val="00CC100A"/>
    <w:rsid w:val="00CC2CBB"/>
    <w:rsid w:val="00CC3F11"/>
    <w:rsid w:val="00CC6091"/>
    <w:rsid w:val="00CC739E"/>
    <w:rsid w:val="00CD2EDF"/>
    <w:rsid w:val="00CD306F"/>
    <w:rsid w:val="00CD38DD"/>
    <w:rsid w:val="00CD58B7"/>
    <w:rsid w:val="00CD591D"/>
    <w:rsid w:val="00CD6E54"/>
    <w:rsid w:val="00CD6EC3"/>
    <w:rsid w:val="00CD7A6C"/>
    <w:rsid w:val="00CE0D6E"/>
    <w:rsid w:val="00CE18E7"/>
    <w:rsid w:val="00CE50B1"/>
    <w:rsid w:val="00CE5242"/>
    <w:rsid w:val="00CE7D55"/>
    <w:rsid w:val="00CF1B7E"/>
    <w:rsid w:val="00CF4099"/>
    <w:rsid w:val="00CF49A1"/>
    <w:rsid w:val="00CF5EC5"/>
    <w:rsid w:val="00CF615E"/>
    <w:rsid w:val="00CF7891"/>
    <w:rsid w:val="00CF7CB2"/>
    <w:rsid w:val="00D00796"/>
    <w:rsid w:val="00D03CA9"/>
    <w:rsid w:val="00D07DD1"/>
    <w:rsid w:val="00D10668"/>
    <w:rsid w:val="00D11193"/>
    <w:rsid w:val="00D13142"/>
    <w:rsid w:val="00D14305"/>
    <w:rsid w:val="00D261A2"/>
    <w:rsid w:val="00D274F5"/>
    <w:rsid w:val="00D30A22"/>
    <w:rsid w:val="00D3461F"/>
    <w:rsid w:val="00D3623D"/>
    <w:rsid w:val="00D404A8"/>
    <w:rsid w:val="00D46062"/>
    <w:rsid w:val="00D461DE"/>
    <w:rsid w:val="00D46FB4"/>
    <w:rsid w:val="00D47C13"/>
    <w:rsid w:val="00D50835"/>
    <w:rsid w:val="00D52236"/>
    <w:rsid w:val="00D5332C"/>
    <w:rsid w:val="00D53659"/>
    <w:rsid w:val="00D53F2A"/>
    <w:rsid w:val="00D54F6D"/>
    <w:rsid w:val="00D564BB"/>
    <w:rsid w:val="00D57561"/>
    <w:rsid w:val="00D616D2"/>
    <w:rsid w:val="00D62CFD"/>
    <w:rsid w:val="00D63B5F"/>
    <w:rsid w:val="00D66075"/>
    <w:rsid w:val="00D66AB2"/>
    <w:rsid w:val="00D70EF7"/>
    <w:rsid w:val="00D710F6"/>
    <w:rsid w:val="00D73C80"/>
    <w:rsid w:val="00D76A94"/>
    <w:rsid w:val="00D7738D"/>
    <w:rsid w:val="00D8397C"/>
    <w:rsid w:val="00D84F6B"/>
    <w:rsid w:val="00D85A0D"/>
    <w:rsid w:val="00D94EED"/>
    <w:rsid w:val="00D96026"/>
    <w:rsid w:val="00D972E9"/>
    <w:rsid w:val="00D9756A"/>
    <w:rsid w:val="00DA1EB7"/>
    <w:rsid w:val="00DA20E8"/>
    <w:rsid w:val="00DA413A"/>
    <w:rsid w:val="00DA55C0"/>
    <w:rsid w:val="00DA69F3"/>
    <w:rsid w:val="00DA7BA5"/>
    <w:rsid w:val="00DA7C1C"/>
    <w:rsid w:val="00DB147A"/>
    <w:rsid w:val="00DB1B7A"/>
    <w:rsid w:val="00DB1F1C"/>
    <w:rsid w:val="00DB20F6"/>
    <w:rsid w:val="00DB3B36"/>
    <w:rsid w:val="00DB6757"/>
    <w:rsid w:val="00DB67FA"/>
    <w:rsid w:val="00DB6B68"/>
    <w:rsid w:val="00DB7C87"/>
    <w:rsid w:val="00DC06D9"/>
    <w:rsid w:val="00DC30F0"/>
    <w:rsid w:val="00DC4C4A"/>
    <w:rsid w:val="00DC6708"/>
    <w:rsid w:val="00DC7D78"/>
    <w:rsid w:val="00DD1EF1"/>
    <w:rsid w:val="00DD330E"/>
    <w:rsid w:val="00DD53D1"/>
    <w:rsid w:val="00DD5447"/>
    <w:rsid w:val="00DD68D8"/>
    <w:rsid w:val="00DD6E16"/>
    <w:rsid w:val="00DE0FE4"/>
    <w:rsid w:val="00DE1304"/>
    <w:rsid w:val="00DE20CC"/>
    <w:rsid w:val="00DE38DD"/>
    <w:rsid w:val="00DE3D72"/>
    <w:rsid w:val="00DE7A9C"/>
    <w:rsid w:val="00DF027F"/>
    <w:rsid w:val="00DF10FC"/>
    <w:rsid w:val="00DF3064"/>
    <w:rsid w:val="00DF6220"/>
    <w:rsid w:val="00DF6416"/>
    <w:rsid w:val="00DF64B8"/>
    <w:rsid w:val="00DF6AFD"/>
    <w:rsid w:val="00DF7BDE"/>
    <w:rsid w:val="00E0033B"/>
    <w:rsid w:val="00E01126"/>
    <w:rsid w:val="00E01436"/>
    <w:rsid w:val="00E0266F"/>
    <w:rsid w:val="00E033A1"/>
    <w:rsid w:val="00E045BD"/>
    <w:rsid w:val="00E05A4B"/>
    <w:rsid w:val="00E068F1"/>
    <w:rsid w:val="00E07398"/>
    <w:rsid w:val="00E10CCC"/>
    <w:rsid w:val="00E12127"/>
    <w:rsid w:val="00E13F1C"/>
    <w:rsid w:val="00E148EB"/>
    <w:rsid w:val="00E17B48"/>
    <w:rsid w:val="00E17B77"/>
    <w:rsid w:val="00E20266"/>
    <w:rsid w:val="00E23337"/>
    <w:rsid w:val="00E25803"/>
    <w:rsid w:val="00E259EA"/>
    <w:rsid w:val="00E2760C"/>
    <w:rsid w:val="00E30A0C"/>
    <w:rsid w:val="00E32061"/>
    <w:rsid w:val="00E322E6"/>
    <w:rsid w:val="00E33AD0"/>
    <w:rsid w:val="00E34F43"/>
    <w:rsid w:val="00E35570"/>
    <w:rsid w:val="00E36142"/>
    <w:rsid w:val="00E41BAF"/>
    <w:rsid w:val="00E42173"/>
    <w:rsid w:val="00E42FF9"/>
    <w:rsid w:val="00E4354A"/>
    <w:rsid w:val="00E454D7"/>
    <w:rsid w:val="00E4714C"/>
    <w:rsid w:val="00E51AEB"/>
    <w:rsid w:val="00E522A7"/>
    <w:rsid w:val="00E54452"/>
    <w:rsid w:val="00E54CDA"/>
    <w:rsid w:val="00E55AA9"/>
    <w:rsid w:val="00E56F3E"/>
    <w:rsid w:val="00E57E0C"/>
    <w:rsid w:val="00E60316"/>
    <w:rsid w:val="00E61A34"/>
    <w:rsid w:val="00E6267A"/>
    <w:rsid w:val="00E664C5"/>
    <w:rsid w:val="00E667A8"/>
    <w:rsid w:val="00E671A2"/>
    <w:rsid w:val="00E70098"/>
    <w:rsid w:val="00E7074B"/>
    <w:rsid w:val="00E75F4E"/>
    <w:rsid w:val="00E76D26"/>
    <w:rsid w:val="00E77687"/>
    <w:rsid w:val="00E8219D"/>
    <w:rsid w:val="00E836E2"/>
    <w:rsid w:val="00E83B96"/>
    <w:rsid w:val="00E83BA5"/>
    <w:rsid w:val="00E840B5"/>
    <w:rsid w:val="00E8519A"/>
    <w:rsid w:val="00E870EC"/>
    <w:rsid w:val="00E9553D"/>
    <w:rsid w:val="00E95F94"/>
    <w:rsid w:val="00EA33B0"/>
    <w:rsid w:val="00EA3AAE"/>
    <w:rsid w:val="00EA6FA0"/>
    <w:rsid w:val="00EB1390"/>
    <w:rsid w:val="00EB2C71"/>
    <w:rsid w:val="00EB4340"/>
    <w:rsid w:val="00EB51D8"/>
    <w:rsid w:val="00EB556D"/>
    <w:rsid w:val="00EB5A7D"/>
    <w:rsid w:val="00EC162E"/>
    <w:rsid w:val="00EC1E29"/>
    <w:rsid w:val="00EC1E73"/>
    <w:rsid w:val="00EC33E6"/>
    <w:rsid w:val="00EC3B13"/>
    <w:rsid w:val="00EC5009"/>
    <w:rsid w:val="00ED075A"/>
    <w:rsid w:val="00ED3CBD"/>
    <w:rsid w:val="00ED3FC1"/>
    <w:rsid w:val="00ED4D80"/>
    <w:rsid w:val="00ED53AF"/>
    <w:rsid w:val="00ED55C0"/>
    <w:rsid w:val="00ED6039"/>
    <w:rsid w:val="00ED682B"/>
    <w:rsid w:val="00ED775A"/>
    <w:rsid w:val="00EE2982"/>
    <w:rsid w:val="00EE2CD2"/>
    <w:rsid w:val="00EE41D5"/>
    <w:rsid w:val="00EE677F"/>
    <w:rsid w:val="00EE6C53"/>
    <w:rsid w:val="00EF0AF9"/>
    <w:rsid w:val="00EF1E41"/>
    <w:rsid w:val="00F037A4"/>
    <w:rsid w:val="00F04118"/>
    <w:rsid w:val="00F042CA"/>
    <w:rsid w:val="00F050AE"/>
    <w:rsid w:val="00F108DB"/>
    <w:rsid w:val="00F10941"/>
    <w:rsid w:val="00F13F73"/>
    <w:rsid w:val="00F14A51"/>
    <w:rsid w:val="00F152BD"/>
    <w:rsid w:val="00F17847"/>
    <w:rsid w:val="00F27C8F"/>
    <w:rsid w:val="00F27FA9"/>
    <w:rsid w:val="00F30BA8"/>
    <w:rsid w:val="00F32749"/>
    <w:rsid w:val="00F333ED"/>
    <w:rsid w:val="00F34DE7"/>
    <w:rsid w:val="00F359F3"/>
    <w:rsid w:val="00F36671"/>
    <w:rsid w:val="00F37172"/>
    <w:rsid w:val="00F40E8A"/>
    <w:rsid w:val="00F418F4"/>
    <w:rsid w:val="00F43717"/>
    <w:rsid w:val="00F43951"/>
    <w:rsid w:val="00F43BBE"/>
    <w:rsid w:val="00F4477E"/>
    <w:rsid w:val="00F44D61"/>
    <w:rsid w:val="00F46511"/>
    <w:rsid w:val="00F502AA"/>
    <w:rsid w:val="00F50F4F"/>
    <w:rsid w:val="00F51EDC"/>
    <w:rsid w:val="00F5451B"/>
    <w:rsid w:val="00F54B22"/>
    <w:rsid w:val="00F55C7F"/>
    <w:rsid w:val="00F560E2"/>
    <w:rsid w:val="00F600A9"/>
    <w:rsid w:val="00F605DF"/>
    <w:rsid w:val="00F614E6"/>
    <w:rsid w:val="00F64287"/>
    <w:rsid w:val="00F67200"/>
    <w:rsid w:val="00F679A0"/>
    <w:rsid w:val="00F67D8F"/>
    <w:rsid w:val="00F72340"/>
    <w:rsid w:val="00F802BE"/>
    <w:rsid w:val="00F819E3"/>
    <w:rsid w:val="00F81A54"/>
    <w:rsid w:val="00F81D79"/>
    <w:rsid w:val="00F81E79"/>
    <w:rsid w:val="00F8257A"/>
    <w:rsid w:val="00F82EE4"/>
    <w:rsid w:val="00F83C3D"/>
    <w:rsid w:val="00F83CCC"/>
    <w:rsid w:val="00F84802"/>
    <w:rsid w:val="00F86024"/>
    <w:rsid w:val="00F8611A"/>
    <w:rsid w:val="00F8615C"/>
    <w:rsid w:val="00F8692C"/>
    <w:rsid w:val="00F87375"/>
    <w:rsid w:val="00F90A81"/>
    <w:rsid w:val="00F90FF9"/>
    <w:rsid w:val="00F91E8F"/>
    <w:rsid w:val="00F92861"/>
    <w:rsid w:val="00F946D0"/>
    <w:rsid w:val="00FA23BA"/>
    <w:rsid w:val="00FA49CE"/>
    <w:rsid w:val="00FA5128"/>
    <w:rsid w:val="00FA5877"/>
    <w:rsid w:val="00FA608A"/>
    <w:rsid w:val="00FA676A"/>
    <w:rsid w:val="00FB0251"/>
    <w:rsid w:val="00FB134E"/>
    <w:rsid w:val="00FB2C07"/>
    <w:rsid w:val="00FB42D4"/>
    <w:rsid w:val="00FB42F4"/>
    <w:rsid w:val="00FB5906"/>
    <w:rsid w:val="00FB5E82"/>
    <w:rsid w:val="00FB762F"/>
    <w:rsid w:val="00FC0954"/>
    <w:rsid w:val="00FC214C"/>
    <w:rsid w:val="00FC2AED"/>
    <w:rsid w:val="00FC57B5"/>
    <w:rsid w:val="00FC6C44"/>
    <w:rsid w:val="00FD1EA8"/>
    <w:rsid w:val="00FD5C76"/>
    <w:rsid w:val="00FD5EA7"/>
    <w:rsid w:val="00FD6F04"/>
    <w:rsid w:val="00FD7240"/>
    <w:rsid w:val="00FD74FA"/>
    <w:rsid w:val="00FE0DFB"/>
    <w:rsid w:val="00FE304D"/>
    <w:rsid w:val="00FE4C86"/>
    <w:rsid w:val="00FE4D68"/>
    <w:rsid w:val="00FE50A9"/>
    <w:rsid w:val="00FE5C1F"/>
    <w:rsid w:val="00FE6717"/>
    <w:rsid w:val="00FE70ED"/>
    <w:rsid w:val="00FE7347"/>
    <w:rsid w:val="00FF22FD"/>
    <w:rsid w:val="00FF2BF5"/>
    <w:rsid w:val="00FF4081"/>
    <w:rsid w:val="00FF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ECAB2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662B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5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5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5D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D4E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E5D4E"/>
    <w:pPr>
      <w:spacing w:after="0" w:line="240" w:lineRule="auto"/>
    </w:pPr>
    <w:rPr>
      <w:rFonts w:ascii="Fira Sans" w:hAnsi="Fira Sans"/>
      <w:sz w:val="19"/>
    </w:rPr>
  </w:style>
  <w:style w:type="paragraph" w:customStyle="1" w:styleId="aga1">
    <w:name w:val="aga1"/>
    <w:basedOn w:val="Normalny"/>
    <w:rsid w:val="00B76EF7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F24F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F24F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F24F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F24F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02E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stat.gov.pl/metainformacje/slownik-pojec/pojecia-stosowane-w-statystyce-publicznej/4562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witter.com/Kielce_STAT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RynekPracy.aspx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swaid.stat.gov.pl/SitePagesDBW/RynekPrac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4560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www.facebook.com/UrzadStatystycznyKielce/" TargetMode="External"/><Relationship Id="rId28" Type="http://schemas.openxmlformats.org/officeDocument/2006/relationships/hyperlink" Target="https://stat.gov.pl/metainformacje/slownik-pojec/pojecia-stosowane-w-statystyce-publicznej/4560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kielce.stat.gov.pl/" TargetMode="External"/><Relationship Id="rId31" Type="http://schemas.openxmlformats.org/officeDocument/2006/relationships/hyperlink" Target="hhttps://stat.gov.pl/metainformacje/slownik-pojec/pojecia-stosowane-w-statystyce-publicznej/4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https://stat.gov.pl/metainformacje/slownik-pojec/pojecia-stosowane-w-statystyce-publicznej/4563,pojecie.html" TargetMode="External"/><Relationship Id="rId30" Type="http://schemas.openxmlformats.org/officeDocument/2006/relationships/hyperlink" Target="https://stat.gov.pl/metainformacje/slownik-pojec/pojecia-stosowane-w-statystyce-publicznej/4562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FED918-5D63-413C-A876-568D1E8FD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1769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Rusak Ireneusz</cp:lastModifiedBy>
  <cp:revision>3</cp:revision>
  <cp:lastPrinted>2022-12-29T07:43:00Z</cp:lastPrinted>
  <dcterms:created xsi:type="dcterms:W3CDTF">2023-09-25T17:42:00Z</dcterms:created>
  <dcterms:modified xsi:type="dcterms:W3CDTF">2023-09-27T18:51:00Z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