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8FF03" w14:textId="77777777" w:rsidR="00D237AA" w:rsidRPr="00D237AA" w:rsidRDefault="00D237AA" w:rsidP="009B59DA">
      <w:pPr>
        <w:pStyle w:val="tytuinformacji"/>
        <w:tabs>
          <w:tab w:val="left" w:pos="0"/>
        </w:tabs>
        <w:spacing w:after="600"/>
        <w:rPr>
          <w:rFonts w:eastAsia="Fira Sans Light" w:cs="Times New Roman"/>
          <w:b/>
          <w:shd w:val="clear" w:color="auto" w:fill="FFFFFF"/>
        </w:rPr>
      </w:pPr>
      <w:bookmarkStart w:id="0" w:name="_Hlk135656778"/>
      <w:bookmarkStart w:id="1" w:name="_Hlk135916433"/>
      <w:bookmarkEnd w:id="0"/>
      <w:r w:rsidRPr="009B59DA">
        <w:rPr>
          <w:rFonts w:eastAsia="Fira Sans Light" w:cs="Times New Roman"/>
          <w:b/>
          <w:color w:val="auto"/>
          <w:shd w:val="clear" w:color="auto" w:fill="FFFFFF"/>
        </w:rPr>
        <w:t xml:space="preserve">Turystyka w </w:t>
      </w:r>
      <w:r w:rsidR="00C122C5" w:rsidRPr="009B59DA">
        <w:rPr>
          <w:rFonts w:eastAsia="Fira Sans Light" w:cs="Times New Roman"/>
          <w:b/>
          <w:color w:val="auto"/>
          <w:shd w:val="clear" w:color="auto" w:fill="FFFFFF"/>
        </w:rPr>
        <w:t>woj</w:t>
      </w:r>
      <w:r w:rsidRPr="009B59DA">
        <w:rPr>
          <w:rFonts w:eastAsia="Fira Sans Light" w:cs="Times New Roman"/>
          <w:b/>
          <w:color w:val="auto"/>
          <w:shd w:val="clear" w:color="auto" w:fill="FFFFFF"/>
        </w:rPr>
        <w:t>ewództwie świętokrzyskim w 202</w:t>
      </w:r>
      <w:r w:rsidR="008D1BEC" w:rsidRPr="009B59DA">
        <w:rPr>
          <w:rFonts w:eastAsia="Fira Sans Light" w:cs="Times New Roman"/>
          <w:b/>
          <w:color w:val="auto"/>
          <w:shd w:val="clear" w:color="auto" w:fill="FFFFFF"/>
        </w:rPr>
        <w:t>2</w:t>
      </w:r>
      <w:r w:rsidRPr="009B59DA">
        <w:rPr>
          <w:rFonts w:eastAsia="Fira Sans Light" w:cs="Times New Roman"/>
          <w:b/>
          <w:color w:val="auto"/>
          <w:shd w:val="clear" w:color="auto" w:fill="FFFFFF"/>
        </w:rPr>
        <w:t xml:space="preserve"> r</w:t>
      </w:r>
      <w:r w:rsidR="007A2E9B">
        <w:rPr>
          <w:rFonts w:eastAsia="Fira Sans Light" w:cs="Times New Roman"/>
          <w:b/>
          <w:shd w:val="clear" w:color="auto" w:fill="FFFFFF"/>
        </w:rPr>
        <w:t>.</w:t>
      </w:r>
    </w:p>
    <w:bookmarkEnd w:id="1"/>
    <w:p w14:paraId="244BF22E" w14:textId="2D63186A" w:rsidR="00DE58F1" w:rsidRPr="003A728C" w:rsidRDefault="00731D27" w:rsidP="009B59DA">
      <w:pPr>
        <w:pStyle w:val="Lead"/>
        <w:ind w:left="3827" w:hanging="3827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1F673A3" wp14:editId="0D78DCA9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305050" cy="1638300"/>
                <wp:effectExtent l="0" t="0" r="0" b="0"/>
                <wp:wrapSquare wrapText="bothSides"/>
                <wp:docPr id="6" name="Pole tekstowe 2" descr="Ikona strzałki skierowana grotem w górę, co oznacza wzrost wartości oraz wartość 39,9%.&#10;Wzrost liczby turystów korzystających z noclegów w turystycznych obiektach noclegowych w porównaniu z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6383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FC41" w14:textId="09A15829" w:rsidR="00CA51CB" w:rsidRDefault="00CA51CB" w:rsidP="00D5138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Pr="00A959F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9,9</w:t>
                            </w:r>
                            <w:r w:rsidRPr="00A959F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78F27E0" w14:textId="7B67D40F" w:rsidR="00CA51CB" w:rsidRPr="0025608E" w:rsidRDefault="00CA51CB" w:rsidP="00094CF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</w:t>
                            </w:r>
                            <w:r w:rsidRPr="0025608E">
                              <w:rPr>
                                <w:sz w:val="20"/>
                                <w:szCs w:val="20"/>
                              </w:rPr>
                              <w:t xml:space="preserve">zrost liczby turystów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korzystających z noclegów w </w:t>
                            </w:r>
                            <w:r w:rsidRPr="0025608E">
                              <w:rPr>
                                <w:sz w:val="20"/>
                                <w:szCs w:val="20"/>
                              </w:rPr>
                              <w:t>turystycznych obiekt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ach </w:t>
                            </w:r>
                            <w:r w:rsidRPr="0025608E">
                              <w:rPr>
                                <w:sz w:val="20"/>
                                <w:szCs w:val="20"/>
                              </w:rPr>
                              <w:t>noclegowych w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25608E">
                              <w:rPr>
                                <w:sz w:val="20"/>
                                <w:szCs w:val="20"/>
                              </w:rPr>
                              <w:t>porównaniu z 202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1 </w:t>
                            </w:r>
                            <w:r w:rsidRPr="0025608E">
                              <w:rPr>
                                <w:sz w:val="20"/>
                                <w:szCs w:val="20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F673A3" id="Pole tekstowe 2" o:spid="_x0000_s1026" alt="Ikona strzałki skierowana grotem w górę, co oznacza wzrost wartości oraz wartość 39,9%.&#10;Wzrost liczby turystów korzystających z noclegów w turystycznych obiektach noclegowych w porównaniu z 2021 r." style="position:absolute;left:0;text-align:left;margin-left:0;margin-top:3.6pt;width:181.5pt;height:129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" fillcolor="#001d77" stroked="f">
                <v:stroke joinstyle="miter"/>
                <v:textbox>
                  <w:txbxContent>
                    <w:p w14:paraId="5C39FC41" w14:textId="09A15829" w:rsidR="00CA51CB" w:rsidRDefault="00CA51CB" w:rsidP="00D5138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bookmarkStart w:id="3" w:name="_GoBack"/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Pr="00A959F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9,9</w:t>
                      </w:r>
                      <w:r w:rsidRPr="00A959F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78F27E0" w14:textId="7B67D40F" w:rsidR="00CA51CB" w:rsidRPr="0025608E" w:rsidRDefault="00CA51CB" w:rsidP="00094CF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</w:t>
                      </w:r>
                      <w:r w:rsidRPr="0025608E">
                        <w:rPr>
                          <w:sz w:val="20"/>
                          <w:szCs w:val="20"/>
                        </w:rPr>
                        <w:t xml:space="preserve">zrost liczby turystów </w:t>
                      </w:r>
                      <w:r>
                        <w:rPr>
                          <w:sz w:val="20"/>
                          <w:szCs w:val="20"/>
                        </w:rPr>
                        <w:t xml:space="preserve">korzystających z noclegów w </w:t>
                      </w:r>
                      <w:r w:rsidRPr="0025608E">
                        <w:rPr>
                          <w:sz w:val="20"/>
                          <w:szCs w:val="20"/>
                        </w:rPr>
                        <w:t>turystycznych obiekt</w:t>
                      </w:r>
                      <w:r>
                        <w:rPr>
                          <w:sz w:val="20"/>
                          <w:szCs w:val="20"/>
                        </w:rPr>
                        <w:t xml:space="preserve">ach </w:t>
                      </w:r>
                      <w:r w:rsidRPr="0025608E">
                        <w:rPr>
                          <w:sz w:val="20"/>
                          <w:szCs w:val="20"/>
                        </w:rPr>
                        <w:t>noclegowych w</w:t>
                      </w:r>
                      <w:r>
                        <w:rPr>
                          <w:sz w:val="20"/>
                          <w:szCs w:val="20"/>
                        </w:rPr>
                        <w:t> </w:t>
                      </w:r>
                      <w:r w:rsidRPr="0025608E">
                        <w:rPr>
                          <w:sz w:val="20"/>
                          <w:szCs w:val="20"/>
                        </w:rPr>
                        <w:t>porównaniu z 202</w:t>
                      </w:r>
                      <w:r>
                        <w:rPr>
                          <w:sz w:val="20"/>
                          <w:szCs w:val="20"/>
                        </w:rPr>
                        <w:t>1 </w:t>
                      </w:r>
                      <w:r w:rsidRPr="0025608E">
                        <w:rPr>
                          <w:sz w:val="20"/>
                          <w:szCs w:val="20"/>
                        </w:rPr>
                        <w:t>r.</w:t>
                      </w:r>
                      <w:bookmarkEnd w:id="3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A728C" w:rsidRPr="003A728C">
        <w:rPr>
          <w:bCs/>
        </w:rPr>
        <w:t>Według stanu na koniec lipca 202</w:t>
      </w:r>
      <w:r w:rsidR="0011775D">
        <w:rPr>
          <w:bCs/>
        </w:rPr>
        <w:t>2</w:t>
      </w:r>
      <w:r w:rsidR="003A728C" w:rsidRPr="003A728C">
        <w:rPr>
          <w:bCs/>
        </w:rPr>
        <w:t xml:space="preserve"> r. na terenie województwa świętokrzyskiego funkcjonował</w:t>
      </w:r>
      <w:r w:rsidR="0011775D">
        <w:rPr>
          <w:bCs/>
        </w:rPr>
        <w:t>o</w:t>
      </w:r>
      <w:r w:rsidR="003A728C" w:rsidRPr="003A728C">
        <w:rPr>
          <w:bCs/>
        </w:rPr>
        <w:t xml:space="preserve"> 22</w:t>
      </w:r>
      <w:r w:rsidR="0011775D">
        <w:rPr>
          <w:bCs/>
        </w:rPr>
        <w:t>7</w:t>
      </w:r>
      <w:r w:rsidR="003A728C" w:rsidRPr="003A728C">
        <w:rPr>
          <w:bCs/>
        </w:rPr>
        <w:t xml:space="preserve"> turystyczn</w:t>
      </w:r>
      <w:r w:rsidR="0011775D">
        <w:rPr>
          <w:bCs/>
        </w:rPr>
        <w:t>ych</w:t>
      </w:r>
      <w:r w:rsidR="003A728C" w:rsidRPr="003A728C">
        <w:rPr>
          <w:bCs/>
        </w:rPr>
        <w:t xml:space="preserve"> obiekt</w:t>
      </w:r>
      <w:r w:rsidR="0011775D">
        <w:rPr>
          <w:bCs/>
        </w:rPr>
        <w:t>ow</w:t>
      </w:r>
      <w:r w:rsidR="003A728C" w:rsidRPr="003A728C">
        <w:rPr>
          <w:bCs/>
        </w:rPr>
        <w:t xml:space="preserve"> noclegow</w:t>
      </w:r>
      <w:r w:rsidR="0011775D">
        <w:rPr>
          <w:bCs/>
        </w:rPr>
        <w:t>ych</w:t>
      </w:r>
      <w:r w:rsidR="003A728C" w:rsidRPr="0011775D">
        <w:rPr>
          <w:bCs/>
        </w:rPr>
        <w:t>, które oferowały 17,</w:t>
      </w:r>
      <w:r w:rsidR="0011775D" w:rsidRPr="0011775D">
        <w:rPr>
          <w:bCs/>
        </w:rPr>
        <w:t>3</w:t>
      </w:r>
      <w:r w:rsidR="003A728C" w:rsidRPr="0011775D">
        <w:rPr>
          <w:bCs/>
        </w:rPr>
        <w:t xml:space="preserve"> tys. miejsc </w:t>
      </w:r>
      <w:r w:rsidR="003A728C" w:rsidRPr="00D95894">
        <w:rPr>
          <w:bCs/>
        </w:rPr>
        <w:t>noclegowych. W</w:t>
      </w:r>
      <w:r w:rsidR="00AE58DE">
        <w:rPr>
          <w:bCs/>
        </w:rPr>
        <w:t xml:space="preserve"> 2022 r. </w:t>
      </w:r>
      <w:r w:rsidR="003A728C" w:rsidRPr="00D95894">
        <w:rPr>
          <w:bCs/>
        </w:rPr>
        <w:t>z oferty tych obiektów skorzystało</w:t>
      </w:r>
      <w:r w:rsidR="00D95894" w:rsidRPr="00D95894">
        <w:rPr>
          <w:bCs/>
        </w:rPr>
        <w:t xml:space="preserve"> 617,2</w:t>
      </w:r>
      <w:r w:rsidR="0025608E" w:rsidRPr="00D95894">
        <w:rPr>
          <w:bCs/>
        </w:rPr>
        <w:t> </w:t>
      </w:r>
      <w:r w:rsidR="003A728C" w:rsidRPr="00D95894">
        <w:rPr>
          <w:bCs/>
        </w:rPr>
        <w:t>tys. turystów, którym udzielono</w:t>
      </w:r>
      <w:r w:rsidR="00D95894" w:rsidRPr="00D95894">
        <w:rPr>
          <w:bCs/>
        </w:rPr>
        <w:t xml:space="preserve"> </w:t>
      </w:r>
      <w:r w:rsidR="00D95894" w:rsidRPr="00D95894">
        <w:rPr>
          <w:spacing w:val="-4"/>
        </w:rPr>
        <w:t>1844,5</w:t>
      </w:r>
      <w:r w:rsidR="003A728C" w:rsidRPr="00D95894">
        <w:rPr>
          <w:bCs/>
        </w:rPr>
        <w:t xml:space="preserve"> tys. noclegów. W porównaniu z 202</w:t>
      </w:r>
      <w:r w:rsidR="000744C1">
        <w:rPr>
          <w:bCs/>
        </w:rPr>
        <w:t>1</w:t>
      </w:r>
      <w:r w:rsidR="003A728C" w:rsidRPr="00D95894">
        <w:rPr>
          <w:bCs/>
        </w:rPr>
        <w:t xml:space="preserve"> r. wzrosła zarówno liczba turystów odwiedzających województwo świętokrzyskie, jak </w:t>
      </w:r>
      <w:r w:rsidR="0073208F">
        <w:rPr>
          <w:bCs/>
        </w:rPr>
        <w:t>i</w:t>
      </w:r>
      <w:r w:rsidR="003A728C" w:rsidRPr="00D95894">
        <w:rPr>
          <w:bCs/>
        </w:rPr>
        <w:t> liczba udzielonych im noclegów.</w:t>
      </w:r>
    </w:p>
    <w:p w14:paraId="10968B42" w14:textId="68708B4F" w:rsidR="00E95B8E" w:rsidRDefault="00CB6AD4" w:rsidP="00B51725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r w:rsidR="001740E7">
        <w:rPr>
          <w:rFonts w:ascii="Fira Sans" w:hAnsi="Fira Sans"/>
          <w:b/>
          <w:szCs w:val="19"/>
        </w:rPr>
        <w:t>Baza noclegowa</w:t>
      </w:r>
    </w:p>
    <w:p w14:paraId="7A690D75" w14:textId="6413254F" w:rsidR="00FB2CC8" w:rsidRDefault="00FB2CC8" w:rsidP="00540BE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B2CC8">
        <w:rPr>
          <w:rFonts w:eastAsia="Times New Roman" w:cs="Times New Roman"/>
          <w:szCs w:val="19"/>
          <w:lang w:eastAsia="pl-PL"/>
        </w:rPr>
        <w:t xml:space="preserve">Według stanu w dniu 31 </w:t>
      </w:r>
      <w:r w:rsidRPr="0011775D">
        <w:rPr>
          <w:rFonts w:eastAsia="Times New Roman" w:cs="Times New Roman"/>
          <w:szCs w:val="19"/>
          <w:lang w:eastAsia="pl-PL"/>
        </w:rPr>
        <w:t>lipca 202</w:t>
      </w:r>
      <w:r w:rsidR="008D1BEC" w:rsidRPr="0011775D">
        <w:rPr>
          <w:rFonts w:eastAsia="Times New Roman" w:cs="Times New Roman"/>
          <w:szCs w:val="19"/>
          <w:lang w:eastAsia="pl-PL"/>
        </w:rPr>
        <w:t>2</w:t>
      </w:r>
      <w:r w:rsidRPr="0011775D">
        <w:rPr>
          <w:rFonts w:eastAsia="Times New Roman" w:cs="Times New Roman"/>
          <w:szCs w:val="19"/>
          <w:lang w:eastAsia="pl-PL"/>
        </w:rPr>
        <w:t xml:space="preserve"> r. turystyczną bazę noclegową na terenie województwa świętokrzyskiego tworzy</w:t>
      </w:r>
      <w:r w:rsidR="0011775D" w:rsidRPr="0011775D">
        <w:rPr>
          <w:rFonts w:eastAsia="Times New Roman" w:cs="Times New Roman"/>
          <w:szCs w:val="19"/>
          <w:lang w:eastAsia="pl-PL"/>
        </w:rPr>
        <w:t>ło</w:t>
      </w:r>
      <w:r w:rsidRPr="0011775D">
        <w:rPr>
          <w:rFonts w:eastAsia="Times New Roman" w:cs="Times New Roman"/>
          <w:szCs w:val="19"/>
          <w:lang w:eastAsia="pl-PL"/>
        </w:rPr>
        <w:t xml:space="preserve"> 22</w:t>
      </w:r>
      <w:r w:rsidR="0011775D" w:rsidRPr="0011775D">
        <w:rPr>
          <w:rFonts w:eastAsia="Times New Roman" w:cs="Times New Roman"/>
          <w:szCs w:val="19"/>
          <w:lang w:eastAsia="pl-PL"/>
        </w:rPr>
        <w:t>7</w:t>
      </w:r>
      <w:r w:rsidRPr="0011775D">
        <w:rPr>
          <w:rFonts w:eastAsia="Times New Roman" w:cs="Times New Roman"/>
          <w:szCs w:val="19"/>
          <w:lang w:eastAsia="pl-PL"/>
        </w:rPr>
        <w:t xml:space="preserve"> turystyczn</w:t>
      </w:r>
      <w:r w:rsidR="0011775D" w:rsidRPr="0011775D">
        <w:rPr>
          <w:rFonts w:eastAsia="Times New Roman" w:cs="Times New Roman"/>
          <w:szCs w:val="19"/>
          <w:lang w:eastAsia="pl-PL"/>
        </w:rPr>
        <w:t>ych</w:t>
      </w:r>
      <w:r w:rsidRPr="0011775D">
        <w:rPr>
          <w:rFonts w:eastAsia="Times New Roman" w:cs="Times New Roman"/>
          <w:szCs w:val="19"/>
          <w:lang w:eastAsia="pl-PL"/>
        </w:rPr>
        <w:t xml:space="preserve"> obiekt</w:t>
      </w:r>
      <w:r w:rsidR="0011775D" w:rsidRPr="0011775D">
        <w:rPr>
          <w:rFonts w:eastAsia="Times New Roman" w:cs="Times New Roman"/>
          <w:szCs w:val="19"/>
          <w:lang w:eastAsia="pl-PL"/>
        </w:rPr>
        <w:t>ów</w:t>
      </w:r>
      <w:r w:rsidRPr="0011775D">
        <w:rPr>
          <w:rFonts w:eastAsia="Times New Roman" w:cs="Times New Roman"/>
          <w:szCs w:val="19"/>
          <w:lang w:eastAsia="pl-PL"/>
        </w:rPr>
        <w:t xml:space="preserve"> noclegow</w:t>
      </w:r>
      <w:r w:rsidR="0011775D" w:rsidRPr="0011775D">
        <w:rPr>
          <w:rFonts w:eastAsia="Times New Roman" w:cs="Times New Roman"/>
          <w:szCs w:val="19"/>
          <w:lang w:eastAsia="pl-PL"/>
        </w:rPr>
        <w:t>ych</w:t>
      </w:r>
      <w:r w:rsidRPr="0011775D">
        <w:rPr>
          <w:rFonts w:eastAsia="Times New Roman" w:cs="Times New Roman"/>
          <w:szCs w:val="19"/>
          <w:lang w:eastAsia="pl-PL"/>
        </w:rPr>
        <w:t xml:space="preserve"> (o</w:t>
      </w:r>
      <w:r w:rsidR="00181C96" w:rsidRPr="0011775D">
        <w:rPr>
          <w:rFonts w:eastAsia="Times New Roman" w:cs="Times New Roman"/>
          <w:szCs w:val="19"/>
          <w:lang w:eastAsia="pl-PL"/>
        </w:rPr>
        <w:t xml:space="preserve"> </w:t>
      </w:r>
      <w:r w:rsidR="0011775D" w:rsidRPr="0011775D">
        <w:rPr>
          <w:rFonts w:eastAsia="Times New Roman" w:cs="Times New Roman"/>
          <w:szCs w:val="19"/>
          <w:lang w:eastAsia="pl-PL"/>
        </w:rPr>
        <w:t>4</w:t>
      </w:r>
      <w:r w:rsidR="00181C96" w:rsidRPr="0011775D">
        <w:rPr>
          <w:rFonts w:eastAsia="Times New Roman" w:cs="Times New Roman"/>
          <w:szCs w:val="19"/>
          <w:lang w:eastAsia="pl-PL"/>
        </w:rPr>
        <w:t xml:space="preserve"> mniej niż rok wcześniej</w:t>
      </w:r>
      <w:r w:rsidRPr="0011775D">
        <w:rPr>
          <w:rFonts w:eastAsia="Times New Roman" w:cs="Times New Roman"/>
          <w:szCs w:val="19"/>
          <w:lang w:eastAsia="pl-PL"/>
        </w:rPr>
        <w:t>), w</w:t>
      </w:r>
      <w:r w:rsidR="00181C96" w:rsidRPr="0011775D">
        <w:rPr>
          <w:rFonts w:eastAsia="Times New Roman" w:cs="Times New Roman"/>
          <w:szCs w:val="19"/>
          <w:lang w:eastAsia="pl-PL"/>
        </w:rPr>
        <w:t> </w:t>
      </w:r>
      <w:r w:rsidRPr="0011775D">
        <w:rPr>
          <w:rFonts w:eastAsia="Times New Roman" w:cs="Times New Roman"/>
          <w:szCs w:val="19"/>
          <w:lang w:eastAsia="pl-PL"/>
        </w:rPr>
        <w:t>tym 20</w:t>
      </w:r>
      <w:r w:rsidR="0011775D" w:rsidRPr="0011775D">
        <w:rPr>
          <w:rFonts w:eastAsia="Times New Roman" w:cs="Times New Roman"/>
          <w:szCs w:val="19"/>
          <w:lang w:eastAsia="pl-PL"/>
        </w:rPr>
        <w:t>4</w:t>
      </w:r>
      <w:r w:rsidRPr="0011775D">
        <w:rPr>
          <w:rFonts w:eastAsia="Times New Roman" w:cs="Times New Roman"/>
          <w:szCs w:val="19"/>
          <w:lang w:eastAsia="pl-PL"/>
        </w:rPr>
        <w:t xml:space="preserve"> obiekt</w:t>
      </w:r>
      <w:r w:rsidR="0011775D" w:rsidRPr="0011775D">
        <w:rPr>
          <w:rFonts w:eastAsia="Times New Roman" w:cs="Times New Roman"/>
          <w:szCs w:val="19"/>
          <w:lang w:eastAsia="pl-PL"/>
        </w:rPr>
        <w:t>y</w:t>
      </w:r>
      <w:r w:rsidRPr="0011775D">
        <w:rPr>
          <w:rFonts w:eastAsia="Times New Roman" w:cs="Times New Roman"/>
          <w:szCs w:val="19"/>
          <w:lang w:eastAsia="pl-PL"/>
        </w:rPr>
        <w:t xml:space="preserve"> oferował</w:t>
      </w:r>
      <w:r w:rsidR="0011775D" w:rsidRPr="0011775D">
        <w:rPr>
          <w:rFonts w:eastAsia="Times New Roman" w:cs="Times New Roman"/>
          <w:szCs w:val="19"/>
          <w:lang w:eastAsia="pl-PL"/>
        </w:rPr>
        <w:t>y</w:t>
      </w:r>
      <w:r w:rsidRPr="0011775D">
        <w:rPr>
          <w:rFonts w:eastAsia="Times New Roman" w:cs="Times New Roman"/>
          <w:szCs w:val="19"/>
          <w:lang w:eastAsia="pl-PL"/>
        </w:rPr>
        <w:t xml:space="preserve"> wypoczynek całoroczny (w 202</w:t>
      </w:r>
      <w:r w:rsidR="0011775D" w:rsidRPr="0011775D">
        <w:rPr>
          <w:rFonts w:eastAsia="Times New Roman" w:cs="Times New Roman"/>
          <w:szCs w:val="19"/>
          <w:lang w:eastAsia="pl-PL"/>
        </w:rPr>
        <w:t>1</w:t>
      </w:r>
      <w:r w:rsidRPr="0011775D">
        <w:rPr>
          <w:rFonts w:eastAsia="Times New Roman" w:cs="Times New Roman"/>
          <w:szCs w:val="19"/>
          <w:lang w:eastAsia="pl-PL"/>
        </w:rPr>
        <w:t xml:space="preserve"> r. </w:t>
      </w:r>
      <w:r w:rsidRPr="005674A7">
        <w:rPr>
          <w:rFonts w:eastAsia="Times New Roman" w:cs="Times New Roman"/>
          <w:szCs w:val="19"/>
          <w:lang w:eastAsia="pl-PL"/>
        </w:rPr>
        <w:t>2</w:t>
      </w:r>
      <w:r w:rsidR="005674A7" w:rsidRPr="005674A7">
        <w:rPr>
          <w:rFonts w:eastAsia="Times New Roman" w:cs="Times New Roman"/>
          <w:szCs w:val="19"/>
          <w:lang w:eastAsia="pl-PL"/>
        </w:rPr>
        <w:t>01</w:t>
      </w:r>
      <w:r w:rsidRPr="005674A7">
        <w:rPr>
          <w:rFonts w:eastAsia="Times New Roman" w:cs="Times New Roman"/>
          <w:szCs w:val="19"/>
          <w:lang w:eastAsia="pl-PL"/>
        </w:rPr>
        <w:t>).</w:t>
      </w:r>
    </w:p>
    <w:p w14:paraId="2B364155" w14:textId="77777777" w:rsidR="00DA67CB" w:rsidRDefault="00DA67CB" w:rsidP="00B51725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  <w:r w:rsidRPr="00FB2CC8">
        <w:rPr>
          <w:rFonts w:cs="Arial"/>
          <w:b/>
          <w:szCs w:val="19"/>
        </w:rPr>
        <w:t>Tablica 1. Turystyczne obiekty noclegowe</w:t>
      </w:r>
    </w:p>
    <w:p w14:paraId="5B752F39" w14:textId="23FB2EAE" w:rsidR="00DA67CB" w:rsidRPr="00DA67CB" w:rsidRDefault="00046F1B" w:rsidP="00B51725">
      <w:pPr>
        <w:autoSpaceDE w:val="0"/>
        <w:autoSpaceDN w:val="0"/>
        <w:adjustRightInd w:val="0"/>
        <w:spacing w:before="0" w:line="240" w:lineRule="auto"/>
        <w:ind w:firstLine="851"/>
        <w:rPr>
          <w:rFonts w:cs="Arial"/>
          <w:b/>
          <w:szCs w:val="19"/>
        </w:rPr>
      </w:pPr>
      <w:r w:rsidRPr="00C122C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811A87F" wp14:editId="3A0D5B86">
                <wp:simplePos x="0" y="0"/>
                <wp:positionH relativeFrom="column">
                  <wp:posOffset>5283200</wp:posOffset>
                </wp:positionH>
                <wp:positionV relativeFrom="paragraph">
                  <wp:posOffset>161925</wp:posOffset>
                </wp:positionV>
                <wp:extent cx="1686560" cy="1200150"/>
                <wp:effectExtent l="0" t="0" r="0" b="0"/>
                <wp:wrapTight wrapText="bothSides">
                  <wp:wrapPolygon edited="0">
                    <wp:start x="732" y="0"/>
                    <wp:lineTo x="732" y="21257"/>
                    <wp:lineTo x="20738" y="21257"/>
                    <wp:lineTo x="20738" y="0"/>
                    <wp:lineTo x="732" y="0"/>
                  </wp:wrapPolygon>
                </wp:wrapTight>
                <wp:docPr id="33" name="Pole tekstowe 33" descr="W 2022 r. na bazę noclegową województwa świętokrzyskiego składało się 227 obiektów noclegowych, z czego 89,9% stanowiły obiekty całoroczn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656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807B0" w14:textId="3A3946C0" w:rsidR="00CA51CB" w:rsidRPr="00B51725" w:rsidRDefault="00CA51CB" w:rsidP="00016F7E">
                            <w:pPr>
                              <w:spacing w:before="0" w:after="0"/>
                              <w:rPr>
                                <w:bCs/>
                                <w:color w:val="001D77"/>
                              </w:rPr>
                            </w:pPr>
                            <w:r w:rsidRPr="00B51725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2022 r. na bazę noclegową województwa świętokrzyskiego składało się 227 obiektów noclegowych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z czego </w:t>
                            </w:r>
                            <w:r w:rsidRPr="00B51725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89,9%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stanowiły o</w:t>
                            </w:r>
                            <w:r w:rsidRPr="00B51725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biekty całoroczne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11A87F" id="_x0000_t202" coordsize="21600,21600" o:spt="202" path="m,l,21600r21600,l21600,xe">
                <v:stroke joinstyle="miter"/>
                <v:path gradientshapeok="t" o:connecttype="rect"/>
              </v:shapetype>
              <v:shape id="Pole tekstowe 33" o:spid="_x0000_s1027" type="#_x0000_t202" alt="W 2022 r. na bazę noclegową województwa świętokrzyskiego składało się 227 obiektów noclegowych, z czego 89,9% stanowiły obiekty całoroczne." style="position:absolute;left:0;text-align:left;margin-left:416pt;margin-top:12.75pt;width:132.8pt;height:94.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" filled="f" stroked="f">
                <v:textbox>
                  <w:txbxContent>
                    <w:p w14:paraId="1EA807B0" w14:textId="3A3946C0" w:rsidR="00CA51CB" w:rsidRPr="00B51725" w:rsidRDefault="00CA51CB" w:rsidP="00016F7E">
                      <w:pPr>
                        <w:spacing w:before="0" w:after="0"/>
                        <w:rPr>
                          <w:bCs/>
                          <w:color w:val="001D77"/>
                        </w:rPr>
                      </w:pPr>
                      <w:r w:rsidRPr="00B51725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2022 r. na bazę noclegową województwa świętokrzyskiego składało się 227 obiektów noclegowych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z czego </w:t>
                      </w:r>
                      <w:r w:rsidRPr="00B51725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89,9%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stanowiły o</w:t>
                      </w:r>
                      <w:r w:rsidRPr="00B51725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biekty całoroczne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5608E" w:rsidRPr="00C122C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0AE146F2" wp14:editId="330F775E">
                <wp:simplePos x="0" y="0"/>
                <wp:positionH relativeFrom="column">
                  <wp:posOffset>5267325</wp:posOffset>
                </wp:positionH>
                <wp:positionV relativeFrom="paragraph">
                  <wp:posOffset>1512570</wp:posOffset>
                </wp:positionV>
                <wp:extent cx="1686560" cy="922020"/>
                <wp:effectExtent l="0" t="0" r="0" b="0"/>
                <wp:wrapTight wrapText="bothSides">
                  <wp:wrapPolygon edited="0">
                    <wp:start x="732" y="0"/>
                    <wp:lineTo x="732" y="20975"/>
                    <wp:lineTo x="20738" y="20975"/>
                    <wp:lineTo x="20738" y="0"/>
                    <wp:lineTo x="732" y="0"/>
                  </wp:wrapPolygon>
                </wp:wrapTight>
                <wp:docPr id="34" name="Pole tekstowe 34" descr="W turystycznych obiektach noclegowych do dyspozycji turystów przygotowanych było 17,3 tys. miejsc noclegow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6560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58F2C" w14:textId="77777777" w:rsidR="00CA51CB" w:rsidRPr="00E95B8E" w:rsidRDefault="00CA51CB" w:rsidP="00016F7E">
                            <w:pPr>
                              <w:spacing w:before="0" w:after="0"/>
                              <w:rPr>
                                <w:bCs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turystycznych obiektach noclegowych do dyspozycji turystów przygotowanych było 17,3 tys. miejsc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146F2" id="Pole tekstowe 34" o:spid="_x0000_s1028" type="#_x0000_t202" alt="W turystycznych obiektach noclegowych do dyspozycji turystów przygotowanych było 17,3 tys. miejsc noclegowych." style="position:absolute;left:0;text-align:left;margin-left:414.75pt;margin-top:119.1pt;width:132.8pt;height:72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" filled="f" stroked="f">
                <v:textbox>
                  <w:txbxContent>
                    <w:p w14:paraId="23058F2C" w14:textId="77777777" w:rsidR="00CA51CB" w:rsidRPr="00E95B8E" w:rsidRDefault="00CA51CB" w:rsidP="00016F7E">
                      <w:pPr>
                        <w:spacing w:before="0" w:after="0"/>
                        <w:rPr>
                          <w:bCs/>
                        </w:rPr>
                      </w:pP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turystycznych obiektach noclegowych do dyspozycji turystów przygotowanych było 17,3 tys. miejsc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A67CB" w:rsidRPr="00C122C5">
        <w:rPr>
          <w:rFonts w:cs="Arial"/>
          <w:szCs w:val="19"/>
        </w:rPr>
        <w:t>Stan w dniu 31 lipca</w:t>
      </w:r>
    </w:p>
    <w:tbl>
      <w:tblPr>
        <w:tblpPr w:leftFromText="141" w:rightFromText="141" w:vertAnchor="text" w:horzAnchor="margin" w:tblpY="83"/>
        <w:tblW w:w="8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. Turystyczne obiekty noclegowe"/>
        <w:tblDescription w:val="Liczba turystycznych obiektów noclegowych i miejsc noclegowych w turystycznych obiektach noclegowych dostępnych w województwie, w tym miejsc całorocznych (w liczbach bezwzględnych) dla lat 2021 i 2022 (według stanu w dniu 31 lipca) oraz wskaźniki dynamiki (2021=100). Dane do tablicy dostępne są w załączonym pliku excel."/>
      </w:tblPr>
      <w:tblGrid>
        <w:gridCol w:w="2268"/>
        <w:gridCol w:w="824"/>
        <w:gridCol w:w="28"/>
        <w:gridCol w:w="882"/>
        <w:gridCol w:w="882"/>
        <w:gridCol w:w="755"/>
        <w:gridCol w:w="44"/>
        <w:gridCol w:w="838"/>
        <w:gridCol w:w="851"/>
        <w:gridCol w:w="755"/>
      </w:tblGrid>
      <w:tr w:rsidR="00DA67CB" w:rsidRPr="003F4199" w14:paraId="782015C7" w14:textId="77777777" w:rsidTr="00D864DD">
        <w:trPr>
          <w:trHeight w:val="355"/>
        </w:trPr>
        <w:tc>
          <w:tcPr>
            <w:tcW w:w="2268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39A17347" w14:textId="77777777" w:rsidR="00DA67CB" w:rsidRPr="003F4199" w:rsidRDefault="00DA67CB" w:rsidP="00B51725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Rodzaje obiektów</w:t>
            </w:r>
          </w:p>
        </w:tc>
        <w:tc>
          <w:tcPr>
            <w:tcW w:w="2616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02EE8" w14:textId="77777777" w:rsidR="00DA67CB" w:rsidRPr="003F4199" w:rsidRDefault="00DA67CB" w:rsidP="00B51725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 xml:space="preserve">Obiekty </w:t>
            </w:r>
          </w:p>
        </w:tc>
        <w:tc>
          <w:tcPr>
            <w:tcW w:w="3243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A43208" w14:textId="77777777" w:rsidR="00DA67CB" w:rsidRPr="003F4199" w:rsidRDefault="00DA67CB" w:rsidP="00B51725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 xml:space="preserve">Miejsca noclegowe </w:t>
            </w:r>
          </w:p>
        </w:tc>
      </w:tr>
      <w:tr w:rsidR="00DA67CB" w:rsidRPr="003F4199" w14:paraId="32FED54B" w14:textId="77777777" w:rsidTr="00D864DD">
        <w:trPr>
          <w:trHeight w:val="412"/>
        </w:trPr>
        <w:tc>
          <w:tcPr>
            <w:tcW w:w="2268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01F05EF8" w14:textId="77777777" w:rsidR="00DA67CB" w:rsidRPr="003F4199" w:rsidRDefault="00DA67CB" w:rsidP="00B51725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8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780451" w14:textId="77777777" w:rsidR="00DA67CB" w:rsidRPr="003F4199" w:rsidRDefault="00DA67CB" w:rsidP="00B51725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202</w:t>
            </w:r>
            <w:r w:rsidR="008D1BEC">
              <w:rPr>
                <w:rFonts w:cs="Arial"/>
                <w:szCs w:val="19"/>
              </w:rPr>
              <w:t>1</w:t>
            </w:r>
          </w:p>
        </w:tc>
        <w:tc>
          <w:tcPr>
            <w:tcW w:w="1792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4A886D" w14:textId="77777777" w:rsidR="00DA67CB" w:rsidRPr="003F4199" w:rsidRDefault="00DA67CB" w:rsidP="00B51725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202</w:t>
            </w:r>
            <w:r w:rsidR="008D1BEC">
              <w:rPr>
                <w:rFonts w:cs="Arial"/>
                <w:szCs w:val="19"/>
              </w:rPr>
              <w:t>2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605E7E" w14:textId="77777777" w:rsidR="00DA67CB" w:rsidRPr="003F4199" w:rsidRDefault="00DA67CB" w:rsidP="00B51725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202</w:t>
            </w:r>
            <w:r w:rsidR="008D1BEC">
              <w:rPr>
                <w:rFonts w:cs="Arial"/>
                <w:szCs w:val="19"/>
              </w:rPr>
              <w:t>1</w:t>
            </w:r>
          </w:p>
        </w:tc>
        <w:tc>
          <w:tcPr>
            <w:tcW w:w="2488" w:type="dxa"/>
            <w:gridSpan w:val="4"/>
            <w:tcBorders>
              <w:top w:val="single" w:sz="4" w:space="0" w:color="001D77"/>
              <w:left w:val="single" w:sz="4" w:space="0" w:color="001D77"/>
              <w:bottom w:val="single" w:sz="2" w:space="0" w:color="auto"/>
              <w:right w:val="nil"/>
            </w:tcBorders>
            <w:vAlign w:val="center"/>
          </w:tcPr>
          <w:p w14:paraId="7A15D7A5" w14:textId="77777777" w:rsidR="00DA67CB" w:rsidRPr="003F4199" w:rsidRDefault="00DA67CB" w:rsidP="00B51725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202</w:t>
            </w:r>
            <w:r w:rsidR="008D1BEC">
              <w:rPr>
                <w:rFonts w:cs="Arial"/>
                <w:szCs w:val="19"/>
              </w:rPr>
              <w:t>2</w:t>
            </w:r>
          </w:p>
        </w:tc>
      </w:tr>
      <w:tr w:rsidR="00C122C5" w:rsidRPr="003F4199" w14:paraId="3D522E71" w14:textId="77777777" w:rsidTr="00D864DD">
        <w:trPr>
          <w:trHeight w:val="142"/>
        </w:trPr>
        <w:tc>
          <w:tcPr>
            <w:tcW w:w="2268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497DED" w14:textId="77777777" w:rsidR="00C122C5" w:rsidRPr="003F4199" w:rsidRDefault="00C122C5" w:rsidP="00B51725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734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70EB94" w14:textId="46C9AD8F" w:rsidR="00C122C5" w:rsidRPr="003F4199" w:rsidRDefault="00C122C5" w:rsidP="00B51725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w liczbach</w:t>
            </w:r>
            <w:r w:rsidR="00761646">
              <w:rPr>
                <w:rFonts w:cs="Arial"/>
                <w:szCs w:val="19"/>
              </w:rPr>
              <w:t xml:space="preserve"> </w:t>
            </w:r>
            <w:r w:rsidR="006423A7">
              <w:rPr>
                <w:rFonts w:cs="Arial"/>
                <w:szCs w:val="19"/>
              </w:rPr>
              <w:br/>
            </w:r>
            <w:r w:rsidRPr="003F4199">
              <w:rPr>
                <w:rFonts w:cs="Arial"/>
                <w:szCs w:val="19"/>
              </w:rPr>
              <w:t>bezwzględnych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0A579E" w14:textId="77777777" w:rsidR="00C122C5" w:rsidRPr="003F4199" w:rsidRDefault="00C122C5" w:rsidP="00B51725">
            <w:pPr>
              <w:ind w:left="-166" w:right="-137"/>
              <w:jc w:val="center"/>
              <w:rPr>
                <w:rFonts w:cs="Arial"/>
                <w:spacing w:val="-4"/>
                <w:szCs w:val="19"/>
              </w:rPr>
            </w:pPr>
            <w:r w:rsidRPr="003F4199">
              <w:rPr>
                <w:rFonts w:cs="Arial"/>
                <w:spacing w:val="-4"/>
                <w:szCs w:val="19"/>
              </w:rPr>
              <w:t>202</w:t>
            </w:r>
            <w:r w:rsidR="008D1BEC">
              <w:rPr>
                <w:rFonts w:cs="Arial"/>
                <w:spacing w:val="-4"/>
                <w:szCs w:val="19"/>
              </w:rPr>
              <w:t>1</w:t>
            </w:r>
            <w:r w:rsidRPr="003F4199">
              <w:rPr>
                <w:rFonts w:cs="Arial"/>
                <w:spacing w:val="-4"/>
                <w:szCs w:val="19"/>
              </w:rPr>
              <w:t>=100</w:t>
            </w:r>
          </w:p>
        </w:tc>
        <w:tc>
          <w:tcPr>
            <w:tcW w:w="163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D033D9" w14:textId="77777777" w:rsidR="00C122C5" w:rsidRPr="003F4199" w:rsidRDefault="00351477" w:rsidP="00B51725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w liczbach</w:t>
            </w:r>
            <w:r w:rsidR="00761646">
              <w:rPr>
                <w:rFonts w:cs="Arial"/>
                <w:szCs w:val="19"/>
              </w:rPr>
              <w:t xml:space="preserve"> </w:t>
            </w:r>
            <w:r w:rsidR="00761646">
              <w:rPr>
                <w:rFonts w:cs="Arial"/>
                <w:szCs w:val="19"/>
              </w:rPr>
              <w:br/>
            </w:r>
            <w:r w:rsidRPr="003F4199">
              <w:rPr>
                <w:rFonts w:cs="Arial"/>
                <w:szCs w:val="19"/>
              </w:rPr>
              <w:t>bezwzględnych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61D172" w14:textId="77777777" w:rsidR="00C122C5" w:rsidRPr="003F4199" w:rsidRDefault="00C122C5" w:rsidP="00B51725">
            <w:pPr>
              <w:ind w:left="-93" w:right="-116"/>
              <w:jc w:val="center"/>
              <w:rPr>
                <w:rFonts w:cs="Arial"/>
                <w:spacing w:val="-12"/>
                <w:szCs w:val="19"/>
              </w:rPr>
            </w:pPr>
            <w:r w:rsidRPr="003F4199">
              <w:rPr>
                <w:rFonts w:cs="Arial"/>
                <w:spacing w:val="-12"/>
                <w:szCs w:val="19"/>
              </w:rPr>
              <w:t>202</w:t>
            </w:r>
            <w:r w:rsidR="008D1BEC">
              <w:rPr>
                <w:rFonts w:cs="Arial"/>
                <w:spacing w:val="-12"/>
                <w:szCs w:val="19"/>
              </w:rPr>
              <w:t>1</w:t>
            </w:r>
            <w:r w:rsidRPr="003F4199">
              <w:rPr>
                <w:rFonts w:cs="Arial"/>
                <w:spacing w:val="-12"/>
                <w:szCs w:val="19"/>
              </w:rPr>
              <w:t>=100</w:t>
            </w:r>
          </w:p>
        </w:tc>
        <w:tc>
          <w:tcPr>
            <w:tcW w:w="755" w:type="dxa"/>
            <w:tcBorders>
              <w:top w:val="single" w:sz="2" w:space="0" w:color="auto"/>
              <w:left w:val="single" w:sz="4" w:space="0" w:color="001D77"/>
              <w:bottom w:val="single" w:sz="4" w:space="0" w:color="001D77"/>
              <w:right w:val="nil"/>
            </w:tcBorders>
          </w:tcPr>
          <w:p w14:paraId="2AACAC13" w14:textId="77777777" w:rsidR="00C122C5" w:rsidRPr="003F4199" w:rsidRDefault="00C122C5" w:rsidP="00B51725">
            <w:pPr>
              <w:jc w:val="center"/>
              <w:rPr>
                <w:rFonts w:cs="Arial"/>
                <w:spacing w:val="-12"/>
                <w:szCs w:val="19"/>
              </w:rPr>
            </w:pPr>
            <w:r w:rsidRPr="00C122C5">
              <w:rPr>
                <w:rFonts w:cs="Arial"/>
                <w:spacing w:val="-12"/>
                <w:szCs w:val="19"/>
              </w:rPr>
              <w:t>w tym całoroczne</w:t>
            </w:r>
          </w:p>
        </w:tc>
      </w:tr>
      <w:tr w:rsidR="005E2027" w:rsidRPr="003F4199" w14:paraId="3A3AC58C" w14:textId="77777777" w:rsidTr="00D864DD">
        <w:trPr>
          <w:trHeight w:val="298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4CC8137" w14:textId="77777777" w:rsidR="005E2027" w:rsidRPr="003F4199" w:rsidRDefault="005E2027" w:rsidP="00B51725">
            <w:pPr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Ogółem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85DE7F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223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B55481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CF05C9">
              <w:rPr>
                <w:szCs w:val="19"/>
              </w:rPr>
              <w:t>227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78C57" w14:textId="77777777" w:rsidR="005E2027" w:rsidRPr="00CC1A04" w:rsidRDefault="005E2027" w:rsidP="00B51725">
            <w:pPr>
              <w:jc w:val="right"/>
            </w:pPr>
            <w:r w:rsidRPr="00CC1A04">
              <w:t>101,8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4FB747" w14:textId="77777777" w:rsidR="005E2027" w:rsidRPr="003F4199" w:rsidRDefault="005E2027" w:rsidP="00B51725">
            <w:pPr>
              <w:jc w:val="right"/>
              <w:rPr>
                <w:rFonts w:cs="Arial"/>
                <w:szCs w:val="19"/>
              </w:rPr>
            </w:pPr>
            <w:r w:rsidRPr="003F4199">
              <w:rPr>
                <w:rFonts w:cs="Calibri"/>
                <w:szCs w:val="19"/>
                <w:lang w:eastAsia="pl-PL"/>
              </w:rPr>
              <w:t>17167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36F82F" w14:textId="77777777" w:rsidR="005E2027" w:rsidRPr="003F4199" w:rsidRDefault="005E2027" w:rsidP="00B51725">
            <w:pPr>
              <w:jc w:val="right"/>
              <w:rPr>
                <w:rFonts w:cs="Arial"/>
                <w:szCs w:val="19"/>
              </w:rPr>
            </w:pPr>
            <w:r w:rsidRPr="00CF05C9">
              <w:rPr>
                <w:rFonts w:cs="Arial"/>
                <w:szCs w:val="19"/>
              </w:rPr>
              <w:t>17331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DBF14C" w14:textId="77777777" w:rsidR="005E2027" w:rsidRPr="00CB4F4D" w:rsidRDefault="005E2027" w:rsidP="00B51725">
            <w:pPr>
              <w:jc w:val="right"/>
            </w:pPr>
            <w:r w:rsidRPr="00CB4F4D">
              <w:t>101,0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6C4E2BA" w14:textId="77777777" w:rsidR="005E2027" w:rsidRPr="003F4199" w:rsidRDefault="005E2027" w:rsidP="00B51725">
            <w:pPr>
              <w:jc w:val="right"/>
              <w:rPr>
                <w:rFonts w:cs="Arial"/>
                <w:bCs/>
                <w:szCs w:val="19"/>
              </w:rPr>
            </w:pPr>
            <w:r w:rsidRPr="00CF05C9">
              <w:rPr>
                <w:rFonts w:cs="Arial"/>
                <w:bCs/>
                <w:szCs w:val="19"/>
              </w:rPr>
              <w:t>15315</w:t>
            </w:r>
          </w:p>
        </w:tc>
      </w:tr>
      <w:tr w:rsidR="005E2027" w:rsidRPr="003F4199" w14:paraId="2781EF36" w14:textId="77777777" w:rsidTr="00D864DD">
        <w:trPr>
          <w:trHeight w:val="185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BB96CBD" w14:textId="77777777" w:rsidR="005E2027" w:rsidRPr="003F4199" w:rsidRDefault="005E2027" w:rsidP="00B51725">
            <w:pPr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Obiekty hotelowe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8D898C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125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E26F24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CF05C9">
              <w:rPr>
                <w:szCs w:val="19"/>
              </w:rPr>
              <w:t>127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CE8329" w14:textId="77777777" w:rsidR="005E2027" w:rsidRPr="00CC1A04" w:rsidRDefault="005E2027" w:rsidP="00B51725">
            <w:pPr>
              <w:jc w:val="right"/>
            </w:pPr>
            <w:r w:rsidRPr="00CC1A04">
              <w:t>101,6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8A6F86" w14:textId="77777777" w:rsidR="005E2027" w:rsidRPr="003F4199" w:rsidRDefault="005E2027" w:rsidP="00B51725">
            <w:pPr>
              <w:jc w:val="right"/>
              <w:rPr>
                <w:bCs/>
                <w:szCs w:val="19"/>
                <w:lang w:eastAsia="pl-PL"/>
              </w:rPr>
            </w:pPr>
            <w:r w:rsidRPr="003F4199">
              <w:rPr>
                <w:bCs/>
                <w:szCs w:val="19"/>
                <w:lang w:eastAsia="pl-PL"/>
              </w:rPr>
              <w:t>9287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E520ED" w14:textId="77777777" w:rsidR="005E2027" w:rsidRPr="003F4199" w:rsidRDefault="005E2027" w:rsidP="00B51725">
            <w:pPr>
              <w:jc w:val="right"/>
              <w:rPr>
                <w:bCs/>
                <w:szCs w:val="19"/>
                <w:lang w:eastAsia="pl-PL"/>
              </w:rPr>
            </w:pPr>
            <w:r w:rsidRPr="00CF05C9">
              <w:rPr>
                <w:bCs/>
                <w:szCs w:val="19"/>
                <w:lang w:eastAsia="pl-PL"/>
              </w:rPr>
              <w:t>9299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2CF540" w14:textId="77777777" w:rsidR="005E2027" w:rsidRPr="00CB4F4D" w:rsidRDefault="005E2027" w:rsidP="00B51725">
            <w:pPr>
              <w:jc w:val="right"/>
            </w:pPr>
            <w:r w:rsidRPr="00CB4F4D">
              <w:t>100,1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AC94C53" w14:textId="77777777" w:rsidR="005E2027" w:rsidRPr="003F4199" w:rsidRDefault="005E2027" w:rsidP="00B51725">
            <w:pPr>
              <w:jc w:val="right"/>
              <w:rPr>
                <w:bCs/>
                <w:szCs w:val="19"/>
                <w:lang w:eastAsia="pl-PL"/>
              </w:rPr>
            </w:pPr>
            <w:r w:rsidRPr="00CF05C9">
              <w:rPr>
                <w:bCs/>
                <w:szCs w:val="19"/>
                <w:lang w:eastAsia="pl-PL"/>
              </w:rPr>
              <w:t>9166</w:t>
            </w:r>
          </w:p>
        </w:tc>
      </w:tr>
      <w:tr w:rsidR="005E2027" w:rsidRPr="003F4199" w14:paraId="421FB053" w14:textId="77777777" w:rsidTr="00D864DD">
        <w:trPr>
          <w:trHeight w:val="216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EC2A30A" w14:textId="77777777" w:rsidR="005E2027" w:rsidRPr="003F4199" w:rsidRDefault="005E2027" w:rsidP="00B51725">
            <w:pPr>
              <w:ind w:left="176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Hotele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F587DB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95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69B281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CF05C9">
              <w:rPr>
                <w:szCs w:val="19"/>
              </w:rPr>
              <w:t>97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F1BF73" w14:textId="77777777" w:rsidR="005E2027" w:rsidRPr="00CC1A04" w:rsidRDefault="005E2027" w:rsidP="00B51725">
            <w:pPr>
              <w:jc w:val="right"/>
            </w:pPr>
            <w:r w:rsidRPr="00CC1A04">
              <w:t>102,1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4A8EA5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8289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4F310D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CF05C9">
              <w:rPr>
                <w:szCs w:val="19"/>
              </w:rPr>
              <w:t>8281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1982C8" w14:textId="77777777" w:rsidR="005E2027" w:rsidRPr="00CB4F4D" w:rsidRDefault="005E2027" w:rsidP="00B51725">
            <w:pPr>
              <w:jc w:val="right"/>
            </w:pPr>
            <w:r w:rsidRPr="00CB4F4D">
              <w:t>99,9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CBB224D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CF05C9">
              <w:rPr>
                <w:szCs w:val="19"/>
              </w:rPr>
              <w:t>8148</w:t>
            </w:r>
          </w:p>
        </w:tc>
      </w:tr>
      <w:tr w:rsidR="005E2027" w:rsidRPr="003F4199" w14:paraId="6DB5BDAA" w14:textId="77777777" w:rsidTr="00D864DD">
        <w:trPr>
          <w:trHeight w:val="20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4BC3D83" w14:textId="77777777" w:rsidR="005E2027" w:rsidRPr="003F4199" w:rsidRDefault="005E2027" w:rsidP="00B51725">
            <w:pPr>
              <w:ind w:left="176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Motele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90B0DE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6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DE0C2A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CF05C9">
              <w:rPr>
                <w:szCs w:val="19"/>
              </w:rPr>
              <w:t>6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858717" w14:textId="77777777" w:rsidR="005E2027" w:rsidRPr="00CC1A04" w:rsidRDefault="005E2027" w:rsidP="00B51725">
            <w:pPr>
              <w:jc w:val="right"/>
            </w:pPr>
            <w:r w:rsidRPr="00CC1A04">
              <w:t>100,0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9C6368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139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9E75C2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CF05C9">
              <w:rPr>
                <w:szCs w:val="19"/>
              </w:rPr>
              <w:t>139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185950" w14:textId="77777777" w:rsidR="005E2027" w:rsidRPr="00CB4F4D" w:rsidRDefault="005E2027" w:rsidP="00B51725">
            <w:pPr>
              <w:jc w:val="right"/>
            </w:pPr>
            <w:r w:rsidRPr="00CB4F4D">
              <w:t>100,0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82710A0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CF05C9">
              <w:rPr>
                <w:szCs w:val="19"/>
              </w:rPr>
              <w:t>139</w:t>
            </w:r>
          </w:p>
        </w:tc>
      </w:tr>
      <w:tr w:rsidR="005E2027" w:rsidRPr="003F4199" w14:paraId="23689A58" w14:textId="77777777" w:rsidTr="00D864DD">
        <w:trPr>
          <w:trHeight w:val="210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03A170B" w14:textId="77777777" w:rsidR="005E2027" w:rsidRPr="003F4199" w:rsidRDefault="005E2027" w:rsidP="00B51725">
            <w:pPr>
              <w:ind w:left="176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Pensjonaty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92FD99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13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17D97B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CF05C9">
              <w:rPr>
                <w:szCs w:val="19"/>
              </w:rPr>
              <w:t>15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FF2A1C" w14:textId="77777777" w:rsidR="005E2027" w:rsidRPr="00CC1A04" w:rsidRDefault="005E2027" w:rsidP="00B51725">
            <w:pPr>
              <w:jc w:val="right"/>
            </w:pPr>
            <w:r w:rsidRPr="00CC1A04">
              <w:t>115,4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FF59A0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487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1E26B8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CF05C9">
              <w:rPr>
                <w:szCs w:val="19"/>
              </w:rPr>
              <w:t>542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C02149" w14:textId="77777777" w:rsidR="005E2027" w:rsidRPr="00CB4F4D" w:rsidRDefault="005E2027" w:rsidP="00B51725">
            <w:pPr>
              <w:jc w:val="right"/>
            </w:pPr>
            <w:r w:rsidRPr="00CB4F4D">
              <w:t>111,3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0C9A917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CF05C9">
              <w:rPr>
                <w:szCs w:val="19"/>
              </w:rPr>
              <w:t>542</w:t>
            </w:r>
          </w:p>
        </w:tc>
      </w:tr>
      <w:tr w:rsidR="005E2027" w:rsidRPr="003F4199" w14:paraId="0D3CCCF7" w14:textId="77777777" w:rsidTr="00D864DD">
        <w:trPr>
          <w:trHeight w:val="187"/>
        </w:trPr>
        <w:tc>
          <w:tcPr>
            <w:tcW w:w="22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EF5E447" w14:textId="77777777" w:rsidR="005E2027" w:rsidRPr="003F4199" w:rsidRDefault="005E2027" w:rsidP="00D864DD">
            <w:pPr>
              <w:ind w:left="176" w:right="-102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Inne obiekty hot</w:t>
            </w:r>
            <w:r w:rsidR="0011775D">
              <w:rPr>
                <w:rFonts w:cs="Arial"/>
                <w:szCs w:val="19"/>
              </w:rPr>
              <w:t>e</w:t>
            </w:r>
            <w:r w:rsidRPr="003F4199">
              <w:rPr>
                <w:rFonts w:cs="Arial"/>
                <w:szCs w:val="19"/>
              </w:rPr>
              <w:t>lowe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436E7B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11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F233BC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CF05C9">
              <w:rPr>
                <w:szCs w:val="19"/>
              </w:rPr>
              <w:t>9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1B77EFA" w14:textId="77777777" w:rsidR="005E2027" w:rsidRDefault="005E2027" w:rsidP="00B51725">
            <w:pPr>
              <w:jc w:val="right"/>
            </w:pPr>
            <w:r w:rsidRPr="00CC1A04">
              <w:t>81,8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8F01D4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372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460704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CF05C9">
              <w:rPr>
                <w:szCs w:val="19"/>
              </w:rPr>
              <w:t>337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881EF6" w14:textId="77777777" w:rsidR="005E2027" w:rsidRDefault="005E2027" w:rsidP="00B51725">
            <w:pPr>
              <w:jc w:val="right"/>
            </w:pPr>
            <w:r w:rsidRPr="00CB4F4D">
              <w:t>90,6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A189C9C" w14:textId="77777777" w:rsidR="005E2027" w:rsidRPr="003F4199" w:rsidRDefault="005E2027" w:rsidP="00B51725">
            <w:pPr>
              <w:jc w:val="right"/>
              <w:rPr>
                <w:szCs w:val="19"/>
              </w:rPr>
            </w:pPr>
            <w:r w:rsidRPr="00CF05C9">
              <w:rPr>
                <w:szCs w:val="19"/>
              </w:rPr>
              <w:t>337</w:t>
            </w:r>
          </w:p>
        </w:tc>
      </w:tr>
    </w:tbl>
    <w:p w14:paraId="708FCD5C" w14:textId="77777777" w:rsidR="00DA67CB" w:rsidRDefault="00DA67CB"/>
    <w:p w14:paraId="57C63403" w14:textId="77777777" w:rsidR="00DA67CB" w:rsidRDefault="00DA67CB" w:rsidP="00DA67CB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</w:p>
    <w:p w14:paraId="69C63F03" w14:textId="77777777" w:rsidR="00DA67CB" w:rsidRDefault="00DA67CB" w:rsidP="00DA67CB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</w:p>
    <w:p w14:paraId="756C53D1" w14:textId="77777777" w:rsidR="0025608E" w:rsidRDefault="0025608E" w:rsidP="00DA67CB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</w:p>
    <w:p w14:paraId="57D8712F" w14:textId="77777777" w:rsidR="00DA67CB" w:rsidRDefault="00DA67CB" w:rsidP="00DA67CB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</w:p>
    <w:p w14:paraId="257B0672" w14:textId="77777777" w:rsidR="00DA67CB" w:rsidRPr="003B1BE8" w:rsidRDefault="00DA67CB" w:rsidP="00E47130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  <w:r w:rsidRPr="00FB2CC8">
        <w:rPr>
          <w:rFonts w:cs="Arial"/>
          <w:b/>
          <w:szCs w:val="19"/>
        </w:rPr>
        <w:lastRenderedPageBreak/>
        <w:t>Tablica 1</w:t>
      </w:r>
      <w:r w:rsidRPr="003B1BE8">
        <w:rPr>
          <w:rFonts w:cs="Arial"/>
          <w:b/>
          <w:szCs w:val="19"/>
        </w:rPr>
        <w:t>. Turystyczne obiekty noclegowe (dok.)</w:t>
      </w:r>
    </w:p>
    <w:p w14:paraId="7BB30C3E" w14:textId="77777777" w:rsidR="00DA67CB" w:rsidRPr="00406D5C" w:rsidRDefault="0034708A" w:rsidP="00B51725">
      <w:pPr>
        <w:autoSpaceDE w:val="0"/>
        <w:autoSpaceDN w:val="0"/>
        <w:adjustRightInd w:val="0"/>
        <w:spacing w:before="0" w:line="240" w:lineRule="auto"/>
        <w:ind w:firstLine="851"/>
        <w:rPr>
          <w:rFonts w:cs="Arial"/>
          <w:b/>
          <w:szCs w:val="19"/>
        </w:rPr>
      </w:pPr>
      <w:r w:rsidRPr="00406D5C">
        <w:rPr>
          <w:rFonts w:cs="Arial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9C6D9D6" wp14:editId="246D4464">
                <wp:simplePos x="0" y="0"/>
                <wp:positionH relativeFrom="column">
                  <wp:posOffset>5235575</wp:posOffset>
                </wp:positionH>
                <wp:positionV relativeFrom="paragraph">
                  <wp:posOffset>1419225</wp:posOffset>
                </wp:positionV>
                <wp:extent cx="1725295" cy="596265"/>
                <wp:effectExtent l="0" t="0" r="0" b="0"/>
                <wp:wrapTight wrapText="bothSides">
                  <wp:wrapPolygon edited="0">
                    <wp:start x="715" y="0"/>
                    <wp:lineTo x="715" y="20703"/>
                    <wp:lineTo x="20749" y="20703"/>
                    <wp:lineTo x="20749" y="0"/>
                    <wp:lineTo x="715" y="0"/>
                  </wp:wrapPolygon>
                </wp:wrapTight>
                <wp:docPr id="30" name="Pole tekstowe 30" descr="Ponad 88% oferowanych w 2022 r. miejsc noclegowych stanowiły miejsca całoroczn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6E674" w14:textId="341A7574" w:rsidR="00CA51CB" w:rsidRPr="00B51725" w:rsidRDefault="00CA51CB" w:rsidP="00016F7E">
                            <w:pPr>
                              <w:spacing w:before="0" w:after="0"/>
                              <w:rPr>
                                <w:rFonts w:ascii="FiraSans-Bold" w:hAnsi="FiraSans-Bold" w:cs="FiraSans-Bold"/>
                                <w:b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r w:rsidRPr="00B51725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Ponad 88% oferowanych w 2022 r. miejsc 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noclegowych </w:t>
                            </w:r>
                            <w:r w:rsidRPr="00B51725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stanowiły miejsca całoroczne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6D9D6" id="Pole tekstowe 30" o:spid="_x0000_s1029" type="#_x0000_t202" alt="Ponad 88% oferowanych w 2022 r. miejsc noclegowych stanowiły miejsca całoroczne." style="position:absolute;left:0;text-align:left;margin-left:412.25pt;margin-top:111.75pt;width:135.85pt;height:46.9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" filled="f" stroked="f">
                <v:textbox>
                  <w:txbxContent>
                    <w:p w14:paraId="21B6E674" w14:textId="341A7574" w:rsidR="00CA51CB" w:rsidRPr="00B51725" w:rsidRDefault="00CA51CB" w:rsidP="00016F7E">
                      <w:pPr>
                        <w:spacing w:before="0" w:after="0"/>
                        <w:rPr>
                          <w:rFonts w:ascii="FiraSans-Bold" w:hAnsi="FiraSans-Bold" w:cs="FiraSans-Bold"/>
                          <w:b/>
                          <w:bCs/>
                          <w:color w:val="001D77"/>
                          <w:szCs w:val="19"/>
                          <w:lang w:eastAsia="pl-PL"/>
                        </w:rPr>
                      </w:pPr>
                      <w:r w:rsidRPr="00B51725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Ponad 88% oferowanych w 2022 r. miejsc 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noclegowych </w:t>
                      </w:r>
                      <w:r w:rsidRPr="00B51725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stanowiły miejsca całoroczne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A67CB" w:rsidRPr="00406D5C">
        <w:rPr>
          <w:rFonts w:cs="Arial"/>
          <w:szCs w:val="19"/>
        </w:rPr>
        <w:t>Stan w dniu 31 lipca</w:t>
      </w:r>
    </w:p>
    <w:tbl>
      <w:tblPr>
        <w:tblpPr w:leftFromText="141" w:rightFromText="141" w:vertAnchor="text" w:horzAnchor="margin" w:tblpY="50"/>
        <w:tblW w:w="8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. Turystyczne obiekty noclegowe (dok.)"/>
        <w:tblDescription w:val="Liczba turystycznych obiektów noclegowych i miejsc noclegowych w turystycznych obiektach noclegowych dostępnych w województwie, w tym miejsc całorocznych (w liczbach bezwzględnych) dla lat 2021 i 2022 (według stanu w dniu 31 lipca) oraz wskaźniki dynamiki (2021=100). Dane do tablicy dostępne są w załączonym pliku excel."/>
      </w:tblPr>
      <w:tblGrid>
        <w:gridCol w:w="2267"/>
        <w:gridCol w:w="852"/>
        <w:gridCol w:w="882"/>
        <w:gridCol w:w="882"/>
        <w:gridCol w:w="799"/>
        <w:gridCol w:w="838"/>
        <w:gridCol w:w="851"/>
        <w:gridCol w:w="755"/>
      </w:tblGrid>
      <w:tr w:rsidR="00C122C5" w:rsidRPr="00406D5C" w14:paraId="1C9BC8E6" w14:textId="77777777" w:rsidTr="00351477">
        <w:trPr>
          <w:trHeight w:val="218"/>
        </w:trPr>
        <w:tc>
          <w:tcPr>
            <w:tcW w:w="2267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1EE995A5" w14:textId="77777777" w:rsidR="00C122C5" w:rsidRPr="00406D5C" w:rsidRDefault="00C122C5" w:rsidP="00B51725">
            <w:pPr>
              <w:jc w:val="center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Rodzaje obiektów</w:t>
            </w:r>
          </w:p>
        </w:tc>
        <w:tc>
          <w:tcPr>
            <w:tcW w:w="261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1E9CCF" w14:textId="77777777" w:rsidR="00C122C5" w:rsidRPr="00406D5C" w:rsidRDefault="00C122C5" w:rsidP="00B51725">
            <w:pPr>
              <w:jc w:val="center"/>
              <w:rPr>
                <w:szCs w:val="19"/>
              </w:rPr>
            </w:pPr>
            <w:r w:rsidRPr="00406D5C">
              <w:rPr>
                <w:rFonts w:cs="Arial"/>
                <w:szCs w:val="19"/>
              </w:rPr>
              <w:t>Obiekty</w:t>
            </w:r>
          </w:p>
        </w:tc>
        <w:tc>
          <w:tcPr>
            <w:tcW w:w="3243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7257B6" w14:textId="77777777" w:rsidR="00C122C5" w:rsidRPr="00406D5C" w:rsidRDefault="00C122C5" w:rsidP="00B51725">
            <w:pPr>
              <w:jc w:val="center"/>
              <w:rPr>
                <w:bCs/>
                <w:szCs w:val="19"/>
              </w:rPr>
            </w:pPr>
            <w:r w:rsidRPr="00406D5C">
              <w:rPr>
                <w:rFonts w:cs="Arial"/>
                <w:szCs w:val="19"/>
              </w:rPr>
              <w:t>Miejsca noclegowe</w:t>
            </w:r>
          </w:p>
        </w:tc>
      </w:tr>
      <w:tr w:rsidR="00C122C5" w:rsidRPr="00406D5C" w14:paraId="1BEE332E" w14:textId="77777777" w:rsidTr="00351477">
        <w:trPr>
          <w:trHeight w:val="218"/>
        </w:trPr>
        <w:tc>
          <w:tcPr>
            <w:tcW w:w="226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F76D9A0" w14:textId="77777777" w:rsidR="00C122C5" w:rsidRPr="00406D5C" w:rsidRDefault="00C122C5" w:rsidP="00B51725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87A033" w14:textId="77777777" w:rsidR="00C122C5" w:rsidRPr="00406D5C" w:rsidRDefault="00C122C5" w:rsidP="00B51725">
            <w:pPr>
              <w:jc w:val="center"/>
              <w:rPr>
                <w:szCs w:val="19"/>
              </w:rPr>
            </w:pPr>
            <w:r w:rsidRPr="00406D5C">
              <w:rPr>
                <w:rFonts w:cs="Arial"/>
                <w:szCs w:val="19"/>
              </w:rPr>
              <w:t>202</w:t>
            </w:r>
            <w:r w:rsidR="008D1BEC" w:rsidRPr="00406D5C">
              <w:rPr>
                <w:rFonts w:cs="Arial"/>
                <w:szCs w:val="19"/>
              </w:rPr>
              <w:t>1</w:t>
            </w:r>
          </w:p>
        </w:tc>
        <w:tc>
          <w:tcPr>
            <w:tcW w:w="17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198C89" w14:textId="77777777" w:rsidR="00C122C5" w:rsidRPr="00406D5C" w:rsidRDefault="00C122C5" w:rsidP="00B51725">
            <w:pPr>
              <w:jc w:val="center"/>
              <w:rPr>
                <w:szCs w:val="19"/>
              </w:rPr>
            </w:pPr>
            <w:r w:rsidRPr="00406D5C">
              <w:rPr>
                <w:rFonts w:cs="Arial"/>
                <w:szCs w:val="19"/>
              </w:rPr>
              <w:t>202</w:t>
            </w:r>
            <w:r w:rsidR="008D1BEC" w:rsidRPr="00406D5C">
              <w:rPr>
                <w:rFonts w:cs="Arial"/>
                <w:szCs w:val="19"/>
              </w:rPr>
              <w:t>2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312C9A" w14:textId="77777777" w:rsidR="00C122C5" w:rsidRPr="00406D5C" w:rsidRDefault="00C122C5" w:rsidP="00B51725">
            <w:pPr>
              <w:jc w:val="center"/>
              <w:rPr>
                <w:bCs/>
                <w:szCs w:val="19"/>
              </w:rPr>
            </w:pPr>
            <w:r w:rsidRPr="00406D5C">
              <w:rPr>
                <w:rFonts w:cs="Arial"/>
                <w:szCs w:val="19"/>
              </w:rPr>
              <w:t>202</w:t>
            </w:r>
            <w:r w:rsidR="008D1BEC" w:rsidRPr="00406D5C">
              <w:rPr>
                <w:rFonts w:cs="Arial"/>
                <w:szCs w:val="19"/>
              </w:rPr>
              <w:t>1</w:t>
            </w:r>
          </w:p>
        </w:tc>
        <w:tc>
          <w:tcPr>
            <w:tcW w:w="2444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88D8B4" w14:textId="77777777" w:rsidR="00C122C5" w:rsidRPr="00406D5C" w:rsidRDefault="00C122C5" w:rsidP="00B51725">
            <w:pPr>
              <w:jc w:val="center"/>
              <w:rPr>
                <w:bCs/>
                <w:szCs w:val="19"/>
              </w:rPr>
            </w:pPr>
            <w:r w:rsidRPr="00406D5C">
              <w:rPr>
                <w:rFonts w:cs="Arial"/>
                <w:szCs w:val="19"/>
              </w:rPr>
              <w:t>202</w:t>
            </w:r>
            <w:r w:rsidR="008D1BEC" w:rsidRPr="00406D5C">
              <w:rPr>
                <w:rFonts w:cs="Arial"/>
                <w:szCs w:val="19"/>
              </w:rPr>
              <w:t>2</w:t>
            </w:r>
          </w:p>
        </w:tc>
      </w:tr>
      <w:tr w:rsidR="00351477" w:rsidRPr="00406D5C" w14:paraId="1F8BB9EF" w14:textId="77777777" w:rsidTr="00351477">
        <w:trPr>
          <w:trHeight w:val="218"/>
        </w:trPr>
        <w:tc>
          <w:tcPr>
            <w:tcW w:w="2267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2E319F" w14:textId="77777777" w:rsidR="00351477" w:rsidRPr="00406D5C" w:rsidRDefault="00351477" w:rsidP="00B51725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32664C" w14:textId="77777777" w:rsidR="00351477" w:rsidRPr="00406D5C" w:rsidRDefault="00351477" w:rsidP="00B51725">
            <w:pPr>
              <w:jc w:val="center"/>
              <w:rPr>
                <w:szCs w:val="19"/>
              </w:rPr>
            </w:pPr>
            <w:r w:rsidRPr="00406D5C">
              <w:rPr>
                <w:rFonts w:cs="Arial"/>
                <w:szCs w:val="19"/>
              </w:rPr>
              <w:t>w liczbach</w:t>
            </w:r>
            <w:r w:rsidR="00761646" w:rsidRPr="00406D5C">
              <w:rPr>
                <w:rFonts w:cs="Arial"/>
                <w:szCs w:val="19"/>
              </w:rPr>
              <w:t xml:space="preserve"> </w:t>
            </w:r>
            <w:r w:rsidR="00761646" w:rsidRPr="00406D5C">
              <w:rPr>
                <w:rFonts w:cs="Arial"/>
                <w:szCs w:val="19"/>
              </w:rPr>
              <w:br/>
            </w:r>
            <w:r w:rsidRPr="00406D5C">
              <w:rPr>
                <w:rFonts w:cs="Arial"/>
                <w:szCs w:val="19"/>
              </w:rPr>
              <w:t>bezwzględnych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8B3AAA" w14:textId="77777777" w:rsidR="00351477" w:rsidRPr="00406D5C" w:rsidRDefault="00351477" w:rsidP="00B51725">
            <w:pPr>
              <w:ind w:right="-26" w:hanging="73"/>
              <w:jc w:val="center"/>
              <w:rPr>
                <w:szCs w:val="19"/>
              </w:rPr>
            </w:pPr>
            <w:r w:rsidRPr="00406D5C">
              <w:rPr>
                <w:rFonts w:cs="Arial"/>
                <w:spacing w:val="-4"/>
                <w:szCs w:val="19"/>
              </w:rPr>
              <w:t>202</w:t>
            </w:r>
            <w:r w:rsidR="008D1BEC" w:rsidRPr="00406D5C">
              <w:rPr>
                <w:rFonts w:cs="Arial"/>
                <w:spacing w:val="-4"/>
                <w:szCs w:val="19"/>
              </w:rPr>
              <w:t>1</w:t>
            </w:r>
            <w:r w:rsidRPr="00406D5C">
              <w:rPr>
                <w:rFonts w:cs="Arial"/>
                <w:spacing w:val="-4"/>
                <w:szCs w:val="19"/>
              </w:rPr>
              <w:t>=100</w:t>
            </w:r>
          </w:p>
        </w:tc>
        <w:tc>
          <w:tcPr>
            <w:tcW w:w="163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6696C" w14:textId="77777777" w:rsidR="00351477" w:rsidRPr="00406D5C" w:rsidRDefault="00351477" w:rsidP="00B51725">
            <w:pPr>
              <w:jc w:val="center"/>
              <w:rPr>
                <w:bCs/>
                <w:szCs w:val="19"/>
              </w:rPr>
            </w:pPr>
            <w:r w:rsidRPr="00406D5C">
              <w:rPr>
                <w:rFonts w:cs="Arial"/>
                <w:szCs w:val="19"/>
              </w:rPr>
              <w:t>w liczbach</w:t>
            </w:r>
            <w:r w:rsidR="00761646" w:rsidRPr="00406D5C">
              <w:rPr>
                <w:rFonts w:cs="Arial"/>
                <w:szCs w:val="19"/>
              </w:rPr>
              <w:br/>
            </w:r>
            <w:r w:rsidRPr="00406D5C">
              <w:rPr>
                <w:rFonts w:cs="Arial"/>
                <w:szCs w:val="19"/>
              </w:rPr>
              <w:t>bezwzględnych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1709A9" w14:textId="77777777" w:rsidR="00351477" w:rsidRPr="00406D5C" w:rsidRDefault="00351477" w:rsidP="00B51725">
            <w:pPr>
              <w:ind w:right="-174" w:hanging="136"/>
              <w:jc w:val="center"/>
              <w:rPr>
                <w:szCs w:val="19"/>
              </w:rPr>
            </w:pPr>
            <w:r w:rsidRPr="00406D5C">
              <w:rPr>
                <w:rFonts w:cs="Arial"/>
                <w:spacing w:val="-12"/>
                <w:szCs w:val="19"/>
              </w:rPr>
              <w:t>202</w:t>
            </w:r>
            <w:r w:rsidR="008D1BEC" w:rsidRPr="00406D5C">
              <w:rPr>
                <w:rFonts w:cs="Arial"/>
                <w:spacing w:val="-12"/>
                <w:szCs w:val="19"/>
              </w:rPr>
              <w:t>1</w:t>
            </w:r>
            <w:r w:rsidRPr="00406D5C">
              <w:rPr>
                <w:rFonts w:cs="Arial"/>
                <w:spacing w:val="-12"/>
                <w:szCs w:val="19"/>
              </w:rPr>
              <w:t>=100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7DA5F6D" w14:textId="77777777" w:rsidR="00351477" w:rsidRPr="00406D5C" w:rsidRDefault="00351477" w:rsidP="00B51725">
            <w:pPr>
              <w:jc w:val="center"/>
              <w:rPr>
                <w:bCs/>
                <w:szCs w:val="19"/>
              </w:rPr>
            </w:pPr>
            <w:r w:rsidRPr="00406D5C">
              <w:rPr>
                <w:rFonts w:cs="Arial"/>
                <w:spacing w:val="-12"/>
                <w:szCs w:val="19"/>
              </w:rPr>
              <w:t>w tym całoroczne</w:t>
            </w:r>
          </w:p>
        </w:tc>
      </w:tr>
      <w:tr w:rsidR="00564944" w:rsidRPr="00406D5C" w14:paraId="77F2D4E7" w14:textId="77777777" w:rsidTr="002458F7">
        <w:trPr>
          <w:trHeight w:val="218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E68B76D" w14:textId="77777777" w:rsidR="00564944" w:rsidRPr="00406D5C" w:rsidRDefault="00564944" w:rsidP="00B51725">
            <w:pPr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Pozostałe obiekty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51B3E1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98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6E8C11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100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002D09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102,0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CC8957" w14:textId="77777777" w:rsidR="00564944" w:rsidRPr="00406D5C" w:rsidRDefault="00564944" w:rsidP="00B51725">
            <w:pPr>
              <w:jc w:val="right"/>
              <w:rPr>
                <w:bCs/>
                <w:szCs w:val="19"/>
              </w:rPr>
            </w:pPr>
            <w:r w:rsidRPr="00406D5C">
              <w:rPr>
                <w:bCs/>
                <w:szCs w:val="19"/>
              </w:rPr>
              <w:t>7880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BD84A1" w14:textId="77777777" w:rsidR="00564944" w:rsidRPr="00406D5C" w:rsidRDefault="00564944" w:rsidP="00B51725">
            <w:pPr>
              <w:jc w:val="right"/>
              <w:rPr>
                <w:bCs/>
                <w:szCs w:val="19"/>
              </w:rPr>
            </w:pPr>
            <w:r w:rsidRPr="00406D5C">
              <w:rPr>
                <w:bCs/>
                <w:szCs w:val="19"/>
              </w:rPr>
              <w:t>8032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95ECE8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101,9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0AE40A5" w14:textId="77777777" w:rsidR="00564944" w:rsidRPr="00406D5C" w:rsidRDefault="00564944" w:rsidP="00B51725">
            <w:pPr>
              <w:jc w:val="right"/>
              <w:rPr>
                <w:bCs/>
                <w:szCs w:val="19"/>
              </w:rPr>
            </w:pPr>
            <w:r w:rsidRPr="00406D5C">
              <w:rPr>
                <w:bCs/>
                <w:szCs w:val="19"/>
              </w:rPr>
              <w:t>6149</w:t>
            </w:r>
          </w:p>
        </w:tc>
      </w:tr>
      <w:tr w:rsidR="00564944" w:rsidRPr="00406D5C" w14:paraId="1C44630B" w14:textId="77777777" w:rsidTr="00564944">
        <w:trPr>
          <w:trHeight w:val="142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9DE8F64" w14:textId="77777777" w:rsidR="00564944" w:rsidRPr="00406D5C" w:rsidRDefault="00564944" w:rsidP="00B51725">
            <w:pPr>
              <w:spacing w:after="0"/>
              <w:ind w:left="176" w:right="-108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 xml:space="preserve">Schroniska </w:t>
            </w:r>
          </w:p>
          <w:p w14:paraId="2A2FB157" w14:textId="77777777" w:rsidR="00564944" w:rsidRPr="00406D5C" w:rsidRDefault="00564944" w:rsidP="00B51725">
            <w:pPr>
              <w:spacing w:before="0"/>
              <w:ind w:left="176" w:right="-108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młodzieżowe</w:t>
            </w:r>
            <w:r w:rsidRPr="00406D5C">
              <w:rPr>
                <w:rFonts w:cs="Arial"/>
                <w:szCs w:val="19"/>
                <w:vertAlign w:val="superscript"/>
              </w:rPr>
              <w:t>a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B3316C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14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7BB568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11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EB20F7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78,6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5C6777" w14:textId="77777777" w:rsidR="00564944" w:rsidRPr="00406D5C" w:rsidRDefault="00564944" w:rsidP="00B51725">
            <w:pPr>
              <w:jc w:val="right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862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FA21DD" w14:textId="77777777" w:rsidR="00564944" w:rsidRPr="00406D5C" w:rsidRDefault="00564944" w:rsidP="00B51725">
            <w:pPr>
              <w:jc w:val="right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746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F1E8C3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86,5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E7B53A3" w14:textId="77777777" w:rsidR="00564944" w:rsidRPr="00406D5C" w:rsidRDefault="00564944" w:rsidP="00B51725">
            <w:pPr>
              <w:jc w:val="right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694</w:t>
            </w:r>
          </w:p>
        </w:tc>
      </w:tr>
      <w:tr w:rsidR="00564944" w:rsidRPr="00406D5C" w14:paraId="68C3F7A0" w14:textId="77777777" w:rsidTr="002458F7">
        <w:trPr>
          <w:trHeight w:val="142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9853C6" w14:textId="77777777" w:rsidR="00564944" w:rsidRPr="00406D5C" w:rsidRDefault="00564944" w:rsidP="00B51725">
            <w:pPr>
              <w:ind w:left="176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Ośrodki wczasowe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D27DF1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9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364411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9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DE1EE4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100,0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53B4B9" w14:textId="77777777" w:rsidR="00564944" w:rsidRPr="00406D5C" w:rsidRDefault="00564944" w:rsidP="00B51725">
            <w:pPr>
              <w:jc w:val="right"/>
              <w:rPr>
                <w:szCs w:val="19"/>
                <w:lang w:eastAsia="pl-PL"/>
              </w:rPr>
            </w:pPr>
            <w:r w:rsidRPr="00406D5C">
              <w:rPr>
                <w:szCs w:val="19"/>
                <w:lang w:eastAsia="pl-PL"/>
              </w:rPr>
              <w:t>1183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48D0E9" w14:textId="77777777" w:rsidR="00564944" w:rsidRPr="00406D5C" w:rsidRDefault="00564944" w:rsidP="00B51725">
            <w:pPr>
              <w:jc w:val="right"/>
              <w:rPr>
                <w:szCs w:val="19"/>
                <w:lang w:eastAsia="pl-PL"/>
              </w:rPr>
            </w:pPr>
            <w:r w:rsidRPr="00406D5C">
              <w:rPr>
                <w:szCs w:val="19"/>
                <w:lang w:eastAsia="pl-PL"/>
              </w:rPr>
              <w:t>1231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833ADB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104,1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975D6F2" w14:textId="77777777" w:rsidR="00564944" w:rsidRPr="00406D5C" w:rsidRDefault="00564944" w:rsidP="00B51725">
            <w:pPr>
              <w:jc w:val="right"/>
              <w:rPr>
                <w:szCs w:val="19"/>
                <w:lang w:eastAsia="pl-PL"/>
              </w:rPr>
            </w:pPr>
            <w:r w:rsidRPr="00406D5C">
              <w:rPr>
                <w:szCs w:val="19"/>
                <w:lang w:eastAsia="pl-PL"/>
              </w:rPr>
              <w:t>699</w:t>
            </w:r>
          </w:p>
        </w:tc>
      </w:tr>
      <w:tr w:rsidR="00564944" w:rsidRPr="00406D5C" w14:paraId="76AB5AC4" w14:textId="77777777" w:rsidTr="00564944">
        <w:trPr>
          <w:trHeight w:val="322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0FF9CAD" w14:textId="77777777" w:rsidR="00564944" w:rsidRPr="00406D5C" w:rsidRDefault="00564944" w:rsidP="00B51725">
            <w:pPr>
              <w:ind w:left="176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Ośrodki szkoleniowo-wypoczynkowe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92A73BD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5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A6D9CC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FE5389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160,0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D75BE0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574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EC878D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667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190AA2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116,2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EB9BD99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601</w:t>
            </w:r>
          </w:p>
        </w:tc>
      </w:tr>
      <w:tr w:rsidR="00564944" w:rsidRPr="00406D5C" w14:paraId="6C2630F0" w14:textId="77777777" w:rsidTr="00564944">
        <w:trPr>
          <w:trHeight w:val="142"/>
        </w:trPr>
        <w:tc>
          <w:tcPr>
            <w:tcW w:w="2267" w:type="dxa"/>
            <w:tcBorders>
              <w:top w:val="single" w:sz="4" w:space="0" w:color="008B96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6C5F649" w14:textId="42140E82" w:rsidR="00564944" w:rsidRPr="00406D5C" w:rsidRDefault="00564944" w:rsidP="00B51725">
            <w:pPr>
              <w:ind w:left="176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Zespoły domków turystycznych</w:t>
            </w:r>
          </w:p>
        </w:tc>
        <w:tc>
          <w:tcPr>
            <w:tcW w:w="852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860359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6</w:t>
            </w:r>
          </w:p>
        </w:tc>
        <w:tc>
          <w:tcPr>
            <w:tcW w:w="882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3B22FC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6</w:t>
            </w:r>
          </w:p>
        </w:tc>
        <w:tc>
          <w:tcPr>
            <w:tcW w:w="882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B9D31F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100,0</w:t>
            </w:r>
          </w:p>
        </w:tc>
        <w:tc>
          <w:tcPr>
            <w:tcW w:w="799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E5213B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291</w:t>
            </w:r>
          </w:p>
        </w:tc>
        <w:tc>
          <w:tcPr>
            <w:tcW w:w="838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38AD87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309</w:t>
            </w:r>
          </w:p>
        </w:tc>
        <w:tc>
          <w:tcPr>
            <w:tcW w:w="851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65C666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106,2</w:t>
            </w:r>
          </w:p>
        </w:tc>
        <w:tc>
          <w:tcPr>
            <w:tcW w:w="755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A78ECED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67</w:t>
            </w:r>
          </w:p>
        </w:tc>
      </w:tr>
      <w:tr w:rsidR="00564944" w:rsidRPr="00406D5C" w14:paraId="691561BC" w14:textId="77777777" w:rsidTr="00564944">
        <w:trPr>
          <w:trHeight w:val="142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0305629" w14:textId="77777777" w:rsidR="00564944" w:rsidRPr="00406D5C" w:rsidRDefault="00564944" w:rsidP="00B51725">
            <w:pPr>
              <w:ind w:left="176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Zakłady uzdrowiskowe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96616D2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864B68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07BBCE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100,0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BCC4AC" w14:textId="77777777" w:rsidR="00564944" w:rsidRPr="00406D5C" w:rsidRDefault="00564944" w:rsidP="00B51725">
            <w:pPr>
              <w:jc w:val="right"/>
              <w:rPr>
                <w:szCs w:val="19"/>
                <w:lang w:eastAsia="pl-PL"/>
              </w:rPr>
            </w:pPr>
            <w:r w:rsidRPr="00406D5C">
              <w:rPr>
                <w:szCs w:val="19"/>
                <w:lang w:eastAsia="pl-PL"/>
              </w:rPr>
              <w:t>1680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D1D779" w14:textId="77777777" w:rsidR="00564944" w:rsidRPr="00406D5C" w:rsidRDefault="00564944" w:rsidP="00B51725">
            <w:pPr>
              <w:jc w:val="right"/>
              <w:rPr>
                <w:szCs w:val="19"/>
                <w:lang w:eastAsia="pl-PL"/>
              </w:rPr>
            </w:pPr>
            <w:r w:rsidRPr="00406D5C">
              <w:rPr>
                <w:szCs w:val="19"/>
                <w:lang w:eastAsia="pl-PL"/>
              </w:rPr>
              <w:t>1629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440065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97,0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ECFE873" w14:textId="77777777" w:rsidR="00564944" w:rsidRPr="00406D5C" w:rsidRDefault="00564944" w:rsidP="00B51725">
            <w:pPr>
              <w:jc w:val="right"/>
              <w:rPr>
                <w:szCs w:val="19"/>
                <w:lang w:eastAsia="pl-PL"/>
              </w:rPr>
            </w:pPr>
            <w:r w:rsidRPr="00406D5C">
              <w:rPr>
                <w:szCs w:val="19"/>
                <w:lang w:eastAsia="pl-PL"/>
              </w:rPr>
              <w:t>1629</w:t>
            </w:r>
          </w:p>
        </w:tc>
      </w:tr>
      <w:tr w:rsidR="00564944" w:rsidRPr="00406D5C" w14:paraId="4BA5C8F9" w14:textId="77777777" w:rsidTr="00564944">
        <w:trPr>
          <w:trHeight w:val="69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45360F4" w14:textId="57110FA1" w:rsidR="00564944" w:rsidRPr="00406D5C" w:rsidRDefault="00564944" w:rsidP="00B51725">
            <w:pPr>
              <w:ind w:left="176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Pokoje gościnne/ kwatery prywatne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BB73EA" w14:textId="77777777" w:rsidR="00564944" w:rsidRPr="00406D5C" w:rsidRDefault="00564944" w:rsidP="00B51725">
            <w:pPr>
              <w:jc w:val="right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15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5ABAD6" w14:textId="77777777" w:rsidR="00564944" w:rsidRPr="00406D5C" w:rsidRDefault="00564944" w:rsidP="00B51725">
            <w:pPr>
              <w:jc w:val="right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14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BE93FC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93,3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400822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334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84D52C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310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F2C423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92,8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55B53AB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293</w:t>
            </w:r>
          </w:p>
        </w:tc>
      </w:tr>
      <w:tr w:rsidR="00564944" w:rsidRPr="00406D5C" w14:paraId="7A281541" w14:textId="77777777" w:rsidTr="00564944">
        <w:trPr>
          <w:trHeight w:val="69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21BCA0E" w14:textId="77777777" w:rsidR="00564944" w:rsidRPr="00406D5C" w:rsidRDefault="00564944" w:rsidP="00B51725">
            <w:pPr>
              <w:ind w:left="176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Kwatery agroturystyczne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234D81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23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614693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23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DD40DC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100,0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0DE806" w14:textId="77777777" w:rsidR="00564944" w:rsidRPr="00406D5C" w:rsidRDefault="00564944" w:rsidP="00B51725">
            <w:pPr>
              <w:jc w:val="right"/>
              <w:rPr>
                <w:szCs w:val="19"/>
                <w:lang w:eastAsia="pl-PL"/>
              </w:rPr>
            </w:pPr>
            <w:r w:rsidRPr="00406D5C">
              <w:rPr>
                <w:szCs w:val="19"/>
                <w:lang w:eastAsia="pl-PL"/>
              </w:rPr>
              <w:t>350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8B1F8C" w14:textId="77777777" w:rsidR="00564944" w:rsidRPr="00406D5C" w:rsidRDefault="00564944" w:rsidP="00B51725">
            <w:pPr>
              <w:jc w:val="right"/>
              <w:rPr>
                <w:szCs w:val="19"/>
                <w:lang w:eastAsia="pl-PL"/>
              </w:rPr>
            </w:pPr>
            <w:r w:rsidRPr="00406D5C">
              <w:rPr>
                <w:szCs w:val="19"/>
                <w:lang w:eastAsia="pl-PL"/>
              </w:rPr>
              <w:t>350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4610F5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100,0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4054B57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320</w:t>
            </w:r>
          </w:p>
        </w:tc>
      </w:tr>
      <w:tr w:rsidR="00564944" w:rsidRPr="00406D5C" w14:paraId="7B550976" w14:textId="77777777" w:rsidTr="00564944">
        <w:trPr>
          <w:trHeight w:val="69"/>
        </w:trPr>
        <w:tc>
          <w:tcPr>
            <w:tcW w:w="226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6EC457D8" w14:textId="77777777" w:rsidR="00564944" w:rsidRPr="00406D5C" w:rsidRDefault="00564944" w:rsidP="00B51725">
            <w:pPr>
              <w:ind w:left="176"/>
              <w:rPr>
                <w:rFonts w:cs="Arial"/>
                <w:spacing w:val="-2"/>
                <w:szCs w:val="19"/>
              </w:rPr>
            </w:pPr>
            <w:r w:rsidRPr="00406D5C">
              <w:rPr>
                <w:rFonts w:cs="Arial"/>
                <w:spacing w:val="-2"/>
                <w:szCs w:val="19"/>
              </w:rPr>
              <w:t xml:space="preserve">Pozostałe </w:t>
            </w:r>
            <w:r w:rsidRPr="00406D5C">
              <w:rPr>
                <w:rFonts w:cs="Arial"/>
                <w:szCs w:val="19"/>
              </w:rPr>
              <w:t>obiekty niesklasyfikowane</w:t>
            </w:r>
            <w:r w:rsidRPr="00406D5C">
              <w:rPr>
                <w:rFonts w:cs="Arial"/>
                <w:spacing w:val="-2"/>
                <w:szCs w:val="19"/>
                <w:vertAlign w:val="superscript"/>
              </w:rPr>
              <w:t>b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D6AF5C5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18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B6393F6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21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62FEE8E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116,7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7DF7B2D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2606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3855306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2790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CCEF9C0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107,1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6B501C28" w14:textId="77777777" w:rsidR="00564944" w:rsidRPr="00406D5C" w:rsidRDefault="00564944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1846</w:t>
            </w:r>
          </w:p>
        </w:tc>
      </w:tr>
    </w:tbl>
    <w:p w14:paraId="0858F978" w14:textId="7FBE1A45" w:rsidR="00FB2CC8" w:rsidRDefault="00D5138B" w:rsidP="0057700D">
      <w:pPr>
        <w:jc w:val="both"/>
        <w:rPr>
          <w:rFonts w:cs="Arial"/>
          <w:sz w:val="16"/>
          <w:szCs w:val="16"/>
        </w:rPr>
      </w:pPr>
      <w:r w:rsidRPr="00406D5C">
        <w:rPr>
          <w:rFonts w:cs="Arial"/>
          <w:bCs/>
          <w:iCs/>
          <w:sz w:val="16"/>
          <w:szCs w:val="16"/>
        </w:rPr>
        <w:t xml:space="preserve">a </w:t>
      </w:r>
      <w:r w:rsidR="00FB2CC8" w:rsidRPr="00406D5C">
        <w:rPr>
          <w:rFonts w:cs="Arial"/>
          <w:bCs/>
          <w:iCs/>
          <w:sz w:val="16"/>
          <w:szCs w:val="16"/>
        </w:rPr>
        <w:t>Łącznie ze szkolnymi schroniskami młodzieżowymi.</w:t>
      </w:r>
      <w:r w:rsidRPr="00406D5C">
        <w:rPr>
          <w:rFonts w:cs="Arial"/>
          <w:bCs/>
          <w:iCs/>
          <w:sz w:val="16"/>
          <w:szCs w:val="16"/>
        </w:rPr>
        <w:t xml:space="preserve"> </w:t>
      </w:r>
      <w:r w:rsidR="00FB2CC8" w:rsidRPr="00406D5C">
        <w:rPr>
          <w:rFonts w:cs="Arial"/>
          <w:bCs/>
          <w:iCs/>
          <w:sz w:val="16"/>
          <w:szCs w:val="16"/>
        </w:rPr>
        <w:t>b</w:t>
      </w:r>
      <w:r w:rsidR="00531209" w:rsidRPr="00406D5C">
        <w:rPr>
          <w:rFonts w:cs="Arial"/>
          <w:bCs/>
          <w:iCs/>
          <w:sz w:val="16"/>
          <w:szCs w:val="16"/>
        </w:rPr>
        <w:t xml:space="preserve"> </w:t>
      </w:r>
      <w:r w:rsidR="00096C94" w:rsidRPr="00406D5C">
        <w:rPr>
          <w:rFonts w:cs="Arial"/>
          <w:bCs/>
          <w:iCs/>
          <w:sz w:val="16"/>
          <w:szCs w:val="16"/>
        </w:rPr>
        <w:t>Inne turystyczne obiekty noclegowe ł</w:t>
      </w:r>
      <w:r w:rsidR="00FB2CC8" w:rsidRPr="00406D5C">
        <w:rPr>
          <w:rFonts w:cs="Arial"/>
          <w:sz w:val="16"/>
          <w:szCs w:val="16"/>
        </w:rPr>
        <w:t>ącznie z domami wycieczkowymi, kempingami i hostelami. Pozostałe obiekty niesklasyfikowane to obiekty, które w czasie niepełnego wykorzystania zgodnie z ich przeznaczeniem</w:t>
      </w:r>
      <w:r w:rsidR="003A1F99">
        <w:rPr>
          <w:rFonts w:cs="Arial"/>
          <w:sz w:val="16"/>
          <w:szCs w:val="16"/>
        </w:rPr>
        <w:t>,</w:t>
      </w:r>
      <w:r w:rsidR="00FB2CC8" w:rsidRPr="00406D5C">
        <w:rPr>
          <w:rFonts w:cs="Arial"/>
          <w:sz w:val="16"/>
          <w:szCs w:val="16"/>
        </w:rPr>
        <w:t xml:space="preserve"> w całości lub w części pełnią funkcję obiektu noclegowego dla turystów. Są to m.in. internaty, domy studenckie, ośrodki rekreacyjno-sportowe itp.</w:t>
      </w:r>
    </w:p>
    <w:p w14:paraId="58671EF9" w14:textId="77777777" w:rsidR="00BD05C4" w:rsidRDefault="00BD05C4" w:rsidP="006D6AB2">
      <w:pPr>
        <w:autoSpaceDE w:val="0"/>
        <w:autoSpaceDN w:val="0"/>
        <w:adjustRightInd w:val="0"/>
        <w:spacing w:line="288" w:lineRule="auto"/>
        <w:rPr>
          <w:rFonts w:cs="Fira Sans"/>
          <w:szCs w:val="19"/>
          <w:lang w:eastAsia="pl-PL"/>
        </w:rPr>
      </w:pPr>
    </w:p>
    <w:p w14:paraId="071C2102" w14:textId="77777777" w:rsidR="00DA67CB" w:rsidRDefault="00DA67CB" w:rsidP="00540BE4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AA7965">
        <w:rPr>
          <w:rFonts w:cs="Fira Sans"/>
          <w:szCs w:val="19"/>
          <w:lang w:eastAsia="pl-PL"/>
        </w:rPr>
        <w:t>Obiekty całoroczne stanowiły</w:t>
      </w:r>
      <w:r w:rsidR="00690CCC">
        <w:rPr>
          <w:rFonts w:cs="Fira Sans"/>
          <w:szCs w:val="19"/>
          <w:lang w:eastAsia="pl-PL"/>
        </w:rPr>
        <w:t xml:space="preserve"> </w:t>
      </w:r>
      <w:r w:rsidR="00690CCC" w:rsidRPr="00690CCC">
        <w:rPr>
          <w:rFonts w:cs="Fira Sans"/>
          <w:szCs w:val="19"/>
          <w:lang w:eastAsia="pl-PL"/>
        </w:rPr>
        <w:t>89,9</w:t>
      </w:r>
      <w:r w:rsidRPr="00AA7965">
        <w:rPr>
          <w:rFonts w:cs="Fira Sans"/>
          <w:szCs w:val="19"/>
          <w:lang w:eastAsia="pl-PL"/>
        </w:rPr>
        <w:t>%</w:t>
      </w:r>
      <w:r>
        <w:rPr>
          <w:rFonts w:cs="Fira Sans"/>
          <w:szCs w:val="19"/>
          <w:lang w:eastAsia="pl-PL"/>
        </w:rPr>
        <w:t xml:space="preserve"> wszystkich</w:t>
      </w:r>
      <w:r w:rsidRPr="00AA7965">
        <w:rPr>
          <w:rFonts w:cs="Fira Sans"/>
          <w:szCs w:val="19"/>
          <w:lang w:eastAsia="pl-PL"/>
        </w:rPr>
        <w:t xml:space="preserve"> obiektów prowadzących działalność w zakresie usług turystycznych</w:t>
      </w:r>
      <w:r>
        <w:rPr>
          <w:rFonts w:cs="Fira Sans"/>
          <w:szCs w:val="19"/>
          <w:lang w:eastAsia="pl-PL"/>
        </w:rPr>
        <w:t xml:space="preserve"> </w:t>
      </w:r>
      <w:r w:rsidRPr="00690CCC">
        <w:rPr>
          <w:rFonts w:cs="Fira Sans"/>
          <w:szCs w:val="19"/>
          <w:lang w:eastAsia="pl-PL"/>
        </w:rPr>
        <w:t xml:space="preserve">w województwie. </w:t>
      </w:r>
      <w:r w:rsidRPr="00690CCC">
        <w:rPr>
          <w:rFonts w:cs="Arial"/>
          <w:szCs w:val="19"/>
          <w:lang w:eastAsia="pl-PL"/>
        </w:rPr>
        <w:t>Bazę turystyczną tworzyło 12</w:t>
      </w:r>
      <w:r w:rsidR="00690CCC" w:rsidRPr="00690CCC">
        <w:rPr>
          <w:rFonts w:cs="Arial"/>
          <w:szCs w:val="19"/>
          <w:lang w:eastAsia="pl-PL"/>
        </w:rPr>
        <w:t>7</w:t>
      </w:r>
      <w:r w:rsidRPr="00690CCC">
        <w:rPr>
          <w:rFonts w:cs="Arial"/>
          <w:szCs w:val="19"/>
          <w:lang w:eastAsia="pl-PL"/>
        </w:rPr>
        <w:t xml:space="preserve"> obiektów hotelowych oraz </w:t>
      </w:r>
      <w:r w:rsidR="00690CCC" w:rsidRPr="00690CCC">
        <w:rPr>
          <w:rFonts w:cs="Arial"/>
          <w:szCs w:val="19"/>
          <w:lang w:eastAsia="pl-PL"/>
        </w:rPr>
        <w:t>100</w:t>
      </w:r>
      <w:r w:rsidRPr="00690CCC">
        <w:rPr>
          <w:rFonts w:cs="Arial"/>
          <w:szCs w:val="19"/>
          <w:lang w:eastAsia="pl-PL"/>
        </w:rPr>
        <w:t xml:space="preserve"> pozostałych obiektów. O</w:t>
      </w:r>
      <w:r w:rsidRPr="00690CCC">
        <w:rPr>
          <w:rFonts w:cs="Arial"/>
          <w:szCs w:val="19"/>
        </w:rPr>
        <w:t>biekty hotelowe obejmowały: 9</w:t>
      </w:r>
      <w:r w:rsidR="00690CCC" w:rsidRPr="00690CCC">
        <w:rPr>
          <w:rFonts w:cs="Arial"/>
          <w:szCs w:val="19"/>
        </w:rPr>
        <w:t>7</w:t>
      </w:r>
      <w:r w:rsidRPr="00690CCC">
        <w:rPr>
          <w:rFonts w:cs="Arial"/>
          <w:szCs w:val="19"/>
        </w:rPr>
        <w:t xml:space="preserve"> hoteli, 6 moteli, 1</w:t>
      </w:r>
      <w:r w:rsidR="00690CCC" w:rsidRPr="00690CCC">
        <w:rPr>
          <w:rFonts w:cs="Arial"/>
          <w:szCs w:val="19"/>
        </w:rPr>
        <w:t>5</w:t>
      </w:r>
      <w:r w:rsidRPr="00690CCC">
        <w:rPr>
          <w:rFonts w:cs="Arial"/>
          <w:szCs w:val="19"/>
        </w:rPr>
        <w:t xml:space="preserve"> pensjonatów oraz </w:t>
      </w:r>
      <w:r w:rsidR="00690CCC" w:rsidRPr="00690CCC">
        <w:rPr>
          <w:rFonts w:cs="Arial"/>
          <w:szCs w:val="19"/>
        </w:rPr>
        <w:t>9</w:t>
      </w:r>
      <w:r w:rsidRPr="00690CCC">
        <w:rPr>
          <w:rFonts w:cs="Arial"/>
          <w:szCs w:val="19"/>
        </w:rPr>
        <w:t xml:space="preserve"> innych obiektów hotelowych. Do innych obiektów hotelowych zalicza się hotele, motele, pensjonaty, którym nie została nadana żadna kategoria oraz inne obiekty świadczące usługi hotelowe, np. domy gościnne i zajazdy.</w:t>
      </w:r>
      <w:r w:rsidRPr="00AA7965">
        <w:rPr>
          <w:rFonts w:cs="Arial"/>
          <w:szCs w:val="19"/>
        </w:rPr>
        <w:t xml:space="preserve"> </w:t>
      </w:r>
    </w:p>
    <w:p w14:paraId="5D2B0871" w14:textId="357ED4AA" w:rsidR="000B2627" w:rsidRPr="00690CCC" w:rsidRDefault="000B2627" w:rsidP="00540BE4">
      <w:pPr>
        <w:autoSpaceDE w:val="0"/>
        <w:autoSpaceDN w:val="0"/>
        <w:adjustRightInd w:val="0"/>
        <w:spacing w:line="288" w:lineRule="auto"/>
        <w:rPr>
          <w:rFonts w:cs="Arial"/>
          <w:szCs w:val="19"/>
          <w:highlight w:val="yellow"/>
        </w:rPr>
      </w:pPr>
      <w:r w:rsidRPr="00690CCC">
        <w:rPr>
          <w:rFonts w:cs="Arial"/>
          <w:szCs w:val="19"/>
        </w:rPr>
        <w:t>W grupie pozostałych obiektów najliczniej reprezentowane były turystyczne obiekty indywidualnego zakwaterowania, tj. kwatery agroturystyczne</w:t>
      </w:r>
      <w:r w:rsidR="00E35148">
        <w:rPr>
          <w:rFonts w:cs="Arial"/>
          <w:szCs w:val="19"/>
        </w:rPr>
        <w:t xml:space="preserve"> (23)</w:t>
      </w:r>
      <w:r w:rsidRPr="00690CCC">
        <w:rPr>
          <w:rFonts w:cs="Arial"/>
          <w:szCs w:val="19"/>
        </w:rPr>
        <w:t xml:space="preserve"> i pokoje gościnne/</w:t>
      </w:r>
      <w:r w:rsidR="003A1F99">
        <w:rPr>
          <w:rFonts w:cs="Arial"/>
          <w:szCs w:val="19"/>
        </w:rPr>
        <w:t xml:space="preserve"> </w:t>
      </w:r>
      <w:r w:rsidRPr="00690CCC">
        <w:rPr>
          <w:rFonts w:cs="Arial"/>
          <w:szCs w:val="19"/>
        </w:rPr>
        <w:t>kwatery prywatne</w:t>
      </w:r>
      <w:r w:rsidR="00E35148">
        <w:rPr>
          <w:rFonts w:cs="Arial"/>
          <w:szCs w:val="19"/>
        </w:rPr>
        <w:t xml:space="preserve"> (14)</w:t>
      </w:r>
      <w:r w:rsidRPr="00690CCC">
        <w:rPr>
          <w:rFonts w:cs="Arial"/>
          <w:szCs w:val="19"/>
        </w:rPr>
        <w:t xml:space="preserve">. </w:t>
      </w:r>
      <w:r w:rsidRPr="00D12045">
        <w:rPr>
          <w:rFonts w:cs="Arial"/>
          <w:szCs w:val="19"/>
        </w:rPr>
        <w:t>Spośród nich</w:t>
      </w:r>
      <w:r w:rsidR="00D12045" w:rsidRPr="00D12045">
        <w:rPr>
          <w:rFonts w:cs="Arial"/>
          <w:szCs w:val="19"/>
        </w:rPr>
        <w:t xml:space="preserve"> 34</w:t>
      </w:r>
      <w:r w:rsidRPr="00D12045">
        <w:rPr>
          <w:rFonts w:cs="Arial"/>
          <w:szCs w:val="19"/>
        </w:rPr>
        <w:t xml:space="preserve"> to obiekty całoroczne.</w:t>
      </w:r>
    </w:p>
    <w:p w14:paraId="56EFB22A" w14:textId="377FA1B9" w:rsidR="000B2627" w:rsidRPr="00C05D86" w:rsidRDefault="000B2627" w:rsidP="00540BE4">
      <w:pPr>
        <w:spacing w:line="288" w:lineRule="auto"/>
        <w:rPr>
          <w:rFonts w:cs="Arial"/>
          <w:szCs w:val="19"/>
        </w:rPr>
      </w:pPr>
      <w:r w:rsidRPr="00973AC3">
        <w:rPr>
          <w:rFonts w:cs="Arial"/>
          <w:szCs w:val="19"/>
        </w:rPr>
        <w:t>Wśród hoteli najliczniejszą grupę stanowiły obiekty trzy</w:t>
      </w:r>
      <w:r w:rsidR="00E10C08">
        <w:rPr>
          <w:rFonts w:cs="Arial"/>
          <w:szCs w:val="19"/>
        </w:rPr>
        <w:t>-</w:t>
      </w:r>
      <w:r w:rsidRPr="00973AC3">
        <w:rPr>
          <w:rFonts w:cs="Arial"/>
          <w:szCs w:val="19"/>
        </w:rPr>
        <w:t xml:space="preserve"> i dwugwiazdkowe (odpowiednio 4</w:t>
      </w:r>
      <w:r w:rsidR="00973AC3" w:rsidRPr="00973AC3">
        <w:rPr>
          <w:rFonts w:cs="Arial"/>
          <w:szCs w:val="19"/>
        </w:rPr>
        <w:t>3</w:t>
      </w:r>
      <w:r w:rsidRPr="00973AC3">
        <w:rPr>
          <w:rFonts w:cs="Arial"/>
          <w:szCs w:val="19"/>
        </w:rPr>
        <w:t> </w:t>
      </w:r>
      <w:r w:rsidRPr="00973AC3">
        <w:rPr>
          <w:szCs w:val="19"/>
        </w:rPr>
        <w:t>i 3</w:t>
      </w:r>
      <w:r w:rsidR="00973AC3" w:rsidRPr="00973AC3">
        <w:rPr>
          <w:szCs w:val="19"/>
        </w:rPr>
        <w:t>4</w:t>
      </w:r>
      <w:r w:rsidRPr="00973AC3">
        <w:rPr>
          <w:rFonts w:cs="Arial"/>
          <w:szCs w:val="19"/>
        </w:rPr>
        <w:t xml:space="preserve"> obiekty)</w:t>
      </w:r>
      <w:r w:rsidR="00DF3392">
        <w:rPr>
          <w:rFonts w:cs="Arial"/>
          <w:szCs w:val="19"/>
        </w:rPr>
        <w:t xml:space="preserve">. </w:t>
      </w:r>
      <w:r w:rsidRPr="00973AC3">
        <w:rPr>
          <w:rFonts w:cs="Arial"/>
          <w:szCs w:val="19"/>
        </w:rPr>
        <w:t>W grupie moteli dominowały obiekty dwu- i jednogwiazdkowe (po 3 jednostki), a w grupie pensjonatów</w:t>
      </w:r>
      <w:r w:rsidR="00A6360A">
        <w:rPr>
          <w:rFonts w:cs="Arial"/>
          <w:szCs w:val="19"/>
        </w:rPr>
        <w:t xml:space="preserve"> -</w:t>
      </w:r>
      <w:r w:rsidRPr="00973AC3">
        <w:rPr>
          <w:rFonts w:cs="Arial"/>
          <w:szCs w:val="19"/>
        </w:rPr>
        <w:t xml:space="preserve"> trzygwiazdkowe (1</w:t>
      </w:r>
      <w:r w:rsidR="00973AC3" w:rsidRPr="00973AC3">
        <w:rPr>
          <w:rFonts w:cs="Arial"/>
          <w:szCs w:val="19"/>
        </w:rPr>
        <w:t>2</w:t>
      </w:r>
      <w:r w:rsidRPr="00973AC3">
        <w:rPr>
          <w:rFonts w:cs="Arial"/>
          <w:szCs w:val="19"/>
        </w:rPr>
        <w:t>).</w:t>
      </w:r>
    </w:p>
    <w:p w14:paraId="1D271CB4" w14:textId="5CDBD4DA" w:rsidR="004A1C71" w:rsidRDefault="000B2627" w:rsidP="00540BE4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C05D86">
        <w:rPr>
          <w:rFonts w:cs="Arial"/>
          <w:szCs w:val="19"/>
          <w:lang w:eastAsia="pl-PL"/>
        </w:rPr>
        <w:t>W końcu lipca 202</w:t>
      </w:r>
      <w:r w:rsidR="00973AC3">
        <w:rPr>
          <w:rFonts w:cs="Arial"/>
          <w:szCs w:val="19"/>
          <w:lang w:eastAsia="pl-PL"/>
        </w:rPr>
        <w:t>2</w:t>
      </w:r>
      <w:r w:rsidRPr="00C05D86">
        <w:rPr>
          <w:rFonts w:cs="Arial"/>
          <w:szCs w:val="19"/>
          <w:lang w:eastAsia="pl-PL"/>
        </w:rPr>
        <w:t xml:space="preserve"> r.</w:t>
      </w:r>
      <w:r w:rsidRPr="00C05D86">
        <w:rPr>
          <w:rFonts w:cs="Arial"/>
          <w:szCs w:val="19"/>
        </w:rPr>
        <w:t xml:space="preserve"> obiekty noclegowe oferowały turystom 17,</w:t>
      </w:r>
      <w:r w:rsidR="00973AC3">
        <w:rPr>
          <w:rFonts w:cs="Arial"/>
          <w:szCs w:val="19"/>
        </w:rPr>
        <w:t>3</w:t>
      </w:r>
      <w:r w:rsidRPr="00C05D86">
        <w:rPr>
          <w:rFonts w:cs="Arial"/>
          <w:szCs w:val="19"/>
        </w:rPr>
        <w:t xml:space="preserve"> tys. miejsc noclegowych, w tym</w:t>
      </w:r>
      <w:r w:rsidR="00973AC3">
        <w:rPr>
          <w:rFonts w:cs="Arial"/>
          <w:szCs w:val="19"/>
        </w:rPr>
        <w:t xml:space="preserve"> </w:t>
      </w:r>
      <w:r w:rsidR="00973AC3" w:rsidRPr="00973AC3">
        <w:rPr>
          <w:rFonts w:cs="Arial"/>
          <w:szCs w:val="19"/>
        </w:rPr>
        <w:t>88,4</w:t>
      </w:r>
      <w:r w:rsidRPr="00C05D86">
        <w:rPr>
          <w:rFonts w:cs="Arial"/>
          <w:szCs w:val="19"/>
        </w:rPr>
        <w:t>% stanowiły miejsca całoroczne. W odniesieniu do roku poprzedniego</w:t>
      </w:r>
      <w:r w:rsidR="00540EDE">
        <w:rPr>
          <w:rFonts w:cs="Arial"/>
          <w:szCs w:val="19"/>
        </w:rPr>
        <w:t xml:space="preserve"> większa była</w:t>
      </w:r>
      <w:r w:rsidR="003C4E2E">
        <w:rPr>
          <w:rFonts w:cs="Arial"/>
          <w:szCs w:val="19"/>
        </w:rPr>
        <w:t xml:space="preserve"> </w:t>
      </w:r>
      <w:r w:rsidR="003C4E2E" w:rsidRPr="003C4E2E">
        <w:rPr>
          <w:rFonts w:cs="Arial"/>
          <w:szCs w:val="19"/>
        </w:rPr>
        <w:t>zarówno</w:t>
      </w:r>
      <w:r w:rsidR="00540EDE" w:rsidRPr="003C4E2E">
        <w:rPr>
          <w:rFonts w:cs="Arial"/>
          <w:szCs w:val="19"/>
        </w:rPr>
        <w:t xml:space="preserve"> </w:t>
      </w:r>
      <w:r w:rsidRPr="003C4E2E">
        <w:rPr>
          <w:rFonts w:cs="Arial"/>
          <w:szCs w:val="19"/>
        </w:rPr>
        <w:t>liczba miejsc noclegowych</w:t>
      </w:r>
      <w:r w:rsidR="00517164" w:rsidRPr="003C4E2E">
        <w:rPr>
          <w:rFonts w:cs="Arial"/>
          <w:szCs w:val="19"/>
        </w:rPr>
        <w:t xml:space="preserve"> ogółem</w:t>
      </w:r>
      <w:r w:rsidRPr="003C4E2E">
        <w:rPr>
          <w:rFonts w:cs="Arial"/>
          <w:szCs w:val="19"/>
        </w:rPr>
        <w:t xml:space="preserve"> </w:t>
      </w:r>
      <w:r w:rsidR="003C4E2E">
        <w:rPr>
          <w:rFonts w:cs="Arial"/>
          <w:szCs w:val="19"/>
        </w:rPr>
        <w:t>(</w:t>
      </w:r>
      <w:r w:rsidRPr="003C4E2E">
        <w:rPr>
          <w:rFonts w:cs="Arial"/>
          <w:szCs w:val="19"/>
        </w:rPr>
        <w:t>o 0,</w:t>
      </w:r>
      <w:r w:rsidR="005F73FE" w:rsidRPr="003C4E2E">
        <w:rPr>
          <w:rFonts w:cs="Arial"/>
          <w:szCs w:val="19"/>
        </w:rPr>
        <w:t>2</w:t>
      </w:r>
      <w:r w:rsidRPr="003C4E2E">
        <w:rPr>
          <w:rFonts w:cs="Arial"/>
          <w:szCs w:val="19"/>
        </w:rPr>
        <w:t xml:space="preserve"> tys.</w:t>
      </w:r>
      <w:r w:rsidR="00540EDE" w:rsidRPr="003C4E2E">
        <w:rPr>
          <w:rFonts w:cs="Arial"/>
          <w:szCs w:val="19"/>
        </w:rPr>
        <w:t xml:space="preserve">, </w:t>
      </w:r>
      <w:r w:rsidRPr="003C4E2E">
        <w:rPr>
          <w:rFonts w:cs="Arial"/>
          <w:szCs w:val="19"/>
        </w:rPr>
        <w:t>tj. o 1,</w:t>
      </w:r>
      <w:r w:rsidR="00540EDE" w:rsidRPr="003C4E2E">
        <w:rPr>
          <w:rFonts w:cs="Arial"/>
          <w:szCs w:val="19"/>
        </w:rPr>
        <w:t>0</w:t>
      </w:r>
      <w:r w:rsidRPr="003C4E2E">
        <w:rPr>
          <w:rFonts w:cs="Arial"/>
          <w:szCs w:val="19"/>
        </w:rPr>
        <w:t>%</w:t>
      </w:r>
      <w:r w:rsidR="003C4E2E">
        <w:rPr>
          <w:rFonts w:cs="Arial"/>
          <w:szCs w:val="19"/>
        </w:rPr>
        <w:t>)</w:t>
      </w:r>
      <w:r w:rsidR="003C4E2E" w:rsidRPr="003C4E2E">
        <w:rPr>
          <w:rFonts w:cs="Arial"/>
          <w:szCs w:val="19"/>
        </w:rPr>
        <w:t xml:space="preserve">, jak i </w:t>
      </w:r>
      <w:r w:rsidRPr="003C4E2E">
        <w:rPr>
          <w:rFonts w:cs="Arial"/>
          <w:szCs w:val="19"/>
        </w:rPr>
        <w:t xml:space="preserve">miejsc </w:t>
      </w:r>
      <w:r w:rsidRPr="003C4E2E">
        <w:rPr>
          <w:rFonts w:cs="Arial"/>
          <w:szCs w:val="19"/>
        </w:rPr>
        <w:lastRenderedPageBreak/>
        <w:t>całorocznych</w:t>
      </w:r>
      <w:r w:rsidR="005251C2">
        <w:rPr>
          <w:rFonts w:cs="Arial"/>
          <w:szCs w:val="19"/>
        </w:rPr>
        <w:t xml:space="preserve"> (</w:t>
      </w:r>
      <w:r w:rsidRPr="003C4E2E">
        <w:rPr>
          <w:rFonts w:cs="Arial"/>
          <w:szCs w:val="19"/>
        </w:rPr>
        <w:t>o 0,</w:t>
      </w:r>
      <w:r w:rsidR="00540EDE" w:rsidRPr="003C4E2E">
        <w:rPr>
          <w:rFonts w:cs="Arial"/>
          <w:szCs w:val="19"/>
        </w:rPr>
        <w:t>2</w:t>
      </w:r>
      <w:r w:rsidRPr="003C4E2E">
        <w:rPr>
          <w:rFonts w:cs="Arial"/>
          <w:szCs w:val="19"/>
        </w:rPr>
        <w:t> tys.</w:t>
      </w:r>
      <w:r w:rsidR="003C4E2E" w:rsidRPr="003C4E2E">
        <w:rPr>
          <w:rFonts w:cs="Arial"/>
          <w:szCs w:val="19"/>
        </w:rPr>
        <w:t>, tj.</w:t>
      </w:r>
      <w:r w:rsidRPr="003C4E2E">
        <w:rPr>
          <w:rFonts w:cs="Arial"/>
          <w:szCs w:val="19"/>
        </w:rPr>
        <w:t xml:space="preserve"> </w:t>
      </w:r>
      <w:r w:rsidR="003C4E2E" w:rsidRPr="003C4E2E">
        <w:rPr>
          <w:rFonts w:cs="Arial"/>
          <w:szCs w:val="19"/>
        </w:rPr>
        <w:t>1,1</w:t>
      </w:r>
      <w:r w:rsidRPr="003C4E2E">
        <w:rPr>
          <w:rFonts w:cs="Arial"/>
          <w:szCs w:val="19"/>
        </w:rPr>
        <w:t>%</w:t>
      </w:r>
      <w:r w:rsidR="005251C2">
        <w:rPr>
          <w:rFonts w:cs="Arial"/>
          <w:szCs w:val="19"/>
        </w:rPr>
        <w:t>)</w:t>
      </w:r>
      <w:r w:rsidRPr="003C4E2E">
        <w:rPr>
          <w:rFonts w:cs="Arial"/>
          <w:szCs w:val="19"/>
        </w:rPr>
        <w:t>.</w:t>
      </w:r>
      <w:r w:rsidR="004A1C71">
        <w:rPr>
          <w:rFonts w:cs="Arial"/>
          <w:szCs w:val="19"/>
        </w:rPr>
        <w:t xml:space="preserve"> </w:t>
      </w:r>
      <w:r w:rsidRPr="00890852">
        <w:rPr>
          <w:rFonts w:cs="Arial"/>
          <w:szCs w:val="19"/>
        </w:rPr>
        <w:t>W obiektach hotelowych miejsca całoroczne stanowiły</w:t>
      </w:r>
      <w:r w:rsidR="00890852" w:rsidRPr="00890852">
        <w:rPr>
          <w:rFonts w:cs="Arial"/>
          <w:szCs w:val="19"/>
        </w:rPr>
        <w:t xml:space="preserve"> 98,6</w:t>
      </w:r>
      <w:r w:rsidRPr="00890852">
        <w:rPr>
          <w:rFonts w:cs="Arial"/>
          <w:szCs w:val="19"/>
        </w:rPr>
        <w:t xml:space="preserve">% </w:t>
      </w:r>
      <w:r w:rsidRPr="00890852">
        <w:rPr>
          <w:rFonts w:cs="FiraSans-Regular"/>
          <w:szCs w:val="19"/>
          <w:lang w:eastAsia="pl-PL"/>
        </w:rPr>
        <w:t xml:space="preserve">ogółu miejsc przygotowanych </w:t>
      </w:r>
      <w:r w:rsidRPr="00B05576">
        <w:rPr>
          <w:rFonts w:cs="FiraSans-Regular"/>
          <w:szCs w:val="19"/>
          <w:lang w:eastAsia="pl-PL"/>
        </w:rPr>
        <w:t>dla turystów</w:t>
      </w:r>
      <w:r w:rsidRPr="00B05576">
        <w:rPr>
          <w:rFonts w:cs="Arial"/>
          <w:szCs w:val="19"/>
        </w:rPr>
        <w:t>, natomiast w pozostałych obiektach</w:t>
      </w:r>
      <w:r w:rsidR="00333613" w:rsidRPr="00B05576">
        <w:rPr>
          <w:rFonts w:cs="Arial"/>
          <w:szCs w:val="19"/>
        </w:rPr>
        <w:t xml:space="preserve"> 76,6%</w:t>
      </w:r>
      <w:r w:rsidR="00CA400E">
        <w:rPr>
          <w:rFonts w:cs="Arial"/>
          <w:szCs w:val="19"/>
        </w:rPr>
        <w:t>.</w:t>
      </w:r>
    </w:p>
    <w:p w14:paraId="7F0B237F" w14:textId="55FCD932" w:rsidR="000B2627" w:rsidRPr="00C45626" w:rsidRDefault="000B2627" w:rsidP="00540BE4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B05576">
        <w:rPr>
          <w:rFonts w:cs="Arial"/>
          <w:szCs w:val="19"/>
        </w:rPr>
        <w:t>Najwięcej miejsc noclegowych oferowały hotele (</w:t>
      </w:r>
      <w:r w:rsidR="00C96106" w:rsidRPr="00B05576">
        <w:rPr>
          <w:rFonts w:cs="Arial"/>
          <w:szCs w:val="19"/>
        </w:rPr>
        <w:t>8281</w:t>
      </w:r>
      <w:r w:rsidRPr="00B05576">
        <w:rPr>
          <w:rFonts w:cs="Arial"/>
          <w:szCs w:val="19"/>
        </w:rPr>
        <w:t>), co stanowiło</w:t>
      </w:r>
      <w:r w:rsidR="00B05576" w:rsidRPr="00B05576">
        <w:rPr>
          <w:rFonts w:cs="Arial"/>
          <w:szCs w:val="19"/>
        </w:rPr>
        <w:t xml:space="preserve"> 47,8</w:t>
      </w:r>
      <w:r w:rsidRPr="00B05576">
        <w:rPr>
          <w:rFonts w:cs="Arial"/>
          <w:szCs w:val="19"/>
        </w:rPr>
        <w:t xml:space="preserve">% </w:t>
      </w:r>
      <w:r w:rsidRPr="00B05576">
        <w:rPr>
          <w:rFonts w:cs="FiraSans-Regular"/>
          <w:szCs w:val="19"/>
          <w:lang w:eastAsia="pl-PL"/>
        </w:rPr>
        <w:t>wszystkich miejsc noclegowych w województwie</w:t>
      </w:r>
      <w:r w:rsidRPr="00B05576">
        <w:rPr>
          <w:rFonts w:cs="Arial"/>
          <w:szCs w:val="19"/>
        </w:rPr>
        <w:t xml:space="preserve">. </w:t>
      </w:r>
      <w:r w:rsidRPr="00430446">
        <w:rPr>
          <w:rFonts w:cs="Arial"/>
          <w:szCs w:val="19"/>
        </w:rPr>
        <w:t>Relatywnie dużą ofertę posiadały również</w:t>
      </w:r>
      <w:r w:rsidR="00AF5F15" w:rsidRPr="00430446">
        <w:rPr>
          <w:rFonts w:cs="Arial"/>
          <w:szCs w:val="19"/>
        </w:rPr>
        <w:t xml:space="preserve"> </w:t>
      </w:r>
      <w:r w:rsidR="00C45626" w:rsidRPr="00C4647F">
        <w:rPr>
          <w:rFonts w:cs="Arial"/>
          <w:szCs w:val="19"/>
        </w:rPr>
        <w:t>zakłady uzdrowiskowe</w:t>
      </w:r>
      <w:r w:rsidR="00C45626">
        <w:rPr>
          <w:rFonts w:cs="Arial"/>
          <w:szCs w:val="19"/>
        </w:rPr>
        <w:t xml:space="preserve"> oraz o</w:t>
      </w:r>
      <w:r w:rsidR="00C45626" w:rsidRPr="00C45626">
        <w:rPr>
          <w:rFonts w:cs="Arial"/>
          <w:szCs w:val="19"/>
        </w:rPr>
        <w:t>środki wczasowe</w:t>
      </w:r>
      <w:r w:rsidRPr="00C4647F">
        <w:rPr>
          <w:rFonts w:cs="Arial"/>
          <w:szCs w:val="19"/>
        </w:rPr>
        <w:t>, które oferowały odwiedzającym i kuracjuszom odpowiednio</w:t>
      </w:r>
      <w:r w:rsidR="00C45626">
        <w:rPr>
          <w:rFonts w:cs="Arial"/>
          <w:szCs w:val="19"/>
        </w:rPr>
        <w:t xml:space="preserve"> </w:t>
      </w:r>
      <w:r w:rsidR="00C4647F" w:rsidRPr="00C4647F">
        <w:rPr>
          <w:rFonts w:cs="Arial"/>
          <w:szCs w:val="19"/>
        </w:rPr>
        <w:t>1629</w:t>
      </w:r>
      <w:r w:rsidR="00C45626">
        <w:rPr>
          <w:rFonts w:cs="Arial"/>
          <w:szCs w:val="19"/>
        </w:rPr>
        <w:t xml:space="preserve"> i 1231</w:t>
      </w:r>
      <w:r w:rsidRPr="00C4647F">
        <w:rPr>
          <w:rFonts w:cs="Arial"/>
          <w:szCs w:val="19"/>
        </w:rPr>
        <w:t xml:space="preserve"> miejsc, tj.</w:t>
      </w:r>
      <w:r w:rsidR="00C4647F" w:rsidRPr="00C4647F">
        <w:rPr>
          <w:rFonts w:cs="Arial"/>
          <w:szCs w:val="19"/>
        </w:rPr>
        <w:t xml:space="preserve"> </w:t>
      </w:r>
      <w:r w:rsidR="001733B0">
        <w:rPr>
          <w:rFonts w:cs="Arial"/>
          <w:szCs w:val="19"/>
        </w:rPr>
        <w:t xml:space="preserve">kolejno </w:t>
      </w:r>
      <w:r w:rsidR="00C45626">
        <w:rPr>
          <w:rFonts w:cs="Arial"/>
          <w:szCs w:val="19"/>
        </w:rPr>
        <w:t>9,4</w:t>
      </w:r>
      <w:r w:rsidRPr="00C4647F">
        <w:rPr>
          <w:rFonts w:cs="Arial"/>
          <w:szCs w:val="19"/>
        </w:rPr>
        <w:t>% oraz</w:t>
      </w:r>
      <w:r w:rsidR="00C45626">
        <w:rPr>
          <w:rFonts w:cs="Arial"/>
          <w:szCs w:val="19"/>
        </w:rPr>
        <w:t xml:space="preserve"> </w:t>
      </w:r>
      <w:r w:rsidR="00C45626" w:rsidRPr="00C45626">
        <w:rPr>
          <w:rFonts w:cs="Arial"/>
          <w:szCs w:val="19"/>
        </w:rPr>
        <w:t>7,1</w:t>
      </w:r>
      <w:r w:rsidRPr="00C4647F">
        <w:rPr>
          <w:rFonts w:cs="Arial"/>
          <w:szCs w:val="19"/>
        </w:rPr>
        <w:t>% ogółu miejsc</w:t>
      </w:r>
      <w:r w:rsidR="00A453BA" w:rsidRPr="00A2605B">
        <w:rPr>
          <w:rFonts w:cs="Arial"/>
          <w:szCs w:val="19"/>
        </w:rPr>
        <w:t>.</w:t>
      </w:r>
      <w:r w:rsidRPr="00A2605B">
        <w:rPr>
          <w:rFonts w:cs="Arial"/>
          <w:szCs w:val="19"/>
        </w:rPr>
        <w:t xml:space="preserve"> Pokoje gościnne i </w:t>
      </w:r>
      <w:r w:rsidR="00A453BA" w:rsidRPr="00A2605B">
        <w:rPr>
          <w:rFonts w:cs="Arial"/>
          <w:szCs w:val="19"/>
        </w:rPr>
        <w:t> k</w:t>
      </w:r>
      <w:r w:rsidRPr="00A2605B">
        <w:rPr>
          <w:rFonts w:cs="Arial"/>
          <w:szCs w:val="19"/>
        </w:rPr>
        <w:t xml:space="preserve">watery </w:t>
      </w:r>
      <w:r w:rsidRPr="00D557D8">
        <w:rPr>
          <w:rFonts w:cs="Arial"/>
          <w:szCs w:val="19"/>
        </w:rPr>
        <w:t>agroturystyczne dysponowały łącznie</w:t>
      </w:r>
      <w:r w:rsidR="00A2605B" w:rsidRPr="00D557D8">
        <w:rPr>
          <w:rFonts w:cs="Arial"/>
          <w:szCs w:val="19"/>
        </w:rPr>
        <w:t xml:space="preserve"> 660</w:t>
      </w:r>
      <w:r w:rsidRPr="00D557D8">
        <w:rPr>
          <w:rFonts w:cs="Arial"/>
          <w:szCs w:val="19"/>
        </w:rPr>
        <w:t xml:space="preserve"> miejscami noclegowymi (</w:t>
      </w:r>
      <w:r w:rsidR="00A2605B" w:rsidRPr="00D557D8">
        <w:rPr>
          <w:rFonts w:cs="Arial"/>
          <w:szCs w:val="19"/>
        </w:rPr>
        <w:t>3,8</w:t>
      </w:r>
      <w:r w:rsidRPr="00D557D8">
        <w:rPr>
          <w:rFonts w:cs="Arial"/>
          <w:szCs w:val="19"/>
        </w:rPr>
        <w:t>% ogólnej liczby miejsc). W 202</w:t>
      </w:r>
      <w:r w:rsidR="00D557D8" w:rsidRPr="00D557D8">
        <w:rPr>
          <w:rFonts w:cs="Arial"/>
          <w:szCs w:val="19"/>
        </w:rPr>
        <w:t>2</w:t>
      </w:r>
      <w:r w:rsidRPr="00D557D8">
        <w:rPr>
          <w:rFonts w:cs="Arial"/>
          <w:szCs w:val="19"/>
        </w:rPr>
        <w:t xml:space="preserve"> r. na 1 obiekt </w:t>
      </w:r>
      <w:r w:rsidR="00517164" w:rsidRPr="00D557D8">
        <w:rPr>
          <w:rFonts w:cs="Arial"/>
          <w:szCs w:val="19"/>
        </w:rPr>
        <w:t xml:space="preserve">turystyczny </w:t>
      </w:r>
      <w:r w:rsidRPr="00D557D8">
        <w:rPr>
          <w:rFonts w:cs="Arial"/>
          <w:szCs w:val="19"/>
        </w:rPr>
        <w:t>przypadało średnio</w:t>
      </w:r>
      <w:r w:rsidR="00D557D8" w:rsidRPr="00D557D8">
        <w:rPr>
          <w:rFonts w:cs="Arial"/>
          <w:szCs w:val="19"/>
        </w:rPr>
        <w:t xml:space="preserve"> 76</w:t>
      </w:r>
      <w:r w:rsidRPr="00D557D8">
        <w:rPr>
          <w:rFonts w:cs="Arial"/>
          <w:szCs w:val="19"/>
        </w:rPr>
        <w:t xml:space="preserve"> miejsc noclegowych (w 202</w:t>
      </w:r>
      <w:r w:rsidR="00D557D8" w:rsidRPr="00D557D8">
        <w:rPr>
          <w:rFonts w:cs="Arial"/>
          <w:szCs w:val="19"/>
        </w:rPr>
        <w:t>1</w:t>
      </w:r>
      <w:r w:rsidR="00494755">
        <w:rPr>
          <w:rFonts w:cs="Arial"/>
          <w:szCs w:val="19"/>
        </w:rPr>
        <w:t> </w:t>
      </w:r>
      <w:r w:rsidRPr="00D557D8">
        <w:rPr>
          <w:rFonts w:cs="Arial"/>
          <w:szCs w:val="19"/>
        </w:rPr>
        <w:t xml:space="preserve">r. </w:t>
      </w:r>
      <w:r w:rsidR="00D557D8" w:rsidRPr="00D557D8">
        <w:rPr>
          <w:rFonts w:cs="Arial"/>
          <w:szCs w:val="19"/>
        </w:rPr>
        <w:t>77</w:t>
      </w:r>
      <w:r w:rsidRPr="00D557D8">
        <w:rPr>
          <w:rFonts w:cs="Arial"/>
          <w:szCs w:val="19"/>
        </w:rPr>
        <w:t>).</w:t>
      </w:r>
    </w:p>
    <w:p w14:paraId="695DC21C" w14:textId="3C14A4D8" w:rsidR="000B2627" w:rsidRDefault="000B2627" w:rsidP="00540BE4">
      <w:pPr>
        <w:spacing w:line="288" w:lineRule="auto"/>
        <w:rPr>
          <w:rFonts w:cs="Arial"/>
          <w:strike/>
          <w:szCs w:val="19"/>
        </w:rPr>
      </w:pPr>
      <w:r w:rsidRPr="00D557D8">
        <w:rPr>
          <w:rFonts w:cs="Arial"/>
          <w:szCs w:val="19"/>
        </w:rPr>
        <w:t>Wśród obiektów</w:t>
      </w:r>
      <w:r w:rsidR="00CB789E">
        <w:rPr>
          <w:rFonts w:cs="Arial"/>
          <w:szCs w:val="19"/>
        </w:rPr>
        <w:t xml:space="preserve"> </w:t>
      </w:r>
      <w:r w:rsidR="00C45626" w:rsidRPr="00494755">
        <w:rPr>
          <w:rFonts w:cs="Arial"/>
          <w:szCs w:val="19"/>
        </w:rPr>
        <w:t>hotelowych</w:t>
      </w:r>
      <w:r w:rsidRPr="00D557D8">
        <w:rPr>
          <w:rFonts w:cs="Arial"/>
          <w:szCs w:val="19"/>
        </w:rPr>
        <w:t xml:space="preserve"> z nadaną kategorią, największą liczbą miejsc</w:t>
      </w:r>
      <w:r w:rsidRPr="00DE69F1">
        <w:rPr>
          <w:rFonts w:cs="Arial"/>
          <w:szCs w:val="19"/>
        </w:rPr>
        <w:t xml:space="preserve"> noclegowyc</w:t>
      </w:r>
      <w:r w:rsidR="00C45626">
        <w:rPr>
          <w:rFonts w:cs="Arial"/>
          <w:szCs w:val="19"/>
        </w:rPr>
        <w:t xml:space="preserve">h </w:t>
      </w:r>
      <w:r w:rsidRPr="00D557D8">
        <w:rPr>
          <w:rFonts w:cs="Arial"/>
          <w:szCs w:val="19"/>
        </w:rPr>
        <w:t>dysponowały hotele trzygwiazdkowe (</w:t>
      </w:r>
      <w:r w:rsidR="00D557D8" w:rsidRPr="00D557D8">
        <w:rPr>
          <w:rFonts w:cs="Arial"/>
          <w:szCs w:val="19"/>
        </w:rPr>
        <w:t>3410</w:t>
      </w:r>
      <w:r w:rsidRPr="00D557D8">
        <w:rPr>
          <w:rFonts w:cs="Arial"/>
          <w:szCs w:val="19"/>
        </w:rPr>
        <w:t>)</w:t>
      </w:r>
      <w:r w:rsidR="00DC4BCB">
        <w:rPr>
          <w:rFonts w:cs="Arial"/>
          <w:szCs w:val="19"/>
        </w:rPr>
        <w:t xml:space="preserve"> oraz</w:t>
      </w:r>
      <w:r w:rsidRPr="00D557D8">
        <w:rPr>
          <w:rFonts w:cs="Arial"/>
          <w:szCs w:val="19"/>
        </w:rPr>
        <w:t xml:space="preserve"> czterogwiazdkowe (</w:t>
      </w:r>
      <w:r w:rsidR="00D557D8" w:rsidRPr="00D557D8">
        <w:rPr>
          <w:rFonts w:cs="Arial"/>
          <w:szCs w:val="19"/>
        </w:rPr>
        <w:t>2350</w:t>
      </w:r>
      <w:r w:rsidRPr="00D557D8">
        <w:rPr>
          <w:rFonts w:cs="Arial"/>
          <w:szCs w:val="19"/>
        </w:rPr>
        <w:t>)</w:t>
      </w:r>
      <w:r w:rsidR="00D353BC">
        <w:rPr>
          <w:rFonts w:cs="Arial"/>
          <w:szCs w:val="19"/>
        </w:rPr>
        <w:t xml:space="preserve">, </w:t>
      </w:r>
      <w:r w:rsidR="00DC4BCB" w:rsidRPr="00DC4BCB">
        <w:rPr>
          <w:rFonts w:cs="Arial"/>
          <w:szCs w:val="19"/>
        </w:rPr>
        <w:t>w</w:t>
      </w:r>
      <w:r w:rsidR="000355B6" w:rsidRPr="00DC4BCB">
        <w:rPr>
          <w:rFonts w:cs="Arial"/>
          <w:szCs w:val="19"/>
        </w:rPr>
        <w:t>śród moteli</w:t>
      </w:r>
      <w:r w:rsidR="00494755" w:rsidRPr="00DC4BCB">
        <w:rPr>
          <w:rFonts w:cs="Arial"/>
          <w:szCs w:val="19"/>
        </w:rPr>
        <w:t xml:space="preserve"> -</w:t>
      </w:r>
      <w:r w:rsidR="000355B6" w:rsidRPr="00DC4BCB">
        <w:rPr>
          <w:rFonts w:cs="Arial"/>
          <w:szCs w:val="19"/>
        </w:rPr>
        <w:t xml:space="preserve"> obiekty</w:t>
      </w:r>
      <w:r w:rsidR="00DE69F1" w:rsidRPr="00DC4BCB">
        <w:rPr>
          <w:rFonts w:cs="Arial"/>
          <w:szCs w:val="19"/>
        </w:rPr>
        <w:t xml:space="preserve"> dwugwiazdkowe (76), a wśród pensjonatów</w:t>
      </w:r>
      <w:r w:rsidR="00494755" w:rsidRPr="00DC4BCB">
        <w:rPr>
          <w:rFonts w:cs="Arial"/>
          <w:szCs w:val="19"/>
        </w:rPr>
        <w:t xml:space="preserve"> -</w:t>
      </w:r>
      <w:r w:rsidR="00DE69F1" w:rsidRPr="00DC4BCB">
        <w:rPr>
          <w:rFonts w:cs="Arial"/>
          <w:szCs w:val="19"/>
        </w:rPr>
        <w:t xml:space="preserve"> obiekty trzygwiazdkowe (443).</w:t>
      </w:r>
    </w:p>
    <w:p w14:paraId="4CEC997E" w14:textId="77777777" w:rsidR="000B2627" w:rsidRPr="00D0395C" w:rsidRDefault="000B2627" w:rsidP="00AB4155">
      <w:pPr>
        <w:pStyle w:val="Nagwek1"/>
        <w:rPr>
          <w:rFonts w:ascii="Fira Sans" w:hAnsi="Fira Sans"/>
          <w:b/>
          <w:szCs w:val="19"/>
        </w:rPr>
      </w:pPr>
      <w:r w:rsidRPr="00D0395C">
        <w:rPr>
          <w:rFonts w:ascii="Fira Sans" w:hAnsi="Fira Sans"/>
          <w:b/>
          <w:szCs w:val="19"/>
        </w:rPr>
        <w:t>Wykorzystanie obiektów noclegowych turystyk</w:t>
      </w:r>
      <w:r w:rsidR="003F4199" w:rsidRPr="00D0395C">
        <w:rPr>
          <w:rFonts w:ascii="Fira Sans" w:hAnsi="Fira Sans"/>
          <w:b/>
          <w:szCs w:val="19"/>
        </w:rPr>
        <w:t>i</w:t>
      </w:r>
    </w:p>
    <w:p w14:paraId="1B90CBD1" w14:textId="72F653F2" w:rsidR="005251C2" w:rsidRDefault="003F4199" w:rsidP="00540BE4">
      <w:pPr>
        <w:spacing w:line="288" w:lineRule="auto"/>
        <w:rPr>
          <w:rFonts w:cs="Arial"/>
          <w:szCs w:val="19"/>
        </w:rPr>
      </w:pPr>
      <w:r w:rsidRPr="005D6099">
        <w:rPr>
          <w:rFonts w:cs="Arial"/>
          <w:szCs w:val="19"/>
        </w:rPr>
        <w:t xml:space="preserve">Turystyka była jednym z sektorów </w:t>
      </w:r>
      <w:r w:rsidRPr="005D6099">
        <w:rPr>
          <w:szCs w:val="19"/>
          <w:shd w:val="clear" w:color="auto" w:fill="FFFFFF"/>
        </w:rPr>
        <w:t>gospodarki</w:t>
      </w:r>
      <w:r w:rsidRPr="005D6099">
        <w:rPr>
          <w:rFonts w:cs="Arial"/>
          <w:szCs w:val="19"/>
        </w:rPr>
        <w:t xml:space="preserve"> bezpośrednio dotkniętych skutkami pandemii COVID-19</w:t>
      </w:r>
      <w:r w:rsidR="00864ABE" w:rsidRPr="005D6099">
        <w:rPr>
          <w:rFonts w:cs="Arial"/>
          <w:szCs w:val="19"/>
        </w:rPr>
        <w:t>.</w:t>
      </w:r>
      <w:r w:rsidRPr="005D6099">
        <w:rPr>
          <w:rFonts w:cs="Arial"/>
          <w:szCs w:val="19"/>
        </w:rPr>
        <w:t xml:space="preserve"> </w:t>
      </w:r>
      <w:r w:rsidR="005251C2" w:rsidRPr="005D6099">
        <w:rPr>
          <w:rFonts w:cs="Arial"/>
          <w:szCs w:val="19"/>
        </w:rPr>
        <w:t xml:space="preserve">Poprawa sytuacji związanej ze stanem epidemii i </w:t>
      </w:r>
      <w:r w:rsidR="00963AEF">
        <w:rPr>
          <w:rFonts w:cs="Arial"/>
          <w:szCs w:val="19"/>
        </w:rPr>
        <w:t>brak</w:t>
      </w:r>
      <w:r w:rsidR="005251C2" w:rsidRPr="005D6099">
        <w:rPr>
          <w:rFonts w:cs="Arial"/>
          <w:szCs w:val="19"/>
        </w:rPr>
        <w:t xml:space="preserve"> ograniczeń w prowadzeniu usług hotelarskich</w:t>
      </w:r>
      <w:r w:rsidR="00864ABE" w:rsidRPr="005D6099">
        <w:rPr>
          <w:rFonts w:cs="Arial"/>
          <w:szCs w:val="19"/>
        </w:rPr>
        <w:t xml:space="preserve"> była widoczna we wskaźnikach charakteryzujących ten dział gospodarki w 2022 r.</w:t>
      </w:r>
      <w:r w:rsidR="00457E9E">
        <w:rPr>
          <w:rFonts w:cs="Arial"/>
          <w:szCs w:val="19"/>
        </w:rPr>
        <w:t xml:space="preserve"> Dodatkowo zbrojna agresja </w:t>
      </w:r>
      <w:r w:rsidR="000A6620">
        <w:rPr>
          <w:rFonts w:cs="Arial"/>
          <w:szCs w:val="19"/>
        </w:rPr>
        <w:t>Federacji Rosyjskiej na Ukrainę spowodowała napływ ukraińskich uchodźców, którzy po przekroczeniu granicy znajdowa</w:t>
      </w:r>
      <w:r w:rsidR="00F95C76">
        <w:rPr>
          <w:rFonts w:cs="Arial"/>
          <w:szCs w:val="19"/>
        </w:rPr>
        <w:t>li</w:t>
      </w:r>
      <w:r w:rsidR="000A6620">
        <w:rPr>
          <w:rFonts w:cs="Arial"/>
          <w:szCs w:val="19"/>
        </w:rPr>
        <w:t xml:space="preserve"> zakwaterowanie także w turystycznych obiektach noclegowych.</w:t>
      </w:r>
    </w:p>
    <w:p w14:paraId="653A87CD" w14:textId="6C092642" w:rsidR="003F4199" w:rsidRPr="005D6099" w:rsidRDefault="003F4199" w:rsidP="00540BE4">
      <w:pPr>
        <w:spacing w:line="288" w:lineRule="auto"/>
        <w:rPr>
          <w:rFonts w:cs="Arial"/>
          <w:szCs w:val="19"/>
        </w:rPr>
      </w:pPr>
      <w:r w:rsidRPr="005D6099">
        <w:rPr>
          <w:rFonts w:cs="Arial"/>
          <w:szCs w:val="19"/>
        </w:rPr>
        <w:t>Podstawową miarą efektywności w sferze usług noclegowych jest liczba korzystających z noclegów w bazie turystycznej oraz liczba udzielonych noclegów. W 202</w:t>
      </w:r>
      <w:r w:rsidR="00774DB5" w:rsidRPr="005D6099">
        <w:rPr>
          <w:rFonts w:cs="Arial"/>
          <w:szCs w:val="19"/>
        </w:rPr>
        <w:t>2</w:t>
      </w:r>
      <w:r w:rsidRPr="005D6099">
        <w:rPr>
          <w:rFonts w:cs="Arial"/>
          <w:szCs w:val="19"/>
        </w:rPr>
        <w:t xml:space="preserve"> r. z noclegów w turystycznych obiektach noclegowych skorzystało</w:t>
      </w:r>
      <w:r w:rsidR="00774DB5" w:rsidRPr="005D6099">
        <w:rPr>
          <w:rFonts w:cs="Arial"/>
          <w:szCs w:val="19"/>
        </w:rPr>
        <w:t xml:space="preserve"> 617,2</w:t>
      </w:r>
      <w:r w:rsidRPr="005D6099">
        <w:rPr>
          <w:rFonts w:cs="Arial"/>
          <w:szCs w:val="19"/>
        </w:rPr>
        <w:t> tys. osób i w porównaniu z 202</w:t>
      </w:r>
      <w:r w:rsidR="00774DB5" w:rsidRPr="005D6099">
        <w:rPr>
          <w:rFonts w:cs="Arial"/>
          <w:szCs w:val="19"/>
        </w:rPr>
        <w:t>1</w:t>
      </w:r>
      <w:r w:rsidRPr="005D6099">
        <w:rPr>
          <w:rFonts w:cs="Arial"/>
          <w:szCs w:val="19"/>
        </w:rPr>
        <w:t xml:space="preserve"> r. było ich o </w:t>
      </w:r>
      <w:r w:rsidR="00774DB5" w:rsidRPr="005D6099">
        <w:rPr>
          <w:rFonts w:cs="Arial"/>
          <w:szCs w:val="19"/>
        </w:rPr>
        <w:t>39,9%</w:t>
      </w:r>
      <w:r w:rsidRPr="005D6099">
        <w:rPr>
          <w:rFonts w:cs="Arial"/>
          <w:szCs w:val="19"/>
        </w:rPr>
        <w:t xml:space="preserve"> więcej.</w:t>
      </w:r>
    </w:p>
    <w:p w14:paraId="7B6CABE5" w14:textId="566556B3" w:rsidR="00864ABE" w:rsidRPr="005D6099" w:rsidRDefault="003F4199" w:rsidP="00540BE4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5D6099">
        <w:rPr>
          <w:rFonts w:cs="Arial"/>
          <w:szCs w:val="19"/>
        </w:rPr>
        <w:t>Wśród obiektów hotelowych największy wzrost liczby korzystających z noclegów w porównaniu z 202</w:t>
      </w:r>
      <w:r w:rsidR="00864ABE" w:rsidRPr="005D6099">
        <w:rPr>
          <w:rFonts w:cs="Arial"/>
          <w:szCs w:val="19"/>
        </w:rPr>
        <w:t>1</w:t>
      </w:r>
      <w:r w:rsidRPr="005D6099">
        <w:rPr>
          <w:rFonts w:cs="Arial"/>
          <w:szCs w:val="19"/>
        </w:rPr>
        <w:t xml:space="preserve"> r. zanotowano w </w:t>
      </w:r>
      <w:r w:rsidR="00C77B30" w:rsidRPr="005D6099">
        <w:rPr>
          <w:rFonts w:cs="Arial"/>
          <w:szCs w:val="19"/>
        </w:rPr>
        <w:t>motelach</w:t>
      </w:r>
      <w:r w:rsidR="006838A4" w:rsidRPr="005D6099">
        <w:rPr>
          <w:rFonts w:cs="Arial"/>
          <w:szCs w:val="19"/>
        </w:rPr>
        <w:t xml:space="preserve"> (o 83,0%) oraz </w:t>
      </w:r>
      <w:r w:rsidR="00864ABE" w:rsidRPr="005D6099">
        <w:rPr>
          <w:rFonts w:cs="Arial"/>
          <w:szCs w:val="19"/>
        </w:rPr>
        <w:t>hotelach (</w:t>
      </w:r>
      <w:r w:rsidR="006838A4" w:rsidRPr="005D6099">
        <w:rPr>
          <w:rFonts w:cs="Arial"/>
          <w:szCs w:val="19"/>
        </w:rPr>
        <w:t>o</w:t>
      </w:r>
      <w:r w:rsidR="00864ABE" w:rsidRPr="005D6099">
        <w:rPr>
          <w:rFonts w:cs="Arial"/>
          <w:szCs w:val="19"/>
        </w:rPr>
        <w:t xml:space="preserve"> 42,3%).</w:t>
      </w:r>
      <w:r w:rsidR="006838A4" w:rsidRPr="005D6099">
        <w:rPr>
          <w:rFonts w:cs="Arial"/>
          <w:szCs w:val="19"/>
        </w:rPr>
        <w:t xml:space="preserve"> </w:t>
      </w:r>
      <w:r w:rsidR="00184FE2" w:rsidRPr="005D6099">
        <w:rPr>
          <w:rFonts w:cs="Arial"/>
          <w:szCs w:val="19"/>
        </w:rPr>
        <w:t>W grupie pozostałych obiektów więcej turystów</w:t>
      </w:r>
      <w:r w:rsidR="009C5DA4">
        <w:rPr>
          <w:rFonts w:cs="Arial"/>
          <w:szCs w:val="19"/>
        </w:rPr>
        <w:t xml:space="preserve"> niż rok wcześniej </w:t>
      </w:r>
      <w:r w:rsidR="00184FE2" w:rsidRPr="005D6099">
        <w:rPr>
          <w:rFonts w:cs="Arial"/>
          <w:szCs w:val="19"/>
        </w:rPr>
        <w:t>skorzystało z zakwaterowania we wszystkich rodzajach obiektów, z wyjątkiem ośrodków wczasowych, gdzie odnotowano spadek na poziomie 2,9%.</w:t>
      </w:r>
      <w:r w:rsidR="00896D08" w:rsidRPr="005D6099">
        <w:rPr>
          <w:rFonts w:cs="Arial"/>
          <w:szCs w:val="19"/>
        </w:rPr>
        <w:t xml:space="preserve"> </w:t>
      </w:r>
      <w:r w:rsidR="00C106BE">
        <w:rPr>
          <w:rFonts w:cs="Arial"/>
          <w:szCs w:val="19"/>
        </w:rPr>
        <w:t>N</w:t>
      </w:r>
      <w:r w:rsidR="00184FE2" w:rsidRPr="005D6099">
        <w:rPr>
          <w:rFonts w:cs="Arial"/>
          <w:szCs w:val="19"/>
        </w:rPr>
        <w:t xml:space="preserve">ajbardziej zwiększyła się liczba turystów korzystających z noclegów </w:t>
      </w:r>
      <w:r w:rsidR="00184FE2" w:rsidRPr="00184FE2">
        <w:rPr>
          <w:rFonts w:cs="Arial"/>
          <w:szCs w:val="19"/>
        </w:rPr>
        <w:t>w</w:t>
      </w:r>
      <w:r w:rsidR="002A30E4">
        <w:rPr>
          <w:rFonts w:cs="Arial"/>
          <w:szCs w:val="19"/>
        </w:rPr>
        <w:t xml:space="preserve"> zakładach </w:t>
      </w:r>
      <w:r w:rsidR="002A30E4" w:rsidRPr="002A30E4">
        <w:rPr>
          <w:rFonts w:cs="Arial"/>
          <w:szCs w:val="19"/>
        </w:rPr>
        <w:t xml:space="preserve">uzdrowiskowych </w:t>
      </w:r>
      <w:r w:rsidR="00184FE2" w:rsidRPr="002A30E4">
        <w:rPr>
          <w:rFonts w:cs="Arial"/>
          <w:szCs w:val="19"/>
        </w:rPr>
        <w:t>(o</w:t>
      </w:r>
      <w:r w:rsidR="002A30E4" w:rsidRPr="002A30E4">
        <w:rPr>
          <w:rFonts w:cs="Arial"/>
          <w:szCs w:val="19"/>
        </w:rPr>
        <w:t xml:space="preserve"> </w:t>
      </w:r>
      <w:r w:rsidR="002A30E4" w:rsidRPr="005D6099">
        <w:rPr>
          <w:rFonts w:cs="Arial"/>
          <w:szCs w:val="19"/>
        </w:rPr>
        <w:t>79,4</w:t>
      </w:r>
      <w:r w:rsidR="00184FE2" w:rsidRPr="005D6099">
        <w:rPr>
          <w:rFonts w:cs="Arial"/>
          <w:szCs w:val="19"/>
        </w:rPr>
        <w:t>%)</w:t>
      </w:r>
      <w:r w:rsidR="00864ABE" w:rsidRPr="005D6099">
        <w:rPr>
          <w:rFonts w:cs="Arial"/>
          <w:szCs w:val="19"/>
        </w:rPr>
        <w:t xml:space="preserve"> oraz</w:t>
      </w:r>
      <w:r w:rsidR="002A30E4" w:rsidRPr="005D6099">
        <w:rPr>
          <w:rFonts w:cs="Arial"/>
          <w:szCs w:val="19"/>
        </w:rPr>
        <w:t xml:space="preserve"> kwaterach agroturystycznych</w:t>
      </w:r>
      <w:r w:rsidR="00864ABE" w:rsidRPr="005D6099">
        <w:rPr>
          <w:rFonts w:cs="Arial"/>
          <w:szCs w:val="19"/>
        </w:rPr>
        <w:t xml:space="preserve"> (o 36,6%).</w:t>
      </w:r>
    </w:p>
    <w:p w14:paraId="5C93A816" w14:textId="2D2C39C8" w:rsidR="003F4199" w:rsidRPr="005D6099" w:rsidRDefault="003D60FC" w:rsidP="00540BE4">
      <w:pPr>
        <w:autoSpaceDE w:val="0"/>
        <w:autoSpaceDN w:val="0"/>
        <w:adjustRightInd w:val="0"/>
        <w:spacing w:line="288" w:lineRule="auto"/>
        <w:rPr>
          <w:noProof/>
          <w:szCs w:val="19"/>
          <w:lang w:eastAsia="pl-PL"/>
        </w:rPr>
      </w:pPr>
      <w:r w:rsidRPr="005D6099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5B7BC4E" wp14:editId="4D36378B">
                <wp:simplePos x="0" y="0"/>
                <wp:positionH relativeFrom="rightMargin">
                  <wp:posOffset>105134</wp:posOffset>
                </wp:positionH>
                <wp:positionV relativeFrom="paragraph">
                  <wp:posOffset>471805</wp:posOffset>
                </wp:positionV>
                <wp:extent cx="1790700" cy="580445"/>
                <wp:effectExtent l="0" t="0" r="0" b="0"/>
                <wp:wrapNone/>
                <wp:docPr id="36" name="Pole tekstowe 36" descr="Turyści najczęściej korzystali z noclegów w hotelach (76,0% ogółu korzystających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580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574C8" w14:textId="6A40DE4E" w:rsidR="00CA51CB" w:rsidRPr="00016F7E" w:rsidRDefault="00CA51CB" w:rsidP="00016F7E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16F7E">
                              <w:rPr>
                                <w:color w:val="001D77"/>
                                <w:sz w:val="18"/>
                                <w:szCs w:val="18"/>
                              </w:rPr>
                              <w:t>Turyści najczęściej korzystali z noclegów w hotelach (</w:t>
                            </w:r>
                            <w:r w:rsidRPr="00016F7E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76,0%</w:t>
                            </w:r>
                            <w:r w:rsidRPr="00016F7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ogółu korzystających)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7BC4E" id="Pole tekstowe 36" o:spid="_x0000_s1030" type="#_x0000_t202" alt="Turyści najczęściej korzystali z noclegów w hotelach (76,0% ogółu korzystających)." style="position:absolute;margin-left:8.3pt;margin-top:37.15pt;width:141pt;height:45.7pt;z-index:2517729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" filled="f" stroked="f">
                <v:textbox>
                  <w:txbxContent>
                    <w:p w14:paraId="06B574C8" w14:textId="6A40DE4E" w:rsidR="00CA51CB" w:rsidRPr="00016F7E" w:rsidRDefault="00CA51CB" w:rsidP="00016F7E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16F7E">
                        <w:rPr>
                          <w:color w:val="001D77"/>
                          <w:sz w:val="18"/>
                          <w:szCs w:val="18"/>
                        </w:rPr>
                        <w:t>Turyści najczęściej korzystali z noclegów w hotelach (</w:t>
                      </w:r>
                      <w:r w:rsidRPr="00016F7E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76,0%</w:t>
                      </w:r>
                      <w:r w:rsidRPr="00016F7E">
                        <w:rPr>
                          <w:color w:val="001D77"/>
                          <w:sz w:val="18"/>
                          <w:szCs w:val="18"/>
                        </w:rPr>
                        <w:t xml:space="preserve"> ogółu korzystających)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4199" w:rsidRPr="005D6099">
        <w:rPr>
          <w:rFonts w:cs="Arial"/>
          <w:szCs w:val="19"/>
        </w:rPr>
        <w:t>W 202</w:t>
      </w:r>
      <w:r w:rsidR="005B6340" w:rsidRPr="005D6099">
        <w:rPr>
          <w:rFonts w:cs="Arial"/>
          <w:szCs w:val="19"/>
        </w:rPr>
        <w:t>2</w:t>
      </w:r>
      <w:r w:rsidR="003F4199" w:rsidRPr="005D6099">
        <w:rPr>
          <w:rFonts w:cs="Arial"/>
          <w:szCs w:val="19"/>
        </w:rPr>
        <w:t xml:space="preserve"> r., podobnie jak </w:t>
      </w:r>
      <w:r w:rsidR="00896D08" w:rsidRPr="005D6099">
        <w:rPr>
          <w:rFonts w:cs="Arial"/>
          <w:szCs w:val="19"/>
        </w:rPr>
        <w:t xml:space="preserve">przed rokiem, </w:t>
      </w:r>
      <w:r w:rsidR="003F4199" w:rsidRPr="005D6099">
        <w:rPr>
          <w:rFonts w:cs="Arial"/>
          <w:szCs w:val="19"/>
        </w:rPr>
        <w:t>zdecydowana większość turystów –</w:t>
      </w:r>
      <w:r w:rsidR="008B58BA" w:rsidRPr="005D6099">
        <w:rPr>
          <w:rFonts w:cs="Arial"/>
          <w:szCs w:val="19"/>
        </w:rPr>
        <w:t xml:space="preserve"> 501,9</w:t>
      </w:r>
      <w:r w:rsidR="003F4199" w:rsidRPr="005D6099">
        <w:rPr>
          <w:rFonts w:cs="Arial"/>
          <w:szCs w:val="19"/>
        </w:rPr>
        <w:t xml:space="preserve"> tys. (</w:t>
      </w:r>
      <w:r w:rsidR="008B58BA" w:rsidRPr="005D6099">
        <w:rPr>
          <w:rFonts w:cs="Arial"/>
          <w:szCs w:val="19"/>
        </w:rPr>
        <w:t>81,3</w:t>
      </w:r>
      <w:r w:rsidR="003F4199" w:rsidRPr="005D6099">
        <w:rPr>
          <w:rFonts w:cs="Arial"/>
          <w:szCs w:val="19"/>
        </w:rPr>
        <w:t>% ogółu) zatrzymała się w obiektach hotelowych (o</w:t>
      </w:r>
      <w:r w:rsidR="008B58BA" w:rsidRPr="005D6099">
        <w:rPr>
          <w:rFonts w:cs="Arial"/>
          <w:szCs w:val="19"/>
        </w:rPr>
        <w:t xml:space="preserve"> 0,9 </w:t>
      </w:r>
      <w:r w:rsidR="003F4199" w:rsidRPr="005D6099">
        <w:rPr>
          <w:rFonts w:cs="Arial"/>
          <w:szCs w:val="19"/>
        </w:rPr>
        <w:t xml:space="preserve">p.proc. </w:t>
      </w:r>
      <w:r w:rsidR="00157F83" w:rsidRPr="005D6099">
        <w:rPr>
          <w:rFonts w:cs="Arial"/>
          <w:szCs w:val="19"/>
        </w:rPr>
        <w:t>więcej</w:t>
      </w:r>
      <w:r w:rsidR="003F4199" w:rsidRPr="005D6099">
        <w:rPr>
          <w:rFonts w:cs="Arial"/>
          <w:szCs w:val="19"/>
        </w:rPr>
        <w:t xml:space="preserve"> niż w 202</w:t>
      </w:r>
      <w:r w:rsidR="005B6340" w:rsidRPr="005D6099">
        <w:rPr>
          <w:rFonts w:cs="Arial"/>
          <w:szCs w:val="19"/>
        </w:rPr>
        <w:t>1</w:t>
      </w:r>
      <w:r w:rsidR="003F4199" w:rsidRPr="005D6099">
        <w:rPr>
          <w:rFonts w:cs="Arial"/>
          <w:szCs w:val="19"/>
        </w:rPr>
        <w:t xml:space="preserve"> r.)</w:t>
      </w:r>
      <w:r w:rsidR="00896D08" w:rsidRPr="005D6099">
        <w:rPr>
          <w:rFonts w:cs="Arial"/>
          <w:szCs w:val="19"/>
        </w:rPr>
        <w:t>. Z noclegów w pozostałych obiektach skorzystało</w:t>
      </w:r>
      <w:r w:rsidR="00157F83" w:rsidRPr="005D6099">
        <w:rPr>
          <w:rFonts w:cs="Arial"/>
          <w:szCs w:val="19"/>
        </w:rPr>
        <w:t xml:space="preserve"> </w:t>
      </w:r>
      <w:r w:rsidR="008B58BA" w:rsidRPr="005D6099">
        <w:rPr>
          <w:rFonts w:cs="Arial"/>
          <w:szCs w:val="19"/>
        </w:rPr>
        <w:t>115,3</w:t>
      </w:r>
      <w:r w:rsidR="0023145C" w:rsidRPr="005D6099">
        <w:rPr>
          <w:rFonts w:cs="Arial"/>
          <w:szCs w:val="19"/>
        </w:rPr>
        <w:t xml:space="preserve"> tys. (</w:t>
      </w:r>
      <w:r w:rsidR="008B58BA" w:rsidRPr="005D6099">
        <w:rPr>
          <w:rFonts w:cs="Arial"/>
          <w:szCs w:val="19"/>
        </w:rPr>
        <w:t>18,7</w:t>
      </w:r>
      <w:r w:rsidR="003F4199" w:rsidRPr="005D6099">
        <w:rPr>
          <w:rFonts w:cs="Arial"/>
          <w:szCs w:val="19"/>
        </w:rPr>
        <w:t>%</w:t>
      </w:r>
      <w:r w:rsidR="0023145C" w:rsidRPr="005D6099">
        <w:rPr>
          <w:rFonts w:cs="Arial"/>
          <w:szCs w:val="19"/>
        </w:rPr>
        <w:t xml:space="preserve"> wszystkich turystów, tj. o</w:t>
      </w:r>
      <w:r w:rsidR="008B58BA" w:rsidRPr="005D6099">
        <w:rPr>
          <w:rFonts w:cs="Arial"/>
          <w:szCs w:val="19"/>
        </w:rPr>
        <w:t xml:space="preserve"> 0,9</w:t>
      </w:r>
      <w:r w:rsidR="003F4199" w:rsidRPr="005D6099">
        <w:rPr>
          <w:rFonts w:cs="Arial"/>
          <w:szCs w:val="19"/>
        </w:rPr>
        <w:t xml:space="preserve"> p.proc. </w:t>
      </w:r>
      <w:r w:rsidR="008B58BA" w:rsidRPr="005D6099">
        <w:rPr>
          <w:rFonts w:cs="Arial"/>
          <w:szCs w:val="19"/>
        </w:rPr>
        <w:t>mniej</w:t>
      </w:r>
      <w:r w:rsidR="003F4199" w:rsidRPr="005D6099">
        <w:rPr>
          <w:rFonts w:cs="Arial"/>
          <w:szCs w:val="19"/>
        </w:rPr>
        <w:t xml:space="preserve">). </w:t>
      </w:r>
      <w:r w:rsidR="00896D08" w:rsidRPr="005D6099">
        <w:rPr>
          <w:rFonts w:cs="Arial"/>
          <w:szCs w:val="19"/>
        </w:rPr>
        <w:t>Spośród obiektów hotelowych n</w:t>
      </w:r>
      <w:r w:rsidR="003F4199" w:rsidRPr="005D6099">
        <w:rPr>
          <w:rFonts w:cs="Arial"/>
          <w:szCs w:val="19"/>
        </w:rPr>
        <w:t xml:space="preserve">ajwiększym zainteresowaniem wśród turystów cieszyły się hotele. Zakwaterowanie w </w:t>
      </w:r>
      <w:r w:rsidR="00896D08" w:rsidRPr="005D6099">
        <w:rPr>
          <w:rFonts w:cs="Arial"/>
          <w:szCs w:val="19"/>
        </w:rPr>
        <w:t>nich</w:t>
      </w:r>
      <w:r w:rsidR="003F4199" w:rsidRPr="005D6099">
        <w:rPr>
          <w:rFonts w:cs="Arial"/>
          <w:szCs w:val="19"/>
        </w:rPr>
        <w:t xml:space="preserve"> wybrało</w:t>
      </w:r>
      <w:r w:rsidR="00A42B57" w:rsidRPr="005D6099">
        <w:rPr>
          <w:rFonts w:cs="Arial"/>
          <w:szCs w:val="19"/>
        </w:rPr>
        <w:t xml:space="preserve"> 469,3</w:t>
      </w:r>
      <w:r w:rsidR="003F4199" w:rsidRPr="005D6099">
        <w:rPr>
          <w:rFonts w:cs="Arial"/>
          <w:szCs w:val="19"/>
        </w:rPr>
        <w:t> tys. osób, co stanowiło 7</w:t>
      </w:r>
      <w:r w:rsidR="00A42B57" w:rsidRPr="005D6099">
        <w:rPr>
          <w:rFonts w:cs="Arial"/>
          <w:szCs w:val="19"/>
        </w:rPr>
        <w:t>6,0</w:t>
      </w:r>
      <w:r w:rsidR="003F4199" w:rsidRPr="005D6099">
        <w:rPr>
          <w:rFonts w:cs="Arial"/>
          <w:szCs w:val="19"/>
        </w:rPr>
        <w:t>% ogółu korzystających z </w:t>
      </w:r>
      <w:r w:rsidR="003F4199" w:rsidRPr="001E2E1B">
        <w:rPr>
          <w:rFonts w:cs="Arial"/>
          <w:szCs w:val="19"/>
        </w:rPr>
        <w:t>bazy noclegowej województwa</w:t>
      </w:r>
      <w:r w:rsidR="001E2E1B" w:rsidRPr="001E2E1B">
        <w:rPr>
          <w:rFonts w:cs="Arial"/>
          <w:szCs w:val="19"/>
        </w:rPr>
        <w:t>.</w:t>
      </w:r>
      <w:r w:rsidR="003F4199" w:rsidRPr="001E2E1B">
        <w:rPr>
          <w:noProof/>
          <w:szCs w:val="19"/>
          <w:lang w:eastAsia="pl-PL"/>
        </w:rPr>
        <w:t xml:space="preserve"> Kolejne pod względem liczby turystów</w:t>
      </w:r>
      <w:r w:rsidR="001E2E1B" w:rsidRPr="001E2E1B">
        <w:rPr>
          <w:noProof/>
          <w:szCs w:val="19"/>
          <w:lang w:eastAsia="pl-PL"/>
        </w:rPr>
        <w:t xml:space="preserve"> korzystających z noclegów</w:t>
      </w:r>
      <w:r w:rsidR="003F4199" w:rsidRPr="001E2E1B">
        <w:rPr>
          <w:noProof/>
          <w:szCs w:val="19"/>
          <w:lang w:eastAsia="pl-PL"/>
        </w:rPr>
        <w:t xml:space="preserve"> były zakłady uz</w:t>
      </w:r>
      <w:r w:rsidR="003F4199" w:rsidRPr="005D6099">
        <w:rPr>
          <w:noProof/>
          <w:szCs w:val="19"/>
          <w:lang w:eastAsia="pl-PL"/>
        </w:rPr>
        <w:t>drowiskowe, z których skorzystało</w:t>
      </w:r>
      <w:r w:rsidR="00AE2DF4" w:rsidRPr="005D6099">
        <w:rPr>
          <w:noProof/>
          <w:szCs w:val="19"/>
          <w:lang w:eastAsia="pl-PL"/>
        </w:rPr>
        <w:t xml:space="preserve"> 46,6</w:t>
      </w:r>
      <w:r w:rsidR="003F4199" w:rsidRPr="005D6099">
        <w:rPr>
          <w:noProof/>
          <w:szCs w:val="19"/>
          <w:lang w:eastAsia="pl-PL"/>
        </w:rPr>
        <w:t xml:space="preserve"> tys. osób (</w:t>
      </w:r>
      <w:r w:rsidR="00AE2DF4" w:rsidRPr="005D6099">
        <w:rPr>
          <w:noProof/>
          <w:szCs w:val="19"/>
          <w:lang w:eastAsia="pl-PL"/>
        </w:rPr>
        <w:t>7,6</w:t>
      </w:r>
      <w:r w:rsidR="003F4199" w:rsidRPr="005D6099">
        <w:rPr>
          <w:noProof/>
          <w:szCs w:val="19"/>
          <w:lang w:eastAsia="pl-PL"/>
        </w:rPr>
        <w:t xml:space="preserve">% ogółu korzystających) oraz ośrodki wczasowe – </w:t>
      </w:r>
      <w:r w:rsidR="00BD70C6" w:rsidRPr="005D6099">
        <w:rPr>
          <w:noProof/>
          <w:szCs w:val="19"/>
          <w:lang w:eastAsia="pl-PL"/>
        </w:rPr>
        <w:t>20,</w:t>
      </w:r>
      <w:r w:rsidR="00AE2DF4" w:rsidRPr="005D6099">
        <w:rPr>
          <w:noProof/>
          <w:szCs w:val="19"/>
          <w:lang w:eastAsia="pl-PL"/>
        </w:rPr>
        <w:t>1</w:t>
      </w:r>
      <w:r w:rsidR="003F4199" w:rsidRPr="005D6099">
        <w:rPr>
          <w:noProof/>
          <w:szCs w:val="19"/>
          <w:lang w:eastAsia="pl-PL"/>
        </w:rPr>
        <w:t xml:space="preserve"> tys. osób (</w:t>
      </w:r>
      <w:r w:rsidR="00AE2DF4" w:rsidRPr="005D6099">
        <w:rPr>
          <w:noProof/>
          <w:szCs w:val="19"/>
          <w:lang w:eastAsia="pl-PL"/>
        </w:rPr>
        <w:t>3,3</w:t>
      </w:r>
      <w:r w:rsidR="003F4199" w:rsidRPr="005D6099">
        <w:rPr>
          <w:noProof/>
          <w:szCs w:val="19"/>
          <w:lang w:eastAsia="pl-PL"/>
        </w:rPr>
        <w:t>%).</w:t>
      </w:r>
    </w:p>
    <w:p w14:paraId="27A42D75" w14:textId="78471660" w:rsidR="003F4199" w:rsidRDefault="003F4199" w:rsidP="00540BE4">
      <w:pPr>
        <w:spacing w:line="288" w:lineRule="auto"/>
        <w:rPr>
          <w:rFonts w:cs="Arial"/>
          <w:szCs w:val="19"/>
        </w:rPr>
      </w:pPr>
      <w:r w:rsidRPr="005D6099">
        <w:rPr>
          <w:rFonts w:cs="Arial"/>
          <w:szCs w:val="19"/>
        </w:rPr>
        <w:t>Turyści korzystający z usług hoteli najczęściej zatrzymywali się w obiektach trzygwiazdkowych (</w:t>
      </w:r>
      <w:r w:rsidR="003C6E90" w:rsidRPr="005D6099">
        <w:rPr>
          <w:rFonts w:cs="Arial"/>
          <w:szCs w:val="19"/>
        </w:rPr>
        <w:t>190,5</w:t>
      </w:r>
      <w:r w:rsidRPr="005D6099">
        <w:rPr>
          <w:rFonts w:cs="Arial"/>
          <w:szCs w:val="19"/>
        </w:rPr>
        <w:t xml:space="preserve"> tys., co stanowiło</w:t>
      </w:r>
      <w:r w:rsidR="003C6E90" w:rsidRPr="005D6099">
        <w:rPr>
          <w:rFonts w:cs="Arial"/>
          <w:szCs w:val="19"/>
        </w:rPr>
        <w:t xml:space="preserve"> </w:t>
      </w:r>
      <w:r w:rsidRPr="005D6099">
        <w:rPr>
          <w:rFonts w:cs="Arial"/>
          <w:szCs w:val="19"/>
        </w:rPr>
        <w:t>40,</w:t>
      </w:r>
      <w:r w:rsidR="003C6E90" w:rsidRPr="005D6099">
        <w:rPr>
          <w:rFonts w:cs="Arial"/>
          <w:szCs w:val="19"/>
        </w:rPr>
        <w:t>6</w:t>
      </w:r>
      <w:r w:rsidRPr="005D6099">
        <w:rPr>
          <w:rFonts w:cs="Arial"/>
          <w:szCs w:val="19"/>
        </w:rPr>
        <w:t>% korzystających z oferty hoteli). Hotele o wyższym standardzie wybrało</w:t>
      </w:r>
      <w:r w:rsidR="00D0395C" w:rsidRPr="005D6099">
        <w:rPr>
          <w:rFonts w:cs="Arial"/>
          <w:szCs w:val="19"/>
        </w:rPr>
        <w:t xml:space="preserve"> 37,3</w:t>
      </w:r>
      <w:r w:rsidRPr="005D6099">
        <w:rPr>
          <w:rFonts w:cs="Arial"/>
          <w:szCs w:val="19"/>
        </w:rPr>
        <w:t>% turystów (</w:t>
      </w:r>
      <w:r w:rsidR="00D0395C" w:rsidRPr="005D6099">
        <w:rPr>
          <w:rFonts w:cs="Arial"/>
          <w:szCs w:val="19"/>
        </w:rPr>
        <w:t>175,3</w:t>
      </w:r>
      <w:r w:rsidRPr="005D6099">
        <w:rPr>
          <w:rFonts w:cs="Arial"/>
          <w:szCs w:val="19"/>
        </w:rPr>
        <w:t xml:space="preserve"> tys.). </w:t>
      </w:r>
    </w:p>
    <w:p w14:paraId="5A324A00" w14:textId="564DB5D8" w:rsidR="00E47130" w:rsidRDefault="00E47130" w:rsidP="00F96B2D">
      <w:pPr>
        <w:spacing w:line="288" w:lineRule="auto"/>
        <w:rPr>
          <w:rFonts w:cs="Arial"/>
          <w:szCs w:val="19"/>
        </w:rPr>
      </w:pPr>
    </w:p>
    <w:p w14:paraId="7E46031F" w14:textId="5EF2AC6E" w:rsidR="00E47130" w:rsidRDefault="00E47130" w:rsidP="00F96B2D">
      <w:pPr>
        <w:spacing w:line="288" w:lineRule="auto"/>
        <w:rPr>
          <w:rFonts w:cs="Arial"/>
          <w:szCs w:val="19"/>
        </w:rPr>
      </w:pPr>
    </w:p>
    <w:p w14:paraId="1ECDCEA8" w14:textId="587DBC93" w:rsidR="00E47130" w:rsidRDefault="00E47130" w:rsidP="00F96B2D">
      <w:pPr>
        <w:spacing w:line="288" w:lineRule="auto"/>
        <w:rPr>
          <w:rFonts w:cs="Arial"/>
          <w:szCs w:val="19"/>
        </w:rPr>
      </w:pPr>
    </w:p>
    <w:p w14:paraId="6AB8406C" w14:textId="77777777" w:rsidR="00E47130" w:rsidRPr="005D6099" w:rsidRDefault="00E47130" w:rsidP="00F96B2D">
      <w:pPr>
        <w:spacing w:line="288" w:lineRule="auto"/>
        <w:rPr>
          <w:rFonts w:cs="Arial"/>
          <w:szCs w:val="19"/>
        </w:rPr>
      </w:pPr>
    </w:p>
    <w:tbl>
      <w:tblPr>
        <w:tblpPr w:leftFromText="142" w:rightFromText="142" w:vertAnchor="text" w:horzAnchor="margin" w:tblpXSpec="right" w:tblpY="681"/>
        <w:tblW w:w="8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2. Turyści korzystający z noclegów, udzielone noclegi oraz średni czas pobytu w turystycznych obiektach noclegowych"/>
        <w:tblDescription w:val="Liczba turystów korzystających z noclegów, udzielonych noclegów (w liczbach bezwzględnych) oraz średni czas pobytu turystów w obiektach noclegowych (w przeciętnej liczbie udzielonych noclegów przypadających na 1 turystę) dla lat 2021 i 2022 oraz wskaźniki dynamiki (2021=100). Dane do tablicy dostępne są w załączonym pliku excel."/>
      </w:tblPr>
      <w:tblGrid>
        <w:gridCol w:w="1843"/>
        <w:gridCol w:w="851"/>
        <w:gridCol w:w="850"/>
        <w:gridCol w:w="709"/>
        <w:gridCol w:w="850"/>
        <w:gridCol w:w="851"/>
        <w:gridCol w:w="709"/>
        <w:gridCol w:w="708"/>
        <w:gridCol w:w="709"/>
      </w:tblGrid>
      <w:tr w:rsidR="00F604FF" w:rsidRPr="00F604FF" w14:paraId="73C980A9" w14:textId="77777777" w:rsidTr="00A54488">
        <w:trPr>
          <w:trHeight w:val="353"/>
        </w:trPr>
        <w:tc>
          <w:tcPr>
            <w:tcW w:w="184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6070B6B2" w14:textId="77777777" w:rsidR="00F604FF" w:rsidRPr="00F604FF" w:rsidRDefault="00F604FF" w:rsidP="00B51725">
            <w:pPr>
              <w:jc w:val="center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lastRenderedPageBreak/>
              <w:t>Rodzaje obiektów</w:t>
            </w:r>
          </w:p>
        </w:tc>
        <w:tc>
          <w:tcPr>
            <w:tcW w:w="241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1DB8A8" w14:textId="77777777" w:rsidR="00F604FF" w:rsidRPr="00F604FF" w:rsidRDefault="00F604FF" w:rsidP="00B51725">
            <w:pPr>
              <w:jc w:val="center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Korzystający z noclegów</w:t>
            </w:r>
          </w:p>
        </w:tc>
        <w:tc>
          <w:tcPr>
            <w:tcW w:w="241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41F7C0" w14:textId="77777777" w:rsidR="00F604FF" w:rsidRPr="00F604FF" w:rsidRDefault="00F604FF" w:rsidP="00B51725">
            <w:pPr>
              <w:jc w:val="center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Udzielone noclegi</w:t>
            </w:r>
          </w:p>
        </w:tc>
        <w:tc>
          <w:tcPr>
            <w:tcW w:w="141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8B96"/>
              <w:right w:val="nil"/>
            </w:tcBorders>
            <w:vAlign w:val="center"/>
          </w:tcPr>
          <w:p w14:paraId="07CA37C0" w14:textId="77777777" w:rsidR="00F604FF" w:rsidRPr="00F604FF" w:rsidRDefault="00F604FF" w:rsidP="00B51725">
            <w:pPr>
              <w:jc w:val="center"/>
              <w:rPr>
                <w:rFonts w:cs="Arial"/>
                <w:szCs w:val="19"/>
              </w:rPr>
            </w:pPr>
            <w:r w:rsidRPr="00F604FF">
              <w:rPr>
                <w:szCs w:val="19"/>
              </w:rPr>
              <w:t>Średni czas pobytu w turystycznych obiektach noclegowych</w:t>
            </w:r>
          </w:p>
        </w:tc>
      </w:tr>
      <w:tr w:rsidR="00F604FF" w:rsidRPr="00F604FF" w14:paraId="7434CF56" w14:textId="77777777" w:rsidTr="00A54488">
        <w:trPr>
          <w:trHeight w:val="443"/>
        </w:trPr>
        <w:tc>
          <w:tcPr>
            <w:tcW w:w="1843" w:type="dxa"/>
            <w:vMerge/>
            <w:tcBorders>
              <w:left w:val="nil"/>
              <w:bottom w:val="single" w:sz="8" w:space="0" w:color="99CC00"/>
              <w:right w:val="single" w:sz="4" w:space="0" w:color="001D77"/>
            </w:tcBorders>
            <w:vAlign w:val="center"/>
          </w:tcPr>
          <w:p w14:paraId="1459D147" w14:textId="77777777" w:rsidR="00F604FF" w:rsidRPr="00F604FF" w:rsidRDefault="00F604FF" w:rsidP="00B51725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BE4A43" w14:textId="77777777" w:rsidR="00F604FF" w:rsidRPr="00F604FF" w:rsidRDefault="00F604FF" w:rsidP="00B51725">
            <w:pPr>
              <w:ind w:right="-122"/>
              <w:jc w:val="center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202</w:t>
            </w:r>
            <w:r w:rsidR="004D1833">
              <w:rPr>
                <w:rFonts w:cs="Arial"/>
                <w:szCs w:val="19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3D265" w14:textId="77777777" w:rsidR="00F604FF" w:rsidRPr="00F604FF" w:rsidRDefault="00F604FF" w:rsidP="00B51725">
            <w:pPr>
              <w:ind w:right="-122"/>
              <w:jc w:val="center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202</w:t>
            </w:r>
            <w:r w:rsidR="002A0AD2">
              <w:rPr>
                <w:rFonts w:cs="Arial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1B2F4E" w14:textId="77777777" w:rsidR="00F604FF" w:rsidRPr="00F604FF" w:rsidRDefault="00F604FF" w:rsidP="00B51725">
            <w:pPr>
              <w:jc w:val="center"/>
              <w:rPr>
                <w:szCs w:val="19"/>
              </w:rPr>
            </w:pPr>
            <w:r w:rsidRPr="00F604FF">
              <w:rPr>
                <w:szCs w:val="19"/>
              </w:rPr>
              <w:t>202</w:t>
            </w:r>
            <w:r w:rsidR="002A0AD2">
              <w:rPr>
                <w:szCs w:val="19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F2892C" w14:textId="77777777" w:rsidR="00F604FF" w:rsidRPr="00F604FF" w:rsidRDefault="00F604FF" w:rsidP="00B51725">
            <w:pPr>
              <w:jc w:val="center"/>
              <w:rPr>
                <w:szCs w:val="19"/>
              </w:rPr>
            </w:pPr>
            <w:r w:rsidRPr="00F604FF">
              <w:rPr>
                <w:szCs w:val="19"/>
              </w:rPr>
              <w:t>202</w:t>
            </w:r>
            <w:r w:rsidR="002A0AD2">
              <w:rPr>
                <w:szCs w:val="19"/>
              </w:rPr>
              <w:t>2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851B8D" w14:textId="77777777" w:rsidR="00F604FF" w:rsidRPr="00F604FF" w:rsidRDefault="00F604FF" w:rsidP="00B51725">
            <w:pPr>
              <w:jc w:val="center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202</w:t>
            </w:r>
            <w:r w:rsidR="002A0AD2">
              <w:rPr>
                <w:rFonts w:cs="Arial"/>
                <w:szCs w:val="19"/>
              </w:rPr>
              <w:t>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7EBD67" w14:textId="77777777" w:rsidR="00F604FF" w:rsidRPr="00F604FF" w:rsidRDefault="00F604FF" w:rsidP="00B51725">
            <w:pPr>
              <w:jc w:val="center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202</w:t>
            </w:r>
            <w:r w:rsidR="002A0AD2">
              <w:rPr>
                <w:rFonts w:cs="Arial"/>
                <w:szCs w:val="19"/>
              </w:rPr>
              <w:t>2</w:t>
            </w:r>
          </w:p>
        </w:tc>
      </w:tr>
      <w:tr w:rsidR="00F604FF" w:rsidRPr="00F604FF" w14:paraId="501A4522" w14:textId="77777777" w:rsidTr="00A54488">
        <w:trPr>
          <w:trHeight w:val="371"/>
        </w:trPr>
        <w:tc>
          <w:tcPr>
            <w:tcW w:w="184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9031BEA" w14:textId="77777777" w:rsidR="00F604FF" w:rsidRPr="00F604FF" w:rsidRDefault="00F604FF" w:rsidP="00B51725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52BBA4" w14:textId="77777777" w:rsidR="00F604FF" w:rsidRPr="00F604FF" w:rsidRDefault="00F604FF" w:rsidP="00B51725">
            <w:pPr>
              <w:ind w:left="-73" w:right="-143"/>
              <w:jc w:val="center"/>
              <w:rPr>
                <w:rFonts w:cs="Arial"/>
                <w:spacing w:val="-6"/>
                <w:szCs w:val="19"/>
              </w:rPr>
            </w:pPr>
            <w:r w:rsidRPr="00F604FF">
              <w:rPr>
                <w:rFonts w:cs="Arial"/>
                <w:szCs w:val="19"/>
              </w:rPr>
              <w:t xml:space="preserve">w liczbach </w:t>
            </w:r>
            <w:r w:rsidRPr="00F604FF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F58867" w14:textId="77777777" w:rsidR="00F604FF" w:rsidRPr="00F604FF" w:rsidRDefault="00F604FF" w:rsidP="00B51725">
            <w:pPr>
              <w:ind w:left="-73" w:right="-143"/>
              <w:jc w:val="center"/>
              <w:rPr>
                <w:rFonts w:cs="Arial"/>
                <w:spacing w:val="-6"/>
                <w:szCs w:val="19"/>
              </w:rPr>
            </w:pPr>
            <w:r w:rsidRPr="00F604FF">
              <w:rPr>
                <w:rFonts w:cs="Arial"/>
                <w:szCs w:val="19"/>
              </w:rPr>
              <w:t>202</w:t>
            </w:r>
            <w:r w:rsidR="002A0AD2">
              <w:rPr>
                <w:rFonts w:cs="Arial"/>
                <w:szCs w:val="19"/>
              </w:rPr>
              <w:t>1</w:t>
            </w:r>
            <w:r w:rsidRPr="00F604FF">
              <w:rPr>
                <w:rFonts w:cs="Arial"/>
                <w:szCs w:val="19"/>
              </w:rPr>
              <w:t>=</w:t>
            </w:r>
            <w:r w:rsidRPr="00F604FF">
              <w:rPr>
                <w:rFonts w:cs="Arial"/>
                <w:szCs w:val="19"/>
              </w:rPr>
              <w:br/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7E9AC7" w14:textId="77777777" w:rsidR="00F604FF" w:rsidRPr="00F604FF" w:rsidRDefault="00F604FF" w:rsidP="00B51725">
            <w:pPr>
              <w:jc w:val="center"/>
              <w:rPr>
                <w:szCs w:val="19"/>
              </w:rPr>
            </w:pPr>
            <w:r w:rsidRPr="00F604FF">
              <w:rPr>
                <w:szCs w:val="19"/>
              </w:rPr>
              <w:t xml:space="preserve">w liczbach </w:t>
            </w:r>
            <w:r w:rsidRPr="00F604FF">
              <w:rPr>
                <w:szCs w:val="19"/>
              </w:rPr>
              <w:br/>
              <w:t>bezwzględnych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04A971" w14:textId="77777777" w:rsidR="00F604FF" w:rsidRPr="00F604FF" w:rsidRDefault="00C2349A" w:rsidP="00B51725">
            <w:pPr>
              <w:ind w:hanging="108"/>
              <w:jc w:val="center"/>
              <w:rPr>
                <w:szCs w:val="19"/>
              </w:rPr>
            </w:pPr>
            <w:r w:rsidRPr="00F604FF">
              <w:rPr>
                <w:rFonts w:cs="Arial"/>
                <w:szCs w:val="19"/>
              </w:rPr>
              <w:t>202</w:t>
            </w:r>
            <w:r w:rsidR="002A0AD2">
              <w:rPr>
                <w:rFonts w:cs="Arial"/>
                <w:szCs w:val="19"/>
              </w:rPr>
              <w:t>1</w:t>
            </w:r>
            <w:r w:rsidRPr="00F604FF">
              <w:rPr>
                <w:rFonts w:cs="Arial"/>
                <w:szCs w:val="19"/>
              </w:rPr>
              <w:t>=</w:t>
            </w:r>
            <w:r w:rsidRPr="00F604FF">
              <w:rPr>
                <w:rFonts w:cs="Arial"/>
                <w:szCs w:val="19"/>
              </w:rPr>
              <w:br/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EE55C7F" w14:textId="77777777" w:rsidR="00F604FF" w:rsidRPr="00F604FF" w:rsidRDefault="00B9207D" w:rsidP="00B51725">
            <w:pPr>
              <w:ind w:left="-73" w:right="-143"/>
              <w:jc w:val="center"/>
              <w:rPr>
                <w:rFonts w:cs="Arial"/>
                <w:spacing w:val="-6"/>
                <w:szCs w:val="19"/>
              </w:rPr>
            </w:pPr>
            <w:r>
              <w:rPr>
                <w:rFonts w:cs="Arial"/>
                <w:spacing w:val="-6"/>
                <w:szCs w:val="19"/>
              </w:rPr>
              <w:t>l</w:t>
            </w:r>
            <w:r w:rsidR="00F604FF" w:rsidRPr="00F604FF">
              <w:rPr>
                <w:rFonts w:cs="Arial"/>
                <w:spacing w:val="-6"/>
                <w:szCs w:val="19"/>
              </w:rPr>
              <w:t>iczb</w:t>
            </w:r>
            <w:r w:rsidR="001310C1">
              <w:rPr>
                <w:rFonts w:cs="Arial"/>
                <w:spacing w:val="-6"/>
                <w:szCs w:val="19"/>
              </w:rPr>
              <w:t>a</w:t>
            </w:r>
            <w:r w:rsidR="00685507">
              <w:rPr>
                <w:rFonts w:cs="Arial"/>
                <w:spacing w:val="-6"/>
                <w:szCs w:val="19"/>
              </w:rPr>
              <w:t xml:space="preserve"> </w:t>
            </w:r>
            <w:r w:rsidR="00F604FF" w:rsidRPr="00F604FF">
              <w:rPr>
                <w:rFonts w:cs="Arial"/>
                <w:spacing w:val="-6"/>
                <w:szCs w:val="19"/>
              </w:rPr>
              <w:br/>
            </w:r>
            <w:r w:rsidR="001310C1">
              <w:rPr>
                <w:rFonts w:cs="Arial"/>
                <w:spacing w:val="-6"/>
                <w:szCs w:val="19"/>
              </w:rPr>
              <w:t>noclegów</w:t>
            </w:r>
          </w:p>
        </w:tc>
      </w:tr>
      <w:tr w:rsidR="00C77661" w:rsidRPr="00F604FF" w14:paraId="689CD08E" w14:textId="77777777" w:rsidTr="00AC0A62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ADB10C1" w14:textId="77777777" w:rsidR="00C77661" w:rsidRPr="00B51725" w:rsidRDefault="00C77661" w:rsidP="00B51725">
            <w:pPr>
              <w:ind w:right="-108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1E8910" w14:textId="77777777" w:rsidR="00C77661" w:rsidRPr="00B51725" w:rsidRDefault="00C77661" w:rsidP="00B51725">
            <w:pPr>
              <w:jc w:val="right"/>
              <w:rPr>
                <w:szCs w:val="19"/>
                <w:lang w:eastAsia="pl-PL"/>
              </w:rPr>
            </w:pPr>
            <w:r w:rsidRPr="00B51725">
              <w:rPr>
                <w:szCs w:val="19"/>
              </w:rPr>
              <w:t>441320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B7D198E" w14:textId="76811C3A" w:rsidR="00C77661" w:rsidRPr="00B51725" w:rsidRDefault="00C77661" w:rsidP="00B51725">
            <w:pPr>
              <w:jc w:val="right"/>
              <w:rPr>
                <w:szCs w:val="19"/>
                <w:lang w:eastAsia="pl-PL"/>
              </w:rPr>
            </w:pPr>
            <w:r w:rsidRPr="00B51725">
              <w:rPr>
                <w:szCs w:val="19"/>
              </w:rPr>
              <w:t>617200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4A4842" w14:textId="0B3058F6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139,9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C2E690" w14:textId="77777777" w:rsidR="00C77661" w:rsidRPr="00B51725" w:rsidRDefault="00C77661" w:rsidP="00B51725">
            <w:pPr>
              <w:ind w:right="-42" w:hanging="108"/>
              <w:jc w:val="right"/>
              <w:rPr>
                <w:spacing w:val="-4"/>
                <w:szCs w:val="19"/>
              </w:rPr>
            </w:pPr>
            <w:r w:rsidRPr="00B51725">
              <w:rPr>
                <w:szCs w:val="19"/>
              </w:rPr>
              <w:t>1403343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14134E" w14:textId="60AB4F0D" w:rsidR="00C77661" w:rsidRPr="00B51725" w:rsidRDefault="00C77661" w:rsidP="00B51725">
            <w:pPr>
              <w:ind w:right="-42" w:hanging="108"/>
              <w:jc w:val="right"/>
              <w:rPr>
                <w:spacing w:val="-4"/>
                <w:szCs w:val="19"/>
              </w:rPr>
            </w:pPr>
            <w:r w:rsidRPr="00B51725">
              <w:rPr>
                <w:spacing w:val="-4"/>
                <w:szCs w:val="19"/>
              </w:rPr>
              <w:t>1844498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356DE0" w14:textId="52265A93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131,4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C522B6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3,2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7D16F04" w14:textId="0BE2D248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3,0</w:t>
            </w:r>
          </w:p>
        </w:tc>
      </w:tr>
      <w:tr w:rsidR="00C77661" w:rsidRPr="00F604FF" w14:paraId="5772DC54" w14:textId="77777777" w:rsidTr="00AC0A62">
        <w:trPr>
          <w:trHeight w:val="12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2F9CB33" w14:textId="77777777" w:rsidR="00C77661" w:rsidRPr="00B51725" w:rsidRDefault="00C77661" w:rsidP="00B51725">
            <w:pPr>
              <w:ind w:right="-108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Obiekty hotelowe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F547C9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color w:val="000000"/>
                <w:szCs w:val="19"/>
              </w:rPr>
              <w:t>354737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CF9ED9" w14:textId="4403C612" w:rsidR="00C77661" w:rsidRPr="00B51725" w:rsidRDefault="00C77661" w:rsidP="00B51725">
            <w:pPr>
              <w:ind w:right="-3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501883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0DA07C" w14:textId="58D1944E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141,5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D26A9E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836774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B512ABA" w14:textId="28030AB5" w:rsidR="00C77661" w:rsidRPr="00B51725" w:rsidRDefault="00C77661" w:rsidP="00B51725">
            <w:pPr>
              <w:ind w:right="-15" w:hanging="101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1107553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E12106" w14:textId="246D956B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132,4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BCBBF9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2,4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983FC4C" w14:textId="17A9D340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2,2</w:t>
            </w:r>
          </w:p>
        </w:tc>
      </w:tr>
      <w:tr w:rsidR="00C77661" w:rsidRPr="00F604FF" w14:paraId="585FC63D" w14:textId="77777777" w:rsidTr="00AC0A62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C7B71EE" w14:textId="77777777" w:rsidR="00C77661" w:rsidRPr="00B51725" w:rsidRDefault="00C77661" w:rsidP="00B51725">
            <w:pPr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Hotele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CEBB7C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329751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FB5FFC" w14:textId="5FD28371" w:rsidR="00C77661" w:rsidRPr="00B51725" w:rsidRDefault="00C77661" w:rsidP="00B51725">
            <w:pPr>
              <w:ind w:right="-3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469293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9E1B83" w14:textId="7B33645A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142,3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92700A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color w:val="000000"/>
                <w:szCs w:val="19"/>
              </w:rPr>
              <w:t>779676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E12EC9" w14:textId="1B3EDA2B" w:rsidR="00C77661" w:rsidRPr="00B51725" w:rsidRDefault="00C77661" w:rsidP="00B51725">
            <w:pPr>
              <w:ind w:right="-15" w:hanging="101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1038982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CCB83B" w14:textId="1B09DF73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133,3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C44F6F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2,4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027F7F2" w14:textId="6919EF7A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2,2</w:t>
            </w:r>
          </w:p>
        </w:tc>
      </w:tr>
      <w:tr w:rsidR="00C77661" w:rsidRPr="00F604FF" w14:paraId="7D5F9E63" w14:textId="77777777" w:rsidTr="00AC0A62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D4507B8" w14:textId="77777777" w:rsidR="00C77661" w:rsidRPr="00B51725" w:rsidRDefault="00C77661" w:rsidP="00B51725">
            <w:pPr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Motele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461DD3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2124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F2E46B" w14:textId="2A097D43" w:rsidR="00C77661" w:rsidRPr="00B51725" w:rsidRDefault="00C77661" w:rsidP="00B51725">
            <w:pPr>
              <w:ind w:right="-3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3886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31C2A0" w14:textId="7D9DBFBC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183,0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044161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3123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4CE421" w14:textId="554460D6" w:rsidR="00C77661" w:rsidRPr="00B51725" w:rsidRDefault="00C77661" w:rsidP="00B51725">
            <w:pPr>
              <w:ind w:right="-15" w:hanging="101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5005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D8A12D" w14:textId="64CDED61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160,3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AC175D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D09005D" w14:textId="23050220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1,3</w:t>
            </w:r>
          </w:p>
        </w:tc>
      </w:tr>
      <w:tr w:rsidR="00C77661" w:rsidRPr="00F604FF" w14:paraId="09F126B8" w14:textId="77777777" w:rsidTr="00AC0A62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84C3B6B" w14:textId="77777777" w:rsidR="00C77661" w:rsidRPr="00B51725" w:rsidRDefault="00C77661" w:rsidP="00B51725">
            <w:pPr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Pensjonaty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9050A8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11763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734699" w14:textId="49174CCE" w:rsidR="00C77661" w:rsidRPr="00B51725" w:rsidRDefault="00C77661" w:rsidP="00B51725">
            <w:pPr>
              <w:ind w:right="-3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15521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68484F" w14:textId="27D196FE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131,9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AAA151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32334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FB771F" w14:textId="3B43DAF1" w:rsidR="00C77661" w:rsidRPr="00B51725" w:rsidRDefault="00C77661" w:rsidP="00B51725">
            <w:pPr>
              <w:ind w:right="-15" w:hanging="101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39013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1599CF" w14:textId="4B18A1B1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120,7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BA60DC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2,7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022966A" w14:textId="122F4132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2,5</w:t>
            </w:r>
          </w:p>
        </w:tc>
      </w:tr>
      <w:tr w:rsidR="00C77661" w:rsidRPr="00F604FF" w14:paraId="10419CBC" w14:textId="77777777" w:rsidTr="00AC0A62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3671BE4" w14:textId="2F951123" w:rsidR="00C77661" w:rsidRPr="00B51725" w:rsidRDefault="00C77661" w:rsidP="00B51725">
            <w:pPr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Inne obiekty hotelowe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A5B267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11099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0B9D236" w14:textId="1DEA5008" w:rsidR="00C77661" w:rsidRPr="00B51725" w:rsidRDefault="00C77661" w:rsidP="00B51725">
            <w:pPr>
              <w:ind w:right="-3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13183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C255AE" w14:textId="2E9A6651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118,8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5DDBE9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21641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CA6278" w14:textId="35332A4A" w:rsidR="00C77661" w:rsidRPr="00B51725" w:rsidRDefault="00C77661" w:rsidP="00B51725">
            <w:pPr>
              <w:ind w:right="-15" w:hanging="101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24553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3073DB" w14:textId="0AFFDC05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113,5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D95F5D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1,9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62C6594" w14:textId="39E4DE2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1,9</w:t>
            </w:r>
          </w:p>
        </w:tc>
      </w:tr>
      <w:tr w:rsidR="00C77661" w:rsidRPr="00F604FF" w14:paraId="5C3DCD20" w14:textId="77777777" w:rsidTr="00AC0A62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0269417" w14:textId="77777777" w:rsidR="00C77661" w:rsidRPr="00B51725" w:rsidRDefault="00C77661" w:rsidP="00B51725">
            <w:pPr>
              <w:ind w:right="-108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Pozostałe obiekty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0C0E40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bCs/>
                <w:szCs w:val="19"/>
              </w:rPr>
              <w:t>86583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8B6333" w14:textId="6E6A151A" w:rsidR="00C77661" w:rsidRPr="00B51725" w:rsidRDefault="00C77661" w:rsidP="00B51725">
            <w:pPr>
              <w:jc w:val="right"/>
              <w:rPr>
                <w:bCs/>
                <w:szCs w:val="19"/>
              </w:rPr>
            </w:pPr>
            <w:r w:rsidRPr="00B51725">
              <w:rPr>
                <w:bCs/>
                <w:szCs w:val="19"/>
              </w:rPr>
              <w:t>115317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696CFA" w14:textId="2C4EF151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133,2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86774E" w14:textId="77777777" w:rsidR="00C77661" w:rsidRPr="00B51725" w:rsidRDefault="00C77661" w:rsidP="00B51725">
            <w:pPr>
              <w:ind w:hanging="108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566569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9BC5ED" w14:textId="0449E6B4" w:rsidR="00C77661" w:rsidRPr="00B51725" w:rsidRDefault="00C77661" w:rsidP="00B51725">
            <w:pPr>
              <w:ind w:hanging="108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736945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04DFBB" w14:textId="64E62F73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130,1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07B91D" w14:textId="28F3EC2C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6,5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E555F81" w14:textId="30B82056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6,4</w:t>
            </w:r>
          </w:p>
        </w:tc>
      </w:tr>
      <w:tr w:rsidR="00C77661" w:rsidRPr="00F604FF" w14:paraId="1FC9D622" w14:textId="77777777" w:rsidTr="00AC0A62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9F328CE" w14:textId="04BF300E" w:rsidR="00C77661" w:rsidRPr="00B51725" w:rsidRDefault="00C77661" w:rsidP="00B51725">
            <w:pPr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Schroniska młodzieżowe</w:t>
            </w:r>
            <w:r w:rsidRPr="00B51725">
              <w:rPr>
                <w:rFonts w:cs="Arial"/>
                <w:szCs w:val="19"/>
                <w:vertAlign w:val="superscript"/>
              </w:rPr>
              <w:t>a</w:t>
            </w:r>
            <w:r w:rsidRPr="00B51725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0713B0F" w14:textId="77777777" w:rsidR="00C77661" w:rsidRPr="00B51725" w:rsidRDefault="00C77661" w:rsidP="00B51725">
            <w:pPr>
              <w:jc w:val="right"/>
              <w:rPr>
                <w:szCs w:val="19"/>
                <w:lang w:eastAsia="pl-PL"/>
              </w:rPr>
            </w:pPr>
            <w:r w:rsidRPr="00B51725">
              <w:rPr>
                <w:szCs w:val="19"/>
              </w:rPr>
              <w:t>8823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F36838" w14:textId="49C587A9" w:rsidR="00C77661" w:rsidRPr="00B51725" w:rsidRDefault="00C77661" w:rsidP="00B51725">
            <w:pPr>
              <w:jc w:val="right"/>
              <w:rPr>
                <w:szCs w:val="19"/>
                <w:lang w:eastAsia="pl-PL"/>
              </w:rPr>
            </w:pPr>
            <w:r w:rsidRPr="00B51725">
              <w:rPr>
                <w:szCs w:val="19"/>
                <w:lang w:eastAsia="pl-PL"/>
              </w:rPr>
              <w:t>9563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F207E8" w14:textId="570293A8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108,4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2627C6" w14:textId="003583C9" w:rsidR="00C77661" w:rsidRPr="00B51725" w:rsidRDefault="00C77661" w:rsidP="00B51725">
            <w:pPr>
              <w:jc w:val="right"/>
              <w:rPr>
                <w:rFonts w:cs="Arial"/>
                <w:szCs w:val="19"/>
              </w:rPr>
            </w:pPr>
            <w:r w:rsidRPr="00B51725">
              <w:rPr>
                <w:szCs w:val="19"/>
              </w:rPr>
              <w:t>22998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0D09E43" w14:textId="200D5DE2" w:rsidR="00C77661" w:rsidRPr="00B51725" w:rsidRDefault="00C77661" w:rsidP="00B51725">
            <w:pPr>
              <w:jc w:val="right"/>
              <w:rPr>
                <w:rFonts w:cs="Arial"/>
                <w:szCs w:val="19"/>
              </w:rPr>
            </w:pPr>
            <w:r w:rsidRPr="00B51725">
              <w:rPr>
                <w:szCs w:val="19"/>
              </w:rPr>
              <w:t>24258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54472E" w14:textId="3BD772DB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105,5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3B9D8F" w14:textId="5B7BDAD2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2,6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4183584" w14:textId="39868D32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2,5</w:t>
            </w:r>
          </w:p>
        </w:tc>
      </w:tr>
      <w:tr w:rsidR="00C77661" w:rsidRPr="00F604FF" w14:paraId="04C52506" w14:textId="77777777" w:rsidTr="00AC0A62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D288D47" w14:textId="77777777" w:rsidR="00C77661" w:rsidRPr="00B51725" w:rsidRDefault="00C77661" w:rsidP="00B51725">
            <w:pPr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Ośrodki wczasowe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C095BD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20721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3D4F4B" w14:textId="2BF8CD03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20128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17F612" w14:textId="4817FB03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97,1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47D3E6" w14:textId="7B0E9B09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86514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9903B6" w14:textId="1D9A0E76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100775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3018FB" w14:textId="3A29836F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116,5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3B5A69" w14:textId="609A39C9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4,2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A08201F" w14:textId="17A7B355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5,0</w:t>
            </w:r>
          </w:p>
        </w:tc>
      </w:tr>
      <w:tr w:rsidR="00C77661" w:rsidRPr="00F604FF" w14:paraId="1450F1BB" w14:textId="77777777" w:rsidTr="00AC0A62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A2A0FE7" w14:textId="77777777" w:rsidR="00C77661" w:rsidRPr="00B51725" w:rsidRDefault="00C77661" w:rsidP="00F95C76">
            <w:pPr>
              <w:ind w:left="176" w:right="-103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Ośrodki szkoleniowo-wypoczynkowe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B0D7A6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5838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4DE720" w14:textId="688DBAAB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7256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A89F13" w14:textId="54ECD964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124,3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EB7DB0" w14:textId="0772BE8C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18485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417DFD" w14:textId="46CC4152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19399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8B1D76" w14:textId="24F2BF82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104,9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F62DCE" w14:textId="77A373EC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3,2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1480E15" w14:textId="54A313B4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2,7</w:t>
            </w:r>
          </w:p>
        </w:tc>
      </w:tr>
      <w:tr w:rsidR="00C77661" w:rsidRPr="00F604FF" w14:paraId="2AE055AD" w14:textId="77777777" w:rsidTr="00AC0A62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0564BF5" w14:textId="77777777" w:rsidR="00C77661" w:rsidRPr="00B51725" w:rsidRDefault="00C77661" w:rsidP="00B51725">
            <w:pPr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 xml:space="preserve">Zespoły domków </w:t>
            </w:r>
            <w:r w:rsidRPr="00B51725">
              <w:rPr>
                <w:rFonts w:cs="Arial"/>
                <w:szCs w:val="19"/>
              </w:rPr>
              <w:br/>
              <w:t>turystycznych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ACB240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1971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3EF63A" w14:textId="071B4E0B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2379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78E109" w14:textId="2785157B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120,7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5DD5E2" w14:textId="08C89DEC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9122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E3211C" w14:textId="426EFBF0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9139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79F921" w14:textId="36C3EDD2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100,2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57252D" w14:textId="052039F1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4,6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D3A2669" w14:textId="405B92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3,8</w:t>
            </w:r>
          </w:p>
        </w:tc>
      </w:tr>
      <w:tr w:rsidR="00C77661" w:rsidRPr="00F604FF" w14:paraId="4A0472DE" w14:textId="77777777" w:rsidTr="00AC0A62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B4384EB" w14:textId="77777777" w:rsidR="00C77661" w:rsidRPr="00B51725" w:rsidRDefault="00C77661" w:rsidP="00B51725">
            <w:pPr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 xml:space="preserve">Zakłady </w:t>
            </w:r>
            <w:r w:rsidRPr="00B51725">
              <w:rPr>
                <w:rFonts w:cs="Arial"/>
                <w:szCs w:val="19"/>
              </w:rPr>
              <w:br/>
              <w:t>uzdrowiskowe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4F189D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26005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7038F2" w14:textId="22850709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46647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54563B3" w14:textId="3F704FBF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179,4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0E7DF4" w14:textId="4C4FB6B9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361226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02CEC3" w14:textId="0E74D54F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496720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C2CF82" w14:textId="3327E8EE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137,5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9F5856" w14:textId="641F037C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13,9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30CB83A" w14:textId="14D59566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10,6</w:t>
            </w:r>
          </w:p>
        </w:tc>
      </w:tr>
      <w:tr w:rsidR="00C77661" w:rsidRPr="00F604FF" w14:paraId="2C91CF40" w14:textId="77777777" w:rsidTr="00AC0A62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7B79AC6" w14:textId="48D5598C" w:rsidR="00C77661" w:rsidRPr="00B51725" w:rsidRDefault="00C77661" w:rsidP="00940F9F">
            <w:pPr>
              <w:ind w:left="176" w:right="-103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 xml:space="preserve">Pokoje </w:t>
            </w:r>
            <w:r w:rsidRPr="00B51725">
              <w:rPr>
                <w:rFonts w:cs="Arial"/>
                <w:szCs w:val="19"/>
              </w:rPr>
              <w:br/>
              <w:t>gościnne/kwatery prywatne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B95587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6064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12ED57" w14:textId="0D9FD830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6672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27FF83" w14:textId="2D3A16D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110,0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824DC9" w14:textId="76CD8CAA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15721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EEE1F9" w14:textId="469A5463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16657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5FF204" w14:textId="29A432E8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106,0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D42DEF" w14:textId="436558EE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2,6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5F329A8" w14:textId="22116C31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2,5</w:t>
            </w:r>
          </w:p>
        </w:tc>
      </w:tr>
      <w:tr w:rsidR="00C77661" w:rsidRPr="00F604FF" w14:paraId="693A92E0" w14:textId="77777777" w:rsidTr="00AC0A62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0C88D15" w14:textId="77777777" w:rsidR="00C77661" w:rsidRPr="00B51725" w:rsidRDefault="00C77661" w:rsidP="00B51725">
            <w:pPr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Kwatery agroturystyczne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D95FBB" w14:textId="77777777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3438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3A6193" w14:textId="05D1D93E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4696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BE19AC" w14:textId="6C6E58BF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136,6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EBAA16" w14:textId="67E79411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15413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E8D639" w14:textId="34FCE94D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21144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6F2671" w14:textId="658F11BA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137,2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229FCF" w14:textId="128F412E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F598B1C" w14:textId="1CC42FCB" w:rsidR="00C77661" w:rsidRPr="00B51725" w:rsidRDefault="00C77661" w:rsidP="00B51725">
            <w:pPr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4,5</w:t>
            </w:r>
          </w:p>
        </w:tc>
      </w:tr>
      <w:tr w:rsidR="00C77661" w:rsidRPr="00406D5C" w14:paraId="61128114" w14:textId="77777777" w:rsidTr="00AC0A62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07219630" w14:textId="6B26D6DA" w:rsidR="00C77661" w:rsidRPr="00406D5C" w:rsidRDefault="00C77661" w:rsidP="00940F9F">
            <w:pPr>
              <w:ind w:left="176" w:right="-103"/>
              <w:rPr>
                <w:rFonts w:cs="Arial"/>
                <w:szCs w:val="19"/>
              </w:rPr>
            </w:pPr>
            <w:r w:rsidRPr="00406D5C">
              <w:rPr>
                <w:rFonts w:cs="Arial"/>
                <w:szCs w:val="19"/>
              </w:rPr>
              <w:t>Pozostałe obiekty niesklasyfikowa</w:t>
            </w:r>
            <w:r w:rsidR="00940F9F">
              <w:rPr>
                <w:rFonts w:cs="Arial"/>
                <w:szCs w:val="19"/>
              </w:rPr>
              <w:t>-</w:t>
            </w:r>
            <w:r w:rsidRPr="00406D5C">
              <w:rPr>
                <w:rFonts w:cs="Arial"/>
                <w:szCs w:val="19"/>
              </w:rPr>
              <w:t>ne</w:t>
            </w:r>
            <w:r w:rsidRPr="00406D5C">
              <w:rPr>
                <w:rFonts w:cs="Arial"/>
                <w:szCs w:val="19"/>
                <w:vertAlign w:val="superscript"/>
              </w:rPr>
              <w:t>b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E8B57C0" w14:textId="77777777" w:rsidR="00C77661" w:rsidRPr="00406D5C" w:rsidRDefault="00C77661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13723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2B22FF3" w14:textId="47EEBCB1" w:rsidR="00C77661" w:rsidRPr="00406D5C" w:rsidRDefault="00C77661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17976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8E656E3" w14:textId="41CA8CB2" w:rsidR="00C77661" w:rsidRPr="00406D5C" w:rsidRDefault="00C77661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131,0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7A04BF6" w14:textId="78B023F8" w:rsidR="00C77661" w:rsidRPr="00406D5C" w:rsidRDefault="00C77661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37090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B8EDBD6" w14:textId="545D18A3" w:rsidR="00C77661" w:rsidRPr="00406D5C" w:rsidRDefault="00C77661" w:rsidP="00B51725">
            <w:pPr>
              <w:jc w:val="right"/>
              <w:rPr>
                <w:szCs w:val="19"/>
              </w:rPr>
            </w:pPr>
            <w:r w:rsidRPr="00406D5C">
              <w:rPr>
                <w:szCs w:val="19"/>
              </w:rPr>
              <w:t>48853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2944E73" w14:textId="1286FDC8" w:rsidR="00C77661" w:rsidRPr="00406D5C" w:rsidRDefault="00C77661" w:rsidP="00B51725">
            <w:pPr>
              <w:jc w:val="right"/>
              <w:rPr>
                <w:rFonts w:cs="Arial"/>
                <w:szCs w:val="19"/>
              </w:rPr>
            </w:pPr>
            <w:r w:rsidRPr="00406D5C">
              <w:rPr>
                <w:szCs w:val="19"/>
              </w:rPr>
              <w:t>131,7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E9263FA" w14:textId="4AE51CB9" w:rsidR="00C77661" w:rsidRPr="00406D5C" w:rsidRDefault="00C77661" w:rsidP="00B51725">
            <w:pPr>
              <w:jc w:val="right"/>
              <w:rPr>
                <w:color w:val="000000"/>
                <w:szCs w:val="19"/>
              </w:rPr>
            </w:pPr>
            <w:r w:rsidRPr="00406D5C">
              <w:rPr>
                <w:szCs w:val="19"/>
              </w:rPr>
              <w:t>2,7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71122B42" w14:textId="528BD36D" w:rsidR="00C77661" w:rsidRPr="00406D5C" w:rsidRDefault="00C77661" w:rsidP="00B51725">
            <w:pPr>
              <w:jc w:val="right"/>
              <w:rPr>
                <w:color w:val="000000"/>
                <w:szCs w:val="19"/>
              </w:rPr>
            </w:pPr>
            <w:r w:rsidRPr="00406D5C">
              <w:rPr>
                <w:szCs w:val="19"/>
              </w:rPr>
              <w:t>2,7</w:t>
            </w:r>
          </w:p>
        </w:tc>
      </w:tr>
    </w:tbl>
    <w:p w14:paraId="1DEED115" w14:textId="77777777" w:rsidR="00E7138D" w:rsidRPr="00406D5C" w:rsidRDefault="00F825F2" w:rsidP="00B51725">
      <w:pPr>
        <w:spacing w:before="360" w:line="240" w:lineRule="auto"/>
        <w:ind w:left="851" w:hanging="851"/>
        <w:jc w:val="both"/>
        <w:rPr>
          <w:rFonts w:cs="Arial"/>
          <w:b/>
          <w:spacing w:val="-2"/>
          <w:szCs w:val="19"/>
        </w:rPr>
      </w:pPr>
      <w:r w:rsidRPr="00406D5C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CB0E33B" wp14:editId="6D4305FB">
                <wp:simplePos x="0" y="0"/>
                <wp:positionH relativeFrom="rightMargin">
                  <wp:posOffset>97486</wp:posOffset>
                </wp:positionH>
                <wp:positionV relativeFrom="paragraph">
                  <wp:posOffset>2065240</wp:posOffset>
                </wp:positionV>
                <wp:extent cx="1733550" cy="882595"/>
                <wp:effectExtent l="0" t="0" r="0" b="0"/>
                <wp:wrapNone/>
                <wp:docPr id="19" name="Pole tekstowe 19" descr="W 2022 r. liczba korzystających z noclegów oraz liczba udzielonych noclegów była  większa niż rok wcześniej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882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80B38" w14:textId="08BC0193" w:rsidR="00CA51CB" w:rsidRPr="0016628E" w:rsidRDefault="00CA51CB" w:rsidP="00016F7E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E64096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E64096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liczba korzystających z noclegów oraz liczba udzielonych noclegów była większa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0E33B" id="Pole tekstowe 19" o:spid="_x0000_s1031" type="#_x0000_t202" alt="W 2022 r. liczba korzystających z noclegów oraz liczba udzielonych noclegów była  większa niż rok wcześniej." style="position:absolute;left:0;text-align:left;margin-left:7.7pt;margin-top:162.6pt;width:136.5pt;height:69.5pt;z-index:2518005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" filled="f" stroked="f">
                <v:textbox>
                  <w:txbxContent>
                    <w:p w14:paraId="15B80B38" w14:textId="08BC0193" w:rsidR="00CA51CB" w:rsidRPr="0016628E" w:rsidRDefault="00CA51CB" w:rsidP="00016F7E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E64096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W 202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E64096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liczba korzystających z noclegów oraz liczba udzielonych noclegów była większa niż rok wcześniej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4199" w:rsidRPr="00406D5C">
        <w:rPr>
          <w:rFonts w:cs="Arial"/>
          <w:b/>
          <w:spacing w:val="-2"/>
          <w:szCs w:val="19"/>
        </w:rPr>
        <w:t>Tablica 2. Turyści korzystający z noclegów, udzielone noclegi oraz średni czas pobytu w turystycznych obiektach noclegowych</w:t>
      </w:r>
    </w:p>
    <w:p w14:paraId="6F3FE3E7" w14:textId="4FE6C6BA" w:rsidR="0057700D" w:rsidRDefault="0057700D" w:rsidP="0057700D">
      <w:pPr>
        <w:spacing w:before="240"/>
        <w:jc w:val="both"/>
        <w:rPr>
          <w:rFonts w:cs="Arial"/>
          <w:sz w:val="16"/>
          <w:szCs w:val="16"/>
        </w:rPr>
      </w:pPr>
      <w:r w:rsidRPr="00406D5C">
        <w:rPr>
          <w:rFonts w:cs="Arial"/>
          <w:bCs/>
          <w:iCs/>
          <w:sz w:val="16"/>
          <w:szCs w:val="16"/>
        </w:rPr>
        <w:t>a Łącznie ze szkolnymi schroniskami młodzieżowymi. b Inne turystyczne obiekty noclegowe ł</w:t>
      </w:r>
      <w:r w:rsidRPr="00406D5C">
        <w:rPr>
          <w:rFonts w:cs="Arial"/>
          <w:sz w:val="16"/>
          <w:szCs w:val="16"/>
        </w:rPr>
        <w:t>ącznie z domami wycieczkowymi, kempingami i hostelami. Pozostałe obiekty niesklasyfikowane to obiekty, które w czasie niepełnego wykorzystania zgodnie z ich przeznaczeniem</w:t>
      </w:r>
      <w:r w:rsidR="00C106BE">
        <w:rPr>
          <w:rFonts w:cs="Arial"/>
          <w:sz w:val="16"/>
          <w:szCs w:val="16"/>
        </w:rPr>
        <w:t xml:space="preserve">, </w:t>
      </w:r>
      <w:r w:rsidRPr="00406D5C">
        <w:rPr>
          <w:rFonts w:cs="Arial"/>
          <w:sz w:val="16"/>
          <w:szCs w:val="16"/>
        </w:rPr>
        <w:t>w całości lub w części pełnią funkcję obiektu noclegowego dla turystów. Są to m.in. internaty, domy studenckie, ośrodki rekreacyjno-sportowe itp.</w:t>
      </w:r>
    </w:p>
    <w:p w14:paraId="0B62C236" w14:textId="3C2301E7" w:rsidR="00146841" w:rsidRDefault="004112E2" w:rsidP="00540BE4">
      <w:pPr>
        <w:spacing w:line="288" w:lineRule="auto"/>
        <w:rPr>
          <w:rFonts w:cs="Arial"/>
          <w:szCs w:val="19"/>
        </w:rPr>
      </w:pPr>
      <w:r w:rsidRPr="0026408E">
        <w:rPr>
          <w:rFonts w:cs="FiraSans-Regular"/>
          <w:szCs w:val="19"/>
          <w:lang w:eastAsia="pl-PL"/>
        </w:rPr>
        <w:lastRenderedPageBreak/>
        <w:t>Na przestrzeni 202</w:t>
      </w:r>
      <w:r w:rsidR="00D0395C" w:rsidRPr="0026408E">
        <w:rPr>
          <w:rFonts w:cs="FiraSans-Regular"/>
          <w:szCs w:val="19"/>
          <w:lang w:eastAsia="pl-PL"/>
        </w:rPr>
        <w:t>2</w:t>
      </w:r>
      <w:r w:rsidRPr="0026408E">
        <w:rPr>
          <w:rFonts w:cs="FiraSans-Regular"/>
          <w:szCs w:val="19"/>
          <w:lang w:eastAsia="pl-PL"/>
        </w:rPr>
        <w:t xml:space="preserve"> r. </w:t>
      </w:r>
      <w:r w:rsidR="00B45F6A">
        <w:rPr>
          <w:szCs w:val="19"/>
        </w:rPr>
        <w:t>turystom korzystającym z bazy noclegowej w województwie świętokrzyskim udzielono</w:t>
      </w:r>
      <w:r w:rsidRPr="0026408E">
        <w:rPr>
          <w:rFonts w:cs="Arial"/>
          <w:szCs w:val="19"/>
        </w:rPr>
        <w:t xml:space="preserve"> </w:t>
      </w:r>
      <w:r w:rsidR="00146841" w:rsidRPr="0026408E">
        <w:rPr>
          <w:rFonts w:cs="Arial"/>
          <w:szCs w:val="19"/>
        </w:rPr>
        <w:t>1844,5</w:t>
      </w:r>
      <w:r w:rsidRPr="0026408E">
        <w:rPr>
          <w:rFonts w:cs="Arial"/>
          <w:szCs w:val="19"/>
        </w:rPr>
        <w:t xml:space="preserve"> tys. noclegów (o</w:t>
      </w:r>
      <w:r w:rsidR="00146841" w:rsidRPr="0026408E">
        <w:rPr>
          <w:rFonts w:cs="Arial"/>
          <w:szCs w:val="19"/>
        </w:rPr>
        <w:t xml:space="preserve"> 31,4%</w:t>
      </w:r>
      <w:r w:rsidRPr="0026408E">
        <w:rPr>
          <w:rFonts w:cs="Arial"/>
          <w:szCs w:val="19"/>
        </w:rPr>
        <w:t xml:space="preserve"> więcej niż w 202</w:t>
      </w:r>
      <w:r w:rsidR="00146841" w:rsidRPr="0026408E">
        <w:rPr>
          <w:rFonts w:cs="Arial"/>
          <w:szCs w:val="19"/>
        </w:rPr>
        <w:t>1</w:t>
      </w:r>
      <w:r w:rsidRPr="0026408E">
        <w:rPr>
          <w:rFonts w:cs="Arial"/>
          <w:szCs w:val="19"/>
        </w:rPr>
        <w:t xml:space="preserve"> r.). </w:t>
      </w:r>
      <w:r w:rsidR="00B92F15" w:rsidRPr="0026408E">
        <w:rPr>
          <w:rFonts w:cs="Arial"/>
          <w:szCs w:val="19"/>
        </w:rPr>
        <w:t>W</w:t>
      </w:r>
      <w:r w:rsidRPr="0026408E">
        <w:rPr>
          <w:szCs w:val="19"/>
          <w:shd w:val="clear" w:color="auto" w:fill="FFFFFF"/>
        </w:rPr>
        <w:t xml:space="preserve"> skali roku </w:t>
      </w:r>
      <w:r w:rsidRPr="0026408E">
        <w:rPr>
          <w:rFonts w:cs="Arial"/>
          <w:szCs w:val="19"/>
        </w:rPr>
        <w:t>liczba udzielonych noclegów</w:t>
      </w:r>
      <w:r w:rsidRPr="0026408E">
        <w:rPr>
          <w:szCs w:val="19"/>
          <w:shd w:val="clear" w:color="auto" w:fill="FFFFFF"/>
        </w:rPr>
        <w:t xml:space="preserve"> zwiększyła się w</w:t>
      </w:r>
      <w:r w:rsidR="00146841" w:rsidRPr="0026408E">
        <w:rPr>
          <w:szCs w:val="19"/>
          <w:shd w:val="clear" w:color="auto" w:fill="FFFFFF"/>
        </w:rPr>
        <w:t>e wszystkich</w:t>
      </w:r>
      <w:r w:rsidRPr="0026408E">
        <w:rPr>
          <w:szCs w:val="19"/>
          <w:shd w:val="clear" w:color="auto" w:fill="FFFFFF"/>
        </w:rPr>
        <w:t xml:space="preserve"> rodzaj</w:t>
      </w:r>
      <w:r w:rsidR="00146841" w:rsidRPr="0026408E">
        <w:rPr>
          <w:szCs w:val="19"/>
          <w:shd w:val="clear" w:color="auto" w:fill="FFFFFF"/>
        </w:rPr>
        <w:t>ach</w:t>
      </w:r>
      <w:r w:rsidRPr="0026408E">
        <w:rPr>
          <w:szCs w:val="19"/>
          <w:shd w:val="clear" w:color="auto" w:fill="FFFFFF"/>
        </w:rPr>
        <w:t xml:space="preserve"> obiektów.</w:t>
      </w:r>
      <w:r w:rsidRPr="0026408E">
        <w:rPr>
          <w:rFonts w:cs="Arial"/>
          <w:szCs w:val="19"/>
        </w:rPr>
        <w:t xml:space="preserve"> Największy wzrost odnotowano w </w:t>
      </w:r>
      <w:r w:rsidR="00146841" w:rsidRPr="0026408E">
        <w:rPr>
          <w:rFonts w:cs="Arial"/>
          <w:szCs w:val="19"/>
        </w:rPr>
        <w:t>motelach (o 60,3%), zakładach uzdrowiskowych (o 37,5%), kwaterach agroturystycznych (o 37,2%) i hotelach (o 33,3%).</w:t>
      </w:r>
    </w:p>
    <w:p w14:paraId="69ADAB32" w14:textId="658E9E32" w:rsidR="004112E2" w:rsidRPr="0026408E" w:rsidRDefault="004112E2" w:rsidP="00540BE4">
      <w:pPr>
        <w:spacing w:line="288" w:lineRule="auto"/>
        <w:rPr>
          <w:rFonts w:cs="Arial"/>
          <w:szCs w:val="19"/>
        </w:rPr>
      </w:pPr>
      <w:r w:rsidRPr="0026408E">
        <w:rPr>
          <w:rFonts w:cs="Arial"/>
          <w:szCs w:val="19"/>
        </w:rPr>
        <w:t>Najwięcej noclegów udzielono turystom w hotelach (</w:t>
      </w:r>
      <w:r w:rsidR="009530BD" w:rsidRPr="0026408E">
        <w:rPr>
          <w:rFonts w:cs="Arial"/>
          <w:szCs w:val="19"/>
        </w:rPr>
        <w:t>1039,0</w:t>
      </w:r>
      <w:r w:rsidRPr="0026408E">
        <w:rPr>
          <w:rFonts w:cs="Arial"/>
          <w:szCs w:val="19"/>
        </w:rPr>
        <w:t xml:space="preserve"> tys., co stanowiło</w:t>
      </w:r>
      <w:r w:rsidR="000A036E" w:rsidRPr="0026408E">
        <w:rPr>
          <w:rFonts w:cs="Arial"/>
          <w:szCs w:val="19"/>
        </w:rPr>
        <w:t xml:space="preserve"> 56,3</w:t>
      </w:r>
      <w:r w:rsidRPr="0026408E">
        <w:rPr>
          <w:rFonts w:cs="Arial"/>
          <w:szCs w:val="19"/>
        </w:rPr>
        <w:t>% ogólnej liczby udzielonych noclegów w województwie)</w:t>
      </w:r>
      <w:r w:rsidR="005401E5">
        <w:rPr>
          <w:rFonts w:cs="Arial"/>
          <w:szCs w:val="19"/>
        </w:rPr>
        <w:t xml:space="preserve">, </w:t>
      </w:r>
      <w:r w:rsidRPr="0026408E">
        <w:rPr>
          <w:rFonts w:cs="Arial"/>
          <w:szCs w:val="19"/>
        </w:rPr>
        <w:t>zakładach uzdrowiskowych</w:t>
      </w:r>
      <w:r w:rsidR="005401E5">
        <w:rPr>
          <w:rFonts w:cs="Arial"/>
          <w:szCs w:val="19"/>
        </w:rPr>
        <w:t xml:space="preserve"> (</w:t>
      </w:r>
      <w:r w:rsidR="00A81185" w:rsidRPr="0026408E">
        <w:rPr>
          <w:rFonts w:cs="Arial"/>
          <w:szCs w:val="19"/>
        </w:rPr>
        <w:t>496,7</w:t>
      </w:r>
      <w:r w:rsidRPr="0026408E">
        <w:rPr>
          <w:rFonts w:cs="Arial"/>
          <w:szCs w:val="19"/>
        </w:rPr>
        <w:t xml:space="preserve"> tys. noclegów</w:t>
      </w:r>
      <w:r w:rsidR="005401E5">
        <w:rPr>
          <w:rFonts w:cs="Arial"/>
          <w:szCs w:val="19"/>
        </w:rPr>
        <w:t xml:space="preserve">, </w:t>
      </w:r>
      <w:r w:rsidR="00A81185" w:rsidRPr="0026408E">
        <w:rPr>
          <w:rFonts w:cs="Arial"/>
          <w:szCs w:val="19"/>
        </w:rPr>
        <w:t>26,9</w:t>
      </w:r>
      <w:r w:rsidRPr="0026408E">
        <w:rPr>
          <w:rFonts w:cs="Arial"/>
          <w:szCs w:val="19"/>
        </w:rPr>
        <w:t>% ogółu)</w:t>
      </w:r>
      <w:r w:rsidR="005401E5">
        <w:rPr>
          <w:rFonts w:cs="Arial"/>
          <w:szCs w:val="19"/>
        </w:rPr>
        <w:t xml:space="preserve"> oraz w</w:t>
      </w:r>
      <w:r w:rsidR="005401E5" w:rsidRPr="0026408E">
        <w:rPr>
          <w:rFonts w:cs="Arial"/>
          <w:szCs w:val="19"/>
        </w:rPr>
        <w:t xml:space="preserve"> ośrodkach wczasowych </w:t>
      </w:r>
      <w:r w:rsidR="005401E5">
        <w:rPr>
          <w:rFonts w:cs="Arial"/>
          <w:szCs w:val="19"/>
        </w:rPr>
        <w:t>(</w:t>
      </w:r>
      <w:r w:rsidR="00A81185" w:rsidRPr="0026408E">
        <w:rPr>
          <w:rFonts w:cs="Arial"/>
          <w:szCs w:val="19"/>
        </w:rPr>
        <w:t>100,8</w:t>
      </w:r>
      <w:r w:rsidRPr="0026408E">
        <w:rPr>
          <w:rFonts w:cs="Arial"/>
          <w:szCs w:val="19"/>
        </w:rPr>
        <w:t xml:space="preserve"> tys.</w:t>
      </w:r>
      <w:r w:rsidR="005401E5">
        <w:rPr>
          <w:rFonts w:cs="Arial"/>
          <w:szCs w:val="19"/>
        </w:rPr>
        <w:t xml:space="preserve">, </w:t>
      </w:r>
      <w:r w:rsidR="00A81185" w:rsidRPr="0026408E">
        <w:rPr>
          <w:rFonts w:cs="Arial"/>
          <w:szCs w:val="19"/>
        </w:rPr>
        <w:t>5,5</w:t>
      </w:r>
      <w:r w:rsidRPr="0026408E">
        <w:rPr>
          <w:rFonts w:cs="Arial"/>
          <w:szCs w:val="19"/>
        </w:rPr>
        <w:t>%</w:t>
      </w:r>
      <w:r w:rsidR="005401E5">
        <w:rPr>
          <w:rFonts w:cs="Arial"/>
          <w:szCs w:val="19"/>
        </w:rPr>
        <w:t xml:space="preserve"> ogółu</w:t>
      </w:r>
      <w:r w:rsidRPr="0026408E">
        <w:rPr>
          <w:rFonts w:cs="Arial"/>
          <w:szCs w:val="19"/>
        </w:rPr>
        <w:t xml:space="preserve">). </w:t>
      </w:r>
      <w:r w:rsidRPr="0026408E">
        <w:rPr>
          <w:szCs w:val="19"/>
        </w:rPr>
        <w:t>Noclegi w tych obiektach stanowiły</w:t>
      </w:r>
      <w:r w:rsidR="00A81185" w:rsidRPr="0026408E">
        <w:rPr>
          <w:szCs w:val="19"/>
        </w:rPr>
        <w:t xml:space="preserve"> 88,7</w:t>
      </w:r>
      <w:r w:rsidRPr="0026408E">
        <w:rPr>
          <w:szCs w:val="19"/>
        </w:rPr>
        <w:t>% wszystkich udzielonych noclegów w województwie świętokrzyskim w 202</w:t>
      </w:r>
      <w:r w:rsidR="00A81185" w:rsidRPr="0026408E">
        <w:rPr>
          <w:szCs w:val="19"/>
        </w:rPr>
        <w:t>2</w:t>
      </w:r>
      <w:r w:rsidRPr="0026408E">
        <w:rPr>
          <w:szCs w:val="19"/>
        </w:rPr>
        <w:t xml:space="preserve"> r.</w:t>
      </w:r>
      <w:r w:rsidRPr="0026408E">
        <w:rPr>
          <w:rFonts w:cs="Arial"/>
          <w:szCs w:val="19"/>
        </w:rPr>
        <w:t xml:space="preserve"> </w:t>
      </w:r>
    </w:p>
    <w:p w14:paraId="1FF9E291" w14:textId="1978567C" w:rsidR="00BB67FB" w:rsidRDefault="005D6099" w:rsidP="00540BE4">
      <w:pPr>
        <w:spacing w:line="288" w:lineRule="auto"/>
        <w:rPr>
          <w:szCs w:val="19"/>
        </w:rPr>
      </w:pPr>
      <w:r w:rsidRPr="005D6099">
        <w:rPr>
          <w:rFonts w:cs="Arial"/>
          <w:szCs w:val="19"/>
        </w:rPr>
        <w:t>Na ruch turystyczny i jego natężenie w poszczególnych miesiącach 2022 r. miały wpływ czynniki sezonowe, tj. pogoda i okres wakacji szkolnych</w:t>
      </w:r>
      <w:r w:rsidR="00FE565D">
        <w:rPr>
          <w:rFonts w:cs="Arial"/>
          <w:szCs w:val="19"/>
        </w:rPr>
        <w:t>.</w:t>
      </w:r>
      <w:r w:rsidRPr="005D6099">
        <w:rPr>
          <w:rFonts w:cs="Arial"/>
          <w:szCs w:val="19"/>
        </w:rPr>
        <w:t xml:space="preserve"> </w:t>
      </w:r>
      <w:r w:rsidR="00BB67FB" w:rsidRPr="005D6099">
        <w:rPr>
          <w:szCs w:val="19"/>
        </w:rPr>
        <w:t>Najwięcej turystów sko</w:t>
      </w:r>
      <w:r w:rsidR="00BB67FB">
        <w:rPr>
          <w:szCs w:val="19"/>
        </w:rPr>
        <w:t>rzystało z bazy noclegowej w miesiącach letnich</w:t>
      </w:r>
      <w:r w:rsidR="0014645D">
        <w:rPr>
          <w:szCs w:val="19"/>
        </w:rPr>
        <w:t xml:space="preserve"> -</w:t>
      </w:r>
      <w:r w:rsidR="00BB67FB" w:rsidRPr="00BB67FB">
        <w:t xml:space="preserve"> </w:t>
      </w:r>
      <w:r w:rsidR="00BB67FB" w:rsidRPr="00BB67FB">
        <w:rPr>
          <w:szCs w:val="19"/>
        </w:rPr>
        <w:t>od czerwca do września</w:t>
      </w:r>
      <w:r w:rsidR="00BB67FB">
        <w:rPr>
          <w:szCs w:val="19"/>
        </w:rPr>
        <w:t>, w który</w:t>
      </w:r>
      <w:r w:rsidR="0014645D">
        <w:rPr>
          <w:szCs w:val="19"/>
        </w:rPr>
        <w:t>ch</w:t>
      </w:r>
      <w:r w:rsidR="00BB67FB">
        <w:rPr>
          <w:szCs w:val="19"/>
        </w:rPr>
        <w:t xml:space="preserve"> udzielonych było </w:t>
      </w:r>
      <w:r w:rsidR="00CA51CB" w:rsidRPr="00CA51CB">
        <w:rPr>
          <w:szCs w:val="19"/>
        </w:rPr>
        <w:t>778,0</w:t>
      </w:r>
      <w:r w:rsidR="00CA51CB">
        <w:rPr>
          <w:szCs w:val="19"/>
        </w:rPr>
        <w:t xml:space="preserve"> </w:t>
      </w:r>
      <w:r w:rsidR="00BB67FB" w:rsidRPr="0099636F">
        <w:rPr>
          <w:szCs w:val="19"/>
        </w:rPr>
        <w:t>tys. noclegów</w:t>
      </w:r>
      <w:r w:rsidR="00940B72" w:rsidRPr="0099636F">
        <w:rPr>
          <w:szCs w:val="19"/>
        </w:rPr>
        <w:t xml:space="preserve"> </w:t>
      </w:r>
      <w:r w:rsidR="00BB67FB" w:rsidRPr="0099636F">
        <w:rPr>
          <w:szCs w:val="19"/>
        </w:rPr>
        <w:t>(42,</w:t>
      </w:r>
      <w:r w:rsidR="00CA51CB">
        <w:rPr>
          <w:szCs w:val="19"/>
        </w:rPr>
        <w:t>2</w:t>
      </w:r>
      <w:r w:rsidR="00BB67FB" w:rsidRPr="0099636F">
        <w:rPr>
          <w:szCs w:val="19"/>
        </w:rPr>
        <w:t>% wszystkich noclegów udzielonych w 202</w:t>
      </w:r>
      <w:r w:rsidRPr="0099636F">
        <w:rPr>
          <w:szCs w:val="19"/>
        </w:rPr>
        <w:t>2</w:t>
      </w:r>
      <w:r w:rsidR="00BB67FB" w:rsidRPr="0099636F">
        <w:rPr>
          <w:szCs w:val="19"/>
        </w:rPr>
        <w:t xml:space="preserve"> r.).</w:t>
      </w:r>
      <w:r w:rsidR="00BB67FB">
        <w:rPr>
          <w:szCs w:val="19"/>
        </w:rPr>
        <w:t xml:space="preserve"> </w:t>
      </w:r>
      <w:r w:rsidRPr="005D6099">
        <w:rPr>
          <w:szCs w:val="19"/>
        </w:rPr>
        <w:t>W tym okresie udział korzystających z noclegów wahał się od 11,5% w sierpniu, przez 10,6% we wrześniu, 10,5% w czerwcu do 10,1% w lipcu. W pozostałych miesiącach odsetek korzystających z bazy turystycznej wyniósł od 5,4% w styczniu do 9,9% w październiku.</w:t>
      </w:r>
    </w:p>
    <w:p w14:paraId="449A48B1" w14:textId="31A628A7" w:rsidR="004112E2" w:rsidRDefault="004112E2" w:rsidP="00A87C1A">
      <w:pPr>
        <w:spacing w:before="360" w:line="240" w:lineRule="auto"/>
        <w:ind w:left="851" w:hanging="851"/>
        <w:rPr>
          <w:rFonts w:cs="Arial"/>
          <w:b/>
          <w:spacing w:val="-4"/>
          <w:szCs w:val="19"/>
        </w:rPr>
      </w:pPr>
      <w:r w:rsidRPr="004112E2">
        <w:rPr>
          <w:rFonts w:cs="Arial"/>
          <w:b/>
          <w:spacing w:val="-4"/>
          <w:szCs w:val="19"/>
        </w:rPr>
        <w:t>Wykres 1. Tury</w:t>
      </w:r>
      <w:r w:rsidR="005D6099">
        <w:rPr>
          <w:rFonts w:cs="Arial"/>
          <w:b/>
          <w:spacing w:val="-4"/>
          <w:szCs w:val="19"/>
        </w:rPr>
        <w:t>styka w 2022</w:t>
      </w:r>
      <w:r w:rsidRPr="004112E2">
        <w:rPr>
          <w:rFonts w:cs="Arial"/>
          <w:b/>
          <w:spacing w:val="-4"/>
          <w:szCs w:val="19"/>
        </w:rPr>
        <w:t xml:space="preserve"> r.</w:t>
      </w:r>
      <w:r w:rsidR="00A81185">
        <w:rPr>
          <w:rFonts w:cs="Arial"/>
          <w:b/>
          <w:spacing w:val="-4"/>
          <w:szCs w:val="19"/>
        </w:rPr>
        <w:t xml:space="preserve"> </w:t>
      </w:r>
    </w:p>
    <w:p w14:paraId="4E726030" w14:textId="3BE5F12C" w:rsidR="00FA740C" w:rsidRDefault="00717EA2" w:rsidP="001237C7">
      <w:pPr>
        <w:spacing w:before="360" w:line="240" w:lineRule="auto"/>
        <w:ind w:left="851" w:hanging="851"/>
        <w:rPr>
          <w:rFonts w:cs="Arial"/>
          <w:b/>
          <w:spacing w:val="-4"/>
          <w:szCs w:val="19"/>
        </w:rPr>
      </w:pPr>
      <w:r>
        <w:rPr>
          <w:noProof/>
        </w:rPr>
        <w:drawing>
          <wp:inline distT="0" distB="0" distL="0" distR="0" wp14:anchorId="0E6CAA95" wp14:editId="673BAA5C">
            <wp:extent cx="4953635" cy="2560320"/>
            <wp:effectExtent l="0" t="0" r="0" b="0"/>
            <wp:docPr id="4" name="Obraz 4" descr="Wykres przedstawia liczbę turystów korzystających z noclegów, liczbę udzielonych noclegów w obiektach noclegowych  (w tysiącach) oraz średni czas pobytu turysty (noclegów), w poszczególnych miesiącach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70180" w14:textId="0A40FE6B" w:rsidR="000410BD" w:rsidRDefault="00446B3F" w:rsidP="00B51725">
      <w:pPr>
        <w:spacing w:line="288" w:lineRule="auto"/>
        <w:rPr>
          <w:rFonts w:cs="Arial"/>
          <w:szCs w:val="19"/>
        </w:rPr>
      </w:pPr>
      <w:r w:rsidRPr="00A87C33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2516C03" wp14:editId="231198BA">
                <wp:simplePos x="0" y="0"/>
                <wp:positionH relativeFrom="page">
                  <wp:posOffset>5657850</wp:posOffset>
                </wp:positionH>
                <wp:positionV relativeFrom="paragraph">
                  <wp:posOffset>188899</wp:posOffset>
                </wp:positionV>
                <wp:extent cx="1717647" cy="561975"/>
                <wp:effectExtent l="0" t="0" r="0" b="9525"/>
                <wp:wrapNone/>
                <wp:docPr id="38" name="Pole tekstowe 38" descr="Turyści korzystali przeciętnie z 3,0 noclegów w obiektach noclegow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47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9304A" w14:textId="5BE792EC" w:rsidR="00CA51CB" w:rsidRPr="0016628E" w:rsidRDefault="00CA51CB" w:rsidP="00016F7E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Turyści korzystali przeciętnie z </w:t>
                            </w:r>
                            <w:r w:rsidRPr="004C3CE2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,0 noclegów </w:t>
                            </w:r>
                            <w:r w:rsidRPr="004C3CE2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4C3CE2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obiektach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16C03" id="Pole tekstowe 38" o:spid="_x0000_s1032" type="#_x0000_t202" alt="Turyści korzystali przeciętnie z 3,0 noclegów w obiektach noclegowych." style="position:absolute;margin-left:445.5pt;margin-top:14.85pt;width:135.25pt;height:44.25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" filled="f" stroked="f">
                <v:textbox>
                  <w:txbxContent>
                    <w:p w14:paraId="5B99304A" w14:textId="5BE792EC" w:rsidR="00CA51CB" w:rsidRPr="0016628E" w:rsidRDefault="00CA51CB" w:rsidP="00016F7E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Turyści korzystali przeciętnie z </w:t>
                      </w:r>
                      <w:r w:rsidRPr="004C3CE2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,0 noclegów </w:t>
                      </w:r>
                      <w:r w:rsidRPr="004C3CE2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4C3CE2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obiektach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noclegowych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A629329" w14:textId="5ACD6D94" w:rsidR="00A87C33" w:rsidRPr="0026408E" w:rsidRDefault="00A87C33" w:rsidP="00540BE4">
      <w:pPr>
        <w:spacing w:line="288" w:lineRule="auto"/>
        <w:rPr>
          <w:rFonts w:cs="Arial"/>
          <w:szCs w:val="19"/>
        </w:rPr>
      </w:pPr>
      <w:r w:rsidRPr="0026408E">
        <w:rPr>
          <w:rFonts w:cs="Arial"/>
          <w:szCs w:val="19"/>
        </w:rPr>
        <w:t xml:space="preserve">Średni czas pobytu turysty w obiektach noclegowych </w:t>
      </w:r>
      <w:r w:rsidR="00A74634" w:rsidRPr="0026408E">
        <w:rPr>
          <w:rFonts w:cs="Arial"/>
          <w:szCs w:val="19"/>
        </w:rPr>
        <w:t>wyn</w:t>
      </w:r>
      <w:r w:rsidR="00A74634">
        <w:rPr>
          <w:rFonts w:cs="Arial"/>
          <w:szCs w:val="19"/>
        </w:rPr>
        <w:t>iósł</w:t>
      </w:r>
      <w:r w:rsidRPr="0026408E">
        <w:rPr>
          <w:rFonts w:cs="Arial"/>
          <w:szCs w:val="19"/>
        </w:rPr>
        <w:t xml:space="preserve"> 3,</w:t>
      </w:r>
      <w:r w:rsidR="00A81185" w:rsidRPr="0026408E">
        <w:rPr>
          <w:rFonts w:cs="Arial"/>
          <w:szCs w:val="19"/>
        </w:rPr>
        <w:t>0</w:t>
      </w:r>
      <w:r w:rsidRPr="0026408E">
        <w:rPr>
          <w:rFonts w:cs="Arial"/>
          <w:szCs w:val="19"/>
        </w:rPr>
        <w:t xml:space="preserve"> nocleg</w:t>
      </w:r>
      <w:r w:rsidR="0014645D">
        <w:rPr>
          <w:rFonts w:cs="Arial"/>
          <w:szCs w:val="19"/>
        </w:rPr>
        <w:t>i</w:t>
      </w:r>
      <w:r w:rsidRPr="0026408E">
        <w:rPr>
          <w:rFonts w:cs="Arial"/>
          <w:szCs w:val="19"/>
        </w:rPr>
        <w:t xml:space="preserve"> (wobec 3,</w:t>
      </w:r>
      <w:r w:rsidR="00A81185" w:rsidRPr="0026408E">
        <w:rPr>
          <w:rFonts w:cs="Arial"/>
          <w:szCs w:val="19"/>
        </w:rPr>
        <w:t>2</w:t>
      </w:r>
      <w:r w:rsidRPr="0026408E">
        <w:rPr>
          <w:rFonts w:cs="Arial"/>
          <w:szCs w:val="19"/>
        </w:rPr>
        <w:t> rok wcześniej), przy czym w obiektach hotelowych był nieco krótszy (</w:t>
      </w:r>
      <w:r w:rsidR="00A81185" w:rsidRPr="0026408E">
        <w:rPr>
          <w:rFonts w:cs="Arial"/>
          <w:szCs w:val="19"/>
        </w:rPr>
        <w:t>2,2</w:t>
      </w:r>
      <w:r w:rsidRPr="0026408E">
        <w:rPr>
          <w:rFonts w:cs="Arial"/>
          <w:szCs w:val="19"/>
        </w:rPr>
        <w:t xml:space="preserve"> noclegu), natomiast w pozostałych obiektach wyniósł przeciętnie</w:t>
      </w:r>
      <w:r w:rsidR="00A81185" w:rsidRPr="0026408E">
        <w:rPr>
          <w:rFonts w:cs="Arial"/>
          <w:szCs w:val="19"/>
        </w:rPr>
        <w:t xml:space="preserve"> 6,4 </w:t>
      </w:r>
      <w:r w:rsidRPr="0026408E">
        <w:rPr>
          <w:rFonts w:cs="Arial"/>
          <w:szCs w:val="19"/>
        </w:rPr>
        <w:t xml:space="preserve">noclegu. </w:t>
      </w:r>
    </w:p>
    <w:p w14:paraId="12B4740C" w14:textId="56427C99" w:rsidR="00A87C33" w:rsidRPr="0026408E" w:rsidRDefault="00A87C33" w:rsidP="00540BE4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26408E">
        <w:rPr>
          <w:rFonts w:cs="Arial"/>
          <w:szCs w:val="19"/>
        </w:rPr>
        <w:t>Czas pobytu był zróżnicowany i wynikał ze specyfiki obiektu. Turyści najdłużej przebywali w zakładach uzdrowisko</w:t>
      </w:r>
      <w:r w:rsidR="00383B37" w:rsidRPr="0026408E">
        <w:rPr>
          <w:rFonts w:cs="Arial"/>
          <w:szCs w:val="19"/>
        </w:rPr>
        <w:t>wych, przeciętnie</w:t>
      </w:r>
      <w:r w:rsidR="00A81185" w:rsidRPr="0026408E">
        <w:rPr>
          <w:rFonts w:cs="Arial"/>
          <w:szCs w:val="19"/>
        </w:rPr>
        <w:t xml:space="preserve"> 10,6</w:t>
      </w:r>
      <w:r w:rsidR="00383B37" w:rsidRPr="0026408E">
        <w:rPr>
          <w:rFonts w:cs="Arial"/>
          <w:szCs w:val="19"/>
        </w:rPr>
        <w:t xml:space="preserve"> nocleg</w:t>
      </w:r>
      <w:r w:rsidR="007E0F0C">
        <w:rPr>
          <w:rFonts w:cs="Arial"/>
          <w:szCs w:val="19"/>
        </w:rPr>
        <w:t>u</w:t>
      </w:r>
      <w:r w:rsidR="00383B37" w:rsidRPr="0026408E">
        <w:rPr>
          <w:rFonts w:cs="Arial"/>
          <w:szCs w:val="19"/>
        </w:rPr>
        <w:t xml:space="preserve">. </w:t>
      </w:r>
      <w:r w:rsidRPr="0026408E">
        <w:rPr>
          <w:rFonts w:cs="Arial"/>
          <w:szCs w:val="19"/>
        </w:rPr>
        <w:t>W pozostałych rodzajach obiektów długość pobytu była krótsza i wyniosła od</w:t>
      </w:r>
      <w:r w:rsidR="00505EDA" w:rsidRPr="0026408E">
        <w:rPr>
          <w:rFonts w:cs="Arial"/>
          <w:szCs w:val="19"/>
        </w:rPr>
        <w:t xml:space="preserve"> 5,0 </w:t>
      </w:r>
      <w:r w:rsidRPr="0026408E">
        <w:rPr>
          <w:rFonts w:cs="Arial"/>
          <w:szCs w:val="19"/>
        </w:rPr>
        <w:t>noclegów w</w:t>
      </w:r>
      <w:r w:rsidR="00505EDA" w:rsidRPr="0026408E">
        <w:rPr>
          <w:rFonts w:cs="Arial"/>
          <w:szCs w:val="19"/>
        </w:rPr>
        <w:t xml:space="preserve"> ośrodkach wczasowych</w:t>
      </w:r>
      <w:r w:rsidRPr="0026408E">
        <w:rPr>
          <w:rFonts w:cs="Arial"/>
          <w:szCs w:val="19"/>
        </w:rPr>
        <w:t xml:space="preserve"> do</w:t>
      </w:r>
      <w:r w:rsidR="00505EDA" w:rsidRPr="0026408E">
        <w:rPr>
          <w:rFonts w:cs="Arial"/>
          <w:szCs w:val="19"/>
        </w:rPr>
        <w:t xml:space="preserve"> 1,3</w:t>
      </w:r>
      <w:r w:rsidRPr="0026408E">
        <w:rPr>
          <w:rFonts w:cs="Arial"/>
          <w:szCs w:val="19"/>
        </w:rPr>
        <w:t xml:space="preserve"> w motelach.</w:t>
      </w:r>
    </w:p>
    <w:p w14:paraId="2FD4B645" w14:textId="609B8A80" w:rsidR="00A87C33" w:rsidRPr="0026408E" w:rsidRDefault="00A87C33" w:rsidP="00540BE4">
      <w:pPr>
        <w:spacing w:line="288" w:lineRule="auto"/>
        <w:rPr>
          <w:rFonts w:cs="Arial"/>
          <w:szCs w:val="19"/>
        </w:rPr>
      </w:pPr>
      <w:r w:rsidRPr="0026408E">
        <w:rPr>
          <w:rFonts w:cs="Arial"/>
          <w:szCs w:val="19"/>
        </w:rPr>
        <w:t>Stopień wykorzystania miejsc noclegowych w turystycznych obiektach noclegowych</w:t>
      </w:r>
      <w:r w:rsidR="00A74634">
        <w:rPr>
          <w:rFonts w:cs="Arial"/>
          <w:szCs w:val="19"/>
        </w:rPr>
        <w:t xml:space="preserve"> (</w:t>
      </w:r>
      <w:r w:rsidRPr="0026408E">
        <w:rPr>
          <w:rFonts w:cs="Arial"/>
          <w:szCs w:val="19"/>
        </w:rPr>
        <w:t>mierzony relacją liczby udzielonych noclegów do nominalnej liczby miejsc noclegowych</w:t>
      </w:r>
      <w:r w:rsidR="00A74634">
        <w:rPr>
          <w:rFonts w:cs="Arial"/>
          <w:szCs w:val="19"/>
        </w:rPr>
        <w:t>)</w:t>
      </w:r>
      <w:r w:rsidRPr="0026408E">
        <w:rPr>
          <w:rFonts w:cs="Arial"/>
          <w:szCs w:val="19"/>
        </w:rPr>
        <w:t xml:space="preserve"> w 202</w:t>
      </w:r>
      <w:r w:rsidR="00505EDA" w:rsidRPr="0026408E">
        <w:rPr>
          <w:rFonts w:cs="Arial"/>
          <w:szCs w:val="19"/>
        </w:rPr>
        <w:t>2 </w:t>
      </w:r>
      <w:r w:rsidRPr="0026408E">
        <w:rPr>
          <w:rFonts w:cs="Arial"/>
          <w:szCs w:val="19"/>
        </w:rPr>
        <w:t xml:space="preserve">r. wyniósł </w:t>
      </w:r>
      <w:r w:rsidR="009633F0" w:rsidRPr="0026408E">
        <w:rPr>
          <w:rFonts w:cs="Arial"/>
          <w:szCs w:val="19"/>
        </w:rPr>
        <w:t>33,2</w:t>
      </w:r>
      <w:r w:rsidRPr="0026408E">
        <w:rPr>
          <w:rFonts w:cs="Arial"/>
          <w:szCs w:val="19"/>
        </w:rPr>
        <w:t xml:space="preserve">% i w porównaniu do </w:t>
      </w:r>
      <w:r w:rsidR="00A74634">
        <w:rPr>
          <w:rFonts w:cs="Arial"/>
          <w:szCs w:val="19"/>
        </w:rPr>
        <w:t>202</w:t>
      </w:r>
      <w:r w:rsidR="007E0F0C">
        <w:rPr>
          <w:rFonts w:cs="Arial"/>
          <w:szCs w:val="19"/>
        </w:rPr>
        <w:t>1</w:t>
      </w:r>
      <w:r w:rsidR="00A74634">
        <w:rPr>
          <w:rFonts w:cs="Arial"/>
          <w:szCs w:val="19"/>
        </w:rPr>
        <w:t xml:space="preserve"> r.</w:t>
      </w:r>
      <w:r w:rsidRPr="0026408E">
        <w:rPr>
          <w:rFonts w:cs="Arial"/>
          <w:szCs w:val="19"/>
        </w:rPr>
        <w:t xml:space="preserve"> był wyższy o</w:t>
      </w:r>
      <w:r w:rsidR="009633F0" w:rsidRPr="0026408E">
        <w:rPr>
          <w:rFonts w:cs="Arial"/>
          <w:szCs w:val="19"/>
        </w:rPr>
        <w:t xml:space="preserve"> 5,1</w:t>
      </w:r>
      <w:r w:rsidRPr="0026408E">
        <w:rPr>
          <w:rFonts w:cs="Arial"/>
          <w:szCs w:val="19"/>
        </w:rPr>
        <w:t xml:space="preserve"> p.proc. W obiektach hotelowych ukształtował się na poziomie</w:t>
      </w:r>
      <w:r w:rsidR="00FB6992" w:rsidRPr="0026408E">
        <w:rPr>
          <w:rFonts w:cs="Arial"/>
          <w:szCs w:val="19"/>
        </w:rPr>
        <w:t xml:space="preserve"> 33,9</w:t>
      </w:r>
      <w:r w:rsidRPr="0026408E">
        <w:rPr>
          <w:rFonts w:cs="Arial"/>
          <w:szCs w:val="19"/>
        </w:rPr>
        <w:t xml:space="preserve">% (o </w:t>
      </w:r>
      <w:r w:rsidR="00FB6992" w:rsidRPr="0026408E">
        <w:rPr>
          <w:rFonts w:cs="Arial"/>
          <w:szCs w:val="19"/>
        </w:rPr>
        <w:t xml:space="preserve">5,2 </w:t>
      </w:r>
      <w:r w:rsidRPr="0026408E">
        <w:rPr>
          <w:rFonts w:cs="Arial"/>
          <w:szCs w:val="19"/>
        </w:rPr>
        <w:t>p.proc. więcej niż w 202</w:t>
      </w:r>
      <w:r w:rsidR="00FB6992" w:rsidRPr="0026408E">
        <w:rPr>
          <w:rFonts w:cs="Arial"/>
          <w:szCs w:val="19"/>
        </w:rPr>
        <w:t>1</w:t>
      </w:r>
      <w:r w:rsidRPr="0026408E">
        <w:rPr>
          <w:rFonts w:cs="Arial"/>
          <w:szCs w:val="19"/>
        </w:rPr>
        <w:t xml:space="preserve"> r.), a w pozostałych obiektach noclegowych osiągnął poziom</w:t>
      </w:r>
      <w:r w:rsidR="00FB6992" w:rsidRPr="0026408E">
        <w:rPr>
          <w:rFonts w:cs="Arial"/>
          <w:szCs w:val="19"/>
        </w:rPr>
        <w:t xml:space="preserve"> 32,3</w:t>
      </w:r>
      <w:r w:rsidRPr="0026408E">
        <w:rPr>
          <w:rFonts w:cs="Arial"/>
          <w:szCs w:val="19"/>
        </w:rPr>
        <w:t>% (o 5,</w:t>
      </w:r>
      <w:r w:rsidR="00FB6992" w:rsidRPr="0026408E">
        <w:rPr>
          <w:rFonts w:cs="Arial"/>
          <w:szCs w:val="19"/>
        </w:rPr>
        <w:t>0</w:t>
      </w:r>
      <w:r w:rsidRPr="0026408E">
        <w:rPr>
          <w:rFonts w:cs="Arial"/>
          <w:szCs w:val="19"/>
        </w:rPr>
        <w:t xml:space="preserve"> p.proc. więcej). </w:t>
      </w:r>
    </w:p>
    <w:p w14:paraId="68C8981C" w14:textId="77777777" w:rsidR="00DC4BCB" w:rsidRDefault="00DC4BCB" w:rsidP="00A87C1A">
      <w:pPr>
        <w:spacing w:before="360" w:line="240" w:lineRule="auto"/>
        <w:jc w:val="both"/>
        <w:rPr>
          <w:rFonts w:cs="Arial"/>
          <w:b/>
          <w:spacing w:val="-4"/>
          <w:szCs w:val="19"/>
        </w:rPr>
      </w:pPr>
    </w:p>
    <w:p w14:paraId="3E7030BE" w14:textId="77777777" w:rsidR="00DC4BCB" w:rsidRDefault="00DC4BCB" w:rsidP="00A87C1A">
      <w:pPr>
        <w:spacing w:before="360" w:line="240" w:lineRule="auto"/>
        <w:jc w:val="both"/>
        <w:rPr>
          <w:rFonts w:cs="Arial"/>
          <w:b/>
          <w:spacing w:val="-4"/>
          <w:szCs w:val="19"/>
        </w:rPr>
      </w:pPr>
    </w:p>
    <w:p w14:paraId="0E613A9A" w14:textId="071A4187" w:rsidR="004112E2" w:rsidRDefault="00A87C33" w:rsidP="00A87C1A">
      <w:pPr>
        <w:spacing w:before="360" w:line="240" w:lineRule="auto"/>
        <w:jc w:val="both"/>
        <w:rPr>
          <w:rFonts w:cs="Arial"/>
          <w:b/>
          <w:spacing w:val="-4"/>
          <w:szCs w:val="19"/>
          <w:highlight w:val="yellow"/>
        </w:rPr>
      </w:pPr>
      <w:r w:rsidRPr="00A87C33">
        <w:rPr>
          <w:rFonts w:cs="Arial"/>
          <w:b/>
          <w:spacing w:val="-4"/>
          <w:szCs w:val="19"/>
        </w:rPr>
        <w:lastRenderedPageBreak/>
        <w:t>Wykres 2. Stopień wykorzystania miejsc noclegowych w turystycznych obiektach noclegowych</w:t>
      </w:r>
    </w:p>
    <w:p w14:paraId="534E803E" w14:textId="1B12F944" w:rsidR="00717EA2" w:rsidRPr="00A87C33" w:rsidRDefault="00717EA2" w:rsidP="001237C7">
      <w:pPr>
        <w:spacing w:before="360" w:line="240" w:lineRule="auto"/>
        <w:jc w:val="both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inline distT="0" distB="0" distL="0" distR="0" wp14:anchorId="41F16F0F" wp14:editId="1561F113">
            <wp:extent cx="4995672" cy="3124200"/>
            <wp:effectExtent l="0" t="0" r="0" b="0"/>
            <wp:docPr id="5" name="Obraz 5" descr="Wykres przedstawia stopień wykorzystania miejsc noclegowych w turystycznych obiektach noclegowych (w procentach) dla lat 2021 i 2022 według rodzaju obiekt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opien wykorzystania miejsc noclegowych w turystycznych obiektach noclegowych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5672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1EF00" w14:textId="40C29B9B" w:rsidR="004112E2" w:rsidRDefault="004112E2" w:rsidP="00A70386">
      <w:pPr>
        <w:jc w:val="both"/>
        <w:rPr>
          <w:rFonts w:cs="Arial"/>
          <w:sz w:val="16"/>
          <w:szCs w:val="16"/>
        </w:rPr>
      </w:pPr>
    </w:p>
    <w:p w14:paraId="220AB0AA" w14:textId="4FD6EA09" w:rsidR="00A87C33" w:rsidRPr="004B1717" w:rsidRDefault="00A87C33" w:rsidP="00B51725">
      <w:pPr>
        <w:pStyle w:val="Nagwek1"/>
        <w:spacing w:before="120" w:line="288" w:lineRule="auto"/>
        <w:rPr>
          <w:rFonts w:ascii="Fira Sans" w:hAnsi="Fira Sans"/>
          <w:color w:val="auto"/>
          <w:szCs w:val="19"/>
        </w:rPr>
      </w:pPr>
      <w:r w:rsidRPr="004B1717">
        <w:rPr>
          <w:rFonts w:ascii="Fira Sans" w:hAnsi="Fira Sans"/>
          <w:color w:val="auto"/>
          <w:szCs w:val="19"/>
        </w:rPr>
        <w:t>W najwyższym stopniu miejsca noclegowe były wykorzystane w miesiącach letnich, tj. w </w:t>
      </w:r>
      <w:r w:rsidR="004B1717" w:rsidRPr="004B1717">
        <w:rPr>
          <w:rFonts w:ascii="Fira Sans" w:hAnsi="Fira Sans"/>
          <w:color w:val="auto"/>
          <w:szCs w:val="19"/>
        </w:rPr>
        <w:t xml:space="preserve">lipcu, </w:t>
      </w:r>
      <w:r w:rsidRPr="004B1717">
        <w:rPr>
          <w:rFonts w:ascii="Fira Sans" w:hAnsi="Fira Sans"/>
          <w:color w:val="auto"/>
          <w:szCs w:val="19"/>
        </w:rPr>
        <w:t>sierpniu</w:t>
      </w:r>
      <w:r w:rsidR="004B1717" w:rsidRPr="004B1717">
        <w:rPr>
          <w:rFonts w:ascii="Fira Sans" w:hAnsi="Fira Sans"/>
          <w:color w:val="auto"/>
          <w:szCs w:val="19"/>
        </w:rPr>
        <w:t xml:space="preserve"> </w:t>
      </w:r>
      <w:r w:rsidRPr="004B1717">
        <w:rPr>
          <w:rFonts w:ascii="Fira Sans" w:hAnsi="Fira Sans"/>
          <w:color w:val="auto"/>
          <w:szCs w:val="19"/>
        </w:rPr>
        <w:t xml:space="preserve">i wrześniu (odpowiednio </w:t>
      </w:r>
      <w:r w:rsidR="004B1717" w:rsidRPr="004B1717">
        <w:rPr>
          <w:rFonts w:ascii="Fira Sans" w:hAnsi="Fira Sans"/>
          <w:color w:val="auto"/>
          <w:szCs w:val="19"/>
        </w:rPr>
        <w:t>40,7</w:t>
      </w:r>
      <w:r w:rsidRPr="004B1717">
        <w:rPr>
          <w:rFonts w:ascii="Fira Sans" w:hAnsi="Fira Sans"/>
          <w:color w:val="auto"/>
          <w:szCs w:val="19"/>
        </w:rPr>
        <w:t>%, 3</w:t>
      </w:r>
      <w:r w:rsidR="004B1717" w:rsidRPr="004B1717">
        <w:rPr>
          <w:rFonts w:ascii="Fira Sans" w:hAnsi="Fira Sans"/>
          <w:color w:val="auto"/>
          <w:szCs w:val="19"/>
        </w:rPr>
        <w:t>9,0</w:t>
      </w:r>
      <w:r w:rsidRPr="004B1717">
        <w:rPr>
          <w:rFonts w:ascii="Fira Sans" w:hAnsi="Fira Sans"/>
          <w:color w:val="auto"/>
          <w:szCs w:val="19"/>
        </w:rPr>
        <w:t>% i 3</w:t>
      </w:r>
      <w:r w:rsidR="004B1717" w:rsidRPr="004B1717">
        <w:rPr>
          <w:rFonts w:ascii="Fira Sans" w:hAnsi="Fira Sans"/>
          <w:color w:val="auto"/>
          <w:szCs w:val="19"/>
        </w:rPr>
        <w:t>8,2</w:t>
      </w:r>
      <w:r w:rsidRPr="004B1717">
        <w:rPr>
          <w:rFonts w:ascii="Fira Sans" w:hAnsi="Fira Sans"/>
          <w:color w:val="auto"/>
          <w:szCs w:val="19"/>
        </w:rPr>
        <w:t xml:space="preserve">%), a </w:t>
      </w:r>
      <w:r w:rsidR="00E40A39">
        <w:rPr>
          <w:rFonts w:ascii="Fira Sans" w:hAnsi="Fira Sans"/>
          <w:color w:val="auto"/>
          <w:szCs w:val="19"/>
        </w:rPr>
        <w:t xml:space="preserve">w </w:t>
      </w:r>
      <w:r w:rsidRPr="004B1717">
        <w:rPr>
          <w:rFonts w:ascii="Fira Sans" w:hAnsi="Fira Sans"/>
          <w:color w:val="auto"/>
          <w:szCs w:val="19"/>
        </w:rPr>
        <w:t>najniższym</w:t>
      </w:r>
      <w:r w:rsidR="00A74634">
        <w:rPr>
          <w:rFonts w:ascii="Fira Sans" w:hAnsi="Fira Sans"/>
          <w:color w:val="auto"/>
          <w:szCs w:val="19"/>
        </w:rPr>
        <w:t xml:space="preserve"> -</w:t>
      </w:r>
      <w:r w:rsidRPr="004B1717">
        <w:rPr>
          <w:rFonts w:ascii="Fira Sans" w:hAnsi="Fira Sans"/>
          <w:color w:val="auto"/>
          <w:szCs w:val="19"/>
        </w:rPr>
        <w:t xml:space="preserve"> w styczniu (</w:t>
      </w:r>
      <w:r w:rsidR="004B1717" w:rsidRPr="004B1717">
        <w:rPr>
          <w:rFonts w:ascii="Fira Sans" w:hAnsi="Fira Sans"/>
          <w:color w:val="auto"/>
          <w:szCs w:val="19"/>
        </w:rPr>
        <w:t>23,1%</w:t>
      </w:r>
      <w:r w:rsidRPr="004B1717">
        <w:rPr>
          <w:rFonts w:ascii="Fira Sans" w:hAnsi="Fira Sans"/>
          <w:color w:val="auto"/>
          <w:szCs w:val="19"/>
        </w:rPr>
        <w:t xml:space="preserve">). </w:t>
      </w:r>
    </w:p>
    <w:p w14:paraId="0F281F2F" w14:textId="3D249319" w:rsidR="00ED7929" w:rsidRDefault="00ED7929" w:rsidP="00A87C1A">
      <w:pPr>
        <w:spacing w:before="360" w:line="240" w:lineRule="auto"/>
        <w:ind w:left="851" w:hanging="851"/>
        <w:rPr>
          <w:rFonts w:cs="Times New Roman"/>
          <w:szCs w:val="19"/>
          <w:highlight w:val="yellow"/>
        </w:rPr>
      </w:pPr>
      <w:r w:rsidRPr="00ED7929">
        <w:rPr>
          <w:rFonts w:cs="Arial"/>
          <w:b/>
          <w:spacing w:val="-4"/>
          <w:szCs w:val="19"/>
        </w:rPr>
        <w:t>Wykres 3. Stopień wykorzystania turystycznych obiektów noclegowych według miesięcy w</w:t>
      </w:r>
      <w:r w:rsidR="00887C56">
        <w:rPr>
          <w:rFonts w:cs="Arial"/>
          <w:b/>
          <w:spacing w:val="-4"/>
          <w:szCs w:val="19"/>
        </w:rPr>
        <w:t> </w:t>
      </w:r>
      <w:r w:rsidRPr="005C4FD4">
        <w:rPr>
          <w:rFonts w:cs="Arial"/>
          <w:b/>
          <w:spacing w:val="-4"/>
          <w:szCs w:val="19"/>
        </w:rPr>
        <w:t>202</w:t>
      </w:r>
      <w:r w:rsidR="005C4FD4" w:rsidRPr="005C4FD4">
        <w:rPr>
          <w:rFonts w:cs="Arial"/>
          <w:b/>
          <w:spacing w:val="-4"/>
          <w:szCs w:val="19"/>
        </w:rPr>
        <w:t>2</w:t>
      </w:r>
      <w:r w:rsidRPr="005C4FD4">
        <w:rPr>
          <w:rFonts w:cs="Arial"/>
          <w:b/>
          <w:spacing w:val="-4"/>
          <w:szCs w:val="19"/>
        </w:rPr>
        <w:t> r</w:t>
      </w:r>
      <w:r w:rsidRPr="005C4FD4">
        <w:rPr>
          <w:rFonts w:cs="Arial"/>
          <w:b/>
          <w:szCs w:val="19"/>
        </w:rPr>
        <w:t>.</w:t>
      </w:r>
    </w:p>
    <w:p w14:paraId="2B9BF6AA" w14:textId="04D8689F" w:rsidR="00717EA2" w:rsidRPr="00ED7929" w:rsidRDefault="00446B3F" w:rsidP="001237C7">
      <w:pPr>
        <w:spacing w:before="360" w:line="240" w:lineRule="auto"/>
        <w:ind w:left="851" w:hanging="851"/>
        <w:rPr>
          <w:rFonts w:cs="Arial"/>
          <w:b/>
          <w:szCs w:val="19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8D4A2AF" wp14:editId="0197976F">
                <wp:simplePos x="0" y="0"/>
                <wp:positionH relativeFrom="rightMargin">
                  <wp:posOffset>97155</wp:posOffset>
                </wp:positionH>
                <wp:positionV relativeFrom="paragraph">
                  <wp:posOffset>253420</wp:posOffset>
                </wp:positionV>
                <wp:extent cx="1752600" cy="728345"/>
                <wp:effectExtent l="0" t="0" r="0" b="0"/>
                <wp:wrapNone/>
                <wp:docPr id="43" name="Pole tekstowe 43" descr="Miejsca noclegowe były wykorzystane w największym stopniu w miesiącach letnich - od lipca do wrześ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427E98" w14:textId="1EE0BC23" w:rsidR="00CA51CB" w:rsidRDefault="00CA51CB" w:rsidP="00016F7E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>M</w:t>
                            </w:r>
                            <w:r w:rsidRPr="00015106"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>iejsc</w:t>
                            </w:r>
                            <w:r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Pr="00015106"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 xml:space="preserve"> noclegow</w:t>
                            </w:r>
                            <w:r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>e były</w:t>
                            </w:r>
                            <w:r w:rsidRPr="00015106"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>wykorzystane w największym stopniu w miesiącach letnich - od lipca do września</w:t>
                            </w:r>
                          </w:p>
                          <w:p w14:paraId="72FF5EBD" w14:textId="77777777" w:rsidR="00CA51CB" w:rsidRDefault="00CA51CB" w:rsidP="00B0777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A4"/>
                                <w:rFonts w:asciiTheme="minorHAnsi" w:hAnsiTheme="minorHAnsi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4A2AF" id="Pole tekstowe 43" o:spid="_x0000_s1033" type="#_x0000_t202" alt="Miejsca noclegowe były wykorzystane w największym stopniu w miesiącach letnich - od lipca do września." style="position:absolute;left:0;text-align:left;margin-left:7.65pt;margin-top:19.95pt;width:138pt;height:57.35pt;z-index:2517790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" filled="f" stroked="f">
                <v:textbox>
                  <w:txbxContent>
                    <w:p w14:paraId="55427E98" w14:textId="1EE0BC23" w:rsidR="00CA51CB" w:rsidRDefault="00CA51CB" w:rsidP="00016F7E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>M</w:t>
                      </w:r>
                      <w:r w:rsidRPr="00015106"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>iejsc</w:t>
                      </w:r>
                      <w:r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Pr="00015106"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 xml:space="preserve"> noclegow</w:t>
                      </w:r>
                      <w:r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>e były</w:t>
                      </w:r>
                      <w:r w:rsidRPr="00015106"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>wykorzystane w największym stopniu w miesiącach letnich - od lipca do września</w:t>
                      </w:r>
                    </w:p>
                    <w:p w14:paraId="72FF5EBD" w14:textId="77777777" w:rsidR="00CA51CB" w:rsidRDefault="00CA51CB" w:rsidP="00B0777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A4"/>
                          <w:rFonts w:asciiTheme="minorHAnsi" w:hAnsiTheme="minorHAnsi"/>
                          <w:b w:val="0"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17EA2">
        <w:rPr>
          <w:rFonts w:cs="Arial"/>
          <w:b/>
          <w:noProof/>
          <w:szCs w:val="19"/>
        </w:rPr>
        <w:drawing>
          <wp:inline distT="0" distB="0" distL="0" distR="0" wp14:anchorId="7EC22D44" wp14:editId="19BE14F7">
            <wp:extent cx="5038344" cy="2724912"/>
            <wp:effectExtent l="0" t="0" r="0" b="0"/>
            <wp:docPr id="7" name="Obraz 7" descr="Wykres przedstawia  stopień wykorzystania miejsc noclegowych w turystycznych obiektach noclegowych oraz stopień wykorzystania pokoi w obiektach hotelowych (w procentach) w poszczególnych miesiącach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topien wykorzystania turystycznych obiektów noclegowych wedlug miesiecy w 2022 r.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272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0391F" w14:textId="4F8136F1" w:rsidR="00713E9F" w:rsidRPr="0026408E" w:rsidRDefault="000A719D" w:rsidP="00540BE4">
      <w:pPr>
        <w:pStyle w:val="Nagwek1"/>
        <w:spacing w:before="240" w:line="288" w:lineRule="auto"/>
        <w:rPr>
          <w:rFonts w:ascii="Fira Sans" w:hAnsi="Fira Sans"/>
          <w:color w:val="auto"/>
          <w:szCs w:val="19"/>
        </w:rPr>
      </w:pPr>
      <w:r w:rsidRPr="0026408E">
        <w:rPr>
          <w:rFonts w:ascii="Fira Sans" w:hAnsi="Fira Sans"/>
          <w:color w:val="auto"/>
          <w:szCs w:val="19"/>
        </w:rPr>
        <w:t>W 202</w:t>
      </w:r>
      <w:r w:rsidR="004B1717" w:rsidRPr="0026408E">
        <w:rPr>
          <w:rFonts w:ascii="Fira Sans" w:hAnsi="Fira Sans"/>
          <w:color w:val="auto"/>
          <w:szCs w:val="19"/>
        </w:rPr>
        <w:t>2</w:t>
      </w:r>
      <w:r w:rsidRPr="0026408E">
        <w:rPr>
          <w:rFonts w:ascii="Fira Sans" w:hAnsi="Fira Sans"/>
          <w:color w:val="auto"/>
          <w:szCs w:val="19"/>
        </w:rPr>
        <w:t xml:space="preserve"> r. w obiektach hotelowych wynajęto</w:t>
      </w:r>
      <w:r w:rsidR="004B1717" w:rsidRPr="0026408E">
        <w:rPr>
          <w:rFonts w:ascii="Fira Sans" w:hAnsi="Fira Sans"/>
          <w:color w:val="auto"/>
          <w:szCs w:val="19"/>
        </w:rPr>
        <w:t xml:space="preserve"> 682,7 </w:t>
      </w:r>
      <w:r w:rsidRPr="0026408E">
        <w:rPr>
          <w:rFonts w:ascii="Fira Sans" w:hAnsi="Fira Sans"/>
          <w:color w:val="auto"/>
          <w:szCs w:val="19"/>
        </w:rPr>
        <w:t>tys. pokoi (o</w:t>
      </w:r>
      <w:r w:rsidR="004B1717" w:rsidRPr="0026408E">
        <w:rPr>
          <w:rFonts w:ascii="Fira Sans" w:hAnsi="Fira Sans"/>
          <w:color w:val="auto"/>
          <w:szCs w:val="19"/>
        </w:rPr>
        <w:t xml:space="preserve"> 35,3</w:t>
      </w:r>
      <w:r w:rsidRPr="0026408E">
        <w:rPr>
          <w:rFonts w:ascii="Fira Sans" w:hAnsi="Fira Sans"/>
          <w:color w:val="auto"/>
          <w:szCs w:val="19"/>
        </w:rPr>
        <w:t>% więcej niż w 202</w:t>
      </w:r>
      <w:r w:rsidR="004B1717" w:rsidRPr="0026408E">
        <w:rPr>
          <w:rFonts w:ascii="Fira Sans" w:hAnsi="Fira Sans"/>
          <w:color w:val="auto"/>
          <w:szCs w:val="19"/>
        </w:rPr>
        <w:t>1</w:t>
      </w:r>
      <w:r w:rsidRPr="0026408E">
        <w:rPr>
          <w:rFonts w:ascii="Fira Sans" w:hAnsi="Fira Sans"/>
          <w:color w:val="auto"/>
          <w:szCs w:val="19"/>
        </w:rPr>
        <w:t xml:space="preserve"> r.), w tym</w:t>
      </w:r>
      <w:r w:rsidR="004B1717" w:rsidRPr="0026408E">
        <w:rPr>
          <w:rFonts w:ascii="Fira Sans" w:hAnsi="Fira Sans"/>
          <w:color w:val="auto"/>
          <w:szCs w:val="19"/>
        </w:rPr>
        <w:t xml:space="preserve"> 42,0</w:t>
      </w:r>
      <w:r w:rsidRPr="0026408E">
        <w:rPr>
          <w:rFonts w:ascii="Fira Sans" w:hAnsi="Fira Sans"/>
          <w:color w:val="auto"/>
          <w:szCs w:val="19"/>
        </w:rPr>
        <w:t xml:space="preserve"> tys. (</w:t>
      </w:r>
      <w:r w:rsidR="0060148F" w:rsidRPr="0026408E">
        <w:rPr>
          <w:rFonts w:ascii="Fira Sans" w:hAnsi="Fira Sans"/>
          <w:color w:val="auto"/>
          <w:szCs w:val="19"/>
        </w:rPr>
        <w:t>6,2</w:t>
      </w:r>
      <w:r w:rsidRPr="0026408E">
        <w:rPr>
          <w:rFonts w:ascii="Fira Sans" w:hAnsi="Fira Sans"/>
          <w:color w:val="auto"/>
          <w:szCs w:val="19"/>
        </w:rPr>
        <w:t>%</w:t>
      </w:r>
      <w:r w:rsidR="00B90839">
        <w:rPr>
          <w:rFonts w:ascii="Fira Sans" w:hAnsi="Fira Sans"/>
          <w:color w:val="auto"/>
          <w:szCs w:val="19"/>
        </w:rPr>
        <w:t>)</w:t>
      </w:r>
      <w:r w:rsidRPr="0026408E">
        <w:rPr>
          <w:rFonts w:ascii="Fira Sans" w:hAnsi="Fira Sans"/>
          <w:color w:val="auto"/>
          <w:szCs w:val="19"/>
        </w:rPr>
        <w:t xml:space="preserve"> turystom zagranicznym (o</w:t>
      </w:r>
      <w:r w:rsidR="0060148F" w:rsidRPr="0026408E">
        <w:rPr>
          <w:rFonts w:ascii="Fira Sans" w:hAnsi="Fira Sans"/>
          <w:color w:val="auto"/>
          <w:szCs w:val="19"/>
        </w:rPr>
        <w:t xml:space="preserve"> 30,1</w:t>
      </w:r>
      <w:r w:rsidRPr="0026408E">
        <w:rPr>
          <w:rFonts w:ascii="Fira Sans" w:hAnsi="Fira Sans"/>
          <w:color w:val="auto"/>
          <w:szCs w:val="19"/>
        </w:rPr>
        <w:t>% więcej niż rok wcześniej). Stopień wykorzystania pokoi w obiektach hotelowych wyniósł</w:t>
      </w:r>
      <w:r w:rsidR="0060148F" w:rsidRPr="0026408E">
        <w:rPr>
          <w:rFonts w:ascii="Fira Sans" w:hAnsi="Fira Sans"/>
          <w:color w:val="auto"/>
          <w:szCs w:val="19"/>
        </w:rPr>
        <w:t xml:space="preserve"> 41,3</w:t>
      </w:r>
      <w:r w:rsidRPr="0026408E">
        <w:rPr>
          <w:rFonts w:ascii="Fira Sans" w:hAnsi="Fira Sans"/>
          <w:color w:val="auto"/>
          <w:szCs w:val="19"/>
        </w:rPr>
        <w:t>% i był o</w:t>
      </w:r>
      <w:r w:rsidR="0060148F" w:rsidRPr="0026408E">
        <w:rPr>
          <w:rFonts w:ascii="Fira Sans" w:hAnsi="Fira Sans"/>
          <w:color w:val="auto"/>
          <w:szCs w:val="19"/>
        </w:rPr>
        <w:t xml:space="preserve"> 6,9</w:t>
      </w:r>
      <w:r w:rsidR="005C167A" w:rsidRPr="0026408E">
        <w:rPr>
          <w:rFonts w:ascii="Fira Sans" w:hAnsi="Fira Sans"/>
          <w:color w:val="auto"/>
          <w:szCs w:val="19"/>
        </w:rPr>
        <w:t> </w:t>
      </w:r>
      <w:r w:rsidRPr="0026408E">
        <w:rPr>
          <w:rFonts w:ascii="Fira Sans" w:hAnsi="Fira Sans"/>
          <w:color w:val="auto"/>
          <w:szCs w:val="19"/>
        </w:rPr>
        <w:t xml:space="preserve">p.proc. wyższy </w:t>
      </w:r>
      <w:r w:rsidR="00EA1846" w:rsidRPr="0026408E">
        <w:rPr>
          <w:rFonts w:ascii="Fira Sans" w:hAnsi="Fira Sans"/>
          <w:color w:val="auto"/>
          <w:szCs w:val="19"/>
        </w:rPr>
        <w:t xml:space="preserve">niż </w:t>
      </w:r>
      <w:r w:rsidRPr="0026408E">
        <w:rPr>
          <w:rFonts w:ascii="Fira Sans" w:hAnsi="Fira Sans"/>
          <w:color w:val="auto"/>
          <w:szCs w:val="19"/>
        </w:rPr>
        <w:t xml:space="preserve">przed rokiem. W najwyższym stopniu pokoje wykorzystane były w </w:t>
      </w:r>
      <w:r w:rsidR="0060148F" w:rsidRPr="0026408E">
        <w:rPr>
          <w:rFonts w:ascii="Fira Sans" w:hAnsi="Fira Sans"/>
          <w:color w:val="auto"/>
          <w:szCs w:val="19"/>
        </w:rPr>
        <w:t xml:space="preserve">hotelach, gdzie wskaźnik wyniósł 43,2% </w:t>
      </w:r>
      <w:r w:rsidR="00B90839">
        <w:rPr>
          <w:rFonts w:ascii="Fira Sans" w:hAnsi="Fira Sans"/>
          <w:color w:val="auto"/>
          <w:szCs w:val="19"/>
        </w:rPr>
        <w:t>(o</w:t>
      </w:r>
      <w:r w:rsidR="00713E9F" w:rsidRPr="0026408E">
        <w:rPr>
          <w:rFonts w:ascii="Fira Sans" w:hAnsi="Fira Sans"/>
          <w:color w:val="auto"/>
          <w:szCs w:val="19"/>
        </w:rPr>
        <w:t xml:space="preserve"> 8,1</w:t>
      </w:r>
      <w:r w:rsidR="0060148F" w:rsidRPr="0026408E">
        <w:rPr>
          <w:rFonts w:ascii="Fira Sans" w:hAnsi="Fira Sans"/>
          <w:color w:val="auto"/>
          <w:szCs w:val="19"/>
        </w:rPr>
        <w:t xml:space="preserve"> p.proc. </w:t>
      </w:r>
      <w:r w:rsidR="00B90839" w:rsidRPr="0026408E">
        <w:rPr>
          <w:rFonts w:ascii="Fira Sans" w:hAnsi="Fira Sans"/>
          <w:color w:val="auto"/>
          <w:szCs w:val="19"/>
        </w:rPr>
        <w:t>w</w:t>
      </w:r>
      <w:r w:rsidR="00B90839">
        <w:rPr>
          <w:rFonts w:ascii="Fira Sans" w:hAnsi="Fira Sans"/>
          <w:color w:val="auto"/>
          <w:szCs w:val="19"/>
        </w:rPr>
        <w:t xml:space="preserve">ięcej </w:t>
      </w:r>
      <w:r w:rsidR="0060148F" w:rsidRPr="0026408E">
        <w:rPr>
          <w:rFonts w:ascii="Fira Sans" w:hAnsi="Fira Sans"/>
          <w:color w:val="auto"/>
          <w:szCs w:val="19"/>
        </w:rPr>
        <w:t>niż w 202</w:t>
      </w:r>
      <w:r w:rsidR="00713E9F" w:rsidRPr="0026408E">
        <w:rPr>
          <w:rFonts w:ascii="Fira Sans" w:hAnsi="Fira Sans"/>
          <w:color w:val="auto"/>
          <w:szCs w:val="19"/>
        </w:rPr>
        <w:t>1</w:t>
      </w:r>
      <w:r w:rsidR="0060148F" w:rsidRPr="0026408E">
        <w:rPr>
          <w:rFonts w:ascii="Fira Sans" w:hAnsi="Fira Sans"/>
          <w:color w:val="auto"/>
          <w:szCs w:val="19"/>
        </w:rPr>
        <w:t xml:space="preserve"> r.</w:t>
      </w:r>
      <w:r w:rsidR="00B90839">
        <w:rPr>
          <w:rFonts w:ascii="Fira Sans" w:hAnsi="Fira Sans"/>
          <w:color w:val="auto"/>
          <w:szCs w:val="19"/>
        </w:rPr>
        <w:t>).</w:t>
      </w:r>
      <w:r w:rsidR="00713E9F" w:rsidRPr="0026408E">
        <w:rPr>
          <w:rFonts w:ascii="Fira Sans" w:hAnsi="Fira Sans"/>
          <w:color w:val="auto"/>
          <w:szCs w:val="19"/>
        </w:rPr>
        <w:t xml:space="preserve"> W pensjonatach osiągnął poziom 27,2% (</w:t>
      </w:r>
      <w:r w:rsidR="00740613">
        <w:rPr>
          <w:rFonts w:ascii="Fira Sans" w:hAnsi="Fira Sans"/>
          <w:color w:val="auto"/>
          <w:szCs w:val="19"/>
        </w:rPr>
        <w:t xml:space="preserve">spadek </w:t>
      </w:r>
      <w:r w:rsidR="00713E9F" w:rsidRPr="0026408E">
        <w:rPr>
          <w:rFonts w:ascii="Fira Sans" w:hAnsi="Fira Sans"/>
          <w:color w:val="auto"/>
          <w:szCs w:val="19"/>
        </w:rPr>
        <w:t>o 10,4% p.proc.</w:t>
      </w:r>
      <w:r w:rsidR="00B90839">
        <w:rPr>
          <w:rFonts w:ascii="Fira Sans" w:hAnsi="Fira Sans"/>
          <w:color w:val="auto"/>
          <w:szCs w:val="19"/>
        </w:rPr>
        <w:t>)</w:t>
      </w:r>
      <w:r w:rsidR="00713E9F" w:rsidRPr="0026408E">
        <w:rPr>
          <w:rFonts w:ascii="Fira Sans" w:hAnsi="Fira Sans"/>
          <w:color w:val="auto"/>
          <w:szCs w:val="19"/>
        </w:rPr>
        <w:t>, a w innych obiektach hotelowych - 24,4% (o 2,7 p.proc. więcej).</w:t>
      </w:r>
      <w:r w:rsidR="005C167A" w:rsidRPr="0026408E">
        <w:rPr>
          <w:rFonts w:ascii="Fira Sans" w:hAnsi="Fira Sans"/>
          <w:color w:val="auto"/>
          <w:szCs w:val="19"/>
        </w:rPr>
        <w:t xml:space="preserve"> </w:t>
      </w:r>
      <w:r w:rsidR="00713E9F" w:rsidRPr="0026408E">
        <w:rPr>
          <w:rFonts w:ascii="Fira Sans" w:hAnsi="Fira Sans"/>
          <w:color w:val="auto"/>
          <w:szCs w:val="19"/>
        </w:rPr>
        <w:t>Najniższą wartość wskaźnika zanotowano w motelach -</w:t>
      </w:r>
      <w:r w:rsidR="005C167A" w:rsidRPr="0026408E">
        <w:rPr>
          <w:rFonts w:ascii="Fira Sans" w:hAnsi="Fira Sans"/>
          <w:color w:val="auto"/>
          <w:szCs w:val="19"/>
        </w:rPr>
        <w:t xml:space="preserve"> 12,6</w:t>
      </w:r>
      <w:r w:rsidR="00713E9F" w:rsidRPr="0026408E">
        <w:rPr>
          <w:rFonts w:ascii="Fira Sans" w:hAnsi="Fira Sans"/>
          <w:color w:val="auto"/>
          <w:szCs w:val="19"/>
        </w:rPr>
        <w:t>%</w:t>
      </w:r>
      <w:r w:rsidR="00D47683">
        <w:rPr>
          <w:rFonts w:ascii="Fira Sans" w:hAnsi="Fira Sans"/>
          <w:color w:val="auto"/>
          <w:szCs w:val="19"/>
        </w:rPr>
        <w:t xml:space="preserve">, przy czym był on wyższy </w:t>
      </w:r>
      <w:r w:rsidR="00713E9F" w:rsidRPr="0026408E">
        <w:rPr>
          <w:rFonts w:ascii="Fira Sans" w:hAnsi="Fira Sans"/>
          <w:color w:val="auto"/>
          <w:szCs w:val="19"/>
        </w:rPr>
        <w:t xml:space="preserve">o </w:t>
      </w:r>
      <w:r w:rsidR="0000653F">
        <w:rPr>
          <w:rFonts w:ascii="Fira Sans" w:hAnsi="Fira Sans"/>
          <w:color w:val="auto"/>
          <w:szCs w:val="19"/>
        </w:rPr>
        <w:t>1,9</w:t>
      </w:r>
      <w:r w:rsidR="00713E9F" w:rsidRPr="0026408E">
        <w:rPr>
          <w:rFonts w:ascii="Fira Sans" w:hAnsi="Fira Sans"/>
          <w:color w:val="auto"/>
          <w:szCs w:val="19"/>
        </w:rPr>
        <w:t xml:space="preserve"> p.proc</w:t>
      </w:r>
      <w:r w:rsidR="005C167A" w:rsidRPr="0026408E">
        <w:rPr>
          <w:rFonts w:ascii="Fira Sans" w:hAnsi="Fira Sans"/>
          <w:color w:val="auto"/>
          <w:szCs w:val="19"/>
        </w:rPr>
        <w:t xml:space="preserve">. </w:t>
      </w:r>
      <w:r w:rsidR="00740613">
        <w:rPr>
          <w:rFonts w:ascii="Fira Sans" w:hAnsi="Fira Sans"/>
          <w:color w:val="auto"/>
          <w:szCs w:val="19"/>
        </w:rPr>
        <w:t xml:space="preserve">w porównaniu </w:t>
      </w:r>
      <w:r w:rsidR="00EF1AB7">
        <w:rPr>
          <w:rFonts w:ascii="Fira Sans" w:hAnsi="Fira Sans"/>
          <w:color w:val="auto"/>
          <w:szCs w:val="19"/>
        </w:rPr>
        <w:t>z</w:t>
      </w:r>
      <w:r w:rsidR="00740613">
        <w:rPr>
          <w:rFonts w:ascii="Fira Sans" w:hAnsi="Fira Sans"/>
          <w:color w:val="auto"/>
          <w:szCs w:val="19"/>
        </w:rPr>
        <w:t xml:space="preserve"> 20</w:t>
      </w:r>
      <w:r w:rsidR="00A011F6">
        <w:rPr>
          <w:rFonts w:ascii="Fira Sans" w:hAnsi="Fira Sans"/>
          <w:color w:val="auto"/>
          <w:szCs w:val="19"/>
        </w:rPr>
        <w:t>21</w:t>
      </w:r>
      <w:r w:rsidR="00740613">
        <w:rPr>
          <w:rFonts w:ascii="Fira Sans" w:hAnsi="Fira Sans"/>
          <w:color w:val="auto"/>
          <w:szCs w:val="19"/>
        </w:rPr>
        <w:t> r.</w:t>
      </w:r>
      <w:r w:rsidR="001E2E1B">
        <w:rPr>
          <w:rFonts w:ascii="Fira Sans" w:hAnsi="Fira Sans"/>
          <w:color w:val="auto"/>
          <w:szCs w:val="19"/>
        </w:rPr>
        <w:t xml:space="preserve"> </w:t>
      </w:r>
    </w:p>
    <w:p w14:paraId="4AD17299" w14:textId="04F513FF" w:rsidR="00740613" w:rsidRDefault="00740613" w:rsidP="00540BE4">
      <w:pPr>
        <w:spacing w:line="288" w:lineRule="auto"/>
        <w:rPr>
          <w:rFonts w:cs="Arial"/>
          <w:szCs w:val="19"/>
        </w:rPr>
      </w:pPr>
      <w:r w:rsidRPr="00745015">
        <w:rPr>
          <w:rFonts w:cs="Arial"/>
          <w:szCs w:val="19"/>
        </w:rPr>
        <w:t xml:space="preserve">Baza noclegowa turystyki koncentrowała się na terenie pięciu powiatów województwa świętokrzyskiego. </w:t>
      </w:r>
      <w:r w:rsidR="00745015">
        <w:rPr>
          <w:rFonts w:cs="Arial"/>
          <w:szCs w:val="19"/>
        </w:rPr>
        <w:t xml:space="preserve">W </w:t>
      </w:r>
      <w:r w:rsidR="00745015" w:rsidRPr="000249DD">
        <w:rPr>
          <w:rFonts w:cs="Arial"/>
          <w:szCs w:val="19"/>
        </w:rPr>
        <w:t xml:space="preserve">2022 r. </w:t>
      </w:r>
      <w:r w:rsidR="00595055">
        <w:rPr>
          <w:rFonts w:cs="Arial"/>
          <w:szCs w:val="19"/>
        </w:rPr>
        <w:t>73,6%</w:t>
      </w:r>
      <w:r w:rsidRPr="000249DD">
        <w:rPr>
          <w:rFonts w:cs="Arial"/>
          <w:szCs w:val="19"/>
        </w:rPr>
        <w:t xml:space="preserve"> obiektów noclegowych znajdowało się w powiatach: </w:t>
      </w:r>
      <w:r w:rsidRPr="000249DD">
        <w:rPr>
          <w:rFonts w:cs="Arial"/>
          <w:szCs w:val="19"/>
        </w:rPr>
        <w:lastRenderedPageBreak/>
        <w:t>kieleckim (62), mieście Kielce (36), buskim (3</w:t>
      </w:r>
      <w:r w:rsidR="00745015" w:rsidRPr="000249DD">
        <w:rPr>
          <w:rFonts w:cs="Arial"/>
          <w:szCs w:val="19"/>
        </w:rPr>
        <w:t>4</w:t>
      </w:r>
      <w:r w:rsidRPr="000249DD">
        <w:rPr>
          <w:rFonts w:cs="Arial"/>
          <w:szCs w:val="19"/>
        </w:rPr>
        <w:t>), koneckim (18) i sandomierskim (1</w:t>
      </w:r>
      <w:r w:rsidR="00745015" w:rsidRPr="000249DD">
        <w:rPr>
          <w:rFonts w:cs="Arial"/>
          <w:szCs w:val="19"/>
        </w:rPr>
        <w:t>7</w:t>
      </w:r>
      <w:r w:rsidRPr="000249DD">
        <w:rPr>
          <w:rFonts w:cs="Arial"/>
          <w:szCs w:val="19"/>
        </w:rPr>
        <w:t>). W końcu lipca 202</w:t>
      </w:r>
      <w:r w:rsidR="007A6423" w:rsidRPr="000249DD">
        <w:rPr>
          <w:rFonts w:cs="Arial"/>
          <w:szCs w:val="19"/>
        </w:rPr>
        <w:t>2</w:t>
      </w:r>
      <w:r w:rsidR="00595055">
        <w:rPr>
          <w:rFonts w:cs="Arial"/>
          <w:szCs w:val="19"/>
        </w:rPr>
        <w:t> </w:t>
      </w:r>
      <w:r w:rsidRPr="000249DD">
        <w:rPr>
          <w:rFonts w:cs="Arial"/>
          <w:szCs w:val="19"/>
        </w:rPr>
        <w:t xml:space="preserve">r. powiaty te skupiały łącznie </w:t>
      </w:r>
      <w:r w:rsidR="000249DD" w:rsidRPr="000249DD">
        <w:rPr>
          <w:rFonts w:cs="Arial"/>
          <w:szCs w:val="19"/>
        </w:rPr>
        <w:t>13,1</w:t>
      </w:r>
      <w:r w:rsidRPr="000249DD">
        <w:rPr>
          <w:rFonts w:cs="Arial"/>
          <w:szCs w:val="19"/>
        </w:rPr>
        <w:t xml:space="preserve"> tys. miejsc noclegowych (</w:t>
      </w:r>
      <w:r w:rsidR="00AC0014">
        <w:rPr>
          <w:rFonts w:cs="Arial"/>
          <w:szCs w:val="19"/>
        </w:rPr>
        <w:t xml:space="preserve">¾ </w:t>
      </w:r>
      <w:r w:rsidRPr="000249DD">
        <w:rPr>
          <w:rFonts w:cs="Arial"/>
          <w:szCs w:val="19"/>
        </w:rPr>
        <w:t xml:space="preserve">wszystkich oferowanych miejsc). Liczba miejsc noclegowych w tych powiatach zwiększyła się w porównaniu </w:t>
      </w:r>
      <w:r w:rsidR="00EF1AB7">
        <w:rPr>
          <w:rFonts w:cs="Arial"/>
          <w:szCs w:val="19"/>
        </w:rPr>
        <w:t>z</w:t>
      </w:r>
      <w:r w:rsidRPr="000249DD">
        <w:rPr>
          <w:rFonts w:cs="Arial"/>
          <w:szCs w:val="19"/>
        </w:rPr>
        <w:t xml:space="preserve"> 202</w:t>
      </w:r>
      <w:r w:rsidR="000249DD" w:rsidRPr="000249DD">
        <w:rPr>
          <w:rFonts w:cs="Arial"/>
          <w:szCs w:val="19"/>
        </w:rPr>
        <w:t>1</w:t>
      </w:r>
      <w:r w:rsidRPr="000249DD">
        <w:rPr>
          <w:rFonts w:cs="Arial"/>
          <w:szCs w:val="19"/>
        </w:rPr>
        <w:t xml:space="preserve"> r. łącznie o 0</w:t>
      </w:r>
      <w:r w:rsidR="000249DD" w:rsidRPr="000249DD">
        <w:rPr>
          <w:rFonts w:cs="Arial"/>
          <w:szCs w:val="19"/>
        </w:rPr>
        <w:t>,2</w:t>
      </w:r>
      <w:r w:rsidRPr="000249DD">
        <w:rPr>
          <w:rFonts w:cs="Arial"/>
          <w:szCs w:val="19"/>
        </w:rPr>
        <w:t xml:space="preserve"> tys., tj. o </w:t>
      </w:r>
      <w:r w:rsidR="000249DD" w:rsidRPr="000249DD">
        <w:rPr>
          <w:rFonts w:cs="Arial"/>
          <w:szCs w:val="19"/>
        </w:rPr>
        <w:t>1,3</w:t>
      </w:r>
      <w:r w:rsidRPr="000249DD">
        <w:rPr>
          <w:rFonts w:cs="Arial"/>
          <w:szCs w:val="19"/>
        </w:rPr>
        <w:t>%.</w:t>
      </w:r>
      <w:r w:rsidR="00AC0014">
        <w:rPr>
          <w:rFonts w:cs="Arial"/>
          <w:szCs w:val="19"/>
        </w:rPr>
        <w:t xml:space="preserve"> </w:t>
      </w:r>
    </w:p>
    <w:p w14:paraId="363B1DE7" w14:textId="23AF9198" w:rsidR="00A671AC" w:rsidRPr="0026408E" w:rsidRDefault="00A671AC" w:rsidP="00540BE4">
      <w:pPr>
        <w:spacing w:line="288" w:lineRule="auto"/>
        <w:rPr>
          <w:spacing w:val="-2"/>
          <w:szCs w:val="19"/>
          <w:shd w:val="clear" w:color="auto" w:fill="FFFFFF"/>
        </w:rPr>
      </w:pPr>
      <w:r w:rsidRPr="0049165C">
        <w:rPr>
          <w:spacing w:val="-2"/>
          <w:szCs w:val="19"/>
          <w:shd w:val="clear" w:color="auto" w:fill="FFFFFF"/>
        </w:rPr>
        <w:t>Turyści odwiedzający województwo najczęściej korzystali z oferty obiektów nocleg</w:t>
      </w:r>
      <w:r w:rsidR="00517164" w:rsidRPr="0049165C">
        <w:rPr>
          <w:spacing w:val="-2"/>
          <w:szCs w:val="19"/>
          <w:shd w:val="clear" w:color="auto" w:fill="FFFFFF"/>
        </w:rPr>
        <w:t xml:space="preserve">owych </w:t>
      </w:r>
      <w:r w:rsidRPr="0049165C">
        <w:rPr>
          <w:spacing w:val="-2"/>
          <w:szCs w:val="19"/>
          <w:shd w:val="clear" w:color="auto" w:fill="FFFFFF"/>
        </w:rPr>
        <w:t>zlokalizowanych w mieście Kielce -</w:t>
      </w:r>
      <w:r w:rsidR="005C167A" w:rsidRPr="0049165C">
        <w:rPr>
          <w:spacing w:val="-2"/>
          <w:szCs w:val="19"/>
          <w:shd w:val="clear" w:color="auto" w:fill="FFFFFF"/>
        </w:rPr>
        <w:t xml:space="preserve"> 169,7</w:t>
      </w:r>
      <w:r w:rsidRPr="0049165C">
        <w:rPr>
          <w:spacing w:val="-2"/>
          <w:szCs w:val="19"/>
          <w:shd w:val="clear" w:color="auto" w:fill="FFFFFF"/>
        </w:rPr>
        <w:t xml:space="preserve"> tys. (</w:t>
      </w:r>
      <w:r w:rsidR="004B37F5" w:rsidRPr="0049165C">
        <w:rPr>
          <w:spacing w:val="-2"/>
          <w:szCs w:val="19"/>
          <w:shd w:val="clear" w:color="auto" w:fill="FFFFFF"/>
        </w:rPr>
        <w:t xml:space="preserve">27,5% </w:t>
      </w:r>
      <w:r w:rsidR="0052473B" w:rsidRPr="0049165C">
        <w:rPr>
          <w:spacing w:val="-2"/>
          <w:szCs w:val="19"/>
          <w:shd w:val="clear" w:color="auto" w:fill="FFFFFF"/>
        </w:rPr>
        <w:t>ogó</w:t>
      </w:r>
      <w:r w:rsidR="004E0401" w:rsidRPr="0049165C">
        <w:rPr>
          <w:spacing w:val="-2"/>
          <w:szCs w:val="19"/>
          <w:shd w:val="clear" w:color="auto" w:fill="FFFFFF"/>
        </w:rPr>
        <w:t>lnej liczby</w:t>
      </w:r>
      <w:r w:rsidR="0052473B" w:rsidRPr="0049165C">
        <w:rPr>
          <w:spacing w:val="-2"/>
          <w:szCs w:val="19"/>
          <w:shd w:val="clear" w:color="auto" w:fill="FFFFFF"/>
        </w:rPr>
        <w:t xml:space="preserve"> </w:t>
      </w:r>
      <w:r w:rsidR="004B37F5" w:rsidRPr="0049165C">
        <w:rPr>
          <w:spacing w:val="-2"/>
          <w:szCs w:val="19"/>
          <w:shd w:val="clear" w:color="auto" w:fill="FFFFFF"/>
        </w:rPr>
        <w:t xml:space="preserve">korzystających) </w:t>
      </w:r>
      <w:r w:rsidRPr="0049165C">
        <w:rPr>
          <w:spacing w:val="-2"/>
          <w:szCs w:val="19"/>
          <w:shd w:val="clear" w:color="auto" w:fill="FFFFFF"/>
        </w:rPr>
        <w:t>oraz w powiatach: buskim -</w:t>
      </w:r>
      <w:r w:rsidR="00EB611A" w:rsidRPr="0049165C">
        <w:rPr>
          <w:spacing w:val="-2"/>
          <w:szCs w:val="19"/>
          <w:shd w:val="clear" w:color="auto" w:fill="FFFFFF"/>
        </w:rPr>
        <w:t xml:space="preserve"> 125,7</w:t>
      </w:r>
      <w:r w:rsidRPr="0049165C">
        <w:rPr>
          <w:spacing w:val="-2"/>
          <w:szCs w:val="19"/>
          <w:shd w:val="clear" w:color="auto" w:fill="FFFFFF"/>
        </w:rPr>
        <w:t xml:space="preserve"> tys. (</w:t>
      </w:r>
      <w:r w:rsidR="004B37F5" w:rsidRPr="0049165C">
        <w:rPr>
          <w:spacing w:val="-2"/>
          <w:szCs w:val="19"/>
          <w:shd w:val="clear" w:color="auto" w:fill="FFFFFF"/>
        </w:rPr>
        <w:t>20,4%)</w:t>
      </w:r>
      <w:r w:rsidRPr="0049165C">
        <w:rPr>
          <w:spacing w:val="-2"/>
          <w:szCs w:val="19"/>
          <w:shd w:val="clear" w:color="auto" w:fill="FFFFFF"/>
        </w:rPr>
        <w:t>, kieleckim -</w:t>
      </w:r>
      <w:r w:rsidR="00EB611A" w:rsidRPr="0049165C">
        <w:rPr>
          <w:spacing w:val="-2"/>
          <w:szCs w:val="19"/>
          <w:shd w:val="clear" w:color="auto" w:fill="FFFFFF"/>
        </w:rPr>
        <w:t xml:space="preserve"> 102,8</w:t>
      </w:r>
      <w:r w:rsidRPr="0049165C">
        <w:rPr>
          <w:spacing w:val="-2"/>
          <w:szCs w:val="19"/>
          <w:shd w:val="clear" w:color="auto" w:fill="FFFFFF"/>
        </w:rPr>
        <w:t xml:space="preserve"> tys. (</w:t>
      </w:r>
      <w:r w:rsidR="004B37F5" w:rsidRPr="0049165C">
        <w:rPr>
          <w:spacing w:val="-2"/>
          <w:szCs w:val="19"/>
          <w:shd w:val="clear" w:color="auto" w:fill="FFFFFF"/>
        </w:rPr>
        <w:t xml:space="preserve">16,7%), </w:t>
      </w:r>
      <w:r w:rsidRPr="0049165C">
        <w:rPr>
          <w:spacing w:val="-2"/>
          <w:szCs w:val="19"/>
          <w:shd w:val="clear" w:color="auto" w:fill="FFFFFF"/>
        </w:rPr>
        <w:t>sandomierskim –</w:t>
      </w:r>
      <w:r w:rsidR="00EB611A" w:rsidRPr="0049165C">
        <w:rPr>
          <w:spacing w:val="-2"/>
          <w:szCs w:val="19"/>
          <w:shd w:val="clear" w:color="auto" w:fill="FFFFFF"/>
        </w:rPr>
        <w:t xml:space="preserve"> 43,8</w:t>
      </w:r>
      <w:r w:rsidR="00517164" w:rsidRPr="0049165C">
        <w:rPr>
          <w:spacing w:val="-2"/>
          <w:szCs w:val="19"/>
          <w:shd w:val="clear" w:color="auto" w:fill="FFFFFF"/>
        </w:rPr>
        <w:t> </w:t>
      </w:r>
      <w:r w:rsidRPr="0049165C">
        <w:rPr>
          <w:spacing w:val="-2"/>
          <w:szCs w:val="19"/>
          <w:shd w:val="clear" w:color="auto" w:fill="FFFFFF"/>
        </w:rPr>
        <w:t>tys. (</w:t>
      </w:r>
      <w:r w:rsidR="00EB611A" w:rsidRPr="0049165C">
        <w:rPr>
          <w:spacing w:val="-2"/>
          <w:szCs w:val="19"/>
          <w:shd w:val="clear" w:color="auto" w:fill="FFFFFF"/>
        </w:rPr>
        <w:t>7,</w:t>
      </w:r>
      <w:r w:rsidR="004B37F5" w:rsidRPr="0049165C">
        <w:rPr>
          <w:spacing w:val="-2"/>
          <w:szCs w:val="19"/>
          <w:shd w:val="clear" w:color="auto" w:fill="FFFFFF"/>
        </w:rPr>
        <w:t>1%</w:t>
      </w:r>
      <w:r w:rsidR="00696C0D" w:rsidRPr="0049165C">
        <w:rPr>
          <w:spacing w:val="-2"/>
          <w:szCs w:val="19"/>
          <w:shd w:val="clear" w:color="auto" w:fill="FFFFFF"/>
        </w:rPr>
        <w:t>)</w:t>
      </w:r>
      <w:r w:rsidR="002C212F" w:rsidRPr="0049165C">
        <w:rPr>
          <w:spacing w:val="-2"/>
          <w:szCs w:val="19"/>
          <w:shd w:val="clear" w:color="auto" w:fill="FFFFFF"/>
        </w:rPr>
        <w:t xml:space="preserve"> i skarżyskim - 38,4 tys. (</w:t>
      </w:r>
      <w:r w:rsidR="004B37F5" w:rsidRPr="0049165C">
        <w:rPr>
          <w:spacing w:val="-2"/>
          <w:szCs w:val="19"/>
          <w:shd w:val="clear" w:color="auto" w:fill="FFFFFF"/>
        </w:rPr>
        <w:t>6,2%).</w:t>
      </w:r>
    </w:p>
    <w:p w14:paraId="30D3DB8A" w14:textId="7CFF75EE" w:rsidR="00A671AC" w:rsidRPr="00A671AC" w:rsidRDefault="009738FF" w:rsidP="009760F5">
      <w:pPr>
        <w:spacing w:before="360" w:line="240" w:lineRule="auto"/>
        <w:ind w:left="709" w:hanging="709"/>
        <w:rPr>
          <w:b/>
          <w:spacing w:val="-2"/>
          <w:szCs w:val="19"/>
          <w:shd w:val="clear" w:color="auto" w:fill="FFFFFF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1810816" behindDoc="0" locked="0" layoutInCell="1" allowOverlap="1" wp14:anchorId="2B6FEE4F" wp14:editId="3EA31650">
            <wp:simplePos x="0" y="0"/>
            <wp:positionH relativeFrom="margin">
              <wp:posOffset>433484</wp:posOffset>
            </wp:positionH>
            <wp:positionV relativeFrom="paragraph">
              <wp:posOffset>434644</wp:posOffset>
            </wp:positionV>
            <wp:extent cx="4367530" cy="4032250"/>
            <wp:effectExtent l="0" t="0" r="0" b="6350"/>
            <wp:wrapTopAndBottom/>
            <wp:docPr id="3" name="Obraz 3" descr="Kartogram przedstawia liczbę turystów korzystających z noclegów w turystycznych obiektach noclegowych w przeliczeniu na 1000 mieszkańców w powiatach województwa świętokrzyskiego w 2022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orzystajacy z noclegów w turystycznych obiektach noclegowych w 2022 r.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753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6B3F" w:rsidRPr="00F8109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7888DCC" wp14:editId="6D61D1A7">
                <wp:simplePos x="0" y="0"/>
                <wp:positionH relativeFrom="page">
                  <wp:posOffset>5676900</wp:posOffset>
                </wp:positionH>
                <wp:positionV relativeFrom="page">
                  <wp:posOffset>2851619</wp:posOffset>
                </wp:positionV>
                <wp:extent cx="1868833" cy="630307"/>
                <wp:effectExtent l="0" t="0" r="0" b="0"/>
                <wp:wrapTight wrapText="bothSides">
                  <wp:wrapPolygon edited="0">
                    <wp:start x="661" y="0"/>
                    <wp:lineTo x="661" y="20903"/>
                    <wp:lineTo x="20917" y="20903"/>
                    <wp:lineTo x="20917" y="0"/>
                    <wp:lineTo x="661" y="0"/>
                  </wp:wrapPolygon>
                </wp:wrapTight>
                <wp:docPr id="13" name="Pole tekstowe 13" descr="Na miejsce swojego pobytu turyści wybierali najczęściej miasto Kielce i powiat busk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33" cy="6303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BA0DE" w14:textId="1D1785E4" w:rsidR="00CA51CB" w:rsidRPr="00E95B8E" w:rsidRDefault="00CA51CB" w:rsidP="00016F7E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bCs/>
                              </w:rPr>
                            </w:pP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 miejsce swojego pobytu turyści wybierali najczęściej miasto Kielce i powiat buski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88DCC" id="Pole tekstowe 13" o:spid="_x0000_s1034" type="#_x0000_t202" alt="Na miejsce swojego pobytu turyści wybierali najczęściej miasto Kielce i powiat buski." style="position:absolute;left:0;text-align:left;margin-left:447pt;margin-top:224.55pt;width:147.15pt;height:49.6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" filled="f" stroked="f">
                <v:textbox>
                  <w:txbxContent>
                    <w:p w14:paraId="0E1BA0DE" w14:textId="1D1785E4" w:rsidR="00CA51CB" w:rsidRPr="00E95B8E" w:rsidRDefault="00CA51CB" w:rsidP="00016F7E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bCs/>
                        </w:rPr>
                      </w:pP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 miejsce swojego pobytu turyści wybierali najczęściej miasto Kielce i powiat buski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9760F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51BA4AE" wp14:editId="3F7CBEAC">
                <wp:simplePos x="0" y="0"/>
                <wp:positionH relativeFrom="column">
                  <wp:posOffset>3756990</wp:posOffset>
                </wp:positionH>
                <wp:positionV relativeFrom="paragraph">
                  <wp:posOffset>3424913</wp:posOffset>
                </wp:positionV>
                <wp:extent cx="516835" cy="461093"/>
                <wp:effectExtent l="0" t="0" r="36195" b="34290"/>
                <wp:wrapNone/>
                <wp:docPr id="21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6835" cy="461093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182273" id="Łącznik prosty 21" o:spid="_x0000_s1026" style="position:absolute;flip:y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85pt,269.7pt" to="336.55pt,3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" strokecolor="red" strokeweight=".5pt">
                <v:stroke joinstyle="miter"/>
              </v:line>
            </w:pict>
          </mc:Fallback>
        </mc:AlternateContent>
      </w:r>
      <w:r w:rsidR="009760F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D123D60" wp14:editId="3B2EE5B6">
                <wp:simplePos x="0" y="0"/>
                <wp:positionH relativeFrom="column">
                  <wp:posOffset>3764943</wp:posOffset>
                </wp:positionH>
                <wp:positionV relativeFrom="paragraph">
                  <wp:posOffset>3432865</wp:posOffset>
                </wp:positionV>
                <wp:extent cx="540688" cy="421419"/>
                <wp:effectExtent l="0" t="0" r="31115" b="36195"/>
                <wp:wrapNone/>
                <wp:docPr id="20" name="Łącznik prost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688" cy="421419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20ADEE" id="Łącznik prosty 20" o:spid="_x0000_s1026" style="position:absolute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45pt,270.3pt" to="339pt,30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" strokecolor="red" strokeweight=".5pt">
                <v:stroke joinstyle="miter"/>
              </v:line>
            </w:pict>
          </mc:Fallback>
        </mc:AlternateContent>
      </w:r>
      <w:r w:rsidR="00A671AC" w:rsidRPr="00D20853">
        <w:rPr>
          <w:rFonts w:cs="Arial"/>
          <w:b/>
          <w:spacing w:val="-4"/>
          <w:szCs w:val="19"/>
        </w:rPr>
        <w:t xml:space="preserve">Mapa </w:t>
      </w:r>
      <w:r w:rsidR="00FE565D">
        <w:rPr>
          <w:rFonts w:cs="Arial"/>
          <w:b/>
          <w:spacing w:val="-4"/>
          <w:szCs w:val="19"/>
        </w:rPr>
        <w:t>1</w:t>
      </w:r>
      <w:r w:rsidR="00A671AC" w:rsidRPr="009760F5">
        <w:rPr>
          <w:rFonts w:cs="Arial"/>
          <w:b/>
          <w:spacing w:val="-4"/>
          <w:szCs w:val="19"/>
        </w:rPr>
        <w:t xml:space="preserve">. </w:t>
      </w:r>
      <w:r w:rsidR="009760F5" w:rsidRPr="009760F5">
        <w:rPr>
          <w:b/>
        </w:rPr>
        <w:t>Korzystający z</w:t>
      </w:r>
      <w:r w:rsidR="00B63961">
        <w:rPr>
          <w:b/>
        </w:rPr>
        <w:t xml:space="preserve"> </w:t>
      </w:r>
      <w:r w:rsidR="009760F5" w:rsidRPr="009760F5">
        <w:rPr>
          <w:b/>
        </w:rPr>
        <w:t>turystycznych obiekt</w:t>
      </w:r>
      <w:r w:rsidR="00B63961">
        <w:rPr>
          <w:b/>
        </w:rPr>
        <w:t>ów</w:t>
      </w:r>
      <w:r w:rsidR="009760F5" w:rsidRPr="009760F5">
        <w:rPr>
          <w:b/>
        </w:rPr>
        <w:t xml:space="preserve"> noclegowych w 2022 r.</w:t>
      </w:r>
      <w:r w:rsidR="00473869" w:rsidRPr="00473869">
        <w:rPr>
          <w:b/>
          <w:noProof/>
          <w:spacing w:val="-2"/>
          <w:szCs w:val="19"/>
          <w:lang w:eastAsia="pl-PL"/>
        </w:rPr>
        <w:t xml:space="preserve"> </w:t>
      </w:r>
    </w:p>
    <w:p w14:paraId="4C5D4489" w14:textId="77777777" w:rsidR="009C64C3" w:rsidRDefault="009C64C3" w:rsidP="00540BE4">
      <w:pPr>
        <w:spacing w:line="288" w:lineRule="auto"/>
        <w:rPr>
          <w:rFonts w:cs="Arial"/>
          <w:szCs w:val="19"/>
        </w:rPr>
      </w:pPr>
    </w:p>
    <w:p w14:paraId="36C17B08" w14:textId="6A41C438" w:rsidR="00F81090" w:rsidRPr="008373CA" w:rsidRDefault="00A671AC" w:rsidP="00540BE4">
      <w:pPr>
        <w:spacing w:line="288" w:lineRule="auto"/>
        <w:rPr>
          <w:rFonts w:cs="Arial"/>
          <w:szCs w:val="19"/>
        </w:rPr>
      </w:pPr>
      <w:r w:rsidRPr="008373CA">
        <w:rPr>
          <w:rFonts w:cs="Arial"/>
          <w:szCs w:val="19"/>
        </w:rPr>
        <w:t>W porównaniu z 202</w:t>
      </w:r>
      <w:r w:rsidR="00EB611A" w:rsidRPr="008373CA">
        <w:rPr>
          <w:rFonts w:cs="Arial"/>
          <w:szCs w:val="19"/>
        </w:rPr>
        <w:t>1</w:t>
      </w:r>
      <w:r w:rsidRPr="008373CA">
        <w:rPr>
          <w:rFonts w:cs="Arial"/>
          <w:szCs w:val="19"/>
        </w:rPr>
        <w:t xml:space="preserve"> r. wzrost liczby turystów korzystających z noclegów w turystycznych obiektach noclegowych odnotowano we wszystkich powiatach</w:t>
      </w:r>
      <w:r w:rsidR="00F81090" w:rsidRPr="008373CA">
        <w:rPr>
          <w:rFonts w:cs="Arial"/>
          <w:szCs w:val="19"/>
        </w:rPr>
        <w:t xml:space="preserve">, </w:t>
      </w:r>
      <w:r w:rsidRPr="008373CA">
        <w:rPr>
          <w:szCs w:val="19"/>
        </w:rPr>
        <w:t xml:space="preserve">w tym największy wystąpił </w:t>
      </w:r>
      <w:r w:rsidRPr="008373CA">
        <w:rPr>
          <w:rFonts w:cs="Arial"/>
          <w:szCs w:val="19"/>
        </w:rPr>
        <w:t xml:space="preserve">w powiatach: </w:t>
      </w:r>
      <w:r w:rsidR="00F81090" w:rsidRPr="008373CA">
        <w:rPr>
          <w:rFonts w:cs="Arial"/>
          <w:szCs w:val="19"/>
        </w:rPr>
        <w:t>skarżyskim (o 83,6%), buskim (o 48,7%) oraz kieleckim (o 47,8%), a najmniejszy w koneckim (o 3,2%).</w:t>
      </w:r>
    </w:p>
    <w:p w14:paraId="42CF7842" w14:textId="76E7E1F0" w:rsidR="00A671AC" w:rsidRPr="008373CA" w:rsidRDefault="00A671AC" w:rsidP="00540BE4">
      <w:pPr>
        <w:autoSpaceDE w:val="0"/>
        <w:autoSpaceDN w:val="0"/>
        <w:adjustRightInd w:val="0"/>
        <w:spacing w:line="288" w:lineRule="auto"/>
        <w:rPr>
          <w:rFonts w:ascii="FiraSans-Regular" w:hAnsi="FiraSans-Regular" w:cs="FiraSans-Regular"/>
          <w:szCs w:val="19"/>
          <w:lang w:eastAsia="pl-PL"/>
        </w:rPr>
      </w:pPr>
      <w:r w:rsidRPr="008373CA">
        <w:rPr>
          <w:rFonts w:cs="Arial"/>
          <w:szCs w:val="19"/>
        </w:rPr>
        <w:t>Najwięcej noclegów udzielono w powiatach: buskim -</w:t>
      </w:r>
      <w:r w:rsidR="00EE3B10" w:rsidRPr="008373CA">
        <w:rPr>
          <w:rFonts w:cs="Arial"/>
          <w:szCs w:val="19"/>
        </w:rPr>
        <w:t xml:space="preserve"> 786,9</w:t>
      </w:r>
      <w:r w:rsidRPr="008373CA">
        <w:rPr>
          <w:rFonts w:cs="Arial"/>
          <w:szCs w:val="19"/>
        </w:rPr>
        <w:t> tys. (</w:t>
      </w:r>
      <w:r w:rsidR="009E3A97" w:rsidRPr="008373CA">
        <w:rPr>
          <w:rFonts w:cs="Arial"/>
          <w:szCs w:val="19"/>
        </w:rPr>
        <w:t>42,7</w:t>
      </w:r>
      <w:r w:rsidRPr="008373CA">
        <w:rPr>
          <w:rFonts w:cs="Arial"/>
          <w:szCs w:val="19"/>
        </w:rPr>
        <w:t>% wszystkich noclegów w województwie), mieście Kielce –</w:t>
      </w:r>
      <w:r w:rsidR="009E3A97" w:rsidRPr="008373CA">
        <w:rPr>
          <w:rFonts w:cs="Arial"/>
          <w:szCs w:val="19"/>
        </w:rPr>
        <w:t xml:space="preserve"> 369,8</w:t>
      </w:r>
      <w:r w:rsidRPr="008373CA">
        <w:rPr>
          <w:rFonts w:cs="Arial"/>
          <w:szCs w:val="19"/>
        </w:rPr>
        <w:t xml:space="preserve"> tys. (</w:t>
      </w:r>
      <w:r w:rsidR="009E3A97" w:rsidRPr="008373CA">
        <w:rPr>
          <w:rFonts w:cs="Arial"/>
          <w:szCs w:val="19"/>
        </w:rPr>
        <w:t>20,1%</w:t>
      </w:r>
      <w:r w:rsidRPr="008373CA">
        <w:rPr>
          <w:rFonts w:cs="Arial"/>
          <w:szCs w:val="19"/>
        </w:rPr>
        <w:t xml:space="preserve">) oraz kieleckim – </w:t>
      </w:r>
      <w:r w:rsidR="009E3A97" w:rsidRPr="008373CA">
        <w:rPr>
          <w:rFonts w:cs="Arial"/>
          <w:szCs w:val="19"/>
        </w:rPr>
        <w:t>255,2</w:t>
      </w:r>
      <w:r w:rsidRPr="008373CA">
        <w:rPr>
          <w:rFonts w:cs="Arial"/>
          <w:szCs w:val="19"/>
        </w:rPr>
        <w:t xml:space="preserve"> tys. (13,</w:t>
      </w:r>
      <w:r w:rsidR="009E3A97" w:rsidRPr="008373CA">
        <w:rPr>
          <w:rFonts w:cs="Arial"/>
          <w:szCs w:val="19"/>
        </w:rPr>
        <w:t>8</w:t>
      </w:r>
      <w:r w:rsidRPr="008373CA">
        <w:rPr>
          <w:rFonts w:cs="Arial"/>
          <w:szCs w:val="19"/>
        </w:rPr>
        <w:t>%).</w:t>
      </w:r>
    </w:p>
    <w:p w14:paraId="2C4545C8" w14:textId="3062BCD4" w:rsidR="00517164" w:rsidRDefault="00A671AC" w:rsidP="00540BE4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8373CA">
        <w:rPr>
          <w:rFonts w:cs="Arial"/>
          <w:szCs w:val="19"/>
        </w:rPr>
        <w:t>W 202</w:t>
      </w:r>
      <w:r w:rsidR="009E3A97" w:rsidRPr="008373CA">
        <w:rPr>
          <w:rFonts w:cs="Arial"/>
          <w:szCs w:val="19"/>
        </w:rPr>
        <w:t>2</w:t>
      </w:r>
      <w:r w:rsidRPr="008373CA">
        <w:rPr>
          <w:rFonts w:cs="Arial"/>
          <w:szCs w:val="19"/>
        </w:rPr>
        <w:t xml:space="preserve"> r. turyści najdłużej przebywali w powi</w:t>
      </w:r>
      <w:r w:rsidR="00896454">
        <w:rPr>
          <w:rFonts w:cs="Arial"/>
          <w:szCs w:val="19"/>
        </w:rPr>
        <w:t>atach:</w:t>
      </w:r>
      <w:r w:rsidRPr="008373CA">
        <w:rPr>
          <w:rFonts w:cs="Arial"/>
          <w:szCs w:val="19"/>
        </w:rPr>
        <w:t xml:space="preserve"> buskim (</w:t>
      </w:r>
      <w:r w:rsidR="009E3A97" w:rsidRPr="008373CA">
        <w:rPr>
          <w:rFonts w:cs="Arial"/>
          <w:szCs w:val="19"/>
        </w:rPr>
        <w:t xml:space="preserve">6,3 </w:t>
      </w:r>
      <w:r w:rsidRPr="008373CA">
        <w:rPr>
          <w:rFonts w:cs="Arial"/>
          <w:szCs w:val="19"/>
        </w:rPr>
        <w:t xml:space="preserve">noclegu, </w:t>
      </w:r>
      <w:r w:rsidRPr="00896454">
        <w:rPr>
          <w:rFonts w:cs="Arial"/>
          <w:szCs w:val="19"/>
        </w:rPr>
        <w:t>wobec 6,</w:t>
      </w:r>
      <w:r w:rsidR="009E3A97" w:rsidRPr="00896454">
        <w:rPr>
          <w:rFonts w:cs="Arial"/>
          <w:szCs w:val="19"/>
        </w:rPr>
        <w:t>9</w:t>
      </w:r>
      <w:r w:rsidRPr="00896454">
        <w:rPr>
          <w:rFonts w:cs="Arial"/>
          <w:szCs w:val="19"/>
        </w:rPr>
        <w:t xml:space="preserve"> rok wcześniej)</w:t>
      </w:r>
      <w:r w:rsidR="00896454">
        <w:rPr>
          <w:rFonts w:cs="Arial"/>
          <w:szCs w:val="19"/>
        </w:rPr>
        <w:t xml:space="preserve">, </w:t>
      </w:r>
      <w:r w:rsidR="00896454" w:rsidRPr="00896454">
        <w:rPr>
          <w:rFonts w:cs="Arial"/>
          <w:szCs w:val="19"/>
        </w:rPr>
        <w:t>koneckim</w:t>
      </w:r>
      <w:r w:rsidR="00896454">
        <w:rPr>
          <w:rFonts w:cs="Arial"/>
          <w:szCs w:val="19"/>
        </w:rPr>
        <w:t xml:space="preserve"> i jędrzejowskim</w:t>
      </w:r>
      <w:r w:rsidR="00896454" w:rsidRPr="00896454">
        <w:rPr>
          <w:rFonts w:cs="Arial"/>
          <w:szCs w:val="19"/>
        </w:rPr>
        <w:t xml:space="preserve"> </w:t>
      </w:r>
      <w:r w:rsidRPr="008373CA">
        <w:rPr>
          <w:rFonts w:cs="Arial"/>
          <w:szCs w:val="19"/>
        </w:rPr>
        <w:t>(</w:t>
      </w:r>
      <w:r w:rsidR="00896454">
        <w:rPr>
          <w:rFonts w:cs="Arial"/>
          <w:szCs w:val="19"/>
        </w:rPr>
        <w:t xml:space="preserve">kolejno 2,9 oraz </w:t>
      </w:r>
      <w:r w:rsidR="00896454" w:rsidRPr="00896454">
        <w:rPr>
          <w:rFonts w:cs="Arial"/>
          <w:szCs w:val="19"/>
        </w:rPr>
        <w:t>2,6</w:t>
      </w:r>
      <w:r w:rsidRPr="008373CA">
        <w:rPr>
          <w:rFonts w:cs="Arial"/>
          <w:szCs w:val="19"/>
        </w:rPr>
        <w:t xml:space="preserve"> noclegu wobec</w:t>
      </w:r>
      <w:r w:rsidR="00896454">
        <w:rPr>
          <w:rFonts w:cs="Arial"/>
          <w:szCs w:val="19"/>
        </w:rPr>
        <w:t xml:space="preserve"> </w:t>
      </w:r>
      <w:r w:rsidR="00896454" w:rsidRPr="00896454">
        <w:rPr>
          <w:rFonts w:cs="Arial"/>
          <w:szCs w:val="19"/>
        </w:rPr>
        <w:t>2,6</w:t>
      </w:r>
      <w:r w:rsidR="00896454">
        <w:rPr>
          <w:rFonts w:cs="Arial"/>
          <w:szCs w:val="19"/>
        </w:rPr>
        <w:t xml:space="preserve"> i </w:t>
      </w:r>
      <w:r w:rsidR="00896454" w:rsidRPr="00896454">
        <w:rPr>
          <w:rFonts w:cs="Arial"/>
          <w:szCs w:val="19"/>
        </w:rPr>
        <w:t>3,2</w:t>
      </w:r>
      <w:r w:rsidR="009E3A97" w:rsidRPr="008373CA">
        <w:rPr>
          <w:rFonts w:cs="Arial"/>
          <w:szCs w:val="19"/>
        </w:rPr>
        <w:t xml:space="preserve"> </w:t>
      </w:r>
      <w:r w:rsidRPr="008373CA">
        <w:rPr>
          <w:rFonts w:cs="Arial"/>
          <w:szCs w:val="19"/>
        </w:rPr>
        <w:t>w 202</w:t>
      </w:r>
      <w:r w:rsidR="009E3A97" w:rsidRPr="008373CA">
        <w:rPr>
          <w:rFonts w:cs="Arial"/>
          <w:szCs w:val="19"/>
        </w:rPr>
        <w:t>1</w:t>
      </w:r>
      <w:r w:rsidRPr="008373CA">
        <w:rPr>
          <w:rFonts w:cs="Arial"/>
          <w:szCs w:val="19"/>
        </w:rPr>
        <w:t xml:space="preserve"> r.).</w:t>
      </w:r>
      <w:r w:rsidRPr="008373CA">
        <w:rPr>
          <w:rFonts w:ascii="FiraSans-Regular" w:hAnsi="FiraSans-Regular" w:cs="FiraSans-Regular"/>
          <w:szCs w:val="19"/>
          <w:lang w:eastAsia="pl-PL"/>
        </w:rPr>
        <w:t xml:space="preserve"> </w:t>
      </w:r>
      <w:r w:rsidRPr="008373CA">
        <w:rPr>
          <w:rFonts w:cs="Arial"/>
          <w:szCs w:val="19"/>
        </w:rPr>
        <w:t>Wyraźnie dłuższy pobyt w obiektach znajdujących się w powiecie buskim wiązał się z usytuowaniem w tym regionie strefy uzdrowiskowej z licznymi obiektami sanatoryjnymi, w których pobyt i jego czas determin</w:t>
      </w:r>
      <w:r w:rsidR="00A011F6">
        <w:rPr>
          <w:rFonts w:cs="Arial"/>
          <w:szCs w:val="19"/>
        </w:rPr>
        <w:t>owało</w:t>
      </w:r>
      <w:r w:rsidRPr="008373CA">
        <w:rPr>
          <w:rFonts w:cs="Arial"/>
          <w:szCs w:val="19"/>
        </w:rPr>
        <w:t xml:space="preserve"> najczęściej leczenie.</w:t>
      </w:r>
      <w:r w:rsidR="00517164" w:rsidRPr="008373CA">
        <w:rPr>
          <w:rFonts w:cs="Arial"/>
          <w:szCs w:val="19"/>
        </w:rPr>
        <w:t xml:space="preserve"> </w:t>
      </w:r>
    </w:p>
    <w:p w14:paraId="38EABC0A" w14:textId="77777777" w:rsidR="00473869" w:rsidRDefault="00473869" w:rsidP="00FE565D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</w:p>
    <w:p w14:paraId="4F1E21BA" w14:textId="77777777" w:rsidR="00473869" w:rsidRDefault="00473869" w:rsidP="00FE565D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</w:p>
    <w:p w14:paraId="014B8158" w14:textId="77777777" w:rsidR="00473869" w:rsidRDefault="00473869" w:rsidP="00FE565D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</w:p>
    <w:p w14:paraId="1730F097" w14:textId="48ADCB75" w:rsidR="00FE565D" w:rsidRPr="00FE565D" w:rsidRDefault="00FE565D" w:rsidP="00FE565D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  <w:r w:rsidRPr="00FE565D">
        <w:rPr>
          <w:rFonts w:cs="Arial"/>
          <w:b/>
          <w:szCs w:val="19"/>
        </w:rPr>
        <w:lastRenderedPageBreak/>
        <w:t xml:space="preserve">Mapa </w:t>
      </w:r>
      <w:r>
        <w:rPr>
          <w:rFonts w:cs="Arial"/>
          <w:b/>
          <w:szCs w:val="19"/>
        </w:rPr>
        <w:t>2</w:t>
      </w:r>
      <w:r w:rsidRPr="00FE565D">
        <w:rPr>
          <w:rFonts w:cs="Arial"/>
          <w:b/>
          <w:szCs w:val="19"/>
        </w:rPr>
        <w:t xml:space="preserve">. Stopień wykorzystania miejsc noclegowych w turystycznych obiektach noclegowych </w:t>
      </w:r>
    </w:p>
    <w:p w14:paraId="21E136F4" w14:textId="20695456" w:rsidR="00FE565D" w:rsidRDefault="00473869" w:rsidP="00FE565D">
      <w:pPr>
        <w:autoSpaceDE w:val="0"/>
        <w:autoSpaceDN w:val="0"/>
        <w:adjustRightInd w:val="0"/>
        <w:spacing w:before="0" w:line="240" w:lineRule="auto"/>
        <w:ind w:left="709"/>
        <w:rPr>
          <w:rFonts w:cs="Arial"/>
          <w:b/>
          <w:szCs w:val="19"/>
        </w:rPr>
      </w:pPr>
      <w:r>
        <w:rPr>
          <w:rFonts w:cs="Arial"/>
          <w:b/>
          <w:noProof/>
          <w:szCs w:val="19"/>
        </w:rPr>
        <w:drawing>
          <wp:anchor distT="0" distB="0" distL="114300" distR="114300" simplePos="0" relativeHeight="251809792" behindDoc="0" locked="0" layoutInCell="1" allowOverlap="1" wp14:anchorId="77CDD572" wp14:editId="61B6E3FA">
            <wp:simplePos x="0" y="0"/>
            <wp:positionH relativeFrom="margin">
              <wp:posOffset>497095</wp:posOffset>
            </wp:positionH>
            <wp:positionV relativeFrom="paragraph">
              <wp:posOffset>279428</wp:posOffset>
            </wp:positionV>
            <wp:extent cx="4367530" cy="4069080"/>
            <wp:effectExtent l="0" t="0" r="0" b="7620"/>
            <wp:wrapTopAndBottom/>
            <wp:docPr id="22" name="Obraz 22" descr="Kartogram przedstawia stopień wykorzystania miejsc noclegowych w turystycznych obiektach noclegowych &#10;w 2022 r. (w procentach)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topien wykorzystania miejsc noclegowych w turystycznych obiektach noclegowych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7530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565D" w:rsidRPr="00FE565D">
        <w:rPr>
          <w:rFonts w:cs="Arial"/>
          <w:b/>
          <w:szCs w:val="19"/>
        </w:rPr>
        <w:t>w 202</w:t>
      </w:r>
      <w:r w:rsidR="00FE565D">
        <w:rPr>
          <w:rFonts w:cs="Arial"/>
          <w:b/>
          <w:szCs w:val="19"/>
        </w:rPr>
        <w:t>2</w:t>
      </w:r>
      <w:r w:rsidR="00FE565D" w:rsidRPr="00FE565D">
        <w:rPr>
          <w:rFonts w:cs="Arial"/>
          <w:b/>
          <w:szCs w:val="19"/>
        </w:rPr>
        <w:t xml:space="preserve"> r.</w:t>
      </w:r>
      <w:r w:rsidR="00FE565D">
        <w:rPr>
          <w:rFonts w:cs="Arial"/>
          <w:b/>
          <w:szCs w:val="19"/>
        </w:rPr>
        <w:t xml:space="preserve"> </w:t>
      </w:r>
    </w:p>
    <w:p w14:paraId="14F230AC" w14:textId="77777777" w:rsidR="00FE565D" w:rsidRPr="00FE565D" w:rsidRDefault="00FE565D" w:rsidP="00FE565D">
      <w:pPr>
        <w:autoSpaceDE w:val="0"/>
        <w:autoSpaceDN w:val="0"/>
        <w:adjustRightInd w:val="0"/>
        <w:spacing w:before="0" w:line="240" w:lineRule="auto"/>
        <w:rPr>
          <w:rFonts w:cs="Arial"/>
          <w:b/>
          <w:szCs w:val="19"/>
        </w:rPr>
      </w:pPr>
    </w:p>
    <w:p w14:paraId="7892E045" w14:textId="5BCBEE7B" w:rsidR="00A671AC" w:rsidRPr="008373CA" w:rsidRDefault="00A671AC" w:rsidP="00540BE4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8373CA">
        <w:rPr>
          <w:szCs w:val="19"/>
        </w:rPr>
        <w:t xml:space="preserve">Wyższy niż przeciętnie w województwie stopień wykorzystania miejsc noclegowych odnotowano w </w:t>
      </w:r>
      <w:r w:rsidRPr="008373CA">
        <w:rPr>
          <w:rFonts w:cs="Arial"/>
          <w:szCs w:val="19"/>
        </w:rPr>
        <w:t>powi</w:t>
      </w:r>
      <w:r w:rsidR="00713AD4">
        <w:rPr>
          <w:rFonts w:cs="Arial"/>
          <w:szCs w:val="19"/>
        </w:rPr>
        <w:t>atach</w:t>
      </w:r>
      <w:r w:rsidRPr="008373CA">
        <w:rPr>
          <w:rFonts w:cs="Arial"/>
          <w:szCs w:val="19"/>
        </w:rPr>
        <w:t xml:space="preserve"> buskim</w:t>
      </w:r>
      <w:r w:rsidR="00006733">
        <w:rPr>
          <w:rFonts w:cs="Arial"/>
          <w:szCs w:val="19"/>
        </w:rPr>
        <w:t xml:space="preserve"> (</w:t>
      </w:r>
      <w:r w:rsidR="00542930" w:rsidRPr="008373CA">
        <w:rPr>
          <w:rFonts w:cs="Arial"/>
          <w:szCs w:val="19"/>
        </w:rPr>
        <w:t>63,4</w:t>
      </w:r>
      <w:r w:rsidRPr="008373CA">
        <w:rPr>
          <w:rFonts w:cs="Arial"/>
          <w:szCs w:val="19"/>
        </w:rPr>
        <w:t>%</w:t>
      </w:r>
      <w:r w:rsidR="00006733">
        <w:rPr>
          <w:rFonts w:cs="Arial"/>
          <w:szCs w:val="19"/>
        </w:rPr>
        <w:t>, tj. o</w:t>
      </w:r>
      <w:r w:rsidR="00542930" w:rsidRPr="008373CA">
        <w:rPr>
          <w:rFonts w:cs="Arial"/>
          <w:szCs w:val="19"/>
        </w:rPr>
        <w:t xml:space="preserve"> 9,3</w:t>
      </w:r>
      <w:r w:rsidR="0039599F" w:rsidRPr="008373CA">
        <w:rPr>
          <w:rFonts w:cs="Arial"/>
          <w:szCs w:val="19"/>
        </w:rPr>
        <w:t xml:space="preserve"> p.proc</w:t>
      </w:r>
      <w:r w:rsidR="0039599F" w:rsidRPr="00A019A2">
        <w:rPr>
          <w:rFonts w:cs="Arial"/>
          <w:szCs w:val="19"/>
        </w:rPr>
        <w:t>. więcej niż w 202</w:t>
      </w:r>
      <w:r w:rsidR="00542930" w:rsidRPr="00A019A2">
        <w:rPr>
          <w:rFonts w:cs="Arial"/>
          <w:szCs w:val="19"/>
        </w:rPr>
        <w:t>1</w:t>
      </w:r>
      <w:r w:rsidR="0039599F" w:rsidRPr="00A019A2">
        <w:rPr>
          <w:rFonts w:cs="Arial"/>
          <w:szCs w:val="19"/>
        </w:rPr>
        <w:t xml:space="preserve"> r.)</w:t>
      </w:r>
      <w:r w:rsidR="00F748DF">
        <w:rPr>
          <w:rFonts w:cs="Arial"/>
          <w:szCs w:val="19"/>
        </w:rPr>
        <w:t xml:space="preserve"> i</w:t>
      </w:r>
      <w:r w:rsidR="00A019A2" w:rsidRPr="00A019A2">
        <w:rPr>
          <w:rFonts w:cs="Arial"/>
          <w:szCs w:val="19"/>
        </w:rPr>
        <w:t xml:space="preserve"> </w:t>
      </w:r>
      <w:r w:rsidRPr="00A019A2">
        <w:rPr>
          <w:rFonts w:cs="Arial"/>
          <w:szCs w:val="19"/>
        </w:rPr>
        <w:t>starachowickim (</w:t>
      </w:r>
      <w:r w:rsidR="00542930" w:rsidRPr="00A019A2">
        <w:rPr>
          <w:rFonts w:cs="Arial"/>
          <w:szCs w:val="19"/>
        </w:rPr>
        <w:t>34,9</w:t>
      </w:r>
      <w:r w:rsidRPr="00A019A2">
        <w:rPr>
          <w:rFonts w:cs="Arial"/>
          <w:szCs w:val="19"/>
        </w:rPr>
        <w:t>%,</w:t>
      </w:r>
      <w:r w:rsidRPr="008373CA">
        <w:rPr>
          <w:rFonts w:cs="Arial"/>
          <w:szCs w:val="19"/>
        </w:rPr>
        <w:t xml:space="preserve"> o</w:t>
      </w:r>
      <w:r w:rsidR="00542930" w:rsidRPr="008373CA">
        <w:rPr>
          <w:rFonts w:cs="Arial"/>
          <w:szCs w:val="19"/>
        </w:rPr>
        <w:t xml:space="preserve"> 1,2</w:t>
      </w:r>
      <w:r w:rsidRPr="008373CA">
        <w:rPr>
          <w:rFonts w:cs="Arial"/>
          <w:szCs w:val="19"/>
        </w:rPr>
        <w:t xml:space="preserve"> p.proc. </w:t>
      </w:r>
      <w:r w:rsidR="00542930" w:rsidRPr="008373CA">
        <w:rPr>
          <w:rFonts w:cs="Arial"/>
          <w:szCs w:val="19"/>
        </w:rPr>
        <w:t>mniej niż przed rokiem</w:t>
      </w:r>
      <w:r w:rsidRPr="008373CA">
        <w:rPr>
          <w:rFonts w:cs="Arial"/>
          <w:szCs w:val="19"/>
        </w:rPr>
        <w:t>)</w:t>
      </w:r>
      <w:r w:rsidR="00F748DF">
        <w:rPr>
          <w:rFonts w:cs="Arial"/>
          <w:szCs w:val="19"/>
        </w:rPr>
        <w:t>.</w:t>
      </w:r>
      <w:r w:rsidR="00A019A2">
        <w:rPr>
          <w:rFonts w:cs="Arial"/>
          <w:szCs w:val="19"/>
        </w:rPr>
        <w:t xml:space="preserve"> </w:t>
      </w:r>
      <w:r w:rsidR="00F748DF" w:rsidRPr="008373CA">
        <w:rPr>
          <w:rFonts w:cs="Arial"/>
          <w:szCs w:val="19"/>
        </w:rPr>
        <w:t>W mniejszym stopniu miejsca noclegowe były wykorzystane między innymi w powi</w:t>
      </w:r>
      <w:r w:rsidR="00A37BAE">
        <w:rPr>
          <w:rFonts w:cs="Arial"/>
          <w:szCs w:val="19"/>
        </w:rPr>
        <w:t>atach:</w:t>
      </w:r>
      <w:r w:rsidR="00A019A2">
        <w:rPr>
          <w:rFonts w:cs="Arial"/>
          <w:szCs w:val="19"/>
        </w:rPr>
        <w:t xml:space="preserve"> </w:t>
      </w:r>
      <w:r w:rsidR="00A019A2" w:rsidRPr="008373CA">
        <w:rPr>
          <w:rFonts w:cs="Arial"/>
          <w:szCs w:val="19"/>
        </w:rPr>
        <w:t>skarżyskim (30,9%, o 8,8 p.proc. więcej)</w:t>
      </w:r>
      <w:r w:rsidR="00A37BAE">
        <w:rPr>
          <w:rFonts w:cs="Arial"/>
          <w:szCs w:val="19"/>
        </w:rPr>
        <w:t>,</w:t>
      </w:r>
      <w:r w:rsidR="0039599F" w:rsidRPr="008373CA">
        <w:rPr>
          <w:rFonts w:cs="Arial"/>
          <w:szCs w:val="19"/>
        </w:rPr>
        <w:t xml:space="preserve"> </w:t>
      </w:r>
      <w:r w:rsidR="008373CA" w:rsidRPr="00A019A2">
        <w:rPr>
          <w:rFonts w:cs="Arial"/>
          <w:szCs w:val="19"/>
        </w:rPr>
        <w:t>opatowskim (27,2%,</w:t>
      </w:r>
      <w:r w:rsidRPr="00A019A2">
        <w:rPr>
          <w:rFonts w:cs="Arial"/>
          <w:szCs w:val="19"/>
        </w:rPr>
        <w:t xml:space="preserve"> </w:t>
      </w:r>
      <w:r w:rsidR="0039599F" w:rsidRPr="00A019A2">
        <w:rPr>
          <w:rFonts w:cs="Arial"/>
          <w:szCs w:val="19"/>
        </w:rPr>
        <w:t>o</w:t>
      </w:r>
      <w:r w:rsidRPr="00A019A2">
        <w:rPr>
          <w:rFonts w:cs="Arial"/>
          <w:szCs w:val="19"/>
        </w:rPr>
        <w:t> </w:t>
      </w:r>
      <w:r w:rsidR="008373CA" w:rsidRPr="00A019A2">
        <w:rPr>
          <w:rFonts w:cs="Arial"/>
          <w:szCs w:val="19"/>
        </w:rPr>
        <w:t>3,8</w:t>
      </w:r>
      <w:r w:rsidRPr="00A019A2">
        <w:rPr>
          <w:rFonts w:cs="Arial"/>
          <w:szCs w:val="19"/>
        </w:rPr>
        <w:t> p.</w:t>
      </w:r>
      <w:r w:rsidRPr="00A6512B">
        <w:rPr>
          <w:rFonts w:cs="Arial"/>
          <w:szCs w:val="19"/>
        </w:rPr>
        <w:t xml:space="preserve">proc. </w:t>
      </w:r>
      <w:r w:rsidR="00A6512B" w:rsidRPr="00A6512B">
        <w:rPr>
          <w:rFonts w:cs="Arial"/>
          <w:szCs w:val="19"/>
        </w:rPr>
        <w:t>więcej</w:t>
      </w:r>
      <w:r w:rsidRPr="00A6512B">
        <w:rPr>
          <w:rFonts w:cs="Arial"/>
          <w:szCs w:val="19"/>
        </w:rPr>
        <w:t>)</w:t>
      </w:r>
      <w:r w:rsidR="00A019A2" w:rsidRPr="00A6512B">
        <w:rPr>
          <w:rFonts w:cs="Arial"/>
          <w:szCs w:val="19"/>
        </w:rPr>
        <w:t xml:space="preserve"> i </w:t>
      </w:r>
      <w:r w:rsidR="00A6512B" w:rsidRPr="00A6512B">
        <w:rPr>
          <w:rFonts w:cs="Arial"/>
          <w:szCs w:val="19"/>
        </w:rPr>
        <w:t>mieście Kielce (27,1%, o 5,4 p.proc. więcej),</w:t>
      </w:r>
      <w:r w:rsidR="00A6512B">
        <w:rPr>
          <w:rFonts w:cs="Arial"/>
          <w:szCs w:val="19"/>
        </w:rPr>
        <w:t xml:space="preserve"> </w:t>
      </w:r>
      <w:r w:rsidR="0039599F" w:rsidRPr="008373CA">
        <w:rPr>
          <w:rFonts w:cs="Arial"/>
          <w:szCs w:val="19"/>
        </w:rPr>
        <w:t>a w </w:t>
      </w:r>
      <w:r w:rsidRPr="008373CA">
        <w:rPr>
          <w:rFonts w:cs="Arial"/>
          <w:szCs w:val="19"/>
        </w:rPr>
        <w:t>najmniejszym stopniu</w:t>
      </w:r>
      <w:r w:rsidR="0039599F" w:rsidRPr="008373CA">
        <w:rPr>
          <w:rFonts w:cs="Arial"/>
          <w:szCs w:val="19"/>
        </w:rPr>
        <w:t xml:space="preserve"> we</w:t>
      </w:r>
      <w:r w:rsidRPr="008373CA">
        <w:rPr>
          <w:rFonts w:cs="Arial"/>
          <w:szCs w:val="19"/>
        </w:rPr>
        <w:t xml:space="preserve"> włoszczowskim (</w:t>
      </w:r>
      <w:r w:rsidR="00542930" w:rsidRPr="008373CA">
        <w:rPr>
          <w:rFonts w:cs="Arial"/>
          <w:szCs w:val="19"/>
        </w:rPr>
        <w:t>12,7</w:t>
      </w:r>
      <w:r w:rsidRPr="008373CA">
        <w:rPr>
          <w:rFonts w:cs="Arial"/>
          <w:szCs w:val="19"/>
        </w:rPr>
        <w:t xml:space="preserve">%, </w:t>
      </w:r>
      <w:r w:rsidR="00142FEE" w:rsidRPr="008373CA">
        <w:rPr>
          <w:rFonts w:cs="Arial"/>
          <w:szCs w:val="19"/>
        </w:rPr>
        <w:t xml:space="preserve">tj. </w:t>
      </w:r>
      <w:r w:rsidRPr="008373CA">
        <w:rPr>
          <w:rFonts w:cs="Arial"/>
          <w:szCs w:val="19"/>
        </w:rPr>
        <w:t>o</w:t>
      </w:r>
      <w:r w:rsidR="00542930" w:rsidRPr="008373CA">
        <w:rPr>
          <w:rFonts w:cs="Arial"/>
          <w:szCs w:val="19"/>
        </w:rPr>
        <w:t xml:space="preserve"> 3,7 </w:t>
      </w:r>
      <w:r w:rsidRPr="008373CA">
        <w:rPr>
          <w:rFonts w:cs="Arial"/>
          <w:szCs w:val="19"/>
        </w:rPr>
        <w:t xml:space="preserve">p.proc. </w:t>
      </w:r>
      <w:r w:rsidR="00542930" w:rsidRPr="008373CA">
        <w:rPr>
          <w:rFonts w:cs="Arial"/>
          <w:szCs w:val="19"/>
        </w:rPr>
        <w:t>więcej</w:t>
      </w:r>
      <w:r w:rsidR="00142FEE" w:rsidRPr="008373CA">
        <w:rPr>
          <w:rFonts w:cs="Arial"/>
          <w:szCs w:val="19"/>
        </w:rPr>
        <w:t>).</w:t>
      </w:r>
      <w:r w:rsidRPr="008373CA">
        <w:rPr>
          <w:rFonts w:cs="Arial"/>
          <w:szCs w:val="19"/>
        </w:rPr>
        <w:t xml:space="preserve"> </w:t>
      </w:r>
    </w:p>
    <w:p w14:paraId="35B2B65F" w14:textId="314F88F4" w:rsidR="00A671AC" w:rsidRPr="0026408E" w:rsidRDefault="00A671AC" w:rsidP="00F96B2D">
      <w:pPr>
        <w:spacing w:before="360" w:line="240" w:lineRule="auto"/>
        <w:jc w:val="both"/>
        <w:rPr>
          <w:rFonts w:cs="Arial"/>
          <w:b/>
          <w:szCs w:val="19"/>
        </w:rPr>
      </w:pPr>
      <w:r w:rsidRPr="00F53CF8">
        <w:rPr>
          <w:rFonts w:cs="Arial"/>
          <w:b/>
          <w:color w:val="001D77"/>
          <w:szCs w:val="19"/>
        </w:rPr>
        <w:t>Turyści zagraniczni</w:t>
      </w:r>
    </w:p>
    <w:p w14:paraId="5AA54C3B" w14:textId="75D18B5C" w:rsidR="00A671AC" w:rsidRPr="00C91D9C" w:rsidRDefault="00A671AC" w:rsidP="00540BE4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26408E">
        <w:rPr>
          <w:rFonts w:cs="Arial"/>
          <w:szCs w:val="19"/>
        </w:rPr>
        <w:t xml:space="preserve">W </w:t>
      </w:r>
      <w:r w:rsidRPr="00C91D9C">
        <w:rPr>
          <w:rFonts w:cs="Arial"/>
          <w:szCs w:val="19"/>
        </w:rPr>
        <w:t>202</w:t>
      </w:r>
      <w:r w:rsidR="008373CA" w:rsidRPr="00C91D9C">
        <w:rPr>
          <w:rFonts w:cs="Arial"/>
          <w:szCs w:val="19"/>
        </w:rPr>
        <w:t>2</w:t>
      </w:r>
      <w:r w:rsidRPr="00C91D9C">
        <w:rPr>
          <w:rFonts w:cs="Arial"/>
          <w:szCs w:val="19"/>
        </w:rPr>
        <w:t xml:space="preserve"> r. województwo świętokrzyskie odwiedziło</w:t>
      </w:r>
      <w:r w:rsidR="0026408E" w:rsidRPr="00C91D9C">
        <w:rPr>
          <w:rFonts w:cs="Arial"/>
          <w:szCs w:val="19"/>
        </w:rPr>
        <w:t xml:space="preserve"> 25,1</w:t>
      </w:r>
      <w:r w:rsidRPr="00C91D9C">
        <w:rPr>
          <w:rFonts w:cs="Arial"/>
          <w:szCs w:val="19"/>
        </w:rPr>
        <w:t xml:space="preserve"> tys. turystów zagranicznych (</w:t>
      </w:r>
      <w:r w:rsidR="0026408E" w:rsidRPr="00C91D9C">
        <w:rPr>
          <w:rFonts w:cs="Arial"/>
          <w:szCs w:val="19"/>
        </w:rPr>
        <w:t>4,1</w:t>
      </w:r>
      <w:r w:rsidRPr="00C91D9C">
        <w:rPr>
          <w:rFonts w:cs="Arial"/>
          <w:szCs w:val="19"/>
        </w:rPr>
        <w:t>%</w:t>
      </w:r>
      <w:r w:rsidR="005F2ECD" w:rsidRPr="00C91D9C">
        <w:rPr>
          <w:rFonts w:cs="Arial"/>
          <w:szCs w:val="19"/>
        </w:rPr>
        <w:t xml:space="preserve"> </w:t>
      </w:r>
      <w:r w:rsidRPr="00C91D9C">
        <w:rPr>
          <w:rFonts w:cs="Fira Sans"/>
          <w:szCs w:val="19"/>
        </w:rPr>
        <w:t xml:space="preserve">wszystkich turystów przybyłych do województwa), tj. </w:t>
      </w:r>
      <w:r w:rsidRPr="00C91D9C">
        <w:rPr>
          <w:rFonts w:cs="Arial"/>
          <w:szCs w:val="19"/>
        </w:rPr>
        <w:t>o</w:t>
      </w:r>
      <w:r w:rsidR="0026408E" w:rsidRPr="00C91D9C">
        <w:rPr>
          <w:rFonts w:cs="Arial"/>
          <w:szCs w:val="19"/>
        </w:rPr>
        <w:t xml:space="preserve"> 46,1</w:t>
      </w:r>
      <w:r w:rsidRPr="00C91D9C">
        <w:rPr>
          <w:rFonts w:cs="Arial"/>
          <w:szCs w:val="19"/>
        </w:rPr>
        <w:t>% więcej niż w 202</w:t>
      </w:r>
      <w:r w:rsidR="0026408E" w:rsidRPr="00C91D9C">
        <w:rPr>
          <w:rFonts w:cs="Arial"/>
          <w:szCs w:val="19"/>
        </w:rPr>
        <w:t>1</w:t>
      </w:r>
      <w:r w:rsidRPr="00C91D9C">
        <w:rPr>
          <w:rFonts w:cs="Arial"/>
          <w:szCs w:val="19"/>
        </w:rPr>
        <w:t xml:space="preserve"> roku. </w:t>
      </w:r>
    </w:p>
    <w:p w14:paraId="126A5F69" w14:textId="5345CDFC" w:rsidR="005F2ECD" w:rsidRPr="005F2ECD" w:rsidRDefault="0049165C" w:rsidP="00557FF5">
      <w:pPr>
        <w:spacing w:before="360" w:line="240" w:lineRule="auto"/>
        <w:rPr>
          <w:rFonts w:cs="Arial"/>
          <w:szCs w:val="19"/>
        </w:rPr>
      </w:pPr>
      <w:r w:rsidRPr="00F53CF8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54BFC6F" wp14:editId="0281FB00">
                <wp:simplePos x="0" y="0"/>
                <wp:positionH relativeFrom="column">
                  <wp:posOffset>5213350</wp:posOffset>
                </wp:positionH>
                <wp:positionV relativeFrom="paragraph">
                  <wp:posOffset>156845</wp:posOffset>
                </wp:positionV>
                <wp:extent cx="1727835" cy="698500"/>
                <wp:effectExtent l="0" t="0" r="0" b="6350"/>
                <wp:wrapNone/>
                <wp:docPr id="49" name="Pole tekstowe 49" descr="Województwo świętokrzyskie najczęściej odwiedzali turyści z Ukrainy i Niemie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7CB3E" w14:textId="038B34E6" w:rsidR="00CA51CB" w:rsidRDefault="00CA51CB" w:rsidP="0049165C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Województwo świętokrzyskie najczęściej odwiedzali turyści z Ukrainy i Niemiec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BFC6F" id="Pole tekstowe 49" o:spid="_x0000_s1035" type="#_x0000_t202" alt="Województwo świętokrzyskie najczęściej odwiedzali turyści z Ukrainy i Niemiec." style="position:absolute;margin-left:410.5pt;margin-top:12.35pt;width:136.05pt;height:5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" filled="f" stroked="f">
                <v:textbox>
                  <w:txbxContent>
                    <w:p w14:paraId="0FE7CB3E" w14:textId="038B34E6" w:rsidR="00CA51CB" w:rsidRDefault="00CA51CB" w:rsidP="0049165C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Województwo świętokrzyskie najczęściej odwiedzali turyści z Ukrainy i Niemiec</w:t>
                      </w:r>
                    </w:p>
                  </w:txbxContent>
                </v:textbox>
              </v:shape>
            </w:pict>
          </mc:Fallback>
        </mc:AlternateContent>
      </w:r>
      <w:r w:rsidR="005F2ECD" w:rsidRPr="005F2ECD">
        <w:rPr>
          <w:rFonts w:cs="Arial"/>
          <w:b/>
          <w:spacing w:val="-4"/>
          <w:szCs w:val="19"/>
        </w:rPr>
        <w:t>Wykres 4. Turyści zagraniczni korzystający z turystycznych obiektów noclegowych w 202</w:t>
      </w:r>
      <w:r w:rsidR="00244AF1">
        <w:rPr>
          <w:rFonts w:cs="Arial"/>
          <w:b/>
          <w:spacing w:val="-4"/>
          <w:szCs w:val="19"/>
        </w:rPr>
        <w:t>2</w:t>
      </w:r>
      <w:r w:rsidR="005F2ECD" w:rsidRPr="005F2ECD">
        <w:rPr>
          <w:rFonts w:cs="Arial"/>
          <w:b/>
          <w:spacing w:val="-4"/>
          <w:szCs w:val="19"/>
        </w:rPr>
        <w:t xml:space="preserve"> r.</w:t>
      </w:r>
      <w:r w:rsidR="005F2ECD" w:rsidRPr="005F2ECD">
        <w:rPr>
          <w:rFonts w:cs="Arial"/>
          <w:szCs w:val="19"/>
        </w:rPr>
        <w:t xml:space="preserve"> </w:t>
      </w:r>
    </w:p>
    <w:p w14:paraId="15DAE8CF" w14:textId="0FEF166F" w:rsidR="00186907" w:rsidRPr="00D337B1" w:rsidRDefault="00717EA2" w:rsidP="00186907">
      <w:pPr>
        <w:autoSpaceDE w:val="0"/>
        <w:autoSpaceDN w:val="0"/>
        <w:adjustRightInd w:val="0"/>
        <w:spacing w:line="288" w:lineRule="auto"/>
        <w:rPr>
          <w:rFonts w:cs="Fira Sans"/>
          <w:szCs w:val="19"/>
        </w:rPr>
      </w:pPr>
      <w:r>
        <w:rPr>
          <w:rFonts w:cs="Arial"/>
          <w:noProof/>
          <w:szCs w:val="19"/>
          <w:lang w:eastAsia="pl-PL"/>
        </w:rPr>
        <w:drawing>
          <wp:inline distT="0" distB="0" distL="0" distR="0" wp14:anchorId="09106AF1" wp14:editId="03086509">
            <wp:extent cx="5071872" cy="2374392"/>
            <wp:effectExtent l="0" t="0" r="0" b="6985"/>
            <wp:docPr id="15" name="Obraz 15" descr="Wykres przedstawia turystów zagranicznych korzystających z turystycznych obiektów noclegowych w województwie świętokrzyskim w 2022 r. (w tysiącach) według krajów, z których przybyła największa liczba turystów. 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Turysci zagraniczni korzystajacy z turystycznych obiektów noclegowych w 2022 r.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1872" cy="237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D6477" w14:textId="642D4521" w:rsidR="00473869" w:rsidRPr="00C91D9C" w:rsidRDefault="00473869" w:rsidP="00540BE4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C91D9C">
        <w:rPr>
          <w:rFonts w:cs="Arial"/>
          <w:szCs w:val="19"/>
        </w:rPr>
        <w:lastRenderedPageBreak/>
        <w:t xml:space="preserve">Najliczniejszą grupę turystów zagranicznych odwiedzających województwo świętokrzyskie stanowili obywatele Ukrainy - 6,3 </w:t>
      </w:r>
      <w:r w:rsidRPr="00C91D9C">
        <w:rPr>
          <w:rFonts w:cs="Fira Sans"/>
          <w:szCs w:val="19"/>
        </w:rPr>
        <w:t>tys. (25,1</w:t>
      </w:r>
      <w:r w:rsidRPr="00C91D9C">
        <w:rPr>
          <w:rFonts w:cs="Arial"/>
          <w:szCs w:val="19"/>
        </w:rPr>
        <w:t>% ogółu</w:t>
      </w:r>
      <w:r w:rsidR="00713AD4">
        <w:rPr>
          <w:rFonts w:cs="Arial"/>
          <w:szCs w:val="19"/>
        </w:rPr>
        <w:t xml:space="preserve"> turyst</w:t>
      </w:r>
      <w:r w:rsidR="009D7836">
        <w:rPr>
          <w:rFonts w:cs="Arial"/>
          <w:szCs w:val="19"/>
        </w:rPr>
        <w:t>ów zagranicznych</w:t>
      </w:r>
      <w:r w:rsidRPr="00C91D9C">
        <w:rPr>
          <w:rFonts w:cs="Arial"/>
          <w:szCs w:val="19"/>
        </w:rPr>
        <w:t>) i Niemiec - 2,8 tys. (11,1%). Mniej licznie odwiedzali województwo obywatele: Litwy</w:t>
      </w:r>
      <w:r w:rsidR="0055165C" w:rsidRPr="00C91D9C">
        <w:rPr>
          <w:rFonts w:cs="Arial"/>
          <w:szCs w:val="19"/>
        </w:rPr>
        <w:t xml:space="preserve"> - 1,5 tys.</w:t>
      </w:r>
      <w:r w:rsidRPr="00C91D9C">
        <w:rPr>
          <w:rFonts w:cs="Arial"/>
          <w:szCs w:val="19"/>
        </w:rPr>
        <w:t xml:space="preserve"> (6,1%), Włoch</w:t>
      </w:r>
      <w:r w:rsidR="0055165C" w:rsidRPr="00C91D9C">
        <w:rPr>
          <w:rFonts w:cs="Arial"/>
          <w:szCs w:val="19"/>
        </w:rPr>
        <w:t xml:space="preserve"> – 1,4 tys. </w:t>
      </w:r>
      <w:r w:rsidRPr="00C91D9C">
        <w:rPr>
          <w:rFonts w:cs="Arial"/>
          <w:szCs w:val="19"/>
        </w:rPr>
        <w:t>(5,4%) oraz Czech</w:t>
      </w:r>
      <w:r w:rsidR="0055165C" w:rsidRPr="00C91D9C">
        <w:rPr>
          <w:rFonts w:cs="Arial"/>
          <w:szCs w:val="19"/>
        </w:rPr>
        <w:t xml:space="preserve"> – 1,2 tys.</w:t>
      </w:r>
      <w:r w:rsidRPr="00C91D9C">
        <w:rPr>
          <w:rFonts w:cs="Arial"/>
          <w:szCs w:val="19"/>
        </w:rPr>
        <w:t xml:space="preserve"> (4,6%).</w:t>
      </w:r>
    </w:p>
    <w:p w14:paraId="4CCF9881" w14:textId="25440B8A" w:rsidR="007D1973" w:rsidRPr="007D1973" w:rsidRDefault="00016F7E" w:rsidP="00540BE4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C91D9C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713D690" wp14:editId="7314A6FE">
                <wp:simplePos x="0" y="0"/>
                <wp:positionH relativeFrom="page">
                  <wp:posOffset>5669280</wp:posOffset>
                </wp:positionH>
                <wp:positionV relativeFrom="paragraph">
                  <wp:posOffset>299085</wp:posOffset>
                </wp:positionV>
                <wp:extent cx="1733550" cy="477079"/>
                <wp:effectExtent l="0" t="0" r="0" b="0"/>
                <wp:wrapNone/>
                <wp:docPr id="18" name="Pole tekstowe 18" descr="Turysta zagraniczny korzystał przeciętnie z 3,0 noclegów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4770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AB9327" w14:textId="5C41AE8C" w:rsidR="00CA51CB" w:rsidRPr="00B51725" w:rsidRDefault="00CA51CB" w:rsidP="00016F7E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51725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Turysta zagraniczny korzystał przeciętnie z 3,0 noclegów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3D690" id="Pole tekstowe 18" o:spid="_x0000_s1036" type="#_x0000_t202" alt="Turysta zagraniczny korzystał przeciętnie z 3,0 noclegów." style="position:absolute;margin-left:446.4pt;margin-top:23.55pt;width:136.5pt;height:37.55pt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" filled="f" stroked="f">
                <v:textbox>
                  <w:txbxContent>
                    <w:p w14:paraId="48AB9327" w14:textId="5C41AE8C" w:rsidR="00CA51CB" w:rsidRPr="00B51725" w:rsidRDefault="00CA51CB" w:rsidP="00016F7E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51725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Turysta zagraniczny korzystał przeciętnie z 3,0 noclegów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6907" w:rsidRPr="00C91D9C">
        <w:rPr>
          <w:rFonts w:cs="Fira Sans"/>
          <w:szCs w:val="19"/>
        </w:rPr>
        <w:t>W 202</w:t>
      </w:r>
      <w:r w:rsidR="00F53CF8" w:rsidRPr="00C91D9C">
        <w:rPr>
          <w:rFonts w:cs="Fira Sans"/>
          <w:szCs w:val="19"/>
        </w:rPr>
        <w:t>2</w:t>
      </w:r>
      <w:r w:rsidR="00186907" w:rsidRPr="00C91D9C">
        <w:rPr>
          <w:rFonts w:cs="Fira Sans"/>
          <w:szCs w:val="19"/>
        </w:rPr>
        <w:t xml:space="preserve"> r. turystom zagranicznym udzielono</w:t>
      </w:r>
      <w:r w:rsidR="00D337B1" w:rsidRPr="00C91D9C">
        <w:rPr>
          <w:rFonts w:cs="Fira Sans"/>
          <w:szCs w:val="19"/>
        </w:rPr>
        <w:t xml:space="preserve"> 75,0</w:t>
      </w:r>
      <w:r w:rsidR="00186907" w:rsidRPr="00C91D9C">
        <w:rPr>
          <w:rFonts w:cs="Fira Sans"/>
          <w:szCs w:val="19"/>
        </w:rPr>
        <w:t xml:space="preserve"> t</w:t>
      </w:r>
      <w:r w:rsidR="00186907" w:rsidRPr="00C91D9C">
        <w:rPr>
          <w:rFonts w:cs="Arial"/>
          <w:szCs w:val="19"/>
        </w:rPr>
        <w:t>ys.</w:t>
      </w:r>
      <w:r w:rsidR="00186907" w:rsidRPr="00C91D9C">
        <w:rPr>
          <w:rFonts w:cs="Fira Sans"/>
          <w:szCs w:val="19"/>
        </w:rPr>
        <w:t xml:space="preserve"> noclegów, co stanowiło</w:t>
      </w:r>
      <w:r w:rsidR="00F726C0" w:rsidRPr="00C91D9C">
        <w:rPr>
          <w:rFonts w:cs="Fira Sans"/>
          <w:szCs w:val="19"/>
        </w:rPr>
        <w:t xml:space="preserve"> 4,1</w:t>
      </w:r>
      <w:r w:rsidR="00186907" w:rsidRPr="00C91D9C">
        <w:rPr>
          <w:rFonts w:cs="Fira Sans"/>
          <w:szCs w:val="19"/>
        </w:rPr>
        <w:t xml:space="preserve">% wszystkich noclegów udzielonych w województwie </w:t>
      </w:r>
      <w:r w:rsidR="00186907" w:rsidRPr="00C91D9C">
        <w:rPr>
          <w:rFonts w:cs="Arial"/>
          <w:szCs w:val="19"/>
        </w:rPr>
        <w:t>(o</w:t>
      </w:r>
      <w:r w:rsidR="00ED62EA" w:rsidRPr="00C91D9C">
        <w:rPr>
          <w:rFonts w:cs="Arial"/>
          <w:szCs w:val="19"/>
        </w:rPr>
        <w:t xml:space="preserve"> </w:t>
      </w:r>
      <w:r w:rsidR="00D01301" w:rsidRPr="00C91D9C">
        <w:rPr>
          <w:rFonts w:cs="Arial"/>
          <w:szCs w:val="19"/>
        </w:rPr>
        <w:t>0,1</w:t>
      </w:r>
      <w:r w:rsidR="00186907" w:rsidRPr="00C91D9C">
        <w:rPr>
          <w:rFonts w:cs="Arial"/>
          <w:szCs w:val="19"/>
        </w:rPr>
        <w:t xml:space="preserve"> p.proc. </w:t>
      </w:r>
      <w:r w:rsidR="00ED62EA" w:rsidRPr="00C91D9C">
        <w:rPr>
          <w:rFonts w:cs="Arial"/>
          <w:szCs w:val="19"/>
        </w:rPr>
        <w:t xml:space="preserve">więcej </w:t>
      </w:r>
      <w:r w:rsidR="00186907" w:rsidRPr="00C91D9C">
        <w:rPr>
          <w:rFonts w:cs="Arial"/>
          <w:szCs w:val="19"/>
        </w:rPr>
        <w:t>niż rok wcześniej)</w:t>
      </w:r>
      <w:r w:rsidR="00186907" w:rsidRPr="00C91D9C">
        <w:rPr>
          <w:rFonts w:cs="Fira Sans"/>
          <w:szCs w:val="19"/>
        </w:rPr>
        <w:t>. W porównaniu z 202</w:t>
      </w:r>
      <w:r w:rsidR="00D337B1" w:rsidRPr="00C91D9C">
        <w:rPr>
          <w:rFonts w:cs="Fira Sans"/>
          <w:szCs w:val="19"/>
        </w:rPr>
        <w:t>1</w:t>
      </w:r>
      <w:r w:rsidR="00186907" w:rsidRPr="00C91D9C">
        <w:rPr>
          <w:rFonts w:cs="Fira Sans"/>
          <w:szCs w:val="19"/>
        </w:rPr>
        <w:t xml:space="preserve"> r. l</w:t>
      </w:r>
      <w:r w:rsidR="00186907" w:rsidRPr="00C91D9C">
        <w:rPr>
          <w:rFonts w:cs="Arial"/>
          <w:szCs w:val="19"/>
        </w:rPr>
        <w:t>iczba noclegów udzielonych cudzoziemcom była o</w:t>
      </w:r>
      <w:r w:rsidR="003527AA" w:rsidRPr="00C91D9C">
        <w:rPr>
          <w:rFonts w:cs="Arial"/>
          <w:szCs w:val="19"/>
        </w:rPr>
        <w:t xml:space="preserve"> 34,5</w:t>
      </w:r>
      <w:r w:rsidR="00186907" w:rsidRPr="00C91D9C">
        <w:rPr>
          <w:rFonts w:cs="Arial"/>
          <w:szCs w:val="19"/>
        </w:rPr>
        <w:t xml:space="preserve">% większa, wobec </w:t>
      </w:r>
      <w:r w:rsidR="00ED62EA" w:rsidRPr="00C91D9C">
        <w:rPr>
          <w:rFonts w:cs="Arial"/>
          <w:szCs w:val="19"/>
        </w:rPr>
        <w:t xml:space="preserve">wzrostu </w:t>
      </w:r>
      <w:r w:rsidR="00D01301" w:rsidRPr="00C91D9C">
        <w:rPr>
          <w:rFonts w:cs="Arial"/>
          <w:szCs w:val="19"/>
        </w:rPr>
        <w:t xml:space="preserve">o </w:t>
      </w:r>
      <w:r w:rsidR="00ED62EA" w:rsidRPr="00C91D9C">
        <w:rPr>
          <w:rFonts w:cs="Arial"/>
          <w:szCs w:val="19"/>
        </w:rPr>
        <w:t>18,7</w:t>
      </w:r>
      <w:r w:rsidR="00186907" w:rsidRPr="00C91D9C">
        <w:rPr>
          <w:rFonts w:cs="Arial"/>
          <w:szCs w:val="19"/>
        </w:rPr>
        <w:t>% przed rokiem, a przeciętny czas pobytu w województwie wynos</w:t>
      </w:r>
      <w:r w:rsidR="0001439B" w:rsidRPr="00C91D9C">
        <w:rPr>
          <w:rFonts w:cs="Arial"/>
          <w:szCs w:val="19"/>
        </w:rPr>
        <w:t>ił 3,</w:t>
      </w:r>
      <w:r w:rsidR="00D01301" w:rsidRPr="00C91D9C">
        <w:rPr>
          <w:rFonts w:cs="Arial"/>
          <w:szCs w:val="19"/>
        </w:rPr>
        <w:t>0</w:t>
      </w:r>
      <w:r w:rsidR="0001439B" w:rsidRPr="00C91D9C">
        <w:rPr>
          <w:rFonts w:cs="Arial"/>
          <w:szCs w:val="19"/>
        </w:rPr>
        <w:t xml:space="preserve"> nocleg</w:t>
      </w:r>
      <w:r w:rsidR="009D7836">
        <w:rPr>
          <w:rFonts w:cs="Arial"/>
          <w:szCs w:val="19"/>
        </w:rPr>
        <w:t>i</w:t>
      </w:r>
      <w:r w:rsidR="0001439B" w:rsidRPr="00C91D9C">
        <w:rPr>
          <w:rFonts w:cs="Arial"/>
          <w:szCs w:val="19"/>
        </w:rPr>
        <w:t xml:space="preserve"> </w:t>
      </w:r>
      <w:r w:rsidR="00186907" w:rsidRPr="00C91D9C">
        <w:rPr>
          <w:rFonts w:cs="Arial"/>
          <w:szCs w:val="19"/>
        </w:rPr>
        <w:t>(w</w:t>
      </w:r>
      <w:r w:rsidR="004A0E0D" w:rsidRPr="00C91D9C">
        <w:rPr>
          <w:rFonts w:cs="Arial"/>
          <w:szCs w:val="19"/>
        </w:rPr>
        <w:t> </w:t>
      </w:r>
      <w:r w:rsidR="00186907" w:rsidRPr="00C91D9C">
        <w:rPr>
          <w:rFonts w:cs="Arial"/>
          <w:szCs w:val="19"/>
        </w:rPr>
        <w:t>202</w:t>
      </w:r>
      <w:r w:rsidR="00ED62EA" w:rsidRPr="00C91D9C">
        <w:rPr>
          <w:rFonts w:cs="Arial"/>
          <w:szCs w:val="19"/>
        </w:rPr>
        <w:t>1</w:t>
      </w:r>
      <w:r w:rsidR="00186907" w:rsidRPr="00C91D9C">
        <w:rPr>
          <w:rFonts w:cs="Arial"/>
          <w:szCs w:val="19"/>
        </w:rPr>
        <w:t> r. - 3,</w:t>
      </w:r>
      <w:r w:rsidR="00ED62EA" w:rsidRPr="00C91D9C">
        <w:rPr>
          <w:rFonts w:cs="Arial"/>
          <w:szCs w:val="19"/>
        </w:rPr>
        <w:t>2</w:t>
      </w:r>
      <w:r w:rsidR="00186907" w:rsidRPr="00C91D9C">
        <w:rPr>
          <w:rFonts w:cs="Arial"/>
          <w:szCs w:val="19"/>
        </w:rPr>
        <w:t xml:space="preserve">). Turyści dłużej nocowali m.in. </w:t>
      </w:r>
      <w:r w:rsidR="00A92264">
        <w:rPr>
          <w:rFonts w:cs="Arial"/>
          <w:szCs w:val="19"/>
        </w:rPr>
        <w:t xml:space="preserve">w </w:t>
      </w:r>
      <w:r w:rsidR="00C36B1E" w:rsidRPr="00C91D9C">
        <w:rPr>
          <w:rFonts w:cs="Arial"/>
          <w:szCs w:val="19"/>
        </w:rPr>
        <w:t>i</w:t>
      </w:r>
      <w:r w:rsidR="007D1973" w:rsidRPr="00C91D9C">
        <w:rPr>
          <w:rFonts w:cs="Arial"/>
          <w:szCs w:val="19"/>
        </w:rPr>
        <w:t>nnych turystycznych obiektach noclegowych (średnio 12,5</w:t>
      </w:r>
      <w:r w:rsidR="00473869" w:rsidRPr="00C91D9C">
        <w:rPr>
          <w:rFonts w:cs="Arial"/>
          <w:szCs w:val="19"/>
        </w:rPr>
        <w:t> </w:t>
      </w:r>
      <w:r w:rsidR="007D1973" w:rsidRPr="00C91D9C">
        <w:rPr>
          <w:rFonts w:cs="Arial"/>
          <w:szCs w:val="19"/>
        </w:rPr>
        <w:t xml:space="preserve">noclegu), </w:t>
      </w:r>
      <w:r w:rsidR="007D1973" w:rsidRPr="00C91D9C">
        <w:rPr>
          <w:rFonts w:cs="FiraSans-Regular"/>
          <w:szCs w:val="19"/>
          <w:lang w:eastAsia="pl-PL"/>
        </w:rPr>
        <w:t xml:space="preserve">zakładach uzdrowiskowych (10,7), </w:t>
      </w:r>
      <w:r w:rsidR="007D1973">
        <w:rPr>
          <w:rFonts w:cs="FiraSans-Regular"/>
          <w:szCs w:val="19"/>
          <w:lang w:eastAsia="pl-PL"/>
        </w:rPr>
        <w:t xml:space="preserve">motelach (9,5) i kwaterach agroturystycznych </w:t>
      </w:r>
      <w:r w:rsidR="007D1973" w:rsidRPr="007D1973">
        <w:rPr>
          <w:rFonts w:cs="FiraSans-Regular"/>
          <w:szCs w:val="19"/>
          <w:lang w:eastAsia="pl-PL"/>
        </w:rPr>
        <w:t>(6,0), a najkrócej na kempingach (1,4).</w:t>
      </w:r>
    </w:p>
    <w:p w14:paraId="55753F09" w14:textId="6A0CD30D" w:rsidR="004A0E0D" w:rsidRPr="00D84C6C" w:rsidRDefault="004A0E0D" w:rsidP="00540BE4">
      <w:pPr>
        <w:spacing w:line="288" w:lineRule="auto"/>
        <w:rPr>
          <w:rFonts w:cs="Arial"/>
          <w:szCs w:val="19"/>
        </w:rPr>
      </w:pPr>
      <w:r w:rsidRPr="007D1973">
        <w:rPr>
          <w:rFonts w:cs="Arial"/>
          <w:szCs w:val="19"/>
        </w:rPr>
        <w:t xml:space="preserve">Goście z zagranicy na </w:t>
      </w:r>
      <w:r w:rsidRPr="00537885">
        <w:rPr>
          <w:rFonts w:cs="Arial"/>
          <w:szCs w:val="19"/>
        </w:rPr>
        <w:t>miejsce swojego pobytu najczęściej wybierali zakwaterowanie w obiektach noclegowych zlokalizowanych na terenie miasta Kielce (</w:t>
      </w:r>
      <w:r w:rsidR="002040C8" w:rsidRPr="00537885">
        <w:rPr>
          <w:rFonts w:cs="Arial"/>
          <w:szCs w:val="19"/>
        </w:rPr>
        <w:t>56,5</w:t>
      </w:r>
      <w:r w:rsidRPr="00537885">
        <w:rPr>
          <w:rFonts w:cs="Arial"/>
          <w:szCs w:val="19"/>
        </w:rPr>
        <w:t>%</w:t>
      </w:r>
      <w:r w:rsidR="00537885" w:rsidRPr="00537885">
        <w:rPr>
          <w:rFonts w:cs="Arial"/>
          <w:szCs w:val="19"/>
        </w:rPr>
        <w:t xml:space="preserve"> ogółu udzielonych noclegów turystom zagranicznym</w:t>
      </w:r>
      <w:r w:rsidRPr="00537885">
        <w:rPr>
          <w:rFonts w:cs="Arial"/>
          <w:szCs w:val="19"/>
        </w:rPr>
        <w:t>), powiatu</w:t>
      </w:r>
      <w:r w:rsidR="00537885" w:rsidRPr="00537885">
        <w:rPr>
          <w:rFonts w:cs="Arial"/>
          <w:szCs w:val="19"/>
        </w:rPr>
        <w:t xml:space="preserve"> </w:t>
      </w:r>
      <w:r w:rsidR="00537885" w:rsidRPr="00D84C6C">
        <w:rPr>
          <w:rFonts w:cs="Arial"/>
          <w:szCs w:val="19"/>
        </w:rPr>
        <w:t>buskiego (9,8%) i kieleckiego (8,8%).</w:t>
      </w:r>
    </w:p>
    <w:p w14:paraId="0E002626" w14:textId="6DD57270" w:rsidR="0001439B" w:rsidRPr="00D84C6C" w:rsidRDefault="0001439B" w:rsidP="00540BE4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lang w:eastAsia="pl-PL"/>
        </w:rPr>
      </w:pPr>
      <w:r w:rsidRPr="00D84C6C">
        <w:rPr>
          <w:rFonts w:cs="FiraSans-Regular"/>
          <w:szCs w:val="19"/>
          <w:lang w:eastAsia="pl-PL"/>
        </w:rPr>
        <w:t xml:space="preserve">Turyści najdłużej przebywali w obiektach zlokalizowanych w powiecie </w:t>
      </w:r>
      <w:r w:rsidR="00537885" w:rsidRPr="00D84C6C">
        <w:rPr>
          <w:rFonts w:cs="FiraSans-Regular"/>
          <w:szCs w:val="19"/>
          <w:lang w:eastAsia="pl-PL"/>
        </w:rPr>
        <w:t>koneckim</w:t>
      </w:r>
      <w:r w:rsidR="00D84C6C" w:rsidRPr="00D84C6C">
        <w:rPr>
          <w:rFonts w:cs="FiraSans-Regular"/>
          <w:szCs w:val="19"/>
          <w:lang w:eastAsia="pl-PL"/>
        </w:rPr>
        <w:t xml:space="preserve"> </w:t>
      </w:r>
      <w:r w:rsidR="00537885" w:rsidRPr="00D84C6C">
        <w:rPr>
          <w:rFonts w:cs="FiraSans-Regular"/>
          <w:szCs w:val="19"/>
          <w:lang w:eastAsia="pl-PL"/>
        </w:rPr>
        <w:t>(</w:t>
      </w:r>
      <w:r w:rsidR="00D84C6C" w:rsidRPr="00D84C6C">
        <w:rPr>
          <w:rFonts w:cs="FiraSans-Regular"/>
          <w:szCs w:val="19"/>
          <w:lang w:eastAsia="pl-PL"/>
        </w:rPr>
        <w:t xml:space="preserve">5,4 </w:t>
      </w:r>
      <w:r w:rsidR="00537885" w:rsidRPr="00D84C6C">
        <w:rPr>
          <w:rFonts w:cs="FiraSans-Regular"/>
          <w:szCs w:val="19"/>
          <w:lang w:eastAsia="pl-PL"/>
        </w:rPr>
        <w:t>nocleg</w:t>
      </w:r>
      <w:r w:rsidR="004B2E8E">
        <w:rPr>
          <w:rFonts w:cs="FiraSans-Regular"/>
          <w:szCs w:val="19"/>
          <w:lang w:eastAsia="pl-PL"/>
        </w:rPr>
        <w:t>u</w:t>
      </w:r>
      <w:r w:rsidR="00537885" w:rsidRPr="00D84C6C">
        <w:rPr>
          <w:rFonts w:cs="FiraSans-Regular"/>
          <w:szCs w:val="19"/>
          <w:lang w:eastAsia="pl-PL"/>
        </w:rPr>
        <w:t>)</w:t>
      </w:r>
      <w:r w:rsidR="00D84C6C" w:rsidRPr="00D84C6C">
        <w:rPr>
          <w:rFonts w:cs="FiraSans-Regular"/>
          <w:szCs w:val="19"/>
          <w:lang w:eastAsia="pl-PL"/>
        </w:rPr>
        <w:t xml:space="preserve">, a nieco </w:t>
      </w:r>
      <w:r w:rsidRPr="00D84C6C">
        <w:rPr>
          <w:rFonts w:cs="FiraSans-Regular"/>
          <w:szCs w:val="19"/>
          <w:lang w:eastAsia="pl-PL"/>
        </w:rPr>
        <w:t>krócej w powiatach buskim i</w:t>
      </w:r>
      <w:r w:rsidR="00D84C6C" w:rsidRPr="00D84C6C">
        <w:rPr>
          <w:rFonts w:cs="FiraSans-Regular"/>
          <w:szCs w:val="19"/>
          <w:lang w:eastAsia="pl-PL"/>
        </w:rPr>
        <w:t xml:space="preserve"> pińczowskim</w:t>
      </w:r>
      <w:r w:rsidR="00C36B1E">
        <w:rPr>
          <w:rFonts w:cs="FiraSans-Regular"/>
          <w:szCs w:val="19"/>
          <w:lang w:eastAsia="pl-PL"/>
        </w:rPr>
        <w:t xml:space="preserve"> (</w:t>
      </w:r>
      <w:r w:rsidRPr="00D84C6C">
        <w:rPr>
          <w:rFonts w:cs="FiraSans-Regular"/>
          <w:szCs w:val="19"/>
          <w:lang w:eastAsia="pl-PL"/>
        </w:rPr>
        <w:t xml:space="preserve">odpowiednio </w:t>
      </w:r>
      <w:r w:rsidR="00D84C6C" w:rsidRPr="00D84C6C">
        <w:rPr>
          <w:rFonts w:cs="FiraSans-Regular"/>
          <w:szCs w:val="19"/>
          <w:lang w:eastAsia="pl-PL"/>
        </w:rPr>
        <w:t xml:space="preserve">5,1 </w:t>
      </w:r>
      <w:r w:rsidRPr="00D84C6C">
        <w:rPr>
          <w:rFonts w:cs="FiraSans-Regular"/>
          <w:szCs w:val="19"/>
          <w:lang w:eastAsia="pl-PL"/>
        </w:rPr>
        <w:t xml:space="preserve">i </w:t>
      </w:r>
      <w:r w:rsidR="00D84C6C" w:rsidRPr="00D84C6C">
        <w:rPr>
          <w:rFonts w:cs="FiraSans-Regular"/>
          <w:szCs w:val="19"/>
          <w:lang w:eastAsia="pl-PL"/>
        </w:rPr>
        <w:t xml:space="preserve">3,8 </w:t>
      </w:r>
      <w:r w:rsidRPr="00D84C6C">
        <w:rPr>
          <w:rFonts w:cs="FiraSans-Regular"/>
          <w:szCs w:val="19"/>
          <w:lang w:eastAsia="pl-PL"/>
        </w:rPr>
        <w:t>noclegu</w:t>
      </w:r>
      <w:r w:rsidR="00C36B1E">
        <w:rPr>
          <w:rFonts w:cs="FiraSans-Regular"/>
          <w:szCs w:val="19"/>
          <w:lang w:eastAsia="pl-PL"/>
        </w:rPr>
        <w:t>)</w:t>
      </w:r>
      <w:r w:rsidRPr="00D84C6C">
        <w:rPr>
          <w:rFonts w:cs="FiraSans-Regular"/>
          <w:szCs w:val="19"/>
          <w:lang w:eastAsia="pl-PL"/>
        </w:rPr>
        <w:t xml:space="preserve">. </w:t>
      </w:r>
    </w:p>
    <w:p w14:paraId="36C4262B" w14:textId="2F324D96" w:rsidR="00383973" w:rsidRPr="00537885" w:rsidRDefault="00383973" w:rsidP="00540BE4">
      <w:pPr>
        <w:spacing w:line="288" w:lineRule="auto"/>
        <w:rPr>
          <w:rFonts w:cs="Arial"/>
          <w:szCs w:val="19"/>
        </w:rPr>
      </w:pPr>
      <w:r w:rsidRPr="00537885">
        <w:rPr>
          <w:rFonts w:cs="Arial"/>
          <w:szCs w:val="19"/>
        </w:rPr>
        <w:t>Większość obcokrajowców korzystało z noclegów w hotelach (80,</w:t>
      </w:r>
      <w:r w:rsidR="00537885" w:rsidRPr="00537885">
        <w:rPr>
          <w:rFonts w:cs="Arial"/>
          <w:szCs w:val="19"/>
        </w:rPr>
        <w:t>3</w:t>
      </w:r>
      <w:r w:rsidRPr="00537885">
        <w:rPr>
          <w:rFonts w:cs="Arial"/>
          <w:szCs w:val="19"/>
        </w:rPr>
        <w:t xml:space="preserve">% ogółu noclegów udzielonych turystom zagranicznym). </w:t>
      </w:r>
    </w:p>
    <w:p w14:paraId="1DF91976" w14:textId="77777777" w:rsidR="004A0E0D" w:rsidRPr="00B51725" w:rsidRDefault="00F8608F" w:rsidP="00B51725">
      <w:pPr>
        <w:spacing w:before="360" w:line="240" w:lineRule="auto"/>
        <w:rPr>
          <w:rFonts w:cs="Arial"/>
          <w:b/>
          <w:color w:val="001D77"/>
          <w:szCs w:val="19"/>
        </w:rPr>
      </w:pPr>
      <w:r w:rsidRPr="00B51725">
        <w:rPr>
          <w:rFonts w:cs="Arial"/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E0CC1C7" wp14:editId="00F92C4D">
                <wp:simplePos x="0" y="0"/>
                <wp:positionH relativeFrom="column">
                  <wp:posOffset>5232400</wp:posOffset>
                </wp:positionH>
                <wp:positionV relativeFrom="paragraph">
                  <wp:posOffset>301625</wp:posOffset>
                </wp:positionV>
                <wp:extent cx="1828800" cy="876300"/>
                <wp:effectExtent l="0" t="0" r="0" b="0"/>
                <wp:wrapNone/>
                <wp:docPr id="52" name="Pole tekstowe 52" descr="Najwięcej placówek gastronomicznych zlokalizowanych było w hotelach, gdzie dominowały restauracj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D1AFC8" w14:textId="77777777" w:rsidR="00CA51CB" w:rsidRPr="001C3736" w:rsidRDefault="00CA51CB" w:rsidP="00016F7E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C373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Najwięcej placówek gastronomicznych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zlokalizowanych było</w:t>
                            </w:r>
                            <w:r w:rsidRPr="001C373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hotelach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, gdzie dominowały </w:t>
                            </w:r>
                            <w:r w:rsidRPr="001C3736">
                              <w:rPr>
                                <w:color w:val="001D77"/>
                                <w:sz w:val="18"/>
                                <w:szCs w:val="18"/>
                              </w:rPr>
                              <w:t>restauracje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CC1C7" id="Pole tekstowe 52" o:spid="_x0000_s1037" type="#_x0000_t202" alt="Najwięcej placówek gastronomicznych zlokalizowanych było w hotelach, gdzie dominowały restauracje." style="position:absolute;margin-left:412pt;margin-top:23.75pt;width:2in;height:69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" filled="f" stroked="f">
                <v:textbox>
                  <w:txbxContent>
                    <w:p w14:paraId="1ED1AFC8" w14:textId="77777777" w:rsidR="00CA51CB" w:rsidRPr="001C3736" w:rsidRDefault="00CA51CB" w:rsidP="00016F7E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1C3736">
                        <w:rPr>
                          <w:color w:val="001D77"/>
                          <w:sz w:val="18"/>
                          <w:szCs w:val="18"/>
                        </w:rPr>
                        <w:t xml:space="preserve">Najwięcej placówek gastronomicznych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zlokalizowanych było</w:t>
                      </w:r>
                      <w:r w:rsidRPr="001C3736">
                        <w:rPr>
                          <w:color w:val="001D77"/>
                          <w:sz w:val="18"/>
                          <w:szCs w:val="18"/>
                        </w:rPr>
                        <w:t xml:space="preserve"> w hotelach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, gdzie dominowały </w:t>
                      </w:r>
                      <w:r w:rsidRPr="001C3736">
                        <w:rPr>
                          <w:color w:val="001D77"/>
                          <w:sz w:val="18"/>
                          <w:szCs w:val="18"/>
                        </w:rPr>
                        <w:t>restauracje</w:t>
                      </w:r>
                    </w:p>
                  </w:txbxContent>
                </v:textbox>
              </v:shape>
            </w:pict>
          </mc:Fallback>
        </mc:AlternateContent>
      </w:r>
      <w:r w:rsidR="004A0E0D" w:rsidRPr="00B51725">
        <w:rPr>
          <w:rFonts w:cs="Arial"/>
          <w:b/>
          <w:color w:val="001D77"/>
          <w:szCs w:val="19"/>
        </w:rPr>
        <w:t>Placówki gastronomiczne</w:t>
      </w:r>
    </w:p>
    <w:p w14:paraId="78529589" w14:textId="3E7B7DC2" w:rsidR="004A0E0D" w:rsidRDefault="004A0E0D" w:rsidP="00540BE4">
      <w:pPr>
        <w:spacing w:line="288" w:lineRule="auto"/>
        <w:rPr>
          <w:rFonts w:cs="Arial"/>
          <w:szCs w:val="19"/>
        </w:rPr>
      </w:pPr>
      <w:r w:rsidRPr="00E27222">
        <w:rPr>
          <w:rFonts w:cs="Arial"/>
          <w:szCs w:val="19"/>
        </w:rPr>
        <w:t xml:space="preserve">Atrakcyjność bazy noclegowej podnoszą placówki gastronomiczne zlokalizowane na terenie </w:t>
      </w:r>
      <w:r w:rsidRPr="00AC68BB">
        <w:rPr>
          <w:rFonts w:cs="Arial"/>
          <w:szCs w:val="19"/>
        </w:rPr>
        <w:t>obiektów turystycznych. W końcu lipca 202</w:t>
      </w:r>
      <w:r w:rsidR="002B2DD0">
        <w:rPr>
          <w:rFonts w:cs="Arial"/>
          <w:szCs w:val="19"/>
        </w:rPr>
        <w:t>2</w:t>
      </w:r>
      <w:r w:rsidRPr="00AC68BB">
        <w:rPr>
          <w:rFonts w:cs="Arial"/>
          <w:szCs w:val="19"/>
        </w:rPr>
        <w:t xml:space="preserve"> r. w turystycznych obiektach noclegowych zlokalizowanych na terenie województwa świętokrzyskiego funkcjonowało</w:t>
      </w:r>
      <w:r w:rsidR="00B1773C" w:rsidRPr="00C36B1E">
        <w:rPr>
          <w:rFonts w:cs="Arial"/>
          <w:szCs w:val="19"/>
        </w:rPr>
        <w:t>, podobnie jak przed rokiem</w:t>
      </w:r>
      <w:r w:rsidR="009D7836">
        <w:rPr>
          <w:rFonts w:cs="Arial"/>
          <w:szCs w:val="19"/>
        </w:rPr>
        <w:t>,</w:t>
      </w:r>
      <w:r w:rsidRPr="00C36B1E">
        <w:rPr>
          <w:rFonts w:cs="Arial"/>
          <w:szCs w:val="19"/>
        </w:rPr>
        <w:t xml:space="preserve"> 205 placówek gastronomicznych. Największą grupę placówek stanowiły restauracje (</w:t>
      </w:r>
      <w:r w:rsidR="006D66E7" w:rsidRPr="00C36B1E">
        <w:rPr>
          <w:rFonts w:cs="Arial"/>
          <w:szCs w:val="19"/>
        </w:rPr>
        <w:t>48,8</w:t>
      </w:r>
      <w:r w:rsidRPr="00C36B1E">
        <w:rPr>
          <w:rFonts w:cs="Arial"/>
          <w:szCs w:val="19"/>
        </w:rPr>
        <w:t>%</w:t>
      </w:r>
      <w:r w:rsidR="00E640E4" w:rsidRPr="00C36B1E">
        <w:rPr>
          <w:rFonts w:cs="Arial"/>
          <w:szCs w:val="19"/>
        </w:rPr>
        <w:t xml:space="preserve"> ogółu</w:t>
      </w:r>
      <w:r w:rsidRPr="00C36B1E">
        <w:rPr>
          <w:rFonts w:cs="Arial"/>
          <w:szCs w:val="19"/>
        </w:rPr>
        <w:t>) oraz bary</w:t>
      </w:r>
      <w:r w:rsidR="00E344BD">
        <w:rPr>
          <w:rFonts w:cs="Arial"/>
          <w:szCs w:val="19"/>
        </w:rPr>
        <w:t xml:space="preserve"> i </w:t>
      </w:r>
      <w:r w:rsidRPr="00C36B1E">
        <w:rPr>
          <w:rFonts w:cs="Arial"/>
          <w:szCs w:val="19"/>
        </w:rPr>
        <w:t>kawiarnie (</w:t>
      </w:r>
      <w:r w:rsidR="006D66E7" w:rsidRPr="00C36B1E">
        <w:rPr>
          <w:rFonts w:cs="Arial"/>
          <w:szCs w:val="19"/>
        </w:rPr>
        <w:t>33,7</w:t>
      </w:r>
      <w:r w:rsidRPr="00C36B1E">
        <w:rPr>
          <w:rFonts w:cs="Arial"/>
          <w:szCs w:val="19"/>
        </w:rPr>
        <w:t xml:space="preserve">%). </w:t>
      </w:r>
    </w:p>
    <w:p w14:paraId="1FDF5B3B" w14:textId="2C697AD4" w:rsidR="00F718C9" w:rsidRPr="00C36B1E" w:rsidRDefault="00F718C9" w:rsidP="00F718C9">
      <w:pPr>
        <w:spacing w:line="288" w:lineRule="auto"/>
        <w:rPr>
          <w:rFonts w:cs="Arial"/>
          <w:szCs w:val="19"/>
        </w:rPr>
      </w:pPr>
      <w:r w:rsidRPr="00FC05B4">
        <w:rPr>
          <w:rFonts w:cs="Arial"/>
          <w:szCs w:val="19"/>
        </w:rPr>
        <w:t xml:space="preserve">Większość placówek gastronomicznych funkcjonowało w hotelach (66,8%; o 3,9 p.proc. więcej niż rok </w:t>
      </w:r>
      <w:r w:rsidRPr="00E640E4">
        <w:rPr>
          <w:rFonts w:cs="Arial"/>
          <w:szCs w:val="19"/>
        </w:rPr>
        <w:t xml:space="preserve">wcześniej). Były to głównie restauracje oraz bary i kawiarnie. Stołówki i punkty gastronomiczne </w:t>
      </w:r>
      <w:r w:rsidRPr="00ED5D6E">
        <w:rPr>
          <w:rFonts w:cs="Arial"/>
          <w:szCs w:val="19"/>
        </w:rPr>
        <w:t>stanowiły odpowiednio 13,2%</w:t>
      </w:r>
      <w:r w:rsidRPr="00ED5D6E">
        <w:rPr>
          <w:szCs w:val="19"/>
        </w:rPr>
        <w:t xml:space="preserve"> i 4,4% ogółu</w:t>
      </w:r>
      <w:r w:rsidRPr="00ED5D6E">
        <w:rPr>
          <w:rFonts w:cs="Arial"/>
          <w:szCs w:val="19"/>
        </w:rPr>
        <w:t xml:space="preserve">. Stołówki zlokalizowane były </w:t>
      </w:r>
      <w:r>
        <w:rPr>
          <w:rFonts w:cs="Arial"/>
          <w:szCs w:val="19"/>
        </w:rPr>
        <w:t>przede wszystkim</w:t>
      </w:r>
      <w:r w:rsidRPr="00ED5D6E">
        <w:rPr>
          <w:rFonts w:cs="Arial"/>
          <w:szCs w:val="19"/>
        </w:rPr>
        <w:t xml:space="preserve"> w zakładach uzdrowiskowych i w obiektach typowo wakacyjnych,</w:t>
      </w:r>
      <w:r>
        <w:rPr>
          <w:rFonts w:cs="Arial"/>
          <w:szCs w:val="19"/>
        </w:rPr>
        <w:t xml:space="preserve"> np.</w:t>
      </w:r>
      <w:r w:rsidRPr="00ED5D6E">
        <w:rPr>
          <w:rFonts w:cs="Arial"/>
          <w:szCs w:val="19"/>
        </w:rPr>
        <w:t xml:space="preserve"> </w:t>
      </w:r>
      <w:r w:rsidR="009D7836">
        <w:rPr>
          <w:rFonts w:cs="Arial"/>
          <w:szCs w:val="19"/>
        </w:rPr>
        <w:t xml:space="preserve">w </w:t>
      </w:r>
      <w:r w:rsidRPr="00ED5D6E">
        <w:rPr>
          <w:rFonts w:cs="Arial"/>
          <w:szCs w:val="19"/>
        </w:rPr>
        <w:t>ośrodk</w:t>
      </w:r>
      <w:r>
        <w:rPr>
          <w:rFonts w:cs="Arial"/>
          <w:szCs w:val="19"/>
        </w:rPr>
        <w:t>ach</w:t>
      </w:r>
      <w:r w:rsidRPr="00ED5D6E">
        <w:rPr>
          <w:rFonts w:cs="Arial"/>
          <w:szCs w:val="19"/>
        </w:rPr>
        <w:t xml:space="preserve"> wczasow</w:t>
      </w:r>
      <w:r>
        <w:rPr>
          <w:rFonts w:cs="Arial"/>
          <w:szCs w:val="19"/>
        </w:rPr>
        <w:t>ych</w:t>
      </w:r>
      <w:r w:rsidRPr="00ED5D6E">
        <w:rPr>
          <w:rFonts w:cs="Arial"/>
          <w:szCs w:val="19"/>
        </w:rPr>
        <w:t xml:space="preserve"> (łącznie 40,7% ogółu stołówek). </w:t>
      </w:r>
    </w:p>
    <w:p w14:paraId="6F7F87EE" w14:textId="6CF891F2" w:rsidR="00473869" w:rsidRPr="004A0E0D" w:rsidRDefault="00473869" w:rsidP="00452CFF">
      <w:pPr>
        <w:spacing w:before="360" w:after="0" w:line="240" w:lineRule="auto"/>
        <w:ind w:left="851" w:hanging="851"/>
        <w:rPr>
          <w:rFonts w:cs="Arial"/>
          <w:b/>
          <w:szCs w:val="19"/>
        </w:rPr>
      </w:pPr>
      <w:r w:rsidRPr="004A0E0D">
        <w:rPr>
          <w:rFonts w:cs="Arial"/>
          <w:b/>
          <w:szCs w:val="19"/>
        </w:rPr>
        <w:t>Tablica 3. Placówki gastronomiczne w obiektach noclegowych turystyki według rodzajów obiek</w:t>
      </w:r>
      <w:r>
        <w:rPr>
          <w:rFonts w:cs="Arial"/>
          <w:b/>
          <w:szCs w:val="19"/>
        </w:rPr>
        <w:t>tów</w:t>
      </w:r>
    </w:p>
    <w:p w14:paraId="0A8EB691" w14:textId="12BC5C53" w:rsidR="00473869" w:rsidRPr="00E9654A" w:rsidRDefault="00473869" w:rsidP="00473869">
      <w:pPr>
        <w:spacing w:before="0" w:line="240" w:lineRule="auto"/>
        <w:ind w:left="567" w:firstLine="284"/>
        <w:rPr>
          <w:rFonts w:cs="Arial"/>
          <w:sz w:val="18"/>
          <w:szCs w:val="18"/>
        </w:rPr>
      </w:pPr>
      <w:r w:rsidRPr="00E9654A">
        <w:rPr>
          <w:rFonts w:cs="Arial"/>
          <w:sz w:val="18"/>
          <w:szCs w:val="18"/>
        </w:rPr>
        <w:t xml:space="preserve">Stan w dniu 31 </w:t>
      </w:r>
      <w:r>
        <w:rPr>
          <w:rFonts w:cs="Arial"/>
          <w:sz w:val="18"/>
          <w:szCs w:val="18"/>
        </w:rPr>
        <w:t>lipca</w:t>
      </w:r>
    </w:p>
    <w:tbl>
      <w:tblPr>
        <w:tblpPr w:leftFromText="142" w:rightFromText="142" w:vertAnchor="text" w:horzAnchor="page" w:tblpX="710" w:tblpY="98"/>
        <w:tblW w:w="8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3. Placówki gastronomiczne w obiektach noclegowych turystyki według rodzajów obiektów"/>
        <w:tblDescription w:val="Liczba placówek gastronomicznych w turystycznych obiektach noclegowych (w liczbach bezwzględnych) dla lat 2021 i 2022 (stan w dniu 31 lipca) według rodzajów obiektów gastronomicznych. Dane do tablicy dostępne są w załączonym pliku excel."/>
      </w:tblPr>
      <w:tblGrid>
        <w:gridCol w:w="1587"/>
        <w:gridCol w:w="612"/>
        <w:gridCol w:w="954"/>
        <w:gridCol w:w="1231"/>
        <w:gridCol w:w="1114"/>
        <w:gridCol w:w="967"/>
        <w:gridCol w:w="1588"/>
      </w:tblGrid>
      <w:tr w:rsidR="00F718C9" w:rsidRPr="00626C1A" w14:paraId="28A1E974" w14:textId="77777777" w:rsidTr="00F718C9">
        <w:trPr>
          <w:trHeight w:val="633"/>
        </w:trPr>
        <w:tc>
          <w:tcPr>
            <w:tcW w:w="201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122437C" w14:textId="77777777" w:rsidR="00F718C9" w:rsidRPr="00B51725" w:rsidRDefault="00F718C9" w:rsidP="00F718C9">
            <w:pPr>
              <w:widowControl w:val="0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Rodzaje obiektów</w:t>
            </w:r>
          </w:p>
        </w:tc>
        <w:tc>
          <w:tcPr>
            <w:tcW w:w="6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83F218" w14:textId="77777777" w:rsidR="00F718C9" w:rsidRPr="00B51725" w:rsidRDefault="00F718C9" w:rsidP="00F718C9">
            <w:pPr>
              <w:widowControl w:val="0"/>
              <w:jc w:val="center"/>
              <w:rPr>
                <w:rFonts w:cs="Arial"/>
                <w:szCs w:val="19"/>
              </w:rPr>
            </w:pP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EB5AE9" w14:textId="77777777" w:rsidR="00F718C9" w:rsidRPr="00B51725" w:rsidRDefault="00F718C9" w:rsidP="00F718C9">
            <w:pPr>
              <w:widowControl w:val="0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Ogółem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0B6E77" w14:textId="77777777" w:rsidR="00F718C9" w:rsidRPr="00B51725" w:rsidRDefault="00F718C9" w:rsidP="00F718C9">
            <w:pPr>
              <w:widowControl w:val="0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Restauracje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99B290" w14:textId="77777777" w:rsidR="00F718C9" w:rsidRPr="00B51725" w:rsidRDefault="00F718C9" w:rsidP="00F718C9">
            <w:pPr>
              <w:widowControl w:val="0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 xml:space="preserve">Bary </w:t>
            </w:r>
            <w:r w:rsidRPr="00B51725">
              <w:rPr>
                <w:rFonts w:cs="Arial"/>
                <w:szCs w:val="19"/>
              </w:rPr>
              <w:br/>
              <w:t>(w tym kawiarnie)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3DDEF" w14:textId="77777777" w:rsidR="00F718C9" w:rsidRPr="00B51725" w:rsidRDefault="00F718C9" w:rsidP="00F718C9">
            <w:pPr>
              <w:widowControl w:val="0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Stołówki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45E654" w14:textId="77777777" w:rsidR="00F718C9" w:rsidRPr="00B51725" w:rsidRDefault="00F718C9" w:rsidP="009738FF">
            <w:pPr>
              <w:widowControl w:val="0"/>
              <w:ind w:right="-142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Punkty gastronomiczne</w:t>
            </w:r>
          </w:p>
        </w:tc>
      </w:tr>
      <w:tr w:rsidR="00F718C9" w:rsidRPr="00C02A8A" w14:paraId="78025B54" w14:textId="77777777" w:rsidTr="00F718C9">
        <w:trPr>
          <w:trHeight w:val="290"/>
        </w:trPr>
        <w:tc>
          <w:tcPr>
            <w:tcW w:w="201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5BECF" w14:textId="77777777" w:rsidR="00F718C9" w:rsidRPr="00B51725" w:rsidRDefault="00F718C9" w:rsidP="00F718C9">
            <w:pPr>
              <w:widowControl w:val="0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Ogółem</w:t>
            </w:r>
          </w:p>
        </w:tc>
        <w:tc>
          <w:tcPr>
            <w:tcW w:w="6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F609D4" w14:textId="77777777" w:rsidR="00F718C9" w:rsidRPr="00B51725" w:rsidRDefault="00F718C9" w:rsidP="00F718C9">
            <w:pPr>
              <w:widowControl w:val="0"/>
              <w:jc w:val="right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2021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E3E2CF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205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80DC0B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103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86585C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66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F86F81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26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DA768A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10</w:t>
            </w:r>
          </w:p>
        </w:tc>
      </w:tr>
      <w:tr w:rsidR="00F718C9" w:rsidRPr="00C02A8A" w14:paraId="763340D2" w14:textId="77777777" w:rsidTr="00F718C9">
        <w:trPr>
          <w:trHeight w:val="283"/>
        </w:trPr>
        <w:tc>
          <w:tcPr>
            <w:tcW w:w="201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76A57F" w14:textId="77777777" w:rsidR="00F718C9" w:rsidRPr="00B51725" w:rsidRDefault="00F718C9" w:rsidP="00F718C9">
            <w:pPr>
              <w:widowControl w:val="0"/>
              <w:rPr>
                <w:rFonts w:cs="Arial"/>
                <w:szCs w:val="19"/>
              </w:rPr>
            </w:pPr>
          </w:p>
        </w:tc>
        <w:tc>
          <w:tcPr>
            <w:tcW w:w="6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B7B5E8" w14:textId="77777777" w:rsidR="00F718C9" w:rsidRPr="00B51725" w:rsidRDefault="00F718C9" w:rsidP="00F718C9">
            <w:pPr>
              <w:widowControl w:val="0"/>
              <w:jc w:val="right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2022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CA44AB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205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B94795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100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FC1BE3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69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C69792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27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8B1C084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9</w:t>
            </w:r>
          </w:p>
        </w:tc>
      </w:tr>
      <w:tr w:rsidR="00F718C9" w:rsidRPr="00C02A8A" w14:paraId="33BE98E0" w14:textId="77777777" w:rsidTr="00F718C9">
        <w:trPr>
          <w:trHeight w:val="283"/>
        </w:trPr>
        <w:tc>
          <w:tcPr>
            <w:tcW w:w="201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74AB353" w14:textId="77777777" w:rsidR="00F718C9" w:rsidRPr="00B51725" w:rsidRDefault="00F718C9" w:rsidP="00F718C9">
            <w:pPr>
              <w:widowControl w:val="0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Obiekty hotelowe</w:t>
            </w:r>
          </w:p>
        </w:tc>
        <w:tc>
          <w:tcPr>
            <w:tcW w:w="6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3484" w14:textId="77777777" w:rsidR="00F718C9" w:rsidRPr="00B51725" w:rsidRDefault="00F718C9" w:rsidP="00F718C9">
            <w:pPr>
              <w:widowControl w:val="0"/>
              <w:jc w:val="right"/>
              <w:rPr>
                <w:rFonts w:cs="Arial"/>
                <w:szCs w:val="19"/>
              </w:rPr>
            </w:pP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C1A317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162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9A7C00" w14:textId="77777777" w:rsidR="00F718C9" w:rsidRPr="00BD53EC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D53EC">
              <w:rPr>
                <w:color w:val="000000"/>
                <w:szCs w:val="19"/>
              </w:rPr>
              <w:t>94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3F341" w14:textId="77777777" w:rsidR="00F718C9" w:rsidRPr="00BD53EC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D53EC">
              <w:rPr>
                <w:color w:val="000000"/>
                <w:szCs w:val="19"/>
              </w:rPr>
              <w:t>58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E7C3C7" w14:textId="77777777" w:rsidR="00F718C9" w:rsidRPr="00BD53EC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D53EC">
              <w:rPr>
                <w:color w:val="000000"/>
                <w:szCs w:val="19"/>
              </w:rPr>
              <w:t>6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4E87DA" w14:textId="77777777" w:rsidR="00F718C9" w:rsidRPr="00BD53EC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D53EC">
              <w:rPr>
                <w:color w:val="000000"/>
                <w:szCs w:val="19"/>
              </w:rPr>
              <w:t>4</w:t>
            </w:r>
          </w:p>
        </w:tc>
      </w:tr>
      <w:tr w:rsidR="00F718C9" w:rsidRPr="00C02A8A" w14:paraId="75BE7A11" w14:textId="77777777" w:rsidTr="00F718C9">
        <w:trPr>
          <w:trHeight w:val="233"/>
        </w:trPr>
        <w:tc>
          <w:tcPr>
            <w:tcW w:w="2631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FBABAF" w14:textId="77777777" w:rsidR="00F718C9" w:rsidRPr="00B51725" w:rsidRDefault="00F718C9" w:rsidP="00F718C9">
            <w:pPr>
              <w:widowControl w:val="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Hotele</w:t>
            </w:r>
          </w:p>
        </w:tc>
        <w:tc>
          <w:tcPr>
            <w:tcW w:w="100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F6180A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137</w:t>
            </w:r>
          </w:p>
        </w:tc>
        <w:tc>
          <w:tcPr>
            <w:tcW w:w="109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050BB3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78</w:t>
            </w:r>
          </w:p>
        </w:tc>
        <w:tc>
          <w:tcPr>
            <w:tcW w:w="9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9ECA95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52</w:t>
            </w:r>
          </w:p>
        </w:tc>
        <w:tc>
          <w:tcPr>
            <w:tcW w:w="97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CEC04C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3</w:t>
            </w:r>
          </w:p>
        </w:tc>
        <w:tc>
          <w:tcPr>
            <w:tcW w:w="1367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AB3FB5A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4</w:t>
            </w:r>
          </w:p>
        </w:tc>
      </w:tr>
      <w:tr w:rsidR="00F718C9" w:rsidRPr="00C02A8A" w14:paraId="5D94BC34" w14:textId="77777777" w:rsidTr="00F718C9">
        <w:trPr>
          <w:trHeight w:val="227"/>
        </w:trPr>
        <w:tc>
          <w:tcPr>
            <w:tcW w:w="263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5DDE3B" w14:textId="77777777" w:rsidR="00F718C9" w:rsidRPr="00B51725" w:rsidRDefault="00F718C9" w:rsidP="00F718C9">
            <w:pPr>
              <w:widowControl w:val="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Motele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23413E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5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8AD01F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4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5F24FB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1A846F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B57423B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</w:tr>
      <w:tr w:rsidR="00F718C9" w:rsidRPr="00C02A8A" w14:paraId="7FE83CEC" w14:textId="77777777" w:rsidTr="00F718C9">
        <w:trPr>
          <w:trHeight w:val="227"/>
        </w:trPr>
        <w:tc>
          <w:tcPr>
            <w:tcW w:w="263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0510F3" w14:textId="77777777" w:rsidR="00F718C9" w:rsidRPr="00B51725" w:rsidRDefault="00F718C9" w:rsidP="00F718C9">
            <w:pPr>
              <w:widowControl w:val="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Pensjonaty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681000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11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3A7BB0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5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0A7BE71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3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41D509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3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E9687E5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</w:tr>
      <w:tr w:rsidR="00F718C9" w:rsidRPr="00C02A8A" w14:paraId="5717BECD" w14:textId="77777777" w:rsidTr="00F718C9">
        <w:trPr>
          <w:trHeight w:val="227"/>
        </w:trPr>
        <w:tc>
          <w:tcPr>
            <w:tcW w:w="263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7616AF" w14:textId="77777777" w:rsidR="00F718C9" w:rsidRPr="00B51725" w:rsidRDefault="00F718C9" w:rsidP="00F718C9">
            <w:pPr>
              <w:widowControl w:val="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Inne obiekty hotelowe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50EF3F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9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7F71C27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7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FFDCF5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BCC8636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0458BFA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</w:tr>
    </w:tbl>
    <w:p w14:paraId="726ADE30" w14:textId="2D7F96F6" w:rsidR="00F718C9" w:rsidRPr="00F718C9" w:rsidRDefault="00F718C9" w:rsidP="00F718C9">
      <w:pPr>
        <w:spacing w:before="360" w:after="0" w:line="240" w:lineRule="auto"/>
        <w:ind w:left="851" w:hanging="851"/>
        <w:rPr>
          <w:rFonts w:cs="Arial"/>
          <w:b/>
          <w:szCs w:val="19"/>
        </w:rPr>
      </w:pPr>
      <w:r w:rsidRPr="004A0E0D">
        <w:rPr>
          <w:rFonts w:cs="Arial"/>
          <w:b/>
          <w:szCs w:val="19"/>
        </w:rPr>
        <w:lastRenderedPageBreak/>
        <w:t>Tablica 3</w:t>
      </w:r>
      <w:r w:rsidRPr="00F718C9">
        <w:rPr>
          <w:rFonts w:cs="Arial"/>
          <w:b/>
          <w:szCs w:val="19"/>
        </w:rPr>
        <w:t xml:space="preserve">. Placówki gastronomiczne w obiektach noclegowych turystyki według rodzajów </w:t>
      </w:r>
      <w:r w:rsidRPr="00F718C9">
        <w:rPr>
          <w:rFonts w:cs="Arial"/>
          <w:b/>
          <w:szCs w:val="19"/>
        </w:rPr>
        <w:br/>
        <w:t>obiektów</w:t>
      </w:r>
      <w:r>
        <w:rPr>
          <w:rFonts w:cs="Arial"/>
          <w:b/>
          <w:szCs w:val="19"/>
        </w:rPr>
        <w:t xml:space="preserve"> (dok.)</w:t>
      </w:r>
    </w:p>
    <w:p w14:paraId="08DAC01E" w14:textId="77777777" w:rsidR="00F718C9" w:rsidRPr="00F718C9" w:rsidRDefault="00F718C9" w:rsidP="00F718C9">
      <w:pPr>
        <w:spacing w:before="0" w:line="240" w:lineRule="auto"/>
        <w:ind w:left="567" w:firstLine="284"/>
        <w:rPr>
          <w:rFonts w:cs="Arial"/>
          <w:szCs w:val="19"/>
        </w:rPr>
      </w:pPr>
      <w:r w:rsidRPr="00F718C9">
        <w:rPr>
          <w:rFonts w:cs="Arial"/>
          <w:szCs w:val="19"/>
        </w:rPr>
        <w:t>Stan w dniu 31 lipca</w:t>
      </w:r>
    </w:p>
    <w:tbl>
      <w:tblPr>
        <w:tblpPr w:leftFromText="142" w:rightFromText="142" w:vertAnchor="text" w:horzAnchor="margin" w:tblpY="104"/>
        <w:tblW w:w="8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3. Placówki gastronomiczne w obiektach noclegowych turystyki według rodzajów obiektów (dok.)"/>
        <w:tblDescription w:val="Liczba placówek gastronomicznych w turystycznych obiektach noclegowych (w liczbach bezwzględnych) dla lat 2021 i 2022 (stan w dniu 31 lipca) według rodzajów obiektów gastronomicznych. Dane do tablicy dostępne są w załączonym pliku excel."/>
      </w:tblPr>
      <w:tblGrid>
        <w:gridCol w:w="2207"/>
        <w:gridCol w:w="947"/>
        <w:gridCol w:w="1231"/>
        <w:gridCol w:w="1114"/>
        <w:gridCol w:w="966"/>
        <w:gridCol w:w="1588"/>
      </w:tblGrid>
      <w:tr w:rsidR="00F718C9" w:rsidRPr="00C02A8A" w14:paraId="23F094E5" w14:textId="77777777" w:rsidTr="00F718C9">
        <w:trPr>
          <w:trHeight w:val="408"/>
        </w:trPr>
        <w:tc>
          <w:tcPr>
            <w:tcW w:w="26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8E9C4F" w14:textId="353521F4" w:rsidR="00F718C9" w:rsidRDefault="00F718C9" w:rsidP="00F718C9">
            <w:pPr>
              <w:widowControl w:val="0"/>
              <w:jc w:val="center"/>
              <w:rPr>
                <w:rFonts w:cs="Arial"/>
                <w:szCs w:val="19"/>
              </w:rPr>
            </w:pPr>
            <w:r w:rsidRPr="00AC09AA">
              <w:t>Rodzaje obiektów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0F77AA" w14:textId="249911AA" w:rsidR="00F718C9" w:rsidRDefault="00F718C9" w:rsidP="00F718C9">
            <w:pPr>
              <w:widowControl w:val="0"/>
              <w:jc w:val="center"/>
              <w:rPr>
                <w:szCs w:val="19"/>
              </w:rPr>
            </w:pPr>
            <w:r w:rsidRPr="00B51725">
              <w:rPr>
                <w:rFonts w:cs="Arial"/>
                <w:szCs w:val="19"/>
              </w:rPr>
              <w:t>Ogółem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6E7CFE" w14:textId="147966A1" w:rsidR="00F718C9" w:rsidRPr="00BD53EC" w:rsidRDefault="00F718C9" w:rsidP="00F718C9">
            <w:pPr>
              <w:widowControl w:val="0"/>
              <w:jc w:val="center"/>
              <w:rPr>
                <w:color w:val="000000"/>
                <w:szCs w:val="19"/>
              </w:rPr>
            </w:pPr>
            <w:r w:rsidRPr="00B51725">
              <w:rPr>
                <w:rFonts w:cs="Arial"/>
                <w:szCs w:val="19"/>
              </w:rPr>
              <w:t>Restauracje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BDD3A6" w14:textId="3D276B08" w:rsidR="00F718C9" w:rsidRPr="00BD53EC" w:rsidRDefault="00F718C9" w:rsidP="00F718C9">
            <w:pPr>
              <w:widowControl w:val="0"/>
              <w:jc w:val="center"/>
              <w:rPr>
                <w:color w:val="000000"/>
                <w:szCs w:val="19"/>
              </w:rPr>
            </w:pPr>
            <w:r w:rsidRPr="00B51725">
              <w:rPr>
                <w:rFonts w:cs="Arial"/>
                <w:szCs w:val="19"/>
              </w:rPr>
              <w:t xml:space="preserve">Bary </w:t>
            </w:r>
            <w:r w:rsidRPr="00B51725">
              <w:rPr>
                <w:rFonts w:cs="Arial"/>
                <w:szCs w:val="19"/>
              </w:rPr>
              <w:br/>
              <w:t>(w tym kawiarnie)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6D43B2" w14:textId="773778FB" w:rsidR="00F718C9" w:rsidRPr="00BD53EC" w:rsidRDefault="00F718C9" w:rsidP="00F718C9">
            <w:pPr>
              <w:widowControl w:val="0"/>
              <w:jc w:val="center"/>
              <w:rPr>
                <w:color w:val="000000"/>
                <w:szCs w:val="19"/>
              </w:rPr>
            </w:pPr>
            <w:r w:rsidRPr="00B51725">
              <w:rPr>
                <w:rFonts w:cs="Arial"/>
                <w:szCs w:val="19"/>
              </w:rPr>
              <w:t>Stołówki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CAECF1" w14:textId="26291E63" w:rsidR="00F718C9" w:rsidRPr="00BD53EC" w:rsidRDefault="00F718C9" w:rsidP="009738FF">
            <w:pPr>
              <w:widowControl w:val="0"/>
              <w:ind w:right="-142"/>
              <w:jc w:val="center"/>
              <w:rPr>
                <w:color w:val="000000"/>
                <w:szCs w:val="19"/>
              </w:rPr>
            </w:pPr>
            <w:r w:rsidRPr="00B51725">
              <w:rPr>
                <w:rFonts w:cs="Arial"/>
                <w:szCs w:val="19"/>
              </w:rPr>
              <w:t>Punkty gastronomiczne</w:t>
            </w:r>
          </w:p>
        </w:tc>
      </w:tr>
      <w:tr w:rsidR="00F718C9" w:rsidRPr="00C02A8A" w14:paraId="163AAE8D" w14:textId="77777777" w:rsidTr="00F718C9">
        <w:trPr>
          <w:trHeight w:val="408"/>
        </w:trPr>
        <w:tc>
          <w:tcPr>
            <w:tcW w:w="26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A0134F" w14:textId="77777777" w:rsidR="00F718C9" w:rsidRPr="00B51725" w:rsidRDefault="00F718C9" w:rsidP="00F718C9">
            <w:pPr>
              <w:widowControl w:val="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Pozostałe obiekty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11A554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>
              <w:rPr>
                <w:szCs w:val="19"/>
              </w:rPr>
              <w:t>43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004302" w14:textId="77777777" w:rsidR="00F718C9" w:rsidRPr="00BD53EC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D53EC">
              <w:rPr>
                <w:color w:val="000000"/>
                <w:szCs w:val="19"/>
              </w:rPr>
              <w:t>6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17861C" w14:textId="77777777" w:rsidR="00F718C9" w:rsidRPr="00BD53EC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D53EC">
              <w:rPr>
                <w:color w:val="000000"/>
                <w:szCs w:val="19"/>
              </w:rPr>
              <w:t>11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C80A69B" w14:textId="77777777" w:rsidR="00F718C9" w:rsidRPr="00BD53EC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D53EC">
              <w:rPr>
                <w:color w:val="000000"/>
                <w:szCs w:val="19"/>
              </w:rPr>
              <w:t>21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E845841" w14:textId="77777777" w:rsidR="00F718C9" w:rsidRPr="00BD53EC" w:rsidRDefault="00F718C9" w:rsidP="00F718C9">
            <w:pPr>
              <w:widowControl w:val="0"/>
              <w:ind w:right="14"/>
              <w:jc w:val="right"/>
              <w:rPr>
                <w:szCs w:val="19"/>
              </w:rPr>
            </w:pPr>
            <w:r w:rsidRPr="00BD53EC">
              <w:rPr>
                <w:color w:val="000000"/>
                <w:szCs w:val="19"/>
              </w:rPr>
              <w:t>5</w:t>
            </w:r>
          </w:p>
        </w:tc>
      </w:tr>
      <w:tr w:rsidR="00F718C9" w:rsidRPr="00C02A8A" w14:paraId="3B6C1103" w14:textId="77777777" w:rsidTr="00F718C9">
        <w:trPr>
          <w:trHeight w:val="408"/>
        </w:trPr>
        <w:tc>
          <w:tcPr>
            <w:tcW w:w="26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471124" w14:textId="1703D2D9" w:rsidR="00F718C9" w:rsidRPr="00B51725" w:rsidRDefault="00F718C9" w:rsidP="00F718C9">
            <w:pPr>
              <w:widowControl w:val="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Szkolne schroniska młodzieżowe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5697B95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B6AD04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183A89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8A6991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A00CAAC" w14:textId="77777777" w:rsidR="00F718C9" w:rsidRPr="00B51725" w:rsidRDefault="00F718C9" w:rsidP="00F718C9">
            <w:pPr>
              <w:widowControl w:val="0"/>
              <w:ind w:right="14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</w:tr>
      <w:tr w:rsidR="00F718C9" w:rsidRPr="00C02A8A" w14:paraId="7B046024" w14:textId="77777777" w:rsidTr="00F718C9">
        <w:trPr>
          <w:trHeight w:val="227"/>
        </w:trPr>
        <w:tc>
          <w:tcPr>
            <w:tcW w:w="26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D5627A" w14:textId="77777777" w:rsidR="00F718C9" w:rsidRPr="00B51725" w:rsidRDefault="00F718C9" w:rsidP="00F718C9">
            <w:pPr>
              <w:widowControl w:val="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Ośrodki wczasowe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2FB99E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9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5F086F7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767DC8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C44982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4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044D0A0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3</w:t>
            </w:r>
          </w:p>
        </w:tc>
      </w:tr>
      <w:tr w:rsidR="00F718C9" w:rsidRPr="00C02A8A" w14:paraId="0E1A14A6" w14:textId="77777777" w:rsidTr="00F718C9">
        <w:trPr>
          <w:trHeight w:val="408"/>
        </w:trPr>
        <w:tc>
          <w:tcPr>
            <w:tcW w:w="26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E932FF" w14:textId="08BC91E6" w:rsidR="00F718C9" w:rsidRPr="00B51725" w:rsidRDefault="00F718C9" w:rsidP="00F718C9">
            <w:pPr>
              <w:widowControl w:val="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Ośrodki szkoleniowo-wypoczynkowe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564C76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5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C00D07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  <w:lang w:eastAsia="pl-PL"/>
              </w:rPr>
            </w:pPr>
            <w:r w:rsidRPr="00B51725">
              <w:rPr>
                <w:szCs w:val="19"/>
              </w:rPr>
              <w:t>3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1C0AE4C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EB4AB0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89D1ACE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</w:tr>
      <w:tr w:rsidR="00F718C9" w:rsidRPr="00C02A8A" w14:paraId="6CC07947" w14:textId="77777777" w:rsidTr="00F718C9">
        <w:trPr>
          <w:trHeight w:val="408"/>
        </w:trPr>
        <w:tc>
          <w:tcPr>
            <w:tcW w:w="2631" w:type="dxa"/>
            <w:tcBorders>
              <w:top w:val="single" w:sz="4" w:space="0" w:color="008B96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6E68B" w14:textId="77777777" w:rsidR="00F718C9" w:rsidRPr="00B51725" w:rsidRDefault="00F718C9" w:rsidP="00F718C9">
            <w:pPr>
              <w:widowControl w:val="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Zespół domków turystycznych</w:t>
            </w:r>
          </w:p>
        </w:tc>
        <w:tc>
          <w:tcPr>
            <w:tcW w:w="1008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172BDA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3</w:t>
            </w:r>
          </w:p>
        </w:tc>
        <w:tc>
          <w:tcPr>
            <w:tcW w:w="1097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FA1D5F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  <w:tc>
          <w:tcPr>
            <w:tcW w:w="976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456A73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</w:t>
            </w:r>
          </w:p>
        </w:tc>
        <w:tc>
          <w:tcPr>
            <w:tcW w:w="974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11ACAB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</w:t>
            </w:r>
          </w:p>
        </w:tc>
        <w:tc>
          <w:tcPr>
            <w:tcW w:w="1367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D1A15BA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</w:t>
            </w:r>
          </w:p>
        </w:tc>
      </w:tr>
      <w:tr w:rsidR="00F718C9" w:rsidRPr="00C02A8A" w14:paraId="37D34E79" w14:textId="77777777" w:rsidTr="00F718C9">
        <w:trPr>
          <w:trHeight w:val="227"/>
        </w:trPr>
        <w:tc>
          <w:tcPr>
            <w:tcW w:w="26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F98A9C" w14:textId="77777777" w:rsidR="00F718C9" w:rsidRPr="00B51725" w:rsidRDefault="00F718C9" w:rsidP="00F718C9">
            <w:pPr>
              <w:widowControl w:val="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Zakłady uzdrowiskowe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475937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  <w:lang w:eastAsia="pl-PL"/>
              </w:rPr>
            </w:pPr>
            <w:r w:rsidRPr="00B51725">
              <w:rPr>
                <w:szCs w:val="19"/>
                <w:lang w:eastAsia="pl-PL"/>
              </w:rPr>
              <w:t>16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3664F3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CBB38A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6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B3993C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7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D0A866A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</w:t>
            </w:r>
          </w:p>
        </w:tc>
      </w:tr>
      <w:tr w:rsidR="00F718C9" w:rsidRPr="00C02A8A" w14:paraId="06D7D622" w14:textId="77777777" w:rsidTr="00F718C9">
        <w:trPr>
          <w:trHeight w:val="408"/>
        </w:trPr>
        <w:tc>
          <w:tcPr>
            <w:tcW w:w="26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765A1D" w14:textId="77777777" w:rsidR="00F718C9" w:rsidRPr="00B51725" w:rsidRDefault="00F718C9" w:rsidP="00F718C9">
            <w:pPr>
              <w:widowControl w:val="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Pokoje gościnne/ kwatery prywatne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6BE26E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DA4BE9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9EFB17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138C33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7F681A1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</w:tr>
      <w:tr w:rsidR="00F718C9" w:rsidRPr="00C02A8A" w14:paraId="721CF486" w14:textId="77777777" w:rsidTr="00F718C9">
        <w:trPr>
          <w:trHeight w:val="227"/>
        </w:trPr>
        <w:tc>
          <w:tcPr>
            <w:tcW w:w="263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3E8542" w14:textId="77777777" w:rsidR="00F718C9" w:rsidRPr="00B51725" w:rsidRDefault="00F718C9" w:rsidP="00F718C9">
            <w:pPr>
              <w:widowControl w:val="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Kwatery agroturystyczne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8B0393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150CFF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A07060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03CF44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1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3334CFA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</w:tr>
      <w:tr w:rsidR="00F718C9" w:rsidRPr="00C02A8A" w14:paraId="08F257FF" w14:textId="77777777" w:rsidTr="00F718C9">
        <w:trPr>
          <w:trHeight w:val="408"/>
        </w:trPr>
        <w:tc>
          <w:tcPr>
            <w:tcW w:w="2631" w:type="dxa"/>
            <w:tcBorders>
              <w:top w:val="single" w:sz="4" w:space="0" w:color="008B96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DDB37C" w14:textId="4E8A4EAE" w:rsidR="00F718C9" w:rsidRPr="00B51725" w:rsidRDefault="00F718C9" w:rsidP="00F718C9">
            <w:pPr>
              <w:widowControl w:val="0"/>
              <w:ind w:left="176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Pozostałe obiekty</w:t>
            </w:r>
            <w:r w:rsidR="00336DEB" w:rsidRPr="00336DEB">
              <w:rPr>
                <w:rFonts w:cs="Arial"/>
                <w:szCs w:val="19"/>
                <w:vertAlign w:val="superscript"/>
              </w:rPr>
              <w:t>a</w:t>
            </w:r>
          </w:p>
        </w:tc>
        <w:tc>
          <w:tcPr>
            <w:tcW w:w="1008" w:type="dxa"/>
            <w:tcBorders>
              <w:top w:val="single" w:sz="4" w:space="0" w:color="008B96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33B9128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6</w:t>
            </w:r>
          </w:p>
        </w:tc>
        <w:tc>
          <w:tcPr>
            <w:tcW w:w="1097" w:type="dxa"/>
            <w:tcBorders>
              <w:top w:val="single" w:sz="4" w:space="0" w:color="008B96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F3CA80F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  <w:tc>
          <w:tcPr>
            <w:tcW w:w="976" w:type="dxa"/>
            <w:tcBorders>
              <w:top w:val="single" w:sz="4" w:space="0" w:color="008B96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508434E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2</w:t>
            </w:r>
          </w:p>
        </w:tc>
        <w:tc>
          <w:tcPr>
            <w:tcW w:w="974" w:type="dxa"/>
            <w:tcBorders>
              <w:top w:val="single" w:sz="4" w:space="0" w:color="008B96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90AEAEB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4</w:t>
            </w:r>
          </w:p>
        </w:tc>
        <w:tc>
          <w:tcPr>
            <w:tcW w:w="1367" w:type="dxa"/>
            <w:tcBorders>
              <w:top w:val="single" w:sz="4" w:space="0" w:color="008B96"/>
              <w:left w:val="single" w:sz="4" w:space="0" w:color="001D77"/>
              <w:bottom w:val="nil"/>
              <w:right w:val="nil"/>
            </w:tcBorders>
            <w:vAlign w:val="bottom"/>
          </w:tcPr>
          <w:p w14:paraId="72E2FC34" w14:textId="77777777" w:rsidR="00F718C9" w:rsidRPr="00B51725" w:rsidRDefault="00F718C9" w:rsidP="00F718C9">
            <w:pPr>
              <w:widowControl w:val="0"/>
              <w:jc w:val="right"/>
              <w:rPr>
                <w:szCs w:val="19"/>
              </w:rPr>
            </w:pPr>
            <w:r w:rsidRPr="00B51725">
              <w:rPr>
                <w:szCs w:val="19"/>
              </w:rPr>
              <w:t>–</w:t>
            </w:r>
          </w:p>
        </w:tc>
      </w:tr>
    </w:tbl>
    <w:p w14:paraId="76BD8BE6" w14:textId="288C31DD" w:rsidR="00595E2A" w:rsidRPr="00F718C9" w:rsidRDefault="009738FF" w:rsidP="00126ED9">
      <w:pPr>
        <w:spacing w:after="240"/>
        <w:ind w:right="-11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a</w:t>
      </w:r>
      <w:r w:rsidR="00F718C9" w:rsidRPr="00F718C9">
        <w:rPr>
          <w:rFonts w:cs="Arial"/>
          <w:sz w:val="16"/>
          <w:szCs w:val="16"/>
        </w:rPr>
        <w:t xml:space="preserve"> Pozostałe obiekty niesklasyfikowane łącznie z kempingami.</w:t>
      </w:r>
    </w:p>
    <w:p w14:paraId="761C4D01" w14:textId="4D9E602F" w:rsidR="00F718C9" w:rsidRPr="00C36B1E" w:rsidRDefault="00F718C9" w:rsidP="00117069">
      <w:pPr>
        <w:spacing w:line="288" w:lineRule="auto"/>
        <w:rPr>
          <w:rFonts w:cs="Arial"/>
          <w:szCs w:val="19"/>
        </w:rPr>
      </w:pPr>
      <w:r w:rsidRPr="00ED5D6E">
        <w:rPr>
          <w:rFonts w:cs="Arial"/>
          <w:szCs w:val="19"/>
        </w:rPr>
        <w:t>W porównaniu z 2021 r.</w:t>
      </w:r>
      <w:r>
        <w:rPr>
          <w:rFonts w:cs="Arial"/>
          <w:szCs w:val="19"/>
        </w:rPr>
        <w:t xml:space="preserve"> zwiększyła się liczba barów i kawiarni oraz stołówek, mniej było natomiast restauracji oraz punktów gastronomicznych.</w:t>
      </w:r>
    </w:p>
    <w:p w14:paraId="0B8437F8" w14:textId="65E67567" w:rsidR="00414A9B" w:rsidRDefault="00414A9B">
      <w:pPr>
        <w:spacing w:before="0" w:after="160" w:line="259" w:lineRule="auto"/>
        <w:rPr>
          <w:rFonts w:cs="Arial"/>
          <w:b/>
          <w:szCs w:val="19"/>
        </w:rPr>
      </w:pPr>
      <w:r>
        <w:rPr>
          <w:rFonts w:cs="Arial"/>
          <w:b/>
          <w:szCs w:val="19"/>
        </w:rPr>
        <w:br w:type="page"/>
      </w:r>
    </w:p>
    <w:p w14:paraId="15943F42" w14:textId="4491F0CE" w:rsidR="00741936" w:rsidRPr="008A5640" w:rsidRDefault="00741936" w:rsidP="00AB4155">
      <w:pPr>
        <w:spacing w:before="360" w:line="240" w:lineRule="auto"/>
        <w:rPr>
          <w:rFonts w:cs="Arial"/>
          <w:b/>
          <w:color w:val="001D77"/>
          <w:szCs w:val="19"/>
        </w:rPr>
      </w:pPr>
      <w:r w:rsidRPr="008A5640">
        <w:rPr>
          <w:rFonts w:cs="Arial"/>
          <w:b/>
          <w:color w:val="001D77"/>
          <w:szCs w:val="19"/>
        </w:rPr>
        <w:lastRenderedPageBreak/>
        <w:t>Uwagi metodyczne</w:t>
      </w:r>
    </w:p>
    <w:p w14:paraId="734B72A8" w14:textId="60019BA8" w:rsidR="00741936" w:rsidRPr="007F5F3D" w:rsidRDefault="00741936" w:rsidP="00540BE4">
      <w:pPr>
        <w:spacing w:line="288" w:lineRule="auto"/>
        <w:rPr>
          <w:rFonts w:cs="Arial"/>
          <w:szCs w:val="19"/>
        </w:rPr>
      </w:pPr>
      <w:r w:rsidRPr="00F70C99">
        <w:rPr>
          <w:rFonts w:cs="Arial"/>
          <w:szCs w:val="19"/>
        </w:rPr>
        <w:t xml:space="preserve">W opracowaniu prezentowane są </w:t>
      </w:r>
      <w:r w:rsidRPr="00F70C99">
        <w:rPr>
          <w:rFonts w:cs="Arial"/>
          <w:iCs/>
          <w:szCs w:val="19"/>
        </w:rPr>
        <w:t xml:space="preserve">wyniki stałego badania </w:t>
      </w:r>
      <w:r w:rsidRPr="00F70C99">
        <w:rPr>
          <w:rFonts w:cs="Arial"/>
          <w:szCs w:val="19"/>
        </w:rPr>
        <w:t>Głównego Urzędu Statystycznego</w:t>
      </w:r>
      <w:r w:rsidR="00414A9B">
        <w:rPr>
          <w:rFonts w:cs="Arial"/>
          <w:szCs w:val="19"/>
        </w:rPr>
        <w:t>,</w:t>
      </w:r>
      <w:r w:rsidRPr="00F70C99">
        <w:rPr>
          <w:rFonts w:cs="Arial"/>
          <w:iCs/>
          <w:szCs w:val="19"/>
        </w:rPr>
        <w:t xml:space="preserve"> prowadzonego z częstotliwością miesięczną </w:t>
      </w:r>
      <w:r>
        <w:rPr>
          <w:rFonts w:cs="Arial"/>
          <w:iCs/>
          <w:szCs w:val="19"/>
        </w:rPr>
        <w:t>z wykorzystaniem formularza</w:t>
      </w:r>
      <w:r w:rsidRPr="00F70C99">
        <w:rPr>
          <w:rFonts w:cs="Arial"/>
          <w:iCs/>
          <w:szCs w:val="19"/>
        </w:rPr>
        <w:t xml:space="preserve"> o symbolu KT-1 (Sprawozdanie o wykorzystaniu turystycznego obiektu noclegowego). Badaniem zostały objęte obiekty </w:t>
      </w:r>
      <w:r w:rsidRPr="00F70C99">
        <w:rPr>
          <w:rFonts w:cs="Arial"/>
          <w:szCs w:val="19"/>
        </w:rPr>
        <w:t xml:space="preserve">posiadające 10 i więcej miejsc noclegowych, zarówno </w:t>
      </w:r>
      <w:r w:rsidRPr="00F70C99">
        <w:rPr>
          <w:rFonts w:cs="Arial"/>
          <w:iCs/>
          <w:szCs w:val="19"/>
        </w:rPr>
        <w:t>zbiorowego</w:t>
      </w:r>
      <w:r w:rsidRPr="00F70C99">
        <w:rPr>
          <w:rFonts w:cs="Arial"/>
          <w:szCs w:val="19"/>
        </w:rPr>
        <w:t xml:space="preserve">, jak </w:t>
      </w:r>
      <w:r w:rsidR="00414A9B">
        <w:rPr>
          <w:rFonts w:cs="Arial"/>
          <w:szCs w:val="19"/>
        </w:rPr>
        <w:t xml:space="preserve">i </w:t>
      </w:r>
      <w:r w:rsidRPr="00F70C99">
        <w:rPr>
          <w:rFonts w:cs="Arial"/>
          <w:szCs w:val="19"/>
        </w:rPr>
        <w:t>indywidualnego zakwaterowania (tj. pokoje gościnne/</w:t>
      </w:r>
      <w:r w:rsidR="00414A9B">
        <w:rPr>
          <w:rFonts w:cs="Arial"/>
          <w:szCs w:val="19"/>
        </w:rPr>
        <w:t xml:space="preserve"> </w:t>
      </w:r>
      <w:r w:rsidRPr="00F70C99">
        <w:rPr>
          <w:rFonts w:cs="Arial"/>
          <w:szCs w:val="19"/>
        </w:rPr>
        <w:t>kwatery prywatne i</w:t>
      </w:r>
      <w:r w:rsidR="00F8608F">
        <w:rPr>
          <w:rFonts w:cs="Arial"/>
          <w:szCs w:val="19"/>
        </w:rPr>
        <w:t> </w:t>
      </w:r>
      <w:r w:rsidRPr="00F70C99">
        <w:rPr>
          <w:rFonts w:cs="Arial"/>
          <w:szCs w:val="19"/>
        </w:rPr>
        <w:t xml:space="preserve">kwatery </w:t>
      </w:r>
      <w:r w:rsidRPr="007F5F3D">
        <w:rPr>
          <w:rFonts w:cs="Arial"/>
          <w:szCs w:val="19"/>
        </w:rPr>
        <w:t xml:space="preserve">agroturystyczne). </w:t>
      </w:r>
    </w:p>
    <w:p w14:paraId="307A9343" w14:textId="04543504" w:rsidR="00741936" w:rsidRPr="007F5F3D" w:rsidRDefault="00AE58DE" w:rsidP="00540BE4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D</w:t>
      </w:r>
      <w:r w:rsidR="00741936" w:rsidRPr="007F5F3D">
        <w:rPr>
          <w:rFonts w:cs="Arial"/>
          <w:szCs w:val="19"/>
        </w:rPr>
        <w:t>ane prezentowane są z uwzględnieniem imputacji dla jednostek, które odmówiły udziału w badaniu.</w:t>
      </w:r>
    </w:p>
    <w:p w14:paraId="69705178" w14:textId="77777777" w:rsidR="00741936" w:rsidRDefault="00741936" w:rsidP="00540BE4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lang w:eastAsia="pl-PL"/>
        </w:rPr>
      </w:pPr>
      <w:r w:rsidRPr="00463418">
        <w:rPr>
          <w:rFonts w:cs="FiraSans-Regular"/>
          <w:szCs w:val="19"/>
          <w:lang w:eastAsia="pl-PL"/>
        </w:rPr>
        <w:t>Ze względu na konieczność zachowania tajemnicy statystycznej w rozumieniu ustawy o statystyce publicznej</w:t>
      </w:r>
      <w:r>
        <w:rPr>
          <w:rFonts w:cs="FiraSans-Regular"/>
          <w:szCs w:val="19"/>
          <w:lang w:eastAsia="pl-PL"/>
        </w:rPr>
        <w:t>,</w:t>
      </w:r>
      <w:r w:rsidRPr="00463418">
        <w:rPr>
          <w:rFonts w:cs="FiraSans-Regular"/>
          <w:szCs w:val="19"/>
          <w:lang w:eastAsia="pl-PL"/>
        </w:rPr>
        <w:t xml:space="preserve"> część danych została ukryta.</w:t>
      </w:r>
    </w:p>
    <w:p w14:paraId="021CE1D6" w14:textId="77777777" w:rsidR="00DA331D" w:rsidRPr="00001C5B" w:rsidRDefault="00741936" w:rsidP="00414A9B">
      <w:pPr>
        <w:spacing w:before="8880" w:line="288" w:lineRule="auto"/>
        <w:rPr>
          <w:sz w:val="18"/>
        </w:rPr>
        <w:sectPr w:rsidR="00DA331D" w:rsidRPr="00001C5B" w:rsidSect="008377BA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656A15">
        <w:rPr>
          <w:rFonts w:cs="Arial"/>
          <w:iCs/>
          <w:szCs w:val="19"/>
        </w:rPr>
        <w:t>W przypadku cytowania danych Głównego Urzędu Statystycznego prosimy o zamieszczenie</w:t>
      </w:r>
      <w:r>
        <w:rPr>
          <w:rFonts w:cs="Arial"/>
          <w:iCs/>
          <w:szCs w:val="19"/>
        </w:rPr>
        <w:t xml:space="preserve"> </w:t>
      </w:r>
      <w:r w:rsidRPr="00656A15">
        <w:rPr>
          <w:rFonts w:cs="Arial"/>
          <w:iCs/>
          <w:szCs w:val="19"/>
        </w:rPr>
        <w:t>informacji: „Źródło danych GUS”, a przypadku publikowania obliczeń dokonanych na danych</w:t>
      </w:r>
      <w:r>
        <w:rPr>
          <w:rFonts w:cs="Arial"/>
          <w:iCs/>
          <w:szCs w:val="19"/>
        </w:rPr>
        <w:t xml:space="preserve"> </w:t>
      </w:r>
      <w:r w:rsidRPr="00656A15">
        <w:rPr>
          <w:rFonts w:cs="Arial"/>
          <w:iCs/>
          <w:szCs w:val="19"/>
        </w:rPr>
        <w:t>opublikowanych przez GUS prosimy o zamieszczenie informacji: „Opracowanie własne na</w:t>
      </w:r>
      <w:r>
        <w:rPr>
          <w:rFonts w:cs="Arial"/>
          <w:iCs/>
          <w:szCs w:val="19"/>
        </w:rPr>
        <w:t xml:space="preserve"> </w:t>
      </w:r>
      <w:r w:rsidRPr="00656A15">
        <w:rPr>
          <w:rFonts w:cs="Arial"/>
          <w:iCs/>
          <w:szCs w:val="19"/>
        </w:rPr>
        <w:t>podstawie danych GUS”</w:t>
      </w:r>
      <w:r>
        <w:rPr>
          <w:rFonts w:cs="Arial"/>
          <w:iCs/>
          <w:szCs w:val="19"/>
        </w:rPr>
        <w:t>.</w:t>
      </w:r>
    </w:p>
    <w:tbl>
      <w:tblPr>
        <w:tblStyle w:val="Tabela-Siatka"/>
        <w:tblW w:w="999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4"/>
        <w:gridCol w:w="5443"/>
      </w:tblGrid>
      <w:tr w:rsidR="00DE2400" w14:paraId="3566A375" w14:textId="77777777" w:rsidTr="00447566">
        <w:trPr>
          <w:trHeight w:val="1626"/>
        </w:trPr>
        <w:tc>
          <w:tcPr>
            <w:tcW w:w="4554" w:type="dxa"/>
          </w:tcPr>
          <w:p w14:paraId="2910715C" w14:textId="77777777" w:rsidR="00DE2400" w:rsidRPr="004A1D19" w:rsidRDefault="00DE2400" w:rsidP="007001C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6D9AD1D" w14:textId="77777777" w:rsidR="00741936" w:rsidRPr="00741936" w:rsidRDefault="00741936" w:rsidP="00EC31E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741936">
              <w:rPr>
                <w:rFonts w:cs="Arial"/>
                <w:b/>
                <w:sz w:val="20"/>
              </w:rPr>
              <w:t>Urząd Statystyczny w Kielcach</w:t>
            </w:r>
          </w:p>
          <w:p w14:paraId="17D32873" w14:textId="77777777" w:rsidR="00741936" w:rsidRDefault="00741936" w:rsidP="00EC31E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41936">
              <w:rPr>
                <w:rFonts w:cs="Arial"/>
                <w:b/>
                <w:sz w:val="20"/>
              </w:rPr>
              <w:t>p.o. Dyrektor Ewa Tomczyk</w:t>
            </w:r>
          </w:p>
          <w:p w14:paraId="1AC38172" w14:textId="77777777" w:rsidR="00DE2400" w:rsidRPr="00AB24E4" w:rsidRDefault="00741936" w:rsidP="00EC31E0">
            <w:pPr>
              <w:spacing w:before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741936">
              <w:rPr>
                <w:rFonts w:cs="Arial"/>
                <w:color w:val="000000" w:themeColor="text1"/>
                <w:sz w:val="20"/>
                <w:lang w:val="fi-FI"/>
              </w:rPr>
              <w:t>Tel: 41 249 96 0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2</w:t>
            </w:r>
          </w:p>
        </w:tc>
        <w:tc>
          <w:tcPr>
            <w:tcW w:w="5443" w:type="dxa"/>
          </w:tcPr>
          <w:p w14:paraId="5949B8B2" w14:textId="77777777" w:rsidR="007001C2" w:rsidRDefault="00DE2400" w:rsidP="00C73349">
            <w:pPr>
              <w:spacing w:before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7C3F6D09" w14:textId="77777777" w:rsidR="00FB7397" w:rsidRPr="004A1D19" w:rsidRDefault="00FB7397" w:rsidP="00EC31E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Informatorium Statystyczne</w:t>
            </w:r>
          </w:p>
          <w:p w14:paraId="2846F373" w14:textId="77777777" w:rsidR="00FB7397" w:rsidRPr="008F3638" w:rsidRDefault="00FB7397" w:rsidP="00EC31E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41 249 96 23</w:t>
            </w:r>
          </w:p>
          <w:p w14:paraId="44F63BF3" w14:textId="77777777" w:rsidR="00DE2400" w:rsidRDefault="00DE2400" w:rsidP="008377BA">
            <w:pPr>
              <w:rPr>
                <w:sz w:val="18"/>
              </w:rPr>
            </w:pPr>
          </w:p>
        </w:tc>
      </w:tr>
      <w:tr w:rsidR="00447566" w14:paraId="4F0DC5A2" w14:textId="77777777" w:rsidTr="00447566">
        <w:trPr>
          <w:trHeight w:val="476"/>
        </w:trPr>
        <w:tc>
          <w:tcPr>
            <w:tcW w:w="9997" w:type="dxa"/>
            <w:gridSpan w:val="2"/>
          </w:tcPr>
          <w:tbl>
            <w:tblPr>
              <w:tblStyle w:val="Tabela-Siatka"/>
              <w:tblpPr w:leftFromText="141" w:rightFromText="141" w:horzAnchor="margin" w:tblpY="688"/>
              <w:tblOverlap w:val="never"/>
              <w:tblW w:w="97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  <w:tblDescription w:val="Adresy strony interentowej i mediów społecznościowych Urzędu Statystycznego w Kielcach."/>
            </w:tblPr>
            <w:tblGrid>
              <w:gridCol w:w="2977"/>
              <w:gridCol w:w="2551"/>
              <w:gridCol w:w="4253"/>
            </w:tblGrid>
            <w:tr w:rsidR="00447566" w14:paraId="64ADC811" w14:textId="77777777" w:rsidTr="00447566">
              <w:tc>
                <w:tcPr>
                  <w:tcW w:w="2977" w:type="dxa"/>
                </w:tcPr>
                <w:p w14:paraId="3D99929A" w14:textId="301F6DED" w:rsidR="00447566" w:rsidRPr="004B151E" w:rsidRDefault="00447566" w:rsidP="002913EB">
                  <w:pPr>
                    <w:tabs>
                      <w:tab w:val="left" w:pos="699"/>
                    </w:tabs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94432" behindDoc="0" locked="0" layoutInCell="1" allowOverlap="1" wp14:anchorId="4BF4E490" wp14:editId="0CF153D7">
                        <wp:simplePos x="0" y="0"/>
                        <wp:positionH relativeFrom="column">
                          <wp:posOffset>-22252</wp:posOffset>
                        </wp:positionH>
                        <wp:positionV relativeFrom="paragraph">
                          <wp:posOffset>19713</wp:posOffset>
                        </wp:positionV>
                        <wp:extent cx="251460" cy="251460"/>
                        <wp:effectExtent l="0" t="0" r="0" b="0"/>
                        <wp:wrapNone/>
                        <wp:docPr id="192" name="Obraz 192" descr="Ikon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t xml:space="preserve">         </w:t>
                  </w:r>
                  <w:hyperlink r:id="rId22" w:tooltip="Link do strony internetowej Urządu Statystycznego w Kielcach" w:history="1">
                    <w:r w:rsidRPr="004B151E">
                      <w:rPr>
                        <w:rStyle w:val="Hipercze"/>
                        <w:rFonts w:cstheme="minorBidi"/>
                        <w:color w:val="auto"/>
                        <w:sz w:val="20"/>
                        <w:szCs w:val="20"/>
                        <w:u w:val="none"/>
                      </w:rPr>
                      <w:t>www.kielce.stat.gov.pl</w:t>
                    </w:r>
                  </w:hyperlink>
                </w:p>
              </w:tc>
              <w:tc>
                <w:tcPr>
                  <w:tcW w:w="2551" w:type="dxa"/>
                </w:tcPr>
                <w:p w14:paraId="4799E248" w14:textId="4F9BD1F8" w:rsidR="00447566" w:rsidRPr="004B151E" w:rsidRDefault="00447566" w:rsidP="002913E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</w:rPr>
                    <w:t xml:space="preserve">   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95456" behindDoc="0" locked="0" layoutInCell="1" allowOverlap="1" wp14:anchorId="212A0552" wp14:editId="1FCA1328">
                        <wp:simplePos x="0" y="0"/>
                        <wp:positionH relativeFrom="column">
                          <wp:posOffset>-1905</wp:posOffset>
                        </wp:positionH>
                        <wp:positionV relativeFrom="paragraph">
                          <wp:posOffset>3810</wp:posOffset>
                        </wp:positionV>
                        <wp:extent cx="251460" cy="251460"/>
                        <wp:effectExtent l="0" t="0" r="0" b="0"/>
                        <wp:wrapNone/>
                        <wp:docPr id="17" name="Obraz 17" descr="Ikon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sz w:val="18"/>
                    </w:rPr>
                    <w:t xml:space="preserve">       </w:t>
                  </w:r>
                  <w:hyperlink r:id="rId24" w:tooltip="Link do Twittera" w:history="1">
                    <w:r w:rsidRPr="004B151E">
                      <w:rPr>
                        <w:rStyle w:val="Hipercze"/>
                        <w:rFonts w:cstheme="minorBidi"/>
                        <w:color w:val="auto"/>
                        <w:sz w:val="20"/>
                        <w:szCs w:val="20"/>
                        <w:u w:val="none"/>
                      </w:rPr>
                      <w:t>@</w:t>
                    </w:r>
                    <w:proofErr w:type="spellStart"/>
                    <w:r w:rsidRPr="004B151E">
                      <w:rPr>
                        <w:rStyle w:val="Hipercze"/>
                        <w:rFonts w:cstheme="minorBidi"/>
                        <w:color w:val="auto"/>
                        <w:sz w:val="20"/>
                        <w:szCs w:val="20"/>
                        <w:u w:val="none"/>
                      </w:rPr>
                      <w:t>Kielce_STAT</w:t>
                    </w:r>
                    <w:proofErr w:type="spellEnd"/>
                  </w:hyperlink>
                </w:p>
              </w:tc>
              <w:tc>
                <w:tcPr>
                  <w:tcW w:w="4253" w:type="dxa"/>
                </w:tcPr>
                <w:p w14:paraId="758AB0CE" w14:textId="55C53904" w:rsidR="00447566" w:rsidRPr="004B151E" w:rsidRDefault="00447566" w:rsidP="002913EB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</w:rPr>
                    <w:t xml:space="preserve">  </w:t>
                  </w:r>
                  <w:r>
                    <w:rPr>
                      <w:sz w:val="20"/>
                    </w:rPr>
                    <w:t xml:space="preserve">  </w:t>
                  </w:r>
                  <w:r w:rsidR="00EC31E0">
                    <w:rPr>
                      <w:sz w:val="20"/>
                    </w:rPr>
                    <w:t xml:space="preserve">   </w:t>
                  </w:r>
                  <w:r>
                    <w:rPr>
                      <w:sz w:val="20"/>
                    </w:rPr>
                    <w:t xml:space="preserve"> </w:t>
                  </w:r>
                  <w:hyperlink r:id="rId25" w:tooltip="Link do Facebooka" w:history="1">
                    <w:proofErr w:type="spellStart"/>
                    <w:r w:rsidRPr="004B151E">
                      <w:rPr>
                        <w:rStyle w:val="Hipercze"/>
                        <w:rFonts w:cstheme="minorBidi"/>
                        <w:color w:val="auto"/>
                        <w:sz w:val="20"/>
                        <w:szCs w:val="20"/>
                        <w:u w:val="none"/>
                      </w:rPr>
                      <w:t>UrzadStatystycznyKielc</w:t>
                    </w:r>
                    <w:r w:rsidR="002E65C4" w:rsidRPr="004B151E">
                      <w:rPr>
                        <w:rStyle w:val="Hipercze"/>
                        <w:rFonts w:cstheme="minorBidi"/>
                        <w:color w:val="auto"/>
                        <w:sz w:val="20"/>
                        <w:szCs w:val="20"/>
                        <w:u w:val="none"/>
                      </w:rPr>
                      <w:t>e</w:t>
                    </w:r>
                    <w:proofErr w:type="spellEnd"/>
                  </w:hyperlink>
                </w:p>
              </w:tc>
            </w:tr>
          </w:tbl>
          <w:p w14:paraId="79E1307B" w14:textId="77777777" w:rsidR="00447566" w:rsidRPr="003D5F42" w:rsidRDefault="00447566" w:rsidP="00447566">
            <w:pPr>
              <w:rPr>
                <w:sz w:val="20"/>
              </w:rPr>
            </w:pPr>
          </w:p>
        </w:tc>
      </w:tr>
      <w:tr w:rsidR="003E76F6" w14:paraId="1CCF9C6D" w14:textId="77777777" w:rsidTr="00447566">
        <w:trPr>
          <w:trHeight w:val="476"/>
        </w:trPr>
        <w:tc>
          <w:tcPr>
            <w:tcW w:w="4554" w:type="dxa"/>
          </w:tcPr>
          <w:p w14:paraId="34F77EB1" w14:textId="77777777" w:rsidR="00447566" w:rsidRDefault="00447566" w:rsidP="00414A9B">
            <w:pPr>
              <w:spacing w:before="360"/>
              <w:rPr>
                <w:b/>
                <w:sz w:val="20"/>
              </w:rPr>
            </w:pPr>
          </w:p>
          <w:p w14:paraId="15C42D7C" w14:textId="77777777" w:rsidR="00447566" w:rsidRPr="00C91687" w:rsidRDefault="00447566" w:rsidP="003E76F6">
            <w:pPr>
              <w:rPr>
                <w:b/>
                <w:sz w:val="20"/>
              </w:rPr>
            </w:pPr>
          </w:p>
        </w:tc>
        <w:tc>
          <w:tcPr>
            <w:tcW w:w="5443" w:type="dxa"/>
          </w:tcPr>
          <w:p w14:paraId="2211B814" w14:textId="3843ED55" w:rsidR="003E76F6" w:rsidRPr="003D5F42" w:rsidRDefault="00EC31E0" w:rsidP="003E76F6">
            <w:pPr>
              <w:ind w:firstLine="680"/>
              <w:rPr>
                <w:sz w:val="20"/>
              </w:rPr>
            </w:pPr>
            <w:bookmarkStart w:id="2" w:name="_GoBack"/>
            <w:bookmarkEnd w:id="2"/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7710EE36" wp14:editId="7F6018EA">
                  <wp:simplePos x="0" y="0"/>
                  <wp:positionH relativeFrom="column">
                    <wp:posOffset>657529</wp:posOffset>
                  </wp:positionH>
                  <wp:positionV relativeFrom="paragraph">
                    <wp:posOffset>-284894</wp:posOffset>
                  </wp:positionV>
                  <wp:extent cx="251460" cy="251460"/>
                  <wp:effectExtent l="0" t="0" r="7620" b="7620"/>
                  <wp:wrapNone/>
                  <wp:docPr id="193" name="Obraz 19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A54488" w14:paraId="7C108375" w14:textId="77777777" w:rsidTr="00447566">
        <w:trPr>
          <w:trHeight w:val="4114"/>
        </w:trPr>
        <w:tc>
          <w:tcPr>
            <w:tcW w:w="9997" w:type="dxa"/>
            <w:gridSpan w:val="2"/>
            <w:shd w:val="clear" w:color="auto" w:fill="D9D9D9" w:themeFill="background1" w:themeFillShade="D9"/>
          </w:tcPr>
          <w:p w14:paraId="63B0CE2C" w14:textId="77777777" w:rsidR="00DE2400" w:rsidRDefault="00DE2400" w:rsidP="00E53919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0F0F3E8" w14:textId="6F78D715" w:rsidR="00E53919" w:rsidRPr="001124BA" w:rsidRDefault="001124BA" w:rsidP="00E53919">
            <w:pPr>
              <w:shd w:val="clear" w:color="auto" w:fill="D9D9D9" w:themeFill="background1" w:themeFillShade="D9"/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C04F37">
              <w:rPr>
                <w:rFonts w:cs="Times New Roman"/>
              </w:rPr>
              <w:instrText>HYPERLINK "https://stat.gov.pl/obszary-tematyczne/kultura-turystyka-sport/turystyka/wykorzystanie-turystycznych-obiektow-noclegowych-w-2022-roku,18,1.html" \o "Link do informacji sygnalnej pt. \"Wykorzystanie turystycznych obiektów noclegowych w 2022 roku\" "</w:instrText>
            </w:r>
            <w:r>
              <w:rPr>
                <w:rFonts w:cs="Times New Roman"/>
              </w:rPr>
              <w:fldChar w:fldCharType="separate"/>
            </w:r>
            <w:r w:rsidR="00E53919" w:rsidRPr="001124BA">
              <w:rPr>
                <w:rStyle w:val="Hipercze"/>
              </w:rPr>
              <w:t>Wykorzystanie turystycznych obiektów noclegowych w 2022 roku</w:t>
            </w:r>
          </w:p>
          <w:p w14:paraId="5793512A" w14:textId="1AE2A8DF" w:rsidR="001119A4" w:rsidRPr="000E57F4" w:rsidRDefault="001124BA" w:rsidP="00A43BD1">
            <w:pPr>
              <w:shd w:val="clear" w:color="auto" w:fill="D9D9D9" w:themeFill="background1" w:themeFillShade="D9"/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 w:rsidR="000E57F4">
              <w:rPr>
                <w:rFonts w:cs="Times New Roman"/>
              </w:rPr>
              <w:fldChar w:fldCharType="begin"/>
            </w:r>
            <w:r w:rsidR="00C04F37">
              <w:rPr>
                <w:rFonts w:cs="Times New Roman"/>
              </w:rPr>
              <w:instrText>HYPERLINK "https://stat.gov.pl/obszary-tematyczne/kultura-turystyka-sport/turystyka/turystyczna-baza-noclegowa-i-jej-wykorzystanie-w-1-polroczu-2022-r-,4,19.html" \o "Link do informacji sygnalnej pt. \"Turystyczna baza noclegowa i jej wykorzystanie w 1 półroczu 2022 r.\"."</w:instrText>
            </w:r>
            <w:r w:rsidR="000E57F4">
              <w:rPr>
                <w:rFonts w:cs="Times New Roman"/>
              </w:rPr>
              <w:fldChar w:fldCharType="separate"/>
            </w:r>
            <w:r w:rsidR="000E57F4" w:rsidRPr="000E57F4">
              <w:rPr>
                <w:rStyle w:val="Hipercze"/>
              </w:rPr>
              <w:t>Turystyczna baza noclegowa i jej wykorzystanie w 1 półroczu 2022 r.</w:t>
            </w:r>
            <w:r>
              <w:rPr>
                <w:rStyle w:val="Hipercze"/>
              </w:rPr>
              <w:t xml:space="preserve"> </w:t>
            </w:r>
          </w:p>
          <w:p w14:paraId="423A9AD8" w14:textId="20E9EDA4" w:rsidR="00DE2400" w:rsidRPr="00694D63" w:rsidRDefault="000E57F4" w:rsidP="00A43BD1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hyperlink r:id="rId27" w:tooltip="Link do informacji sygnalnej pt. &quot;Wykorzystanie turystycznej bazy noclegowej w marcu 2022 r. w obliczu napływu uchodźców z Ukrainy i zniesienia obostrzeń związanych z pandemią COVID-19&quot;." w:history="1"/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D532E34" w14:textId="129FA9B6" w:rsidR="001A2DF6" w:rsidRPr="001E779F" w:rsidRDefault="001E779F" w:rsidP="002913EB">
            <w:pPr>
              <w:shd w:val="clear" w:color="auto" w:fill="D9D9D9" w:themeFill="background1" w:themeFillShade="D9"/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C04F37">
              <w:rPr>
                <w:rFonts w:cs="Times New Roman"/>
              </w:rPr>
              <w:instrText>HYPERLINK "https://bdl.stat.gov.pl/BDL/start" \o "Link do danych w bazie - Banku Danych Lokalnych"</w:instrText>
            </w:r>
            <w:r>
              <w:rPr>
                <w:rFonts w:cs="Times New Roman"/>
              </w:rPr>
              <w:fldChar w:fldCharType="separate"/>
            </w:r>
            <w:r w:rsidR="001A2DF6" w:rsidRPr="001E779F">
              <w:rPr>
                <w:rStyle w:val="Hipercze"/>
              </w:rPr>
              <w:t>Bank Danych Lokalnych - Turystyka</w:t>
            </w:r>
          </w:p>
          <w:p w14:paraId="5B2063A5" w14:textId="40329C95" w:rsidR="00B16871" w:rsidRPr="001E779F" w:rsidRDefault="001E779F" w:rsidP="002913EB">
            <w:pPr>
              <w:rPr>
                <w:rStyle w:val="Hipercze"/>
                <w:rFonts w:cstheme="minorBidi"/>
                <w:b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  <w:lang w:val="en-US"/>
              </w:rPr>
              <w:fldChar w:fldCharType="begin"/>
            </w:r>
            <w:r w:rsidR="00C04F37" w:rsidRPr="004B151E">
              <w:rPr>
                <w:rFonts w:cs="Times New Roman"/>
              </w:rPr>
              <w:instrText>HYPERLINK "https://strateg.stat.gov.pl/" \l "/" \o "Link do danych w bazie  STRATEG"</w:instrText>
            </w:r>
            <w:r>
              <w:rPr>
                <w:rFonts w:cs="Times New Roman"/>
                <w:lang w:val="en-US"/>
              </w:rPr>
              <w:fldChar w:fldCharType="separate"/>
            </w:r>
            <w:r w:rsidR="00D12D7E" w:rsidRPr="004B151E">
              <w:rPr>
                <w:rStyle w:val="Hipercze"/>
              </w:rPr>
              <w:t>STRATEG</w:t>
            </w:r>
            <w:r w:rsidR="001A2DF6" w:rsidRPr="001E779F">
              <w:rPr>
                <w:rStyle w:val="Hipercze"/>
              </w:rPr>
              <w:t xml:space="preserve"> – Obszary tematyczne – Turystyka</w:t>
            </w:r>
          </w:p>
          <w:p w14:paraId="049B9A38" w14:textId="77777777" w:rsidR="001A2DF6" w:rsidRPr="00694D63" w:rsidRDefault="001E779F" w:rsidP="002913EB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  <w:lang w:val="en-US"/>
              </w:rPr>
              <w:fldChar w:fldCharType="end"/>
            </w:r>
            <w:r w:rsidR="001119A4" w:rsidRPr="001119A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07811AF" w14:textId="1820CF3D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 w:rsidR="00C04F37">
              <w:rPr>
                <w:rStyle w:val="Hipercze"/>
              </w:rPr>
              <w:instrText>HYPERLINK "https://stat.gov.pl/metainformacje/slownik-pojec/pojecia-stosowane-w-statystyce-publicznej/539,pojecie.html" \o "Link do słownika pojęć stosowanych w statystyce - turysta"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Turysta</w:t>
            </w:r>
          </w:p>
          <w:p w14:paraId="372C1FB4" w14:textId="5195F699" w:rsidR="00C04F37" w:rsidRPr="00D12D7E" w:rsidRDefault="00D12D7E" w:rsidP="00C04F37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 w:rsidR="00C04F37">
              <w:rPr>
                <w:rStyle w:val="Hipercze"/>
              </w:rPr>
              <w:fldChar w:fldCharType="begin"/>
            </w:r>
            <w:r w:rsidR="00C04F37">
              <w:rPr>
                <w:rStyle w:val="Hipercze"/>
              </w:rPr>
              <w:instrText>HYPERLINK "https://stat.gov.pl/metainformacje/slownik-pojec/pojecia-stosowane-w-statystyce-publicznej/245,pojecie.html" \o "Link do słownika pojęć stosowanych w statystyce - turystyczny obiekt noclegowy"</w:instrText>
            </w:r>
            <w:r w:rsidR="00C04F37">
              <w:rPr>
                <w:rStyle w:val="Hipercze"/>
              </w:rPr>
              <w:fldChar w:fldCharType="separate"/>
            </w:r>
            <w:r w:rsidR="00C04F37" w:rsidRPr="00D12D7E">
              <w:rPr>
                <w:rStyle w:val="Hipercze"/>
              </w:rPr>
              <w:t>Turystyczny obiekt noclegowy</w:t>
            </w:r>
          </w:p>
          <w:p w14:paraId="794B6161" w14:textId="36C0BEB1" w:rsidR="00A16840" w:rsidRPr="00D12D7E" w:rsidRDefault="00C04F37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 w:rsidR="00D12D7E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"https://stat.gov.pl/metainformacje/slownik-pojec/pojecia-stosowane-w-statystyce-publicznej/2129,pojecie.html" \o "Link do słownika pojęć stosowanych w statystyce - korzystający z noclegów"</w:instrText>
            </w:r>
            <w:r w:rsidR="00D12D7E">
              <w:rPr>
                <w:rStyle w:val="Hipercze"/>
              </w:rPr>
              <w:fldChar w:fldCharType="separate"/>
            </w:r>
            <w:r w:rsidR="00D12D7E" w:rsidRPr="00D12D7E">
              <w:rPr>
                <w:rStyle w:val="Hipercze"/>
              </w:rPr>
              <w:t>Korzystający z noclegów</w:t>
            </w:r>
          </w:p>
          <w:p w14:paraId="4A946224" w14:textId="494B4370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407905">
              <w:rPr>
                <w:rStyle w:val="Hipercze"/>
              </w:rPr>
              <w:instrText>HYPERLINK "https://stat.gov.pl/metainformacje/slownik-pojec/pojecia-stosowane-w-statystyce-publicznej/1231,pojecie.html" \o "Link do słownika pojęć stosowanych w statystyce - miejsca noclegowe w turystycznych obiektach noclegowych"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Miejsca noclegowe w turystycznych obiektach noclegowych</w:t>
            </w:r>
          </w:p>
          <w:p w14:paraId="3985E6A1" w14:textId="745A495E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F718C9">
              <w:rPr>
                <w:rStyle w:val="Hipercze"/>
              </w:rPr>
              <w:instrText>HYPERLINK "https://stat.gov.pl/metainformacje/slownik-pojec/pojecia-stosowane-w-statystyce-publicznej/3462,pojecie.html" \o "Link do słownika pojęć stosowanych w statystyce - turyści zagraniczni w turystycznych obiektach noclegowych"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Turyści zagraniczni w turystycznych obiektach noclegowych</w:t>
            </w:r>
          </w:p>
          <w:p w14:paraId="60ED8960" w14:textId="7E7647B0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F718C9">
              <w:rPr>
                <w:rStyle w:val="Hipercze"/>
              </w:rPr>
              <w:instrText>HYPERLINK "https://stat.gov.pl/metainformacje/slownik-pojec/pojecia-stosowane-w-statystyce-publicznej/1233,pojecie.html" \o "Link do słownika pojęć stosowanych w statystyce - noclegi udzielone w turystycznych obiektach noclegowych"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Noclegi udzielone w turystycznych obiektach noclegowych</w:t>
            </w:r>
          </w:p>
          <w:p w14:paraId="13BC0E61" w14:textId="660C7B38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F718C9">
              <w:rPr>
                <w:rStyle w:val="Hipercze"/>
              </w:rPr>
              <w:instrText>HYPERLINK "https://stat.gov.pl/metainformacje/slownik-pojec/pojecia-stosowane-w-statystyce-publicznej/3487,pojecie.html" \o "Link do słownika pojęć stosowanych w statystyce - długość pobytu"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Długość pobytu</w:t>
            </w:r>
          </w:p>
          <w:p w14:paraId="3080654C" w14:textId="56822A4C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F718C9">
              <w:rPr>
                <w:rStyle w:val="Hipercze"/>
              </w:rPr>
              <w:instrText>HYPERLINK "https://stat.gov.pl/metainformacje/slownik-pojec/pojecia-stosowane-w-statystyce-publicznej/4141,pojecie.html" \o "Link do słownika pojęć stosowanych w statystyce - stopień wykorzystania miejsc noclegowych w turystycznych obiektach noclegowych"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Stopień wykorzystania miejsc noclegowych w turystycznych obiektach noclegowych</w:t>
            </w:r>
          </w:p>
          <w:p w14:paraId="48BAE814" w14:textId="77777777" w:rsidR="00DE2400" w:rsidRPr="004B151E" w:rsidRDefault="00D12D7E" w:rsidP="002913EB">
            <w:pPr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</w:rPr>
              <w:fldChar w:fldCharType="end"/>
            </w:r>
          </w:p>
          <w:p w14:paraId="45662E71" w14:textId="77777777" w:rsidR="00DE2400" w:rsidRPr="004B151E" w:rsidRDefault="00DE2400" w:rsidP="000E57F4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3F956953" w14:textId="63F00990" w:rsidR="00D261A2" w:rsidRPr="004B151E" w:rsidRDefault="00D261A2" w:rsidP="00414A9B">
      <w:pPr>
        <w:rPr>
          <w:sz w:val="18"/>
        </w:rPr>
      </w:pPr>
    </w:p>
    <w:sectPr w:rsidR="00D261A2" w:rsidRPr="004B151E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C36C5" w14:textId="77777777" w:rsidR="00CA51CB" w:rsidRDefault="00CA51CB" w:rsidP="000662E2">
      <w:pPr>
        <w:spacing w:after="0" w:line="240" w:lineRule="auto"/>
      </w:pPr>
      <w:r>
        <w:separator/>
      </w:r>
    </w:p>
  </w:endnote>
  <w:endnote w:type="continuationSeparator" w:id="0">
    <w:p w14:paraId="2141A7CB" w14:textId="77777777" w:rsidR="00CA51CB" w:rsidRDefault="00CA51C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" w:fontKey="{EA893151-30F0-4396-9A3F-7FE3FD27130F}"/>
    <w:embedBold r:id="rId2" w:fontKey="{D3FB3035-2146-4B78-908D-92EB0B995D8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B536A30-8E45-4405-9E2C-6B7ECCEBB6F4}"/>
    <w:embedBold r:id="rId4" w:fontKey="{90F7FF0C-76C3-4CF6-B5D1-F2F1C61EC2B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A22224C-B005-4C71-BE04-18F57105062A}"/>
    <w:embedBold r:id="rId6" w:fontKey="{341E8CC3-841A-4C31-B4A3-BF46F42A9C66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E77DDC23-EAE3-46D1-9CE7-7EB332B025DF}"/>
    <w:embedItalic r:id="rId8" w:fontKey="{FC1C288B-9443-4D73-8CF6-C340774DBB3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AEC362B-8B88-4641-A3FC-7C12976F022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B65E6F9-E07C-4260-B011-4FEDD4BD663E}"/>
    <w:embedBold r:id="rId11" w:fontKey="{8531D0E3-884E-4789-A2D7-5B6CE4B864AC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12" w:fontKey="{6B33B16E-4162-4193-BCC7-761A9129FEB9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iraSans-Bold">
    <w:altName w:val="MS Gothic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876506"/>
      <w:docPartObj>
        <w:docPartGallery w:val="Page Numbers (Bottom of Page)"/>
        <w:docPartUnique/>
      </w:docPartObj>
    </w:sdtPr>
    <w:sdtEndPr/>
    <w:sdtContent>
      <w:p w14:paraId="54B81263" w14:textId="77777777" w:rsidR="00CA51CB" w:rsidRDefault="00CA51C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3002077"/>
      <w:docPartObj>
        <w:docPartGallery w:val="Page Numbers (Bottom of Page)"/>
        <w:docPartUnique/>
      </w:docPartObj>
    </w:sdtPr>
    <w:sdtEndPr/>
    <w:sdtContent>
      <w:p w14:paraId="22547B0C" w14:textId="77777777" w:rsidR="00CA51CB" w:rsidRDefault="00CA51C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18869D1" w14:textId="77777777" w:rsidR="00CA51CB" w:rsidRDefault="00CA51C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1F60F" w14:textId="77777777" w:rsidR="00CA51CB" w:rsidRDefault="00CA51CB" w:rsidP="000662E2">
      <w:pPr>
        <w:spacing w:after="0" w:line="240" w:lineRule="auto"/>
      </w:pPr>
      <w:r>
        <w:separator/>
      </w:r>
    </w:p>
  </w:footnote>
  <w:footnote w:type="continuationSeparator" w:id="0">
    <w:p w14:paraId="4A472ADA" w14:textId="77777777" w:rsidR="00CA51CB" w:rsidRDefault="00CA51C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E3631" w14:textId="77777777" w:rsidR="00CA51CB" w:rsidRDefault="00CA51C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61569F6" wp14:editId="0E8EE4C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5C11A8C0" w14:textId="77777777" w:rsidR="00CA51CB" w:rsidRDefault="00CA51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62B83" w14:textId="767790DC" w:rsidR="00CA51CB" w:rsidRDefault="00CA51C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AEA602F" wp14:editId="2C78BB06">
              <wp:simplePos x="0" y="0"/>
              <wp:positionH relativeFrom="page">
                <wp:posOffset>5697855</wp:posOffset>
              </wp:positionH>
              <wp:positionV relativeFrom="paragraph">
                <wp:posOffset>-183515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5AA0741D" id="Prostokąt 10" o:spid="_x0000_s1026" style="position:absolute;margin-left:448.65pt;margin-top:-1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2EABA7C1" wp14:editId="0A4F5109">
          <wp:extent cx="1485900" cy="691282"/>
          <wp:effectExtent l="0" t="0" r="0" b="0"/>
          <wp:docPr id="11" name="Obraz 11" descr="Logo Urzędu Statystycznego w Kielcach&#10;" title="Urząd Statystyczny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US w Kielcach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533" cy="694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FE48968" wp14:editId="1D782B0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65E997" w14:textId="77777777" w:rsidR="00CA51CB" w:rsidRPr="003C6C8D" w:rsidRDefault="00CA51CB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E48968" id="Schemat blokowy: opóźnienie 6" o:spid="_x0000_s1038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865E997" w14:textId="77777777" w:rsidR="00CA51CB" w:rsidRPr="003C6C8D" w:rsidRDefault="00CA51CB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  <w:r>
      <w:rPr>
        <w:noProof/>
      </w:rPr>
      <w:t xml:space="preserve"> </w:t>
    </w:r>
  </w:p>
  <w:p w14:paraId="210029A4" w14:textId="77777777" w:rsidR="00CA51CB" w:rsidRDefault="00CA51C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F8760BF" wp14:editId="7295CB6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31 maj 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D5A06F" w14:textId="77777777" w:rsidR="00CA51CB" w:rsidRPr="003A728C" w:rsidRDefault="00CA51CB" w:rsidP="009B59DA">
                          <w:pPr>
                            <w:pStyle w:val="Datainformacjisygnalnej"/>
                          </w:pPr>
                          <w:r>
                            <w:t>31</w:t>
                          </w:r>
                          <w:r w:rsidRPr="003A728C">
                            <w:t>.0</w:t>
                          </w:r>
                          <w:r>
                            <w:t>5</w:t>
                          </w:r>
                          <w:r w:rsidRPr="003A728C">
                            <w:t>.202</w:t>
                          </w:r>
                          <w:r>
                            <w:t>3</w:t>
                          </w:r>
                          <w:r w:rsidRPr="003A728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760BF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informacji sygnalnej: 31 maj 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" filled="f" stroked="f">
              <v:textbox>
                <w:txbxContent>
                  <w:p w14:paraId="5CD5A06F" w14:textId="77777777" w:rsidR="00CA51CB" w:rsidRPr="003A728C" w:rsidRDefault="00CA51CB" w:rsidP="009B59DA">
                    <w:pPr>
                      <w:pStyle w:val="Datainformacjisygnalnej"/>
                    </w:pPr>
                    <w:r>
                      <w:t>31</w:t>
                    </w:r>
                    <w:r w:rsidRPr="003A728C">
                      <w:t>.0</w:t>
                    </w:r>
                    <w:r>
                      <w:t>5</w:t>
                    </w:r>
                    <w:r w:rsidRPr="003A728C">
                      <w:t>.202</w:t>
                    </w:r>
                    <w:r>
                      <w:t>3</w:t>
                    </w:r>
                    <w:r w:rsidRPr="003A728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EC69" w14:textId="77777777" w:rsidR="00CA51CB" w:rsidRDefault="00CA51CB">
    <w:pPr>
      <w:pStyle w:val="Nagwek"/>
    </w:pPr>
  </w:p>
  <w:p w14:paraId="4BB842D9" w14:textId="77777777" w:rsidR="00CA51CB" w:rsidRDefault="00CA51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40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3403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DAE"/>
    <w:rsid w:val="0000653F"/>
    <w:rsid w:val="00006733"/>
    <w:rsid w:val="0000709F"/>
    <w:rsid w:val="000108B8"/>
    <w:rsid w:val="0001439B"/>
    <w:rsid w:val="000152F5"/>
    <w:rsid w:val="00016F7E"/>
    <w:rsid w:val="0002012A"/>
    <w:rsid w:val="00023418"/>
    <w:rsid w:val="000249DD"/>
    <w:rsid w:val="00026C11"/>
    <w:rsid w:val="000329A6"/>
    <w:rsid w:val="000355B6"/>
    <w:rsid w:val="000410BD"/>
    <w:rsid w:val="0004582E"/>
    <w:rsid w:val="00046F1B"/>
    <w:rsid w:val="000470AA"/>
    <w:rsid w:val="00053F21"/>
    <w:rsid w:val="00057CA1"/>
    <w:rsid w:val="000647A9"/>
    <w:rsid w:val="000662E2"/>
    <w:rsid w:val="00066883"/>
    <w:rsid w:val="00071B39"/>
    <w:rsid w:val="000744C1"/>
    <w:rsid w:val="00074DD8"/>
    <w:rsid w:val="00075759"/>
    <w:rsid w:val="000806F7"/>
    <w:rsid w:val="00092305"/>
    <w:rsid w:val="00094CF2"/>
    <w:rsid w:val="00096C94"/>
    <w:rsid w:val="00097840"/>
    <w:rsid w:val="000A036E"/>
    <w:rsid w:val="000A6620"/>
    <w:rsid w:val="000A719D"/>
    <w:rsid w:val="000B0727"/>
    <w:rsid w:val="000B1F70"/>
    <w:rsid w:val="000B2627"/>
    <w:rsid w:val="000B3C3A"/>
    <w:rsid w:val="000B5137"/>
    <w:rsid w:val="000B637A"/>
    <w:rsid w:val="000C135D"/>
    <w:rsid w:val="000D1D43"/>
    <w:rsid w:val="000D225C"/>
    <w:rsid w:val="000D2A5C"/>
    <w:rsid w:val="000D39F0"/>
    <w:rsid w:val="000E0918"/>
    <w:rsid w:val="000E57F4"/>
    <w:rsid w:val="000E6750"/>
    <w:rsid w:val="000E79A9"/>
    <w:rsid w:val="001011C3"/>
    <w:rsid w:val="00106DA3"/>
    <w:rsid w:val="001101F1"/>
    <w:rsid w:val="00110214"/>
    <w:rsid w:val="00110D87"/>
    <w:rsid w:val="001119A4"/>
    <w:rsid w:val="00112399"/>
    <w:rsid w:val="001124BA"/>
    <w:rsid w:val="00114DB9"/>
    <w:rsid w:val="00116087"/>
    <w:rsid w:val="00117069"/>
    <w:rsid w:val="00117711"/>
    <w:rsid w:val="0011775D"/>
    <w:rsid w:val="001237C7"/>
    <w:rsid w:val="00126ED9"/>
    <w:rsid w:val="00130296"/>
    <w:rsid w:val="001310C1"/>
    <w:rsid w:val="00134145"/>
    <w:rsid w:val="00136736"/>
    <w:rsid w:val="00136D67"/>
    <w:rsid w:val="00140A26"/>
    <w:rsid w:val="001423B6"/>
    <w:rsid w:val="00142FEE"/>
    <w:rsid w:val="001448A7"/>
    <w:rsid w:val="0014645D"/>
    <w:rsid w:val="00146621"/>
    <w:rsid w:val="00146841"/>
    <w:rsid w:val="00154D28"/>
    <w:rsid w:val="00157F83"/>
    <w:rsid w:val="001617E3"/>
    <w:rsid w:val="00162325"/>
    <w:rsid w:val="00166855"/>
    <w:rsid w:val="001733B0"/>
    <w:rsid w:val="001740E7"/>
    <w:rsid w:val="00181C96"/>
    <w:rsid w:val="00184FE2"/>
    <w:rsid w:val="00186907"/>
    <w:rsid w:val="001951DA"/>
    <w:rsid w:val="001A2DF6"/>
    <w:rsid w:val="001A731C"/>
    <w:rsid w:val="001B053D"/>
    <w:rsid w:val="001B5645"/>
    <w:rsid w:val="001C3269"/>
    <w:rsid w:val="001C4860"/>
    <w:rsid w:val="001C5495"/>
    <w:rsid w:val="001D19B6"/>
    <w:rsid w:val="001D1DB4"/>
    <w:rsid w:val="001D23F1"/>
    <w:rsid w:val="001D25F9"/>
    <w:rsid w:val="001D61ED"/>
    <w:rsid w:val="001E27F9"/>
    <w:rsid w:val="001E2E1B"/>
    <w:rsid w:val="001E5B2D"/>
    <w:rsid w:val="001E779F"/>
    <w:rsid w:val="0020156C"/>
    <w:rsid w:val="002040C8"/>
    <w:rsid w:val="002152E5"/>
    <w:rsid w:val="00216634"/>
    <w:rsid w:val="0023145C"/>
    <w:rsid w:val="00242D31"/>
    <w:rsid w:val="00244AF1"/>
    <w:rsid w:val="002458F7"/>
    <w:rsid w:val="002522A7"/>
    <w:rsid w:val="0025481E"/>
    <w:rsid w:val="0025551E"/>
    <w:rsid w:val="0025608E"/>
    <w:rsid w:val="002574F9"/>
    <w:rsid w:val="0026010C"/>
    <w:rsid w:val="002611BF"/>
    <w:rsid w:val="00262B61"/>
    <w:rsid w:val="00262CC6"/>
    <w:rsid w:val="00263E08"/>
    <w:rsid w:val="0026408E"/>
    <w:rsid w:val="00276811"/>
    <w:rsid w:val="00276E21"/>
    <w:rsid w:val="00277502"/>
    <w:rsid w:val="00277764"/>
    <w:rsid w:val="00282699"/>
    <w:rsid w:val="0028720D"/>
    <w:rsid w:val="00287B52"/>
    <w:rsid w:val="002913EB"/>
    <w:rsid w:val="002926DF"/>
    <w:rsid w:val="00296697"/>
    <w:rsid w:val="002A0AD2"/>
    <w:rsid w:val="002A0CC2"/>
    <w:rsid w:val="002A2E23"/>
    <w:rsid w:val="002A30E4"/>
    <w:rsid w:val="002B0472"/>
    <w:rsid w:val="002B2DD0"/>
    <w:rsid w:val="002B46BB"/>
    <w:rsid w:val="002B6B12"/>
    <w:rsid w:val="002C002A"/>
    <w:rsid w:val="002C212F"/>
    <w:rsid w:val="002C21F0"/>
    <w:rsid w:val="002C6A6F"/>
    <w:rsid w:val="002D01DF"/>
    <w:rsid w:val="002E0708"/>
    <w:rsid w:val="002E3EB3"/>
    <w:rsid w:val="002E6140"/>
    <w:rsid w:val="002E62FD"/>
    <w:rsid w:val="002E65C4"/>
    <w:rsid w:val="002E6985"/>
    <w:rsid w:val="002E71B6"/>
    <w:rsid w:val="002F0A2D"/>
    <w:rsid w:val="002F35F6"/>
    <w:rsid w:val="002F77C8"/>
    <w:rsid w:val="0030349F"/>
    <w:rsid w:val="00304F22"/>
    <w:rsid w:val="00306C7C"/>
    <w:rsid w:val="00314F86"/>
    <w:rsid w:val="00317F4D"/>
    <w:rsid w:val="00322EDD"/>
    <w:rsid w:val="00323D72"/>
    <w:rsid w:val="003309FA"/>
    <w:rsid w:val="00332320"/>
    <w:rsid w:val="00333613"/>
    <w:rsid w:val="00334470"/>
    <w:rsid w:val="00336DEB"/>
    <w:rsid w:val="00343174"/>
    <w:rsid w:val="0034708A"/>
    <w:rsid w:val="00347D72"/>
    <w:rsid w:val="00351477"/>
    <w:rsid w:val="003527AA"/>
    <w:rsid w:val="003539EA"/>
    <w:rsid w:val="00353F45"/>
    <w:rsid w:val="00357611"/>
    <w:rsid w:val="0036432A"/>
    <w:rsid w:val="00364AF9"/>
    <w:rsid w:val="00367237"/>
    <w:rsid w:val="00367516"/>
    <w:rsid w:val="0037077F"/>
    <w:rsid w:val="0037085F"/>
    <w:rsid w:val="00370A98"/>
    <w:rsid w:val="00372411"/>
    <w:rsid w:val="00373882"/>
    <w:rsid w:val="00380241"/>
    <w:rsid w:val="00383973"/>
    <w:rsid w:val="00383B37"/>
    <w:rsid w:val="003843DB"/>
    <w:rsid w:val="003857CC"/>
    <w:rsid w:val="00391E51"/>
    <w:rsid w:val="00393761"/>
    <w:rsid w:val="00394E26"/>
    <w:rsid w:val="0039599F"/>
    <w:rsid w:val="00396691"/>
    <w:rsid w:val="00397D18"/>
    <w:rsid w:val="00397E12"/>
    <w:rsid w:val="003A1B36"/>
    <w:rsid w:val="003A1F99"/>
    <w:rsid w:val="003A728C"/>
    <w:rsid w:val="003B0F2E"/>
    <w:rsid w:val="003B1454"/>
    <w:rsid w:val="003B18B6"/>
    <w:rsid w:val="003B1BE8"/>
    <w:rsid w:val="003B23EB"/>
    <w:rsid w:val="003C161B"/>
    <w:rsid w:val="003C3C2F"/>
    <w:rsid w:val="003C4E2E"/>
    <w:rsid w:val="003C59E0"/>
    <w:rsid w:val="003C6C8D"/>
    <w:rsid w:val="003C6E90"/>
    <w:rsid w:val="003D2656"/>
    <w:rsid w:val="003D4F95"/>
    <w:rsid w:val="003D5F42"/>
    <w:rsid w:val="003D60A9"/>
    <w:rsid w:val="003D60FC"/>
    <w:rsid w:val="003D6291"/>
    <w:rsid w:val="003E76F6"/>
    <w:rsid w:val="003F4199"/>
    <w:rsid w:val="003F4C97"/>
    <w:rsid w:val="003F666D"/>
    <w:rsid w:val="003F7FE6"/>
    <w:rsid w:val="00400193"/>
    <w:rsid w:val="00406D5C"/>
    <w:rsid w:val="004078B7"/>
    <w:rsid w:val="00407905"/>
    <w:rsid w:val="004112E2"/>
    <w:rsid w:val="004140C7"/>
    <w:rsid w:val="00414A9B"/>
    <w:rsid w:val="00416EAF"/>
    <w:rsid w:val="004212E7"/>
    <w:rsid w:val="00423C88"/>
    <w:rsid w:val="0042446D"/>
    <w:rsid w:val="00427BF8"/>
    <w:rsid w:val="00430446"/>
    <w:rsid w:val="00431C02"/>
    <w:rsid w:val="00437395"/>
    <w:rsid w:val="00445047"/>
    <w:rsid w:val="00446749"/>
    <w:rsid w:val="00446B3F"/>
    <w:rsid w:val="00447566"/>
    <w:rsid w:val="00452CFF"/>
    <w:rsid w:val="00453EB7"/>
    <w:rsid w:val="00457427"/>
    <w:rsid w:val="00457E9E"/>
    <w:rsid w:val="00463061"/>
    <w:rsid w:val="00463E39"/>
    <w:rsid w:val="004657FC"/>
    <w:rsid w:val="004733F6"/>
    <w:rsid w:val="00473869"/>
    <w:rsid w:val="00474E69"/>
    <w:rsid w:val="00483E9F"/>
    <w:rsid w:val="00484F7B"/>
    <w:rsid w:val="00485A2C"/>
    <w:rsid w:val="0049165C"/>
    <w:rsid w:val="00494755"/>
    <w:rsid w:val="0049621B"/>
    <w:rsid w:val="004A0297"/>
    <w:rsid w:val="004A0E0D"/>
    <w:rsid w:val="004A1C71"/>
    <w:rsid w:val="004A1D19"/>
    <w:rsid w:val="004B151E"/>
    <w:rsid w:val="004B1717"/>
    <w:rsid w:val="004B2E8E"/>
    <w:rsid w:val="004B37F5"/>
    <w:rsid w:val="004C0153"/>
    <w:rsid w:val="004C1895"/>
    <w:rsid w:val="004C5908"/>
    <w:rsid w:val="004C6D40"/>
    <w:rsid w:val="004D1833"/>
    <w:rsid w:val="004E0401"/>
    <w:rsid w:val="004E6AA8"/>
    <w:rsid w:val="004F0C3C"/>
    <w:rsid w:val="004F2280"/>
    <w:rsid w:val="004F23BB"/>
    <w:rsid w:val="004F63FC"/>
    <w:rsid w:val="00504A1A"/>
    <w:rsid w:val="00505A92"/>
    <w:rsid w:val="00505EDA"/>
    <w:rsid w:val="00515DC9"/>
    <w:rsid w:val="00517164"/>
    <w:rsid w:val="005203F1"/>
    <w:rsid w:val="00521421"/>
    <w:rsid w:val="00521BC3"/>
    <w:rsid w:val="0052473B"/>
    <w:rsid w:val="005251C2"/>
    <w:rsid w:val="00531209"/>
    <w:rsid w:val="00533632"/>
    <w:rsid w:val="00534013"/>
    <w:rsid w:val="005345C9"/>
    <w:rsid w:val="005377F0"/>
    <w:rsid w:val="00537885"/>
    <w:rsid w:val="005401E5"/>
    <w:rsid w:val="00540BE4"/>
    <w:rsid w:val="00540C5C"/>
    <w:rsid w:val="00540EDE"/>
    <w:rsid w:val="00541E6E"/>
    <w:rsid w:val="0054251F"/>
    <w:rsid w:val="00542930"/>
    <w:rsid w:val="00542C47"/>
    <w:rsid w:val="005466C2"/>
    <w:rsid w:val="0055165C"/>
    <w:rsid w:val="005520D8"/>
    <w:rsid w:val="00555CFB"/>
    <w:rsid w:val="00556CF1"/>
    <w:rsid w:val="00557FF5"/>
    <w:rsid w:val="00561F5D"/>
    <w:rsid w:val="00564944"/>
    <w:rsid w:val="005674A7"/>
    <w:rsid w:val="005757AD"/>
    <w:rsid w:val="005762A7"/>
    <w:rsid w:val="0057700D"/>
    <w:rsid w:val="00587CEE"/>
    <w:rsid w:val="005916D7"/>
    <w:rsid w:val="00593ED0"/>
    <w:rsid w:val="0059427F"/>
    <w:rsid w:val="00595055"/>
    <w:rsid w:val="00595E2A"/>
    <w:rsid w:val="005A1AC0"/>
    <w:rsid w:val="005A3086"/>
    <w:rsid w:val="005A698C"/>
    <w:rsid w:val="005B6340"/>
    <w:rsid w:val="005C0CAC"/>
    <w:rsid w:val="005C167A"/>
    <w:rsid w:val="005C466D"/>
    <w:rsid w:val="005C4FD4"/>
    <w:rsid w:val="005D062E"/>
    <w:rsid w:val="005D6099"/>
    <w:rsid w:val="005E0094"/>
    <w:rsid w:val="005E0799"/>
    <w:rsid w:val="005E10F9"/>
    <w:rsid w:val="005E1200"/>
    <w:rsid w:val="005E2027"/>
    <w:rsid w:val="005E797C"/>
    <w:rsid w:val="005F2ECD"/>
    <w:rsid w:val="005F45EE"/>
    <w:rsid w:val="005F5A80"/>
    <w:rsid w:val="005F5E45"/>
    <w:rsid w:val="005F73FE"/>
    <w:rsid w:val="0060148F"/>
    <w:rsid w:val="006044FF"/>
    <w:rsid w:val="00607CC5"/>
    <w:rsid w:val="0061179B"/>
    <w:rsid w:val="006125F9"/>
    <w:rsid w:val="00613328"/>
    <w:rsid w:val="006302CD"/>
    <w:rsid w:val="00633014"/>
    <w:rsid w:val="0063437B"/>
    <w:rsid w:val="0064017E"/>
    <w:rsid w:val="006423A7"/>
    <w:rsid w:val="00652E9A"/>
    <w:rsid w:val="00654BB6"/>
    <w:rsid w:val="00660421"/>
    <w:rsid w:val="00660C16"/>
    <w:rsid w:val="00660E21"/>
    <w:rsid w:val="006673CA"/>
    <w:rsid w:val="00673C26"/>
    <w:rsid w:val="00674DE5"/>
    <w:rsid w:val="00675D68"/>
    <w:rsid w:val="00677ACA"/>
    <w:rsid w:val="006812AF"/>
    <w:rsid w:val="0068327D"/>
    <w:rsid w:val="006838A4"/>
    <w:rsid w:val="00685507"/>
    <w:rsid w:val="00690CCC"/>
    <w:rsid w:val="00691534"/>
    <w:rsid w:val="00693880"/>
    <w:rsid w:val="00694AF0"/>
    <w:rsid w:val="00696C0D"/>
    <w:rsid w:val="006A0B5D"/>
    <w:rsid w:val="006A4686"/>
    <w:rsid w:val="006A4A46"/>
    <w:rsid w:val="006B0E9E"/>
    <w:rsid w:val="006B486D"/>
    <w:rsid w:val="006B5AE4"/>
    <w:rsid w:val="006C0C86"/>
    <w:rsid w:val="006C7F04"/>
    <w:rsid w:val="006D1507"/>
    <w:rsid w:val="006D4054"/>
    <w:rsid w:val="006D66E7"/>
    <w:rsid w:val="006D6AB2"/>
    <w:rsid w:val="006E02EC"/>
    <w:rsid w:val="006E3C4F"/>
    <w:rsid w:val="006E6EE7"/>
    <w:rsid w:val="006E6F41"/>
    <w:rsid w:val="006E73E6"/>
    <w:rsid w:val="006F511B"/>
    <w:rsid w:val="007001C2"/>
    <w:rsid w:val="00701B3E"/>
    <w:rsid w:val="00703717"/>
    <w:rsid w:val="00707D05"/>
    <w:rsid w:val="00713AD4"/>
    <w:rsid w:val="00713E9F"/>
    <w:rsid w:val="00717EA2"/>
    <w:rsid w:val="007211B1"/>
    <w:rsid w:val="00725316"/>
    <w:rsid w:val="007277DA"/>
    <w:rsid w:val="00731D27"/>
    <w:rsid w:val="0073208F"/>
    <w:rsid w:val="00737077"/>
    <w:rsid w:val="00740613"/>
    <w:rsid w:val="00741936"/>
    <w:rsid w:val="00742818"/>
    <w:rsid w:val="00743CD1"/>
    <w:rsid w:val="00745015"/>
    <w:rsid w:val="00746187"/>
    <w:rsid w:val="00761646"/>
    <w:rsid w:val="0076254F"/>
    <w:rsid w:val="0076471F"/>
    <w:rsid w:val="0077276E"/>
    <w:rsid w:val="00774DB5"/>
    <w:rsid w:val="007801F5"/>
    <w:rsid w:val="00783CA4"/>
    <w:rsid w:val="007842FB"/>
    <w:rsid w:val="00786124"/>
    <w:rsid w:val="0079514B"/>
    <w:rsid w:val="00795252"/>
    <w:rsid w:val="007A2DC1"/>
    <w:rsid w:val="007A2E9B"/>
    <w:rsid w:val="007A359A"/>
    <w:rsid w:val="007A6423"/>
    <w:rsid w:val="007B36A5"/>
    <w:rsid w:val="007B4DE7"/>
    <w:rsid w:val="007C593E"/>
    <w:rsid w:val="007D0869"/>
    <w:rsid w:val="007D14C4"/>
    <w:rsid w:val="007D1973"/>
    <w:rsid w:val="007D1A72"/>
    <w:rsid w:val="007D3319"/>
    <w:rsid w:val="007D335D"/>
    <w:rsid w:val="007D605C"/>
    <w:rsid w:val="007E0F0C"/>
    <w:rsid w:val="007E262C"/>
    <w:rsid w:val="007E3314"/>
    <w:rsid w:val="007E3514"/>
    <w:rsid w:val="007E4B03"/>
    <w:rsid w:val="007F20A3"/>
    <w:rsid w:val="007F324B"/>
    <w:rsid w:val="007F3842"/>
    <w:rsid w:val="008011BC"/>
    <w:rsid w:val="0080553C"/>
    <w:rsid w:val="00805B2D"/>
    <w:rsid w:val="00805B46"/>
    <w:rsid w:val="00805DB4"/>
    <w:rsid w:val="00823593"/>
    <w:rsid w:val="00825DC2"/>
    <w:rsid w:val="00834AD3"/>
    <w:rsid w:val="008373CA"/>
    <w:rsid w:val="008377BA"/>
    <w:rsid w:val="00843795"/>
    <w:rsid w:val="0084453C"/>
    <w:rsid w:val="00847F0F"/>
    <w:rsid w:val="00850E4F"/>
    <w:rsid w:val="00852448"/>
    <w:rsid w:val="00862587"/>
    <w:rsid w:val="00864ABE"/>
    <w:rsid w:val="00877F6C"/>
    <w:rsid w:val="0088258A"/>
    <w:rsid w:val="00886332"/>
    <w:rsid w:val="008869F0"/>
    <w:rsid w:val="00887C56"/>
    <w:rsid w:val="00890852"/>
    <w:rsid w:val="008925F0"/>
    <w:rsid w:val="0089448A"/>
    <w:rsid w:val="00896454"/>
    <w:rsid w:val="0089652C"/>
    <w:rsid w:val="00896D08"/>
    <w:rsid w:val="00897877"/>
    <w:rsid w:val="008A26D9"/>
    <w:rsid w:val="008A7B5B"/>
    <w:rsid w:val="008B12D2"/>
    <w:rsid w:val="008B58BA"/>
    <w:rsid w:val="008C0C29"/>
    <w:rsid w:val="008C1FE2"/>
    <w:rsid w:val="008D02DA"/>
    <w:rsid w:val="008D1BEC"/>
    <w:rsid w:val="008D6B08"/>
    <w:rsid w:val="008D76BC"/>
    <w:rsid w:val="008E7DBA"/>
    <w:rsid w:val="008F0829"/>
    <w:rsid w:val="008F3638"/>
    <w:rsid w:val="008F4441"/>
    <w:rsid w:val="008F6B20"/>
    <w:rsid w:val="008F6F31"/>
    <w:rsid w:val="008F7119"/>
    <w:rsid w:val="008F74DF"/>
    <w:rsid w:val="00902274"/>
    <w:rsid w:val="00902AAB"/>
    <w:rsid w:val="009127BA"/>
    <w:rsid w:val="00920AAE"/>
    <w:rsid w:val="009227A6"/>
    <w:rsid w:val="009259AF"/>
    <w:rsid w:val="009338D1"/>
    <w:rsid w:val="00933E7B"/>
    <w:rsid w:val="00933EC1"/>
    <w:rsid w:val="009351B5"/>
    <w:rsid w:val="00940B72"/>
    <w:rsid w:val="00940F9F"/>
    <w:rsid w:val="009446AD"/>
    <w:rsid w:val="00951416"/>
    <w:rsid w:val="00951CDE"/>
    <w:rsid w:val="009530BD"/>
    <w:rsid w:val="009530DB"/>
    <w:rsid w:val="00953676"/>
    <w:rsid w:val="0095545A"/>
    <w:rsid w:val="00956F30"/>
    <w:rsid w:val="009572ED"/>
    <w:rsid w:val="009633F0"/>
    <w:rsid w:val="00963AEF"/>
    <w:rsid w:val="009660F0"/>
    <w:rsid w:val="00966C9A"/>
    <w:rsid w:val="009705EE"/>
    <w:rsid w:val="009738FF"/>
    <w:rsid w:val="00973AC3"/>
    <w:rsid w:val="009760F5"/>
    <w:rsid w:val="00977927"/>
    <w:rsid w:val="0098135C"/>
    <w:rsid w:val="0098156A"/>
    <w:rsid w:val="00981F18"/>
    <w:rsid w:val="009839EB"/>
    <w:rsid w:val="00986C77"/>
    <w:rsid w:val="00991BAC"/>
    <w:rsid w:val="009934B6"/>
    <w:rsid w:val="0099636F"/>
    <w:rsid w:val="00997590"/>
    <w:rsid w:val="009A5058"/>
    <w:rsid w:val="009A6BE6"/>
    <w:rsid w:val="009A6EA0"/>
    <w:rsid w:val="009B4303"/>
    <w:rsid w:val="009B59DA"/>
    <w:rsid w:val="009C1335"/>
    <w:rsid w:val="009C1AB2"/>
    <w:rsid w:val="009C5DA4"/>
    <w:rsid w:val="009C64C3"/>
    <w:rsid w:val="009C7251"/>
    <w:rsid w:val="009D7836"/>
    <w:rsid w:val="009E2E91"/>
    <w:rsid w:val="009E3A97"/>
    <w:rsid w:val="00A011F6"/>
    <w:rsid w:val="00A019A2"/>
    <w:rsid w:val="00A01B40"/>
    <w:rsid w:val="00A139F5"/>
    <w:rsid w:val="00A16840"/>
    <w:rsid w:val="00A24DCA"/>
    <w:rsid w:val="00A25C4D"/>
    <w:rsid w:val="00A26051"/>
    <w:rsid w:val="00A2605B"/>
    <w:rsid w:val="00A32E16"/>
    <w:rsid w:val="00A365F4"/>
    <w:rsid w:val="00A37BAE"/>
    <w:rsid w:val="00A42B57"/>
    <w:rsid w:val="00A43BD1"/>
    <w:rsid w:val="00A453BA"/>
    <w:rsid w:val="00A47D80"/>
    <w:rsid w:val="00A53132"/>
    <w:rsid w:val="00A54488"/>
    <w:rsid w:val="00A54D0A"/>
    <w:rsid w:val="00A563F2"/>
    <w:rsid w:val="00A566E8"/>
    <w:rsid w:val="00A56AF9"/>
    <w:rsid w:val="00A56F36"/>
    <w:rsid w:val="00A6360A"/>
    <w:rsid w:val="00A6512B"/>
    <w:rsid w:val="00A66347"/>
    <w:rsid w:val="00A671AC"/>
    <w:rsid w:val="00A70386"/>
    <w:rsid w:val="00A7389F"/>
    <w:rsid w:val="00A74634"/>
    <w:rsid w:val="00A75B4D"/>
    <w:rsid w:val="00A810F9"/>
    <w:rsid w:val="00A81185"/>
    <w:rsid w:val="00A82D31"/>
    <w:rsid w:val="00A85E7E"/>
    <w:rsid w:val="00A86ECC"/>
    <w:rsid w:val="00A86FCC"/>
    <w:rsid w:val="00A87C1A"/>
    <w:rsid w:val="00A87C33"/>
    <w:rsid w:val="00A87F80"/>
    <w:rsid w:val="00A90A6D"/>
    <w:rsid w:val="00A92264"/>
    <w:rsid w:val="00A93569"/>
    <w:rsid w:val="00A959F6"/>
    <w:rsid w:val="00A971E5"/>
    <w:rsid w:val="00AA33D2"/>
    <w:rsid w:val="00AA6AB1"/>
    <w:rsid w:val="00AA710D"/>
    <w:rsid w:val="00AB0766"/>
    <w:rsid w:val="00AB4155"/>
    <w:rsid w:val="00AB64F3"/>
    <w:rsid w:val="00AB6D25"/>
    <w:rsid w:val="00AB7CE7"/>
    <w:rsid w:val="00AC0014"/>
    <w:rsid w:val="00AC0A62"/>
    <w:rsid w:val="00AC453D"/>
    <w:rsid w:val="00AD0E56"/>
    <w:rsid w:val="00AD384B"/>
    <w:rsid w:val="00AD3C47"/>
    <w:rsid w:val="00AD721A"/>
    <w:rsid w:val="00AD7D81"/>
    <w:rsid w:val="00AE229B"/>
    <w:rsid w:val="00AE2D4B"/>
    <w:rsid w:val="00AE2DF4"/>
    <w:rsid w:val="00AE4F99"/>
    <w:rsid w:val="00AE58DE"/>
    <w:rsid w:val="00AE725B"/>
    <w:rsid w:val="00AF3F5B"/>
    <w:rsid w:val="00AF5F15"/>
    <w:rsid w:val="00B0161B"/>
    <w:rsid w:val="00B04E31"/>
    <w:rsid w:val="00B05576"/>
    <w:rsid w:val="00B07771"/>
    <w:rsid w:val="00B11B69"/>
    <w:rsid w:val="00B14952"/>
    <w:rsid w:val="00B16871"/>
    <w:rsid w:val="00B1773C"/>
    <w:rsid w:val="00B24486"/>
    <w:rsid w:val="00B25B45"/>
    <w:rsid w:val="00B304F9"/>
    <w:rsid w:val="00B31E5A"/>
    <w:rsid w:val="00B3730E"/>
    <w:rsid w:val="00B45F6A"/>
    <w:rsid w:val="00B47359"/>
    <w:rsid w:val="00B51725"/>
    <w:rsid w:val="00B556B9"/>
    <w:rsid w:val="00B63961"/>
    <w:rsid w:val="00B63FAD"/>
    <w:rsid w:val="00B653AB"/>
    <w:rsid w:val="00B65F9E"/>
    <w:rsid w:val="00B66B19"/>
    <w:rsid w:val="00B809FF"/>
    <w:rsid w:val="00B90839"/>
    <w:rsid w:val="00B90B0A"/>
    <w:rsid w:val="00B914E9"/>
    <w:rsid w:val="00B91DF2"/>
    <w:rsid w:val="00B9207D"/>
    <w:rsid w:val="00B92F15"/>
    <w:rsid w:val="00B956EE"/>
    <w:rsid w:val="00BA2BA1"/>
    <w:rsid w:val="00BA2BA7"/>
    <w:rsid w:val="00BA3447"/>
    <w:rsid w:val="00BA3562"/>
    <w:rsid w:val="00BA6B96"/>
    <w:rsid w:val="00BB4757"/>
    <w:rsid w:val="00BB4F09"/>
    <w:rsid w:val="00BB5DA6"/>
    <w:rsid w:val="00BB67FB"/>
    <w:rsid w:val="00BC0EDF"/>
    <w:rsid w:val="00BC2D48"/>
    <w:rsid w:val="00BD05C4"/>
    <w:rsid w:val="00BD4E33"/>
    <w:rsid w:val="00BD53EC"/>
    <w:rsid w:val="00BD6D10"/>
    <w:rsid w:val="00BD70C6"/>
    <w:rsid w:val="00BE76B7"/>
    <w:rsid w:val="00BE796C"/>
    <w:rsid w:val="00BF0531"/>
    <w:rsid w:val="00C0221A"/>
    <w:rsid w:val="00C030DE"/>
    <w:rsid w:val="00C04F37"/>
    <w:rsid w:val="00C051A8"/>
    <w:rsid w:val="00C106BE"/>
    <w:rsid w:val="00C122C5"/>
    <w:rsid w:val="00C15465"/>
    <w:rsid w:val="00C17EA6"/>
    <w:rsid w:val="00C22105"/>
    <w:rsid w:val="00C2349A"/>
    <w:rsid w:val="00C244B6"/>
    <w:rsid w:val="00C27BF1"/>
    <w:rsid w:val="00C355BE"/>
    <w:rsid w:val="00C36B1E"/>
    <w:rsid w:val="00C3702F"/>
    <w:rsid w:val="00C4500A"/>
    <w:rsid w:val="00C45626"/>
    <w:rsid w:val="00C4647F"/>
    <w:rsid w:val="00C62238"/>
    <w:rsid w:val="00C64A37"/>
    <w:rsid w:val="00C7158E"/>
    <w:rsid w:val="00C7250B"/>
    <w:rsid w:val="00C73349"/>
    <w:rsid w:val="00C7346B"/>
    <w:rsid w:val="00C73A29"/>
    <w:rsid w:val="00C77661"/>
    <w:rsid w:val="00C77B30"/>
    <w:rsid w:val="00C77C0E"/>
    <w:rsid w:val="00C83930"/>
    <w:rsid w:val="00C858B5"/>
    <w:rsid w:val="00C87A46"/>
    <w:rsid w:val="00C91687"/>
    <w:rsid w:val="00C91D9C"/>
    <w:rsid w:val="00C924A8"/>
    <w:rsid w:val="00C926A1"/>
    <w:rsid w:val="00C93343"/>
    <w:rsid w:val="00C940BD"/>
    <w:rsid w:val="00C945FE"/>
    <w:rsid w:val="00C95F6B"/>
    <w:rsid w:val="00C96106"/>
    <w:rsid w:val="00C96FAA"/>
    <w:rsid w:val="00C97A04"/>
    <w:rsid w:val="00CA013C"/>
    <w:rsid w:val="00CA107B"/>
    <w:rsid w:val="00CA1722"/>
    <w:rsid w:val="00CA231B"/>
    <w:rsid w:val="00CA400E"/>
    <w:rsid w:val="00CA484D"/>
    <w:rsid w:val="00CA4FB6"/>
    <w:rsid w:val="00CA51CB"/>
    <w:rsid w:val="00CB2130"/>
    <w:rsid w:val="00CB2F90"/>
    <w:rsid w:val="00CB6AD4"/>
    <w:rsid w:val="00CB789E"/>
    <w:rsid w:val="00CC394D"/>
    <w:rsid w:val="00CC558D"/>
    <w:rsid w:val="00CC739E"/>
    <w:rsid w:val="00CD1EBB"/>
    <w:rsid w:val="00CD28CF"/>
    <w:rsid w:val="00CD58B7"/>
    <w:rsid w:val="00CD5C5B"/>
    <w:rsid w:val="00CD7967"/>
    <w:rsid w:val="00CE3900"/>
    <w:rsid w:val="00CF05C9"/>
    <w:rsid w:val="00CF18EE"/>
    <w:rsid w:val="00CF30BD"/>
    <w:rsid w:val="00CF32DC"/>
    <w:rsid w:val="00CF4099"/>
    <w:rsid w:val="00D00796"/>
    <w:rsid w:val="00D01301"/>
    <w:rsid w:val="00D0395C"/>
    <w:rsid w:val="00D12045"/>
    <w:rsid w:val="00D12D7E"/>
    <w:rsid w:val="00D20853"/>
    <w:rsid w:val="00D237AA"/>
    <w:rsid w:val="00D2443E"/>
    <w:rsid w:val="00D261A2"/>
    <w:rsid w:val="00D27312"/>
    <w:rsid w:val="00D337B1"/>
    <w:rsid w:val="00D353BC"/>
    <w:rsid w:val="00D364C2"/>
    <w:rsid w:val="00D37B4A"/>
    <w:rsid w:val="00D465C7"/>
    <w:rsid w:val="00D47683"/>
    <w:rsid w:val="00D5138B"/>
    <w:rsid w:val="00D518E3"/>
    <w:rsid w:val="00D557D8"/>
    <w:rsid w:val="00D616D2"/>
    <w:rsid w:val="00D63B5F"/>
    <w:rsid w:val="00D659D7"/>
    <w:rsid w:val="00D70EF7"/>
    <w:rsid w:val="00D8397C"/>
    <w:rsid w:val="00D84C6C"/>
    <w:rsid w:val="00D864DD"/>
    <w:rsid w:val="00D91E0B"/>
    <w:rsid w:val="00D94EED"/>
    <w:rsid w:val="00D95894"/>
    <w:rsid w:val="00D96026"/>
    <w:rsid w:val="00D972F6"/>
    <w:rsid w:val="00DA331D"/>
    <w:rsid w:val="00DA66EA"/>
    <w:rsid w:val="00DA67CB"/>
    <w:rsid w:val="00DA77AC"/>
    <w:rsid w:val="00DA7C1C"/>
    <w:rsid w:val="00DB147A"/>
    <w:rsid w:val="00DB17AB"/>
    <w:rsid w:val="00DB1B7A"/>
    <w:rsid w:val="00DB6375"/>
    <w:rsid w:val="00DB706E"/>
    <w:rsid w:val="00DC4BCB"/>
    <w:rsid w:val="00DC6708"/>
    <w:rsid w:val="00DD011A"/>
    <w:rsid w:val="00DD0287"/>
    <w:rsid w:val="00DD02FB"/>
    <w:rsid w:val="00DD147F"/>
    <w:rsid w:val="00DE2400"/>
    <w:rsid w:val="00DE58F1"/>
    <w:rsid w:val="00DE69F1"/>
    <w:rsid w:val="00DE6B58"/>
    <w:rsid w:val="00DF2F45"/>
    <w:rsid w:val="00DF3392"/>
    <w:rsid w:val="00DF33EC"/>
    <w:rsid w:val="00DF5E32"/>
    <w:rsid w:val="00E01436"/>
    <w:rsid w:val="00E03E79"/>
    <w:rsid w:val="00E045BD"/>
    <w:rsid w:val="00E04D6C"/>
    <w:rsid w:val="00E10C08"/>
    <w:rsid w:val="00E12044"/>
    <w:rsid w:val="00E17AC5"/>
    <w:rsid w:val="00E17B77"/>
    <w:rsid w:val="00E231AB"/>
    <w:rsid w:val="00E23337"/>
    <w:rsid w:val="00E24360"/>
    <w:rsid w:val="00E259EA"/>
    <w:rsid w:val="00E25D33"/>
    <w:rsid w:val="00E32061"/>
    <w:rsid w:val="00E32433"/>
    <w:rsid w:val="00E32F48"/>
    <w:rsid w:val="00E33F48"/>
    <w:rsid w:val="00E344BD"/>
    <w:rsid w:val="00E35148"/>
    <w:rsid w:val="00E35D2C"/>
    <w:rsid w:val="00E35DAF"/>
    <w:rsid w:val="00E36142"/>
    <w:rsid w:val="00E40A39"/>
    <w:rsid w:val="00E42FF9"/>
    <w:rsid w:val="00E44790"/>
    <w:rsid w:val="00E47130"/>
    <w:rsid w:val="00E4714C"/>
    <w:rsid w:val="00E5178D"/>
    <w:rsid w:val="00E51AEB"/>
    <w:rsid w:val="00E522A7"/>
    <w:rsid w:val="00E5349E"/>
    <w:rsid w:val="00E53919"/>
    <w:rsid w:val="00E54452"/>
    <w:rsid w:val="00E55612"/>
    <w:rsid w:val="00E56951"/>
    <w:rsid w:val="00E63B0C"/>
    <w:rsid w:val="00E64096"/>
    <w:rsid w:val="00E640E4"/>
    <w:rsid w:val="00E664C5"/>
    <w:rsid w:val="00E671A2"/>
    <w:rsid w:val="00E67E5C"/>
    <w:rsid w:val="00E7138D"/>
    <w:rsid w:val="00E74817"/>
    <w:rsid w:val="00E76D26"/>
    <w:rsid w:val="00E76EE5"/>
    <w:rsid w:val="00E870B0"/>
    <w:rsid w:val="00E95B8E"/>
    <w:rsid w:val="00EA1846"/>
    <w:rsid w:val="00EB088B"/>
    <w:rsid w:val="00EB1390"/>
    <w:rsid w:val="00EB2C71"/>
    <w:rsid w:val="00EB3333"/>
    <w:rsid w:val="00EB4340"/>
    <w:rsid w:val="00EB4DAE"/>
    <w:rsid w:val="00EB556D"/>
    <w:rsid w:val="00EB5A7D"/>
    <w:rsid w:val="00EB611A"/>
    <w:rsid w:val="00EC31E0"/>
    <w:rsid w:val="00EC421E"/>
    <w:rsid w:val="00EC4E63"/>
    <w:rsid w:val="00ED55C0"/>
    <w:rsid w:val="00ED5D6E"/>
    <w:rsid w:val="00ED62EA"/>
    <w:rsid w:val="00ED682B"/>
    <w:rsid w:val="00ED7929"/>
    <w:rsid w:val="00EE3B10"/>
    <w:rsid w:val="00EE41D5"/>
    <w:rsid w:val="00EF1AB7"/>
    <w:rsid w:val="00F01367"/>
    <w:rsid w:val="00F0166F"/>
    <w:rsid w:val="00F037A4"/>
    <w:rsid w:val="00F049AB"/>
    <w:rsid w:val="00F06C1D"/>
    <w:rsid w:val="00F142DB"/>
    <w:rsid w:val="00F24917"/>
    <w:rsid w:val="00F253C5"/>
    <w:rsid w:val="00F27C8F"/>
    <w:rsid w:val="00F32749"/>
    <w:rsid w:val="00F33074"/>
    <w:rsid w:val="00F354C0"/>
    <w:rsid w:val="00F37172"/>
    <w:rsid w:val="00F42DBE"/>
    <w:rsid w:val="00F4477E"/>
    <w:rsid w:val="00F46269"/>
    <w:rsid w:val="00F51D6C"/>
    <w:rsid w:val="00F53CF8"/>
    <w:rsid w:val="00F548D6"/>
    <w:rsid w:val="00F604FF"/>
    <w:rsid w:val="00F60BA8"/>
    <w:rsid w:val="00F610BA"/>
    <w:rsid w:val="00F63781"/>
    <w:rsid w:val="00F67D8F"/>
    <w:rsid w:val="00F718C9"/>
    <w:rsid w:val="00F726C0"/>
    <w:rsid w:val="00F748DF"/>
    <w:rsid w:val="00F7568C"/>
    <w:rsid w:val="00F802BE"/>
    <w:rsid w:val="00F80E93"/>
    <w:rsid w:val="00F81090"/>
    <w:rsid w:val="00F825F2"/>
    <w:rsid w:val="00F842DC"/>
    <w:rsid w:val="00F857A0"/>
    <w:rsid w:val="00F86024"/>
    <w:rsid w:val="00F8608F"/>
    <w:rsid w:val="00F8611A"/>
    <w:rsid w:val="00F926CE"/>
    <w:rsid w:val="00F95C76"/>
    <w:rsid w:val="00F96B2D"/>
    <w:rsid w:val="00FA5128"/>
    <w:rsid w:val="00FA740C"/>
    <w:rsid w:val="00FB2CC8"/>
    <w:rsid w:val="00FB32A9"/>
    <w:rsid w:val="00FB42D4"/>
    <w:rsid w:val="00FB5906"/>
    <w:rsid w:val="00FB6992"/>
    <w:rsid w:val="00FB7397"/>
    <w:rsid w:val="00FB762F"/>
    <w:rsid w:val="00FC05B4"/>
    <w:rsid w:val="00FC2AED"/>
    <w:rsid w:val="00FD378B"/>
    <w:rsid w:val="00FD5EA7"/>
    <w:rsid w:val="00FE3394"/>
    <w:rsid w:val="00FE36CF"/>
    <w:rsid w:val="00FE565D"/>
    <w:rsid w:val="00FE6D80"/>
    <w:rsid w:val="00FF0246"/>
    <w:rsid w:val="00FF0CA8"/>
    <w:rsid w:val="00FF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0A79A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6B0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A4">
    <w:name w:val="A4"/>
    <w:uiPriority w:val="99"/>
    <w:rsid w:val="00B07771"/>
    <w:rPr>
      <w:rFonts w:cs="Fira Sans"/>
      <w:b/>
      <w:bCs/>
      <w:color w:val="000000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A2DF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57F4"/>
    <w:rPr>
      <w:color w:val="605E5C"/>
      <w:shd w:val="clear" w:color="auto" w:fill="E1DFDD"/>
    </w:rPr>
  </w:style>
  <w:style w:type="paragraph" w:customStyle="1" w:styleId="Default">
    <w:name w:val="Default"/>
    <w:rsid w:val="00AE725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5" Type="http://schemas.openxmlformats.org/officeDocument/2006/relationships/hyperlink" Target="https://www.facebook.com/UrzadStatystycznyKielce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twitter.com/Kielce_STAT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11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hyperlink" Target="www.kielce.stat.gov.pl" TargetMode="External"/><Relationship Id="rId27" Type="http://schemas.openxmlformats.org/officeDocument/2006/relationships/hyperlink" Target="https://stat.gov.pl/obszary-tematyczne/kultura-turystyka-sport/turystyka/wykorzystanie-turystycznej-bazy-noclegowej-w-marcu-2022-r-w-obliczu-naplywu-uchodzcow-z-ukrainy-i-zniesienia-obostrzen-zwiazanych-z-pandemia-covid-19,17,1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microsoft.com/office/2006/documentManagement/types"/>
    <ds:schemaRef ds:uri="b5698c14-9734-4c2e-b0a6-c0f0e0420a38"/>
    <ds:schemaRef ds:uri="http://schemas.microsoft.com/office/infopath/2007/PartnerControls"/>
    <ds:schemaRef ds:uri="30d47203-49ec-4c8c-a442-62231931aabb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32D11D-F5C1-4010-978F-9C85ADDC7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3283</Words>
  <Characters>19700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Morąg Ewa</cp:lastModifiedBy>
  <cp:revision>10</cp:revision>
  <cp:lastPrinted>2023-05-26T07:37:00Z</cp:lastPrinted>
  <dcterms:created xsi:type="dcterms:W3CDTF">2023-05-29T18:24:00Z</dcterms:created>
  <dcterms:modified xsi:type="dcterms:W3CDTF">2023-06-01T08:05:00Z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