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6FF6A321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D1D15">
        <w:rPr>
          <w:color w:val="auto"/>
          <w:shd w:val="clear" w:color="auto" w:fill="FFFFFF"/>
        </w:rPr>
        <w:t xml:space="preserve"> </w:t>
      </w:r>
      <w:r w:rsidR="00D00D99">
        <w:rPr>
          <w:color w:val="auto"/>
          <w:shd w:val="clear" w:color="auto" w:fill="FFFFFF"/>
        </w:rPr>
        <w:t>grudniu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793171">
        <w:rPr>
          <w:color w:val="auto"/>
          <w:shd w:val="clear" w:color="auto" w:fill="FFFFFF"/>
        </w:rPr>
        <w:t>2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684C8340" w14:textId="41F88C98" w:rsidR="00C52B07" w:rsidRPr="00425F66" w:rsidRDefault="002D0B77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>Przeciętne zatrudnienie w sektorze przedsiębiorstw w</w:t>
            </w:r>
            <w:r>
              <w:rPr>
                <w:rFonts w:cs="Arial"/>
                <w:color w:val="auto"/>
                <w:szCs w:val="19"/>
              </w:rPr>
              <w:t xml:space="preserve"> grudniu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2022 r.</w:t>
            </w:r>
            <w:r w:rsidRPr="00EF5A7D">
              <w:rPr>
                <w:rFonts w:cs="Arial"/>
                <w:color w:val="auto"/>
                <w:szCs w:val="19"/>
              </w:rPr>
              <w:t xml:space="preserve"> kształtowało się na poziomie </w:t>
            </w:r>
            <w:r>
              <w:rPr>
                <w:rFonts w:cs="Arial"/>
                <w:color w:val="auto"/>
                <w:szCs w:val="19"/>
              </w:rPr>
              <w:t>106,3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</w:t>
            </w:r>
            <w:r>
              <w:rPr>
                <w:rFonts w:cs="Arial"/>
                <w:color w:val="auto"/>
                <w:szCs w:val="19"/>
              </w:rPr>
              <w:t> </w:t>
            </w:r>
            <w:r w:rsidRPr="00EF5A7D">
              <w:rPr>
                <w:rFonts w:cs="Arial"/>
                <w:color w:val="auto"/>
                <w:szCs w:val="19"/>
              </w:rPr>
              <w:t xml:space="preserve">było </w:t>
            </w:r>
            <w:r>
              <w:rPr>
                <w:rFonts w:cs="Arial"/>
                <w:color w:val="auto"/>
                <w:szCs w:val="19"/>
              </w:rPr>
              <w:t>wy</w:t>
            </w:r>
            <w:r w:rsidRPr="00EF5A7D">
              <w:rPr>
                <w:rFonts w:cs="Arial"/>
                <w:color w:val="auto"/>
                <w:szCs w:val="19"/>
              </w:rPr>
              <w:t xml:space="preserve">ższe o </w:t>
            </w:r>
            <w:r>
              <w:rPr>
                <w:rFonts w:cs="Arial"/>
                <w:color w:val="auto"/>
                <w:szCs w:val="19"/>
              </w:rPr>
              <w:t>1,6</w:t>
            </w:r>
            <w:r w:rsidRPr="00EF5A7D">
              <w:rPr>
                <w:rFonts w:cs="Arial"/>
                <w:color w:val="auto"/>
                <w:szCs w:val="19"/>
              </w:rPr>
              <w:t xml:space="preserve">% </w:t>
            </w:r>
            <w:r w:rsidRPr="00B52CA2">
              <w:rPr>
                <w:rFonts w:cs="Arial"/>
                <w:color w:val="auto"/>
                <w:szCs w:val="19"/>
              </w:rPr>
              <w:t xml:space="preserve">niż </w:t>
            </w:r>
            <w:r>
              <w:rPr>
                <w:rFonts w:cs="Arial"/>
                <w:color w:val="auto"/>
                <w:szCs w:val="19"/>
              </w:rPr>
              <w:t>w grudniu 2021 r.</w:t>
            </w:r>
            <w:r w:rsidRPr="00F10A51">
              <w:rPr>
                <w:rFonts w:cs="Arial"/>
                <w:color w:val="auto"/>
                <w:szCs w:val="19"/>
              </w:rPr>
              <w:t xml:space="preserve"> (</w:t>
            </w:r>
            <w:r>
              <w:rPr>
                <w:rFonts w:cs="Arial"/>
                <w:color w:val="auto"/>
                <w:szCs w:val="19"/>
              </w:rPr>
              <w:t>przed rokiem</w:t>
            </w:r>
            <w:r w:rsidRPr="00E975C9">
              <w:rPr>
                <w:rFonts w:cs="Arial"/>
                <w:color w:val="auto"/>
                <w:szCs w:val="19"/>
              </w:rPr>
              <w:t xml:space="preserve"> –</w:t>
            </w:r>
            <w:r>
              <w:rPr>
                <w:rFonts w:cs="Arial"/>
                <w:color w:val="auto"/>
                <w:szCs w:val="19"/>
              </w:rPr>
              <w:t xml:space="preserve"> niższe </w:t>
            </w:r>
            <w:r w:rsidRPr="00D04948">
              <w:rPr>
                <w:rFonts w:cs="Arial"/>
                <w:color w:val="auto"/>
                <w:szCs w:val="19"/>
              </w:rPr>
              <w:t>o 0</w:t>
            </w:r>
            <w:r>
              <w:rPr>
                <w:rFonts w:cs="Arial"/>
                <w:color w:val="auto"/>
                <w:szCs w:val="19"/>
              </w:rPr>
              <w:t>,</w:t>
            </w:r>
            <w:r w:rsidRPr="002D0B77">
              <w:rPr>
                <w:rFonts w:cs="Arial"/>
                <w:szCs w:val="19"/>
              </w:rPr>
              <w:t>7</w:t>
            </w:r>
            <w:r w:rsidR="00DC17B3" w:rsidRPr="002D0B77">
              <w:rPr>
                <w:rFonts w:cs="Arial"/>
                <w:szCs w:val="19"/>
              </w:rPr>
              <w:t>%).</w:t>
            </w:r>
            <w:r w:rsidR="000E71FA" w:rsidRPr="002D0B77">
              <w:rPr>
                <w:rFonts w:cs="Arial"/>
                <w:szCs w:val="19"/>
              </w:rPr>
              <w:t xml:space="preserve"> </w:t>
            </w:r>
            <w:r w:rsidR="00425F66" w:rsidRPr="00461F84">
              <w:rPr>
                <w:color w:val="auto"/>
              </w:rPr>
              <w:t>Stopa bezrobocia rejestrowanego na</w:t>
            </w:r>
            <w:r w:rsidR="00425F66">
              <w:rPr>
                <w:color w:val="auto"/>
              </w:rPr>
              <w:t> </w:t>
            </w:r>
            <w:r w:rsidR="00425F66" w:rsidRPr="00461F84">
              <w:rPr>
                <w:color w:val="auto"/>
              </w:rPr>
              <w:t xml:space="preserve">koniec </w:t>
            </w:r>
            <w:r w:rsidR="00425F66">
              <w:rPr>
                <w:color w:val="auto"/>
              </w:rPr>
              <w:t>grudnia</w:t>
            </w:r>
            <w:r w:rsidR="00425F66" w:rsidRPr="00461F84">
              <w:rPr>
                <w:color w:val="auto"/>
              </w:rPr>
              <w:t xml:space="preserve"> </w:t>
            </w:r>
            <w:r w:rsidR="00425F66" w:rsidRPr="00096559">
              <w:rPr>
                <w:color w:val="auto"/>
              </w:rPr>
              <w:t>202</w:t>
            </w:r>
            <w:r w:rsidR="00425F66">
              <w:rPr>
                <w:color w:val="auto"/>
              </w:rPr>
              <w:t>2</w:t>
            </w:r>
            <w:r w:rsidR="00425F66" w:rsidRPr="00096559">
              <w:rPr>
                <w:color w:val="auto"/>
              </w:rPr>
              <w:t xml:space="preserve"> r. </w:t>
            </w:r>
            <w:r w:rsidR="00425F66" w:rsidRPr="00461F84">
              <w:rPr>
                <w:color w:val="auto"/>
              </w:rPr>
              <w:t xml:space="preserve">wyniosła </w:t>
            </w:r>
            <w:r w:rsidR="00425F66">
              <w:rPr>
                <w:color w:val="auto"/>
              </w:rPr>
              <w:t>6,1</w:t>
            </w:r>
            <w:r w:rsidR="00425F66" w:rsidRPr="00461F84">
              <w:rPr>
                <w:color w:val="auto"/>
              </w:rPr>
              <w:t>% i była niższa o 0,</w:t>
            </w:r>
            <w:r w:rsidR="00425F66">
              <w:rPr>
                <w:color w:val="auto"/>
              </w:rPr>
              <w:t>3</w:t>
            </w:r>
            <w:r w:rsidR="00425F66" w:rsidRPr="00461F84">
              <w:rPr>
                <w:color w:val="auto"/>
              </w:rPr>
              <w:t xml:space="preserve"> p. proc. </w:t>
            </w:r>
            <w:r w:rsidR="00425F66" w:rsidRPr="00461F84">
              <w:rPr>
                <w:rFonts w:cs="Arial"/>
                <w:color w:val="auto"/>
                <w:szCs w:val="19"/>
              </w:rPr>
              <w:t xml:space="preserve">w porównaniu z </w:t>
            </w:r>
            <w:r w:rsidR="00425F66">
              <w:rPr>
                <w:rFonts w:cs="Arial"/>
                <w:color w:val="auto"/>
                <w:szCs w:val="19"/>
              </w:rPr>
              <w:t>grudniem</w:t>
            </w:r>
            <w:r w:rsidR="00425F66" w:rsidRPr="00461F84">
              <w:rPr>
                <w:rFonts w:cs="Arial"/>
                <w:color w:val="auto"/>
                <w:szCs w:val="19"/>
              </w:rPr>
              <w:t xml:space="preserve"> </w:t>
            </w:r>
            <w:r w:rsidR="00425F66">
              <w:rPr>
                <w:rFonts w:cs="Arial"/>
                <w:color w:val="auto"/>
                <w:szCs w:val="19"/>
              </w:rPr>
              <w:t xml:space="preserve">2021 r. </w:t>
            </w:r>
            <w:r w:rsidR="00425F66">
              <w:rPr>
                <w:rFonts w:cs="Arial"/>
                <w:color w:val="auto"/>
                <w:szCs w:val="19"/>
              </w:rPr>
              <w:br/>
            </w:r>
            <w:r w:rsidR="00425F66" w:rsidRPr="00E7783C">
              <w:rPr>
                <w:rFonts w:cs="Arial"/>
                <w:color w:val="auto"/>
                <w:szCs w:val="19"/>
              </w:rPr>
              <w:t>(przed rokiem</w:t>
            </w:r>
            <w:r w:rsidR="00425F66">
              <w:rPr>
                <w:rFonts w:cs="Arial"/>
                <w:color w:val="auto"/>
                <w:szCs w:val="19"/>
              </w:rPr>
              <w:t xml:space="preserve"> </w:t>
            </w:r>
            <w:r w:rsidR="00425F66" w:rsidRPr="00E7783C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– </w:t>
            </w:r>
            <w:r w:rsidR="00425F66" w:rsidRPr="00A72694">
              <w:rPr>
                <w:rFonts w:cs="Arial"/>
                <w:color w:val="auto"/>
                <w:szCs w:val="19"/>
              </w:rPr>
              <w:t xml:space="preserve">o 1,0 </w:t>
            </w:r>
            <w:r w:rsidR="00425F66" w:rsidRPr="00E7783C">
              <w:rPr>
                <w:rFonts w:cs="Arial"/>
                <w:color w:val="auto"/>
                <w:szCs w:val="19"/>
              </w:rPr>
              <w:t xml:space="preserve">p. </w:t>
            </w:r>
            <w:r w:rsidR="00425F66" w:rsidRPr="00425F66">
              <w:rPr>
                <w:rFonts w:cs="Arial"/>
                <w:szCs w:val="19"/>
              </w:rPr>
              <w:t>proc</w:t>
            </w:r>
            <w:r w:rsidR="000E71FA" w:rsidRPr="00425F66">
              <w:rPr>
                <w:rFonts w:cs="Arial"/>
                <w:szCs w:val="19"/>
              </w:rPr>
              <w:t>.</w:t>
            </w:r>
            <w:r w:rsidR="00425F66" w:rsidRPr="00425F66">
              <w:rPr>
                <w:rFonts w:cs="Arial"/>
                <w:szCs w:val="19"/>
              </w:rPr>
              <w:t>).</w:t>
            </w:r>
          </w:p>
          <w:p w14:paraId="11FC06CA" w14:textId="744A1423" w:rsidR="00EE2A91" w:rsidRPr="00643F31" w:rsidRDefault="00643F31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>W</w:t>
            </w:r>
            <w:r>
              <w:rPr>
                <w:rFonts w:cs="Arial"/>
                <w:szCs w:val="19"/>
              </w:rPr>
              <w:t xml:space="preserve"> grudniu 2022 r.</w:t>
            </w:r>
            <w:r w:rsidRPr="0090566F">
              <w:rPr>
                <w:rFonts w:cs="Arial"/>
                <w:szCs w:val="19"/>
              </w:rPr>
              <w:t xml:space="preserve"> przeciętne miesięczne wynagrodzenie brutto w </w:t>
            </w:r>
            <w:r w:rsidRPr="003B441F">
              <w:rPr>
                <w:rFonts w:cs="Arial"/>
                <w:szCs w:val="19"/>
              </w:rPr>
              <w:t xml:space="preserve">sektorze przedsiębiorstw wynosiło </w:t>
            </w:r>
            <w:r>
              <w:rPr>
                <w:rFonts w:cs="Arial"/>
                <w:szCs w:val="19"/>
              </w:rPr>
              <w:t>6688,38</w:t>
            </w:r>
            <w:r w:rsidRPr="003B441F">
              <w:rPr>
                <w:rFonts w:cs="Arial"/>
                <w:szCs w:val="19"/>
              </w:rPr>
              <w:t xml:space="preserve"> zł i</w:t>
            </w:r>
            <w:r>
              <w:rPr>
                <w:rFonts w:cs="Arial"/>
                <w:szCs w:val="19"/>
              </w:rPr>
              <w:t> </w:t>
            </w:r>
            <w:r w:rsidRPr="003B441F">
              <w:rPr>
                <w:rFonts w:cs="Arial"/>
                <w:szCs w:val="19"/>
              </w:rPr>
              <w:t xml:space="preserve">było wyższe o </w:t>
            </w:r>
            <w:r>
              <w:rPr>
                <w:rFonts w:cs="Arial"/>
                <w:szCs w:val="19"/>
              </w:rPr>
              <w:t>11,0</w:t>
            </w:r>
            <w:r w:rsidRPr="003B441F">
              <w:rPr>
                <w:rFonts w:cs="Arial"/>
                <w:szCs w:val="19"/>
              </w:rPr>
              <w:t xml:space="preserve">% niż w </w:t>
            </w:r>
            <w:r w:rsidRPr="00D75D19">
              <w:rPr>
                <w:rFonts w:cs="Arial"/>
                <w:color w:val="auto"/>
                <w:szCs w:val="19"/>
              </w:rPr>
              <w:t xml:space="preserve">analogicznym miesiącu 2021 </w:t>
            </w:r>
            <w:r>
              <w:rPr>
                <w:rFonts w:cs="Arial"/>
                <w:szCs w:val="19"/>
              </w:rPr>
              <w:t>r.</w:t>
            </w:r>
            <w:r w:rsidRPr="003B441F">
              <w:rPr>
                <w:rFonts w:cs="Arial"/>
                <w:szCs w:val="19"/>
              </w:rPr>
              <w:t xml:space="preserve"> (przed </w:t>
            </w:r>
            <w:r w:rsidRPr="003B441F">
              <w:rPr>
                <w:rFonts w:cs="Arial"/>
                <w:color w:val="auto"/>
                <w:szCs w:val="19"/>
              </w:rPr>
              <w:t xml:space="preserve">rokiem – o </w:t>
            </w:r>
            <w:r>
              <w:rPr>
                <w:rFonts w:cs="Arial"/>
                <w:color w:val="auto"/>
                <w:szCs w:val="19"/>
              </w:rPr>
              <w:t>13,1</w:t>
            </w:r>
            <w:r w:rsidRPr="00643F31">
              <w:rPr>
                <w:rFonts w:cs="Arial"/>
                <w:szCs w:val="19"/>
              </w:rPr>
              <w:t>%</w:t>
            </w:r>
            <w:r w:rsidR="004778FC" w:rsidRPr="00643F31">
              <w:rPr>
                <w:rFonts w:cs="Arial"/>
                <w:szCs w:val="19"/>
              </w:rPr>
              <w:t>).</w:t>
            </w:r>
          </w:p>
          <w:p w14:paraId="30D34DDD" w14:textId="64B774F5" w:rsidR="002A76F5" w:rsidRPr="00862959" w:rsidRDefault="00862959" w:rsidP="00EA2E54">
            <w:pPr>
              <w:pStyle w:val="tekstnapierwszejstronie"/>
              <w:spacing w:line="240" w:lineRule="exact"/>
              <w:rPr>
                <w:szCs w:val="19"/>
              </w:rPr>
            </w:pPr>
            <w:r w:rsidRPr="00862959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grudnia 2021 r. w skupie wzrosły ceny podstawowych gatunków zbóż (o 16,3%), żywca rzeźnego, w tym wieprzowego (o 71,0%), drobiowego (o 30,0%) i wołowego (o 6,9%), a także mleka (o 48,4%). W grudniu 2021 r. w por</w:t>
            </w:r>
            <w:r w:rsidRPr="00862959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862959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wnaniu z analogicznym okresem 2020 r. odnotowano wzrost cen skupu podstawowych gatunków zbóż (o 57,1%), żywca rzeźnego wołowego (o 46,9%), drobiowego (o 36,5%) i wieprzowego (o 19,9%)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</w:r>
            <w:r w:rsidRPr="00862959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oraz mleka (o </w:t>
            </w:r>
            <w:r w:rsidRPr="00862959">
              <w:rPr>
                <w:rFonts w:eastAsia="Fira Sans Light" w:cs="Arial"/>
                <w:bCs w:val="0"/>
                <w:szCs w:val="19"/>
                <w:lang w:eastAsia="en-US"/>
              </w:rPr>
              <w:t>24,6%).</w:t>
            </w:r>
          </w:p>
          <w:p w14:paraId="5919047A" w14:textId="4A4B6197" w:rsidR="004609D8" w:rsidRPr="00151581" w:rsidRDefault="00C030F3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>) ukształtowała się na poziomie niższym</w:t>
            </w:r>
            <w:r w:rsidRPr="008A08E3">
              <w:rPr>
                <w:rFonts w:eastAsia="Fira Sans Light"/>
                <w:color w:val="auto"/>
              </w:rPr>
              <w:t xml:space="preserve"> o </w:t>
            </w:r>
            <w:r>
              <w:rPr>
                <w:rFonts w:eastAsia="Fira Sans Light"/>
                <w:color w:val="auto"/>
              </w:rPr>
              <w:t>6,2% niż przed rokiem (w grudniu</w:t>
            </w:r>
            <w:r w:rsidRPr="008A08E3">
              <w:rPr>
                <w:rFonts w:eastAsia="Fira Sans Light"/>
                <w:color w:val="auto"/>
              </w:rPr>
              <w:t xml:space="preserve"> 2021 r. </w:t>
            </w:r>
            <w:r>
              <w:rPr>
                <w:rFonts w:eastAsia="Fira Sans Light"/>
                <w:color w:val="auto"/>
              </w:rPr>
              <w:t>– wyższym</w:t>
            </w:r>
            <w:r w:rsidRPr="008A08E3">
              <w:rPr>
                <w:rFonts w:eastAsia="Fira Sans Light"/>
                <w:color w:val="auto"/>
              </w:rPr>
              <w:t xml:space="preserve"> o </w:t>
            </w:r>
            <w:r>
              <w:rPr>
                <w:rFonts w:eastAsia="Fira Sans Light"/>
                <w:color w:val="auto"/>
              </w:rPr>
              <w:t>14,7</w:t>
            </w:r>
            <w:r w:rsidRPr="008A08E3">
              <w:rPr>
                <w:rFonts w:eastAsia="Fira Sans Light"/>
                <w:color w:val="auto"/>
              </w:rPr>
              <w:t xml:space="preserve">%). W ujęciu rocznym odnotowano </w:t>
            </w:r>
            <w:r>
              <w:rPr>
                <w:rFonts w:eastAsia="Fira Sans Light"/>
                <w:color w:val="auto"/>
              </w:rPr>
              <w:t>spadek</w:t>
            </w:r>
            <w:r w:rsidRPr="008A08E3">
              <w:rPr>
                <w:rFonts w:eastAsia="Fira Sans Light"/>
                <w:color w:val="auto"/>
              </w:rPr>
              <w:t xml:space="preserve"> produkcji budowlano-montażowej (w cenach bieżących) o </w:t>
            </w:r>
            <w:r>
              <w:rPr>
                <w:rFonts w:eastAsia="Fira Sans Light"/>
                <w:color w:val="auto"/>
              </w:rPr>
              <w:t>6,5</w:t>
            </w:r>
            <w:r w:rsidRPr="008A08E3">
              <w:rPr>
                <w:rFonts w:eastAsia="Fira Sans Light"/>
                <w:color w:val="auto"/>
              </w:rPr>
              <w:t>% (</w:t>
            </w:r>
            <w:r>
              <w:rPr>
                <w:rFonts w:eastAsia="Fira Sans Light"/>
                <w:color w:val="auto"/>
                <w:szCs w:val="22"/>
                <w:lang w:eastAsia="en-US"/>
              </w:rPr>
              <w:t>w grudniu</w:t>
            </w:r>
            <w:r w:rsidRPr="008A08E3">
              <w:rPr>
                <w:rFonts w:eastAsia="Fira Sans Light"/>
                <w:color w:val="auto"/>
              </w:rPr>
              <w:t xml:space="preserve"> </w:t>
            </w:r>
            <w:r w:rsidRPr="002D3E17">
              <w:rPr>
                <w:rFonts w:eastAsia="Fira Sans Light"/>
                <w:color w:val="auto"/>
              </w:rPr>
              <w:t xml:space="preserve">2021 r. – wzrost </w:t>
            </w:r>
            <w:r w:rsidRPr="00151581">
              <w:rPr>
                <w:rFonts w:eastAsia="Fira Sans Light"/>
              </w:rPr>
              <w:t>o 11,5</w:t>
            </w:r>
            <w:r w:rsidR="00D639B3" w:rsidRPr="00151581">
              <w:rPr>
                <w:rFonts w:eastAsia="Fira Sans Light"/>
              </w:rPr>
              <w:t>%</w:t>
            </w:r>
            <w:r w:rsidR="00A71ACD" w:rsidRPr="00151581">
              <w:rPr>
                <w:rFonts w:eastAsia="Fira Sans Light"/>
                <w:szCs w:val="22"/>
                <w:lang w:eastAsia="en-US"/>
              </w:rPr>
              <w:t>)</w:t>
            </w:r>
            <w:r w:rsidR="00A71ACD" w:rsidRPr="00151581">
              <w:t>.</w:t>
            </w:r>
          </w:p>
          <w:p w14:paraId="34012146" w14:textId="07CC625F" w:rsidR="004C466F" w:rsidRPr="003556E5" w:rsidRDefault="003556E5" w:rsidP="003F667B">
            <w:pPr>
              <w:pStyle w:val="tekstnapierwszejstronie"/>
              <w:spacing w:line="240" w:lineRule="exact"/>
            </w:pPr>
            <w:r w:rsidRPr="0071171D">
              <w:t>Liczba mieszkań</w:t>
            </w:r>
            <w:r>
              <w:t xml:space="preserve"> oddanych do użytkowania była mniejsza </w:t>
            </w:r>
            <w:r w:rsidRPr="0071171D">
              <w:t xml:space="preserve">o </w:t>
            </w:r>
            <w:r>
              <w:t>7,1</w:t>
            </w:r>
            <w:r w:rsidRPr="0071171D">
              <w:t>%</w:t>
            </w:r>
            <w:r>
              <w:t xml:space="preserve"> niż </w:t>
            </w:r>
            <w:r>
              <w:rPr>
                <w:rFonts w:eastAsia="Fira Sans Light"/>
                <w:szCs w:val="19"/>
              </w:rPr>
              <w:t>w</w:t>
            </w:r>
            <w:r w:rsidRPr="00785976">
              <w:rPr>
                <w:rFonts w:eastAsia="Fira Sans Light"/>
                <w:szCs w:val="19"/>
              </w:rPr>
              <w:t xml:space="preserve"> </w:t>
            </w:r>
            <w:r>
              <w:rPr>
                <w:rFonts w:eastAsia="Fira Sans Light"/>
                <w:szCs w:val="19"/>
              </w:rPr>
              <w:t>grudniu</w:t>
            </w:r>
            <w:r w:rsidRPr="0071171D">
              <w:t xml:space="preserve"> 2021 r. (przed rokiem </w:t>
            </w:r>
            <w:r>
              <w:t xml:space="preserve">– </w:t>
            </w:r>
            <w:r w:rsidRPr="0071171D">
              <w:t>większa o</w:t>
            </w:r>
            <w:r>
              <w:t> 28,1</w:t>
            </w:r>
            <w:r w:rsidRPr="0071171D">
              <w:t xml:space="preserve">%). Najwięcej mieszkań przekazano w budownictwie </w:t>
            </w:r>
            <w:r w:rsidRPr="005A4626">
              <w:rPr>
                <w:color w:val="auto"/>
              </w:rPr>
              <w:t>przeznaczon</w:t>
            </w:r>
            <w:r>
              <w:rPr>
                <w:color w:val="auto"/>
              </w:rPr>
              <w:t>ym</w:t>
            </w:r>
            <w:r w:rsidRPr="005A4626">
              <w:rPr>
                <w:color w:val="auto"/>
              </w:rPr>
              <w:t xml:space="preserve"> na sprzedaż lub </w:t>
            </w:r>
            <w:r w:rsidRPr="003556E5">
              <w:t>wynajem</w:t>
            </w:r>
            <w:r w:rsidR="004C466F" w:rsidRPr="003556E5">
              <w:rPr>
                <w:rFonts w:eastAsia="Fira Sans Light"/>
                <w:szCs w:val="19"/>
              </w:rPr>
              <w:t>.</w:t>
            </w:r>
          </w:p>
          <w:p w14:paraId="0B208A67" w14:textId="2FA1F95E" w:rsidR="00E265F6" w:rsidRPr="009245C1" w:rsidRDefault="009245C1" w:rsidP="00F0324A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przez przedsiębiorstwa handlowe i niehandlowe była </w:t>
            </w:r>
            <w:r w:rsidRPr="00A10CF2">
              <w:rPr>
                <w:color w:val="auto"/>
              </w:rPr>
              <w:t xml:space="preserve">wyższa o 9,4% </w:t>
            </w:r>
            <w:r w:rsidRPr="00A10CF2">
              <w:rPr>
                <w:color w:val="auto"/>
              </w:rPr>
              <w:br/>
              <w:t xml:space="preserve">niż osiągnięta w grudniu 2021 r. (przed rokiem – o 14,4%). Sprzedaż hurtowa była wyższa w skali roku o 1,5% </w:t>
            </w:r>
            <w:r>
              <w:rPr>
                <w:color w:val="auto"/>
              </w:rPr>
              <w:br/>
            </w:r>
            <w:r w:rsidRPr="00A10CF2">
              <w:rPr>
                <w:color w:val="auto"/>
              </w:rPr>
              <w:t xml:space="preserve">(przed </w:t>
            </w:r>
            <w:r w:rsidRPr="00A10CF2">
              <w:t>rokiem – o 38,7</w:t>
            </w:r>
            <w:r w:rsidRPr="009245C1">
              <w:t>%</w:t>
            </w:r>
            <w:r w:rsidR="00282C9A" w:rsidRPr="009245C1">
              <w:t>).</w:t>
            </w:r>
          </w:p>
          <w:p w14:paraId="58BC4B59" w14:textId="687B74AF" w:rsidR="003F667B" w:rsidRPr="00D4757A" w:rsidRDefault="00D4757A" w:rsidP="00D4757A">
            <w:pPr>
              <w:pStyle w:val="tekstnapierwszejstronie"/>
              <w:spacing w:line="240" w:lineRule="exact"/>
              <w:rPr>
                <w:rFonts w:cs="FiraSans-Regular"/>
                <w:color w:val="auto"/>
                <w:szCs w:val="19"/>
              </w:rPr>
            </w:pPr>
            <w:r w:rsidRPr="00B93963">
              <w:t xml:space="preserve">Według stanu na koniec </w:t>
            </w:r>
            <w:r>
              <w:t>grudnia 2022 r.</w:t>
            </w:r>
            <w:r w:rsidRPr="00B93963">
              <w:t xml:space="preserve"> w rejestrze REGON wpisanych było </w:t>
            </w:r>
            <w:r>
              <w:t>110,5</w:t>
            </w:r>
            <w:r w:rsidRPr="00B93963">
              <w:t xml:space="preserve"> tys. podmiotów gospodarki narodowej</w:t>
            </w:r>
            <w:r w:rsidRPr="002E7836">
              <w:t xml:space="preserve">, tj. </w:t>
            </w:r>
            <w:r w:rsidRPr="00D4757A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2E7836">
              <w:t>o 2,1% niż w grudniu 2021 r. (przed rokiem – o 2,4%). W grudniu 2022 r. do rejestru REGON wpisano 499 nowych podmiotów (o 7,2% mniej niż przed miesiącem), natomiast wykreślono 336 podmiotów (o</w:t>
            </w:r>
            <w:r>
              <w:t> </w:t>
            </w:r>
            <w:r w:rsidRPr="002E7836">
              <w:t>26,8% więcej). W końcu grudnia 2022 r. zawieszoną</w:t>
            </w:r>
            <w:r w:rsidRPr="00B93963">
              <w:t xml:space="preserve"> działalność miało </w:t>
            </w:r>
            <w:r>
              <w:t>12,5</w:t>
            </w:r>
            <w:r w:rsidRPr="00B93963">
              <w:t xml:space="preserve"> tys. podmiotów (</w:t>
            </w:r>
            <w:r>
              <w:t>o 2,0</w:t>
            </w:r>
            <w:r w:rsidRPr="00B269D1">
              <w:t>%</w:t>
            </w:r>
            <w:r>
              <w:t xml:space="preserve"> więce</w:t>
            </w:r>
            <w:r w:rsidRPr="00B93963">
              <w:t xml:space="preserve">j </w:t>
            </w:r>
            <w:r>
              <w:br/>
            </w:r>
            <w:r w:rsidRPr="00B93963">
              <w:t xml:space="preserve">niż </w:t>
            </w:r>
            <w:r>
              <w:t>w listopadzie 2022 r</w:t>
            </w:r>
            <w:r w:rsidRPr="00D4757A">
              <w:rPr>
                <w:color w:val="auto"/>
              </w:rPr>
              <w:t>.).</w:t>
            </w:r>
          </w:p>
          <w:p w14:paraId="2E4D0019" w14:textId="240A7DEB" w:rsidR="002E0F68" w:rsidRPr="007870F7" w:rsidRDefault="00862959" w:rsidP="003F667B">
            <w:pPr>
              <w:pStyle w:val="tekstnapierwszejstronie"/>
              <w:spacing w:after="240" w:line="240" w:lineRule="exact"/>
              <w:rPr>
                <w:color w:val="auto"/>
              </w:rPr>
            </w:pPr>
            <w:r w:rsidRPr="00826FF0">
              <w:rPr>
                <w:color w:val="auto"/>
                <w:spacing w:val="-2"/>
                <w:szCs w:val="19"/>
              </w:rPr>
              <w:t xml:space="preserve">W styczniu </w:t>
            </w:r>
            <w:r>
              <w:rPr>
                <w:color w:val="auto"/>
                <w:spacing w:val="-2"/>
                <w:szCs w:val="19"/>
              </w:rPr>
              <w:t xml:space="preserve">2023 </w:t>
            </w:r>
            <w:r w:rsidRPr="00826FF0">
              <w:rPr>
                <w:color w:val="auto"/>
                <w:spacing w:val="-2"/>
                <w:szCs w:val="19"/>
              </w:rPr>
              <w:t xml:space="preserve">r. jedynie podmioty zajmujące się handlem hurtowym oceniają koniunkturę korzystnie </w:t>
            </w:r>
            <w:r w:rsidR="007D2F18">
              <w:rPr>
                <w:color w:val="auto"/>
                <w:spacing w:val="-2"/>
                <w:szCs w:val="19"/>
              </w:rPr>
              <w:br/>
            </w:r>
            <w:r w:rsidRPr="00826FF0">
              <w:rPr>
                <w:color w:val="auto"/>
                <w:spacing w:val="-2"/>
                <w:szCs w:val="19"/>
              </w:rPr>
              <w:t xml:space="preserve">(po negatywnej opinii sprzed miesiąca). W przypadku tego działu odnotowano największy wzrost wartości </w:t>
            </w:r>
            <w:r w:rsidR="007D2F18">
              <w:rPr>
                <w:color w:val="auto"/>
                <w:spacing w:val="-2"/>
                <w:szCs w:val="19"/>
              </w:rPr>
              <w:br/>
            </w:r>
            <w:r w:rsidRPr="00826FF0">
              <w:rPr>
                <w:color w:val="auto"/>
                <w:spacing w:val="-2"/>
                <w:szCs w:val="19"/>
              </w:rPr>
              <w:t>wskaźnika ogólnego klimatu koniun</w:t>
            </w:r>
            <w:r>
              <w:rPr>
                <w:color w:val="auto"/>
                <w:spacing w:val="-2"/>
                <w:szCs w:val="19"/>
              </w:rPr>
              <w:t xml:space="preserve">ktury </w:t>
            </w:r>
            <w:r w:rsidRPr="00826FF0">
              <w:rPr>
                <w:color w:val="auto"/>
                <w:spacing w:val="-2"/>
                <w:szCs w:val="19"/>
              </w:rPr>
              <w:t xml:space="preserve">w porównaniu z grudniem </w:t>
            </w:r>
            <w:r>
              <w:rPr>
                <w:color w:val="auto"/>
                <w:spacing w:val="-2"/>
                <w:szCs w:val="19"/>
              </w:rPr>
              <w:t>2022</w:t>
            </w:r>
            <w:r w:rsidRPr="00826FF0">
              <w:rPr>
                <w:color w:val="auto"/>
                <w:spacing w:val="-2"/>
                <w:szCs w:val="19"/>
              </w:rPr>
              <w:t xml:space="preserve"> r. W  pozostałych obszarach działalności gospodarczej formułowano niekorzystne oceny. Wśród nich wyjątkiem jest sekcja przetwórstwo przemysłowe, w</w:t>
            </w:r>
            <w:r w:rsidR="007D2F18">
              <w:rPr>
                <w:color w:val="auto"/>
                <w:spacing w:val="-2"/>
                <w:szCs w:val="19"/>
              </w:rPr>
              <w:t> </w:t>
            </w:r>
            <w:r w:rsidRPr="00826FF0">
              <w:rPr>
                <w:color w:val="auto"/>
                <w:spacing w:val="-2"/>
                <w:szCs w:val="19"/>
              </w:rPr>
              <w:t xml:space="preserve">której przedsiębiorcy oceniają koniunkturę optymistyczniej niż w poprzednim </w:t>
            </w:r>
            <w:r w:rsidRPr="007D2F18">
              <w:rPr>
                <w:spacing w:val="-2"/>
                <w:szCs w:val="19"/>
              </w:rPr>
              <w:t>miesiącu</w:t>
            </w:r>
            <w:r w:rsidR="005A4B4B" w:rsidRPr="007D2F18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E35F97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35F97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35F97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E35F97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E35F97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745A8AE7" w:rsidR="004C466F" w:rsidRDefault="004C466F" w:rsidP="00E35F97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35625EDE" w:rsidR="004C466F" w:rsidRDefault="004C466F" w:rsidP="00E35F97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C22C9F">
        <w:rPr>
          <w:sz w:val="19"/>
        </w:rPr>
        <w:t>7</w:t>
      </w:r>
    </w:p>
    <w:p w14:paraId="533AE7B2" w14:textId="77C2CF42" w:rsidR="004C466F" w:rsidRDefault="004C466F" w:rsidP="00E35F97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C22C9F">
        <w:rPr>
          <w:sz w:val="19"/>
        </w:rPr>
        <w:t>18</w:t>
      </w:r>
    </w:p>
    <w:p w14:paraId="15D76B10" w14:textId="55726861" w:rsidR="004C466F" w:rsidRPr="007870F7" w:rsidRDefault="004C466F" w:rsidP="00E35F97">
      <w:pPr>
        <w:tabs>
          <w:tab w:val="right" w:leader="dot" w:pos="10206"/>
          <w:tab w:val="right" w:pos="10479"/>
        </w:tabs>
        <w:spacing w:before="6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1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DF1EAC">
        <w:rPr>
          <w:rFonts w:cs="Arial"/>
          <w:szCs w:val="19"/>
        </w:rPr>
        <w:t>3</w:t>
      </w:r>
    </w:p>
    <w:p w14:paraId="0432FEA9" w14:textId="2E050543" w:rsidR="004C466F" w:rsidRPr="007870F7" w:rsidRDefault="004C466F" w:rsidP="00E35F97">
      <w:pPr>
        <w:tabs>
          <w:tab w:val="right" w:leader="dot" w:pos="10206"/>
          <w:tab w:val="right" w:pos="10479"/>
        </w:tabs>
        <w:spacing w:before="6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793171">
        <w:rPr>
          <w:rFonts w:cs="Arial"/>
        </w:rPr>
        <w:t>2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DF1EAC">
        <w:rPr>
          <w:rFonts w:cs="Arial"/>
        </w:rPr>
        <w:t>6</w:t>
      </w:r>
    </w:p>
    <w:p w14:paraId="33605590" w14:textId="35FE52A0" w:rsidR="004C466F" w:rsidRPr="00DA770D" w:rsidRDefault="004C466F" w:rsidP="00FB4272">
      <w:pPr>
        <w:pStyle w:val="Nagwek1"/>
        <w:spacing w:before="48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4D118D">
      <w:pPr>
        <w:spacing w:before="60"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1627B16E" w14:textId="3A6D04C3" w:rsidR="006A52A5" w:rsidRDefault="006A52A5" w:rsidP="004D118D">
      <w:pPr>
        <w:pStyle w:val="Tekstwypunktowany"/>
        <w:spacing w:before="40" w:after="40"/>
        <w:ind w:left="568" w:hanging="284"/>
      </w:pPr>
      <w:r>
        <w:t>o ludności opracowano w oparciu o wyniki Narodowego Spisu Powszechnego Ludności i Mieszkań 2021,</w:t>
      </w:r>
    </w:p>
    <w:p w14:paraId="727A8647" w14:textId="1BC8B10E" w:rsidR="004C466F" w:rsidRPr="006A52A5" w:rsidRDefault="006A52A5" w:rsidP="004D118D">
      <w:pPr>
        <w:pStyle w:val="Tekstwypunktowany"/>
        <w:spacing w:before="40" w:after="40"/>
        <w:ind w:left="568" w:hanging="284"/>
        <w:rPr>
          <w:rFonts w:cs="Arial"/>
        </w:rPr>
      </w:pPr>
      <w:r>
        <w:rPr>
          <w:szCs w:val="19"/>
        </w:rPr>
        <w:t>o stopie bezrobocia rejestrowanego podaje się z uwzględnieniem pracujących w gospodarstwach indywidualnych w rolnictwie (będących składową cywilnej ludności aktywnej zawodowo) wyszacowanych na podstawie Powszechnego Spisu Rolnego 2020</w:t>
      </w:r>
      <w:r w:rsidR="009B5DBD">
        <w:rPr>
          <w:szCs w:val="19"/>
        </w:rPr>
        <w:t>,</w:t>
      </w:r>
    </w:p>
    <w:p w14:paraId="7F45A712" w14:textId="25A73DE5" w:rsidR="006A52A5" w:rsidRPr="007870F7" w:rsidRDefault="006A52A5" w:rsidP="004D118D">
      <w:pPr>
        <w:pStyle w:val="Tekstwypunktowany"/>
        <w:spacing w:before="40" w:after="40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="00D56F16">
        <w:t>,</w:t>
      </w:r>
    </w:p>
    <w:p w14:paraId="617E4B7A" w14:textId="71A0203F" w:rsidR="004C466F" w:rsidRPr="007870F7" w:rsidRDefault="004C466F" w:rsidP="004D118D">
      <w:pPr>
        <w:pStyle w:val="Tekstwypunktowany"/>
        <w:spacing w:before="40" w:after="40"/>
        <w:ind w:left="568" w:hanging="284"/>
      </w:pPr>
      <w:r w:rsidRPr="006A52A5">
        <w:t xml:space="preserve">o sektorze przedsiębiorstw, dotyczą podmiotów prowadzących działalność gospodarczą w zakresie: leśnictwa </w:t>
      </w:r>
      <w:r w:rsidRPr="006A52A5">
        <w:br/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="00D56F16">
        <w:rPr>
          <w:spacing w:val="-2"/>
        </w:rPr>
        <w:br/>
      </w:r>
      <w:r w:rsidRPr="00D56F16">
        <w:rPr>
          <w:spacing w:val="-4"/>
        </w:rPr>
        <w:t>i 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4D118D">
      <w:pPr>
        <w:pStyle w:val="Tekstwypunktowany"/>
        <w:spacing w:before="4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4D118D">
      <w:pPr>
        <w:pStyle w:val="Tekstwypunktowany"/>
        <w:spacing w:before="4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4D118D">
      <w:pPr>
        <w:pStyle w:val="Tekstwypunktowany"/>
        <w:spacing w:before="4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4D118D">
      <w:pPr>
        <w:pStyle w:val="Tekstwypunktowany"/>
        <w:spacing w:before="4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4D118D">
      <w:pPr>
        <w:pStyle w:val="Tekstwypunktowany"/>
        <w:numPr>
          <w:ilvl w:val="0"/>
          <w:numId w:val="0"/>
        </w:numPr>
        <w:spacing w:before="4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4D118D">
      <w:pPr>
        <w:pStyle w:val="Tekstpodstawowywcity"/>
        <w:spacing w:before="4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2D6EAD35" w:rsidR="004C466F" w:rsidRDefault="004C466F" w:rsidP="004D118D">
      <w:pPr>
        <w:pStyle w:val="Tekstpodstawowywcity"/>
        <w:spacing w:before="4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125FD9C" w14:textId="6D1FE7F1" w:rsidR="006F4F9F" w:rsidRPr="00F56C2A" w:rsidRDefault="002D0B77" w:rsidP="00DC17B3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grudniu 2022 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106,3 tys. osób,</w:t>
      </w:r>
      <w:r w:rsidRPr="00F56C2A">
        <w:rPr>
          <w:rFonts w:ascii="Fira Sans" w:hAnsi="Fira Sans" w:cs="Arial"/>
          <w:sz w:val="19"/>
          <w:szCs w:val="19"/>
        </w:rPr>
        <w:t xml:space="preserve"> tj. o </w:t>
      </w:r>
      <w:r>
        <w:rPr>
          <w:rFonts w:ascii="Fira Sans" w:hAnsi="Fira Sans" w:cs="Arial"/>
          <w:sz w:val="19"/>
          <w:szCs w:val="19"/>
        </w:rPr>
        <w:t>1,6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 xml:space="preserve">więcej </w:t>
      </w:r>
      <w:r w:rsidR="0061771A">
        <w:rPr>
          <w:rFonts w:ascii="Fira Sans" w:hAnsi="Fira Sans" w:cs="Arial"/>
          <w:sz w:val="19"/>
          <w:szCs w:val="19"/>
        </w:rPr>
        <w:br/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 w:rsidRPr="007F07E6">
        <w:rPr>
          <w:rFonts w:ascii="Fira Sans" w:hAnsi="Fira Sans" w:cs="Arial"/>
          <w:spacing w:val="-2"/>
          <w:sz w:val="19"/>
          <w:szCs w:val="19"/>
        </w:rPr>
        <w:t xml:space="preserve">wynosiło 6504,7 tys. osób i było o 2,2% wyższe </w:t>
      </w:r>
      <w:r w:rsidRPr="00E81277">
        <w:rPr>
          <w:rFonts w:ascii="Fira Sans" w:hAnsi="Fira Sans" w:cs="Arial"/>
          <w:spacing w:val="-2"/>
          <w:sz w:val="19"/>
          <w:szCs w:val="19"/>
        </w:rPr>
        <w:t>niż w</w:t>
      </w:r>
      <w:r>
        <w:rPr>
          <w:rFonts w:ascii="Fira Sans" w:hAnsi="Fira Sans" w:cs="Arial"/>
          <w:spacing w:val="-2"/>
          <w:sz w:val="19"/>
          <w:szCs w:val="19"/>
        </w:rPr>
        <w:t xml:space="preserve"> grudniu 2021 r</w:t>
      </w:r>
      <w:r w:rsidR="00DC17B3">
        <w:rPr>
          <w:rFonts w:ascii="Fira Sans" w:hAnsi="Fira Sans" w:cs="Arial"/>
          <w:spacing w:val="-2"/>
          <w:sz w:val="19"/>
          <w:szCs w:val="19"/>
        </w:rPr>
        <w:t>.</w:t>
      </w:r>
    </w:p>
    <w:p w14:paraId="56489C70" w14:textId="71138569" w:rsidR="00A33059" w:rsidRPr="002A5F97" w:rsidRDefault="00C07DDB" w:rsidP="00A33059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7A0D16">
        <w:rPr>
          <w:rFonts w:cs="Arial"/>
          <w:b/>
          <w:szCs w:val="19"/>
        </w:rPr>
        <w:t>Stopa bezrobocia rejestrowanego</w:t>
      </w:r>
      <w:r w:rsidRPr="007A0D16">
        <w:rPr>
          <w:rFonts w:cs="Arial"/>
          <w:szCs w:val="19"/>
        </w:rPr>
        <w:t xml:space="preserve"> </w:t>
      </w:r>
      <w:r w:rsidR="00425F66" w:rsidRPr="007A0D16">
        <w:rPr>
          <w:rFonts w:cs="Arial"/>
          <w:szCs w:val="19"/>
        </w:rPr>
        <w:t xml:space="preserve">na koniec </w:t>
      </w:r>
      <w:r w:rsidR="00425F66">
        <w:rPr>
          <w:rFonts w:cs="Arial"/>
          <w:szCs w:val="19"/>
        </w:rPr>
        <w:t>grudnia</w:t>
      </w:r>
      <w:r w:rsidR="00425F66" w:rsidRPr="007A0D16">
        <w:rPr>
          <w:rFonts w:cs="Arial"/>
          <w:szCs w:val="19"/>
        </w:rPr>
        <w:t xml:space="preserve"> </w:t>
      </w:r>
      <w:r w:rsidR="00425F66">
        <w:rPr>
          <w:rFonts w:cs="Arial"/>
          <w:szCs w:val="19"/>
        </w:rPr>
        <w:t>2022 r.</w:t>
      </w:r>
      <w:r w:rsidR="00425F66" w:rsidRPr="007A0D16">
        <w:rPr>
          <w:rFonts w:cs="Arial"/>
          <w:szCs w:val="19"/>
        </w:rPr>
        <w:t xml:space="preserve"> zarówno w województwie, jak i w kraju była niższa </w:t>
      </w:r>
      <w:r w:rsidR="00425F66">
        <w:rPr>
          <w:rFonts w:cs="Arial"/>
          <w:szCs w:val="19"/>
        </w:rPr>
        <w:br/>
      </w:r>
      <w:r w:rsidR="00425F66" w:rsidRPr="007A0D16">
        <w:rPr>
          <w:rFonts w:cs="Arial"/>
          <w:szCs w:val="19"/>
        </w:rPr>
        <w:t xml:space="preserve">niż </w:t>
      </w:r>
      <w:r w:rsidR="00425F66">
        <w:rPr>
          <w:rFonts w:cs="Arial"/>
          <w:szCs w:val="19"/>
        </w:rPr>
        <w:t>przed rokiem</w:t>
      </w:r>
      <w:r w:rsidR="00425F66" w:rsidRPr="007A0D16">
        <w:rPr>
          <w:rFonts w:cs="Arial"/>
          <w:szCs w:val="19"/>
        </w:rPr>
        <w:t xml:space="preserve"> i wyniosła odpowiednio: </w:t>
      </w:r>
      <w:r w:rsidR="00425F66">
        <w:rPr>
          <w:rFonts w:cs="Arial"/>
          <w:szCs w:val="19"/>
        </w:rPr>
        <w:t>6,1</w:t>
      </w:r>
      <w:r w:rsidR="00425F66" w:rsidRPr="007A0D16">
        <w:rPr>
          <w:rFonts w:cs="Arial"/>
          <w:szCs w:val="19"/>
        </w:rPr>
        <w:t xml:space="preserve">% wobec </w:t>
      </w:r>
      <w:r w:rsidR="00425F66" w:rsidRPr="00CB5CDD">
        <w:rPr>
          <w:rFonts w:cs="Arial"/>
          <w:szCs w:val="19"/>
        </w:rPr>
        <w:t>6,</w:t>
      </w:r>
      <w:r w:rsidR="00425F66">
        <w:rPr>
          <w:rFonts w:cs="Arial"/>
          <w:szCs w:val="19"/>
        </w:rPr>
        <w:t>4</w:t>
      </w:r>
      <w:r w:rsidR="00425F66" w:rsidRPr="00CB5CDD">
        <w:rPr>
          <w:rFonts w:cs="Arial"/>
          <w:szCs w:val="19"/>
        </w:rPr>
        <w:t xml:space="preserve">% </w:t>
      </w:r>
      <w:r w:rsidR="00425F66" w:rsidRPr="007A0D16">
        <w:rPr>
          <w:rFonts w:cs="Arial"/>
          <w:szCs w:val="19"/>
        </w:rPr>
        <w:t>oraz 5,</w:t>
      </w:r>
      <w:r w:rsidR="00425F66">
        <w:rPr>
          <w:rFonts w:cs="Arial"/>
          <w:szCs w:val="19"/>
        </w:rPr>
        <w:t>2</w:t>
      </w:r>
      <w:r w:rsidR="00425F66" w:rsidRPr="007A0D16">
        <w:rPr>
          <w:rFonts w:cs="Arial"/>
          <w:szCs w:val="19"/>
        </w:rPr>
        <w:t xml:space="preserve">% wobec </w:t>
      </w:r>
      <w:r w:rsidR="00425F66">
        <w:rPr>
          <w:rFonts w:cs="Arial"/>
          <w:szCs w:val="19"/>
        </w:rPr>
        <w:t>5</w:t>
      </w:r>
      <w:r w:rsidR="00425F66" w:rsidRPr="00CB5CDD">
        <w:rPr>
          <w:rFonts w:cs="Arial"/>
          <w:szCs w:val="19"/>
        </w:rPr>
        <w:t>,</w:t>
      </w:r>
      <w:r w:rsidR="00425F66">
        <w:rPr>
          <w:rFonts w:cs="Arial"/>
          <w:szCs w:val="19"/>
        </w:rPr>
        <w:t>8</w:t>
      </w:r>
      <w:r w:rsidR="00F02179" w:rsidRPr="00CB5CDD">
        <w:rPr>
          <w:rFonts w:cs="Arial"/>
          <w:szCs w:val="19"/>
        </w:rPr>
        <w:t>%</w:t>
      </w:r>
      <w:r w:rsidR="00397236" w:rsidRPr="002A5F97">
        <w:rPr>
          <w:rFonts w:cs="Arial"/>
          <w:color w:val="000000" w:themeColor="text1"/>
          <w:szCs w:val="19"/>
        </w:rPr>
        <w:t>.</w:t>
      </w:r>
    </w:p>
    <w:p w14:paraId="20A5A987" w14:textId="2242861E" w:rsidR="002D0B77" w:rsidRDefault="002D0B77" w:rsidP="002D0B77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grudniem 2021 r. </w:t>
      </w:r>
      <w:r w:rsidRPr="00F56C2A">
        <w:rPr>
          <w:rFonts w:ascii="Fira Sans" w:hAnsi="Fira Sans" w:cs="Arial"/>
          <w:sz w:val="19"/>
          <w:szCs w:val="19"/>
        </w:rPr>
        <w:t>przeciętne zatrudnienie w sekcjach o największym udziale w zatrudnieniu</w:t>
      </w:r>
      <w:r>
        <w:rPr>
          <w:rFonts w:ascii="Fira Sans" w:hAnsi="Fira Sans" w:cs="Arial"/>
          <w:sz w:val="19"/>
          <w:szCs w:val="19"/>
        </w:rPr>
        <w:t xml:space="preserve"> wzrosło </w:t>
      </w:r>
      <w:r w:rsidR="0061771A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>m.in. w transporcie i gospodarce magazynowej (o 5,4%), handlu; naprawie pojazdów samochodowych (o 5,0</w:t>
      </w:r>
      <w:r w:rsidRPr="00033859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</w:t>
      </w:r>
      <w:r w:rsidR="0061771A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 xml:space="preserve">oraz budownictwie (o 2,3%). Spadek </w:t>
      </w:r>
      <w:r w:rsidRPr="00F56C2A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>go</w:t>
      </w:r>
      <w:r w:rsidRPr="00F56C2A">
        <w:rPr>
          <w:rFonts w:ascii="Fira Sans" w:hAnsi="Fira Sans" w:cs="Arial"/>
          <w:sz w:val="19"/>
          <w:szCs w:val="19"/>
        </w:rPr>
        <w:t xml:space="preserve"> zatrudnieni</w:t>
      </w:r>
      <w:r>
        <w:rPr>
          <w:rFonts w:ascii="Fira Sans" w:hAnsi="Fira Sans" w:cs="Arial"/>
          <w:sz w:val="19"/>
          <w:szCs w:val="19"/>
        </w:rPr>
        <w:t xml:space="preserve">a odnotowano w sekcjach: </w:t>
      </w:r>
      <w:r w:rsidRPr="00392C22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a</w:t>
      </w:r>
      <w:r w:rsidRPr="00392C22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e</w:t>
      </w:r>
      <w:r w:rsidRPr="00392C22">
        <w:rPr>
          <w:rFonts w:ascii="Fira Sans" w:hAnsi="Fira Sans" w:cs="Arial"/>
          <w:sz w:val="19"/>
          <w:szCs w:val="19"/>
        </w:rPr>
        <w:t xml:space="preserve"> śc</w:t>
      </w:r>
      <w:r>
        <w:rPr>
          <w:rFonts w:ascii="Fira Sans" w:hAnsi="Fira Sans" w:cs="Arial"/>
          <w:sz w:val="19"/>
          <w:szCs w:val="19"/>
        </w:rPr>
        <w:t xml:space="preserve">iekami i </w:t>
      </w:r>
      <w:r w:rsidRPr="00392C22">
        <w:rPr>
          <w:rFonts w:ascii="Fira Sans" w:hAnsi="Fira Sans" w:cs="Arial"/>
          <w:sz w:val="19"/>
          <w:szCs w:val="19"/>
        </w:rPr>
        <w:t>odpadami</w:t>
      </w:r>
      <w:r>
        <w:rPr>
          <w:rFonts w:ascii="Fira Sans" w:hAnsi="Fira Sans" w:cs="Arial"/>
          <w:sz w:val="19"/>
          <w:szCs w:val="19"/>
        </w:rPr>
        <w:t>; rekultywacja (o 3,4%) oraz przetwórstwo przemysłowe (o 0,1%).</w:t>
      </w:r>
    </w:p>
    <w:p w14:paraId="0E65601C" w14:textId="77777777" w:rsidR="002D0B77" w:rsidRPr="00F56C2A" w:rsidRDefault="002D0B77" w:rsidP="002D0B77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2D0B77" w:rsidRPr="00F56C2A" w14:paraId="2A555746" w14:textId="77777777" w:rsidTr="0061771A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24D142" w14:textId="77777777" w:rsidR="002D0B77" w:rsidRPr="0077796C" w:rsidRDefault="002D0B77" w:rsidP="009E0A3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7CCEEF" w14:textId="77777777" w:rsidR="002D0B77" w:rsidRPr="0077796C" w:rsidRDefault="002D0B77" w:rsidP="009E0A3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12 2022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41B6744" w14:textId="77777777" w:rsidR="002D0B77" w:rsidRPr="0077796C" w:rsidRDefault="002D0B77" w:rsidP="009E0A3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2022</w:t>
            </w:r>
          </w:p>
        </w:tc>
      </w:tr>
      <w:tr w:rsidR="002D0B77" w:rsidRPr="00F56C2A" w14:paraId="5624346B" w14:textId="77777777" w:rsidTr="009E0A38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701DB6B" w14:textId="77777777" w:rsidR="002D0B77" w:rsidRPr="0077796C" w:rsidRDefault="002D0B77" w:rsidP="009E0A3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D4B5A30" w14:textId="77777777" w:rsidR="002D0B77" w:rsidRPr="0077796C" w:rsidRDefault="002D0B77" w:rsidP="009E0A3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ECF8D66" w14:textId="77777777" w:rsidR="002D0B77" w:rsidRPr="0077796C" w:rsidRDefault="002D0B77" w:rsidP="009E0A38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B70511B" w14:textId="77777777" w:rsidR="002D0B77" w:rsidRPr="0077796C" w:rsidRDefault="002D0B77" w:rsidP="009E0A38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EE4447D" w14:textId="77777777" w:rsidR="002D0B77" w:rsidRPr="0077796C" w:rsidRDefault="002D0B77" w:rsidP="009E0A38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2D0B77" w:rsidRPr="00F13CEF" w14:paraId="7699848E" w14:textId="77777777" w:rsidTr="009E0A38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FBD1E0" w14:textId="77777777" w:rsidR="002D0B77" w:rsidRPr="00F13CEF" w:rsidRDefault="002D0B77" w:rsidP="002D0B77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F13CE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AF5284" w14:textId="77777777" w:rsidR="002D0B77" w:rsidRPr="00997D62" w:rsidRDefault="002D0B77" w:rsidP="002D0B77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106,3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FD917C" w14:textId="77777777" w:rsidR="002D0B77" w:rsidRPr="00997D62" w:rsidRDefault="002D0B77" w:rsidP="002D0B77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C2FB5E" w14:textId="77777777" w:rsidR="002D0B77" w:rsidRPr="00997D62" w:rsidRDefault="002D0B77" w:rsidP="002D0B77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107,0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D321D44" w14:textId="77777777" w:rsidR="002D0B77" w:rsidRPr="00997D62" w:rsidRDefault="002D0B77" w:rsidP="002D0B77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102,0</w:t>
            </w:r>
          </w:p>
        </w:tc>
      </w:tr>
      <w:tr w:rsidR="002D0B77" w:rsidRPr="00F13CEF" w14:paraId="4A88AAC2" w14:textId="77777777" w:rsidTr="009E0A3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7F2708" w14:textId="77777777" w:rsidR="002D0B77" w:rsidRPr="00F13CEF" w:rsidRDefault="002D0B77" w:rsidP="002D0B77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094A06" w14:textId="77777777" w:rsidR="002D0B77" w:rsidRPr="00997D62" w:rsidRDefault="002D0B77" w:rsidP="002D0B7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69CC94" w14:textId="77777777" w:rsidR="002D0B77" w:rsidRPr="00997D62" w:rsidRDefault="002D0B77" w:rsidP="002D0B7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DA221C" w14:textId="77777777" w:rsidR="002D0B77" w:rsidRPr="00997D62" w:rsidRDefault="002D0B77" w:rsidP="002D0B7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A5B4591" w14:textId="77777777" w:rsidR="002D0B77" w:rsidRPr="00997D62" w:rsidRDefault="002D0B77" w:rsidP="002D0B7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D0B77" w:rsidRPr="00F13CEF" w14:paraId="4079B70B" w14:textId="77777777" w:rsidTr="009E0A38">
        <w:trPr>
          <w:trHeight w:val="511"/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0BC192" w14:textId="77777777" w:rsidR="002D0B77" w:rsidRPr="00F13CEF" w:rsidRDefault="002D0B77" w:rsidP="002D0B77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0DE9DC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58,8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D18573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F94F3E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561B56B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100,5</w:t>
            </w:r>
          </w:p>
        </w:tc>
      </w:tr>
      <w:tr w:rsidR="002D0B77" w:rsidRPr="00F13CEF" w14:paraId="3595CFC7" w14:textId="77777777" w:rsidTr="009E0A3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6FED80" w14:textId="77777777" w:rsidR="002D0B77" w:rsidRPr="00F13CEF" w:rsidRDefault="002D0B77" w:rsidP="002D0B77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F70C70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A4DC5C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121,7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7A68DB0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B9671BA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116,2</w:t>
            </w:r>
          </w:p>
        </w:tc>
      </w:tr>
      <w:tr w:rsidR="002D0B77" w:rsidRPr="00F13CEF" w14:paraId="72578BCE" w14:textId="77777777" w:rsidTr="009E0A3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50CBA6" w14:textId="77777777" w:rsidR="002D0B77" w:rsidRPr="00F13CEF" w:rsidRDefault="002D0B77" w:rsidP="002D0B77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A18EA5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EA4CFE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98B28C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5066B84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100,5</w:t>
            </w:r>
          </w:p>
        </w:tc>
      </w:tr>
      <w:tr w:rsidR="002D0B77" w:rsidRPr="00F13CEF" w14:paraId="50089A17" w14:textId="77777777" w:rsidTr="009E0A3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9B4A69" w14:textId="77777777" w:rsidR="002D0B77" w:rsidRPr="00F13CEF" w:rsidRDefault="002D0B77" w:rsidP="002D0B77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25944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7453D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18368F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5F20077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97,7</w:t>
            </w:r>
          </w:p>
        </w:tc>
      </w:tr>
      <w:tr w:rsidR="002D0B77" w:rsidRPr="00F13CEF" w14:paraId="2A254FDA" w14:textId="77777777" w:rsidTr="009E0A3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0C3B6B" w14:textId="77777777" w:rsidR="002D0B77" w:rsidRPr="00F13CEF" w:rsidRDefault="002D0B77" w:rsidP="002D0B77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dostawa wody; gospodarowanie ściekami i odpadami; rekultywacja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507A9E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7CFE41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2CB05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4A35CA1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97,8</w:t>
            </w:r>
          </w:p>
        </w:tc>
      </w:tr>
      <w:tr w:rsidR="002D0B77" w:rsidRPr="00F13CEF" w14:paraId="0D3D6851" w14:textId="77777777" w:rsidTr="009E0A3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751CFB" w14:textId="77777777" w:rsidR="002D0B77" w:rsidRPr="00F13CEF" w:rsidRDefault="002D0B77" w:rsidP="002D0B77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BE5D1A1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A7DE7C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50F2273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0A962BA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103,6</w:t>
            </w:r>
          </w:p>
        </w:tc>
      </w:tr>
      <w:tr w:rsidR="002D0B77" w:rsidRPr="00F13CEF" w14:paraId="5E06527B" w14:textId="77777777" w:rsidTr="009E0A3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D7B0BD" w14:textId="77777777" w:rsidR="002D0B77" w:rsidRPr="00F13CEF" w:rsidRDefault="002D0B77" w:rsidP="002D0B77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Handel; naprawa pojazdów samochodowych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A3F6CF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404D39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DF5E72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3713FA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104,1</w:t>
            </w:r>
          </w:p>
        </w:tc>
      </w:tr>
      <w:tr w:rsidR="002D0B77" w:rsidRPr="00F13CEF" w14:paraId="1D7C5EEB" w14:textId="77777777" w:rsidTr="009E0A3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9731C5" w14:textId="77777777" w:rsidR="002D0B77" w:rsidRPr="00F13CEF" w:rsidRDefault="002D0B77" w:rsidP="002D0B77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5D1A6C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CB827D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59ECC5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6DD290A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106,5</w:t>
            </w:r>
          </w:p>
        </w:tc>
      </w:tr>
      <w:tr w:rsidR="002D0B77" w:rsidRPr="00F13CEF" w14:paraId="0EAD74F2" w14:textId="77777777" w:rsidTr="009E0A3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5221A1" w14:textId="77777777" w:rsidR="002D0B77" w:rsidRPr="00F13CEF" w:rsidRDefault="002D0B77" w:rsidP="002D0B77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Zakwaterowanie i gastronomia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E10989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37A3C3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924542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B77D184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105,1</w:t>
            </w:r>
          </w:p>
        </w:tc>
      </w:tr>
      <w:tr w:rsidR="002D0B77" w:rsidRPr="00F13CEF" w14:paraId="3350B486" w14:textId="77777777" w:rsidTr="009E0A3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6C2009" w14:textId="77777777" w:rsidR="002D0B77" w:rsidRPr="00F13CEF" w:rsidRDefault="002D0B77" w:rsidP="002D0B77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15D4FB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A98879B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975120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010105D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106,2</w:t>
            </w:r>
          </w:p>
        </w:tc>
      </w:tr>
      <w:tr w:rsidR="002D0B77" w:rsidRPr="00F13CEF" w14:paraId="268A0623" w14:textId="77777777" w:rsidTr="009E0A3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2A5285" w14:textId="77777777" w:rsidR="002D0B77" w:rsidRPr="00F13CEF" w:rsidRDefault="002D0B77" w:rsidP="002D0B77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Obsługa rynku nieruchomości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AC89FE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A36884C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17C033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F353048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108,0</w:t>
            </w:r>
          </w:p>
        </w:tc>
      </w:tr>
      <w:tr w:rsidR="002D0B77" w:rsidRPr="00F13CEF" w14:paraId="450A4F93" w14:textId="77777777" w:rsidTr="009E0A3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1A273D" w14:textId="77777777" w:rsidR="002D0B77" w:rsidRPr="00F13CEF" w:rsidRDefault="002D0B77" w:rsidP="002D0B77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F13CEF">
              <w:rPr>
                <w:rFonts w:cs="Arial"/>
                <w:sz w:val="16"/>
                <w:szCs w:val="16"/>
              </w:rPr>
              <w:t>techniczna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F13CEF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5FFD51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385E213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3E979E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64B6262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108,2</w:t>
            </w:r>
          </w:p>
        </w:tc>
      </w:tr>
      <w:tr w:rsidR="002D0B77" w:rsidRPr="00F13CEF" w14:paraId="4B0F6941" w14:textId="77777777" w:rsidTr="009E0A3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9B8B8D" w14:textId="77777777" w:rsidR="002D0B77" w:rsidRPr="00F13CEF" w:rsidRDefault="002D0B77" w:rsidP="002D0B77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456F32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3C7BC3D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8D394B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4DBB084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101,1</w:t>
            </w:r>
          </w:p>
        </w:tc>
      </w:tr>
      <w:tr w:rsidR="002D0B77" w:rsidRPr="00F13CEF" w14:paraId="7CB08B65" w14:textId="77777777" w:rsidTr="009E0A3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945D063" w14:textId="77777777" w:rsidR="002D0B77" w:rsidRPr="00F13CEF" w:rsidRDefault="002D0B77" w:rsidP="002D0B77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6581D69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D6D2EDF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0ABDFE0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B87D6C" w14:textId="77777777" w:rsidR="002D0B77" w:rsidRDefault="002D0B77" w:rsidP="002D0B7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100,9</w:t>
            </w:r>
          </w:p>
        </w:tc>
      </w:tr>
    </w:tbl>
    <w:p w14:paraId="1BE0A8F1" w14:textId="77777777" w:rsidR="002D0B77" w:rsidRPr="00F56C2A" w:rsidRDefault="002D0B77" w:rsidP="002D0B77">
      <w:pPr>
        <w:tabs>
          <w:tab w:val="left" w:pos="8780"/>
        </w:tabs>
        <w:rPr>
          <w:rFonts w:cs="Arial"/>
          <w:sz w:val="15"/>
          <w:szCs w:val="15"/>
        </w:rPr>
      </w:pPr>
      <w:r w:rsidRPr="0092192A">
        <w:rPr>
          <w:rFonts w:cs="Arial"/>
          <w:sz w:val="15"/>
          <w:szCs w:val="15"/>
        </w:rPr>
        <w:t xml:space="preserve">a </w:t>
      </w:r>
      <w:r w:rsidRPr="00F56C2A">
        <w:rPr>
          <w:rFonts w:cs="Arial"/>
          <w:sz w:val="15"/>
          <w:szCs w:val="15"/>
        </w:rPr>
        <w:t xml:space="preserve">Nie obejmuje działów: Badania naukowe i prace rozwojowe oraz Działalność weterynaryjna. </w:t>
      </w:r>
    </w:p>
    <w:p w14:paraId="51727C44" w14:textId="65CE84C4" w:rsidR="002D0B77" w:rsidRDefault="002D0B77" w:rsidP="0061771A">
      <w:pPr>
        <w:pStyle w:val="Tekstpodstawowywcity"/>
        <w:spacing w:before="36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listopadem 2022 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przedsiębiorstw </w:t>
      </w:r>
      <w:r>
        <w:rPr>
          <w:rFonts w:ascii="Fira Sans" w:hAnsi="Fira Sans" w:cs="Arial"/>
          <w:sz w:val="19"/>
          <w:szCs w:val="19"/>
        </w:rPr>
        <w:t>obniżyło się o 0,3%.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</w:t>
      </w:r>
      <w:r w:rsidRPr="00F56C2A">
        <w:rPr>
          <w:rFonts w:ascii="Fira Sans" w:hAnsi="Fira Sans" w:cs="Arial"/>
          <w:sz w:val="19"/>
          <w:szCs w:val="19"/>
        </w:rPr>
        <w:t xml:space="preserve"> sekcjach o</w:t>
      </w:r>
      <w:r w:rsidR="0061771A">
        <w:rPr>
          <w:rFonts w:ascii="Fira Sans" w:hAnsi="Fira Sans" w:cs="Arial"/>
          <w:sz w:val="19"/>
          <w:szCs w:val="19"/>
        </w:rPr>
        <w:t> </w:t>
      </w:r>
      <w:r w:rsidRPr="00F56C2A">
        <w:rPr>
          <w:rFonts w:ascii="Fira Sans" w:hAnsi="Fira Sans" w:cs="Arial"/>
          <w:sz w:val="19"/>
          <w:szCs w:val="19"/>
        </w:rPr>
        <w:t xml:space="preserve">największym </w:t>
      </w:r>
      <w:r w:rsidRPr="00A91C18">
        <w:rPr>
          <w:rFonts w:ascii="Fira Sans" w:hAnsi="Fira Sans" w:cs="Arial"/>
          <w:sz w:val="19"/>
          <w:szCs w:val="19"/>
        </w:rPr>
        <w:t xml:space="preserve">udziale w zatrudnieniu </w:t>
      </w:r>
      <w:r>
        <w:rPr>
          <w:rFonts w:ascii="Fira Sans" w:hAnsi="Fira Sans" w:cs="Arial"/>
          <w:sz w:val="19"/>
          <w:szCs w:val="19"/>
        </w:rPr>
        <w:t>spadek</w:t>
      </w:r>
      <w:r w:rsidRPr="00A91C18">
        <w:rPr>
          <w:rFonts w:ascii="Fira Sans" w:hAnsi="Fira Sans" w:cs="Arial"/>
          <w:sz w:val="19"/>
          <w:szCs w:val="19"/>
        </w:rPr>
        <w:t xml:space="preserve"> wystąpił </w:t>
      </w:r>
      <w:r>
        <w:rPr>
          <w:rFonts w:ascii="Fira Sans" w:hAnsi="Fira Sans" w:cs="Arial"/>
          <w:sz w:val="19"/>
          <w:szCs w:val="19"/>
        </w:rPr>
        <w:t xml:space="preserve">w </w:t>
      </w:r>
      <w:r w:rsidRPr="00392C22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392C22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392C22">
        <w:rPr>
          <w:rFonts w:ascii="Fira Sans" w:hAnsi="Fira Sans" w:cs="Arial"/>
          <w:sz w:val="19"/>
          <w:szCs w:val="19"/>
        </w:rPr>
        <w:t xml:space="preserve"> śc</w:t>
      </w:r>
      <w:r>
        <w:rPr>
          <w:rFonts w:ascii="Fira Sans" w:hAnsi="Fira Sans" w:cs="Arial"/>
          <w:sz w:val="19"/>
          <w:szCs w:val="19"/>
        </w:rPr>
        <w:t xml:space="preserve">iekami i </w:t>
      </w:r>
      <w:r w:rsidRPr="00392C22">
        <w:rPr>
          <w:rFonts w:ascii="Fira Sans" w:hAnsi="Fira Sans" w:cs="Arial"/>
          <w:sz w:val="19"/>
          <w:szCs w:val="19"/>
        </w:rPr>
        <w:t>odpadami</w:t>
      </w:r>
      <w:r>
        <w:rPr>
          <w:rFonts w:ascii="Fira Sans" w:hAnsi="Fira Sans" w:cs="Arial"/>
          <w:sz w:val="19"/>
          <w:szCs w:val="19"/>
        </w:rPr>
        <w:t xml:space="preserve">; rekultywacji (o 0,8%), przetwórstwie przemysłowym </w:t>
      </w:r>
      <w:r w:rsidRPr="00A91C1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0,6%) oraz budownictwie (o 0,5%).</w:t>
      </w:r>
      <w:r w:rsidRPr="000914B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Wzrost </w:t>
      </w:r>
      <w:r w:rsidRPr="00EC71BF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>go zatrudnienia odnotowano w transporcie i gospodarce magazynowej (o 0,8%) oraz a</w:t>
      </w:r>
      <w:r w:rsidRPr="00993B2B">
        <w:rPr>
          <w:rFonts w:ascii="Fira Sans" w:hAnsi="Fira Sans" w:cs="Arial"/>
          <w:sz w:val="19"/>
          <w:szCs w:val="19"/>
        </w:rPr>
        <w:t>dministrowani</w:t>
      </w:r>
      <w:r>
        <w:rPr>
          <w:rFonts w:ascii="Fira Sans" w:hAnsi="Fira Sans" w:cs="Arial"/>
          <w:sz w:val="19"/>
          <w:szCs w:val="19"/>
        </w:rPr>
        <w:t>u i działalności</w:t>
      </w:r>
      <w:r w:rsidRPr="00993B2B">
        <w:rPr>
          <w:rFonts w:ascii="Fira Sans" w:hAnsi="Fira Sans" w:cs="Arial"/>
          <w:sz w:val="19"/>
          <w:szCs w:val="19"/>
        </w:rPr>
        <w:t xml:space="preserve"> wspierając</w:t>
      </w:r>
      <w:r>
        <w:rPr>
          <w:rFonts w:ascii="Fira Sans" w:hAnsi="Fira Sans" w:cs="Arial"/>
          <w:sz w:val="19"/>
          <w:szCs w:val="19"/>
        </w:rPr>
        <w:t xml:space="preserve">ej </w:t>
      </w:r>
      <w:r w:rsidRPr="00A91C1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0,4%). </w:t>
      </w:r>
    </w:p>
    <w:p w14:paraId="30162A06" w14:textId="77777777" w:rsidR="002D0B77" w:rsidRDefault="002D0B77" w:rsidP="002D0B77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grudzień 2022 r.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przeciętne zatrudnie</w:t>
      </w:r>
      <w:r w:rsidRPr="00033859">
        <w:rPr>
          <w:rFonts w:ascii="Fira Sans" w:hAnsi="Fira Sans" w:cs="Arial"/>
          <w:sz w:val="19"/>
          <w:szCs w:val="19"/>
        </w:rPr>
        <w:t xml:space="preserve">nie w sektorze przedsiębiorstw ukształtowało się na poziomie </w:t>
      </w:r>
      <w:r>
        <w:rPr>
          <w:rFonts w:ascii="Fira Sans" w:hAnsi="Fira Sans" w:cs="Arial"/>
          <w:sz w:val="19"/>
          <w:szCs w:val="19"/>
        </w:rPr>
        <w:t>107,0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2,0% wyższym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2021 r.</w:t>
      </w:r>
    </w:p>
    <w:p w14:paraId="5D57028B" w14:textId="6473CCDE" w:rsidR="002D0B77" w:rsidRDefault="002D0B77" w:rsidP="002D0B77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9874A13" w14:textId="2A8B3238" w:rsidR="002D0B77" w:rsidRDefault="002D0B77" w:rsidP="002D0B77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9125680" w14:textId="0F8D4345" w:rsidR="002D0B77" w:rsidRDefault="002D0B77" w:rsidP="002D0B77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95A6E95" w14:textId="5D510CAA" w:rsidR="002D0B77" w:rsidRDefault="002D0B77" w:rsidP="002D0B77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95FBAFD" w14:textId="77777777" w:rsidR="002D0B77" w:rsidRPr="00A778AD" w:rsidRDefault="002D0B77" w:rsidP="002D0B77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E096A95" w14:textId="4F9093D5" w:rsidR="002D0B77" w:rsidRPr="00F56C2A" w:rsidRDefault="002D0B77" w:rsidP="002D0B77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  <w:t>przeciętna miesięczna 2015=100</w:t>
      </w:r>
    </w:p>
    <w:p w14:paraId="7A4AB908" w14:textId="59A50BAA" w:rsidR="002D0B77" w:rsidRPr="00F56C2A" w:rsidRDefault="00EA2E54" w:rsidP="002D0B7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EA2E54">
        <w:rPr>
          <w:noProof/>
        </w:rPr>
        <w:drawing>
          <wp:anchor distT="0" distB="0" distL="114300" distR="114300" simplePos="0" relativeHeight="251659264" behindDoc="0" locked="0" layoutInCell="1" allowOverlap="1" wp14:anchorId="616B83B1" wp14:editId="5213F6FD">
            <wp:simplePos x="0" y="0"/>
            <wp:positionH relativeFrom="column">
              <wp:posOffset>592206</wp:posOffset>
            </wp:positionH>
            <wp:positionV relativeFrom="paragraph">
              <wp:posOffset>21010</wp:posOffset>
            </wp:positionV>
            <wp:extent cx="5761905" cy="2819048"/>
            <wp:effectExtent l="0" t="0" r="0" b="635"/>
            <wp:wrapNone/>
            <wp:docPr id="15" name="Obraz 15" descr="Na wykresie liniowym zaprezentowano dynamikę przeciętnego zatrudnienia w sektorze przedsiębiorstw w relacji do przeciętnej miesięcznej 2015 r. dla województwa opolskiego oraz kraju w miesiącach: grudzień 2020 r., styczeń-grudzień 2021 r. i styczeń-grudz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95F1F" w14:textId="77777777" w:rsidR="002D0B77" w:rsidRPr="00F56C2A" w:rsidRDefault="002D0B77" w:rsidP="002D0B7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FB2DB70" w14:textId="563F68D1" w:rsidR="002D0B77" w:rsidRPr="00F56C2A" w:rsidRDefault="002D0B77" w:rsidP="002D0B7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B9933D9" w14:textId="77777777" w:rsidR="002D0B77" w:rsidRPr="00F56C2A" w:rsidRDefault="002D0B77" w:rsidP="002D0B7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F66F5B5" w14:textId="77777777" w:rsidR="002D0B77" w:rsidRPr="00F56C2A" w:rsidRDefault="002D0B77" w:rsidP="002D0B7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BECED7B" w14:textId="77777777" w:rsidR="002D0B77" w:rsidRPr="00F56C2A" w:rsidRDefault="002D0B77" w:rsidP="002D0B7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0B5F6187" w14:textId="77777777" w:rsidR="002D0B77" w:rsidRPr="00F56C2A" w:rsidRDefault="002D0B77" w:rsidP="002D0B7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52D2359" w14:textId="77777777" w:rsidR="002D0B77" w:rsidRPr="00F56C2A" w:rsidRDefault="002D0B77" w:rsidP="002D0B7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0FB20D17" w14:textId="77777777" w:rsidR="002D0B77" w:rsidRPr="00F56C2A" w:rsidRDefault="002D0B77" w:rsidP="002D0B7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CACD338" w14:textId="77777777" w:rsidR="002D0B77" w:rsidRPr="00F56C2A" w:rsidRDefault="002D0B77" w:rsidP="002D0B7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D2FD719" w14:textId="77777777" w:rsidR="002D0B77" w:rsidRPr="00F56C2A" w:rsidRDefault="002D0B77" w:rsidP="002D0B7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F5BA60F" w14:textId="77777777" w:rsidR="002D0B77" w:rsidRPr="00F56C2A" w:rsidRDefault="002D0B77" w:rsidP="002D0B7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9FE6E55" w14:textId="77777777" w:rsidR="002D0B77" w:rsidRPr="00F56C2A" w:rsidRDefault="002D0B77" w:rsidP="002D0B7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0DB8765" w14:textId="77777777" w:rsidR="002D0B77" w:rsidRPr="00F56C2A" w:rsidRDefault="002D0B77" w:rsidP="002D0B7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0E629B3" w14:textId="77777777" w:rsidR="002D0B77" w:rsidRPr="00F56C2A" w:rsidRDefault="002D0B77" w:rsidP="002D0B7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08DA832F" w14:textId="77777777" w:rsidR="002D0B77" w:rsidRPr="00F56C2A" w:rsidRDefault="002D0B77" w:rsidP="002D0B7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1E75CAB" w14:textId="02E9C121" w:rsidR="002D0B77" w:rsidRDefault="002D0B77" w:rsidP="002D0B7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CA2BDD1" w14:textId="78A90934" w:rsidR="00DA00EF" w:rsidRDefault="00DA00EF" w:rsidP="002D0B7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3DAE79B" w14:textId="77777777" w:rsidR="002D0B77" w:rsidRPr="00F56C2A" w:rsidRDefault="002D0B77" w:rsidP="002D0B7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BD07264" w14:textId="42BD2C7E" w:rsidR="00D1062E" w:rsidRPr="00D1062E" w:rsidRDefault="00D1062E" w:rsidP="00D1062E">
      <w:pPr>
        <w:pStyle w:val="Tekstpodstawowywcity"/>
        <w:spacing w:after="0" w:line="240" w:lineRule="exact"/>
        <w:ind w:left="0"/>
        <w:jc w:val="center"/>
        <w:rPr>
          <w:rFonts w:ascii="Fira Sans" w:hAnsi="Fira Sans" w:cs="Arial"/>
          <w:sz w:val="19"/>
          <w:szCs w:val="19"/>
        </w:rPr>
      </w:pPr>
      <w:r w:rsidRPr="00D1062E">
        <w:rPr>
          <w:rFonts w:ascii="Fira Sans" w:hAnsi="Fira Sans" w:cs="Arial"/>
          <w:sz w:val="19"/>
          <w:szCs w:val="19"/>
        </w:rPr>
        <w:t>***</w:t>
      </w:r>
    </w:p>
    <w:p w14:paraId="09EE9C0B" w14:textId="77777777" w:rsidR="009E0A38" w:rsidRPr="009F5014" w:rsidRDefault="009E0A38" w:rsidP="009E0A38">
      <w:pPr>
        <w:spacing w:after="0"/>
        <w:rPr>
          <w:rFonts w:eastAsia="Times New Roman" w:cs="Arial"/>
          <w:szCs w:val="19"/>
          <w:lang w:eastAsia="pl-PL"/>
        </w:rPr>
      </w:pPr>
      <w:r w:rsidRPr="009F5014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grudnia</w:t>
      </w:r>
      <w:r w:rsidRPr="009F5014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2022 r.</w:t>
      </w:r>
      <w:r w:rsidRPr="009F5014">
        <w:rPr>
          <w:rFonts w:eastAsia="Times New Roman" w:cs="Arial"/>
          <w:szCs w:val="19"/>
          <w:lang w:eastAsia="pl-PL"/>
        </w:rPr>
        <w:t xml:space="preserve"> liczba </w:t>
      </w:r>
      <w:r w:rsidRPr="009F5014">
        <w:rPr>
          <w:rFonts w:eastAsia="Times New Roman" w:cs="Arial"/>
          <w:b/>
          <w:szCs w:val="19"/>
          <w:lang w:eastAsia="pl-PL"/>
        </w:rPr>
        <w:t>bezrobotnych zarejestrowanych</w:t>
      </w:r>
      <w:r w:rsidRPr="009F5014">
        <w:rPr>
          <w:rFonts w:eastAsia="Times New Roman" w:cs="Arial"/>
          <w:szCs w:val="19"/>
          <w:lang w:eastAsia="pl-PL"/>
        </w:rPr>
        <w:t xml:space="preserve"> w urzędach pracy wyniosła 2</w:t>
      </w:r>
      <w:r>
        <w:rPr>
          <w:rFonts w:eastAsia="Times New Roman" w:cs="Arial"/>
          <w:szCs w:val="19"/>
          <w:lang w:eastAsia="pl-PL"/>
        </w:rPr>
        <w:t>0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 xml:space="preserve">5 </w:t>
      </w:r>
      <w:r w:rsidRPr="009F5014">
        <w:rPr>
          <w:rFonts w:eastAsia="Times New Roman" w:cs="Arial"/>
          <w:szCs w:val="19"/>
          <w:lang w:eastAsia="pl-PL"/>
        </w:rPr>
        <w:t xml:space="preserve">tys. osób i była o </w:t>
      </w:r>
      <w:r>
        <w:rPr>
          <w:rFonts w:eastAsia="Times New Roman" w:cs="Arial"/>
          <w:szCs w:val="19"/>
          <w:lang w:eastAsia="pl-PL"/>
        </w:rPr>
        <w:t>4,7</w:t>
      </w:r>
      <w:r w:rsidRPr="009F5014">
        <w:rPr>
          <w:rFonts w:eastAsia="Times New Roman" w:cs="Arial"/>
          <w:szCs w:val="19"/>
          <w:lang w:eastAsia="pl-PL"/>
        </w:rPr>
        <w:t xml:space="preserve">% </w:t>
      </w:r>
      <w:r>
        <w:rPr>
          <w:rFonts w:eastAsia="Times New Roman" w:cs="Arial"/>
          <w:szCs w:val="19"/>
          <w:lang w:eastAsia="pl-PL"/>
        </w:rPr>
        <w:t xml:space="preserve">niższa </w:t>
      </w:r>
      <w:r w:rsidRPr="009F5014">
        <w:rPr>
          <w:rFonts w:eastAsia="Times New Roman" w:cs="Arial"/>
          <w:szCs w:val="19"/>
          <w:lang w:eastAsia="pl-PL"/>
        </w:rPr>
        <w:t xml:space="preserve">niż </w:t>
      </w:r>
      <w:r>
        <w:rPr>
          <w:rFonts w:eastAsia="Times New Roman" w:cs="Arial"/>
          <w:szCs w:val="19"/>
          <w:lang w:eastAsia="pl-PL"/>
        </w:rPr>
        <w:t>w</w:t>
      </w:r>
      <w:r w:rsidRPr="009F5014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grudniu 2021 r., a</w:t>
      </w:r>
      <w:r w:rsidRPr="00694690">
        <w:rPr>
          <w:rFonts w:eastAsia="Times New Roman" w:cs="Arial"/>
          <w:szCs w:val="19"/>
          <w:lang w:eastAsia="pl-PL"/>
        </w:rPr>
        <w:t xml:space="preserve"> o </w:t>
      </w:r>
      <w:r>
        <w:rPr>
          <w:rFonts w:eastAsia="Times New Roman" w:cs="Arial"/>
          <w:szCs w:val="19"/>
          <w:lang w:eastAsia="pl-PL"/>
        </w:rPr>
        <w:t>2</w:t>
      </w:r>
      <w:r w:rsidRPr="00694690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8</w:t>
      </w:r>
      <w:r w:rsidRPr="00694690">
        <w:rPr>
          <w:rFonts w:eastAsia="Times New Roman" w:cs="Arial"/>
          <w:szCs w:val="19"/>
          <w:lang w:eastAsia="pl-PL"/>
        </w:rPr>
        <w:t xml:space="preserve">% </w:t>
      </w:r>
      <w:r>
        <w:rPr>
          <w:rFonts w:eastAsia="Times New Roman" w:cs="Arial"/>
          <w:szCs w:val="19"/>
          <w:lang w:eastAsia="pl-PL"/>
        </w:rPr>
        <w:t xml:space="preserve">wyższa </w:t>
      </w:r>
      <w:r w:rsidRPr="00694690">
        <w:rPr>
          <w:rFonts w:eastAsia="Times New Roman" w:cs="Arial"/>
          <w:szCs w:val="19"/>
          <w:lang w:eastAsia="pl-PL"/>
        </w:rPr>
        <w:t>w</w:t>
      </w:r>
      <w:r w:rsidRPr="009F5014">
        <w:rPr>
          <w:rFonts w:eastAsia="Times New Roman" w:cs="Arial"/>
          <w:szCs w:val="19"/>
          <w:lang w:eastAsia="pl-PL"/>
        </w:rPr>
        <w:t xml:space="preserve"> porównaniu </w:t>
      </w:r>
      <w:r>
        <w:rPr>
          <w:rFonts w:eastAsia="Times New Roman" w:cs="Arial"/>
          <w:szCs w:val="19"/>
          <w:lang w:eastAsia="pl-PL"/>
        </w:rPr>
        <w:t xml:space="preserve">z listopadem 2022 </w:t>
      </w:r>
      <w:r w:rsidRPr="003A2203">
        <w:rPr>
          <w:rFonts w:eastAsia="Times New Roman" w:cs="Arial"/>
          <w:szCs w:val="19"/>
          <w:lang w:eastAsia="pl-PL"/>
        </w:rPr>
        <w:t xml:space="preserve">r. </w:t>
      </w:r>
      <w:r w:rsidRPr="009F5014">
        <w:rPr>
          <w:rFonts w:eastAsia="Times New Roman" w:cs="Arial"/>
          <w:szCs w:val="19"/>
          <w:lang w:eastAsia="pl-PL"/>
        </w:rPr>
        <w:t>Kobiety stanowiły 5</w:t>
      </w:r>
      <w:r>
        <w:rPr>
          <w:rFonts w:eastAsia="Times New Roman" w:cs="Arial"/>
          <w:szCs w:val="19"/>
          <w:lang w:eastAsia="pl-PL"/>
        </w:rPr>
        <w:t>6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5</w:t>
      </w:r>
      <w:r w:rsidRPr="009F5014">
        <w:rPr>
          <w:rFonts w:eastAsia="Times New Roman" w:cs="Arial"/>
          <w:szCs w:val="19"/>
          <w:lang w:eastAsia="pl-PL"/>
        </w:rPr>
        <w:t xml:space="preserve">% ogólnej liczby zarejestrowanych bezrobotnych (przed rokiem – </w:t>
      </w:r>
      <w:r>
        <w:rPr>
          <w:rFonts w:eastAsia="Times New Roman" w:cs="Arial"/>
          <w:szCs w:val="19"/>
          <w:lang w:eastAsia="pl-PL"/>
        </w:rPr>
        <w:t>56,7</w:t>
      </w:r>
      <w:r w:rsidRPr="009F5014">
        <w:rPr>
          <w:rFonts w:eastAsia="Times New Roman" w:cs="Arial"/>
          <w:szCs w:val="19"/>
          <w:lang w:eastAsia="pl-PL"/>
        </w:rPr>
        <w:t>%).</w:t>
      </w:r>
    </w:p>
    <w:p w14:paraId="21E50DDE" w14:textId="4CFBEE69" w:rsidR="009E0A38" w:rsidRDefault="009E0A38" w:rsidP="009E0A38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AA07D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9E0A38" w:rsidRPr="0016158F" w14:paraId="1B828EAF" w14:textId="77777777" w:rsidTr="00425F66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B51B624" w14:textId="77777777" w:rsidR="009E0A38" w:rsidRPr="0016158F" w:rsidRDefault="009E0A38" w:rsidP="009E0A3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bookmarkStart w:id="0" w:name="OLE_LINK1"/>
            <w:bookmarkStart w:id="1" w:name="OLE_LINK2"/>
            <w:bookmarkStart w:id="2" w:name="OLE_LINK3"/>
            <w:r w:rsidRPr="0016158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8C581A2" w14:textId="77777777" w:rsidR="009E0A38" w:rsidRPr="0016158F" w:rsidRDefault="009E0A38" w:rsidP="009E0A3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12 </w:t>
            </w: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C0AF5C0" w14:textId="77777777" w:rsidR="009E0A38" w:rsidRPr="0016158F" w:rsidRDefault="009E0A38" w:rsidP="009E0A3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9E0A38" w:rsidRPr="0016158F" w14:paraId="05EFE1F2" w14:textId="77777777" w:rsidTr="009E0A38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AA8916F" w14:textId="77777777" w:rsidR="009E0A38" w:rsidRPr="0016158F" w:rsidRDefault="009E0A38" w:rsidP="009E0A38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FE04291" w14:textId="77777777" w:rsidR="009E0A38" w:rsidRPr="0016158F" w:rsidRDefault="009E0A38" w:rsidP="009E0A3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966763D" w14:textId="77777777" w:rsidR="009E0A38" w:rsidRPr="0016158F" w:rsidRDefault="009E0A38" w:rsidP="009E0A3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AD2D986" w14:textId="77777777" w:rsidR="009E0A38" w:rsidRPr="0016158F" w:rsidRDefault="009E0A38" w:rsidP="009E0A3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</w:t>
            </w:r>
          </w:p>
        </w:tc>
      </w:tr>
      <w:tr w:rsidR="009E0A38" w:rsidRPr="0016158F" w14:paraId="721E9684" w14:textId="77777777" w:rsidTr="009E0A38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EBBA28E" w14:textId="77777777" w:rsidR="009E0A38" w:rsidRPr="0016158F" w:rsidRDefault="009E0A38" w:rsidP="009E0A38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5810C7" w14:textId="77777777" w:rsidR="009E0A38" w:rsidRPr="00DC62E1" w:rsidRDefault="009E0A38" w:rsidP="009E0A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21,5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889169" w14:textId="77777777" w:rsidR="009E0A38" w:rsidRPr="00DC62E1" w:rsidRDefault="009E0A38" w:rsidP="009E0A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20,0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23F514C" w14:textId="77777777" w:rsidR="009E0A38" w:rsidRPr="00DC62E1" w:rsidRDefault="009E0A38" w:rsidP="009E0A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20,5</w:t>
            </w:r>
          </w:p>
        </w:tc>
      </w:tr>
      <w:tr w:rsidR="009E0A38" w:rsidRPr="0016158F" w14:paraId="5BD4B06E" w14:textId="77777777" w:rsidTr="009E0A38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A8131DA" w14:textId="77777777" w:rsidR="009E0A38" w:rsidRPr="0016158F" w:rsidRDefault="009E0A38" w:rsidP="009E0A38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624140" w14:textId="77777777" w:rsidR="009E0A38" w:rsidRPr="00DC62E1" w:rsidRDefault="009E0A38" w:rsidP="009E0A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6E11E8" w14:textId="77777777" w:rsidR="009E0A38" w:rsidRPr="00DC62E1" w:rsidRDefault="009E0A38" w:rsidP="009E0A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EB1F36F" w14:textId="77777777" w:rsidR="009E0A38" w:rsidRPr="00DC62E1" w:rsidRDefault="009E0A38" w:rsidP="009E0A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3,0</w:t>
            </w:r>
          </w:p>
        </w:tc>
      </w:tr>
      <w:tr w:rsidR="009E0A38" w:rsidRPr="0016158F" w14:paraId="3D56245A" w14:textId="77777777" w:rsidTr="009E0A38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9815444" w14:textId="77777777" w:rsidR="009E0A38" w:rsidRPr="0016158F" w:rsidRDefault="009E0A38" w:rsidP="009E0A38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8A622F" w14:textId="77777777" w:rsidR="009E0A38" w:rsidRPr="00DC62E1" w:rsidRDefault="009E0A38" w:rsidP="009E0A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E588BA" w14:textId="77777777" w:rsidR="009E0A38" w:rsidRPr="00DC62E1" w:rsidRDefault="009E0A38" w:rsidP="009E0A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4BB37BD" w14:textId="77777777" w:rsidR="009E0A38" w:rsidRPr="00DC62E1" w:rsidRDefault="009E0A38" w:rsidP="009E0A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</w:tr>
      <w:tr w:rsidR="009E0A38" w:rsidRPr="0016158F" w14:paraId="635F4C2C" w14:textId="77777777" w:rsidTr="009E0A38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2CBD709B" w14:textId="77777777" w:rsidR="009E0A38" w:rsidRPr="0016158F" w:rsidRDefault="009E0A38" w:rsidP="009E0A38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A95B0F6" w14:textId="77777777" w:rsidR="009E0A38" w:rsidRPr="00DC62E1" w:rsidRDefault="009E0A38" w:rsidP="009E0A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BB2D895" w14:textId="77777777" w:rsidR="009E0A38" w:rsidRPr="00DC62E1" w:rsidRDefault="009E0A38" w:rsidP="009E0A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72BB8D9" w14:textId="77777777" w:rsidR="009E0A38" w:rsidRPr="00DC62E1" w:rsidRDefault="009E0A38" w:rsidP="009E0A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6,1</w:t>
            </w:r>
          </w:p>
        </w:tc>
      </w:tr>
    </w:tbl>
    <w:bookmarkEnd w:id="0"/>
    <w:bookmarkEnd w:id="1"/>
    <w:bookmarkEnd w:id="2"/>
    <w:p w14:paraId="59FA3130" w14:textId="65B1AE0F" w:rsidR="009E0A38" w:rsidRDefault="00EA2E54" w:rsidP="009E0A3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  <w:r w:rsidRPr="00EA2E54">
        <w:rPr>
          <w:noProof/>
        </w:rPr>
        <w:drawing>
          <wp:anchor distT="0" distB="0" distL="114300" distR="114300" simplePos="0" relativeHeight="251663360" behindDoc="0" locked="0" layoutInCell="1" allowOverlap="1" wp14:anchorId="056460E6" wp14:editId="62F72C50">
            <wp:simplePos x="0" y="0"/>
            <wp:positionH relativeFrom="column">
              <wp:posOffset>496791</wp:posOffset>
            </wp:positionH>
            <wp:positionV relativeFrom="paragraph">
              <wp:posOffset>457752</wp:posOffset>
            </wp:positionV>
            <wp:extent cx="5761905" cy="2876190"/>
            <wp:effectExtent l="0" t="0" r="0" b="635"/>
            <wp:wrapNone/>
            <wp:docPr id="21" name="Obraz 21" descr="Na wykresie liniowym zaprezentowano stopę bezrobocia rejestrowanego dla województwa opolskiego oraz kraju w miesiącach: grudzień 2020 r., styczeń-grudzień 2021 r. i styczeń-grudzień 2022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A38" w:rsidRPr="00B75B93">
        <w:rPr>
          <w:rFonts w:cs="Arial"/>
          <w:b/>
          <w:szCs w:val="19"/>
        </w:rPr>
        <w:t>Wykres 2.</w:t>
      </w:r>
      <w:r w:rsidR="009E0A38" w:rsidRPr="00B75B93">
        <w:rPr>
          <w:rFonts w:cs="Arial"/>
          <w:b/>
          <w:szCs w:val="19"/>
        </w:rPr>
        <w:tab/>
      </w:r>
      <w:r w:rsidR="009E0A38" w:rsidRPr="0092798A">
        <w:rPr>
          <w:rFonts w:cs="Arial"/>
          <w:b/>
          <w:bCs/>
          <w:szCs w:val="19"/>
        </w:rPr>
        <w:t>Stopa bezrobocia rejestrowanego</w:t>
      </w:r>
      <w:r w:rsidR="009E0A38" w:rsidRPr="0092798A">
        <w:rPr>
          <w:rFonts w:cs="Arial"/>
          <w:b/>
          <w:bCs/>
          <w:szCs w:val="19"/>
        </w:rPr>
        <w:br/>
      </w:r>
      <w:r w:rsidR="009E0A38" w:rsidRPr="00B75B93">
        <w:rPr>
          <w:rFonts w:cs="Arial"/>
          <w:sz w:val="18"/>
          <w:szCs w:val="18"/>
        </w:rPr>
        <w:tab/>
        <w:t>stan w końcu miesiąca</w:t>
      </w:r>
    </w:p>
    <w:p w14:paraId="6E3DEC48" w14:textId="47E61A59" w:rsidR="009E0A38" w:rsidRDefault="009E0A38" w:rsidP="009E0A3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89E6AEF" w14:textId="77777777" w:rsidR="009E0A38" w:rsidRDefault="009E0A38" w:rsidP="009E0A3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0793880" w14:textId="448CB968" w:rsidR="009E0A38" w:rsidRDefault="009E0A38" w:rsidP="009E0A3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57972FF" w14:textId="77777777" w:rsidR="009E0A38" w:rsidRDefault="009E0A38" w:rsidP="009E0A3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F3D7B14" w14:textId="77777777" w:rsidR="009E0A38" w:rsidRDefault="009E0A38" w:rsidP="009E0A3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4A76AF5" w14:textId="77777777" w:rsidR="009E0A38" w:rsidRDefault="009E0A38" w:rsidP="009E0A3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5BF17CB" w14:textId="77777777" w:rsidR="009E0A38" w:rsidRDefault="009E0A38" w:rsidP="009E0A3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F00719C" w14:textId="77777777" w:rsidR="009E0A38" w:rsidRDefault="009E0A38" w:rsidP="009E0A3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F131D41" w14:textId="77777777" w:rsidR="009E0A38" w:rsidRDefault="009E0A38" w:rsidP="009E0A3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B560734" w14:textId="77777777" w:rsidR="009E0A38" w:rsidRDefault="009E0A38" w:rsidP="009E0A3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E5F1F65" w14:textId="77777777" w:rsidR="009E0A38" w:rsidRDefault="009E0A38" w:rsidP="009E0A3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24446CC" w14:textId="77777777" w:rsidR="009E0A38" w:rsidRPr="00EB64BC" w:rsidRDefault="009E0A38" w:rsidP="00DA00EF">
      <w:pPr>
        <w:autoSpaceDE w:val="0"/>
        <w:autoSpaceDN w:val="0"/>
        <w:adjustRightInd w:val="0"/>
        <w:spacing w:before="0"/>
        <w:rPr>
          <w:rFonts w:cs="Arial"/>
          <w:strike/>
          <w:szCs w:val="19"/>
        </w:rPr>
      </w:pPr>
      <w:r w:rsidRPr="003D6168">
        <w:rPr>
          <w:rFonts w:cs="Arial"/>
          <w:b/>
          <w:bCs/>
          <w:szCs w:val="19"/>
        </w:rPr>
        <w:t xml:space="preserve">Stopa bezrobocia rejestrowanego </w:t>
      </w:r>
      <w:r w:rsidRPr="003D6168">
        <w:rPr>
          <w:rFonts w:cs="Arial"/>
          <w:bCs/>
          <w:szCs w:val="19"/>
        </w:rPr>
        <w:t xml:space="preserve">na koniec </w:t>
      </w:r>
      <w:r>
        <w:rPr>
          <w:rFonts w:cs="Arial"/>
          <w:bCs/>
          <w:szCs w:val="19"/>
        </w:rPr>
        <w:t>grudnia</w:t>
      </w:r>
      <w:r w:rsidRPr="003D6168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2022 r</w:t>
      </w:r>
      <w:r w:rsidRPr="003D6168">
        <w:rPr>
          <w:rFonts w:cs="Arial"/>
          <w:bCs/>
          <w:szCs w:val="19"/>
        </w:rPr>
        <w:t xml:space="preserve">. </w:t>
      </w:r>
      <w:r w:rsidRPr="003D6168">
        <w:rPr>
          <w:rFonts w:cs="Arial"/>
          <w:szCs w:val="19"/>
        </w:rPr>
        <w:t>ukształtowała się na poziomie</w:t>
      </w:r>
      <w:r w:rsidRPr="002B67D7">
        <w:rPr>
          <w:rFonts w:cs="Arial"/>
          <w:color w:val="FF0000"/>
          <w:szCs w:val="19"/>
        </w:rPr>
        <w:t xml:space="preserve"> </w:t>
      </w:r>
      <w:r>
        <w:rPr>
          <w:rFonts w:cs="Arial"/>
          <w:szCs w:val="19"/>
        </w:rPr>
        <w:t>6,1</w:t>
      </w:r>
      <w:r w:rsidRPr="00EB64BC">
        <w:rPr>
          <w:rFonts w:cs="Arial"/>
          <w:szCs w:val="19"/>
        </w:rPr>
        <w:t>% i była o 0,</w:t>
      </w:r>
      <w:r>
        <w:rPr>
          <w:rFonts w:cs="Arial"/>
          <w:szCs w:val="19"/>
        </w:rPr>
        <w:t>3</w:t>
      </w:r>
      <w:r w:rsidRPr="00EB64BC">
        <w:rPr>
          <w:rFonts w:cs="Arial"/>
          <w:szCs w:val="19"/>
        </w:rPr>
        <w:t xml:space="preserve"> p. proc. </w:t>
      </w:r>
      <w:r>
        <w:rPr>
          <w:rFonts w:cs="Arial"/>
          <w:szCs w:val="19"/>
        </w:rPr>
        <w:t xml:space="preserve">niższa </w:t>
      </w:r>
      <w:r w:rsidRPr="00EB64BC">
        <w:rPr>
          <w:rFonts w:cs="Arial"/>
          <w:szCs w:val="19"/>
        </w:rPr>
        <w:t>niż przed rokiem</w:t>
      </w:r>
      <w:r>
        <w:rPr>
          <w:rFonts w:cs="Arial"/>
          <w:szCs w:val="19"/>
        </w:rPr>
        <w:t xml:space="preserve">, a </w:t>
      </w:r>
      <w:r w:rsidRPr="00E96A39">
        <w:rPr>
          <w:rFonts w:cs="Arial"/>
          <w:szCs w:val="19"/>
        </w:rPr>
        <w:t>o 0,</w:t>
      </w:r>
      <w:r>
        <w:rPr>
          <w:rFonts w:cs="Arial"/>
          <w:szCs w:val="19"/>
        </w:rPr>
        <w:t>2</w:t>
      </w:r>
      <w:r w:rsidRPr="00E96A39">
        <w:rPr>
          <w:rFonts w:cs="Arial"/>
          <w:szCs w:val="19"/>
        </w:rPr>
        <w:t xml:space="preserve"> p. proc. </w:t>
      </w:r>
      <w:r>
        <w:rPr>
          <w:rFonts w:cs="Arial"/>
          <w:szCs w:val="19"/>
        </w:rPr>
        <w:t>wyższa w</w:t>
      </w:r>
      <w:r w:rsidRPr="00E96A39">
        <w:rPr>
          <w:rFonts w:cs="Arial"/>
          <w:szCs w:val="19"/>
        </w:rPr>
        <w:t xml:space="preserve"> porównaniu z</w:t>
      </w:r>
      <w:r>
        <w:rPr>
          <w:rFonts w:cs="Arial"/>
          <w:szCs w:val="19"/>
        </w:rPr>
        <w:t xml:space="preserve"> listopadem 2022 r</w:t>
      </w:r>
      <w:r w:rsidRPr="00EB64BC">
        <w:rPr>
          <w:rFonts w:cs="Arial"/>
          <w:szCs w:val="19"/>
        </w:rPr>
        <w:t xml:space="preserve">. </w:t>
      </w:r>
    </w:p>
    <w:p w14:paraId="205CE989" w14:textId="3584D0EE" w:rsidR="009E0A38" w:rsidRPr="003D6168" w:rsidRDefault="009E0A38" w:rsidP="009E0A38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3D6168">
        <w:rPr>
          <w:rFonts w:cs="Arial"/>
          <w:szCs w:val="19"/>
        </w:rPr>
        <w:lastRenderedPageBreak/>
        <w:t xml:space="preserve">Województwo opolskie pod względem wysokości stopy bezrobocia uplasowało się na </w:t>
      </w:r>
      <w:r>
        <w:rPr>
          <w:rFonts w:cs="Arial"/>
          <w:szCs w:val="19"/>
        </w:rPr>
        <w:t xml:space="preserve">8 </w:t>
      </w:r>
      <w:r w:rsidRPr="003D6168">
        <w:rPr>
          <w:rFonts w:cs="Arial"/>
          <w:szCs w:val="19"/>
        </w:rPr>
        <w:t>miejscu w kraju (najwyższą pozycję zajmowało województwo wielkopolskie ze stopą bezrobocia równą 2,</w:t>
      </w:r>
      <w:r>
        <w:rPr>
          <w:rFonts w:cs="Arial"/>
          <w:szCs w:val="19"/>
        </w:rPr>
        <w:t>9</w:t>
      </w:r>
      <w:r w:rsidRPr="003D6168">
        <w:rPr>
          <w:rFonts w:cs="Arial"/>
          <w:szCs w:val="19"/>
        </w:rPr>
        <w:t xml:space="preserve">%). </w:t>
      </w:r>
    </w:p>
    <w:p w14:paraId="2777F60D" w14:textId="65777262" w:rsidR="009E0A38" w:rsidRPr="00BC367F" w:rsidRDefault="009E0A38" w:rsidP="009E0A38">
      <w:pPr>
        <w:rPr>
          <w:rFonts w:cs="Arial"/>
          <w:szCs w:val="19"/>
        </w:rPr>
      </w:pPr>
      <w:r w:rsidRPr="00BC367F">
        <w:rPr>
          <w:rFonts w:cs="Arial"/>
          <w:szCs w:val="19"/>
        </w:rPr>
        <w:t>Do powiatów o najwyższej stopie bezrobocia należały: głubczycki (10,0%</w:t>
      </w:r>
      <w:r>
        <w:rPr>
          <w:rFonts w:cs="Arial"/>
          <w:color w:val="FF0000"/>
          <w:szCs w:val="19"/>
        </w:rPr>
        <w:t xml:space="preserve"> </w:t>
      </w:r>
      <w:r w:rsidRPr="00414974">
        <w:rPr>
          <w:rFonts w:cs="Arial"/>
          <w:szCs w:val="19"/>
        </w:rPr>
        <w:t xml:space="preserve">wobec 10,6% w grudniu 2021 r.), </w:t>
      </w:r>
      <w:r w:rsidRPr="00BC367F">
        <w:rPr>
          <w:rFonts w:cs="Arial"/>
          <w:szCs w:val="19"/>
        </w:rPr>
        <w:t xml:space="preserve">prudnicki </w:t>
      </w:r>
      <w:r w:rsidR="00DA00EF">
        <w:rPr>
          <w:rFonts w:cs="Arial"/>
          <w:szCs w:val="19"/>
        </w:rPr>
        <w:br/>
      </w:r>
      <w:r w:rsidRPr="00BC367F">
        <w:rPr>
          <w:rFonts w:cs="Arial"/>
          <w:szCs w:val="19"/>
        </w:rPr>
        <w:t>(9,2%</w:t>
      </w:r>
      <w:r>
        <w:rPr>
          <w:rFonts w:cs="Arial"/>
          <w:szCs w:val="19"/>
        </w:rPr>
        <w:t xml:space="preserve"> </w:t>
      </w:r>
      <w:r w:rsidRPr="00414974">
        <w:rPr>
          <w:rFonts w:cs="Arial"/>
          <w:szCs w:val="19"/>
        </w:rPr>
        <w:t xml:space="preserve">wobec 9,1%) </w:t>
      </w:r>
      <w:r w:rsidRPr="00BC367F">
        <w:rPr>
          <w:rFonts w:cs="Arial"/>
          <w:szCs w:val="19"/>
        </w:rPr>
        <w:t>oraz namysłowski (9,1%</w:t>
      </w:r>
      <w:r>
        <w:rPr>
          <w:rFonts w:cs="Arial"/>
          <w:color w:val="FF0000"/>
          <w:szCs w:val="19"/>
        </w:rPr>
        <w:t xml:space="preserve"> </w:t>
      </w:r>
      <w:r w:rsidRPr="00414974">
        <w:rPr>
          <w:rFonts w:cs="Arial"/>
          <w:szCs w:val="19"/>
        </w:rPr>
        <w:t>wobec 9,0%</w:t>
      </w:r>
      <w:r w:rsidRPr="00414974">
        <w:rPr>
          <w:rFonts w:eastAsia="Calibri" w:cs="Times New Roman"/>
          <w:szCs w:val="19"/>
        </w:rPr>
        <w:t>)</w:t>
      </w:r>
      <w:r w:rsidRPr="00414974">
        <w:rPr>
          <w:rFonts w:cs="Arial"/>
          <w:szCs w:val="19"/>
        </w:rPr>
        <w:t xml:space="preserve">, </w:t>
      </w:r>
      <w:r w:rsidRPr="00BC367F">
        <w:rPr>
          <w:rFonts w:cs="Arial"/>
          <w:szCs w:val="19"/>
        </w:rPr>
        <w:t>a o najniższej – m. Opole (3,0%</w:t>
      </w:r>
      <w:r>
        <w:rPr>
          <w:rFonts w:cs="Arial"/>
          <w:szCs w:val="19"/>
        </w:rPr>
        <w:t xml:space="preserve"> </w:t>
      </w:r>
      <w:r w:rsidRPr="00414974">
        <w:rPr>
          <w:rFonts w:cs="Arial"/>
          <w:szCs w:val="19"/>
        </w:rPr>
        <w:t>wobec 3,2%).</w:t>
      </w:r>
    </w:p>
    <w:p w14:paraId="40271CED" w14:textId="670032F2" w:rsidR="009E0A38" w:rsidRPr="00DA00EF" w:rsidRDefault="009E0A38" w:rsidP="009E0A38">
      <w:pPr>
        <w:spacing w:after="0"/>
        <w:rPr>
          <w:color w:val="000000" w:themeColor="text1"/>
        </w:rPr>
      </w:pPr>
      <w:r w:rsidRPr="00F21EFF">
        <w:t xml:space="preserve">W skali roku </w:t>
      </w:r>
      <w:r w:rsidRPr="00414974">
        <w:t>spadek stopy bezrobocia wystąpił w większości powiatów,</w:t>
      </w:r>
      <w:r>
        <w:rPr>
          <w:color w:val="FF0000"/>
        </w:rPr>
        <w:t xml:space="preserve"> </w:t>
      </w:r>
      <w:r w:rsidRPr="00F21EFF">
        <w:t xml:space="preserve">największy odnotowano w powiecie nyskim </w:t>
      </w:r>
      <w:r w:rsidR="00DA00EF">
        <w:br/>
      </w:r>
      <w:r w:rsidRPr="00F21EFF">
        <w:t>(o 0,7 p. proc.), a następnie w głubczyckim, kędzierzyńsko-kozielskim i kluczborskim (po 0,6 p. proc.)</w:t>
      </w:r>
      <w:r w:rsidRPr="00414974">
        <w:t xml:space="preserve">. </w:t>
      </w:r>
      <w:r>
        <w:t xml:space="preserve">Wzrost natomiast wystąpił w powiecie namysłowskim oraz prudnickim (po 0,1 p. proc.). W powiecie oleskim stopa bezrobocia utrzymała się na poziomie grudnia </w:t>
      </w:r>
      <w:r w:rsidRPr="00DA00EF">
        <w:rPr>
          <w:color w:val="000000" w:themeColor="text1"/>
        </w:rPr>
        <w:t>2021 r.</w:t>
      </w:r>
    </w:p>
    <w:p w14:paraId="378D7F86" w14:textId="7101F467" w:rsidR="009E0A38" w:rsidRPr="00AD2410" w:rsidRDefault="009E0A38" w:rsidP="009E0A38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D10CB5">
        <w:rPr>
          <w:rFonts w:cs="Arial"/>
          <w:b/>
          <w:bCs/>
          <w:szCs w:val="19"/>
        </w:rPr>
        <w:t>Stopa bezrobocia rejestrowanego według powiatów w 2022 r.</w:t>
      </w:r>
      <w:r w:rsidRPr="00D10CB5">
        <w:rPr>
          <w:rFonts w:cs="Arial"/>
          <w:b/>
          <w:bCs/>
          <w:szCs w:val="19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  <w:t xml:space="preserve">stan w końcu </w:t>
      </w:r>
      <w:r>
        <w:rPr>
          <w:rFonts w:cs="Arial"/>
          <w:sz w:val="18"/>
          <w:szCs w:val="18"/>
        </w:rPr>
        <w:t>grudnia</w:t>
      </w:r>
    </w:p>
    <w:p w14:paraId="4A61FFD6" w14:textId="5B390DC7" w:rsidR="009E0A38" w:rsidRPr="00B44753" w:rsidRDefault="00EA2E54" w:rsidP="00EA2E54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EA2E54">
        <w:rPr>
          <w:noProof/>
        </w:rPr>
        <w:drawing>
          <wp:anchor distT="0" distB="0" distL="114300" distR="114300" simplePos="0" relativeHeight="251666432" behindDoc="1" locked="0" layoutInCell="1" allowOverlap="1" wp14:anchorId="62AB67AE" wp14:editId="3F6BE230">
            <wp:simplePos x="0" y="0"/>
            <wp:positionH relativeFrom="column">
              <wp:posOffset>1784903</wp:posOffset>
            </wp:positionH>
            <wp:positionV relativeFrom="paragraph">
              <wp:posOffset>74271</wp:posOffset>
            </wp:positionV>
            <wp:extent cx="3276190" cy="3580952"/>
            <wp:effectExtent l="0" t="0" r="635" b="635"/>
            <wp:wrapNone/>
            <wp:docPr id="40" name="Obraz 40" descr="Na mapie województwa według powiatów przedstawiono stopę bezrobocia rejestrowanego na koniec grudnia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08B83" w14:textId="25196B60" w:rsidR="009E0A38" w:rsidRPr="00B44753" w:rsidRDefault="009E0A38" w:rsidP="009E0A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2614E11B" w14:textId="77777777" w:rsidR="009E0A38" w:rsidRPr="00B44753" w:rsidRDefault="009E0A38" w:rsidP="009E0A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C6D750" wp14:editId="28D11F36">
                <wp:simplePos x="0" y="0"/>
                <wp:positionH relativeFrom="column">
                  <wp:posOffset>646981</wp:posOffset>
                </wp:positionH>
                <wp:positionV relativeFrom="paragraph">
                  <wp:posOffset>106392</wp:posOffset>
                </wp:positionV>
                <wp:extent cx="1293962" cy="431800"/>
                <wp:effectExtent l="0" t="0" r="1905" b="635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3110C" w14:textId="77777777" w:rsidR="007C688E" w:rsidRDefault="007C688E" w:rsidP="009E0A3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0874E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= 5,2%</w:t>
                            </w:r>
                          </w:p>
                          <w:p w14:paraId="3C71B694" w14:textId="77777777" w:rsidR="007C688E" w:rsidRPr="000874EB" w:rsidRDefault="007C688E" w:rsidP="009E0A3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6,1%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6D750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4pt;width:101.9pt;height:3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" filled="f" stroked="f" strokecolor="white">
                <v:textbox inset=".5mm,.3mm,.5mm,.3mm">
                  <w:txbxContent>
                    <w:p w14:paraId="1EC3110C" w14:textId="77777777" w:rsidR="007C688E" w:rsidRDefault="007C688E" w:rsidP="009E0A3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0874E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= 5,2%</w:t>
                      </w:r>
                    </w:p>
                    <w:p w14:paraId="3C71B694" w14:textId="77777777" w:rsidR="007C688E" w:rsidRPr="000874EB" w:rsidRDefault="007C688E" w:rsidP="009E0A3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= 6,1%</w:t>
                      </w:r>
                    </w:p>
                  </w:txbxContent>
                </v:textbox>
              </v:shape>
            </w:pict>
          </mc:Fallback>
        </mc:AlternateContent>
      </w:r>
    </w:p>
    <w:p w14:paraId="0A0C8B59" w14:textId="77777777" w:rsidR="009E0A38" w:rsidRPr="00B44753" w:rsidRDefault="009E0A38" w:rsidP="009E0A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1E4A9433" w14:textId="77777777" w:rsidR="009E0A38" w:rsidRPr="00B44753" w:rsidRDefault="009E0A38" w:rsidP="009E0A38">
      <w:pPr>
        <w:rPr>
          <w:rFonts w:ascii="Arial" w:hAnsi="Arial" w:cs="Arial"/>
          <w:sz w:val="20"/>
          <w:szCs w:val="20"/>
          <w:highlight w:val="yellow"/>
        </w:rPr>
      </w:pPr>
    </w:p>
    <w:p w14:paraId="2E242B37" w14:textId="77777777" w:rsidR="009E0A38" w:rsidRPr="00B44753" w:rsidRDefault="009E0A38" w:rsidP="009E0A3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C9AA9C8" w14:textId="77777777" w:rsidR="009E0A38" w:rsidRPr="00802CF3" w:rsidRDefault="009E0A38" w:rsidP="009E0A3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4703E77" w14:textId="77777777" w:rsidR="009E0A38" w:rsidRPr="00802CF3" w:rsidRDefault="009E0A38" w:rsidP="009E0A3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11928C8" w14:textId="77777777" w:rsidR="009E0A38" w:rsidRPr="00802CF3" w:rsidRDefault="009E0A38" w:rsidP="009E0A3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D3E5A6C" w14:textId="77777777" w:rsidR="009E0A38" w:rsidRPr="00802CF3" w:rsidRDefault="009E0A38" w:rsidP="009E0A3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C1FABF0" w14:textId="77777777" w:rsidR="009E0A38" w:rsidRPr="00802CF3" w:rsidRDefault="009E0A38" w:rsidP="009E0A3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613F3B2" w14:textId="77777777" w:rsidR="009E0A38" w:rsidRPr="00802CF3" w:rsidRDefault="009E0A38" w:rsidP="009E0A3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678E7E0" w14:textId="77777777" w:rsidR="009E0A38" w:rsidRPr="00802CF3" w:rsidRDefault="009E0A38" w:rsidP="009E0A3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EA2711" wp14:editId="79A710F0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60E99" w14:textId="77777777" w:rsidR="007C688E" w:rsidRDefault="007C688E" w:rsidP="009E0A38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A2711" id="Rectangle 2754" o:spid="_x0000_s1027" style="position:absolute;left:0;text-align:left;margin-left:56.25pt;margin-top:6.75pt;width:19.8pt;height:9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71760E99" w14:textId="77777777" w:rsidR="007C688E" w:rsidRDefault="007C688E" w:rsidP="009E0A38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A40CAF" wp14:editId="1941BB7B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B04AF" w14:textId="77777777" w:rsidR="007C688E" w:rsidRPr="006F47B9" w:rsidRDefault="007C688E" w:rsidP="009E0A38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(3)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10,0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7C8F8636" w14:textId="4D8C3FD4" w:rsidR="007C688E" w:rsidRPr="006F47B9" w:rsidRDefault="007C688E" w:rsidP="009E0A3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7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8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291CC140" w14:textId="091E38BC" w:rsidR="007C688E" w:rsidRPr="006F47B9" w:rsidRDefault="007C688E" w:rsidP="009E0A3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6F47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,0 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4F2E8300" w14:textId="30173AE5" w:rsidR="007C688E" w:rsidRPr="006F47B9" w:rsidRDefault="007C688E" w:rsidP="009E0A3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(3)            3,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40CAF" id="Text Box 2751" o:spid="_x0000_s1028" type="#_x0000_t202" style="position:absolute;left:0;text-align:left;margin-left:39pt;margin-top:2.25pt;width:94.4pt;height:70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591B04AF" w14:textId="77777777" w:rsidR="007C688E" w:rsidRPr="006F47B9" w:rsidRDefault="007C688E" w:rsidP="009E0A38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(3)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10,0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7C8F8636" w14:textId="4D8C3FD4" w:rsidR="007C688E" w:rsidRPr="006F47B9" w:rsidRDefault="007C688E" w:rsidP="009E0A3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7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 8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291CC140" w14:textId="091E38BC" w:rsidR="007C688E" w:rsidRPr="006F47B9" w:rsidRDefault="007C688E" w:rsidP="009E0A3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</w:t>
                      </w:r>
                      <w:r w:rsidRPr="006F47B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,0 –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 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6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4F2E8300" w14:textId="30173AE5" w:rsidR="007C688E" w:rsidRPr="006F47B9" w:rsidRDefault="007C688E" w:rsidP="009E0A3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(3)            3,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0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  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17647217" w14:textId="77777777" w:rsidR="009E0A38" w:rsidRDefault="009E0A38" w:rsidP="009E0A3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EE6096" wp14:editId="09C20D91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AAF1E7" id="Rectangle 2753" o:spid="_x0000_s1026" style="position:absolute;margin-left:56.25pt;margin-top:14.65pt;width:19.8pt;height: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D76B85" wp14:editId="748F29C5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46D2B" w14:textId="77777777" w:rsidR="007C688E" w:rsidRDefault="007C688E" w:rsidP="009E0A38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76B85" id="_x0000_s1029" style="position:absolute;left:0;text-align:left;margin-left:56.25pt;margin-top:2pt;width:19.8pt;height:9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46646D2B" w14:textId="77777777" w:rsidR="007C688E" w:rsidRDefault="007C688E" w:rsidP="009E0A38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03799D9F" w14:textId="77777777" w:rsidR="009E0A38" w:rsidRPr="00802CF3" w:rsidRDefault="009E0A38" w:rsidP="009E0A3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EB6A7B" wp14:editId="33427051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DA854B" id="Rectangle 2752" o:spid="_x0000_s1026" style="position:absolute;margin-left:56.25pt;margin-top:9.9pt;width:19.8pt;height:9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6BA09841" w14:textId="77777777" w:rsidR="009E0A38" w:rsidRPr="00C44D18" w:rsidRDefault="009E0A38" w:rsidP="009E0A3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F7F4D" wp14:editId="16DB8FBF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CE01E" w14:textId="77777777" w:rsidR="007C688E" w:rsidRPr="004C535B" w:rsidRDefault="007C688E" w:rsidP="009E0A3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F7F4D" id="Text Box 2749" o:spid="_x0000_s1030" type="#_x0000_t202" style="position:absolute;left:0;text-align:left;margin-left:41.9pt;margin-top:4.7pt;width:174pt;height:13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15BCE01E" w14:textId="77777777" w:rsidR="007C688E" w:rsidRPr="004C535B" w:rsidRDefault="007C688E" w:rsidP="009E0A3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0AFDD7FF" w14:textId="77777777" w:rsidR="009E0A38" w:rsidRPr="00C44D18" w:rsidRDefault="009E0A38" w:rsidP="009E0A3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47541825" w14:textId="77777777" w:rsidR="009E0A38" w:rsidRPr="00C44D18" w:rsidRDefault="009E0A38" w:rsidP="009E0A3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002F1A5D" w14:textId="4C2F9CCF" w:rsidR="009E0A38" w:rsidRDefault="009E0A38" w:rsidP="00DA00EF">
      <w:pPr>
        <w:rPr>
          <w:rFonts w:eastAsia="Times New Roman" w:cs="Arial"/>
          <w:szCs w:val="19"/>
          <w:lang w:eastAsia="pl-PL"/>
        </w:rPr>
      </w:pPr>
      <w:r w:rsidRPr="00E01C7E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grudniu 2022 r.</w:t>
      </w:r>
      <w:r w:rsidRPr="00E01C7E">
        <w:rPr>
          <w:rFonts w:eastAsia="Times New Roman" w:cs="Arial"/>
          <w:szCs w:val="19"/>
          <w:lang w:eastAsia="pl-PL"/>
        </w:rPr>
        <w:t xml:space="preserve"> w urzędach pracy </w:t>
      </w:r>
      <w:r w:rsidRPr="00E01C7E">
        <w:rPr>
          <w:rFonts w:eastAsia="Times New Roman" w:cs="Arial"/>
          <w:b/>
          <w:szCs w:val="19"/>
          <w:lang w:eastAsia="pl-PL"/>
        </w:rPr>
        <w:t xml:space="preserve">zarejestrowano </w:t>
      </w:r>
      <w:r>
        <w:rPr>
          <w:rFonts w:eastAsia="Times New Roman" w:cs="Arial"/>
          <w:szCs w:val="19"/>
          <w:lang w:eastAsia="pl-PL"/>
        </w:rPr>
        <w:t>3</w:t>
      </w:r>
      <w:r w:rsidRPr="00E01C7E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0</w:t>
      </w:r>
      <w:r w:rsidRPr="00E01C7E">
        <w:rPr>
          <w:rFonts w:eastAsia="Times New Roman" w:cs="Arial"/>
          <w:szCs w:val="19"/>
          <w:lang w:eastAsia="pl-PL"/>
        </w:rPr>
        <w:t xml:space="preserve"> tys. osób bezrobotnych, tj.</w:t>
      </w:r>
      <w:r w:rsidRPr="00E01C7E">
        <w:t xml:space="preserve"> </w:t>
      </w:r>
      <w:r>
        <w:t xml:space="preserve">więcej </w:t>
      </w:r>
      <w:r w:rsidRPr="003408C6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1</w:t>
      </w:r>
      <w:r w:rsidRPr="003408C6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3408C6">
        <w:rPr>
          <w:rFonts w:eastAsia="Times New Roman" w:cs="Arial"/>
          <w:szCs w:val="19"/>
          <w:lang w:eastAsia="pl-PL"/>
        </w:rPr>
        <w:t>% niż przed rokiem</w:t>
      </w:r>
      <w:r w:rsidRPr="00414974">
        <w:rPr>
          <w:rFonts w:eastAsia="Times New Roman" w:cs="Arial"/>
          <w:szCs w:val="19"/>
          <w:lang w:eastAsia="pl-PL"/>
        </w:rPr>
        <w:t xml:space="preserve">, </w:t>
      </w:r>
      <w:r w:rsidR="00DA00EF">
        <w:rPr>
          <w:rFonts w:eastAsia="Times New Roman" w:cs="Arial"/>
          <w:szCs w:val="19"/>
          <w:lang w:eastAsia="pl-PL"/>
        </w:rPr>
        <w:br/>
      </w:r>
      <w:r w:rsidRPr="00B76FEE">
        <w:rPr>
          <w:rFonts w:eastAsia="Times New Roman" w:cs="Arial"/>
          <w:color w:val="000000" w:themeColor="text1"/>
          <w:szCs w:val="19"/>
          <w:lang w:eastAsia="pl-PL"/>
        </w:rPr>
        <w:t xml:space="preserve">a </w:t>
      </w:r>
      <w:r w:rsidRPr="003408C6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7</w:t>
      </w:r>
      <w:r w:rsidRPr="003408C6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8</w:t>
      </w:r>
      <w:r w:rsidRPr="003408C6">
        <w:rPr>
          <w:rFonts w:eastAsia="Times New Roman" w:cs="Arial"/>
          <w:szCs w:val="19"/>
          <w:lang w:eastAsia="pl-PL"/>
        </w:rPr>
        <w:t xml:space="preserve">% </w:t>
      </w:r>
      <w:r w:rsidRPr="00E93F5A">
        <w:rPr>
          <w:rFonts w:eastAsia="Times New Roman" w:cs="Arial"/>
          <w:szCs w:val="19"/>
          <w:lang w:eastAsia="pl-PL"/>
        </w:rPr>
        <w:t xml:space="preserve">w porównaniu z </w:t>
      </w:r>
      <w:r>
        <w:rPr>
          <w:rFonts w:eastAsia="Times New Roman" w:cs="Arial"/>
          <w:szCs w:val="19"/>
          <w:lang w:eastAsia="pl-PL"/>
        </w:rPr>
        <w:t>listopadem</w:t>
      </w:r>
      <w:r w:rsidRPr="00E93F5A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2022 </w:t>
      </w:r>
      <w:r w:rsidRPr="00E93F5A">
        <w:rPr>
          <w:rFonts w:eastAsia="Times New Roman" w:cs="Arial"/>
          <w:szCs w:val="19"/>
          <w:lang w:eastAsia="pl-PL"/>
        </w:rPr>
        <w:t>r. Udział osób</w:t>
      </w:r>
      <w:r w:rsidRPr="00E93F5A">
        <w:t xml:space="preserve"> </w:t>
      </w:r>
      <w:r w:rsidRPr="00E93F5A">
        <w:rPr>
          <w:rFonts w:eastAsia="Times New Roman" w:cs="Arial"/>
          <w:szCs w:val="19"/>
          <w:lang w:eastAsia="pl-PL"/>
        </w:rPr>
        <w:t xml:space="preserve">zarejestrowanych po raz kolejny w </w:t>
      </w:r>
      <w:r>
        <w:rPr>
          <w:rFonts w:eastAsia="Times New Roman" w:cs="Arial"/>
          <w:szCs w:val="19"/>
          <w:lang w:eastAsia="pl-PL"/>
        </w:rPr>
        <w:t>liczbie</w:t>
      </w:r>
      <w:r w:rsidRPr="00E93F5A">
        <w:rPr>
          <w:rFonts w:eastAsia="Times New Roman" w:cs="Arial"/>
          <w:szCs w:val="19"/>
          <w:lang w:eastAsia="pl-PL"/>
        </w:rPr>
        <w:t xml:space="preserve"> nowo </w:t>
      </w:r>
      <w:proofErr w:type="spellStart"/>
      <w:r w:rsidRPr="00E93F5A">
        <w:rPr>
          <w:rFonts w:eastAsia="Times New Roman" w:cs="Arial"/>
          <w:szCs w:val="19"/>
          <w:lang w:eastAsia="pl-PL"/>
        </w:rPr>
        <w:t>zarejestro</w:t>
      </w:r>
      <w:r w:rsidR="00DA00EF">
        <w:rPr>
          <w:rFonts w:eastAsia="Times New Roman" w:cs="Arial"/>
          <w:szCs w:val="19"/>
          <w:lang w:eastAsia="pl-PL"/>
        </w:rPr>
        <w:t>-</w:t>
      </w:r>
      <w:r w:rsidRPr="00E93F5A">
        <w:rPr>
          <w:rFonts w:eastAsia="Times New Roman" w:cs="Arial"/>
          <w:szCs w:val="19"/>
          <w:lang w:eastAsia="pl-PL"/>
        </w:rPr>
        <w:t>wanych</w:t>
      </w:r>
      <w:proofErr w:type="spellEnd"/>
      <w:r w:rsidRPr="00E93F5A">
        <w:rPr>
          <w:rFonts w:eastAsia="Times New Roman" w:cs="Arial"/>
          <w:szCs w:val="19"/>
          <w:lang w:eastAsia="pl-PL"/>
        </w:rPr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ogółem 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w stosunku do </w:t>
      </w:r>
      <w:r>
        <w:rPr>
          <w:rFonts w:eastAsia="Times New Roman" w:cs="Arial"/>
          <w:spacing w:val="-2"/>
          <w:szCs w:val="19"/>
          <w:lang w:eastAsia="pl-PL"/>
        </w:rPr>
        <w:t xml:space="preserve">grudnia </w:t>
      </w:r>
      <w:r w:rsidRPr="00414974">
        <w:rPr>
          <w:rFonts w:eastAsia="Times New Roman" w:cs="Arial"/>
          <w:spacing w:val="-2"/>
          <w:szCs w:val="19"/>
          <w:lang w:eastAsia="pl-PL"/>
        </w:rPr>
        <w:t xml:space="preserve">2021 r. </w:t>
      </w:r>
      <w:r>
        <w:rPr>
          <w:rFonts w:eastAsia="Times New Roman" w:cs="Arial"/>
          <w:spacing w:val="-2"/>
          <w:szCs w:val="19"/>
          <w:lang w:eastAsia="pl-PL"/>
        </w:rPr>
        <w:t>zmniejszył się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o </w:t>
      </w:r>
      <w:r>
        <w:rPr>
          <w:rFonts w:eastAsia="Times New Roman" w:cs="Arial"/>
          <w:spacing w:val="-2"/>
          <w:szCs w:val="19"/>
          <w:lang w:eastAsia="pl-PL"/>
        </w:rPr>
        <w:t>2,8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p. proc. (do </w:t>
      </w:r>
      <w:r>
        <w:rPr>
          <w:rFonts w:eastAsia="Times New Roman" w:cs="Arial"/>
          <w:spacing w:val="-2"/>
          <w:szCs w:val="19"/>
          <w:lang w:eastAsia="pl-PL"/>
        </w:rPr>
        <w:t>84</w:t>
      </w:r>
      <w:r w:rsidRPr="00525BDC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4</w:t>
      </w:r>
      <w:r w:rsidRPr="00525BDC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>. Zwiększył się natomiast udział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osób </w:t>
      </w:r>
      <w:r w:rsidRPr="00525BDC">
        <w:rPr>
          <w:rFonts w:eastAsia="Times New Roman" w:cs="Arial"/>
          <w:szCs w:val="19"/>
          <w:lang w:eastAsia="pl-PL"/>
        </w:rPr>
        <w:t>dotychczas niepracujących</w:t>
      </w:r>
      <w:r>
        <w:rPr>
          <w:rFonts w:eastAsia="Times New Roman" w:cs="Arial"/>
          <w:szCs w:val="19"/>
          <w:lang w:eastAsia="pl-PL"/>
        </w:rPr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3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5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 xml:space="preserve">13,1%), </w:t>
      </w:r>
      <w:r w:rsidRPr="00525BDC">
        <w:rPr>
          <w:rFonts w:eastAsia="Times New Roman" w:cs="Arial"/>
          <w:szCs w:val="19"/>
          <w:lang w:eastAsia="pl-PL"/>
        </w:rPr>
        <w:t xml:space="preserve">absolwentów o </w:t>
      </w:r>
      <w:r>
        <w:rPr>
          <w:rFonts w:eastAsia="Times New Roman" w:cs="Arial"/>
          <w:szCs w:val="19"/>
          <w:lang w:eastAsia="pl-PL"/>
        </w:rPr>
        <w:t>1,4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 xml:space="preserve">9,9%) oraz osób </w:t>
      </w:r>
      <w:r w:rsidRPr="00525BDC">
        <w:rPr>
          <w:rFonts w:eastAsia="Times New Roman" w:cs="Arial"/>
          <w:spacing w:val="-2"/>
          <w:szCs w:val="19"/>
          <w:lang w:eastAsia="pl-PL"/>
        </w:rPr>
        <w:t>zwolnionych</w:t>
      </w:r>
      <w:r w:rsidRPr="00525BDC">
        <w:rPr>
          <w:rFonts w:eastAsia="Times New Roman" w:cs="Arial"/>
          <w:szCs w:val="19"/>
          <w:lang w:eastAsia="pl-PL"/>
        </w:rPr>
        <w:t xml:space="preserve"> z</w:t>
      </w:r>
      <w:r w:rsidR="00DA00EF">
        <w:rPr>
          <w:rFonts w:eastAsia="Times New Roman" w:cs="Arial"/>
          <w:szCs w:val="19"/>
          <w:lang w:eastAsia="pl-PL"/>
        </w:rPr>
        <w:t> </w:t>
      </w:r>
      <w:r w:rsidRPr="00525BDC">
        <w:rPr>
          <w:rFonts w:eastAsia="Times New Roman" w:cs="Arial"/>
          <w:szCs w:val="19"/>
          <w:lang w:eastAsia="pl-PL"/>
        </w:rPr>
        <w:t xml:space="preserve">przyczyn dotyczących zakładu pracy o </w:t>
      </w:r>
      <w:r>
        <w:rPr>
          <w:rFonts w:eastAsia="Times New Roman" w:cs="Arial"/>
          <w:szCs w:val="19"/>
          <w:lang w:eastAsia="pl-PL"/>
        </w:rPr>
        <w:t>0,7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3,9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. </w:t>
      </w:r>
    </w:p>
    <w:p w14:paraId="2A1309E0" w14:textId="77777777" w:rsidR="009E0A38" w:rsidRPr="00E23B34" w:rsidRDefault="009E0A38" w:rsidP="00DA00EF">
      <w:pPr>
        <w:rPr>
          <w:rFonts w:cs="Arial"/>
          <w:szCs w:val="19"/>
        </w:rPr>
      </w:pPr>
      <w:r w:rsidRPr="00E23B34">
        <w:rPr>
          <w:rFonts w:cs="Arial"/>
          <w:szCs w:val="19"/>
        </w:rPr>
        <w:t>Stopa napływu bezrobotnych do urzędów pracy (</w:t>
      </w:r>
      <w:r w:rsidRPr="00E23B34">
        <w:rPr>
          <w:rFonts w:cs="Arial"/>
          <w:i/>
          <w:szCs w:val="19"/>
        </w:rPr>
        <w:t>tj. stosunek nowo zarejestrowanych do liczby cywilnej ludności aktywnej zawodowo)</w:t>
      </w:r>
      <w:r w:rsidRPr="00E23B34">
        <w:rPr>
          <w:rFonts w:cs="Arial"/>
          <w:szCs w:val="19"/>
        </w:rPr>
        <w:t xml:space="preserve"> wynosiła </w:t>
      </w:r>
      <w:r>
        <w:rPr>
          <w:rFonts w:cs="Arial"/>
          <w:szCs w:val="19"/>
        </w:rPr>
        <w:t>0</w:t>
      </w:r>
      <w:r w:rsidRPr="00652F46">
        <w:rPr>
          <w:rFonts w:cs="Arial"/>
          <w:szCs w:val="19"/>
        </w:rPr>
        <w:t>,</w:t>
      </w:r>
      <w:r>
        <w:rPr>
          <w:rFonts w:cs="Arial"/>
          <w:szCs w:val="19"/>
        </w:rPr>
        <w:t>9</w:t>
      </w:r>
      <w:r w:rsidRPr="00652F46">
        <w:rPr>
          <w:rFonts w:cs="Arial"/>
          <w:szCs w:val="19"/>
        </w:rPr>
        <w:t>%.</w:t>
      </w:r>
      <w:r w:rsidRPr="00652F46">
        <w:rPr>
          <w:rFonts w:eastAsia="Times New Roman" w:cs="Arial"/>
          <w:szCs w:val="19"/>
          <w:lang w:eastAsia="pl-PL"/>
        </w:rPr>
        <w:t xml:space="preserve"> </w:t>
      </w:r>
    </w:p>
    <w:p w14:paraId="376E90AC" w14:textId="788677BF" w:rsidR="009E0A38" w:rsidRDefault="009E0A38" w:rsidP="00DA00EF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4439D9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grudniu</w:t>
      </w:r>
      <w:r w:rsidRPr="004439D9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2022 r.</w:t>
      </w:r>
      <w:r w:rsidRPr="004439D9">
        <w:rPr>
          <w:rFonts w:eastAsia="Times New Roman" w:cs="Arial"/>
          <w:szCs w:val="19"/>
          <w:lang w:eastAsia="pl-PL"/>
        </w:rPr>
        <w:t xml:space="preserve"> z ewidencji bezrobotnych </w:t>
      </w:r>
      <w:r w:rsidRPr="004439D9">
        <w:rPr>
          <w:rFonts w:eastAsia="Times New Roman" w:cs="Arial"/>
          <w:b/>
          <w:szCs w:val="19"/>
          <w:lang w:eastAsia="pl-PL"/>
        </w:rPr>
        <w:t>wyrejestrowano</w:t>
      </w:r>
      <w:r w:rsidRPr="004439D9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2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4</w:t>
      </w:r>
      <w:r w:rsidRPr="004439D9">
        <w:rPr>
          <w:rFonts w:eastAsia="Times New Roman" w:cs="Arial"/>
          <w:szCs w:val="19"/>
          <w:lang w:eastAsia="pl-PL"/>
        </w:rPr>
        <w:t xml:space="preserve"> tys. osób, tj. </w:t>
      </w:r>
      <w:r>
        <w:rPr>
          <w:rFonts w:eastAsia="Times New Roman" w:cs="Arial"/>
          <w:szCs w:val="19"/>
          <w:lang w:eastAsia="pl-PL"/>
        </w:rPr>
        <w:t xml:space="preserve">mniej </w:t>
      </w:r>
      <w:r w:rsidRPr="004439D9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3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4439D9">
        <w:rPr>
          <w:rFonts w:eastAsia="Times New Roman" w:cs="Arial"/>
          <w:szCs w:val="19"/>
          <w:lang w:eastAsia="pl-PL"/>
        </w:rPr>
        <w:t xml:space="preserve">% niż w </w:t>
      </w:r>
      <w:r>
        <w:rPr>
          <w:rFonts w:eastAsia="Times New Roman" w:cs="Arial"/>
          <w:szCs w:val="19"/>
          <w:lang w:eastAsia="pl-PL"/>
        </w:rPr>
        <w:t>grudniu 2021 r</w:t>
      </w:r>
      <w:r w:rsidRPr="00414974">
        <w:rPr>
          <w:rFonts w:eastAsia="Times New Roman" w:cs="Arial"/>
          <w:szCs w:val="19"/>
          <w:lang w:eastAsia="pl-PL"/>
        </w:rPr>
        <w:t xml:space="preserve">., a 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o </w:t>
      </w:r>
      <w:r>
        <w:rPr>
          <w:rFonts w:eastAsia="Times New Roman" w:cs="Arial"/>
          <w:spacing w:val="-4"/>
          <w:szCs w:val="19"/>
          <w:lang w:eastAsia="pl-PL"/>
        </w:rPr>
        <w:t>17</w:t>
      </w:r>
      <w:r w:rsidRPr="004439D9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7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% w porównaniu z </w:t>
      </w:r>
      <w:r>
        <w:rPr>
          <w:rFonts w:eastAsia="Times New Roman" w:cs="Arial"/>
          <w:spacing w:val="-4"/>
          <w:szCs w:val="19"/>
          <w:lang w:eastAsia="pl-PL"/>
        </w:rPr>
        <w:t>listopadem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 </w:t>
      </w:r>
      <w:r>
        <w:rPr>
          <w:rFonts w:eastAsia="Times New Roman" w:cs="Arial"/>
          <w:spacing w:val="-4"/>
          <w:szCs w:val="19"/>
          <w:lang w:eastAsia="pl-PL"/>
        </w:rPr>
        <w:t>2022 r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. Z tytułu podjęcia pracy (głównej przyczyny wyrejestrowania) z rejestru bezrobotnych wyłączono </w:t>
      </w:r>
      <w:r>
        <w:rPr>
          <w:rFonts w:eastAsia="Times New Roman" w:cs="Arial"/>
          <w:spacing w:val="-4"/>
          <w:szCs w:val="19"/>
          <w:lang w:eastAsia="pl-PL"/>
        </w:rPr>
        <w:t>1</w:t>
      </w:r>
      <w:r w:rsidRPr="004439D9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6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 tys. osób. Udział tej kategorii osób w ogólnej liczbie wyrejestrowanych zmniejszył się o </w:t>
      </w:r>
      <w:r>
        <w:rPr>
          <w:rFonts w:eastAsia="Times New Roman" w:cs="Arial"/>
          <w:spacing w:val="-4"/>
          <w:szCs w:val="19"/>
          <w:lang w:eastAsia="pl-PL"/>
        </w:rPr>
        <w:t>4</w:t>
      </w:r>
      <w:r w:rsidRPr="004439D9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5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 p. proc</w:t>
      </w:r>
      <w:r w:rsidRPr="004439D9">
        <w:rPr>
          <w:rFonts w:eastAsia="Times New Roman" w:cs="Arial"/>
          <w:szCs w:val="19"/>
          <w:lang w:eastAsia="pl-PL"/>
        </w:rPr>
        <w:t xml:space="preserve">. w ujęciu rocznym i wynosił </w:t>
      </w:r>
      <w:r>
        <w:rPr>
          <w:rFonts w:eastAsia="Times New Roman" w:cs="Arial"/>
          <w:szCs w:val="19"/>
          <w:lang w:eastAsia="pl-PL"/>
        </w:rPr>
        <w:t>63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4439D9">
        <w:rPr>
          <w:rFonts w:eastAsia="Times New Roman" w:cs="Arial"/>
          <w:szCs w:val="19"/>
          <w:lang w:eastAsia="pl-PL"/>
        </w:rPr>
        <w:t>%. Zmniejszył się również udział osób, które nabyły prawa do świadczeń przedemerytalnych</w:t>
      </w:r>
      <w:r w:rsidR="00DA00EF">
        <w:rPr>
          <w:rFonts w:eastAsia="Times New Roman" w:cs="Arial"/>
          <w:szCs w:val="19"/>
          <w:lang w:eastAsia="pl-PL"/>
        </w:rPr>
        <w:br/>
      </w:r>
      <w:r w:rsidRPr="004439D9">
        <w:rPr>
          <w:rFonts w:eastAsia="Times New Roman" w:cs="Arial"/>
          <w:szCs w:val="19"/>
          <w:lang w:eastAsia="pl-PL"/>
        </w:rPr>
        <w:t>(o 0,</w:t>
      </w:r>
      <w:r>
        <w:rPr>
          <w:rFonts w:eastAsia="Times New Roman" w:cs="Arial"/>
          <w:szCs w:val="19"/>
          <w:lang w:eastAsia="pl-PL"/>
        </w:rPr>
        <w:t>2</w:t>
      </w:r>
      <w:r w:rsidRPr="004439D9">
        <w:rPr>
          <w:rFonts w:eastAsia="Times New Roman" w:cs="Arial"/>
          <w:szCs w:val="19"/>
          <w:lang w:eastAsia="pl-PL"/>
        </w:rPr>
        <w:t xml:space="preserve"> p. proc. do 0,</w:t>
      </w:r>
      <w:r>
        <w:rPr>
          <w:rFonts w:eastAsia="Times New Roman" w:cs="Arial"/>
          <w:szCs w:val="19"/>
          <w:lang w:eastAsia="pl-PL"/>
        </w:rPr>
        <w:t>8</w:t>
      </w:r>
      <w:r w:rsidRPr="004439D9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osób,</w:t>
      </w:r>
      <w:r w:rsidRPr="004439D9">
        <w:rPr>
          <w:rFonts w:eastAsia="Times New Roman" w:cs="Arial"/>
          <w:szCs w:val="19"/>
          <w:lang w:eastAsia="pl-PL"/>
        </w:rPr>
        <w:t xml:space="preserve"> które rozpoczęły szkolenia lub staż (o</w:t>
      </w:r>
      <w:r>
        <w:rPr>
          <w:rFonts w:eastAsia="Times New Roman" w:cs="Arial"/>
          <w:szCs w:val="19"/>
          <w:lang w:eastAsia="pl-PL"/>
        </w:rPr>
        <w:t xml:space="preserve"> 0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4439D9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3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8</w:t>
      </w:r>
      <w:r w:rsidRPr="004439D9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.</w:t>
      </w:r>
      <w:r w:rsidRPr="004439D9">
        <w:rPr>
          <w:rFonts w:eastAsia="Times New Roman" w:cs="Arial"/>
          <w:szCs w:val="19"/>
          <w:lang w:eastAsia="pl-PL"/>
        </w:rPr>
        <w:t xml:space="preserve"> Zwiększył się natomiast udział osób, które nie potwierdziły gotowości do podjęcia pracy (o </w:t>
      </w:r>
      <w:r>
        <w:rPr>
          <w:rFonts w:eastAsia="Times New Roman" w:cs="Arial"/>
          <w:szCs w:val="19"/>
          <w:lang w:eastAsia="pl-PL"/>
        </w:rPr>
        <w:t>4,6</w:t>
      </w:r>
      <w:r w:rsidRPr="004439D9">
        <w:rPr>
          <w:rFonts w:eastAsia="Times New Roman" w:cs="Arial"/>
          <w:szCs w:val="19"/>
          <w:lang w:eastAsia="pl-PL"/>
        </w:rPr>
        <w:t xml:space="preserve"> p. proc. do 1</w:t>
      </w:r>
      <w:r>
        <w:rPr>
          <w:rFonts w:eastAsia="Times New Roman" w:cs="Arial"/>
          <w:szCs w:val="19"/>
          <w:lang w:eastAsia="pl-PL"/>
        </w:rPr>
        <w:t>7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4439D9">
        <w:rPr>
          <w:rFonts w:eastAsia="Times New Roman" w:cs="Arial"/>
          <w:szCs w:val="19"/>
          <w:lang w:eastAsia="pl-PL"/>
        </w:rPr>
        <w:t xml:space="preserve">%), osób, które dobrowolnie zrezygnowały ze statusu bezrobotnego (o </w:t>
      </w:r>
      <w:r>
        <w:rPr>
          <w:rFonts w:eastAsia="Times New Roman" w:cs="Arial"/>
          <w:szCs w:val="19"/>
          <w:lang w:eastAsia="pl-PL"/>
        </w:rPr>
        <w:t>0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5</w:t>
      </w:r>
      <w:r w:rsidRPr="004439D9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4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4439D9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osób, które </w:t>
      </w:r>
      <w:r w:rsidRPr="004439D9">
        <w:rPr>
          <w:rFonts w:eastAsia="Times New Roman" w:cs="Arial"/>
          <w:szCs w:val="19"/>
          <w:lang w:eastAsia="pl-PL"/>
        </w:rPr>
        <w:t>nabyły prawa emerytalne lub rentowe (o</w:t>
      </w:r>
      <w:r w:rsidR="00DA00EF">
        <w:rPr>
          <w:rFonts w:eastAsia="Times New Roman" w:cs="Arial"/>
          <w:szCs w:val="19"/>
          <w:lang w:eastAsia="pl-PL"/>
        </w:rPr>
        <w:t> </w:t>
      </w:r>
      <w:r w:rsidRPr="004439D9">
        <w:rPr>
          <w:rFonts w:eastAsia="Times New Roman" w:cs="Arial"/>
          <w:szCs w:val="19"/>
          <w:lang w:eastAsia="pl-PL"/>
        </w:rPr>
        <w:t>0,</w:t>
      </w:r>
      <w:r>
        <w:rPr>
          <w:rFonts w:eastAsia="Times New Roman" w:cs="Arial"/>
          <w:szCs w:val="19"/>
          <w:lang w:eastAsia="pl-PL"/>
        </w:rPr>
        <w:t>1</w:t>
      </w:r>
      <w:r w:rsidRPr="004439D9">
        <w:rPr>
          <w:rFonts w:eastAsia="Times New Roman" w:cs="Arial"/>
          <w:szCs w:val="19"/>
          <w:lang w:eastAsia="pl-PL"/>
        </w:rPr>
        <w:t xml:space="preserve"> p. proc. do 0,</w:t>
      </w:r>
      <w:r>
        <w:rPr>
          <w:rFonts w:eastAsia="Times New Roman" w:cs="Arial"/>
          <w:szCs w:val="19"/>
          <w:lang w:eastAsia="pl-PL"/>
        </w:rPr>
        <w:t>4</w:t>
      </w:r>
      <w:r w:rsidRPr="004439D9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.</w:t>
      </w:r>
      <w:r w:rsidRPr="004439D9">
        <w:rPr>
          <w:rFonts w:eastAsia="Times New Roman" w:cs="Arial"/>
          <w:szCs w:val="19"/>
          <w:lang w:eastAsia="pl-PL"/>
        </w:rPr>
        <w:t xml:space="preserve"> </w:t>
      </w:r>
    </w:p>
    <w:p w14:paraId="27B0E47D" w14:textId="77777777" w:rsidR="009E0A38" w:rsidRPr="004439D9" w:rsidRDefault="009E0A38" w:rsidP="00DA00EF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4439D9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4439D9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4439D9">
        <w:rPr>
          <w:rFonts w:eastAsia="Times New Roman" w:cs="Arial"/>
          <w:szCs w:val="19"/>
          <w:lang w:eastAsia="pl-PL"/>
        </w:rPr>
        <w:t xml:space="preserve"> wynosiła 1</w:t>
      </w:r>
      <w:r>
        <w:rPr>
          <w:rFonts w:eastAsia="Times New Roman" w:cs="Arial"/>
          <w:szCs w:val="19"/>
          <w:lang w:eastAsia="pl-PL"/>
        </w:rPr>
        <w:t>2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</w:t>
      </w:r>
      <w:r w:rsidRPr="004439D9">
        <w:rPr>
          <w:rFonts w:eastAsia="Times New Roman" w:cs="Arial"/>
          <w:szCs w:val="19"/>
          <w:lang w:eastAsia="pl-PL"/>
        </w:rPr>
        <w:t>%.</w:t>
      </w:r>
    </w:p>
    <w:p w14:paraId="483A4642" w14:textId="77777777" w:rsidR="009E0A38" w:rsidRPr="004439D9" w:rsidRDefault="009E0A38" w:rsidP="00DA00EF">
      <w:pPr>
        <w:rPr>
          <w:rFonts w:cs="Arial"/>
          <w:szCs w:val="19"/>
        </w:rPr>
      </w:pPr>
      <w:r w:rsidRPr="004439D9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 xml:space="preserve">grudnia 2022 </w:t>
      </w:r>
      <w:r w:rsidRPr="004439D9">
        <w:rPr>
          <w:rFonts w:eastAsia="Times New Roman" w:cs="Arial"/>
          <w:szCs w:val="19"/>
          <w:lang w:eastAsia="pl-PL"/>
        </w:rPr>
        <w:t xml:space="preserve">r. </w:t>
      </w:r>
      <w:r w:rsidRPr="004439D9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4439D9">
        <w:rPr>
          <w:rFonts w:eastAsia="Times New Roman" w:cs="Arial"/>
          <w:szCs w:val="19"/>
          <w:lang w:eastAsia="pl-PL"/>
        </w:rPr>
        <w:t>pozostawało 1</w:t>
      </w:r>
      <w:r>
        <w:rPr>
          <w:rFonts w:eastAsia="Times New Roman" w:cs="Arial"/>
          <w:szCs w:val="19"/>
          <w:lang w:eastAsia="pl-PL"/>
        </w:rPr>
        <w:t>8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0</w:t>
      </w:r>
      <w:r w:rsidRPr="004439D9">
        <w:rPr>
          <w:rFonts w:eastAsia="Times New Roman" w:cs="Arial"/>
          <w:szCs w:val="19"/>
          <w:lang w:eastAsia="pl-PL"/>
        </w:rPr>
        <w:t xml:space="preserve"> tys. bezrobotnych i ich udział w liczbie bezrobotnych ogółem zmniejszył się w porównaniu z analogicznym miesiącem </w:t>
      </w:r>
      <w:r>
        <w:rPr>
          <w:rFonts w:eastAsia="Times New Roman" w:cs="Arial"/>
          <w:szCs w:val="19"/>
          <w:lang w:eastAsia="pl-PL"/>
        </w:rPr>
        <w:t>2021 r.</w:t>
      </w:r>
      <w:r w:rsidRPr="004439D9">
        <w:rPr>
          <w:rFonts w:eastAsia="Times New Roman" w:cs="Arial"/>
          <w:szCs w:val="19"/>
          <w:lang w:eastAsia="pl-PL"/>
        </w:rPr>
        <w:t xml:space="preserve"> o 0,</w:t>
      </w:r>
      <w:r>
        <w:rPr>
          <w:rFonts w:eastAsia="Times New Roman" w:cs="Arial"/>
          <w:szCs w:val="19"/>
          <w:lang w:eastAsia="pl-PL"/>
        </w:rPr>
        <w:t>4</w:t>
      </w:r>
      <w:r w:rsidRPr="004439D9">
        <w:rPr>
          <w:rFonts w:eastAsia="Times New Roman" w:cs="Arial"/>
          <w:szCs w:val="19"/>
          <w:lang w:eastAsia="pl-PL"/>
        </w:rPr>
        <w:t xml:space="preserve"> p. proc. (do 8</w:t>
      </w:r>
      <w:r>
        <w:rPr>
          <w:rFonts w:eastAsia="Times New Roman" w:cs="Arial"/>
          <w:szCs w:val="19"/>
          <w:lang w:eastAsia="pl-PL"/>
        </w:rPr>
        <w:t>7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9</w:t>
      </w:r>
      <w:r w:rsidRPr="004439D9">
        <w:rPr>
          <w:rFonts w:eastAsia="Times New Roman" w:cs="Arial"/>
          <w:szCs w:val="19"/>
          <w:lang w:eastAsia="pl-PL"/>
        </w:rPr>
        <w:t>%).</w:t>
      </w:r>
    </w:p>
    <w:p w14:paraId="7EA62A50" w14:textId="77777777" w:rsidR="009E0A38" w:rsidRPr="004439D9" w:rsidRDefault="009E0A38" w:rsidP="009E0A38">
      <w:pPr>
        <w:tabs>
          <w:tab w:val="left" w:pos="0"/>
        </w:tabs>
        <w:spacing w:after="0"/>
        <w:rPr>
          <w:rFonts w:eastAsia="Times New Roman" w:cs="Arial"/>
          <w:szCs w:val="19"/>
          <w:lang w:eastAsia="pl-PL"/>
        </w:rPr>
      </w:pPr>
      <w:r w:rsidRPr="00DA00EF">
        <w:rPr>
          <w:rFonts w:eastAsia="Times New Roman" w:cs="Arial"/>
          <w:spacing w:val="-4"/>
          <w:szCs w:val="19"/>
          <w:lang w:eastAsia="pl-PL"/>
        </w:rPr>
        <w:t xml:space="preserve">Bezrobotni będący </w:t>
      </w:r>
      <w:r w:rsidRPr="00DA00EF">
        <w:rPr>
          <w:rFonts w:eastAsia="Times New Roman" w:cs="Arial"/>
          <w:b/>
          <w:spacing w:val="-4"/>
          <w:szCs w:val="19"/>
          <w:lang w:eastAsia="pl-PL"/>
        </w:rPr>
        <w:t>w szczególnej sytuacji na rynku pracy</w:t>
      </w:r>
      <w:r w:rsidRPr="00DA00EF">
        <w:rPr>
          <w:rFonts w:eastAsia="Times New Roman" w:cs="Arial"/>
          <w:spacing w:val="-4"/>
          <w:szCs w:val="19"/>
          <w:lang w:eastAsia="pl-PL"/>
        </w:rPr>
        <w:t xml:space="preserve"> w końcu grudnia 2022 r. stanowili 83,5% ogólnej liczby bezrobotnych</w:t>
      </w:r>
      <w:r w:rsidRPr="004439D9">
        <w:rPr>
          <w:rFonts w:eastAsia="Times New Roman" w:cs="Arial"/>
          <w:szCs w:val="19"/>
          <w:lang w:eastAsia="pl-PL"/>
        </w:rPr>
        <w:t xml:space="preserve"> (przed rokiem – 85,</w:t>
      </w:r>
      <w:r>
        <w:rPr>
          <w:rFonts w:eastAsia="Times New Roman" w:cs="Arial"/>
          <w:szCs w:val="19"/>
          <w:lang w:eastAsia="pl-PL"/>
        </w:rPr>
        <w:t>1</w:t>
      </w:r>
      <w:r w:rsidRPr="004439D9">
        <w:rPr>
          <w:rFonts w:eastAsia="Times New Roman" w:cs="Arial"/>
          <w:szCs w:val="19"/>
          <w:lang w:eastAsia="pl-PL"/>
        </w:rPr>
        <w:t xml:space="preserve">%). Do bezrobotnych w szczególnej sytuacji na rynku pracy zaliczane są m.in. osoby długotrwale bezrobotne. Udział tych osób w liczbie zarejestrowanych ogółem zmniejszył się w skali roku o </w:t>
      </w:r>
      <w:r>
        <w:rPr>
          <w:rFonts w:eastAsia="Times New Roman" w:cs="Arial"/>
          <w:szCs w:val="19"/>
          <w:lang w:eastAsia="pl-PL"/>
        </w:rPr>
        <w:t>4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4439D9">
        <w:rPr>
          <w:rFonts w:eastAsia="Times New Roman" w:cs="Arial"/>
          <w:szCs w:val="19"/>
          <w:lang w:eastAsia="pl-PL"/>
        </w:rPr>
        <w:t xml:space="preserve"> p. proc. (do 52,</w:t>
      </w:r>
      <w:r>
        <w:rPr>
          <w:rFonts w:eastAsia="Times New Roman" w:cs="Arial"/>
          <w:szCs w:val="19"/>
          <w:lang w:eastAsia="pl-PL"/>
        </w:rPr>
        <w:t>1</w:t>
      </w:r>
      <w:r w:rsidRPr="004439D9">
        <w:rPr>
          <w:rFonts w:eastAsia="Times New Roman" w:cs="Arial"/>
          <w:szCs w:val="19"/>
          <w:lang w:eastAsia="pl-PL"/>
        </w:rPr>
        <w:t>%).</w:t>
      </w:r>
    </w:p>
    <w:p w14:paraId="47B2452F" w14:textId="77777777" w:rsidR="009E0A38" w:rsidRPr="00E73ED9" w:rsidRDefault="009E0A38" w:rsidP="009E0A38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1D14FB4F" w14:textId="449FE85E" w:rsidR="009E0A38" w:rsidRDefault="009E0A38" w:rsidP="009E0A38">
      <w:pPr>
        <w:tabs>
          <w:tab w:val="left" w:pos="993"/>
        </w:tabs>
        <w:spacing w:before="0"/>
        <w:rPr>
          <w:rFonts w:eastAsia="Fira Sans Light" w:cs="Arial"/>
          <w:sz w:val="18"/>
          <w:szCs w:val="18"/>
        </w:rPr>
      </w:pPr>
      <w:r w:rsidRPr="00D11613">
        <w:rPr>
          <w:rFonts w:eastAsia="Fira Sans Light" w:cs="Arial"/>
          <w:b/>
          <w:szCs w:val="19"/>
        </w:rPr>
        <w:tab/>
      </w:r>
      <w:r w:rsidRPr="007776F6">
        <w:rPr>
          <w:rFonts w:eastAsia="Fira Sans Light" w:cs="Arial"/>
          <w:sz w:val="18"/>
          <w:szCs w:val="18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9E0A38" w:rsidRPr="003B3FD0" w14:paraId="4CDECB4E" w14:textId="77777777" w:rsidTr="00711BEF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8F9DA5E" w14:textId="77777777" w:rsidR="009E0A38" w:rsidRPr="003B3FD0" w:rsidRDefault="009E0A38" w:rsidP="009E0A3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43B2BBB" w14:textId="77777777" w:rsidR="009E0A38" w:rsidRPr="003B3FD0" w:rsidRDefault="009E0A38" w:rsidP="009E0A3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</w:t>
            </w:r>
            <w:r w:rsidRPr="003B3FD0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D0967C5" w14:textId="77777777" w:rsidR="009E0A38" w:rsidRPr="003B3FD0" w:rsidRDefault="009E0A38" w:rsidP="009E0A3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9E0A38" w:rsidRPr="003B3FD0" w14:paraId="03BCDA2B" w14:textId="77777777" w:rsidTr="009E0A38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A2A47E7" w14:textId="77777777" w:rsidR="009E0A38" w:rsidRPr="003B3FD0" w:rsidRDefault="009E0A38" w:rsidP="009E0A38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3153737" w14:textId="77777777" w:rsidR="009E0A38" w:rsidRPr="003B3FD0" w:rsidRDefault="009E0A38" w:rsidP="009E0A3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FF43211" w14:textId="77777777" w:rsidR="009E0A38" w:rsidRPr="003B3FD0" w:rsidRDefault="009E0A38" w:rsidP="009E0A3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16317E09" w14:textId="77777777" w:rsidR="009E0A38" w:rsidRPr="003B3FD0" w:rsidRDefault="009E0A38" w:rsidP="009E0A3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</w:t>
            </w:r>
          </w:p>
        </w:tc>
      </w:tr>
      <w:tr w:rsidR="009E0A38" w:rsidRPr="003B3FD0" w14:paraId="5B729567" w14:textId="77777777" w:rsidTr="009E0A38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F0A4E40" w14:textId="77777777" w:rsidR="009E0A38" w:rsidRPr="003B3FD0" w:rsidRDefault="009E0A38" w:rsidP="009E0A38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4968FB04" w14:textId="77777777" w:rsidR="009E0A38" w:rsidRPr="003B3FD0" w:rsidRDefault="009E0A38" w:rsidP="009E0A3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9E0A38" w:rsidRPr="003C4F66" w14:paraId="6AF05487" w14:textId="77777777" w:rsidTr="009E0A38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5DA7F29" w14:textId="77777777" w:rsidR="009E0A38" w:rsidRPr="003B3FD0" w:rsidRDefault="009E0A38" w:rsidP="009E0A38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4D3391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21,8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C01C31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21,8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B064775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21,7</w:t>
            </w:r>
          </w:p>
        </w:tc>
      </w:tr>
      <w:tr w:rsidR="009E0A38" w:rsidRPr="003C4F66" w14:paraId="6250FE39" w14:textId="77777777" w:rsidTr="009E0A38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E7B728" w14:textId="77777777" w:rsidR="009E0A38" w:rsidRPr="003B3FD0" w:rsidRDefault="009E0A38" w:rsidP="009E0A38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6A3399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4A6C05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71EC3F9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11,3</w:t>
            </w:r>
          </w:p>
        </w:tc>
      </w:tr>
      <w:tr w:rsidR="009E0A38" w:rsidRPr="003C4F66" w14:paraId="74954132" w14:textId="77777777" w:rsidTr="009E0A38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835B795" w14:textId="77777777" w:rsidR="009E0A38" w:rsidRPr="003B3FD0" w:rsidRDefault="009E0A38" w:rsidP="009E0A38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D0B808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56,8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30C9C6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52,5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BB9739D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52,1</w:t>
            </w:r>
          </w:p>
        </w:tc>
      </w:tr>
      <w:tr w:rsidR="009E0A38" w:rsidRPr="003C4F66" w14:paraId="65FEB5C1" w14:textId="77777777" w:rsidTr="009E0A38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CF32256" w14:textId="77777777" w:rsidR="009E0A38" w:rsidRPr="003B3FD0" w:rsidRDefault="009E0A38" w:rsidP="009E0A38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790ACB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9FE782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D81574A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30,3</w:t>
            </w:r>
          </w:p>
        </w:tc>
      </w:tr>
      <w:tr w:rsidR="009E0A38" w:rsidRPr="003C4F66" w14:paraId="2E029D92" w14:textId="77777777" w:rsidTr="009E0A38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78FA153" w14:textId="77777777" w:rsidR="009E0A38" w:rsidRPr="003B3FD0" w:rsidRDefault="009E0A38" w:rsidP="009E0A38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2CE2CA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05401E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179857C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</w:tr>
      <w:tr w:rsidR="009E0A38" w:rsidRPr="003C4F66" w14:paraId="748DE713" w14:textId="77777777" w:rsidTr="009E0A38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63B45F" w14:textId="77777777" w:rsidR="009E0A38" w:rsidRPr="003B3FD0" w:rsidRDefault="009E0A38" w:rsidP="009E0A38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0B66AE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19,8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6F125A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18,9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51FEB2D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18,4</w:t>
            </w:r>
          </w:p>
        </w:tc>
      </w:tr>
      <w:tr w:rsidR="009E0A38" w:rsidRPr="003C4F66" w14:paraId="71CDA40E" w14:textId="77777777" w:rsidTr="009E0A38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E6B9EB" w14:textId="77777777" w:rsidR="009E0A38" w:rsidRPr="003B3FD0" w:rsidRDefault="009E0A38" w:rsidP="009E0A38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772324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8C13D1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1E10D72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9E0A38" w:rsidRPr="003C4F66" w14:paraId="3BFEDCB7" w14:textId="77777777" w:rsidTr="009E0A38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791B9E86" w14:textId="77777777" w:rsidR="009E0A38" w:rsidRPr="003B3FD0" w:rsidRDefault="009E0A38" w:rsidP="009E0A38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Niepełnosprawni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39D7B2F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B8B8155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1ED69C0" w14:textId="77777777" w:rsidR="009E0A38" w:rsidRPr="003B3FD0" w:rsidRDefault="009E0A38" w:rsidP="009E0A3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9,1</w:t>
            </w:r>
          </w:p>
        </w:tc>
      </w:tr>
    </w:tbl>
    <w:p w14:paraId="3B663CF6" w14:textId="59DC2956" w:rsidR="009E0A38" w:rsidRPr="00DD2D1C" w:rsidRDefault="009E0A38" w:rsidP="00687AF7">
      <w:pPr>
        <w:tabs>
          <w:tab w:val="left" w:pos="993"/>
        </w:tabs>
        <w:spacing w:before="180" w:after="0"/>
        <w:rPr>
          <w:rFonts w:eastAsia="Times New Roman" w:cs="Arial"/>
          <w:szCs w:val="19"/>
          <w:lang w:eastAsia="pl-PL"/>
        </w:rPr>
      </w:pPr>
      <w:r w:rsidRPr="00DD2D1C">
        <w:rPr>
          <w:rFonts w:eastAsia="Times New Roman" w:cs="Arial"/>
          <w:spacing w:val="-2"/>
          <w:szCs w:val="19"/>
          <w:lang w:eastAsia="pl-PL"/>
        </w:rPr>
        <w:t xml:space="preserve">W porównaniu z </w:t>
      </w:r>
      <w:r>
        <w:rPr>
          <w:rFonts w:eastAsia="Times New Roman" w:cs="Arial"/>
          <w:spacing w:val="-2"/>
          <w:szCs w:val="19"/>
          <w:lang w:eastAsia="pl-PL"/>
        </w:rPr>
        <w:t>grudniem</w:t>
      </w:r>
      <w:r w:rsidRPr="00DD2D1C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2021 r</w:t>
      </w:r>
      <w:r w:rsidRPr="00DD2D1C">
        <w:rPr>
          <w:rFonts w:eastAsia="Times New Roman" w:cs="Arial"/>
          <w:spacing w:val="-2"/>
          <w:szCs w:val="19"/>
          <w:lang w:eastAsia="pl-PL"/>
        </w:rPr>
        <w:t xml:space="preserve">. zmniejszył się również udział osób </w:t>
      </w:r>
      <w:r w:rsidRPr="00DD2D1C">
        <w:rPr>
          <w:rFonts w:eastAsia="Times New Roman" w:cs="Arial"/>
          <w:szCs w:val="19"/>
          <w:lang w:eastAsia="pl-PL"/>
        </w:rPr>
        <w:t xml:space="preserve">posiadających co najmniej jedno dziecko do 6 roku życia </w:t>
      </w:r>
      <w:r w:rsidRPr="00DD2D1C">
        <w:rPr>
          <w:rFonts w:eastAsia="Times New Roman" w:cs="Arial"/>
          <w:spacing w:val="-2"/>
          <w:szCs w:val="19"/>
          <w:lang w:eastAsia="pl-PL"/>
        </w:rPr>
        <w:t>(o 1,</w:t>
      </w:r>
      <w:r>
        <w:rPr>
          <w:rFonts w:eastAsia="Times New Roman" w:cs="Arial"/>
          <w:spacing w:val="-2"/>
          <w:szCs w:val="19"/>
          <w:lang w:eastAsia="pl-PL"/>
        </w:rPr>
        <w:t>4</w:t>
      </w:r>
      <w:r w:rsidRPr="00DD2D1C">
        <w:rPr>
          <w:rFonts w:eastAsia="Times New Roman" w:cs="Arial"/>
          <w:spacing w:val="-2"/>
          <w:szCs w:val="19"/>
          <w:lang w:eastAsia="pl-PL"/>
        </w:rPr>
        <w:t xml:space="preserve"> p. proc.</w:t>
      </w:r>
      <w:r w:rsidRPr="00DD2D1C">
        <w:rPr>
          <w:rFonts w:eastAsia="Times New Roman" w:cs="Arial"/>
          <w:szCs w:val="19"/>
          <w:lang w:eastAsia="pl-PL"/>
        </w:rPr>
        <w:t xml:space="preserve"> do 1</w:t>
      </w:r>
      <w:r>
        <w:rPr>
          <w:rFonts w:eastAsia="Times New Roman" w:cs="Arial"/>
          <w:szCs w:val="19"/>
          <w:lang w:eastAsia="pl-PL"/>
        </w:rPr>
        <w:t>8</w:t>
      </w:r>
      <w:r w:rsidRPr="00DD2D1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4</w:t>
      </w:r>
      <w:r w:rsidRPr="00DD2D1C">
        <w:rPr>
          <w:rFonts w:eastAsia="Times New Roman" w:cs="Arial"/>
          <w:szCs w:val="19"/>
          <w:lang w:eastAsia="pl-PL"/>
        </w:rPr>
        <w:t>%), osób korzystających ze świadczeń pomocy społecznej (o 0,</w:t>
      </w:r>
      <w:r>
        <w:rPr>
          <w:rFonts w:eastAsia="Times New Roman" w:cs="Arial"/>
          <w:szCs w:val="19"/>
          <w:lang w:eastAsia="pl-PL"/>
        </w:rPr>
        <w:t>8</w:t>
      </w:r>
      <w:r w:rsidRPr="00DD2D1C">
        <w:rPr>
          <w:rFonts w:eastAsia="Times New Roman" w:cs="Arial"/>
          <w:szCs w:val="19"/>
          <w:lang w:eastAsia="pl-PL"/>
        </w:rPr>
        <w:t xml:space="preserve"> p. proc. do 1,</w:t>
      </w:r>
      <w:r>
        <w:rPr>
          <w:rFonts w:eastAsia="Times New Roman" w:cs="Arial"/>
          <w:szCs w:val="19"/>
          <w:lang w:eastAsia="pl-PL"/>
        </w:rPr>
        <w:t>7</w:t>
      </w:r>
      <w:r w:rsidRPr="00DD2D1C">
        <w:rPr>
          <w:rFonts w:eastAsia="Times New Roman" w:cs="Arial"/>
          <w:szCs w:val="19"/>
          <w:lang w:eastAsia="pl-PL"/>
        </w:rPr>
        <w:t>%</w:t>
      </w:r>
      <w:r>
        <w:rPr>
          <w:rFonts w:eastAsia="Times New Roman" w:cs="Arial"/>
          <w:szCs w:val="19"/>
          <w:lang w:eastAsia="pl-PL"/>
        </w:rPr>
        <w:t xml:space="preserve">), osób </w:t>
      </w:r>
      <w:r w:rsidRPr="00DD2D1C">
        <w:rPr>
          <w:rFonts w:eastAsia="Times New Roman" w:cs="Arial"/>
          <w:spacing w:val="-2"/>
          <w:szCs w:val="19"/>
          <w:lang w:eastAsia="pl-PL"/>
        </w:rPr>
        <w:t>bezrobotnych powyżej 50 roku życia</w:t>
      </w:r>
      <w:r w:rsidRPr="00DD2D1C">
        <w:rPr>
          <w:rFonts w:eastAsia="Times New Roman" w:cs="Arial"/>
          <w:szCs w:val="19"/>
          <w:lang w:eastAsia="pl-PL"/>
        </w:rPr>
        <w:t xml:space="preserve"> </w:t>
      </w:r>
      <w:r w:rsidRPr="00DD2D1C">
        <w:rPr>
          <w:rFonts w:eastAsia="Times New Roman" w:cs="Arial"/>
          <w:spacing w:val="-2"/>
          <w:szCs w:val="19"/>
          <w:lang w:eastAsia="pl-PL"/>
        </w:rPr>
        <w:t>(o 0,</w:t>
      </w:r>
      <w:r>
        <w:rPr>
          <w:rFonts w:eastAsia="Times New Roman" w:cs="Arial"/>
          <w:spacing w:val="-2"/>
          <w:szCs w:val="19"/>
          <w:lang w:eastAsia="pl-PL"/>
        </w:rPr>
        <w:t xml:space="preserve">3 </w:t>
      </w:r>
      <w:r w:rsidRPr="00DD2D1C">
        <w:rPr>
          <w:rFonts w:eastAsia="Times New Roman" w:cs="Arial"/>
          <w:spacing w:val="-2"/>
          <w:szCs w:val="19"/>
          <w:lang w:eastAsia="pl-PL"/>
        </w:rPr>
        <w:t>p. proc.</w:t>
      </w:r>
      <w:r w:rsidRPr="00DD2D1C">
        <w:rPr>
          <w:rFonts w:eastAsia="Times New Roman" w:cs="Arial"/>
          <w:szCs w:val="19"/>
          <w:lang w:eastAsia="pl-PL"/>
        </w:rPr>
        <w:t xml:space="preserve"> do </w:t>
      </w:r>
      <w:r>
        <w:rPr>
          <w:rFonts w:eastAsia="Times New Roman" w:cs="Arial"/>
          <w:szCs w:val="19"/>
          <w:lang w:eastAsia="pl-PL"/>
        </w:rPr>
        <w:t>30</w:t>
      </w:r>
      <w:r w:rsidRPr="00DD2D1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DD2D1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osób </w:t>
      </w:r>
      <w:r w:rsidRPr="00DD2D1C">
        <w:rPr>
          <w:rFonts w:eastAsia="Times New Roman" w:cs="Arial"/>
          <w:szCs w:val="19"/>
          <w:lang w:eastAsia="pl-PL"/>
        </w:rPr>
        <w:t>do 30 roku życia (o 0,</w:t>
      </w:r>
      <w:r>
        <w:rPr>
          <w:rFonts w:eastAsia="Times New Roman" w:cs="Arial"/>
          <w:szCs w:val="19"/>
          <w:lang w:eastAsia="pl-PL"/>
        </w:rPr>
        <w:t>1</w:t>
      </w:r>
      <w:r w:rsidRPr="00DD2D1C">
        <w:rPr>
          <w:rFonts w:eastAsia="Times New Roman" w:cs="Arial"/>
          <w:szCs w:val="19"/>
          <w:lang w:eastAsia="pl-PL"/>
        </w:rPr>
        <w:t xml:space="preserve"> p. proc. do 2</w:t>
      </w:r>
      <w:r>
        <w:rPr>
          <w:rFonts w:eastAsia="Times New Roman" w:cs="Arial"/>
          <w:szCs w:val="19"/>
          <w:lang w:eastAsia="pl-PL"/>
        </w:rPr>
        <w:t>1</w:t>
      </w:r>
      <w:r w:rsidRPr="00DD2D1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DD2D1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.</w:t>
      </w:r>
      <w:r w:rsidRPr="00DD2D1C">
        <w:rPr>
          <w:rFonts w:eastAsia="Times New Roman" w:cs="Arial"/>
          <w:szCs w:val="19"/>
          <w:lang w:eastAsia="pl-PL"/>
        </w:rPr>
        <w:t xml:space="preserve"> </w:t>
      </w:r>
      <w:r w:rsidR="00711BEF">
        <w:rPr>
          <w:rFonts w:eastAsia="Times New Roman" w:cs="Arial"/>
          <w:szCs w:val="19"/>
          <w:lang w:eastAsia="pl-PL"/>
        </w:rPr>
        <w:br/>
      </w:r>
      <w:r w:rsidRPr="00DD2D1C">
        <w:rPr>
          <w:rFonts w:eastAsia="Times New Roman" w:cs="Arial"/>
          <w:szCs w:val="19"/>
          <w:lang w:eastAsia="pl-PL"/>
        </w:rPr>
        <w:t xml:space="preserve">Zwiększył się natomiast udział osób niepełnosprawnych (o </w:t>
      </w:r>
      <w:r>
        <w:rPr>
          <w:rFonts w:eastAsia="Times New Roman" w:cs="Arial"/>
          <w:szCs w:val="19"/>
          <w:lang w:eastAsia="pl-PL"/>
        </w:rPr>
        <w:t>0</w:t>
      </w:r>
      <w:r w:rsidRPr="00DD2D1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8</w:t>
      </w:r>
      <w:r w:rsidRPr="00DD2D1C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9</w:t>
      </w:r>
      <w:r w:rsidRPr="00DD2D1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DD2D1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</w:t>
      </w:r>
      <w:r w:rsidRPr="00DD2D1C">
        <w:rPr>
          <w:rFonts w:eastAsia="Times New Roman" w:cs="Arial"/>
          <w:szCs w:val="19"/>
          <w:lang w:eastAsia="pl-PL"/>
        </w:rPr>
        <w:t xml:space="preserve"> osób posiadających przynajmniej jedno dziecko niepełnosprawne do 18 roku życia</w:t>
      </w:r>
      <w:r w:rsidRPr="00DD2D1C">
        <w:rPr>
          <w:rFonts w:eastAsia="Times New Roman" w:cs="Arial"/>
          <w:spacing w:val="-2"/>
          <w:szCs w:val="19"/>
          <w:lang w:eastAsia="pl-PL"/>
        </w:rPr>
        <w:t xml:space="preserve"> (o 0,</w:t>
      </w:r>
      <w:r>
        <w:rPr>
          <w:rFonts w:eastAsia="Times New Roman" w:cs="Arial"/>
          <w:spacing w:val="-2"/>
          <w:szCs w:val="19"/>
          <w:lang w:eastAsia="pl-PL"/>
        </w:rPr>
        <w:t xml:space="preserve">2 </w:t>
      </w:r>
      <w:r w:rsidRPr="00DD2D1C">
        <w:rPr>
          <w:rFonts w:eastAsia="Times New Roman" w:cs="Arial"/>
          <w:spacing w:val="-2"/>
          <w:szCs w:val="19"/>
          <w:lang w:eastAsia="pl-PL"/>
        </w:rPr>
        <w:t>p. proc.</w:t>
      </w:r>
      <w:r w:rsidRPr="00DD2D1C">
        <w:rPr>
          <w:rFonts w:eastAsia="Times New Roman" w:cs="Arial"/>
          <w:szCs w:val="19"/>
          <w:lang w:eastAsia="pl-PL"/>
        </w:rPr>
        <w:t xml:space="preserve"> do 0,4%). </w:t>
      </w:r>
    </w:p>
    <w:p w14:paraId="5C3D7318" w14:textId="27A2AC77" w:rsidR="009E0A38" w:rsidRDefault="00EA2E54" w:rsidP="009E0A38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EA2E54">
        <w:rPr>
          <w:noProof/>
        </w:rPr>
        <w:drawing>
          <wp:anchor distT="0" distB="0" distL="114300" distR="114300" simplePos="0" relativeHeight="251668480" behindDoc="0" locked="0" layoutInCell="1" allowOverlap="1" wp14:anchorId="2D6C88CF" wp14:editId="00264E55">
            <wp:simplePos x="0" y="0"/>
            <wp:positionH relativeFrom="column">
              <wp:posOffset>504521</wp:posOffset>
            </wp:positionH>
            <wp:positionV relativeFrom="paragraph">
              <wp:posOffset>479425</wp:posOffset>
            </wp:positionV>
            <wp:extent cx="5761905" cy="2771429"/>
            <wp:effectExtent l="0" t="0" r="0" b="0"/>
            <wp:wrapNone/>
            <wp:docPr id="49" name="Obraz 49" descr="Na wykresie kolumnowym zaprezentowano liczbę bezrobotnych przypadających na jedną ofertę pracy w województwie opolskim &#10;w miesiącach: grudzień 2020 r., styczeń-grudzień 2021 r. oraz styczeń-grudzień 2022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A38" w:rsidRPr="00F87E85">
        <w:rPr>
          <w:rFonts w:cs="Arial"/>
          <w:b/>
          <w:szCs w:val="19"/>
        </w:rPr>
        <w:t>Wykres 3.</w:t>
      </w:r>
      <w:r w:rsidR="009E0A38" w:rsidRPr="00F87E85">
        <w:rPr>
          <w:rFonts w:cs="Arial"/>
          <w:b/>
          <w:szCs w:val="19"/>
        </w:rPr>
        <w:tab/>
      </w:r>
      <w:r w:rsidR="009E0A38" w:rsidRPr="00F87E85">
        <w:rPr>
          <w:rFonts w:cs="Arial"/>
          <w:b/>
          <w:bCs/>
          <w:szCs w:val="19"/>
        </w:rPr>
        <w:t>Bezrobotni na 1 ofertę pracy</w:t>
      </w:r>
      <w:r w:rsidR="009E0A38" w:rsidRPr="00F87E85">
        <w:rPr>
          <w:rFonts w:cs="Arial"/>
          <w:b/>
          <w:bCs/>
          <w:szCs w:val="19"/>
        </w:rPr>
        <w:br/>
      </w:r>
      <w:r w:rsidR="009E0A38" w:rsidRPr="00DB2A79">
        <w:rPr>
          <w:rFonts w:cs="Arial"/>
          <w:sz w:val="18"/>
          <w:szCs w:val="18"/>
        </w:rPr>
        <w:tab/>
        <w:t>stan w końcu miesiąca</w:t>
      </w:r>
    </w:p>
    <w:p w14:paraId="3C7555BB" w14:textId="4C930ACA" w:rsidR="009E0A38" w:rsidRDefault="009E0A38" w:rsidP="009E0A3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C66C3FE" w14:textId="77777777" w:rsidR="009E0A38" w:rsidRDefault="009E0A38" w:rsidP="009E0A3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D79D80B" w14:textId="77777777" w:rsidR="009E0A38" w:rsidRDefault="009E0A38" w:rsidP="009E0A3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661DFB6" w14:textId="4910E15E" w:rsidR="009E0A38" w:rsidRPr="00DB2A79" w:rsidRDefault="009E0A38" w:rsidP="009E0A38">
      <w:pPr>
        <w:tabs>
          <w:tab w:val="left" w:pos="993"/>
        </w:tabs>
        <w:spacing w:before="180"/>
        <w:rPr>
          <w:sz w:val="18"/>
          <w:szCs w:val="18"/>
        </w:rPr>
      </w:pPr>
    </w:p>
    <w:p w14:paraId="43D0080F" w14:textId="77777777" w:rsidR="009E0A38" w:rsidRPr="001031DF" w:rsidRDefault="009E0A38" w:rsidP="009E0A3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ED1F11B" w14:textId="77777777" w:rsidR="009E0A38" w:rsidRPr="001031DF" w:rsidRDefault="009E0A38" w:rsidP="009E0A3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71B617C" w14:textId="77777777" w:rsidR="009E0A38" w:rsidRPr="001031DF" w:rsidRDefault="009E0A38" w:rsidP="009E0A38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077D997" w14:textId="77777777" w:rsidR="009E0A38" w:rsidRPr="001031DF" w:rsidRDefault="009E0A38" w:rsidP="009E0A3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0E36653" w14:textId="77777777" w:rsidR="009E0A38" w:rsidRPr="001031DF" w:rsidRDefault="009E0A38" w:rsidP="009E0A3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ED94A5A" w14:textId="77777777" w:rsidR="009E0A38" w:rsidRPr="001031DF" w:rsidRDefault="009E0A38" w:rsidP="009E0A3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106547C" w14:textId="77777777" w:rsidR="009E0A38" w:rsidRPr="001031DF" w:rsidRDefault="009E0A38" w:rsidP="009E0A3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447B326" w14:textId="1C0CFC67" w:rsidR="00D624B1" w:rsidRDefault="009E0A38" w:rsidP="00687AF7">
      <w:pPr>
        <w:spacing w:before="240"/>
        <w:rPr>
          <w:rFonts w:eastAsia="Times New Roman" w:cs="Arial"/>
          <w:spacing w:val="-4"/>
          <w:szCs w:val="19"/>
          <w:lang w:eastAsia="pl-PL"/>
        </w:rPr>
      </w:pPr>
      <w:r w:rsidRPr="004C4D6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grudniu 2022 r</w:t>
      </w:r>
      <w:r w:rsidRPr="004C4D61">
        <w:rPr>
          <w:rFonts w:eastAsia="Times New Roman" w:cs="Arial"/>
          <w:szCs w:val="19"/>
          <w:lang w:eastAsia="pl-PL"/>
        </w:rPr>
        <w:t xml:space="preserve">. do urzędów pracy zgłoszono </w:t>
      </w:r>
      <w:r>
        <w:rPr>
          <w:rFonts w:eastAsia="Times New Roman" w:cs="Arial"/>
          <w:szCs w:val="19"/>
          <w:lang w:eastAsia="pl-PL"/>
        </w:rPr>
        <w:t xml:space="preserve">1,2 </w:t>
      </w:r>
      <w:r w:rsidRPr="004C4D61">
        <w:rPr>
          <w:rFonts w:eastAsia="Times New Roman" w:cs="Arial"/>
          <w:szCs w:val="19"/>
          <w:lang w:eastAsia="pl-PL"/>
        </w:rPr>
        <w:t xml:space="preserve">tys. </w:t>
      </w:r>
      <w:r w:rsidRPr="004C4D61">
        <w:rPr>
          <w:rFonts w:eastAsia="Times New Roman" w:cs="Arial"/>
          <w:b/>
          <w:szCs w:val="19"/>
          <w:lang w:eastAsia="pl-PL"/>
        </w:rPr>
        <w:t xml:space="preserve">ofert </w:t>
      </w:r>
      <w:r w:rsidRPr="008642EB">
        <w:rPr>
          <w:rFonts w:eastAsia="Times New Roman" w:cs="Arial"/>
          <w:b/>
          <w:szCs w:val="19"/>
          <w:lang w:eastAsia="pl-PL"/>
        </w:rPr>
        <w:t>zatrudnienia</w:t>
      </w:r>
      <w:r w:rsidRPr="008642EB">
        <w:rPr>
          <w:rFonts w:eastAsia="Times New Roman" w:cs="Arial"/>
          <w:szCs w:val="19"/>
          <w:lang w:eastAsia="pl-PL"/>
        </w:rPr>
        <w:t xml:space="preserve">, tj. </w:t>
      </w:r>
      <w:r w:rsidRPr="003408C6">
        <w:rPr>
          <w:rFonts w:eastAsia="Times New Roman" w:cs="Arial"/>
          <w:szCs w:val="19"/>
          <w:lang w:eastAsia="pl-PL"/>
        </w:rPr>
        <w:t xml:space="preserve">mniej o </w:t>
      </w:r>
      <w:r>
        <w:rPr>
          <w:rFonts w:eastAsia="Times New Roman" w:cs="Arial"/>
          <w:szCs w:val="19"/>
          <w:lang w:eastAsia="pl-PL"/>
        </w:rPr>
        <w:t>1</w:t>
      </w:r>
      <w:r w:rsidRPr="003408C6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3408C6">
        <w:rPr>
          <w:rFonts w:eastAsia="Times New Roman" w:cs="Arial"/>
          <w:szCs w:val="19"/>
          <w:lang w:eastAsia="pl-PL"/>
        </w:rPr>
        <w:t xml:space="preserve"> tys. niż przed rokiem</w:t>
      </w:r>
      <w:r w:rsidRPr="00414974">
        <w:rPr>
          <w:rFonts w:eastAsia="Times New Roman" w:cs="Arial"/>
          <w:szCs w:val="19"/>
          <w:lang w:eastAsia="pl-PL"/>
        </w:rPr>
        <w:t xml:space="preserve">, a </w:t>
      </w:r>
      <w:r w:rsidRPr="003408C6">
        <w:rPr>
          <w:rFonts w:eastAsia="Times New Roman" w:cs="Arial"/>
          <w:szCs w:val="19"/>
          <w:lang w:eastAsia="pl-PL"/>
        </w:rPr>
        <w:t>o 0,</w:t>
      </w:r>
      <w:r>
        <w:rPr>
          <w:rFonts w:eastAsia="Times New Roman" w:cs="Arial"/>
          <w:szCs w:val="19"/>
          <w:lang w:eastAsia="pl-PL"/>
        </w:rPr>
        <w:t>2</w:t>
      </w:r>
      <w:r w:rsidRPr="003408C6">
        <w:rPr>
          <w:rFonts w:eastAsia="Times New Roman" w:cs="Arial"/>
          <w:szCs w:val="19"/>
          <w:lang w:eastAsia="pl-PL"/>
        </w:rPr>
        <w:t xml:space="preserve"> tys. w porównaniu z </w:t>
      </w:r>
      <w:r>
        <w:rPr>
          <w:rFonts w:eastAsia="Times New Roman" w:cs="Arial"/>
          <w:szCs w:val="19"/>
          <w:lang w:eastAsia="pl-PL"/>
        </w:rPr>
        <w:t>listopadem</w:t>
      </w:r>
      <w:r w:rsidRPr="003408C6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2022 r.</w:t>
      </w:r>
      <w:r w:rsidRPr="004C4D61">
        <w:rPr>
          <w:rFonts w:eastAsia="Times New Roman" w:cs="Arial"/>
          <w:szCs w:val="19"/>
          <w:lang w:eastAsia="pl-PL"/>
        </w:rPr>
        <w:t xml:space="preserve"> W końcu</w:t>
      </w:r>
      <w:r>
        <w:rPr>
          <w:rFonts w:eastAsia="Times New Roman" w:cs="Arial"/>
          <w:szCs w:val="19"/>
          <w:lang w:eastAsia="pl-PL"/>
        </w:rPr>
        <w:t xml:space="preserve"> grudnia 2022 r.</w:t>
      </w:r>
      <w:r w:rsidRPr="004C4D61">
        <w:rPr>
          <w:rFonts w:eastAsia="Times New Roman" w:cs="Arial"/>
          <w:szCs w:val="19"/>
          <w:lang w:eastAsia="pl-PL"/>
        </w:rPr>
        <w:t xml:space="preserve"> na 1 </w:t>
      </w:r>
      <w:r w:rsidRPr="008642EB">
        <w:rPr>
          <w:rFonts w:eastAsia="Times New Roman" w:cs="Arial"/>
          <w:szCs w:val="19"/>
          <w:lang w:eastAsia="pl-PL"/>
        </w:rPr>
        <w:t>ofertę pracy przypadało</w:t>
      </w:r>
      <w:r>
        <w:rPr>
          <w:rFonts w:eastAsia="Times New Roman" w:cs="Arial"/>
          <w:szCs w:val="19"/>
          <w:lang w:eastAsia="pl-PL"/>
        </w:rPr>
        <w:t xml:space="preserve"> 16 bezrobotnych (przed rokiem</w:t>
      </w:r>
      <w:r w:rsidR="00687AF7">
        <w:rPr>
          <w:rFonts w:eastAsia="Times New Roman" w:cs="Arial"/>
          <w:szCs w:val="19"/>
          <w:lang w:eastAsia="pl-PL"/>
        </w:rPr>
        <w:br/>
      </w:r>
      <w:r>
        <w:rPr>
          <w:rFonts w:eastAsia="Times New Roman" w:cs="Arial"/>
          <w:szCs w:val="19"/>
          <w:lang w:eastAsia="pl-PL"/>
        </w:rPr>
        <w:t>– 12, przed miesiącem – 11</w:t>
      </w:r>
      <w:r w:rsidR="00F02179">
        <w:rPr>
          <w:rFonts w:eastAsia="Times New Roman" w:cs="Arial"/>
          <w:szCs w:val="19"/>
          <w:lang w:eastAsia="pl-PL"/>
        </w:rPr>
        <w:t xml:space="preserve">). </w:t>
      </w:r>
    </w:p>
    <w:p w14:paraId="0F713638" w14:textId="42BBA570" w:rsidR="004C466F" w:rsidRPr="002242F1" w:rsidRDefault="004C466F" w:rsidP="00471655">
      <w:pPr>
        <w:spacing w:before="72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7746D254" w14:textId="6AA5195E" w:rsidR="008561B5" w:rsidRPr="0090566F" w:rsidRDefault="008561B5" w:rsidP="008561B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grudniu 2022 r.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>6688,38</w:t>
      </w:r>
      <w:r w:rsidRPr="0090566F">
        <w:rPr>
          <w:rFonts w:ascii="Fira Sans" w:hAnsi="Fira Sans" w:cs="Arial"/>
          <w:sz w:val="19"/>
          <w:szCs w:val="19"/>
        </w:rPr>
        <w:t xml:space="preserve"> zł i było o</w:t>
      </w:r>
      <w:r w:rsidR="00AA41E7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11,0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 xml:space="preserve">ższe niż w analogicznym miesiącu </w:t>
      </w:r>
      <w:r>
        <w:rPr>
          <w:rFonts w:ascii="Fira Sans" w:hAnsi="Fira Sans" w:cs="Arial"/>
          <w:sz w:val="19"/>
          <w:szCs w:val="19"/>
        </w:rPr>
        <w:t>2021 r.</w:t>
      </w:r>
      <w:r w:rsidRPr="0090566F">
        <w:rPr>
          <w:rFonts w:ascii="Fira Sans" w:hAnsi="Fira Sans" w:cs="Arial"/>
          <w:i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865B1C">
        <w:rPr>
          <w:rFonts w:ascii="Fira Sans" w:hAnsi="Fira Sans" w:cs="Arial"/>
          <w:sz w:val="19"/>
          <w:szCs w:val="19"/>
        </w:rPr>
        <w:t xml:space="preserve">wynosiło 7329,96 zł i wzrosło o 10,3% w </w:t>
      </w:r>
      <w:r w:rsidRPr="00941E50">
        <w:rPr>
          <w:rFonts w:ascii="Fira Sans" w:hAnsi="Fira Sans" w:cs="Arial"/>
          <w:sz w:val="19"/>
          <w:szCs w:val="19"/>
        </w:rPr>
        <w:t xml:space="preserve">porównaniu </w:t>
      </w:r>
      <w:r>
        <w:rPr>
          <w:rFonts w:ascii="Fira Sans" w:hAnsi="Fira Sans" w:cs="Arial"/>
          <w:sz w:val="19"/>
          <w:szCs w:val="19"/>
        </w:rPr>
        <w:t xml:space="preserve">z grudniem 2021 r. </w:t>
      </w:r>
    </w:p>
    <w:p w14:paraId="72FFD9BF" w14:textId="77777777" w:rsidR="008561B5" w:rsidRPr="0090566F" w:rsidRDefault="008561B5" w:rsidP="008561B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grudniu 2022 r.</w:t>
      </w:r>
      <w:r w:rsidRPr="0090566F">
        <w:rPr>
          <w:rFonts w:ascii="Fira Sans" w:hAnsi="Fira Sans" w:cs="Arial"/>
          <w:sz w:val="19"/>
          <w:szCs w:val="19"/>
        </w:rPr>
        <w:t xml:space="preserve">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31,2%), </w:t>
      </w:r>
      <w:r>
        <w:rPr>
          <w:rFonts w:ascii="Fira Sans" w:hAnsi="Fira Sans" w:cs="Arial"/>
          <w:bCs/>
          <w:sz w:val="19"/>
          <w:szCs w:val="19"/>
        </w:rPr>
        <w:t>t</w:t>
      </w:r>
      <w:r w:rsidRPr="00B90F6E">
        <w:rPr>
          <w:rFonts w:ascii="Fira Sans" w:hAnsi="Fira Sans" w:cs="Arial"/>
          <w:bCs/>
          <w:sz w:val="19"/>
          <w:szCs w:val="19"/>
        </w:rPr>
        <w:t>ransport i gospodarka magazynowa</w:t>
      </w:r>
      <w:r w:rsidRPr="00F3088B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(o 9,0%) oraz informacja i komunikacja</w:t>
      </w:r>
      <w:r>
        <w:rPr>
          <w:rFonts w:ascii="Fira Sans" w:hAnsi="Fira Sans" w:cs="Arial"/>
          <w:sz w:val="19"/>
          <w:szCs w:val="19"/>
        </w:rPr>
        <w:t xml:space="preserve"> (o 4,8%). </w:t>
      </w:r>
      <w:r>
        <w:rPr>
          <w:rFonts w:ascii="Fira Sans" w:hAnsi="Fira Sans" w:cs="Arial"/>
          <w:bCs/>
          <w:sz w:val="19"/>
          <w:szCs w:val="19"/>
        </w:rPr>
        <w:t>N</w:t>
      </w:r>
      <w:r w:rsidRPr="0090566F">
        <w:rPr>
          <w:rFonts w:ascii="Fira Sans" w:hAnsi="Fira Sans" w:cs="Arial"/>
          <w:sz w:val="19"/>
          <w:szCs w:val="19"/>
        </w:rPr>
        <w:t xml:space="preserve">iższe wynagrodzenie brutto od przeciętnego w województwie wystąpiło m.in. w zakwaterowaniu i gastronomii (o </w:t>
      </w:r>
      <w:r>
        <w:rPr>
          <w:rFonts w:ascii="Fira Sans" w:hAnsi="Fira Sans" w:cs="Arial"/>
          <w:sz w:val="19"/>
          <w:szCs w:val="19"/>
        </w:rPr>
        <w:t>38,1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28,3%)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budownictwie (o 7,3%).</w:t>
      </w:r>
    </w:p>
    <w:p w14:paraId="5C5170B1" w14:textId="3FC005F7" w:rsidR="008561B5" w:rsidRPr="0090566F" w:rsidRDefault="008561B5" w:rsidP="008561B5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grudniu 2022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3B5D1D54" w14:textId="44B1A833" w:rsidR="008561B5" w:rsidRPr="0090566F" w:rsidRDefault="00EA2E54" w:rsidP="008561B5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EA2E54">
        <w:rPr>
          <w:noProof/>
        </w:rPr>
        <w:drawing>
          <wp:anchor distT="0" distB="0" distL="114300" distR="114300" simplePos="0" relativeHeight="251669504" behindDoc="0" locked="0" layoutInCell="1" allowOverlap="1" wp14:anchorId="6E3C1EFA" wp14:editId="5897D258">
            <wp:simplePos x="0" y="0"/>
            <wp:positionH relativeFrom="column">
              <wp:posOffset>512445</wp:posOffset>
            </wp:positionH>
            <wp:positionV relativeFrom="paragraph">
              <wp:posOffset>12396</wp:posOffset>
            </wp:positionV>
            <wp:extent cx="5913755" cy="3275965"/>
            <wp:effectExtent l="0" t="0" r="0" b="635"/>
            <wp:wrapNone/>
            <wp:docPr id="62" name="Obraz 62" descr="Na wykresie słupkowym zaprezentowano odchylenia względne przeciętnych miesięcznych wynagrodzeń brutto od średniego wynagrodzenia w sektorze przedsiębiorstw w województwie w grudniu 2022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1B5" w:rsidRPr="0090566F">
        <w:rPr>
          <w:noProof/>
          <w:lang w:eastAsia="pl-PL"/>
        </w:rPr>
        <w:t xml:space="preserve"> </w:t>
      </w:r>
    </w:p>
    <w:p w14:paraId="7E3AEFFC" w14:textId="77777777" w:rsidR="008561B5" w:rsidRPr="0090566F" w:rsidRDefault="008561B5" w:rsidP="008561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61599E6" w14:textId="531D15C7" w:rsidR="008561B5" w:rsidRPr="0090566F" w:rsidRDefault="008561B5" w:rsidP="008561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5BDD010" w14:textId="77777777" w:rsidR="008561B5" w:rsidRPr="0090566F" w:rsidRDefault="008561B5" w:rsidP="008561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DE3E8E8" w14:textId="77777777" w:rsidR="008561B5" w:rsidRPr="0090566F" w:rsidRDefault="008561B5" w:rsidP="008561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B6ABFC1" w14:textId="77777777" w:rsidR="008561B5" w:rsidRPr="0090566F" w:rsidRDefault="008561B5" w:rsidP="008561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94B4726" w14:textId="77777777" w:rsidR="008561B5" w:rsidRPr="0090566F" w:rsidRDefault="008561B5" w:rsidP="008561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7F55658" w14:textId="77777777" w:rsidR="008561B5" w:rsidRPr="0090566F" w:rsidRDefault="008561B5" w:rsidP="008561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9FE4A21" w14:textId="77777777" w:rsidR="008561B5" w:rsidRPr="0090566F" w:rsidRDefault="008561B5" w:rsidP="008561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B6EBDDD" w14:textId="77777777" w:rsidR="008561B5" w:rsidRPr="0090566F" w:rsidRDefault="008561B5" w:rsidP="008561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2769404" w14:textId="77777777" w:rsidR="008561B5" w:rsidRPr="0090566F" w:rsidRDefault="008561B5" w:rsidP="008561B5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3A1910EE" w14:textId="77777777" w:rsidR="008561B5" w:rsidRPr="0090566F" w:rsidRDefault="008561B5" w:rsidP="008561B5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6EAB4C21" w14:textId="77777777" w:rsidR="008561B5" w:rsidRDefault="008561B5" w:rsidP="008561B5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095DC2E0" w14:textId="2491B8DC" w:rsidR="008561B5" w:rsidRDefault="008561B5" w:rsidP="00AA41E7">
      <w:pPr>
        <w:pStyle w:val="Tekstpodstawowy"/>
        <w:spacing w:before="24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>grudniem 2021 r.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 sekcjach: t</w:t>
      </w:r>
      <w:r w:rsidRPr="00B90F6E">
        <w:rPr>
          <w:rFonts w:ascii="Fira Sans" w:hAnsi="Fira Sans" w:cs="Arial"/>
          <w:bCs/>
          <w:sz w:val="19"/>
          <w:szCs w:val="19"/>
        </w:rPr>
        <w:t>ransport i gospodarka magazynowa</w:t>
      </w:r>
      <w:r>
        <w:rPr>
          <w:rFonts w:ascii="Fira Sans" w:hAnsi="Fira Sans" w:cs="Arial"/>
          <w:bCs/>
          <w:sz w:val="19"/>
          <w:szCs w:val="19"/>
        </w:rPr>
        <w:t xml:space="preserve"> (o 49,9%), handel; naprawa</w:t>
      </w:r>
      <w:r w:rsidRPr="00342ABB">
        <w:rPr>
          <w:rFonts w:ascii="Fira Sans" w:hAnsi="Fira Sans" w:cs="Arial"/>
          <w:bCs/>
          <w:sz w:val="19"/>
          <w:szCs w:val="19"/>
        </w:rPr>
        <w:t xml:space="preserve"> pojazdów samochodowych (o </w:t>
      </w:r>
      <w:r>
        <w:rPr>
          <w:rFonts w:ascii="Fira Sans" w:hAnsi="Fira Sans" w:cs="Arial"/>
          <w:bCs/>
          <w:sz w:val="19"/>
          <w:szCs w:val="19"/>
        </w:rPr>
        <w:t>15,3%) oraz</w:t>
      </w:r>
      <w:r w:rsidRPr="008464CD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działalność</w:t>
      </w:r>
      <w:r w:rsidRPr="00B853B5">
        <w:rPr>
          <w:rFonts w:ascii="Fira Sans" w:hAnsi="Fira Sans" w:cs="Arial"/>
          <w:sz w:val="19"/>
          <w:szCs w:val="19"/>
        </w:rPr>
        <w:t xml:space="preserve"> </w:t>
      </w:r>
      <w:r w:rsidRPr="00F24981">
        <w:rPr>
          <w:rFonts w:ascii="Fira Sans" w:hAnsi="Fira Sans" w:cs="Arial"/>
          <w:spacing w:val="-4"/>
          <w:sz w:val="19"/>
          <w:szCs w:val="19"/>
        </w:rPr>
        <w:t xml:space="preserve">związana z kulturą, rozrywką i rekreacją (o 11,5%). Spadek przeciętnego </w:t>
      </w:r>
      <w:r w:rsidRPr="00F24981">
        <w:rPr>
          <w:rFonts w:ascii="Fira Sans" w:hAnsi="Fira Sans" w:cs="Arial"/>
          <w:bCs/>
          <w:spacing w:val="-4"/>
          <w:sz w:val="19"/>
          <w:szCs w:val="19"/>
        </w:rPr>
        <w:t xml:space="preserve">miesięcznego </w:t>
      </w:r>
      <w:r w:rsidRPr="00F24981">
        <w:rPr>
          <w:rFonts w:ascii="Fira Sans" w:hAnsi="Fira Sans" w:cs="Arial"/>
          <w:spacing w:val="-4"/>
          <w:sz w:val="19"/>
          <w:szCs w:val="19"/>
        </w:rPr>
        <w:t>wynagrodzenia wystąpił m.in. w admini</w:t>
      </w:r>
      <w:r w:rsidR="00F24981" w:rsidRPr="00F24981">
        <w:rPr>
          <w:rFonts w:ascii="Fira Sans" w:hAnsi="Fira Sans" w:cs="Arial"/>
          <w:spacing w:val="-4"/>
          <w:sz w:val="19"/>
          <w:szCs w:val="19"/>
        </w:rPr>
        <w:t>-</w:t>
      </w:r>
      <w:proofErr w:type="spellStart"/>
      <w:r w:rsidRPr="0090566F">
        <w:rPr>
          <w:rFonts w:ascii="Fira Sans" w:hAnsi="Fira Sans" w:cs="Arial"/>
          <w:sz w:val="19"/>
          <w:szCs w:val="19"/>
        </w:rPr>
        <w:t>strowaniu</w:t>
      </w:r>
      <w:proofErr w:type="spellEnd"/>
      <w:r w:rsidRPr="0090566F">
        <w:rPr>
          <w:rFonts w:ascii="Fira Sans" w:hAnsi="Fira Sans" w:cs="Arial"/>
          <w:sz w:val="19"/>
          <w:szCs w:val="19"/>
        </w:rPr>
        <w:t xml:space="preserve">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25,0%), informacji i komunikacji</w:t>
      </w:r>
      <w:r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0,4%) oraz górnictwie i wydobywaniu (o 0,3%).</w:t>
      </w:r>
    </w:p>
    <w:p w14:paraId="7E962751" w14:textId="77777777" w:rsidR="008561B5" w:rsidRPr="0090566F" w:rsidRDefault="008561B5" w:rsidP="008561B5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8561B5" w:rsidRPr="0090566F" w14:paraId="1347BC95" w14:textId="77777777" w:rsidTr="00F24981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6F5A64" w14:textId="77777777" w:rsidR="008561B5" w:rsidRPr="0090566F" w:rsidRDefault="008561B5" w:rsidP="00FC21F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EB93DC" w14:textId="77777777" w:rsidR="008561B5" w:rsidRPr="0090566F" w:rsidRDefault="008561B5" w:rsidP="00FC21F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12 2022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394171E" w14:textId="77777777" w:rsidR="008561B5" w:rsidRPr="0090566F" w:rsidRDefault="008561B5" w:rsidP="00FC21F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01–12 2022</w:t>
            </w:r>
          </w:p>
        </w:tc>
      </w:tr>
      <w:tr w:rsidR="008561B5" w:rsidRPr="0090566F" w14:paraId="5104FAD6" w14:textId="77777777" w:rsidTr="00FC21F0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21A5C26" w14:textId="77777777" w:rsidR="008561B5" w:rsidRPr="0090566F" w:rsidRDefault="008561B5" w:rsidP="00FC21F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84DE43E" w14:textId="77777777" w:rsidR="008561B5" w:rsidRPr="0090566F" w:rsidRDefault="008561B5" w:rsidP="00FC21F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F39C81C" w14:textId="77777777" w:rsidR="008561B5" w:rsidRPr="0090566F" w:rsidRDefault="008561B5" w:rsidP="00FC21F0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6BEACBE" w14:textId="77777777" w:rsidR="008561B5" w:rsidRPr="0090566F" w:rsidRDefault="008561B5" w:rsidP="00FC21F0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BF5D54E" w14:textId="77777777" w:rsidR="008561B5" w:rsidRPr="0090566F" w:rsidRDefault="008561B5" w:rsidP="00FC21F0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01–12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8561B5" w:rsidRPr="005F45A5" w14:paraId="08FAD9D1" w14:textId="77777777" w:rsidTr="00FC21F0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17B3FE" w14:textId="77777777" w:rsidR="008561B5" w:rsidRPr="005F45A5" w:rsidRDefault="008561B5" w:rsidP="00F2498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5F45A5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360DF5A" w14:textId="77777777" w:rsidR="008561B5" w:rsidRPr="00CB7178" w:rsidRDefault="008561B5" w:rsidP="00F2498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6688,38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6575DB" w14:textId="77777777" w:rsidR="008561B5" w:rsidRPr="00CB7178" w:rsidRDefault="008561B5" w:rsidP="00F2498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D673DA1" w14:textId="77777777" w:rsidR="008561B5" w:rsidRPr="00CB7178" w:rsidRDefault="008561B5" w:rsidP="00F2498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6110,33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CB438FB" w14:textId="77777777" w:rsidR="008561B5" w:rsidRPr="00CB7178" w:rsidRDefault="008561B5" w:rsidP="00F2498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113,6</w:t>
            </w:r>
          </w:p>
        </w:tc>
      </w:tr>
      <w:tr w:rsidR="008561B5" w:rsidRPr="005F45A5" w14:paraId="66503612" w14:textId="77777777" w:rsidTr="00FC21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82D83B" w14:textId="77777777" w:rsidR="008561B5" w:rsidRPr="005F45A5" w:rsidRDefault="008561B5" w:rsidP="00F24981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8AE16D8" w14:textId="77777777" w:rsidR="008561B5" w:rsidRPr="00CB7178" w:rsidRDefault="008561B5" w:rsidP="00F249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AF13EB" w14:textId="77777777" w:rsidR="008561B5" w:rsidRPr="00CB7178" w:rsidRDefault="008561B5" w:rsidP="00F249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9BE1BC" w14:textId="77777777" w:rsidR="008561B5" w:rsidRPr="00CB7178" w:rsidRDefault="008561B5" w:rsidP="00F249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32FA816" w14:textId="77777777" w:rsidR="008561B5" w:rsidRPr="00CB7178" w:rsidRDefault="008561B5" w:rsidP="00F249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561B5" w:rsidRPr="005F45A5" w14:paraId="3D782309" w14:textId="77777777" w:rsidTr="00FC21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3747D4" w14:textId="77777777" w:rsidR="008561B5" w:rsidRPr="005F45A5" w:rsidRDefault="008561B5" w:rsidP="00F24981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CB4A16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6784,92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E5FF11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76F72E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6288,52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EF58EE7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111,9</w:t>
            </w:r>
          </w:p>
        </w:tc>
      </w:tr>
      <w:tr w:rsidR="008561B5" w:rsidRPr="005F45A5" w14:paraId="008C0BEE" w14:textId="77777777" w:rsidTr="00FC21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E4F86B" w14:textId="77777777" w:rsidR="008561B5" w:rsidRPr="005F45A5" w:rsidRDefault="008561B5" w:rsidP="00F24981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1B0D25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6928,50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D409F9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8F84E0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6928,36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CE9631C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</w:tr>
      <w:tr w:rsidR="008561B5" w:rsidRPr="005F45A5" w14:paraId="6166BD1B" w14:textId="77777777" w:rsidTr="00FC21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B26C60" w14:textId="77777777" w:rsidR="008561B5" w:rsidRPr="005F45A5" w:rsidRDefault="008561B5" w:rsidP="00F24981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F45A38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6774,52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335F64A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8365235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6305,00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6FC8AD4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112,2</w:t>
            </w:r>
          </w:p>
        </w:tc>
      </w:tr>
      <w:tr w:rsidR="008561B5" w:rsidRPr="005F45A5" w14:paraId="574745E9" w14:textId="77777777" w:rsidTr="00FC21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71A9B2" w14:textId="77777777" w:rsidR="008561B5" w:rsidRPr="005F45A5" w:rsidRDefault="008561B5" w:rsidP="00F24981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87F94A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8771,84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36DBE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45CE0B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7669,97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AFE426F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</w:tr>
      <w:tr w:rsidR="008561B5" w:rsidRPr="005F45A5" w14:paraId="7D712EBE" w14:textId="77777777" w:rsidTr="00FC21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51CE37" w14:textId="77777777" w:rsidR="008561B5" w:rsidRPr="005F45A5" w:rsidRDefault="008561B5" w:rsidP="00F24981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dostawa wody; gospodarowanie ściekami i odpadami; rekultywacja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0F444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6322,90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8797D6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D8E35B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5458,05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96E236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106,9</w:t>
            </w:r>
          </w:p>
        </w:tc>
      </w:tr>
      <w:tr w:rsidR="008561B5" w:rsidRPr="005F45A5" w14:paraId="0651C4FA" w14:textId="77777777" w:rsidTr="00FC21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1B3C69" w14:textId="77777777" w:rsidR="008561B5" w:rsidRPr="005F45A5" w:rsidRDefault="008561B5" w:rsidP="00F2498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E97F0F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6200,61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BC201D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28E52F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5687,58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4ED152A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</w:tr>
      <w:tr w:rsidR="008561B5" w:rsidRPr="005F45A5" w14:paraId="49CFD843" w14:textId="77777777" w:rsidTr="00FC21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FE60B3" w14:textId="77777777" w:rsidR="008561B5" w:rsidRPr="005F45A5" w:rsidRDefault="008561B5" w:rsidP="00F24981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Handel; naprawa pojazdów samochodowych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D05724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6734,41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ABEF0D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3FE79A5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6233,89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48DAA6D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</w:tr>
      <w:tr w:rsidR="008561B5" w:rsidRPr="005F45A5" w14:paraId="79406848" w14:textId="77777777" w:rsidTr="00FC21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A852D0" w14:textId="77777777" w:rsidR="008561B5" w:rsidRPr="005F45A5" w:rsidRDefault="008561B5" w:rsidP="00F2498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7DD28C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7292,90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032EA9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21CF27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6504,74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C14E920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142,4</w:t>
            </w:r>
          </w:p>
        </w:tc>
      </w:tr>
      <w:tr w:rsidR="008561B5" w:rsidRPr="005F45A5" w14:paraId="6CBAB58F" w14:textId="77777777" w:rsidTr="00FC21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ED9582" w14:textId="77777777" w:rsidR="008561B5" w:rsidRPr="005F45A5" w:rsidRDefault="008561B5" w:rsidP="00F2498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Zakwaterowanie i gastronomia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F45A5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8D5FBC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4138,77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9EA262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C889CD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3964,56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15B7595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</w:tr>
      <w:tr w:rsidR="008561B5" w:rsidRPr="005F45A5" w14:paraId="5B735ACB" w14:textId="77777777" w:rsidTr="00FC21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D42662" w14:textId="77777777" w:rsidR="008561B5" w:rsidRPr="005F45A5" w:rsidRDefault="008561B5" w:rsidP="00F2498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D16C1F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7012,25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72DB807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F9CB6B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6707,20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CFDB0C5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8561B5" w:rsidRPr="005F45A5" w14:paraId="4EF903EF" w14:textId="77777777" w:rsidTr="00FC21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6F06DE" w14:textId="77777777" w:rsidR="008561B5" w:rsidRPr="005F45A5" w:rsidRDefault="008561B5" w:rsidP="00F2498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Obsługa rynku nieruchomości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F45A5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676CC9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6817,11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C5117D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3CEAA4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5486,12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6023D5D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111,1</w:t>
            </w:r>
          </w:p>
        </w:tc>
      </w:tr>
      <w:tr w:rsidR="008561B5" w:rsidRPr="005F45A5" w14:paraId="5F2C5C79" w14:textId="77777777" w:rsidTr="00FC21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18CF00" w14:textId="77777777" w:rsidR="008561B5" w:rsidRPr="005F45A5" w:rsidRDefault="008561B5" w:rsidP="00F2498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5F45A5">
              <w:rPr>
                <w:rFonts w:cs="Arial"/>
                <w:sz w:val="16"/>
                <w:szCs w:val="16"/>
              </w:rPr>
              <w:t>techniczna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CA1169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6330,08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F0ABDE3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239803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5892,59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28B9052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</w:tr>
      <w:tr w:rsidR="008561B5" w:rsidRPr="005F45A5" w14:paraId="63B6333D" w14:textId="77777777" w:rsidTr="00FC21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E4811F" w14:textId="77777777" w:rsidR="008561B5" w:rsidRPr="005F45A5" w:rsidRDefault="008561B5" w:rsidP="00F2498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F45A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3A6312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4797,90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F77717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A0871F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4704,91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36C7AF7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105,3</w:t>
            </w:r>
          </w:p>
        </w:tc>
      </w:tr>
      <w:tr w:rsidR="008561B5" w:rsidRPr="005F45A5" w14:paraId="0D171513" w14:textId="77777777" w:rsidTr="00FC21F0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5FD89F5F" w14:textId="77777777" w:rsidR="008561B5" w:rsidRPr="005F45A5" w:rsidRDefault="008561B5" w:rsidP="00F2498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Działalność związana z kulturą , rozrywką i rekreacją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66F527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6871,93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D79363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3E1BFA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5262,17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3AC40596" w14:textId="77777777" w:rsidR="008561B5" w:rsidRDefault="008561B5" w:rsidP="00F249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114,2</w:t>
            </w:r>
          </w:p>
        </w:tc>
      </w:tr>
    </w:tbl>
    <w:p w14:paraId="49903B9D" w14:textId="77777777" w:rsidR="008561B5" w:rsidRPr="0090566F" w:rsidRDefault="008561B5" w:rsidP="00AA41E7">
      <w:pPr>
        <w:spacing w:before="180" w:after="6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3D4BDB57" w14:textId="566862B4" w:rsidR="008561B5" w:rsidRDefault="008561B5" w:rsidP="008561B5">
      <w:pPr>
        <w:spacing w:before="80"/>
        <w:rPr>
          <w:rFonts w:cs="Arial"/>
          <w:bCs/>
          <w:szCs w:val="19"/>
        </w:rPr>
      </w:pPr>
      <w:r w:rsidRPr="0090566F">
        <w:rPr>
          <w:rFonts w:cs="Arial"/>
          <w:szCs w:val="19"/>
        </w:rPr>
        <w:lastRenderedPageBreak/>
        <w:t xml:space="preserve">W odniesieniu do </w:t>
      </w:r>
      <w:r>
        <w:rPr>
          <w:rFonts w:cs="Arial"/>
          <w:szCs w:val="19"/>
        </w:rPr>
        <w:t>listopada 2022 r.</w:t>
      </w:r>
      <w:r w:rsidRPr="0090566F">
        <w:rPr>
          <w:rFonts w:cs="Arial"/>
          <w:szCs w:val="19"/>
        </w:rPr>
        <w:t xml:space="preserve"> przeciętne miesięczne wynagrodzenie brutto w sektorze przedsiębiorstw było </w:t>
      </w:r>
      <w:r>
        <w:rPr>
          <w:rFonts w:cs="Arial"/>
          <w:szCs w:val="19"/>
        </w:rPr>
        <w:t>wy</w:t>
      </w:r>
      <w:r w:rsidRPr="0090566F">
        <w:rPr>
          <w:rFonts w:cs="Arial"/>
          <w:szCs w:val="19"/>
        </w:rPr>
        <w:t xml:space="preserve">ższe o </w:t>
      </w:r>
      <w:r>
        <w:rPr>
          <w:rFonts w:cs="Arial"/>
          <w:szCs w:val="19"/>
        </w:rPr>
        <w:t>5,0</w:t>
      </w:r>
      <w:r w:rsidRPr="0090566F">
        <w:rPr>
          <w:rFonts w:cs="Arial"/>
          <w:szCs w:val="19"/>
        </w:rPr>
        <w:t xml:space="preserve">%. </w:t>
      </w:r>
      <w:r>
        <w:rPr>
          <w:rFonts w:cs="Arial"/>
          <w:szCs w:val="19"/>
        </w:rPr>
        <w:t xml:space="preserve">Wzrost wystąpił </w:t>
      </w:r>
      <w:r w:rsidRPr="0090566F">
        <w:rPr>
          <w:rFonts w:cs="Arial"/>
          <w:szCs w:val="19"/>
        </w:rPr>
        <w:t xml:space="preserve">m.in. </w:t>
      </w:r>
      <w:r>
        <w:rPr>
          <w:rFonts w:cs="Arial"/>
          <w:szCs w:val="19"/>
        </w:rPr>
        <w:t>w sekcjach:</w:t>
      </w:r>
      <w:r w:rsidRPr="0090566F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działalność</w:t>
      </w:r>
      <w:r w:rsidRPr="00B853B5">
        <w:rPr>
          <w:rFonts w:cs="Arial"/>
          <w:szCs w:val="19"/>
        </w:rPr>
        <w:t xml:space="preserve"> związan</w:t>
      </w:r>
      <w:r>
        <w:rPr>
          <w:rFonts w:cs="Arial"/>
          <w:szCs w:val="19"/>
        </w:rPr>
        <w:t>a</w:t>
      </w:r>
      <w:r w:rsidRPr="00B853B5">
        <w:rPr>
          <w:rFonts w:cs="Arial"/>
          <w:szCs w:val="19"/>
        </w:rPr>
        <w:t xml:space="preserve"> z kulturą, rozrywką i rekreacją</w:t>
      </w:r>
      <w:r>
        <w:rPr>
          <w:rFonts w:cs="Arial"/>
          <w:szCs w:val="19"/>
        </w:rPr>
        <w:t xml:space="preserve"> (o 30,4%), </w:t>
      </w:r>
      <w:r>
        <w:rPr>
          <w:rFonts w:cs="Arial"/>
          <w:bCs/>
          <w:szCs w:val="19"/>
        </w:rPr>
        <w:t>obsługa</w:t>
      </w:r>
      <w:r w:rsidRPr="00E05021">
        <w:rPr>
          <w:rFonts w:cs="Arial"/>
          <w:bCs/>
          <w:szCs w:val="19"/>
        </w:rPr>
        <w:t xml:space="preserve"> rynku nieruchomości</w:t>
      </w:r>
      <w:r>
        <w:rPr>
          <w:rFonts w:cs="Arial"/>
          <w:bCs/>
          <w:szCs w:val="19"/>
        </w:rPr>
        <w:t xml:space="preserve"> (o 26,0%) oraz </w:t>
      </w:r>
      <w:r>
        <w:rPr>
          <w:rFonts w:cs="Arial"/>
          <w:szCs w:val="19"/>
        </w:rPr>
        <w:t>wytwarzanie i zaopatrywanie</w:t>
      </w:r>
      <w:r w:rsidRPr="0090566F">
        <w:rPr>
          <w:rFonts w:cs="Arial"/>
          <w:szCs w:val="19"/>
        </w:rPr>
        <w:t xml:space="preserve"> w energię elektryczną, gaz, parę wodną i gorącą wodę (o</w:t>
      </w:r>
      <w:r w:rsidR="00D94CD3">
        <w:rPr>
          <w:rFonts w:cs="Arial"/>
          <w:szCs w:val="19"/>
        </w:rPr>
        <w:t> </w:t>
      </w:r>
      <w:r>
        <w:rPr>
          <w:rFonts w:cs="Arial"/>
          <w:szCs w:val="19"/>
        </w:rPr>
        <w:t xml:space="preserve">23,2%). Spadek </w:t>
      </w:r>
      <w:r w:rsidRPr="0090566F">
        <w:rPr>
          <w:rFonts w:cs="Arial"/>
          <w:bCs/>
          <w:szCs w:val="19"/>
        </w:rPr>
        <w:t xml:space="preserve">przeciętnego </w:t>
      </w:r>
      <w:r>
        <w:rPr>
          <w:rFonts w:cs="Arial"/>
          <w:bCs/>
          <w:szCs w:val="19"/>
        </w:rPr>
        <w:t xml:space="preserve">miesięcznego </w:t>
      </w:r>
      <w:r w:rsidRPr="0090566F">
        <w:rPr>
          <w:rFonts w:cs="Arial"/>
          <w:bCs/>
          <w:szCs w:val="19"/>
        </w:rPr>
        <w:t xml:space="preserve">wynagrodzenia </w:t>
      </w:r>
      <w:r>
        <w:rPr>
          <w:rFonts w:cs="Arial"/>
          <w:bCs/>
          <w:szCs w:val="19"/>
        </w:rPr>
        <w:t xml:space="preserve">brutto </w:t>
      </w:r>
      <w:r w:rsidRPr="0090566F">
        <w:rPr>
          <w:rFonts w:cs="Arial"/>
          <w:bCs/>
          <w:szCs w:val="19"/>
        </w:rPr>
        <w:t>odnotowano</w:t>
      </w:r>
      <w:r>
        <w:rPr>
          <w:rFonts w:cs="Arial"/>
          <w:bCs/>
          <w:szCs w:val="19"/>
        </w:rPr>
        <w:t xml:space="preserve"> m.in. </w:t>
      </w:r>
      <w:r w:rsidRPr="00342ABB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górnictwie i wydobywaniu</w:t>
      </w:r>
      <w:r>
        <w:rPr>
          <w:rFonts w:cs="Arial"/>
          <w:szCs w:val="19"/>
        </w:rPr>
        <w:t xml:space="preserve"> (o</w:t>
      </w:r>
      <w:r w:rsidR="00D94CD3">
        <w:rPr>
          <w:rFonts w:cs="Arial"/>
          <w:szCs w:val="19"/>
        </w:rPr>
        <w:t> </w:t>
      </w:r>
      <w:r>
        <w:rPr>
          <w:rFonts w:cs="Arial"/>
          <w:szCs w:val="19"/>
        </w:rPr>
        <w:t xml:space="preserve">12,2%), </w:t>
      </w:r>
      <w:r w:rsidRPr="0090566F">
        <w:rPr>
          <w:rFonts w:cs="Arial"/>
          <w:szCs w:val="19"/>
        </w:rPr>
        <w:t>administrowani</w:t>
      </w:r>
      <w:r>
        <w:rPr>
          <w:rFonts w:cs="Arial"/>
          <w:szCs w:val="19"/>
        </w:rPr>
        <w:t>u i działalności wspierającej</w:t>
      </w:r>
      <w:r w:rsidRPr="0090566F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 xml:space="preserve">4,7%) oraz </w:t>
      </w:r>
      <w:r>
        <w:rPr>
          <w:rFonts w:cs="Arial"/>
          <w:szCs w:val="19"/>
        </w:rPr>
        <w:t>zakwaterowaniu i gastronomii</w:t>
      </w:r>
      <w:r w:rsidRPr="0090566F">
        <w:rPr>
          <w:rFonts w:cs="Arial"/>
          <w:szCs w:val="19"/>
        </w:rPr>
        <w:t xml:space="preserve"> (o </w:t>
      </w:r>
      <w:r>
        <w:rPr>
          <w:rFonts w:cs="Arial"/>
          <w:szCs w:val="19"/>
        </w:rPr>
        <w:t>1,4</w:t>
      </w:r>
      <w:r w:rsidRPr="0090566F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</w:p>
    <w:p w14:paraId="222A6243" w14:textId="6F19A940" w:rsidR="008561B5" w:rsidRDefault="008561B5" w:rsidP="008561B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4C21F8">
        <w:rPr>
          <w:rFonts w:ascii="Fira Sans" w:hAnsi="Fira Sans" w:cs="Arial"/>
          <w:sz w:val="19"/>
          <w:szCs w:val="19"/>
        </w:rPr>
        <w:t>W okresie styczeń</w:t>
      </w:r>
      <w:r>
        <w:rPr>
          <w:rFonts w:ascii="Fira Sans" w:hAnsi="Fira Sans" w:cs="Arial"/>
          <w:sz w:val="19"/>
          <w:szCs w:val="19"/>
        </w:rPr>
        <w:t>–grudzień</w:t>
      </w:r>
      <w:r w:rsidRPr="004C21F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2022 r.</w:t>
      </w:r>
      <w:r w:rsidRPr="004C21F8">
        <w:rPr>
          <w:rFonts w:ascii="Fira Sans" w:hAnsi="Fira Sans" w:cs="Arial"/>
          <w:sz w:val="19"/>
          <w:szCs w:val="19"/>
        </w:rPr>
        <w:t xml:space="preserve"> przeciętne miesięczne wynagrodzenie brutto w sektorze przedsiębiorstw wynosiło </w:t>
      </w:r>
      <w:r>
        <w:rPr>
          <w:rFonts w:ascii="Fira Sans" w:hAnsi="Fira Sans" w:cs="Arial"/>
          <w:sz w:val="19"/>
          <w:szCs w:val="19"/>
        </w:rPr>
        <w:t xml:space="preserve">6110,33 </w:t>
      </w:r>
      <w:r w:rsidRPr="004C21F8">
        <w:rPr>
          <w:rFonts w:ascii="Fira Sans" w:hAnsi="Fira Sans" w:cs="Arial"/>
          <w:sz w:val="19"/>
          <w:szCs w:val="19"/>
        </w:rPr>
        <w:t xml:space="preserve">zł i było wyższe o </w:t>
      </w:r>
      <w:r>
        <w:rPr>
          <w:rFonts w:ascii="Fira Sans" w:hAnsi="Fira Sans" w:cs="Arial"/>
          <w:sz w:val="19"/>
          <w:szCs w:val="19"/>
        </w:rPr>
        <w:t>13,6</w:t>
      </w:r>
      <w:r w:rsidRPr="004C21F8">
        <w:rPr>
          <w:rFonts w:ascii="Fira Sans" w:hAnsi="Fira Sans" w:cs="Arial"/>
          <w:sz w:val="19"/>
          <w:szCs w:val="19"/>
        </w:rPr>
        <w:t xml:space="preserve">% niż w analogicznym okresie </w:t>
      </w:r>
      <w:r>
        <w:rPr>
          <w:rFonts w:ascii="Fira Sans" w:hAnsi="Fira Sans" w:cs="Arial"/>
          <w:sz w:val="19"/>
          <w:szCs w:val="19"/>
        </w:rPr>
        <w:t xml:space="preserve">2021 r. </w:t>
      </w:r>
      <w:r w:rsidRPr="004C21F8">
        <w:rPr>
          <w:rFonts w:ascii="Fira Sans" w:hAnsi="Fira Sans" w:cs="Arial"/>
          <w:sz w:val="19"/>
          <w:szCs w:val="19"/>
        </w:rPr>
        <w:t xml:space="preserve">Wzrost wynagrodzenia odnotowano </w:t>
      </w:r>
      <w:r>
        <w:rPr>
          <w:rFonts w:ascii="Fira Sans" w:hAnsi="Fira Sans" w:cs="Arial"/>
          <w:sz w:val="19"/>
          <w:szCs w:val="19"/>
        </w:rPr>
        <w:t>m.in. w sekcjach: transport i gospodarka magazynowa (o 42,4%), działalność związana</w:t>
      </w:r>
      <w:r w:rsidRPr="00C04780">
        <w:rPr>
          <w:rFonts w:ascii="Fira Sans" w:hAnsi="Fira Sans" w:cs="Arial"/>
          <w:sz w:val="19"/>
          <w:szCs w:val="19"/>
        </w:rPr>
        <w:t xml:space="preserve"> z kulturą</w:t>
      </w:r>
      <w:r>
        <w:rPr>
          <w:rFonts w:ascii="Fira Sans" w:hAnsi="Fira Sans" w:cs="Arial"/>
          <w:sz w:val="19"/>
          <w:szCs w:val="19"/>
        </w:rPr>
        <w:t>, rozrywką i rekreacją (o 14,2%) oraz</w:t>
      </w:r>
      <w:r w:rsidR="00D94CD3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zakwaterowanie i gastronomia</w:t>
      </w:r>
      <w:r w:rsidRPr="008B1DD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13,0</w:t>
      </w:r>
      <w:r w:rsidRPr="008B1DDA">
        <w:rPr>
          <w:rFonts w:ascii="Fira Sans" w:hAnsi="Fira Sans" w:cs="Arial"/>
          <w:sz w:val="19"/>
          <w:szCs w:val="19"/>
        </w:rPr>
        <w:t>%).</w:t>
      </w:r>
    </w:p>
    <w:p w14:paraId="4F086D05" w14:textId="1C9FF1FD" w:rsidR="008561B5" w:rsidRPr="0090566F" w:rsidRDefault="008561B5" w:rsidP="008561B5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114B3A00" w14:textId="670511A7" w:rsidR="008561B5" w:rsidRPr="0090566F" w:rsidRDefault="00D8572B" w:rsidP="008561B5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D8572B">
        <w:rPr>
          <w:noProof/>
        </w:rPr>
        <w:drawing>
          <wp:anchor distT="0" distB="0" distL="114300" distR="114300" simplePos="0" relativeHeight="251660288" behindDoc="0" locked="0" layoutInCell="1" allowOverlap="1" wp14:anchorId="1CBBB74D" wp14:editId="5BC633C6">
            <wp:simplePos x="0" y="0"/>
            <wp:positionH relativeFrom="column">
              <wp:posOffset>594995</wp:posOffset>
            </wp:positionH>
            <wp:positionV relativeFrom="paragraph">
              <wp:posOffset>199654</wp:posOffset>
            </wp:positionV>
            <wp:extent cx="5761355" cy="2885440"/>
            <wp:effectExtent l="0" t="0" r="0" b="0"/>
            <wp:wrapNone/>
            <wp:docPr id="2" name="Obraz 2" descr="Na wykresie liniowym zaprezentowano dynamikę przeciętnego miesięcznego wynagrodzenia brutto w sektorze przedsiębiorstw w relacji do przeciętnej miesięcznej 2015 r. dla województwa opolskiego oraz kraju w miesiącach: grudzień 2020 r., styczeń-grudzień 2021 r. i styczeń-grudz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1B5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8561B5"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0DFCDC08" w14:textId="478F7EEC" w:rsidR="008561B5" w:rsidRDefault="008561B5" w:rsidP="00D94CD3">
      <w:pPr>
        <w:spacing w:before="0"/>
        <w:rPr>
          <w:rFonts w:cs="Arial"/>
          <w:sz w:val="18"/>
          <w:szCs w:val="18"/>
        </w:rPr>
      </w:pPr>
    </w:p>
    <w:p w14:paraId="3891E411" w14:textId="5CDDC19D" w:rsidR="008561B5" w:rsidRDefault="008561B5" w:rsidP="00D94CD3">
      <w:pPr>
        <w:spacing w:before="0"/>
        <w:rPr>
          <w:rFonts w:cs="Arial"/>
          <w:sz w:val="18"/>
          <w:szCs w:val="18"/>
        </w:rPr>
      </w:pPr>
    </w:p>
    <w:p w14:paraId="4FE72CC0" w14:textId="77777777" w:rsidR="008561B5" w:rsidRDefault="008561B5" w:rsidP="00D94CD3">
      <w:pPr>
        <w:spacing w:before="0"/>
        <w:rPr>
          <w:rFonts w:cs="Arial"/>
          <w:sz w:val="18"/>
          <w:szCs w:val="18"/>
        </w:rPr>
      </w:pPr>
    </w:p>
    <w:p w14:paraId="72ACB403" w14:textId="221797DA" w:rsidR="008561B5" w:rsidRDefault="008561B5" w:rsidP="00D94CD3">
      <w:pPr>
        <w:spacing w:before="0"/>
        <w:rPr>
          <w:rFonts w:cs="Arial"/>
          <w:sz w:val="18"/>
          <w:szCs w:val="18"/>
        </w:rPr>
      </w:pPr>
    </w:p>
    <w:p w14:paraId="6682D75D" w14:textId="77777777" w:rsidR="008561B5" w:rsidRDefault="008561B5" w:rsidP="00D94CD3">
      <w:pPr>
        <w:spacing w:before="0"/>
        <w:rPr>
          <w:rFonts w:cs="Arial"/>
          <w:sz w:val="18"/>
          <w:szCs w:val="18"/>
        </w:rPr>
      </w:pPr>
    </w:p>
    <w:p w14:paraId="448D09CA" w14:textId="77777777" w:rsidR="008561B5" w:rsidRDefault="008561B5" w:rsidP="00D94CD3">
      <w:pPr>
        <w:spacing w:before="0"/>
        <w:rPr>
          <w:rFonts w:cs="Arial"/>
          <w:sz w:val="18"/>
          <w:szCs w:val="18"/>
        </w:rPr>
      </w:pPr>
    </w:p>
    <w:p w14:paraId="71BD5FA6" w14:textId="77777777" w:rsidR="008561B5" w:rsidRDefault="008561B5" w:rsidP="00D94CD3">
      <w:pPr>
        <w:spacing w:before="0"/>
        <w:rPr>
          <w:rFonts w:cs="Arial"/>
          <w:sz w:val="18"/>
          <w:szCs w:val="18"/>
        </w:rPr>
      </w:pPr>
    </w:p>
    <w:p w14:paraId="090B5845" w14:textId="77777777" w:rsidR="008561B5" w:rsidRDefault="008561B5" w:rsidP="00D94CD3">
      <w:pPr>
        <w:spacing w:before="0"/>
        <w:rPr>
          <w:rFonts w:cs="Arial"/>
          <w:sz w:val="18"/>
          <w:szCs w:val="18"/>
        </w:rPr>
      </w:pPr>
    </w:p>
    <w:p w14:paraId="13461760" w14:textId="09BE3D32" w:rsidR="008561B5" w:rsidRDefault="008561B5" w:rsidP="00D94CD3">
      <w:pPr>
        <w:spacing w:before="0"/>
        <w:rPr>
          <w:rFonts w:cs="Arial"/>
          <w:sz w:val="18"/>
          <w:szCs w:val="18"/>
        </w:rPr>
      </w:pPr>
    </w:p>
    <w:p w14:paraId="623E54F2" w14:textId="0C4DA115" w:rsidR="00D94CD3" w:rsidRDefault="00D94CD3" w:rsidP="00D94CD3">
      <w:pPr>
        <w:spacing w:before="0"/>
        <w:rPr>
          <w:rFonts w:cs="Arial"/>
          <w:sz w:val="18"/>
          <w:szCs w:val="18"/>
        </w:rPr>
      </w:pPr>
    </w:p>
    <w:p w14:paraId="19295BF4" w14:textId="77777777" w:rsidR="00D94CD3" w:rsidRDefault="00D94CD3" w:rsidP="00D94CD3">
      <w:pPr>
        <w:spacing w:before="0"/>
        <w:rPr>
          <w:rFonts w:cs="Arial"/>
          <w:sz w:val="18"/>
          <w:szCs w:val="18"/>
        </w:rPr>
      </w:pPr>
    </w:p>
    <w:p w14:paraId="3101596F" w14:textId="77777777" w:rsidR="004C466F" w:rsidRPr="00E264DF" w:rsidRDefault="004C466F" w:rsidP="00D94CD3">
      <w:pPr>
        <w:tabs>
          <w:tab w:val="left" w:pos="993"/>
        </w:tabs>
        <w:spacing w:before="84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77B6E259" w14:textId="77777777" w:rsidR="0040569E" w:rsidRPr="00EF1BF3" w:rsidRDefault="0040569E" w:rsidP="0040569E">
      <w:pPr>
        <w:autoSpaceDE w:val="0"/>
        <w:autoSpaceDN w:val="0"/>
        <w:spacing w:after="0"/>
        <w:rPr>
          <w:rFonts w:cs="Arial"/>
          <w:szCs w:val="19"/>
        </w:rPr>
      </w:pPr>
      <w:r w:rsidRPr="00EF1BF3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grudniu</w:t>
      </w:r>
      <w:r w:rsidRPr="00EF1BF3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2022 r.</w:t>
      </w:r>
      <w:r w:rsidRPr="00EF1BF3">
        <w:rPr>
          <w:rFonts w:cs="Arial"/>
          <w:szCs w:val="19"/>
        </w:rPr>
        <w:t xml:space="preserve"> średnia temperatura powietrza dla stacji Opole </w:t>
      </w:r>
      <w:r>
        <w:rPr>
          <w:rFonts w:cs="Arial"/>
          <w:szCs w:val="19"/>
        </w:rPr>
        <w:t>ukształtowała się na poziomie 1,3</w:t>
      </w:r>
      <w:r w:rsidRPr="00EF1BF3">
        <w:rPr>
          <w:rFonts w:cs="Arial"/>
          <w:szCs w:val="19"/>
          <w:vertAlign w:val="superscript"/>
        </w:rPr>
        <w:t>o</w:t>
      </w:r>
      <w:r w:rsidRPr="00EF1BF3">
        <w:rPr>
          <w:rFonts w:cs="Arial"/>
          <w:szCs w:val="19"/>
        </w:rPr>
        <w:t xml:space="preserve">C, przy czym maksymalna temperatura </w:t>
      </w:r>
      <w:r>
        <w:rPr>
          <w:rFonts w:cs="Arial"/>
          <w:szCs w:val="19"/>
        </w:rPr>
        <w:t>osiągnęła 13,3</w:t>
      </w:r>
      <w:r w:rsidRPr="00EF1BF3">
        <w:rPr>
          <w:rFonts w:cs="Arial"/>
          <w:szCs w:val="19"/>
          <w:vertAlign w:val="superscript"/>
        </w:rPr>
        <w:t>o</w:t>
      </w:r>
      <w:r w:rsidRPr="00EF1BF3">
        <w:rPr>
          <w:rFonts w:cs="Arial"/>
          <w:szCs w:val="19"/>
        </w:rPr>
        <w:t xml:space="preserve">C, a minimalna </w:t>
      </w:r>
      <w:r>
        <w:rPr>
          <w:rFonts w:cs="Arial"/>
          <w:szCs w:val="19"/>
        </w:rPr>
        <w:t>minus 13,6</w:t>
      </w:r>
      <w:r w:rsidRPr="00EF1BF3">
        <w:rPr>
          <w:rFonts w:cs="Arial"/>
          <w:szCs w:val="19"/>
          <w:vertAlign w:val="superscript"/>
        </w:rPr>
        <w:t>o</w:t>
      </w:r>
      <w:r w:rsidRPr="00EF1BF3">
        <w:rPr>
          <w:rFonts w:cs="Arial"/>
          <w:szCs w:val="19"/>
        </w:rPr>
        <w:t xml:space="preserve">C. W omawianym miesiącu odnotowano </w:t>
      </w:r>
      <w:r>
        <w:rPr>
          <w:rFonts w:cs="Arial"/>
          <w:szCs w:val="19"/>
        </w:rPr>
        <w:t>1</w:t>
      </w:r>
      <w:r w:rsidRPr="00EF1BF3">
        <w:rPr>
          <w:rFonts w:cs="Arial"/>
          <w:szCs w:val="19"/>
        </w:rPr>
        <w:t>6 dni z opadami atmosferyc</w:t>
      </w:r>
      <w:r>
        <w:rPr>
          <w:rFonts w:cs="Arial"/>
          <w:szCs w:val="19"/>
        </w:rPr>
        <w:t>znymi, których suma wyniosła 46,7 mm, jak również wystąpiło 12 dni z pokrywą śnieżną o maksymalnej grubości 22 cm.</w:t>
      </w:r>
    </w:p>
    <w:p w14:paraId="3E1660E0" w14:textId="77777777" w:rsidR="0040569E" w:rsidRPr="006F0FD8" w:rsidRDefault="0040569E" w:rsidP="0040569E">
      <w:pPr>
        <w:tabs>
          <w:tab w:val="left" w:pos="993"/>
        </w:tabs>
        <w:spacing w:before="180"/>
        <w:rPr>
          <w:szCs w:val="19"/>
        </w:rPr>
      </w:pPr>
      <w:r w:rsidRPr="006F0FD8">
        <w:rPr>
          <w:rFonts w:cs="Arial"/>
          <w:b/>
          <w:szCs w:val="19"/>
        </w:rPr>
        <w:t>Tablica 5.</w:t>
      </w:r>
      <w:r w:rsidRPr="006F0FD8">
        <w:rPr>
          <w:rFonts w:cs="Arial"/>
          <w:b/>
          <w:szCs w:val="19"/>
        </w:rPr>
        <w:tab/>
        <w:t>S</w:t>
      </w:r>
      <w:r w:rsidRPr="006F0FD8">
        <w:rPr>
          <w:b/>
          <w:szCs w:val="19"/>
        </w:rPr>
        <w:t xml:space="preserve">kup </w:t>
      </w:r>
      <w:proofErr w:type="spellStart"/>
      <w:r w:rsidRPr="006F0FD8">
        <w:rPr>
          <w:b/>
          <w:szCs w:val="19"/>
        </w:rPr>
        <w:t>zbóż</w:t>
      </w:r>
      <w:r w:rsidRPr="006F0FD8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40569E" w:rsidRPr="006F0FD8" w14:paraId="22DBD993" w14:textId="77777777" w:rsidTr="0040569E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B8F449E" w14:textId="77777777" w:rsidR="0040569E" w:rsidRPr="006F0FD8" w:rsidRDefault="0040569E" w:rsidP="0040569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F0FD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2485A08" w14:textId="77777777" w:rsidR="0040569E" w:rsidRPr="006F0FD8" w:rsidRDefault="0040569E" w:rsidP="0040569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>07</w:t>
            </w:r>
            <w:r w:rsidRPr="006F0FD8">
              <w:rPr>
                <w:rFonts w:cs="Arial"/>
                <w:sz w:val="16"/>
                <w:szCs w:val="16"/>
              </w:rPr>
              <w:t>–</w:t>
            </w:r>
            <w:r w:rsidRPr="006F0FD8">
              <w:rPr>
                <w:sz w:val="16"/>
                <w:szCs w:val="16"/>
              </w:rPr>
              <w:t>12 2022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CB2CFD4" w14:textId="77777777" w:rsidR="0040569E" w:rsidRPr="006F0FD8" w:rsidRDefault="0040569E" w:rsidP="0040569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>12 2022</w:t>
            </w:r>
          </w:p>
        </w:tc>
      </w:tr>
      <w:tr w:rsidR="0040569E" w:rsidRPr="006F0FD8" w14:paraId="35B30CE9" w14:textId="77777777" w:rsidTr="0040569E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736A30F" w14:textId="77777777" w:rsidR="0040569E" w:rsidRPr="006F0FD8" w:rsidRDefault="0040569E" w:rsidP="0040569E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61A5B4E" w14:textId="77777777" w:rsidR="0040569E" w:rsidRPr="006F0FD8" w:rsidRDefault="0040569E" w:rsidP="0040569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C2D858C" w14:textId="77777777" w:rsidR="0040569E" w:rsidRPr="006F0FD8" w:rsidRDefault="0040569E" w:rsidP="0040569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 xml:space="preserve">analogiczny </w:t>
            </w:r>
            <w:r w:rsidRPr="006F0FD8">
              <w:rPr>
                <w:sz w:val="16"/>
                <w:szCs w:val="16"/>
              </w:rPr>
              <w:br/>
              <w:t>okres roku poprzedniego=100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96906E7" w14:textId="77777777" w:rsidR="0040569E" w:rsidRPr="006F0FD8" w:rsidRDefault="0040569E" w:rsidP="0040569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D3AAAD9" w14:textId="77777777" w:rsidR="0040569E" w:rsidRPr="006F0FD8" w:rsidRDefault="0040569E" w:rsidP="0040569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>12 2021=100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4EB94C5B" w14:textId="77777777" w:rsidR="0040569E" w:rsidRPr="006F0FD8" w:rsidRDefault="0040569E" w:rsidP="0040569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>11 2022=100</w:t>
            </w:r>
          </w:p>
        </w:tc>
      </w:tr>
      <w:tr w:rsidR="0040569E" w:rsidRPr="006F0FD8" w14:paraId="65843594" w14:textId="77777777" w:rsidTr="0040569E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10315EB" w14:textId="77777777" w:rsidR="0040569E" w:rsidRPr="006F0FD8" w:rsidRDefault="0040569E" w:rsidP="0040569E">
            <w:pPr>
              <w:tabs>
                <w:tab w:val="right" w:leader="dot" w:pos="1452"/>
              </w:tabs>
              <w:spacing w:before="46" w:after="46"/>
              <w:ind w:left="113" w:hanging="113"/>
              <w:rPr>
                <w:rFonts w:cs="Arial"/>
                <w:sz w:val="16"/>
                <w:szCs w:val="16"/>
              </w:rPr>
            </w:pPr>
            <w:r w:rsidRPr="006F0FD8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6F0FD8">
              <w:rPr>
                <w:rFonts w:cs="Arial"/>
                <w:sz w:val="16"/>
                <w:szCs w:val="16"/>
              </w:rPr>
              <w:t>podstawowych</w:t>
            </w:r>
            <w:r w:rsidRPr="006F0FD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E6CB8F4" w14:textId="77777777" w:rsidR="0040569E" w:rsidRPr="006F0FD8" w:rsidRDefault="0040569E" w:rsidP="0040569E">
            <w:pPr>
              <w:spacing w:before="46" w:after="46"/>
              <w:jc w:val="right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>344,9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C0047A7" w14:textId="77777777" w:rsidR="0040569E" w:rsidRPr="006F0FD8" w:rsidRDefault="0040569E" w:rsidP="0040569E">
            <w:pPr>
              <w:spacing w:before="46" w:after="46"/>
              <w:jc w:val="right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>86,1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1C99170" w14:textId="77777777" w:rsidR="0040569E" w:rsidRPr="006F0FD8" w:rsidRDefault="0040569E" w:rsidP="0040569E">
            <w:pPr>
              <w:spacing w:before="46" w:after="46"/>
              <w:jc w:val="right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>35,4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CDD18E8" w14:textId="77777777" w:rsidR="0040569E" w:rsidRPr="006F0FD8" w:rsidRDefault="0040569E" w:rsidP="0040569E">
            <w:pPr>
              <w:spacing w:before="46" w:after="46"/>
              <w:jc w:val="right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>84,7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9113DFF" w14:textId="77777777" w:rsidR="0040569E" w:rsidRPr="006F0FD8" w:rsidRDefault="0040569E" w:rsidP="0040569E">
            <w:pPr>
              <w:spacing w:before="46" w:after="46"/>
              <w:jc w:val="right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>80,5</w:t>
            </w:r>
          </w:p>
        </w:tc>
      </w:tr>
      <w:tr w:rsidR="0040569E" w:rsidRPr="006F0FD8" w14:paraId="03566A6B" w14:textId="77777777" w:rsidTr="0040569E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C0855B8" w14:textId="0E243D20" w:rsidR="0040569E" w:rsidRPr="006F0FD8" w:rsidRDefault="0040569E" w:rsidP="0040569E">
            <w:pPr>
              <w:tabs>
                <w:tab w:val="right" w:leader="dot" w:pos="1452"/>
              </w:tabs>
              <w:spacing w:before="46" w:after="46"/>
              <w:ind w:left="28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CD3D5A" w14:textId="77777777" w:rsidR="0040569E" w:rsidRPr="006F0FD8" w:rsidRDefault="0040569E" w:rsidP="0040569E">
            <w:pPr>
              <w:spacing w:before="46" w:after="46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B76071" w14:textId="77777777" w:rsidR="0040569E" w:rsidRPr="006F0FD8" w:rsidRDefault="0040569E" w:rsidP="0040569E">
            <w:pPr>
              <w:spacing w:before="46" w:after="46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FB921D" w14:textId="77777777" w:rsidR="0040569E" w:rsidRPr="006F0FD8" w:rsidRDefault="0040569E" w:rsidP="0040569E">
            <w:pPr>
              <w:spacing w:before="46" w:after="46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212BD1" w14:textId="77777777" w:rsidR="0040569E" w:rsidRPr="006F0FD8" w:rsidRDefault="0040569E" w:rsidP="0040569E">
            <w:pPr>
              <w:spacing w:before="46" w:after="46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89ABD21" w14:textId="77777777" w:rsidR="0040569E" w:rsidRPr="006F0FD8" w:rsidRDefault="0040569E" w:rsidP="0040569E">
            <w:pPr>
              <w:spacing w:before="46" w:after="46"/>
              <w:jc w:val="right"/>
              <w:rPr>
                <w:sz w:val="16"/>
                <w:szCs w:val="16"/>
              </w:rPr>
            </w:pPr>
          </w:p>
        </w:tc>
      </w:tr>
      <w:tr w:rsidR="0040569E" w:rsidRPr="006F0FD8" w14:paraId="6A952A5A" w14:textId="77777777" w:rsidTr="0040569E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53D2CAA" w14:textId="77777777" w:rsidR="0040569E" w:rsidRPr="006F0FD8" w:rsidRDefault="0040569E" w:rsidP="0040569E">
            <w:pPr>
              <w:tabs>
                <w:tab w:val="right" w:leader="dot" w:pos="2408"/>
              </w:tabs>
              <w:spacing w:before="46" w:after="46"/>
              <w:ind w:left="176"/>
              <w:rPr>
                <w:rFonts w:cs="Arial"/>
                <w:sz w:val="16"/>
                <w:szCs w:val="16"/>
              </w:rPr>
            </w:pPr>
            <w:r w:rsidRPr="006F0FD8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6E74C87" w14:textId="77777777" w:rsidR="0040569E" w:rsidRPr="006F0FD8" w:rsidRDefault="0040569E" w:rsidP="0040569E">
            <w:pPr>
              <w:spacing w:before="46" w:after="46"/>
              <w:jc w:val="right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>257,0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26F978E" w14:textId="77777777" w:rsidR="0040569E" w:rsidRPr="006F0FD8" w:rsidRDefault="0040569E" w:rsidP="0040569E">
            <w:pPr>
              <w:spacing w:before="46" w:after="46"/>
              <w:jc w:val="right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>86,1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E160B7C" w14:textId="77777777" w:rsidR="0040569E" w:rsidRPr="006F0FD8" w:rsidRDefault="0040569E" w:rsidP="0040569E">
            <w:pPr>
              <w:spacing w:before="46" w:after="46"/>
              <w:jc w:val="right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>27,6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EC37946" w14:textId="77777777" w:rsidR="0040569E" w:rsidRPr="006F0FD8" w:rsidRDefault="0040569E" w:rsidP="0040569E">
            <w:pPr>
              <w:spacing w:before="46" w:after="46"/>
              <w:jc w:val="right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>85,0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C105B8F" w14:textId="77777777" w:rsidR="0040569E" w:rsidRPr="006F0FD8" w:rsidRDefault="0040569E" w:rsidP="0040569E">
            <w:pPr>
              <w:spacing w:before="46" w:after="46"/>
              <w:jc w:val="right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>77,5</w:t>
            </w:r>
          </w:p>
        </w:tc>
      </w:tr>
      <w:tr w:rsidR="0040569E" w:rsidRPr="006F0FD8" w14:paraId="6A35E65B" w14:textId="77777777" w:rsidTr="0040569E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7786C1BE" w14:textId="77777777" w:rsidR="0040569E" w:rsidRPr="006F0FD8" w:rsidRDefault="0040569E" w:rsidP="0040569E">
            <w:pPr>
              <w:tabs>
                <w:tab w:val="right" w:leader="dot" w:pos="2408"/>
              </w:tabs>
              <w:spacing w:before="46" w:after="46"/>
              <w:ind w:left="176"/>
              <w:rPr>
                <w:rFonts w:cs="Arial"/>
                <w:sz w:val="16"/>
                <w:szCs w:val="16"/>
              </w:rPr>
            </w:pPr>
            <w:r w:rsidRPr="006F0FD8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7C38A51" w14:textId="77777777" w:rsidR="0040569E" w:rsidRPr="006F0FD8" w:rsidRDefault="0040569E" w:rsidP="0040569E">
            <w:pPr>
              <w:spacing w:before="46" w:after="46"/>
              <w:jc w:val="right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>5,4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39DF54D" w14:textId="77777777" w:rsidR="0040569E" w:rsidRPr="006F0FD8" w:rsidRDefault="0040569E" w:rsidP="0040569E">
            <w:pPr>
              <w:spacing w:before="46" w:after="46"/>
              <w:jc w:val="right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>62,5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DD88DCD" w14:textId="77777777" w:rsidR="0040569E" w:rsidRPr="006F0FD8" w:rsidRDefault="0040569E" w:rsidP="0040569E">
            <w:pPr>
              <w:spacing w:before="46" w:after="46"/>
              <w:jc w:val="right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>0,2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7C4AAA5" w14:textId="77777777" w:rsidR="0040569E" w:rsidRPr="006F0FD8" w:rsidRDefault="0040569E" w:rsidP="0040569E">
            <w:pPr>
              <w:spacing w:before="46" w:after="46"/>
              <w:jc w:val="right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>19,3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5ED3461E" w14:textId="77777777" w:rsidR="0040569E" w:rsidRPr="006F0FD8" w:rsidRDefault="0040569E" w:rsidP="0040569E">
            <w:pPr>
              <w:spacing w:before="46" w:after="46"/>
              <w:jc w:val="right"/>
              <w:rPr>
                <w:sz w:val="16"/>
                <w:szCs w:val="16"/>
              </w:rPr>
            </w:pPr>
            <w:r w:rsidRPr="006F0FD8">
              <w:rPr>
                <w:sz w:val="16"/>
                <w:szCs w:val="16"/>
              </w:rPr>
              <w:t>36,0</w:t>
            </w:r>
          </w:p>
        </w:tc>
      </w:tr>
    </w:tbl>
    <w:p w14:paraId="30D31BC2" w14:textId="77777777" w:rsidR="0040569E" w:rsidRPr="006F0FD8" w:rsidRDefault="0040569E" w:rsidP="0040569E">
      <w:pPr>
        <w:spacing w:line="240" w:lineRule="auto"/>
        <w:jc w:val="both"/>
        <w:rPr>
          <w:rFonts w:cs="Arial"/>
          <w:sz w:val="15"/>
          <w:szCs w:val="15"/>
        </w:rPr>
      </w:pPr>
      <w:r w:rsidRPr="006F0FD8">
        <w:rPr>
          <w:rFonts w:cs="Arial"/>
          <w:sz w:val="15"/>
          <w:szCs w:val="15"/>
        </w:rPr>
        <w:t>a </w:t>
      </w:r>
      <w:r w:rsidRPr="006F0FD8">
        <w:rPr>
          <w:sz w:val="15"/>
          <w:szCs w:val="15"/>
        </w:rPr>
        <w:t>Bez skupu realizowanego przez osoby fizyczne.  </w:t>
      </w:r>
      <w:r w:rsidRPr="006F0FD8">
        <w:rPr>
          <w:rFonts w:cs="Arial"/>
          <w:sz w:val="15"/>
          <w:szCs w:val="15"/>
        </w:rPr>
        <w:t>b</w:t>
      </w:r>
      <w:r w:rsidRPr="006F0FD8">
        <w:rPr>
          <w:rFonts w:cs="Arial"/>
          <w:i/>
          <w:sz w:val="15"/>
          <w:szCs w:val="15"/>
        </w:rPr>
        <w:t> </w:t>
      </w:r>
      <w:r w:rsidRPr="006F0FD8">
        <w:rPr>
          <w:sz w:val="15"/>
          <w:szCs w:val="15"/>
        </w:rPr>
        <w:t>Obejmuje: pszenicę, żyto, jęczmień, owies, pszenżyto; łącznie z mieszankami zbożowymi, bez ziarna siewnego.</w:t>
      </w:r>
      <w:r w:rsidRPr="006F0FD8">
        <w:rPr>
          <w:rFonts w:cs="Arial"/>
          <w:sz w:val="15"/>
          <w:szCs w:val="15"/>
          <w:vertAlign w:val="superscript"/>
        </w:rPr>
        <w:t xml:space="preserve"> </w:t>
      </w:r>
    </w:p>
    <w:p w14:paraId="2DDCAE21" w14:textId="77777777" w:rsidR="0040569E" w:rsidRPr="006F0FD8" w:rsidRDefault="0040569E" w:rsidP="0040569E">
      <w:pPr>
        <w:spacing w:before="180"/>
        <w:rPr>
          <w:szCs w:val="19"/>
        </w:rPr>
      </w:pPr>
      <w:r w:rsidRPr="006F0FD8">
        <w:rPr>
          <w:szCs w:val="19"/>
        </w:rPr>
        <w:t xml:space="preserve">W okresie lipiec–grudzień 2022 r. </w:t>
      </w:r>
      <w:r w:rsidRPr="006F0FD8">
        <w:rPr>
          <w:b/>
          <w:szCs w:val="19"/>
        </w:rPr>
        <w:t>skup zbóż podstawowych (z mieszankami</w:t>
      </w:r>
      <w:r w:rsidRPr="006F0FD8">
        <w:rPr>
          <w:szCs w:val="19"/>
        </w:rPr>
        <w:t xml:space="preserve"> </w:t>
      </w:r>
      <w:r w:rsidRPr="006F0FD8">
        <w:rPr>
          <w:b/>
          <w:szCs w:val="19"/>
        </w:rPr>
        <w:t>zbożowymi, bez ziarna siewnego)</w:t>
      </w:r>
      <w:r w:rsidRPr="006F0FD8">
        <w:rPr>
          <w:szCs w:val="19"/>
        </w:rPr>
        <w:t xml:space="preserve"> ukształtował się na poziomie 344,9 tys. t i był niższy o 13,9% od notowanego w analogicznym okresie roku poprzedniego. W omawianych miesiącach skupiono łącznie 257,0 tys. t pszenicy (tj. o 13,9% mniej niż przed rokiem) i 5,4 tys. t żyta </w:t>
      </w:r>
      <w:r w:rsidRPr="006F0FD8">
        <w:rPr>
          <w:szCs w:val="19"/>
        </w:rPr>
        <w:br/>
        <w:t>(tj. o 37,5% mniej niż w tym samym okresie roku poprzedniego).</w:t>
      </w:r>
    </w:p>
    <w:p w14:paraId="0610FADD" w14:textId="77777777" w:rsidR="0040569E" w:rsidRPr="006F0FD8" w:rsidRDefault="0040569E" w:rsidP="0040569E">
      <w:pPr>
        <w:spacing w:after="0"/>
        <w:rPr>
          <w:rFonts w:cs="Arial"/>
          <w:spacing w:val="-2"/>
          <w:szCs w:val="19"/>
        </w:rPr>
      </w:pPr>
      <w:r w:rsidRPr="006F0FD8">
        <w:rPr>
          <w:rFonts w:cs="Arial"/>
          <w:szCs w:val="19"/>
        </w:rPr>
        <w:t>W grudniu 2022 r. skupiono 35,4 tys. t zbóż podstawowych (</w:t>
      </w:r>
      <w:r w:rsidRPr="006F0FD8">
        <w:rPr>
          <w:szCs w:val="19"/>
        </w:rPr>
        <w:t>z mieszankami zbożowymi,</w:t>
      </w:r>
      <w:r w:rsidRPr="006F0FD8">
        <w:rPr>
          <w:b/>
          <w:szCs w:val="19"/>
        </w:rPr>
        <w:t xml:space="preserve"> </w:t>
      </w:r>
      <w:r w:rsidRPr="006F0FD8">
        <w:rPr>
          <w:szCs w:val="19"/>
        </w:rPr>
        <w:t>bez ziarna siewnego)</w:t>
      </w:r>
      <w:r w:rsidRPr="006F0FD8">
        <w:rPr>
          <w:rFonts w:cs="Arial"/>
          <w:szCs w:val="19"/>
        </w:rPr>
        <w:t>, tj. mniej zarówno w ujęciu rocznym, jak i miesięcznym (odpowiednio: o 15,3% i o 19,5%). Największy udział w skupie zbóż miała pszenica, która stanowiła 78,0% skupu zbóż podstawowych. Skup pszenicy w grudniu 2022 r. wynosił 27,6 tys. t i był niższy o 15,0% niż rok wcześniej oraz o 22,5% w porównaniu z poprzednim miesiącem.</w:t>
      </w:r>
    </w:p>
    <w:p w14:paraId="54749FB7" w14:textId="77777777" w:rsidR="0040569E" w:rsidRPr="00787483" w:rsidRDefault="0040569E" w:rsidP="0040569E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787483">
        <w:rPr>
          <w:rFonts w:cs="Arial"/>
          <w:b/>
          <w:szCs w:val="19"/>
        </w:rPr>
        <w:lastRenderedPageBreak/>
        <w:t>Tablica 6.</w:t>
      </w:r>
      <w:r w:rsidRPr="00787483">
        <w:rPr>
          <w:rFonts w:cs="Arial"/>
          <w:b/>
          <w:szCs w:val="19"/>
        </w:rPr>
        <w:tab/>
      </w:r>
      <w:r w:rsidRPr="00787483">
        <w:rPr>
          <w:rFonts w:cs="Arial"/>
          <w:b/>
          <w:spacing w:val="-2"/>
          <w:szCs w:val="19"/>
        </w:rPr>
        <w:t>Sku</w:t>
      </w:r>
      <w:r w:rsidRPr="00787483">
        <w:rPr>
          <w:rFonts w:cs="Arial"/>
          <w:b/>
          <w:szCs w:val="19"/>
        </w:rPr>
        <w:t xml:space="preserve">p podstawowych produktów </w:t>
      </w:r>
      <w:proofErr w:type="spellStart"/>
      <w:r w:rsidRPr="00787483">
        <w:rPr>
          <w:rFonts w:cs="Arial"/>
          <w:b/>
          <w:szCs w:val="19"/>
        </w:rPr>
        <w:t>zwierzęcych</w:t>
      </w:r>
      <w:r w:rsidRPr="00787483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40569E" w:rsidRPr="00787483" w14:paraId="3D64081F" w14:textId="77777777" w:rsidTr="0040569E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920087F" w14:textId="77777777" w:rsidR="0040569E" w:rsidRPr="00787483" w:rsidRDefault="0040569E" w:rsidP="0040569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CF2C1E1" w14:textId="77777777" w:rsidR="0040569E" w:rsidRPr="00787483" w:rsidRDefault="0040569E" w:rsidP="0040569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01–12 2022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0804DB77" w14:textId="77777777" w:rsidR="0040569E" w:rsidRPr="00787483" w:rsidRDefault="0040569E" w:rsidP="0040569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12 2022</w:t>
            </w:r>
          </w:p>
        </w:tc>
      </w:tr>
      <w:tr w:rsidR="0040569E" w:rsidRPr="00787483" w14:paraId="21403A11" w14:textId="77777777" w:rsidTr="0040569E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1986753" w14:textId="77777777" w:rsidR="0040569E" w:rsidRPr="00787483" w:rsidRDefault="0040569E" w:rsidP="0040569E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EC0C1BC" w14:textId="77777777" w:rsidR="0040569E" w:rsidRPr="00787483" w:rsidRDefault="0040569E" w:rsidP="0040569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13D4EFF7" w14:textId="77777777" w:rsidR="0040569E" w:rsidRPr="00787483" w:rsidRDefault="0040569E" w:rsidP="0040569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01–12 2021=100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6B067FB7" w14:textId="77777777" w:rsidR="0040569E" w:rsidRPr="00787483" w:rsidRDefault="0040569E" w:rsidP="0040569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35E7707" w14:textId="77777777" w:rsidR="0040569E" w:rsidRPr="00787483" w:rsidRDefault="0040569E" w:rsidP="0040569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12 2021=100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0A0948F3" w14:textId="77777777" w:rsidR="0040569E" w:rsidRPr="00787483" w:rsidRDefault="0040569E" w:rsidP="0040569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11 2022=100</w:t>
            </w:r>
          </w:p>
        </w:tc>
      </w:tr>
      <w:tr w:rsidR="0040569E" w:rsidRPr="00787483" w14:paraId="342011AB" w14:textId="77777777" w:rsidTr="0040569E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80062F6" w14:textId="77777777" w:rsidR="0040569E" w:rsidRPr="00787483" w:rsidRDefault="0040569E" w:rsidP="000E31F9">
            <w:pPr>
              <w:tabs>
                <w:tab w:val="right" w:leader="dot" w:pos="2408"/>
              </w:tabs>
              <w:spacing w:before="54" w:after="54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787483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787483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787483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1E14778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106,9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A7F80BD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92,0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87AAAB4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7,1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4F39648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93,2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FD9084C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109,3</w:t>
            </w:r>
          </w:p>
        </w:tc>
      </w:tr>
      <w:tr w:rsidR="0040569E" w:rsidRPr="00787483" w14:paraId="487D28E2" w14:textId="77777777" w:rsidTr="0040569E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D52A097" w14:textId="77777777" w:rsidR="0040569E" w:rsidRPr="00787483" w:rsidRDefault="0040569E" w:rsidP="000E31F9">
            <w:pPr>
              <w:tabs>
                <w:tab w:val="right" w:leader="dot" w:pos="2408"/>
              </w:tabs>
              <w:spacing w:before="54" w:after="54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E7A807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261951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A60D2B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54152C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CBCF7DA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40569E" w:rsidRPr="00787483" w14:paraId="4E8D7BE8" w14:textId="77777777" w:rsidTr="0040569E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49632E8" w14:textId="77777777" w:rsidR="0040569E" w:rsidRPr="00787483" w:rsidRDefault="0040569E" w:rsidP="000E31F9">
            <w:pPr>
              <w:tabs>
                <w:tab w:val="right" w:leader="dot" w:pos="2408"/>
              </w:tabs>
              <w:spacing w:before="54" w:after="54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12BA8BA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4,1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2F4B51F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103,3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0D54007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0,0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006173F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31,5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4B6A965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87,2</w:t>
            </w:r>
          </w:p>
        </w:tc>
      </w:tr>
      <w:tr w:rsidR="0040569E" w:rsidRPr="00787483" w14:paraId="2E35AA3D" w14:textId="77777777" w:rsidTr="0040569E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4D7428F" w14:textId="77777777" w:rsidR="0040569E" w:rsidRPr="00787483" w:rsidRDefault="0040569E" w:rsidP="000E31F9">
            <w:pPr>
              <w:tabs>
                <w:tab w:val="right" w:leader="dot" w:pos="2408"/>
              </w:tabs>
              <w:spacing w:before="54" w:after="54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121222A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55,4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F28AAA2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88,1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626C89D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3,4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8EB1EFA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82,7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F10450B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111,1</w:t>
            </w:r>
          </w:p>
        </w:tc>
      </w:tr>
      <w:tr w:rsidR="0040569E" w:rsidRPr="00787483" w14:paraId="3C3EE668" w14:textId="77777777" w:rsidTr="0040569E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BD0A7B9" w14:textId="77777777" w:rsidR="0040569E" w:rsidRPr="00787483" w:rsidRDefault="0040569E" w:rsidP="000E31F9">
            <w:pPr>
              <w:tabs>
                <w:tab w:val="right" w:leader="dot" w:pos="2408"/>
              </w:tabs>
              <w:spacing w:before="54" w:after="54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EBF3B92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47,4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95D484D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96,2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AAB79FA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3,7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F735B04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108,1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7777135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108,0</w:t>
            </w:r>
          </w:p>
        </w:tc>
      </w:tr>
      <w:tr w:rsidR="0040569E" w:rsidRPr="00787483" w14:paraId="29DCC226" w14:textId="77777777" w:rsidTr="0040569E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5419E9D7" w14:textId="77777777" w:rsidR="0040569E" w:rsidRPr="00787483" w:rsidRDefault="0040569E" w:rsidP="000E31F9">
            <w:pPr>
              <w:tabs>
                <w:tab w:val="right" w:leader="dot" w:pos="2408"/>
              </w:tabs>
              <w:spacing w:before="54" w:after="54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787483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787483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787483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12CB094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289,9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2A7EDE95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104,4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02DB22D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24,1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4194898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102,9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6902C216" w14:textId="77777777" w:rsidR="0040569E" w:rsidRPr="00787483" w:rsidRDefault="0040569E" w:rsidP="000E31F9">
            <w:pPr>
              <w:spacing w:before="54" w:after="5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87483">
              <w:rPr>
                <w:rFonts w:eastAsia="Fira Sans Light" w:cs="Times New Roman"/>
                <w:sz w:val="16"/>
                <w:szCs w:val="16"/>
              </w:rPr>
              <w:t>105,4</w:t>
            </w:r>
          </w:p>
        </w:tc>
      </w:tr>
    </w:tbl>
    <w:p w14:paraId="151104D3" w14:textId="77777777" w:rsidR="0040569E" w:rsidRPr="00787483" w:rsidRDefault="0040569E" w:rsidP="0040569E">
      <w:pPr>
        <w:spacing w:before="140" w:after="0"/>
        <w:jc w:val="both"/>
        <w:rPr>
          <w:sz w:val="15"/>
          <w:szCs w:val="15"/>
        </w:rPr>
      </w:pPr>
      <w:r w:rsidRPr="00787483">
        <w:rPr>
          <w:sz w:val="15"/>
          <w:szCs w:val="15"/>
        </w:rPr>
        <w:t>a W okresie lipiec–grudzień bez skupu realizowanego przez osoby fizyczne.  b</w:t>
      </w:r>
      <w:r w:rsidRPr="00787483">
        <w:rPr>
          <w:i/>
          <w:sz w:val="15"/>
          <w:szCs w:val="15"/>
        </w:rPr>
        <w:t> </w:t>
      </w:r>
      <w:r w:rsidRPr="00787483">
        <w:rPr>
          <w:sz w:val="15"/>
          <w:szCs w:val="15"/>
        </w:rPr>
        <w:t>Obejmuje: bydło, cielęta, trzodę chlewną, owce, konie i drób; w wadze żywej.  c</w:t>
      </w:r>
      <w:r w:rsidRPr="00787483">
        <w:rPr>
          <w:i/>
          <w:sz w:val="15"/>
          <w:szCs w:val="15"/>
        </w:rPr>
        <w:t> </w:t>
      </w:r>
      <w:r w:rsidRPr="00787483">
        <w:rPr>
          <w:sz w:val="15"/>
          <w:szCs w:val="15"/>
          <w:vertAlign w:val="superscript"/>
        </w:rPr>
        <w:t xml:space="preserve"> </w:t>
      </w:r>
      <w:r w:rsidRPr="00787483">
        <w:rPr>
          <w:sz w:val="15"/>
          <w:szCs w:val="15"/>
        </w:rPr>
        <w:t>W milionach litrów.</w:t>
      </w:r>
    </w:p>
    <w:p w14:paraId="48F2BE09" w14:textId="77777777" w:rsidR="0040569E" w:rsidRPr="00EF1BF3" w:rsidRDefault="0040569E" w:rsidP="0040569E">
      <w:pPr>
        <w:spacing w:before="240" w:line="240" w:lineRule="auto"/>
        <w:rPr>
          <w:rFonts w:eastAsia="Fira Sans Light" w:cs="Arial"/>
          <w:bCs/>
          <w:szCs w:val="19"/>
        </w:rPr>
      </w:pPr>
      <w:r w:rsidRPr="00EF1BF3">
        <w:rPr>
          <w:rFonts w:eastAsia="Fira Sans Light" w:cs="Arial"/>
          <w:bCs/>
          <w:szCs w:val="19"/>
        </w:rPr>
        <w:t>W okresie styczeń–</w:t>
      </w:r>
      <w:r>
        <w:rPr>
          <w:rFonts w:eastAsia="Fira Sans Light" w:cs="Arial"/>
          <w:bCs/>
          <w:szCs w:val="19"/>
        </w:rPr>
        <w:t>grudzień 2022 r. skupiono 106,9</w:t>
      </w:r>
      <w:r w:rsidRPr="00EF1BF3">
        <w:rPr>
          <w:rFonts w:eastAsia="Fira Sans Light" w:cs="Arial"/>
          <w:bCs/>
          <w:szCs w:val="19"/>
        </w:rPr>
        <w:t xml:space="preserve"> tys. t </w:t>
      </w:r>
      <w:r w:rsidRPr="00EF1BF3">
        <w:rPr>
          <w:rFonts w:eastAsia="Fira Sans Light" w:cs="Arial"/>
          <w:b/>
          <w:bCs/>
          <w:szCs w:val="19"/>
        </w:rPr>
        <w:t>żywca rzeźnego (w wadze żywej)</w:t>
      </w:r>
      <w:r>
        <w:rPr>
          <w:rFonts w:eastAsia="Fira Sans Light" w:cs="Arial"/>
          <w:bCs/>
          <w:szCs w:val="19"/>
        </w:rPr>
        <w:t>, tj. o 8,0</w:t>
      </w:r>
      <w:r w:rsidRPr="00EF1BF3">
        <w:rPr>
          <w:rFonts w:eastAsia="Fira Sans Light" w:cs="Arial"/>
          <w:bCs/>
          <w:szCs w:val="19"/>
        </w:rPr>
        <w:t>% mniej niż w tym samym okresie 2021 r. W stosunku do danych notowanych przed rokiem niższy był skup żywca wieprzowego i drobiowego (odpowiednio:</w:t>
      </w:r>
      <w:r>
        <w:rPr>
          <w:rFonts w:eastAsia="Fira Sans Light" w:cs="Arial"/>
          <w:bCs/>
          <w:szCs w:val="19"/>
        </w:rPr>
        <w:t xml:space="preserve"> o 11,9% i o 3,8</w:t>
      </w:r>
      <w:r w:rsidRPr="00EF1BF3">
        <w:rPr>
          <w:rFonts w:eastAsia="Fira Sans Light" w:cs="Arial"/>
          <w:bCs/>
          <w:szCs w:val="19"/>
        </w:rPr>
        <w:t xml:space="preserve">%), natomiast wyższy – skup żywca wołowego (o </w:t>
      </w:r>
      <w:r>
        <w:rPr>
          <w:rFonts w:eastAsia="Fira Sans Light" w:cs="Arial"/>
          <w:bCs/>
          <w:szCs w:val="19"/>
        </w:rPr>
        <w:t>3,3</w:t>
      </w:r>
      <w:r w:rsidRPr="00EF1BF3">
        <w:rPr>
          <w:rFonts w:eastAsia="Fira Sans Light" w:cs="Arial"/>
          <w:bCs/>
          <w:szCs w:val="19"/>
        </w:rPr>
        <w:t>%).</w:t>
      </w:r>
    </w:p>
    <w:p w14:paraId="23713FA1" w14:textId="77777777" w:rsidR="0040569E" w:rsidRPr="00EF1BF3" w:rsidRDefault="0040569E" w:rsidP="0040569E">
      <w:pPr>
        <w:spacing w:line="240" w:lineRule="auto"/>
        <w:rPr>
          <w:rFonts w:eastAsia="Fira Sans Light" w:cs="Arial"/>
          <w:bCs/>
          <w:szCs w:val="19"/>
        </w:rPr>
      </w:pPr>
      <w:r w:rsidRPr="00EF1BF3">
        <w:rPr>
          <w:rFonts w:eastAsia="Fira Sans Light" w:cs="Arial"/>
          <w:bCs/>
          <w:szCs w:val="19"/>
        </w:rPr>
        <w:t>W</w:t>
      </w:r>
      <w:r>
        <w:rPr>
          <w:rFonts w:eastAsia="Fira Sans Light" w:cs="Arial"/>
          <w:bCs/>
          <w:szCs w:val="19"/>
        </w:rPr>
        <w:t xml:space="preserve"> grudniu</w:t>
      </w:r>
      <w:r w:rsidRPr="00EF1BF3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 xml:space="preserve">2022 </w:t>
      </w:r>
      <w:r w:rsidRPr="00EF1BF3">
        <w:rPr>
          <w:rFonts w:eastAsia="Fira Sans Light" w:cs="Arial"/>
          <w:bCs/>
          <w:szCs w:val="19"/>
        </w:rPr>
        <w:t>r. skup żywca rzeźnego (w wadze żywej) w</w:t>
      </w:r>
      <w:r>
        <w:rPr>
          <w:rFonts w:eastAsia="Fira Sans Light" w:cs="Arial"/>
          <w:bCs/>
          <w:szCs w:val="19"/>
        </w:rPr>
        <w:t>yniósł 7,1</w:t>
      </w:r>
      <w:r w:rsidRPr="00EF1BF3">
        <w:rPr>
          <w:rFonts w:eastAsia="Fira Sans Light" w:cs="Arial"/>
          <w:bCs/>
          <w:szCs w:val="19"/>
        </w:rPr>
        <w:t xml:space="preserve"> tys. t i </w:t>
      </w:r>
      <w:r>
        <w:rPr>
          <w:rFonts w:eastAsia="Fira Sans Light" w:cs="Arial"/>
          <w:bCs/>
          <w:szCs w:val="19"/>
        </w:rPr>
        <w:t xml:space="preserve">był niższy </w:t>
      </w:r>
      <w:r w:rsidRPr="00EF1BF3">
        <w:rPr>
          <w:rFonts w:eastAsia="Fira Sans Light" w:cs="Arial"/>
          <w:bCs/>
          <w:szCs w:val="19"/>
        </w:rPr>
        <w:t>w ujęciu rocznym</w:t>
      </w:r>
      <w:r>
        <w:rPr>
          <w:rFonts w:eastAsia="Fira Sans Light" w:cs="Arial"/>
          <w:bCs/>
          <w:szCs w:val="19"/>
        </w:rPr>
        <w:t xml:space="preserve"> (o 6,8%), natomiast wyższy w ujęciu</w:t>
      </w:r>
      <w:r w:rsidRPr="00EF1BF3">
        <w:rPr>
          <w:rFonts w:eastAsia="Fira Sans Light" w:cs="Arial"/>
          <w:bCs/>
          <w:szCs w:val="19"/>
        </w:rPr>
        <w:t xml:space="preserve"> miesięcznym</w:t>
      </w:r>
      <w:r>
        <w:rPr>
          <w:rFonts w:eastAsia="Fira Sans Light" w:cs="Arial"/>
          <w:bCs/>
          <w:szCs w:val="19"/>
        </w:rPr>
        <w:t xml:space="preserve"> (o 9,3%)</w:t>
      </w:r>
      <w:r w:rsidRPr="00EF1BF3">
        <w:rPr>
          <w:rFonts w:eastAsia="Fira Sans Light" w:cs="Arial"/>
          <w:bCs/>
          <w:szCs w:val="19"/>
        </w:rPr>
        <w:t>. W omawianym miesiącu producenc</w:t>
      </w:r>
      <w:r>
        <w:rPr>
          <w:rFonts w:eastAsia="Fira Sans Light" w:cs="Arial"/>
          <w:bCs/>
          <w:szCs w:val="19"/>
        </w:rPr>
        <w:t>i rolni dostarczyli do skupu 3,7</w:t>
      </w:r>
      <w:r w:rsidRPr="00EF1BF3">
        <w:rPr>
          <w:rFonts w:eastAsia="Fira Sans Light" w:cs="Arial"/>
          <w:bCs/>
          <w:szCs w:val="19"/>
        </w:rPr>
        <w:t xml:space="preserve"> tys. t żywca </w:t>
      </w:r>
      <w:r>
        <w:rPr>
          <w:rFonts w:eastAsia="Fira Sans Light" w:cs="Arial"/>
          <w:bCs/>
          <w:szCs w:val="19"/>
        </w:rPr>
        <w:t>drobiowego, 3,4</w:t>
      </w:r>
      <w:r w:rsidRPr="00EF1BF3">
        <w:rPr>
          <w:rFonts w:eastAsia="Fira Sans Light" w:cs="Arial"/>
          <w:bCs/>
          <w:szCs w:val="19"/>
        </w:rPr>
        <w:t xml:space="preserve"> tys. t żywca wieprzowego oraz blisko 0,1 tys. t żywca wołowego.</w:t>
      </w:r>
    </w:p>
    <w:p w14:paraId="4AA2CD98" w14:textId="77777777" w:rsidR="0040569E" w:rsidRPr="00EF1BF3" w:rsidRDefault="0040569E" w:rsidP="0040569E">
      <w:pPr>
        <w:rPr>
          <w:rFonts w:eastAsia="Fira Sans Light" w:cs="Arial"/>
          <w:bCs/>
          <w:szCs w:val="19"/>
        </w:rPr>
      </w:pPr>
      <w:r w:rsidRPr="00EF1BF3">
        <w:rPr>
          <w:rFonts w:eastAsia="Fira Sans Light" w:cs="Arial"/>
          <w:bCs/>
          <w:szCs w:val="19"/>
        </w:rPr>
        <w:t>W ujęciu rocznym odnotowano spadek skupu żywca wołowego</w:t>
      </w:r>
      <w:r>
        <w:rPr>
          <w:rFonts w:eastAsia="Fira Sans Light" w:cs="Arial"/>
          <w:bCs/>
          <w:szCs w:val="19"/>
        </w:rPr>
        <w:t xml:space="preserve"> i </w:t>
      </w:r>
      <w:r w:rsidRPr="00EF1BF3">
        <w:rPr>
          <w:rFonts w:eastAsia="Fira Sans Light" w:cs="Arial"/>
          <w:bCs/>
          <w:szCs w:val="19"/>
        </w:rPr>
        <w:t xml:space="preserve">wieprzowego </w:t>
      </w:r>
      <w:r>
        <w:rPr>
          <w:rFonts w:eastAsia="Fira Sans Light" w:cs="Arial"/>
          <w:bCs/>
          <w:szCs w:val="19"/>
        </w:rPr>
        <w:t>(odpowiednio: o 68,5</w:t>
      </w:r>
      <w:r w:rsidRPr="00EF1BF3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 xml:space="preserve"> i o 17,3</w:t>
      </w:r>
      <w:r w:rsidRPr="00EF1BF3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, natomiast wzrost skupu żywca drobiowego (o 8,1%)</w:t>
      </w:r>
      <w:r w:rsidRPr="00EF1BF3">
        <w:rPr>
          <w:rFonts w:eastAsia="Fira Sans Light" w:cs="Arial"/>
          <w:bCs/>
          <w:szCs w:val="19"/>
        </w:rPr>
        <w:t xml:space="preserve">. </w:t>
      </w:r>
      <w:r>
        <w:rPr>
          <w:rFonts w:eastAsia="Fira Sans Light" w:cs="Arial"/>
          <w:bCs/>
          <w:szCs w:val="19"/>
        </w:rPr>
        <w:t>W odniesieniu do listopada 2022 r. wyższy</w:t>
      </w:r>
      <w:r w:rsidRPr="00EF1BF3">
        <w:rPr>
          <w:rFonts w:eastAsia="Fira Sans Light" w:cs="Arial"/>
          <w:bCs/>
          <w:szCs w:val="19"/>
        </w:rPr>
        <w:t xml:space="preserve"> był skup żywca wieprzowego i</w:t>
      </w:r>
      <w:r>
        <w:rPr>
          <w:rFonts w:eastAsia="Fira Sans Light" w:cs="Arial"/>
          <w:bCs/>
          <w:szCs w:val="19"/>
        </w:rPr>
        <w:t> </w:t>
      </w:r>
      <w:r w:rsidRPr="00EF1BF3">
        <w:rPr>
          <w:rFonts w:eastAsia="Fira Sans Light" w:cs="Arial"/>
          <w:bCs/>
          <w:szCs w:val="19"/>
        </w:rPr>
        <w:t xml:space="preserve">drobiowego </w:t>
      </w:r>
      <w:r>
        <w:rPr>
          <w:rFonts w:eastAsia="Fira Sans Light" w:cs="Arial"/>
          <w:bCs/>
          <w:szCs w:val="19"/>
        </w:rPr>
        <w:t>(odpowiednio: o 11,1</w:t>
      </w:r>
      <w:r w:rsidRPr="00EF1BF3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 xml:space="preserve"> i o 8,0</w:t>
      </w:r>
      <w:r w:rsidRPr="00EF1BF3">
        <w:rPr>
          <w:rFonts w:eastAsia="Fira Sans Light" w:cs="Arial"/>
          <w:bCs/>
          <w:szCs w:val="19"/>
        </w:rPr>
        <w:t>%),</w:t>
      </w:r>
      <w:r>
        <w:rPr>
          <w:rFonts w:eastAsia="Fira Sans Light" w:cs="Arial"/>
          <w:bCs/>
          <w:szCs w:val="19"/>
        </w:rPr>
        <w:t xml:space="preserve"> a niższy –  żywca wołowego (o 12,8%)</w:t>
      </w:r>
      <w:r w:rsidRPr="00EF1BF3">
        <w:rPr>
          <w:rFonts w:eastAsia="Fira Sans Light" w:cs="Arial"/>
          <w:bCs/>
          <w:szCs w:val="19"/>
        </w:rPr>
        <w:t>.</w:t>
      </w:r>
    </w:p>
    <w:p w14:paraId="62B60C58" w14:textId="77777777" w:rsidR="0040569E" w:rsidRPr="00EC403A" w:rsidRDefault="0040569E" w:rsidP="0040569E">
      <w:pPr>
        <w:rPr>
          <w:rFonts w:eastAsia="Fira Sans Light" w:cs="Arial"/>
          <w:bCs/>
          <w:szCs w:val="19"/>
        </w:rPr>
      </w:pPr>
      <w:r w:rsidRPr="00EC403A">
        <w:rPr>
          <w:rFonts w:eastAsia="Fira Sans Light" w:cs="Arial"/>
          <w:bCs/>
          <w:szCs w:val="19"/>
        </w:rPr>
        <w:t xml:space="preserve">W okresie styczeń–grudzień 2022 r. skupiono 289,9 mln l </w:t>
      </w:r>
      <w:r w:rsidRPr="00EC403A">
        <w:rPr>
          <w:rFonts w:eastAsia="Fira Sans Light" w:cs="Arial"/>
          <w:b/>
          <w:bCs/>
          <w:szCs w:val="19"/>
        </w:rPr>
        <w:t>mleka</w:t>
      </w:r>
      <w:r w:rsidRPr="00EC403A">
        <w:rPr>
          <w:rFonts w:eastAsia="Fira Sans Light" w:cs="Arial"/>
          <w:bCs/>
          <w:szCs w:val="19"/>
        </w:rPr>
        <w:t>,</w:t>
      </w:r>
      <w:r w:rsidRPr="00EC403A">
        <w:rPr>
          <w:rFonts w:eastAsia="Fira Sans Light" w:cs="Arial"/>
          <w:b/>
          <w:bCs/>
          <w:szCs w:val="19"/>
        </w:rPr>
        <w:t xml:space="preserve"> </w:t>
      </w:r>
      <w:r w:rsidRPr="00EC403A">
        <w:rPr>
          <w:rFonts w:eastAsia="Fira Sans Light" w:cs="Arial"/>
          <w:bCs/>
          <w:szCs w:val="19"/>
        </w:rPr>
        <w:t>tj. o 4,4</w:t>
      </w:r>
      <w:r>
        <w:rPr>
          <w:rFonts w:eastAsia="Fira Sans Light" w:cs="Arial"/>
          <w:bCs/>
          <w:szCs w:val="19"/>
        </w:rPr>
        <w:t>% więcej niż w analogicznym okresie roku poprzedniego</w:t>
      </w:r>
      <w:r w:rsidRPr="00EC403A">
        <w:rPr>
          <w:rFonts w:eastAsia="Fira Sans Light" w:cs="Arial"/>
          <w:bCs/>
          <w:szCs w:val="19"/>
        </w:rPr>
        <w:t xml:space="preserve">. W grudniu 2022 r. skup mleka </w:t>
      </w:r>
      <w:r w:rsidRPr="00EC403A">
        <w:rPr>
          <w:rFonts w:eastAsia="Fira Sans Light" w:cs="Arial"/>
          <w:bCs/>
          <w:spacing w:val="-4"/>
          <w:szCs w:val="19"/>
        </w:rPr>
        <w:t xml:space="preserve">ukształtował się na poziomie 24,1 mln l i był wyższy zarówno w ujęciu rocznym, jak i miesięcznym (odpowiednio: o 2,9% i o 5,4%). </w:t>
      </w:r>
    </w:p>
    <w:p w14:paraId="7D047AC9" w14:textId="77777777" w:rsidR="0040569E" w:rsidRPr="00EC403A" w:rsidRDefault="0040569E" w:rsidP="0040569E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EC403A">
        <w:rPr>
          <w:rFonts w:cs="Arial"/>
          <w:b/>
          <w:szCs w:val="19"/>
        </w:rPr>
        <w:t>Tablica 7.</w:t>
      </w:r>
      <w:r w:rsidRPr="00EC403A">
        <w:rPr>
          <w:rFonts w:cs="Arial"/>
          <w:b/>
          <w:szCs w:val="19"/>
        </w:rPr>
        <w:tab/>
      </w:r>
      <w:r w:rsidRPr="00EC403A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40569E" w:rsidRPr="00EC403A" w14:paraId="1BBA18CC" w14:textId="77777777" w:rsidTr="0040569E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FE763A9" w14:textId="77777777" w:rsidR="0040569E" w:rsidRPr="00EC403A" w:rsidRDefault="0040569E" w:rsidP="0040569E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AE720EF" w14:textId="77777777" w:rsidR="0040569E" w:rsidRPr="00EC403A" w:rsidRDefault="0040569E" w:rsidP="0040569E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6FE76928" w14:textId="77777777" w:rsidR="0040569E" w:rsidRPr="00EC403A" w:rsidRDefault="0040569E" w:rsidP="0040569E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40569E" w:rsidRPr="00EC403A" w14:paraId="038C5BDB" w14:textId="77777777" w:rsidTr="0040569E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D5607ED" w14:textId="77777777" w:rsidR="0040569E" w:rsidRPr="00EC403A" w:rsidRDefault="0040569E" w:rsidP="0040569E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87AE350" w14:textId="77777777" w:rsidR="0040569E" w:rsidRPr="00EC403A" w:rsidRDefault="0040569E" w:rsidP="0040569E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12 2022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D6F7A90" w14:textId="77777777" w:rsidR="0040569E" w:rsidRPr="00EC403A" w:rsidRDefault="0040569E" w:rsidP="0040569E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01–12 2022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8BD9B96" w14:textId="77777777" w:rsidR="0040569E" w:rsidRPr="00EC403A" w:rsidRDefault="0040569E" w:rsidP="0040569E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12 2022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D06A8F3" w14:textId="77777777" w:rsidR="0040569E" w:rsidRPr="00EC403A" w:rsidRDefault="0040569E" w:rsidP="0040569E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01–12 2022</w:t>
            </w:r>
          </w:p>
        </w:tc>
      </w:tr>
      <w:tr w:rsidR="0040569E" w:rsidRPr="00EC403A" w14:paraId="3C001056" w14:textId="77777777" w:rsidTr="0040569E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AAC917D" w14:textId="77777777" w:rsidR="0040569E" w:rsidRPr="00EC403A" w:rsidRDefault="0040569E" w:rsidP="0040569E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9563358" w14:textId="77777777" w:rsidR="0040569E" w:rsidRPr="00EC403A" w:rsidRDefault="0040569E" w:rsidP="0040569E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AFC5CA8" w14:textId="77777777" w:rsidR="0040569E" w:rsidRPr="00EC403A" w:rsidRDefault="0040569E" w:rsidP="0040569E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pacing w:val="-6"/>
                <w:sz w:val="16"/>
                <w:szCs w:val="16"/>
              </w:rPr>
              <w:t>12 2021=</w:t>
            </w:r>
            <w:r w:rsidRPr="00EC403A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E7B80E2" w14:textId="77777777" w:rsidR="0040569E" w:rsidRPr="00EC403A" w:rsidRDefault="0040569E" w:rsidP="0040569E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pacing w:val="-6"/>
                <w:sz w:val="16"/>
                <w:szCs w:val="16"/>
              </w:rPr>
              <w:t>11 2022=</w:t>
            </w:r>
            <w:r w:rsidRPr="00EC403A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30C2E7F" w14:textId="77777777" w:rsidR="0040569E" w:rsidRPr="00EC403A" w:rsidRDefault="0040569E" w:rsidP="0040569E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560BA85" w14:textId="77777777" w:rsidR="0040569E" w:rsidRPr="00EC403A" w:rsidRDefault="0040569E" w:rsidP="0040569E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 xml:space="preserve">01–12 </w:t>
            </w:r>
            <w:r w:rsidRPr="00EC403A">
              <w:rPr>
                <w:rFonts w:eastAsia="Fira Sans Light" w:cs="Arial"/>
                <w:bCs/>
                <w:spacing w:val="-4"/>
                <w:sz w:val="16"/>
                <w:szCs w:val="16"/>
              </w:rPr>
              <w:t>2021=100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AE047DF" w14:textId="77777777" w:rsidR="0040569E" w:rsidRPr="00EC403A" w:rsidRDefault="0040569E" w:rsidP="0040569E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93221C2" w14:textId="77777777" w:rsidR="0040569E" w:rsidRPr="00EC403A" w:rsidRDefault="0040569E" w:rsidP="0040569E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pacing w:val="-6"/>
                <w:sz w:val="16"/>
                <w:szCs w:val="16"/>
              </w:rPr>
              <w:t>12 2021=</w:t>
            </w:r>
            <w:r w:rsidRPr="00EC403A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345F0F5" w14:textId="77777777" w:rsidR="0040569E" w:rsidRPr="00EC403A" w:rsidRDefault="0040569E" w:rsidP="0040569E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pacing w:val="-6"/>
                <w:sz w:val="16"/>
                <w:szCs w:val="16"/>
              </w:rPr>
              <w:t>11 2022=</w:t>
            </w:r>
            <w:r w:rsidRPr="00EC403A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D39CCE7" w14:textId="77777777" w:rsidR="0040569E" w:rsidRPr="00EC403A" w:rsidRDefault="0040569E" w:rsidP="0040569E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76BB51" w14:textId="77777777" w:rsidR="0040569E" w:rsidRPr="00EC403A" w:rsidRDefault="0040569E" w:rsidP="0040569E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01–12</w:t>
            </w:r>
          </w:p>
          <w:p w14:paraId="2EFD06F1" w14:textId="77777777" w:rsidR="0040569E" w:rsidRPr="00EC403A" w:rsidRDefault="0040569E" w:rsidP="0040569E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2021=100</w:t>
            </w:r>
          </w:p>
        </w:tc>
      </w:tr>
      <w:tr w:rsidR="0040569E" w:rsidRPr="00EC403A" w14:paraId="258A1A90" w14:textId="77777777" w:rsidTr="0040569E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97F8357" w14:textId="77777777" w:rsidR="0040569E" w:rsidRPr="00EC403A" w:rsidRDefault="0040569E" w:rsidP="000E31F9">
            <w:pPr>
              <w:spacing w:before="54" w:after="54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EC403A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EC403A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EC403A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EC403A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EC403A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EC403A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DE811D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0C0D94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71AAA7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AAC91E0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9651A9D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BAC384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5EB678F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F0B32A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162069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6E620ED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40569E" w:rsidRPr="00EC403A" w14:paraId="6F77E0FC" w14:textId="77777777" w:rsidTr="0040569E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E29C075" w14:textId="77777777" w:rsidR="0040569E" w:rsidRPr="00EC403A" w:rsidRDefault="0040569E" w:rsidP="000E31F9">
            <w:pPr>
              <w:tabs>
                <w:tab w:val="right" w:leader="dot" w:pos="1779"/>
              </w:tabs>
              <w:spacing w:before="54" w:after="5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2C9208B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146,16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8F25EBE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114,3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5298E97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96,8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6502275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149,14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B468FAF" w14:textId="77777777" w:rsidR="0040569E" w:rsidRPr="00EC403A" w:rsidRDefault="0040569E" w:rsidP="000E31F9">
            <w:pPr>
              <w:tabs>
                <w:tab w:val="left" w:pos="213"/>
              </w:tabs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156,8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D031AB7" w14:textId="77777777" w:rsidR="0040569E" w:rsidRPr="00EC403A" w:rsidRDefault="0040569E" w:rsidP="000E31F9">
            <w:pPr>
              <w:tabs>
                <w:tab w:val="left" w:pos="365"/>
              </w:tabs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200,00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B24DF22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137,9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090F08C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108,1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368F27E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185,93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C2B9820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40569E" w:rsidRPr="00EC403A" w14:paraId="15032F56" w14:textId="77777777" w:rsidTr="0040569E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4FF09D2" w14:textId="77777777" w:rsidR="0040569E" w:rsidRPr="00EC403A" w:rsidRDefault="0040569E" w:rsidP="000E31F9">
            <w:pPr>
              <w:tabs>
                <w:tab w:val="right" w:leader="dot" w:pos="1779"/>
              </w:tabs>
              <w:spacing w:before="54" w:after="5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728BB3F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114,07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0A42053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100,3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378F216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96,9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1EBF8FB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115,17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4BB777E" w14:textId="77777777" w:rsidR="0040569E" w:rsidRPr="00EC403A" w:rsidRDefault="0040569E" w:rsidP="000E31F9">
            <w:pPr>
              <w:tabs>
                <w:tab w:val="left" w:pos="263"/>
              </w:tabs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158,4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6E41375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136,67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6CB64EC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3EB570C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67752BC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AADB4F1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40569E" w:rsidRPr="00EC403A" w14:paraId="5FA3A9FE" w14:textId="77777777" w:rsidTr="0040569E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63BA90B" w14:textId="77777777" w:rsidR="0040569E" w:rsidRPr="00EC403A" w:rsidRDefault="0040569E" w:rsidP="000E31F9">
            <w:pPr>
              <w:tabs>
                <w:tab w:val="right" w:leader="dot" w:pos="1785"/>
              </w:tabs>
              <w:spacing w:before="54" w:after="54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EC403A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EC403A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r w:rsidRPr="00EC403A">
              <w:rPr>
                <w:rFonts w:eastAsia="Fira Sans Light" w:cs="Arial"/>
                <w:bCs/>
                <w:sz w:val="16"/>
                <w:szCs w:val="16"/>
              </w:rPr>
              <w:t>za</w:t>
            </w:r>
            <w:proofErr w:type="spellEnd"/>
            <w:r w:rsidRPr="00EC403A">
              <w:rPr>
                <w:rFonts w:eastAsia="Fira Sans Light" w:cs="Arial"/>
                <w:bCs/>
                <w:sz w:val="16"/>
                <w:szCs w:val="16"/>
              </w:rPr>
              <w:t xml:space="preserve"> 1 </w:t>
            </w:r>
            <w:proofErr w:type="spellStart"/>
            <w:r w:rsidRPr="00EC403A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EC403A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9D0EAAE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99,26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EC7ED53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170,8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6E87A5E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117,4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FAB5398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73,03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AB2DA30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141,3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A6959E6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195,00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6AAAD0F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120,0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CBE16DB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98,5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37F9371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184,55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048459F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40569E" w:rsidRPr="00EC403A" w14:paraId="47A40E3A" w14:textId="77777777" w:rsidTr="0040569E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4BD6F2F" w14:textId="77777777" w:rsidR="0040569E" w:rsidRPr="00EC403A" w:rsidRDefault="0040569E" w:rsidP="000E31F9">
            <w:pPr>
              <w:spacing w:before="54" w:after="54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5F25DC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3C1CD8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2B85F4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BEA24F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4655AD0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599430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A96B8DF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3F2F23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000963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E74F33B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40569E" w:rsidRPr="00EC403A" w14:paraId="360B940C" w14:textId="77777777" w:rsidTr="0040569E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BC2A135" w14:textId="77777777" w:rsidR="0040569E" w:rsidRPr="00EC403A" w:rsidRDefault="0040569E" w:rsidP="000E31F9">
            <w:pPr>
              <w:spacing w:before="54" w:after="54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AF5BCC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619088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F268C7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9AA7D0C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8C1EA1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800E8F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BB5865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3AE95E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178A59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02351F3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40569E" w:rsidRPr="00EC403A" w14:paraId="44E9D448" w14:textId="77777777" w:rsidTr="0040569E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53B4FBF" w14:textId="77777777" w:rsidR="0040569E" w:rsidRPr="00EC403A" w:rsidRDefault="0040569E" w:rsidP="000E31F9">
            <w:pPr>
              <w:tabs>
                <w:tab w:val="right" w:leader="dot" w:pos="1779"/>
              </w:tabs>
              <w:spacing w:before="54" w:after="5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F6F45D9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10,22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AD79296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106,9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B1F6EF7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98,6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FF0D7EB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9,47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5981249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129,5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6025208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212031A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80DE293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7B9EAFB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2788742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40569E" w:rsidRPr="00EC403A" w14:paraId="028B7BAE" w14:textId="77777777" w:rsidTr="0040569E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98197CF" w14:textId="77777777" w:rsidR="0040569E" w:rsidRPr="00EC403A" w:rsidRDefault="0040569E" w:rsidP="000E31F9">
            <w:pPr>
              <w:tabs>
                <w:tab w:val="right" w:leader="dot" w:pos="1779"/>
              </w:tabs>
              <w:spacing w:before="54" w:after="5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BA9CF3E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8,00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C805EB5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171,0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3BE0FC9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107,3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D70572E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6,45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9CD4C4A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133,8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3F47EC9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5B0BEEF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899AF77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AED3D80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A5D261A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40569E" w:rsidRPr="00EC403A" w14:paraId="532C0EB3" w14:textId="77777777" w:rsidTr="0040569E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C147995" w14:textId="77777777" w:rsidR="0040569E" w:rsidRPr="00EC403A" w:rsidRDefault="0040569E" w:rsidP="000E31F9">
            <w:pPr>
              <w:tabs>
                <w:tab w:val="right" w:leader="dot" w:pos="1779"/>
              </w:tabs>
              <w:spacing w:before="54" w:after="5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8892BE2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5,65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1657D61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130,0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D87CAE0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97,7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D7EEF03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5,40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9A3EE7A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139,3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100947E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E4D54E8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7BF056C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63FEDF9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D990A46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40569E" w:rsidRPr="00EC403A" w14:paraId="4C763883" w14:textId="77777777" w:rsidTr="0040569E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5C3CB8C0" w14:textId="77777777" w:rsidR="0040569E" w:rsidRPr="00EC403A" w:rsidRDefault="0040569E" w:rsidP="000E31F9">
            <w:pPr>
              <w:tabs>
                <w:tab w:val="right" w:leader="dot" w:pos="1779"/>
              </w:tabs>
              <w:spacing w:before="54" w:after="54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EC403A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EC403A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08881C8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275,76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FE79BF1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148,4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3562E90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101,0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C45251F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232,02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3AE1C2A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147,4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497B1B26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2CD5ADF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B23DD39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9EAC718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1EE4D96F" w14:textId="77777777" w:rsidR="0040569E" w:rsidRPr="00EC403A" w:rsidRDefault="0040569E" w:rsidP="000E31F9">
            <w:pPr>
              <w:spacing w:before="54" w:after="5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C403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6E62D47A" w14:textId="77777777" w:rsidR="0040569E" w:rsidRPr="00EC403A" w:rsidRDefault="0040569E" w:rsidP="0040569E">
      <w:pPr>
        <w:spacing w:before="180" w:line="200" w:lineRule="exact"/>
      </w:pPr>
      <w:r w:rsidRPr="00EC403A">
        <w:rPr>
          <w:sz w:val="15"/>
          <w:szCs w:val="15"/>
        </w:rPr>
        <w:t>a W skupie bez ziarna</w:t>
      </w:r>
      <w:r w:rsidRPr="00EC403A">
        <w:t xml:space="preserve"> </w:t>
      </w:r>
      <w:r w:rsidRPr="00EC403A">
        <w:rPr>
          <w:sz w:val="15"/>
          <w:szCs w:val="15"/>
        </w:rPr>
        <w:t>siewnego. b Na targowiskach jadalne późne</w:t>
      </w:r>
      <w:r w:rsidRPr="00EC403A">
        <w:t xml:space="preserve">. </w:t>
      </w:r>
    </w:p>
    <w:p w14:paraId="607E32D2" w14:textId="77777777" w:rsidR="0040569E" w:rsidRPr="00C2671C" w:rsidRDefault="0040569E" w:rsidP="0040569E">
      <w:pPr>
        <w:spacing w:before="180"/>
        <w:rPr>
          <w:rFonts w:eastAsia="Fira Sans Light" w:cs="Times New Roman"/>
          <w:spacing w:val="-3"/>
          <w:szCs w:val="19"/>
        </w:rPr>
      </w:pPr>
      <w:r w:rsidRPr="00C2671C">
        <w:rPr>
          <w:rFonts w:eastAsia="Fira Sans Light" w:cs="Arial"/>
          <w:bCs/>
          <w:szCs w:val="19"/>
        </w:rPr>
        <w:t>W grudniu 2022 r.</w:t>
      </w:r>
      <w:r w:rsidRPr="00C2671C">
        <w:rPr>
          <w:rFonts w:eastAsia="Fira Sans Light" w:cs="Times New Roman"/>
          <w:szCs w:val="19"/>
        </w:rPr>
        <w:t xml:space="preserve"> za 1 </w:t>
      </w:r>
      <w:proofErr w:type="spellStart"/>
      <w:r w:rsidRPr="00C2671C">
        <w:rPr>
          <w:rFonts w:eastAsia="Fira Sans Light" w:cs="Times New Roman"/>
          <w:szCs w:val="19"/>
        </w:rPr>
        <w:t>dt</w:t>
      </w:r>
      <w:proofErr w:type="spellEnd"/>
      <w:r w:rsidRPr="00C2671C">
        <w:rPr>
          <w:rFonts w:eastAsia="Fira Sans Light" w:cs="Times New Roman"/>
          <w:szCs w:val="19"/>
        </w:rPr>
        <w:t xml:space="preserve"> </w:t>
      </w:r>
      <w:r w:rsidRPr="00C2671C">
        <w:rPr>
          <w:rFonts w:eastAsia="Fira Sans Light" w:cs="Arial"/>
          <w:szCs w:val="19"/>
        </w:rPr>
        <w:t>zbóż podstawowych (</w:t>
      </w:r>
      <w:r w:rsidRPr="00C2671C">
        <w:rPr>
          <w:rFonts w:eastAsia="Fira Sans Light" w:cs="Times New Roman"/>
          <w:szCs w:val="19"/>
        </w:rPr>
        <w:t>z mieszankami zbożowymi, bez ziarna siewnego) płacono średnio 143,84 zł, tj. więcej o 16,3% niż przed rokiem, a mniej o 2,6% w stosunku do listopada 2022 r.</w:t>
      </w:r>
      <w:r w:rsidRPr="00C2671C">
        <w:rPr>
          <w:rFonts w:eastAsia="Fira Sans Light" w:cs="Times New Roman"/>
          <w:spacing w:val="-2"/>
          <w:szCs w:val="19"/>
        </w:rPr>
        <w:t xml:space="preserve"> W omawianym miesiącu w punktach skupu za 1 </w:t>
      </w:r>
      <w:proofErr w:type="spellStart"/>
      <w:r w:rsidRPr="00C2671C">
        <w:rPr>
          <w:rFonts w:eastAsia="Fira Sans Light" w:cs="Times New Roman"/>
          <w:spacing w:val="-2"/>
          <w:szCs w:val="19"/>
        </w:rPr>
        <w:t>dt</w:t>
      </w:r>
      <w:proofErr w:type="spellEnd"/>
      <w:r w:rsidRPr="00C2671C">
        <w:rPr>
          <w:rFonts w:eastAsia="Fira Sans Light" w:cs="Times New Roman"/>
          <w:spacing w:val="-2"/>
          <w:szCs w:val="19"/>
        </w:rPr>
        <w:t xml:space="preserve"> pszenicy płacono 146,16 zł, jęczmienia 136,50 zł, a żyta 114,07 zł.</w:t>
      </w:r>
      <w:r w:rsidRPr="00C2671C">
        <w:rPr>
          <w:rFonts w:eastAsia="Fira Sans Light" w:cs="Times New Roman"/>
          <w:szCs w:val="19"/>
        </w:rPr>
        <w:t xml:space="preserve"> W ujęciu rocznym ceny skupu jęczmienia, pszenicy i żyta były wyższe (odpowiednio: o 31,4%, o 14,3% i o 0,3%). W porównaniu z listopadem 2022 r. odnotowano spadek cen pszenicy i żyta (odpowiednio: o 3,2% i o 3,1%), a wzrost ceny jęczmienia (o 2,2%)</w:t>
      </w:r>
      <w:r w:rsidRPr="00C2671C">
        <w:rPr>
          <w:rFonts w:eastAsia="Fira Sans Light" w:cs="Times New Roman"/>
          <w:spacing w:val="-3"/>
          <w:szCs w:val="19"/>
        </w:rPr>
        <w:t xml:space="preserve">. </w:t>
      </w:r>
    </w:p>
    <w:p w14:paraId="64708EB5" w14:textId="282ED4ED" w:rsidR="0040569E" w:rsidRPr="00C2671C" w:rsidRDefault="0040569E" w:rsidP="0040569E">
      <w:pPr>
        <w:spacing w:before="180"/>
        <w:rPr>
          <w:rFonts w:eastAsia="Fira Sans Light" w:cs="Times New Roman"/>
          <w:szCs w:val="19"/>
        </w:rPr>
      </w:pPr>
      <w:r w:rsidRPr="00C2671C">
        <w:rPr>
          <w:rFonts w:eastAsia="Fira Sans Light" w:cs="Times New Roman"/>
          <w:spacing w:val="-3"/>
          <w:szCs w:val="19"/>
        </w:rPr>
        <w:lastRenderedPageBreak/>
        <w:t>W okresie styczeń–grudzień 2022 r.</w:t>
      </w:r>
      <w:r w:rsidRPr="00C2671C">
        <w:rPr>
          <w:rFonts w:eastAsia="Fira Sans Light" w:cs="Times New Roman"/>
          <w:szCs w:val="19"/>
        </w:rPr>
        <w:t xml:space="preserve"> za 1 </w:t>
      </w:r>
      <w:proofErr w:type="spellStart"/>
      <w:r w:rsidRPr="00C2671C">
        <w:rPr>
          <w:rFonts w:eastAsia="Fira Sans Light" w:cs="Times New Roman"/>
          <w:szCs w:val="19"/>
        </w:rPr>
        <w:t>dt</w:t>
      </w:r>
      <w:proofErr w:type="spellEnd"/>
      <w:r w:rsidRPr="00C2671C">
        <w:rPr>
          <w:rFonts w:eastAsia="Fira Sans Light" w:cs="Times New Roman"/>
          <w:szCs w:val="19"/>
        </w:rPr>
        <w:t xml:space="preserve"> pszenicy </w:t>
      </w:r>
      <w:r w:rsidRPr="00C2671C">
        <w:rPr>
          <w:rFonts w:eastAsia="Fira Sans Light" w:cs="Times New Roman"/>
          <w:spacing w:val="-2"/>
          <w:szCs w:val="19"/>
        </w:rPr>
        <w:t>w punktach skupu płacono średnio 149,14 zł, jęczmienia 125,30 zł, a żyta 115,17 zł. W stosunku do analogicznego okresu 2021 r. wyższe były średnie ceny skupu jęczmienia, żyta i pszenicy (odpowiednio: o 61,6%, o 58,4% i o 56,8%).</w:t>
      </w:r>
    </w:p>
    <w:p w14:paraId="4D1FAF96" w14:textId="69B2543A" w:rsidR="0040569E" w:rsidRPr="00EF1BF3" w:rsidRDefault="00EA2E54" w:rsidP="0040569E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EA2E54">
        <w:rPr>
          <w:noProof/>
        </w:rPr>
        <w:drawing>
          <wp:anchor distT="0" distB="0" distL="114300" distR="114300" simplePos="0" relativeHeight="251670528" behindDoc="1" locked="0" layoutInCell="1" allowOverlap="1" wp14:anchorId="031D477E" wp14:editId="025B1255">
            <wp:simplePos x="0" y="0"/>
            <wp:positionH relativeFrom="column">
              <wp:posOffset>528596</wp:posOffset>
            </wp:positionH>
            <wp:positionV relativeFrom="paragraph">
              <wp:posOffset>234150</wp:posOffset>
            </wp:positionV>
            <wp:extent cx="5761905" cy="3019048"/>
            <wp:effectExtent l="0" t="0" r="0" b="0"/>
            <wp:wrapNone/>
            <wp:docPr id="450" name="Obraz 450" descr="Na wykresie liniowym zaprezentowano przeciętne ceny skupu 1 dt pszenicy i żyta oraz targowiskowe ceny 1 dt ziemniaków późnych dla województwa opolskiego w miesiącach: grudzień 2020 r., styczeń–grudzień 2021 r. oraz styczeń–grudz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69E" w:rsidRPr="00EF1BF3">
        <w:rPr>
          <w:rFonts w:cs="Arial"/>
          <w:b/>
          <w:szCs w:val="19"/>
        </w:rPr>
        <w:t>Wykres 6.</w:t>
      </w:r>
      <w:r w:rsidR="0040569E" w:rsidRPr="00EF1BF3">
        <w:rPr>
          <w:rFonts w:cs="Arial"/>
          <w:b/>
          <w:szCs w:val="19"/>
        </w:rPr>
        <w:tab/>
      </w:r>
      <w:r w:rsidR="0040569E" w:rsidRPr="00EF1BF3">
        <w:rPr>
          <w:rFonts w:cs="Arial"/>
          <w:b/>
          <w:bCs/>
          <w:szCs w:val="19"/>
        </w:rPr>
        <w:t>Przeciętne ceny skupu zbóż i targowiskowe ceny ziemniaków</w:t>
      </w:r>
    </w:p>
    <w:p w14:paraId="539FF4AB" w14:textId="7C078F6F" w:rsidR="0040569E" w:rsidRPr="00EF1BF3" w:rsidRDefault="0040569E" w:rsidP="0040569E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3A7A2288" w14:textId="6870DA2E" w:rsidR="0040569E" w:rsidRPr="00EF1BF3" w:rsidRDefault="0040569E" w:rsidP="0040569E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7A8B9026" w14:textId="77777777" w:rsidR="0040569E" w:rsidRPr="00EF1BF3" w:rsidRDefault="0040569E" w:rsidP="0040569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725EC5A" w14:textId="77777777" w:rsidR="0040569E" w:rsidRPr="00EF1BF3" w:rsidRDefault="0040569E" w:rsidP="0040569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4E91DEC" w14:textId="77777777" w:rsidR="0040569E" w:rsidRPr="00EF1BF3" w:rsidRDefault="0040569E" w:rsidP="0040569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E2DCFC8" w14:textId="638468B8" w:rsidR="0040569E" w:rsidRPr="00EF1BF3" w:rsidRDefault="0040569E" w:rsidP="0040569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E891ED3" w14:textId="77777777" w:rsidR="0040569E" w:rsidRPr="00EF1BF3" w:rsidRDefault="0040569E" w:rsidP="0040569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D703F1A" w14:textId="77777777" w:rsidR="0040569E" w:rsidRPr="00EF1BF3" w:rsidRDefault="0040569E" w:rsidP="0040569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6316FA2" w14:textId="77777777" w:rsidR="0040569E" w:rsidRPr="00EF1BF3" w:rsidRDefault="0040569E" w:rsidP="0040569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194739D" w14:textId="77777777" w:rsidR="0040569E" w:rsidRPr="00EF1BF3" w:rsidRDefault="0040569E" w:rsidP="0040569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7243F1A" w14:textId="77777777" w:rsidR="0040569E" w:rsidRPr="00EF1BF3" w:rsidRDefault="0040569E" w:rsidP="0040569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495A5F4" w14:textId="77777777" w:rsidR="0040569E" w:rsidRPr="00EF1BF3" w:rsidRDefault="0040569E" w:rsidP="0040569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C0C75DC" w14:textId="77777777" w:rsidR="0040569E" w:rsidRPr="00EF1BF3" w:rsidRDefault="0040569E" w:rsidP="0040569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51221D5" w14:textId="77777777" w:rsidR="0040569E" w:rsidRPr="00EF1BF3" w:rsidRDefault="0040569E" w:rsidP="0040569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3A8C8F6" w14:textId="77777777" w:rsidR="0040569E" w:rsidRPr="00EF1BF3" w:rsidRDefault="0040569E" w:rsidP="0040569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D326460" w14:textId="77777777" w:rsidR="0040569E" w:rsidRPr="00EF1BF3" w:rsidRDefault="0040569E" w:rsidP="0040569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1419D01" w14:textId="77777777" w:rsidR="0040569E" w:rsidRPr="00EF1BF3" w:rsidRDefault="0040569E" w:rsidP="0040569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D30F905" w14:textId="77777777" w:rsidR="0040569E" w:rsidRPr="00EF1BF3" w:rsidRDefault="0040569E" w:rsidP="0040569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ACDFD80" w14:textId="77777777" w:rsidR="0040569E" w:rsidRPr="00EF1BF3" w:rsidRDefault="0040569E" w:rsidP="0040569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B82D252" w14:textId="77777777" w:rsidR="0040569E" w:rsidRPr="00EF1BF3" w:rsidRDefault="0040569E" w:rsidP="0040569E">
      <w:pPr>
        <w:spacing w:line="240" w:lineRule="auto"/>
        <w:rPr>
          <w:rFonts w:eastAsia="Times New Roman" w:cs="Arial"/>
          <w:sz w:val="15"/>
          <w:szCs w:val="15"/>
          <w:lang w:eastAsia="pl-PL"/>
        </w:rPr>
      </w:pPr>
      <w:r w:rsidRPr="00EF1BF3">
        <w:rPr>
          <w:rFonts w:eastAsia="Times New Roman" w:cs="Arial"/>
          <w:sz w:val="15"/>
          <w:szCs w:val="15"/>
          <w:lang w:eastAsia="pl-PL"/>
        </w:rPr>
        <w:t>a W okresach: grudzień 2020 r. oraz styczeń–czerwiec 2021 r. nie było możliwe pozyskanie danych o cenach produktów rolnych na targowiskach z uwagi na</w:t>
      </w:r>
      <w:r>
        <w:rPr>
          <w:rFonts w:eastAsia="Times New Roman" w:cs="Arial"/>
          <w:sz w:val="15"/>
          <w:szCs w:val="15"/>
          <w:lang w:eastAsia="pl-PL"/>
        </w:rPr>
        <w:t> </w:t>
      </w:r>
      <w:r w:rsidRPr="00EF1BF3">
        <w:rPr>
          <w:rFonts w:eastAsia="Times New Roman" w:cs="Arial"/>
          <w:sz w:val="15"/>
          <w:szCs w:val="15"/>
          <w:lang w:eastAsia="pl-PL"/>
        </w:rPr>
        <w:t>obowiązującą decyzję o ich zamknięciu spowodowaną stanem zagrożenia chorobą COVID-19.</w:t>
      </w:r>
    </w:p>
    <w:p w14:paraId="24CB5DD2" w14:textId="41AF8FDD" w:rsidR="0040569E" w:rsidRPr="00EF1BF3" w:rsidRDefault="0040569E" w:rsidP="0040569E">
      <w:pPr>
        <w:spacing w:before="240"/>
        <w:jc w:val="both"/>
        <w:rPr>
          <w:rFonts w:eastAsia="Fira Sans Light" w:cs="Times New Roman"/>
          <w:szCs w:val="19"/>
        </w:rPr>
      </w:pPr>
      <w:r>
        <w:rPr>
          <w:rFonts w:eastAsia="Fira Sans Light" w:cs="Times New Roman"/>
          <w:szCs w:val="19"/>
        </w:rPr>
        <w:t>W grudniu 2022 r.</w:t>
      </w:r>
      <w:r w:rsidRPr="00EF1BF3">
        <w:rPr>
          <w:rFonts w:eastAsia="Fira Sans Light" w:cs="Times New Roman"/>
          <w:szCs w:val="19"/>
        </w:rPr>
        <w:t xml:space="preserve"> w skup</w:t>
      </w:r>
      <w:r>
        <w:rPr>
          <w:rFonts w:eastAsia="Fira Sans Light" w:cs="Times New Roman"/>
          <w:szCs w:val="19"/>
        </w:rPr>
        <w:t xml:space="preserve">ie za 1 </w:t>
      </w:r>
      <w:proofErr w:type="spellStart"/>
      <w:r>
        <w:rPr>
          <w:rFonts w:eastAsia="Fira Sans Light" w:cs="Times New Roman"/>
          <w:szCs w:val="19"/>
        </w:rPr>
        <w:t>dt</w:t>
      </w:r>
      <w:proofErr w:type="spellEnd"/>
      <w:r>
        <w:rPr>
          <w:rFonts w:eastAsia="Fira Sans Light" w:cs="Times New Roman"/>
          <w:szCs w:val="19"/>
        </w:rPr>
        <w:t xml:space="preserve"> ziemniaków płacono 99,26</w:t>
      </w:r>
      <w:r w:rsidRPr="00EF1BF3">
        <w:rPr>
          <w:rFonts w:eastAsia="Fira Sans Light" w:cs="Times New Roman"/>
          <w:szCs w:val="19"/>
        </w:rPr>
        <w:t xml:space="preserve"> zł, a na targowiskach </w:t>
      </w:r>
      <w:r>
        <w:rPr>
          <w:rFonts w:eastAsia="Fira Sans Light" w:cs="Times New Roman"/>
          <w:szCs w:val="19"/>
        </w:rPr>
        <w:t>195,00</w:t>
      </w:r>
      <w:r w:rsidRPr="00EF1BF3">
        <w:rPr>
          <w:rFonts w:eastAsia="Fira Sans Light" w:cs="Times New Roman"/>
          <w:szCs w:val="19"/>
        </w:rPr>
        <w:t xml:space="preserve"> zł. Cena ziemniaków w punktach skupu była wyższa o </w:t>
      </w:r>
      <w:r>
        <w:rPr>
          <w:rFonts w:eastAsia="Fira Sans Light" w:cs="Times New Roman"/>
          <w:szCs w:val="19"/>
        </w:rPr>
        <w:t>70</w:t>
      </w:r>
      <w:r w:rsidRPr="00EF1BF3">
        <w:rPr>
          <w:rFonts w:eastAsia="Fira Sans Light" w:cs="Times New Roman"/>
          <w:szCs w:val="19"/>
        </w:rPr>
        <w:t xml:space="preserve">,8% w odniesieniu do </w:t>
      </w:r>
      <w:r>
        <w:rPr>
          <w:rFonts w:eastAsia="Fira Sans Light" w:cs="Times New Roman"/>
          <w:szCs w:val="19"/>
        </w:rPr>
        <w:t>grudnia</w:t>
      </w:r>
      <w:r w:rsidRPr="00EF1BF3">
        <w:rPr>
          <w:rFonts w:eastAsia="Fira Sans Light" w:cs="Times New Roman"/>
          <w:szCs w:val="19"/>
        </w:rPr>
        <w:t xml:space="preserve"> 2021 r. oraz o </w:t>
      </w:r>
      <w:r>
        <w:rPr>
          <w:rFonts w:eastAsia="Fira Sans Light" w:cs="Times New Roman"/>
          <w:szCs w:val="19"/>
        </w:rPr>
        <w:t>17,4</w:t>
      </w:r>
      <w:r w:rsidRPr="00EF1BF3">
        <w:rPr>
          <w:rFonts w:eastAsia="Fira Sans Light" w:cs="Times New Roman"/>
          <w:szCs w:val="19"/>
        </w:rPr>
        <w:t>%</w:t>
      </w:r>
      <w:r>
        <w:rPr>
          <w:rFonts w:eastAsia="Fira Sans Light" w:cs="Times New Roman"/>
          <w:szCs w:val="19"/>
        </w:rPr>
        <w:t xml:space="preserve"> w stosunku do listopada 2022 r.</w:t>
      </w:r>
      <w:r w:rsidRPr="00EF1BF3">
        <w:rPr>
          <w:rFonts w:eastAsia="Fira Sans Light" w:cs="Times New Roman"/>
          <w:szCs w:val="19"/>
        </w:rPr>
        <w:t xml:space="preserve"> Na targowiskach notowano wyższą cenę ziemniaków w ujęciu rocznym</w:t>
      </w:r>
      <w:r>
        <w:rPr>
          <w:rFonts w:eastAsia="Fira Sans Light" w:cs="Times New Roman"/>
          <w:szCs w:val="19"/>
        </w:rPr>
        <w:t xml:space="preserve"> (o 20,0%), zaś niższą w ujęciu </w:t>
      </w:r>
      <w:r w:rsidRPr="00EF1BF3">
        <w:rPr>
          <w:rFonts w:eastAsia="Fira Sans Light" w:cs="Times New Roman"/>
          <w:szCs w:val="19"/>
        </w:rPr>
        <w:t>miesięcznym (</w:t>
      </w:r>
      <w:r>
        <w:rPr>
          <w:rFonts w:eastAsia="Fira Sans Light" w:cs="Times New Roman"/>
          <w:szCs w:val="19"/>
        </w:rPr>
        <w:t>o 1,5%)</w:t>
      </w:r>
      <w:r w:rsidRPr="00EF1BF3">
        <w:rPr>
          <w:rFonts w:eastAsia="Fira Sans Light" w:cs="Times New Roman"/>
          <w:szCs w:val="19"/>
        </w:rPr>
        <w:t>.</w:t>
      </w:r>
    </w:p>
    <w:p w14:paraId="28DB0673" w14:textId="05BC4A5A" w:rsidR="0040569E" w:rsidRPr="00EF1BF3" w:rsidRDefault="0040569E" w:rsidP="0040569E">
      <w:pPr>
        <w:rPr>
          <w:rFonts w:eastAsia="Fira Sans Light" w:cs="Arial"/>
          <w:szCs w:val="19"/>
        </w:rPr>
      </w:pPr>
      <w:r w:rsidRPr="00EF1BF3">
        <w:rPr>
          <w:rFonts w:eastAsia="Fira Sans Light" w:cs="Arial"/>
          <w:spacing w:val="-2"/>
          <w:szCs w:val="19"/>
        </w:rPr>
        <w:t>W omawianym miesiącu w skupie za 1</w:t>
      </w:r>
      <w:r>
        <w:rPr>
          <w:rFonts w:eastAsia="Fira Sans Light" w:cs="Arial"/>
          <w:spacing w:val="-2"/>
          <w:szCs w:val="19"/>
        </w:rPr>
        <w:t xml:space="preserve"> kg żywca wołowego płacono 10,22</w:t>
      </w:r>
      <w:r w:rsidRPr="00EF1BF3">
        <w:rPr>
          <w:rFonts w:eastAsia="Fira Sans Light" w:cs="Arial"/>
          <w:spacing w:val="-2"/>
          <w:szCs w:val="19"/>
        </w:rPr>
        <w:t xml:space="preserve"> zł, żywca wieprzowego</w:t>
      </w:r>
      <w:r>
        <w:rPr>
          <w:rFonts w:eastAsia="Fira Sans Light" w:cs="Arial"/>
          <w:szCs w:val="19"/>
        </w:rPr>
        <w:t xml:space="preserve"> 8,00</w:t>
      </w:r>
      <w:r w:rsidRPr="00EF1BF3">
        <w:rPr>
          <w:rFonts w:eastAsia="Fira Sans Light" w:cs="Arial"/>
          <w:szCs w:val="19"/>
        </w:rPr>
        <w:t xml:space="preserve"> zł, a</w:t>
      </w:r>
      <w:r w:rsidRPr="00EF1BF3">
        <w:rPr>
          <w:rFonts w:eastAsia="Fira Sans Light" w:cs="Arial"/>
          <w:spacing w:val="-2"/>
          <w:szCs w:val="19"/>
        </w:rPr>
        <w:t xml:space="preserve"> żywca drobio</w:t>
      </w:r>
      <w:r>
        <w:rPr>
          <w:rFonts w:eastAsia="Fira Sans Light" w:cs="Arial"/>
          <w:spacing w:val="-2"/>
          <w:szCs w:val="19"/>
        </w:rPr>
        <w:t>wego 5,65</w:t>
      </w:r>
      <w:r w:rsidRPr="00EF1BF3">
        <w:rPr>
          <w:rFonts w:eastAsia="Fira Sans Light" w:cs="Arial"/>
          <w:spacing w:val="-2"/>
          <w:szCs w:val="19"/>
        </w:rPr>
        <w:t xml:space="preserve"> zł. </w:t>
      </w:r>
      <w:r w:rsidRPr="00EF1BF3">
        <w:rPr>
          <w:rFonts w:eastAsia="Fira Sans Light" w:cs="Arial"/>
          <w:szCs w:val="19"/>
        </w:rPr>
        <w:t xml:space="preserve">Cena skupu żywca wieprzowego, drobiowego oraz wołowego była wyższa niż </w:t>
      </w:r>
      <w:r>
        <w:rPr>
          <w:rFonts w:eastAsia="Fira Sans Light" w:cs="Arial"/>
          <w:szCs w:val="19"/>
        </w:rPr>
        <w:t>rok wcześniej (odpowiednio: o 71,0</w:t>
      </w:r>
      <w:r w:rsidRPr="00EF1BF3">
        <w:rPr>
          <w:rFonts w:eastAsia="Fira Sans Light" w:cs="Arial"/>
          <w:szCs w:val="19"/>
        </w:rPr>
        <w:t xml:space="preserve">%, </w:t>
      </w:r>
      <w:r>
        <w:rPr>
          <w:rFonts w:eastAsia="Fira Sans Light" w:cs="Arial"/>
          <w:szCs w:val="19"/>
        </w:rPr>
        <w:t>o 30,0% i o 6,9</w:t>
      </w:r>
      <w:r w:rsidRPr="00EF1BF3">
        <w:rPr>
          <w:rFonts w:eastAsia="Fira Sans Light" w:cs="Arial"/>
          <w:szCs w:val="19"/>
        </w:rPr>
        <w:t xml:space="preserve">%). W relacji do </w:t>
      </w:r>
      <w:r>
        <w:rPr>
          <w:rFonts w:eastAsia="Fira Sans Light" w:cs="Arial"/>
          <w:szCs w:val="19"/>
        </w:rPr>
        <w:t>listopada 2022 r.</w:t>
      </w:r>
      <w:r w:rsidRPr="00EF1BF3">
        <w:rPr>
          <w:rFonts w:eastAsia="Fira Sans Light" w:cs="Arial"/>
          <w:szCs w:val="19"/>
        </w:rPr>
        <w:t xml:space="preserve"> odnotowano </w:t>
      </w:r>
      <w:r>
        <w:rPr>
          <w:rFonts w:eastAsia="Fira Sans Light" w:cs="Arial"/>
          <w:szCs w:val="19"/>
        </w:rPr>
        <w:t>wzrost</w:t>
      </w:r>
      <w:r w:rsidRPr="00EF1BF3">
        <w:rPr>
          <w:rFonts w:eastAsia="Fira Sans Light" w:cs="Arial"/>
          <w:szCs w:val="19"/>
        </w:rPr>
        <w:t xml:space="preserve"> cen</w:t>
      </w:r>
      <w:r>
        <w:rPr>
          <w:rFonts w:eastAsia="Fira Sans Light" w:cs="Arial"/>
          <w:szCs w:val="19"/>
        </w:rPr>
        <w:t>y</w:t>
      </w:r>
      <w:r w:rsidRPr="00EF1BF3">
        <w:rPr>
          <w:rFonts w:eastAsia="Fira Sans Light" w:cs="Arial"/>
          <w:szCs w:val="19"/>
        </w:rPr>
        <w:t xml:space="preserve"> skupu żywca wieprzowego (</w:t>
      </w:r>
      <w:r>
        <w:rPr>
          <w:rFonts w:eastAsia="Fira Sans Light" w:cs="Arial"/>
          <w:szCs w:val="19"/>
        </w:rPr>
        <w:t>o 7,3%), a spadek cen</w:t>
      </w:r>
      <w:r w:rsidRPr="00EF1BF3">
        <w:rPr>
          <w:rFonts w:eastAsia="Fira Sans Light" w:cs="Arial"/>
          <w:szCs w:val="19"/>
        </w:rPr>
        <w:t xml:space="preserve"> skupu żywca </w:t>
      </w:r>
      <w:r>
        <w:rPr>
          <w:rFonts w:eastAsia="Fira Sans Light" w:cs="Arial"/>
          <w:szCs w:val="19"/>
        </w:rPr>
        <w:t xml:space="preserve">drobiowego i </w:t>
      </w:r>
      <w:r w:rsidRPr="00EF1BF3">
        <w:rPr>
          <w:rFonts w:eastAsia="Fira Sans Light" w:cs="Arial"/>
          <w:szCs w:val="19"/>
        </w:rPr>
        <w:t>wołowego</w:t>
      </w:r>
      <w:r>
        <w:rPr>
          <w:rFonts w:eastAsia="Fira Sans Light" w:cs="Arial"/>
          <w:szCs w:val="19"/>
        </w:rPr>
        <w:t xml:space="preserve"> (odpowiednio: o 2,3</w:t>
      </w:r>
      <w:r w:rsidRPr="00EF1BF3">
        <w:rPr>
          <w:rFonts w:eastAsia="Fira Sans Light" w:cs="Arial"/>
          <w:szCs w:val="19"/>
        </w:rPr>
        <w:t>%</w:t>
      </w:r>
      <w:r>
        <w:rPr>
          <w:rFonts w:eastAsia="Fira Sans Light" w:cs="Arial"/>
          <w:szCs w:val="19"/>
        </w:rPr>
        <w:t xml:space="preserve"> i o 1,4%)</w:t>
      </w:r>
      <w:r w:rsidRPr="00EF1BF3">
        <w:rPr>
          <w:rFonts w:eastAsia="Fira Sans Light" w:cs="Arial"/>
          <w:szCs w:val="19"/>
        </w:rPr>
        <w:t>.</w:t>
      </w:r>
    </w:p>
    <w:p w14:paraId="7593365A" w14:textId="1FB3F093" w:rsidR="0040569E" w:rsidRPr="00EF1BF3" w:rsidRDefault="0040569E" w:rsidP="0040569E">
      <w:pPr>
        <w:rPr>
          <w:rFonts w:eastAsia="Fira Sans Light" w:cs="Arial"/>
          <w:szCs w:val="19"/>
        </w:rPr>
      </w:pPr>
      <w:r w:rsidRPr="00EF1BF3">
        <w:rPr>
          <w:rFonts w:eastAsia="Fira Sans Light" w:cs="Arial"/>
          <w:szCs w:val="19"/>
        </w:rPr>
        <w:t>W okresie styczeń–</w:t>
      </w:r>
      <w:r>
        <w:rPr>
          <w:rFonts w:eastAsia="Fira Sans Light" w:cs="Arial"/>
          <w:szCs w:val="19"/>
        </w:rPr>
        <w:t>grudzień 2022 r.</w:t>
      </w:r>
      <w:r w:rsidRPr="00EF1BF3">
        <w:rPr>
          <w:rFonts w:eastAsia="Fira Sans Light" w:cs="Arial"/>
          <w:szCs w:val="19"/>
        </w:rPr>
        <w:t xml:space="preserve"> w punktach skupu za 1 kg żyw</w:t>
      </w:r>
      <w:r>
        <w:rPr>
          <w:rFonts w:eastAsia="Fira Sans Light" w:cs="Arial"/>
          <w:szCs w:val="19"/>
        </w:rPr>
        <w:t>ca wołowego płacono średnio 9,47</w:t>
      </w:r>
      <w:r w:rsidRPr="00EF1BF3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zł, żywca wieprzowego 6,45</w:t>
      </w:r>
      <w:r w:rsidRPr="00EF1BF3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zł, a żywca drobiowego 5,40</w:t>
      </w:r>
      <w:r w:rsidRPr="00EF1BF3">
        <w:rPr>
          <w:rFonts w:eastAsia="Fira Sans Light" w:cs="Arial"/>
          <w:szCs w:val="19"/>
        </w:rPr>
        <w:t xml:space="preserve"> zł. W odniesieniu do analogicznego okresu 2021 r. wzrosły ceny skupu żywca drobiowego, wieprzowego i wołowego </w:t>
      </w:r>
      <w:r>
        <w:rPr>
          <w:rFonts w:eastAsia="Fira Sans Light" w:cs="Arial"/>
          <w:szCs w:val="19"/>
        </w:rPr>
        <w:t>(odpowiednio: o 39</w:t>
      </w:r>
      <w:r w:rsidRPr="00EF1BF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3</w:t>
      </w:r>
      <w:r w:rsidRPr="00EF1BF3">
        <w:rPr>
          <w:rFonts w:eastAsia="Fira Sans Light" w:cs="Arial"/>
          <w:szCs w:val="19"/>
        </w:rPr>
        <w:t xml:space="preserve">%, o </w:t>
      </w:r>
      <w:r>
        <w:rPr>
          <w:rFonts w:eastAsia="Fira Sans Light" w:cs="Arial"/>
          <w:szCs w:val="19"/>
        </w:rPr>
        <w:t>33,8</w:t>
      </w:r>
      <w:r w:rsidRPr="00EF1BF3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29,5</w:t>
      </w:r>
      <w:r w:rsidRPr="00EF1BF3">
        <w:rPr>
          <w:rFonts w:eastAsia="Fira Sans Light" w:cs="Arial"/>
          <w:szCs w:val="19"/>
        </w:rPr>
        <w:t>%).</w:t>
      </w:r>
    </w:p>
    <w:p w14:paraId="2B990CF6" w14:textId="79600BD1" w:rsidR="0040569E" w:rsidRPr="00EF1BF3" w:rsidRDefault="00EA2E54" w:rsidP="0040569E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EA2E54">
        <w:rPr>
          <w:noProof/>
        </w:rPr>
        <w:drawing>
          <wp:anchor distT="0" distB="0" distL="114300" distR="114300" simplePos="0" relativeHeight="251671552" behindDoc="0" locked="0" layoutInCell="1" allowOverlap="1" wp14:anchorId="675C511C" wp14:editId="3BE33C55">
            <wp:simplePos x="0" y="0"/>
            <wp:positionH relativeFrom="column">
              <wp:posOffset>575310</wp:posOffset>
            </wp:positionH>
            <wp:positionV relativeFrom="paragraph">
              <wp:posOffset>259384</wp:posOffset>
            </wp:positionV>
            <wp:extent cx="5761355" cy="3018790"/>
            <wp:effectExtent l="0" t="0" r="0" b="0"/>
            <wp:wrapNone/>
            <wp:docPr id="452" name="Obraz 452" descr="Na wykresie liniowym zaprezentowano przeciętne ceny skupu 1 kg żywca rzeźnego wołowego, wieprzowego i drobiowego oraz 1 litra mleka dla województwa opolskiego w miesiącach: grudzień 2020 r., styczeń–grudzień 2021 r. oraz styczeń–grudz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69E" w:rsidRPr="00EF1BF3">
        <w:rPr>
          <w:rFonts w:cs="Arial"/>
          <w:b/>
          <w:szCs w:val="19"/>
        </w:rPr>
        <w:t>Wykres 7.</w:t>
      </w:r>
      <w:r w:rsidR="0040569E" w:rsidRPr="00EF1BF3">
        <w:rPr>
          <w:rFonts w:cs="Arial"/>
          <w:b/>
          <w:szCs w:val="19"/>
        </w:rPr>
        <w:tab/>
      </w:r>
      <w:r w:rsidR="0040569E" w:rsidRPr="00EF1BF3">
        <w:rPr>
          <w:rFonts w:cs="Arial"/>
          <w:b/>
          <w:bCs/>
          <w:szCs w:val="19"/>
        </w:rPr>
        <w:t>Przeciętne ceny skupu żywca i mleka</w:t>
      </w:r>
    </w:p>
    <w:p w14:paraId="2993135C" w14:textId="5C5664A6" w:rsidR="0040569E" w:rsidRPr="00EF1BF3" w:rsidRDefault="0040569E" w:rsidP="0040569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A5A69AC" w14:textId="45AF38ED" w:rsidR="0040569E" w:rsidRPr="00EF1BF3" w:rsidRDefault="0040569E" w:rsidP="0040569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9949645" w14:textId="11E23A11" w:rsidR="0040569E" w:rsidRPr="00EF1BF3" w:rsidRDefault="0040569E" w:rsidP="0040569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455A40A" w14:textId="778AD0C7" w:rsidR="0040569E" w:rsidRPr="00EF1BF3" w:rsidRDefault="0040569E" w:rsidP="0040569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482FEB5" w14:textId="3DF6EFE6" w:rsidR="0040569E" w:rsidRPr="00EF1BF3" w:rsidRDefault="0040569E" w:rsidP="0040569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0722EE2" w14:textId="6CC35EA2" w:rsidR="0040569E" w:rsidRPr="00EF1BF3" w:rsidRDefault="0040569E" w:rsidP="0040569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77D78BA" w14:textId="77777777" w:rsidR="0040569E" w:rsidRPr="00EF1BF3" w:rsidRDefault="0040569E" w:rsidP="0040569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38D75AC" w14:textId="77777777" w:rsidR="0040569E" w:rsidRPr="00EF1BF3" w:rsidRDefault="0040569E" w:rsidP="0040569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4E83C38" w14:textId="77777777" w:rsidR="0040569E" w:rsidRPr="00EF1BF3" w:rsidRDefault="0040569E" w:rsidP="0040569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C5B3066" w14:textId="77777777" w:rsidR="0040569E" w:rsidRPr="00EF1BF3" w:rsidRDefault="0040569E" w:rsidP="0040569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15C7CDE" w14:textId="77777777" w:rsidR="0040569E" w:rsidRPr="00EF1BF3" w:rsidRDefault="0040569E" w:rsidP="0040569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42F12E2" w14:textId="77777777" w:rsidR="0040569E" w:rsidRPr="00EF1BF3" w:rsidRDefault="0040569E" w:rsidP="0040569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CF457D2" w14:textId="77777777" w:rsidR="0040569E" w:rsidRPr="00EF1BF3" w:rsidRDefault="0040569E" w:rsidP="0040569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4D9E689" w14:textId="77777777" w:rsidR="0040569E" w:rsidRPr="00EF1BF3" w:rsidRDefault="0040569E" w:rsidP="0040569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66DE80A" w14:textId="77777777" w:rsidR="0040569E" w:rsidRPr="00EF1BF3" w:rsidRDefault="0040569E" w:rsidP="0040569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16BB269" w14:textId="77777777" w:rsidR="0040569E" w:rsidRPr="00EF1BF3" w:rsidRDefault="0040569E" w:rsidP="0040569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BA81367" w14:textId="77777777" w:rsidR="0040569E" w:rsidRPr="00EF1BF3" w:rsidRDefault="0040569E" w:rsidP="0040569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9FD252C" w14:textId="77777777" w:rsidR="0040569E" w:rsidRPr="00EF1BF3" w:rsidRDefault="0040569E" w:rsidP="0040569E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F87C44B" w14:textId="77777777" w:rsidR="0040569E" w:rsidRPr="00EF1BF3" w:rsidRDefault="0040569E" w:rsidP="0040569E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6822F06" w14:textId="386ACEA8" w:rsidR="0040569E" w:rsidRDefault="0040569E" w:rsidP="0040569E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486DCB8" w14:textId="7292239F" w:rsidR="000E31F9" w:rsidRDefault="000E31F9" w:rsidP="0040569E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B6D8AE3" w14:textId="647617AE" w:rsidR="000E31F9" w:rsidRDefault="000E31F9" w:rsidP="0040569E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B52DD19" w14:textId="77777777" w:rsidR="0040569E" w:rsidRPr="00EF1BF3" w:rsidRDefault="0040569E" w:rsidP="0040569E">
      <w:pPr>
        <w:spacing w:before="180" w:after="60"/>
        <w:rPr>
          <w:rFonts w:eastAsia="Times New Roman" w:cs="Arial"/>
          <w:szCs w:val="19"/>
          <w:lang w:eastAsia="pl-PL"/>
        </w:rPr>
      </w:pPr>
      <w:r w:rsidRPr="00EF1BF3">
        <w:rPr>
          <w:rFonts w:eastAsia="Times New Roman" w:cs="Arial"/>
          <w:szCs w:val="19"/>
          <w:lang w:eastAsia="pl-PL"/>
        </w:rPr>
        <w:lastRenderedPageBreak/>
        <w:t xml:space="preserve">W </w:t>
      </w:r>
      <w:r>
        <w:rPr>
          <w:rFonts w:eastAsia="Times New Roman" w:cs="Arial"/>
          <w:szCs w:val="19"/>
          <w:lang w:eastAsia="pl-PL"/>
        </w:rPr>
        <w:t>grudniu 2022 r.</w:t>
      </w:r>
      <w:r w:rsidRPr="00EF1BF3">
        <w:rPr>
          <w:rFonts w:eastAsia="Times New Roman" w:cs="Arial"/>
          <w:szCs w:val="19"/>
          <w:lang w:eastAsia="pl-PL"/>
        </w:rPr>
        <w:t xml:space="preserve"> cena 1 </w:t>
      </w:r>
      <w:proofErr w:type="spellStart"/>
      <w:r w:rsidRPr="00EF1BF3">
        <w:rPr>
          <w:rFonts w:eastAsia="Times New Roman" w:cs="Arial"/>
          <w:szCs w:val="19"/>
          <w:lang w:eastAsia="pl-PL"/>
        </w:rPr>
        <w:t>hl</w:t>
      </w:r>
      <w:proofErr w:type="spellEnd"/>
      <w:r w:rsidRPr="00EF1BF3">
        <w:rPr>
          <w:rFonts w:eastAsia="Times New Roman" w:cs="Arial"/>
          <w:szCs w:val="19"/>
          <w:lang w:eastAsia="pl-PL"/>
        </w:rPr>
        <w:t xml:space="preserve"> mleka w punktach skupu wynosiła </w:t>
      </w:r>
      <w:r>
        <w:rPr>
          <w:rFonts w:eastAsia="Times New Roman" w:cs="Arial"/>
          <w:szCs w:val="19"/>
          <w:lang w:eastAsia="pl-PL"/>
        </w:rPr>
        <w:t>275,76</w:t>
      </w:r>
      <w:r w:rsidRPr="00EF1BF3">
        <w:rPr>
          <w:rFonts w:eastAsia="Times New Roman" w:cs="Arial"/>
          <w:szCs w:val="19"/>
          <w:lang w:eastAsia="pl-PL"/>
        </w:rPr>
        <w:t xml:space="preserve"> zł, </w:t>
      </w:r>
      <w:r>
        <w:rPr>
          <w:rFonts w:eastAsia="Times New Roman" w:cs="Arial"/>
          <w:szCs w:val="19"/>
          <w:lang w:eastAsia="pl-PL"/>
        </w:rPr>
        <w:t>tj. więcej o 48,4% niż przed rokiem oraz o 1</w:t>
      </w:r>
      <w:r w:rsidRPr="00EF1BF3">
        <w:rPr>
          <w:rFonts w:eastAsia="Times New Roman" w:cs="Arial"/>
          <w:szCs w:val="19"/>
          <w:lang w:eastAsia="pl-PL"/>
        </w:rPr>
        <w:t xml:space="preserve">,0% w stosunku do </w:t>
      </w:r>
      <w:r>
        <w:rPr>
          <w:rFonts w:eastAsia="Times New Roman" w:cs="Arial"/>
          <w:szCs w:val="19"/>
          <w:lang w:eastAsia="pl-PL"/>
        </w:rPr>
        <w:t>listopada 2022 r.</w:t>
      </w:r>
      <w:r w:rsidRPr="00EF1BF3">
        <w:rPr>
          <w:rFonts w:eastAsia="Times New Roman" w:cs="Arial"/>
          <w:szCs w:val="19"/>
          <w:lang w:eastAsia="pl-PL"/>
        </w:rPr>
        <w:t xml:space="preserve"> </w:t>
      </w:r>
    </w:p>
    <w:p w14:paraId="2A51A3C6" w14:textId="74F8D70E" w:rsidR="0067132B" w:rsidRPr="00ED40DA" w:rsidRDefault="0040569E" w:rsidP="0040569E">
      <w:pPr>
        <w:spacing w:before="60"/>
        <w:rPr>
          <w:rFonts w:eastAsia="Times New Roman" w:cs="Arial"/>
          <w:szCs w:val="19"/>
          <w:lang w:eastAsia="pl-PL"/>
        </w:rPr>
      </w:pPr>
      <w:r w:rsidRPr="00EF1BF3">
        <w:rPr>
          <w:rFonts w:eastAsia="Times New Roman" w:cs="Arial"/>
          <w:szCs w:val="19"/>
          <w:lang w:eastAsia="pl-PL"/>
        </w:rPr>
        <w:t>Średnia cena skupu mleka w okresie styczeń–</w:t>
      </w:r>
      <w:r>
        <w:rPr>
          <w:rFonts w:eastAsia="Times New Roman" w:cs="Arial"/>
          <w:szCs w:val="19"/>
          <w:lang w:eastAsia="pl-PL"/>
        </w:rPr>
        <w:t xml:space="preserve">grudzień 2022 r. </w:t>
      </w:r>
      <w:r w:rsidRPr="00EF1BF3">
        <w:rPr>
          <w:rFonts w:eastAsia="Times New Roman" w:cs="Arial"/>
          <w:szCs w:val="19"/>
          <w:lang w:eastAsia="pl-PL"/>
        </w:rPr>
        <w:t>u</w:t>
      </w:r>
      <w:r>
        <w:rPr>
          <w:rFonts w:eastAsia="Times New Roman" w:cs="Arial"/>
          <w:szCs w:val="19"/>
          <w:lang w:eastAsia="pl-PL"/>
        </w:rPr>
        <w:t>kształtowała się na poziomie 232,02</w:t>
      </w:r>
      <w:r w:rsidRPr="00EF1BF3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zł/</w:t>
      </w:r>
      <w:proofErr w:type="spellStart"/>
      <w:r>
        <w:rPr>
          <w:rFonts w:eastAsia="Times New Roman" w:cs="Arial"/>
          <w:szCs w:val="19"/>
          <w:lang w:eastAsia="pl-PL"/>
        </w:rPr>
        <w:t>hl</w:t>
      </w:r>
      <w:proofErr w:type="spellEnd"/>
      <w:r>
        <w:rPr>
          <w:rFonts w:eastAsia="Times New Roman" w:cs="Arial"/>
          <w:szCs w:val="19"/>
          <w:lang w:eastAsia="pl-PL"/>
        </w:rPr>
        <w:t xml:space="preserve"> i była wyższa o 47,4</w:t>
      </w:r>
      <w:r w:rsidRPr="00EF1BF3">
        <w:rPr>
          <w:rFonts w:eastAsia="Times New Roman" w:cs="Arial"/>
          <w:szCs w:val="19"/>
          <w:lang w:eastAsia="pl-PL"/>
        </w:rPr>
        <w:t>% w porównaniu z analogicznym okresem 2021 r</w:t>
      </w:r>
      <w:r w:rsidR="00BB03E9" w:rsidRPr="001E72B0">
        <w:rPr>
          <w:rFonts w:eastAsia="Times New Roman" w:cs="Arial"/>
          <w:szCs w:val="19"/>
          <w:lang w:eastAsia="pl-PL"/>
        </w:rPr>
        <w:t>.</w:t>
      </w:r>
    </w:p>
    <w:p w14:paraId="2CFCE7F0" w14:textId="77777777" w:rsidR="004C466F" w:rsidRPr="00E264DF" w:rsidRDefault="004C466F" w:rsidP="009F5BA6">
      <w:pPr>
        <w:spacing w:before="60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Przemysł i budownictwo</w:t>
      </w:r>
    </w:p>
    <w:p w14:paraId="5F3BBAC1" w14:textId="3188289A" w:rsidR="00AB30C2" w:rsidRPr="00A05ABD" w:rsidRDefault="00AB30C2" w:rsidP="00AB30C2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A05ABD">
        <w:rPr>
          <w:rFonts w:eastAsia="Fira Sans Light" w:cs="Times New Roman"/>
          <w:spacing w:val="-4"/>
          <w:szCs w:val="19"/>
        </w:rPr>
        <w:t>W grudniu</w:t>
      </w:r>
      <w:r w:rsidRPr="00A05ABD">
        <w:rPr>
          <w:rFonts w:eastAsia="Fira Sans Light" w:cs="Arial"/>
          <w:bCs/>
          <w:spacing w:val="-4"/>
          <w:szCs w:val="19"/>
        </w:rPr>
        <w:t xml:space="preserve"> </w:t>
      </w:r>
      <w:r>
        <w:rPr>
          <w:rFonts w:eastAsia="Fira Sans Light" w:cs="Arial"/>
          <w:bCs/>
          <w:spacing w:val="-4"/>
          <w:szCs w:val="19"/>
        </w:rPr>
        <w:t xml:space="preserve">2022 </w:t>
      </w:r>
      <w:r w:rsidRPr="00A05ABD">
        <w:rPr>
          <w:rFonts w:eastAsia="Fira Sans Light" w:cs="Arial"/>
          <w:bCs/>
          <w:spacing w:val="-4"/>
          <w:szCs w:val="19"/>
        </w:rPr>
        <w:t xml:space="preserve">r. </w:t>
      </w:r>
      <w:r w:rsidRPr="00A05ABD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A05ABD">
        <w:rPr>
          <w:rFonts w:eastAsia="Fira Sans Light" w:cs="Arial"/>
          <w:bCs/>
          <w:spacing w:val="-4"/>
          <w:szCs w:val="19"/>
        </w:rPr>
        <w:t xml:space="preserve"> osiągnęła wartość (w cenach bieżących) 3645,0 mln zł i była (w cenach</w:t>
      </w:r>
      <w:r w:rsidRPr="00A05ABD">
        <w:rPr>
          <w:rFonts w:eastAsia="Fira Sans Light" w:cs="Arial"/>
          <w:bCs/>
          <w:szCs w:val="19"/>
        </w:rPr>
        <w:t xml:space="preserve"> stałych) niższa o 6,2% niż przed rokiem, a o 13,8% w odniesieniu do listopada </w:t>
      </w:r>
      <w:r>
        <w:rPr>
          <w:rFonts w:eastAsia="Fira Sans Light" w:cs="Arial"/>
          <w:bCs/>
          <w:szCs w:val="19"/>
        </w:rPr>
        <w:t xml:space="preserve">2022 </w:t>
      </w:r>
      <w:r w:rsidRPr="00A05ABD">
        <w:rPr>
          <w:rFonts w:eastAsia="Fira Sans Light" w:cs="Arial"/>
          <w:bCs/>
          <w:szCs w:val="19"/>
        </w:rPr>
        <w:t xml:space="preserve">r. (w kraju odpowiednio: </w:t>
      </w:r>
      <w:r w:rsidRPr="00FD4CED">
        <w:rPr>
          <w:rFonts w:eastAsia="Fira Sans Light" w:cs="Arial"/>
          <w:bCs/>
          <w:szCs w:val="19"/>
        </w:rPr>
        <w:t xml:space="preserve">wyższa </w:t>
      </w:r>
      <w:r>
        <w:rPr>
          <w:rFonts w:eastAsia="Fira Sans Light" w:cs="Arial"/>
          <w:bCs/>
          <w:szCs w:val="19"/>
        </w:rPr>
        <w:br/>
      </w:r>
      <w:r w:rsidRPr="00FD4CED">
        <w:rPr>
          <w:rFonts w:eastAsia="Fira Sans Light" w:cs="Arial"/>
          <w:bCs/>
          <w:szCs w:val="19"/>
        </w:rPr>
        <w:t>o 1,0% i niższa o 6,4%).</w:t>
      </w:r>
    </w:p>
    <w:p w14:paraId="11786A63" w14:textId="32044B68" w:rsidR="00AB30C2" w:rsidRPr="00A05ABD" w:rsidRDefault="00AB30C2" w:rsidP="00AB30C2">
      <w:pPr>
        <w:autoSpaceDE w:val="0"/>
        <w:autoSpaceDN w:val="0"/>
        <w:rPr>
          <w:rFonts w:eastAsia="Fira Sans Light" w:cs="Arial"/>
          <w:spacing w:val="-2"/>
          <w:szCs w:val="19"/>
        </w:rPr>
      </w:pPr>
      <w:r w:rsidRPr="00A05ABD">
        <w:rPr>
          <w:rFonts w:eastAsia="Fira Sans Light" w:cs="Arial"/>
          <w:spacing w:val="-2"/>
          <w:szCs w:val="19"/>
        </w:rPr>
        <w:t xml:space="preserve">Odnotowano spadek </w:t>
      </w:r>
      <w:r w:rsidRPr="00A05ABD">
        <w:rPr>
          <w:rFonts w:eastAsia="Fira Sans Light" w:cs="Arial"/>
          <w:b/>
          <w:spacing w:val="-2"/>
          <w:szCs w:val="19"/>
        </w:rPr>
        <w:t>produkcji budowlano-montażowej</w:t>
      </w:r>
      <w:r w:rsidRPr="00A05ABD">
        <w:rPr>
          <w:rFonts w:eastAsia="Fira Sans Light" w:cs="Arial"/>
          <w:spacing w:val="-2"/>
          <w:szCs w:val="19"/>
        </w:rPr>
        <w:t xml:space="preserve"> (w cenach bieżących) o 6,5% w odniesieniu do grudnia </w:t>
      </w:r>
      <w:r>
        <w:rPr>
          <w:rFonts w:eastAsia="Fira Sans Light" w:cs="Arial"/>
          <w:spacing w:val="-2"/>
          <w:szCs w:val="19"/>
        </w:rPr>
        <w:t>2021 r.</w:t>
      </w:r>
      <w:r w:rsidRPr="00A05ABD">
        <w:rPr>
          <w:rFonts w:eastAsia="Fira Sans Light" w:cs="Arial"/>
          <w:spacing w:val="-2"/>
          <w:szCs w:val="19"/>
        </w:rPr>
        <w:t xml:space="preserve"> i wzrost o 57,6% w stosunku do listopada </w:t>
      </w:r>
      <w:r>
        <w:rPr>
          <w:rFonts w:eastAsia="Fira Sans Light" w:cs="Arial"/>
          <w:spacing w:val="-2"/>
          <w:szCs w:val="19"/>
        </w:rPr>
        <w:t xml:space="preserve">2022 </w:t>
      </w:r>
      <w:r w:rsidRPr="00A05ABD">
        <w:rPr>
          <w:rFonts w:eastAsia="Fira Sans Light" w:cs="Arial"/>
          <w:spacing w:val="-2"/>
          <w:szCs w:val="19"/>
        </w:rPr>
        <w:t>r.</w:t>
      </w:r>
    </w:p>
    <w:p w14:paraId="53961D7F" w14:textId="247A038A" w:rsidR="00AB30C2" w:rsidRPr="00A05ABD" w:rsidRDefault="00AB30C2" w:rsidP="00AB30C2">
      <w:pPr>
        <w:autoSpaceDE w:val="0"/>
        <w:autoSpaceDN w:val="0"/>
        <w:rPr>
          <w:rFonts w:eastAsia="Fira Sans Light" w:cs="Arial"/>
          <w:szCs w:val="19"/>
        </w:rPr>
      </w:pPr>
      <w:r w:rsidRPr="00A05ABD">
        <w:rPr>
          <w:rFonts w:eastAsia="Fira Sans Light" w:cs="Arial"/>
          <w:szCs w:val="19"/>
        </w:rPr>
        <w:t xml:space="preserve">W ujęciu rocznym spadek produkcji sprzedanej przemysłu odnotowano w przetwórstwie przemysłowym (o 7,3%). </w:t>
      </w:r>
      <w:r>
        <w:rPr>
          <w:rFonts w:eastAsia="Fira Sans Light" w:cs="Arial"/>
          <w:szCs w:val="19"/>
        </w:rPr>
        <w:br/>
      </w:r>
      <w:r w:rsidRPr="00A05ABD">
        <w:rPr>
          <w:rFonts w:eastAsia="Fira Sans Light" w:cs="Arial"/>
          <w:szCs w:val="19"/>
        </w:rPr>
        <w:t>Wzrost wystąpił w wytwarzaniu i zaopatrywaniu w energię elektryczną, gaz, parę wodną i gorącą wodę (o 25,6%), górnictwie i wydobywaniu (o 25,1%) oraz dostawie wody; gospodarowaniu ściekami i odpadami; rekultywacji (o 4,3%).</w:t>
      </w:r>
    </w:p>
    <w:p w14:paraId="40F6808E" w14:textId="61457580" w:rsidR="00AB30C2" w:rsidRPr="00DE6087" w:rsidRDefault="00AB30C2" w:rsidP="00AB30C2">
      <w:pPr>
        <w:tabs>
          <w:tab w:val="left" w:pos="992"/>
        </w:tabs>
        <w:autoSpaceDE w:val="0"/>
        <w:autoSpaceDN w:val="0"/>
        <w:spacing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4BAEA53F" w14:textId="08048B86" w:rsidR="00AB30C2" w:rsidRPr="00891684" w:rsidRDefault="00EA2E54" w:rsidP="00AB30C2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EA2E54">
        <w:rPr>
          <w:noProof/>
        </w:rPr>
        <w:drawing>
          <wp:anchor distT="0" distB="0" distL="114300" distR="114300" simplePos="0" relativeHeight="251672576" behindDoc="0" locked="0" layoutInCell="1" allowOverlap="1" wp14:anchorId="2A8787B2" wp14:editId="49B65DD0">
            <wp:simplePos x="0" y="0"/>
            <wp:positionH relativeFrom="column">
              <wp:posOffset>599771</wp:posOffset>
            </wp:positionH>
            <wp:positionV relativeFrom="paragraph">
              <wp:posOffset>226695</wp:posOffset>
            </wp:positionV>
            <wp:extent cx="5771429" cy="2952381"/>
            <wp:effectExtent l="0" t="0" r="1270" b="635"/>
            <wp:wrapNone/>
            <wp:docPr id="1" name="Obraz 1" descr="Na wykresie liniowym zaprezentowano dynamikę produkcji sprzedanej przemysłu w cenach stałych w relacji do przeciętnej miesięcznej 2015 r. dla województwa opolskiego oraz kraju w miesiącach: grudzień 2020 r., styczeń-grudzień 2021 r. i styczeń-grudz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0C2" w:rsidRPr="00891684">
        <w:rPr>
          <w:sz w:val="18"/>
          <w:szCs w:val="18"/>
        </w:rPr>
        <w:tab/>
        <w:t>przeciętna miesięczna 2015=100; ceny stałe</w:t>
      </w:r>
    </w:p>
    <w:p w14:paraId="06063DAE" w14:textId="22A4E334" w:rsidR="00AB30C2" w:rsidRPr="00E25054" w:rsidRDefault="00AB30C2" w:rsidP="00AB30C2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3878DCE1" w14:textId="60684688" w:rsidR="00AB30C2" w:rsidRPr="001A0634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FBE8513" w14:textId="0DB6E8DE" w:rsidR="00AB30C2" w:rsidRPr="001A0634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B03DB82" w14:textId="77777777" w:rsidR="00AB30C2" w:rsidRPr="001A0634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E08C724" w14:textId="77777777" w:rsidR="00AB30C2" w:rsidRPr="001A0634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1CCA3C5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2B3816E" w14:textId="06E1303F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B7909AB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D749B25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D70B2DB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78A6249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2E9657D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EE70D27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0F07979" w14:textId="77777777" w:rsidR="00AB30C2" w:rsidRPr="001A0634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470DB70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89F58A4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4185649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4B2E5AB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E219EF9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ADC85BA" w14:textId="77777777" w:rsidR="00AB30C2" w:rsidRPr="00447B9C" w:rsidRDefault="00AB30C2" w:rsidP="00AB30C2">
      <w:pPr>
        <w:pStyle w:val="Tekstpodstawowy2"/>
        <w:tabs>
          <w:tab w:val="left" w:pos="6579"/>
        </w:tabs>
        <w:spacing w:before="80" w:line="240" w:lineRule="exact"/>
        <w:rPr>
          <w:rFonts w:ascii="Fira Sans" w:hAnsi="Fira Sans" w:cs="Arial"/>
          <w:bCs/>
          <w:sz w:val="19"/>
          <w:szCs w:val="19"/>
        </w:rPr>
      </w:pPr>
      <w:r w:rsidRPr="00447B9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Niższy od zanotowanego w grudniu 2021 r. poziom produkcji sprzedanej przemysłu odnotowano w 15 działach 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(spośród 27 występujących w województwie), a ich łączny udział w produkcji sprzedanej przemysłu ogółem wynosił 63,0%.</w:t>
      </w:r>
    </w:p>
    <w:p w14:paraId="79033783" w14:textId="4A7CE085" w:rsidR="00AB30C2" w:rsidRPr="00175597" w:rsidRDefault="00AB30C2" w:rsidP="00AB30C2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(powyżej 10%) spadek w odniesieniu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br/>
        <w:t>do analogicznego miesiąca 2021 r. odnotowano w produkcji: chemikaliów i wyrobów chemicznych (o 26,9%), wyrobów z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pozostałych mineralnych surowców niemetalicznych</w:t>
      </w:r>
      <w:r w:rsidRPr="00175597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(o 15,3%)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oraz artykułów spożywczych (o 3,4%)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.</w:t>
      </w:r>
    </w:p>
    <w:p w14:paraId="0B75A20A" w14:textId="77777777" w:rsidR="00AB30C2" w:rsidRPr="00AD1A7F" w:rsidRDefault="00AB30C2" w:rsidP="00AB30C2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 zapewniały miejsca pracy dla 21,7% ogółu zatrudnionych w przemyśle.</w:t>
      </w:r>
    </w:p>
    <w:p w14:paraId="3AD62071" w14:textId="77777777" w:rsidR="00AB30C2" w:rsidRPr="00FF32C9" w:rsidRDefault="00AB30C2" w:rsidP="00AB30C2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E71D09">
        <w:rPr>
          <w:rFonts w:ascii="Fira Sans" w:hAnsi="Fira Sans" w:cs="Arial"/>
          <w:b/>
          <w:sz w:val="19"/>
          <w:szCs w:val="19"/>
        </w:rPr>
        <w:t xml:space="preserve">Tablica </w:t>
      </w:r>
      <w:r>
        <w:rPr>
          <w:rFonts w:ascii="Fira Sans" w:hAnsi="Fira Sans" w:cs="Arial"/>
          <w:b/>
          <w:sz w:val="19"/>
          <w:szCs w:val="19"/>
        </w:rPr>
        <w:t>8</w:t>
      </w:r>
      <w:r w:rsidRPr="00E71D09">
        <w:rPr>
          <w:rFonts w:ascii="Fira Sans" w:hAnsi="Fira Sans" w:cs="Arial"/>
          <w:b/>
          <w:sz w:val="19"/>
          <w:szCs w:val="19"/>
        </w:rPr>
        <w:t>.</w:t>
      </w:r>
      <w:r w:rsidRPr="00E71D09">
        <w:rPr>
          <w:rFonts w:ascii="Fira Sans" w:hAnsi="Fira Sans" w:cs="Arial"/>
          <w:b/>
          <w:sz w:val="19"/>
          <w:szCs w:val="19"/>
        </w:rPr>
        <w:tab/>
      </w:r>
      <w:r w:rsidRPr="00E71D09">
        <w:rPr>
          <w:rFonts w:ascii="Fira Sans" w:hAnsi="Fira Sans" w:cs="Arial"/>
          <w:b/>
          <w:bCs/>
          <w:sz w:val="19"/>
          <w:szCs w:val="19"/>
        </w:rPr>
        <w:t>Dynamika</w:t>
      </w:r>
      <w:r w:rsidRPr="00E71D09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</w:t>
      </w:r>
      <w:r w:rsidRPr="00FF32C9">
        <w:rPr>
          <w:rFonts w:ascii="Fira Sans" w:hAnsi="Fira Sans" w:cs="Arial"/>
          <w:b/>
          <w:sz w:val="19"/>
          <w:szCs w:val="19"/>
        </w:rPr>
        <w:t xml:space="preserve"> przemysłu 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06"/>
        <w:gridCol w:w="1793"/>
        <w:gridCol w:w="1793"/>
        <w:gridCol w:w="1798"/>
      </w:tblGrid>
      <w:tr w:rsidR="00AB30C2" w:rsidRPr="00591E69" w14:paraId="47F453C2" w14:textId="77777777" w:rsidTr="00006373">
        <w:trPr>
          <w:jc w:val="center"/>
        </w:trPr>
        <w:tc>
          <w:tcPr>
            <w:tcW w:w="510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A75B7A" w14:textId="77777777" w:rsidR="00AB30C2" w:rsidRPr="00591E69" w:rsidRDefault="00AB30C2" w:rsidP="00B76FE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6D3BA7" w14:textId="77777777" w:rsidR="00AB30C2" w:rsidRPr="00591E69" w:rsidRDefault="00AB30C2" w:rsidP="00B76FE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  <w:tc>
          <w:tcPr>
            <w:tcW w:w="359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7963176" w14:textId="77777777" w:rsidR="00AB30C2" w:rsidRPr="00591E69" w:rsidRDefault="00AB30C2" w:rsidP="00B76FE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01–12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AB30C2" w:rsidRPr="00591E69" w14:paraId="0A1451F4" w14:textId="77777777" w:rsidTr="008C3F1D">
        <w:trPr>
          <w:jc w:val="center"/>
        </w:trPr>
        <w:tc>
          <w:tcPr>
            <w:tcW w:w="510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33E15CB" w14:textId="77777777" w:rsidR="00AB30C2" w:rsidRPr="00591E69" w:rsidRDefault="00AB30C2" w:rsidP="00B76FE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6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FD6B7D4" w14:textId="77777777" w:rsidR="00AB30C2" w:rsidRPr="00591E69" w:rsidRDefault="00AB30C2" w:rsidP="00B76FE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B572ADD" w14:textId="77777777" w:rsidR="00AB30C2" w:rsidRPr="00591E69" w:rsidRDefault="00AB30C2" w:rsidP="00B76FE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AB30C2" w:rsidRPr="00591E69" w14:paraId="242D3840" w14:textId="77777777" w:rsidTr="008C3F1D">
        <w:trPr>
          <w:jc w:val="center"/>
        </w:trPr>
        <w:tc>
          <w:tcPr>
            <w:tcW w:w="510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98C63F" w14:textId="77777777" w:rsidR="00AB30C2" w:rsidRPr="00591E69" w:rsidRDefault="00AB30C2" w:rsidP="0040569E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b/>
                <w:sz w:val="16"/>
                <w:szCs w:val="16"/>
              </w:rPr>
            </w:pPr>
            <w:r w:rsidRPr="00591E69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FA391A" w14:textId="77777777" w:rsidR="00AB30C2" w:rsidRPr="00AB30C2" w:rsidRDefault="00AB30C2" w:rsidP="0040569E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AB30C2">
              <w:rPr>
                <w:rFonts w:cs="Arial"/>
                <w:b/>
                <w:sz w:val="16"/>
                <w:szCs w:val="16"/>
              </w:rPr>
              <w:t>93,8</w:t>
            </w:r>
          </w:p>
        </w:tc>
        <w:tc>
          <w:tcPr>
            <w:tcW w:w="179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6D6898" w14:textId="77777777" w:rsidR="00AB30C2" w:rsidRPr="00AB30C2" w:rsidRDefault="00AB30C2" w:rsidP="0040569E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AB30C2">
              <w:rPr>
                <w:rFonts w:cs="Arial"/>
                <w:b/>
                <w:sz w:val="16"/>
                <w:szCs w:val="16"/>
              </w:rPr>
              <w:t>111,0</w:t>
            </w:r>
          </w:p>
        </w:tc>
        <w:tc>
          <w:tcPr>
            <w:tcW w:w="17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1527A5F" w14:textId="77777777" w:rsidR="00AB30C2" w:rsidRPr="00AB30C2" w:rsidRDefault="00AB30C2" w:rsidP="0040569E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AB30C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B30C2" w:rsidRPr="00591E69" w14:paraId="5906486E" w14:textId="77777777" w:rsidTr="008C3F1D">
        <w:trPr>
          <w:jc w:val="center"/>
        </w:trPr>
        <w:tc>
          <w:tcPr>
            <w:tcW w:w="510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D3A964" w14:textId="77777777" w:rsidR="00AB30C2" w:rsidRPr="00E654A7" w:rsidRDefault="00AB30C2" w:rsidP="0040569E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165FBB" w14:textId="77777777" w:rsidR="00AB30C2" w:rsidRPr="00AB30C2" w:rsidRDefault="00AB30C2" w:rsidP="0040569E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125,1</w:t>
            </w:r>
          </w:p>
        </w:tc>
        <w:tc>
          <w:tcPr>
            <w:tcW w:w="17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637341" w14:textId="77777777" w:rsidR="00AB30C2" w:rsidRPr="00AB30C2" w:rsidRDefault="00AB30C2" w:rsidP="0040569E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17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7497B26" w14:textId="77777777" w:rsidR="00AB30C2" w:rsidRPr="00AB30C2" w:rsidRDefault="00AB30C2" w:rsidP="0040569E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1,1</w:t>
            </w:r>
          </w:p>
        </w:tc>
      </w:tr>
      <w:tr w:rsidR="00AB30C2" w:rsidRPr="00591E69" w14:paraId="2C7859EA" w14:textId="77777777" w:rsidTr="008C3F1D">
        <w:trPr>
          <w:jc w:val="center"/>
        </w:trPr>
        <w:tc>
          <w:tcPr>
            <w:tcW w:w="510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1585E4" w14:textId="77777777" w:rsidR="00AB30C2" w:rsidRPr="00E654A7" w:rsidRDefault="00AB30C2" w:rsidP="0040569E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BE652E" w14:textId="77777777" w:rsidR="00AB30C2" w:rsidRPr="00AB30C2" w:rsidRDefault="00AB30C2" w:rsidP="0040569E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17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3C5806" w14:textId="77777777" w:rsidR="00AB30C2" w:rsidRPr="00AB30C2" w:rsidRDefault="00AB30C2" w:rsidP="0040569E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7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609AE81" w14:textId="77777777" w:rsidR="00AB30C2" w:rsidRPr="00AB30C2" w:rsidRDefault="00AB30C2" w:rsidP="0040569E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95,8</w:t>
            </w:r>
          </w:p>
        </w:tc>
      </w:tr>
      <w:tr w:rsidR="00AB30C2" w:rsidRPr="00591E69" w14:paraId="5F97BD1E" w14:textId="77777777" w:rsidTr="008C3F1D">
        <w:trPr>
          <w:jc w:val="center"/>
        </w:trPr>
        <w:tc>
          <w:tcPr>
            <w:tcW w:w="510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1E31B0" w14:textId="77777777" w:rsidR="00AB30C2" w:rsidRPr="00E654A7" w:rsidRDefault="00AB30C2" w:rsidP="0040569E">
            <w:pPr>
              <w:tabs>
                <w:tab w:val="right" w:leader="dot" w:pos="4368"/>
              </w:tabs>
              <w:spacing w:before="50" w:after="50"/>
              <w:ind w:left="34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64F1F2" w14:textId="77777777" w:rsidR="00AB30C2" w:rsidRPr="00AB30C2" w:rsidRDefault="00AB30C2" w:rsidP="0040569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A2B5EB" w14:textId="77777777" w:rsidR="00AB30C2" w:rsidRPr="00AB30C2" w:rsidRDefault="00AB30C2" w:rsidP="0040569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529CC83" w14:textId="77777777" w:rsidR="00AB30C2" w:rsidRPr="00AB30C2" w:rsidRDefault="00AB30C2" w:rsidP="0040569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AB30C2" w:rsidRPr="00591E69" w14:paraId="58DB1284" w14:textId="77777777" w:rsidTr="008C3F1D">
        <w:trPr>
          <w:jc w:val="center"/>
        </w:trPr>
        <w:tc>
          <w:tcPr>
            <w:tcW w:w="510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3F07BB" w14:textId="77777777" w:rsidR="00AB30C2" w:rsidRPr="002A6904" w:rsidRDefault="00AB30C2" w:rsidP="0040569E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1876FD" w14:textId="77777777" w:rsidR="00AB30C2" w:rsidRPr="00AB30C2" w:rsidRDefault="00AB30C2" w:rsidP="0040569E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7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998A85" w14:textId="77777777" w:rsidR="00AB30C2" w:rsidRPr="00AB30C2" w:rsidRDefault="00AB30C2" w:rsidP="0040569E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17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A63FC84" w14:textId="77777777" w:rsidR="00AB30C2" w:rsidRPr="00AB30C2" w:rsidRDefault="00AB30C2" w:rsidP="0040569E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13,6</w:t>
            </w:r>
          </w:p>
        </w:tc>
      </w:tr>
      <w:tr w:rsidR="00AB30C2" w:rsidRPr="00591E69" w14:paraId="4F794BFE" w14:textId="77777777" w:rsidTr="008C3F1D">
        <w:trPr>
          <w:jc w:val="center"/>
        </w:trPr>
        <w:tc>
          <w:tcPr>
            <w:tcW w:w="510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62457E" w14:textId="77777777" w:rsidR="00AB30C2" w:rsidRPr="002A6904" w:rsidRDefault="00AB30C2" w:rsidP="0040569E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>wyrobów z drewna oraz korka, słomy i wikliny</w:t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10D00F" w14:textId="77777777" w:rsidR="00AB30C2" w:rsidRPr="00AB30C2" w:rsidRDefault="00AB30C2" w:rsidP="0040569E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17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0AAEC2" w14:textId="77777777" w:rsidR="00AB30C2" w:rsidRPr="00AB30C2" w:rsidRDefault="00AB30C2" w:rsidP="0040569E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7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4DF241E" w14:textId="77777777" w:rsidR="00AB30C2" w:rsidRPr="00AB30C2" w:rsidRDefault="00AB30C2" w:rsidP="0040569E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6,0</w:t>
            </w:r>
          </w:p>
        </w:tc>
      </w:tr>
      <w:tr w:rsidR="00AB30C2" w:rsidRPr="00591E69" w14:paraId="6B8915BB" w14:textId="77777777" w:rsidTr="008C3F1D">
        <w:trPr>
          <w:jc w:val="center"/>
        </w:trPr>
        <w:tc>
          <w:tcPr>
            <w:tcW w:w="5106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B6538D8" w14:textId="77777777" w:rsidR="00AB30C2" w:rsidRPr="002A6904" w:rsidRDefault="00AB30C2" w:rsidP="0040569E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542B40C" w14:textId="77777777" w:rsidR="00AB30C2" w:rsidRPr="00AB30C2" w:rsidRDefault="00AB30C2" w:rsidP="0040569E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73,1</w:t>
            </w:r>
          </w:p>
        </w:tc>
        <w:tc>
          <w:tcPr>
            <w:tcW w:w="17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B021AAF" w14:textId="77777777" w:rsidR="00AB30C2" w:rsidRPr="00AB30C2" w:rsidRDefault="00AB30C2" w:rsidP="0040569E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118,2</w:t>
            </w:r>
          </w:p>
        </w:tc>
        <w:tc>
          <w:tcPr>
            <w:tcW w:w="1798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3AC67BD3" w14:textId="77777777" w:rsidR="00AB30C2" w:rsidRPr="00AB30C2" w:rsidRDefault="00AB30C2" w:rsidP="0040569E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16,2</w:t>
            </w:r>
          </w:p>
        </w:tc>
      </w:tr>
    </w:tbl>
    <w:p w14:paraId="64504600" w14:textId="77777777" w:rsidR="00AB30C2" w:rsidRPr="00DE6087" w:rsidRDefault="00AB30C2" w:rsidP="00AB30C2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DE6087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DE6087">
        <w:rPr>
          <w:rFonts w:ascii="Fira Sans" w:hAnsi="Fira Sans" w:cs="Arial"/>
          <w:b/>
          <w:sz w:val="19"/>
          <w:szCs w:val="19"/>
        </w:rPr>
        <w:tab/>
      </w:r>
      <w:r w:rsidRPr="00DE6087">
        <w:rPr>
          <w:rFonts w:ascii="Fira Sans" w:hAnsi="Fira Sans" w:cs="Arial"/>
          <w:b/>
          <w:bCs/>
          <w:sz w:val="19"/>
          <w:szCs w:val="19"/>
        </w:rPr>
        <w:t>Dynamika</w:t>
      </w:r>
      <w:r w:rsidRPr="00DE6087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5110"/>
        <w:gridCol w:w="1794"/>
        <w:gridCol w:w="1794"/>
        <w:gridCol w:w="1799"/>
      </w:tblGrid>
      <w:tr w:rsidR="00AB30C2" w:rsidRPr="00DE6087" w14:paraId="35D2FCAE" w14:textId="77777777" w:rsidTr="00006373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9A6C1A" w14:textId="77777777" w:rsidR="00AB30C2" w:rsidRPr="00DE6087" w:rsidRDefault="00AB30C2" w:rsidP="00B76FE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321630" w14:textId="77777777" w:rsidR="00AB30C2" w:rsidRPr="00DE6087" w:rsidRDefault="00AB30C2" w:rsidP="00B76FE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589E2EA" w14:textId="77777777" w:rsidR="00AB30C2" w:rsidRPr="00DE6087" w:rsidRDefault="00AB30C2" w:rsidP="00B76FE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01–12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AB30C2" w:rsidRPr="00DE6087" w14:paraId="05B2DFA4" w14:textId="77777777" w:rsidTr="00B76FEE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A347899" w14:textId="77777777" w:rsidR="00AB30C2" w:rsidRPr="00DE6087" w:rsidRDefault="00AB30C2" w:rsidP="00B76FE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A037A2C" w14:textId="77777777" w:rsidR="00AB30C2" w:rsidRPr="00DE6087" w:rsidRDefault="00AB30C2" w:rsidP="00B76FE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272B5BE" w14:textId="77777777" w:rsidR="00AB30C2" w:rsidRPr="00DE6087" w:rsidRDefault="00AB30C2" w:rsidP="00B76FE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AB30C2" w:rsidRPr="00DE6087" w14:paraId="2045B755" w14:textId="77777777" w:rsidTr="00B76FE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3A511A" w14:textId="77777777" w:rsidR="00AB30C2" w:rsidRPr="00DE6087" w:rsidRDefault="00AB30C2" w:rsidP="0040569E">
            <w:pPr>
              <w:tabs>
                <w:tab w:val="right" w:leader="dot" w:pos="4368"/>
              </w:tabs>
              <w:spacing w:before="50" w:after="50"/>
              <w:ind w:left="340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461798" w14:textId="77777777" w:rsidR="00AB30C2" w:rsidRPr="00AB30C2" w:rsidRDefault="00AB30C2" w:rsidP="0040569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0405E0" w14:textId="77777777" w:rsidR="00AB30C2" w:rsidRPr="00AB30C2" w:rsidRDefault="00AB30C2" w:rsidP="0040569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B622C2F" w14:textId="77777777" w:rsidR="00AB30C2" w:rsidRPr="00AB30C2" w:rsidRDefault="00AB30C2" w:rsidP="0040569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8C3F1D" w:rsidRPr="00DE6087" w14:paraId="17C2BCD3" w14:textId="77777777" w:rsidTr="00EA2E5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9F5C81" w14:textId="73253492" w:rsidR="008C3F1D" w:rsidRPr="00DE6087" w:rsidRDefault="008C3F1D" w:rsidP="008C3F1D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AC9EFA" w14:textId="755EA83E" w:rsidR="008C3F1D" w:rsidRPr="00AB30C2" w:rsidRDefault="008C3F1D" w:rsidP="008C3F1D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85,9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5B95B0" w14:textId="4B693F3E" w:rsidR="008C3F1D" w:rsidRPr="00AB30C2" w:rsidRDefault="008C3F1D" w:rsidP="008C3F1D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C8A7BF8" w14:textId="1FAC1CF2" w:rsidR="008C3F1D" w:rsidRPr="00AB30C2" w:rsidRDefault="008C3F1D" w:rsidP="008C3F1D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5,5</w:t>
            </w:r>
          </w:p>
        </w:tc>
      </w:tr>
      <w:tr w:rsidR="008C3F1D" w:rsidRPr="00DE6087" w14:paraId="38DA0728" w14:textId="77777777" w:rsidTr="00EA2E5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E6D7CA" w14:textId="28DF2736" w:rsidR="008C3F1D" w:rsidRPr="00DE6087" w:rsidRDefault="008C3F1D" w:rsidP="008C3F1D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F12E88" w14:textId="13F01E68" w:rsidR="008C3F1D" w:rsidRPr="00AB30C2" w:rsidRDefault="008C3F1D" w:rsidP="008C3F1D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84,7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93028D" w14:textId="7DCB42CF" w:rsidR="008C3F1D" w:rsidRPr="00AB30C2" w:rsidRDefault="008C3F1D" w:rsidP="008C3F1D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FD5D1B0" w14:textId="79CF06E4" w:rsidR="008C3F1D" w:rsidRPr="00AB30C2" w:rsidRDefault="008C3F1D" w:rsidP="008C3F1D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10,7</w:t>
            </w:r>
          </w:p>
        </w:tc>
      </w:tr>
      <w:tr w:rsidR="008C3F1D" w:rsidRPr="00DE6087" w14:paraId="6A235B38" w14:textId="77777777" w:rsidTr="00EA2E5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D7BB4B8" w14:textId="1648573C" w:rsidR="008C3F1D" w:rsidRPr="00DE6087" w:rsidRDefault="008C3F1D" w:rsidP="008C3F1D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2A690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2A6904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D0C07F" w14:textId="70475CC1" w:rsidR="008C3F1D" w:rsidRPr="00AB30C2" w:rsidRDefault="008C3F1D" w:rsidP="008C3F1D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75B72E" w14:textId="7CBE4EA5" w:rsidR="008C3F1D" w:rsidRPr="00AB30C2" w:rsidRDefault="008C3F1D" w:rsidP="008C3F1D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B0140E5" w14:textId="2BDC1DEF" w:rsidR="008C3F1D" w:rsidRPr="00AB30C2" w:rsidRDefault="008C3F1D" w:rsidP="008C3F1D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10,3</w:t>
            </w:r>
          </w:p>
        </w:tc>
      </w:tr>
      <w:tr w:rsidR="008C3F1D" w:rsidRPr="00DE6087" w14:paraId="712BE98B" w14:textId="77777777" w:rsidTr="00EA2E5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DE9A619" w14:textId="36751565" w:rsidR="008C3F1D" w:rsidRPr="00DE6087" w:rsidRDefault="008C3F1D" w:rsidP="008C3F1D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95E533" w14:textId="44C286AD" w:rsidR="008C3F1D" w:rsidRPr="00AB30C2" w:rsidRDefault="008C3F1D" w:rsidP="008C3F1D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86A061" w14:textId="75B58385" w:rsidR="008C3F1D" w:rsidRPr="00AB30C2" w:rsidRDefault="008C3F1D" w:rsidP="008C3F1D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128,0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3C394B0" w14:textId="4F837C01" w:rsidR="008C3F1D" w:rsidRPr="00AB30C2" w:rsidRDefault="008C3F1D" w:rsidP="008C3F1D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7,6</w:t>
            </w:r>
          </w:p>
        </w:tc>
      </w:tr>
      <w:tr w:rsidR="008C3F1D" w:rsidRPr="00DE6087" w14:paraId="149F0547" w14:textId="77777777" w:rsidTr="00B76FE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934F50E" w14:textId="77777777" w:rsidR="008C3F1D" w:rsidRPr="00DE6087" w:rsidRDefault="008C3F1D" w:rsidP="008C3F1D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AA0ADA" w14:textId="77777777" w:rsidR="008C3F1D" w:rsidRPr="00AB30C2" w:rsidRDefault="008C3F1D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6F3533" w14:textId="77777777" w:rsidR="008C3F1D" w:rsidRPr="00AB30C2" w:rsidRDefault="008C3F1D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A589D7F" w14:textId="77777777" w:rsidR="008C3F1D" w:rsidRPr="00AB30C2" w:rsidRDefault="008C3F1D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2,3</w:t>
            </w:r>
          </w:p>
        </w:tc>
      </w:tr>
      <w:tr w:rsidR="008C3F1D" w:rsidRPr="00DE6087" w14:paraId="1D2CD29D" w14:textId="77777777" w:rsidTr="00B76FE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9A3D1A" w14:textId="77777777" w:rsidR="008C3F1D" w:rsidRPr="00DE6087" w:rsidRDefault="008C3F1D" w:rsidP="008C3F1D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26CCC9" w14:textId="77777777" w:rsidR="008C3F1D" w:rsidRPr="00AB30C2" w:rsidRDefault="008C3F1D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8B19A7" w14:textId="77777777" w:rsidR="008C3F1D" w:rsidRPr="00AB30C2" w:rsidRDefault="008C3F1D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9640551" w14:textId="77777777" w:rsidR="008C3F1D" w:rsidRPr="00AB30C2" w:rsidRDefault="008C3F1D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7,3</w:t>
            </w:r>
          </w:p>
        </w:tc>
      </w:tr>
      <w:tr w:rsidR="008C3F1D" w:rsidRPr="00DE6087" w14:paraId="24B40289" w14:textId="77777777" w:rsidTr="00B76FE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9890DF" w14:textId="77777777" w:rsidR="008C3F1D" w:rsidRPr="00DE6087" w:rsidRDefault="008C3F1D" w:rsidP="008C3F1D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FAB1ED" w14:textId="77777777" w:rsidR="008C3F1D" w:rsidRPr="00AB30C2" w:rsidRDefault="008C3F1D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888EB0" w14:textId="77777777" w:rsidR="008C3F1D" w:rsidRPr="00AB30C2" w:rsidRDefault="008C3F1D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3D6DB9E" w14:textId="77777777" w:rsidR="008C3F1D" w:rsidRPr="00AB30C2" w:rsidRDefault="008C3F1D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2,0</w:t>
            </w:r>
          </w:p>
        </w:tc>
      </w:tr>
      <w:tr w:rsidR="008C3F1D" w:rsidRPr="00DE6087" w14:paraId="51D09B15" w14:textId="77777777" w:rsidTr="00B76FE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8D1F5D9" w14:textId="77777777" w:rsidR="008C3F1D" w:rsidRPr="00DE6087" w:rsidRDefault="008C3F1D" w:rsidP="008C3F1D">
            <w:pPr>
              <w:tabs>
                <w:tab w:val="right" w:leader="dot" w:pos="4368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D14287" w14:textId="77777777" w:rsidR="008C3F1D" w:rsidRPr="00AB30C2" w:rsidRDefault="008C3F1D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125,6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F1ED78" w14:textId="77777777" w:rsidR="008C3F1D" w:rsidRPr="00AB30C2" w:rsidRDefault="008C3F1D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B2FBF74" w14:textId="77777777" w:rsidR="008C3F1D" w:rsidRPr="00AB30C2" w:rsidRDefault="008C3F1D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1,3</w:t>
            </w:r>
          </w:p>
        </w:tc>
      </w:tr>
      <w:tr w:rsidR="008C3F1D" w:rsidRPr="00DE6087" w14:paraId="6513E03D" w14:textId="77777777" w:rsidTr="00B76FE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ADA5B94" w14:textId="77777777" w:rsidR="008C3F1D" w:rsidRPr="00DE6087" w:rsidRDefault="008C3F1D" w:rsidP="008C3F1D">
            <w:pPr>
              <w:tabs>
                <w:tab w:val="right" w:leader="dot" w:pos="4368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5F82CA2" w14:textId="77777777" w:rsidR="008C3F1D" w:rsidRPr="00AB30C2" w:rsidRDefault="008C3F1D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CD523F6" w14:textId="77777777" w:rsidR="008C3F1D" w:rsidRPr="00AB30C2" w:rsidRDefault="008C3F1D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67D1576D" w14:textId="77777777" w:rsidR="008C3F1D" w:rsidRPr="00AB30C2" w:rsidRDefault="008C3F1D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AB30C2">
              <w:rPr>
                <w:rFonts w:cs="Arial"/>
                <w:sz w:val="16"/>
                <w:szCs w:val="16"/>
              </w:rPr>
              <w:t>1,8</w:t>
            </w:r>
          </w:p>
        </w:tc>
      </w:tr>
    </w:tbl>
    <w:p w14:paraId="468E76BA" w14:textId="2E88169D" w:rsidR="00AB30C2" w:rsidRPr="00A05ABD" w:rsidRDefault="00AB30C2" w:rsidP="00F31FAA">
      <w:pPr>
        <w:autoSpaceDE w:val="0"/>
        <w:autoSpaceDN w:val="0"/>
        <w:adjustRightInd w:val="0"/>
        <w:spacing w:before="18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Cs/>
          <w:szCs w:val="19"/>
        </w:rPr>
        <w:t xml:space="preserve">W porównaniu z listopadem </w:t>
      </w:r>
      <w:r>
        <w:rPr>
          <w:rFonts w:eastAsia="Fira Sans Light" w:cs="Arial"/>
          <w:bCs/>
          <w:szCs w:val="19"/>
        </w:rPr>
        <w:t xml:space="preserve">2022 </w:t>
      </w:r>
      <w:r w:rsidRPr="00A05ABD">
        <w:rPr>
          <w:rFonts w:eastAsia="Fira Sans Light" w:cs="Arial"/>
          <w:bCs/>
          <w:szCs w:val="19"/>
        </w:rPr>
        <w:t>r. produkcja sprzedana przemysłu spadła w sekcjach: górnictwo i wydobywanie (o</w:t>
      </w:r>
      <w:r w:rsidR="00185EFD">
        <w:rPr>
          <w:rFonts w:eastAsia="Fira Sans Light" w:cs="Arial"/>
          <w:bCs/>
          <w:szCs w:val="19"/>
        </w:rPr>
        <w:t> </w:t>
      </w:r>
      <w:r w:rsidRPr="00A05ABD">
        <w:rPr>
          <w:rFonts w:eastAsia="Fira Sans Light" w:cs="Arial"/>
          <w:bCs/>
          <w:szCs w:val="19"/>
        </w:rPr>
        <w:t>28,9%) oraz przetwórstwo przemysłowe (o 14,8%). Wzrost zanotowano w wytwarzaniu i zaopatrywaniu w energię elektryczną, gaz, parę wodną i gorącą wodę (o 28,9%) oraz dostawie wody; gospodarowaniu ściekami i odpadami; rekultywacji (o 15,5%).</w:t>
      </w:r>
    </w:p>
    <w:p w14:paraId="626D8CFE" w14:textId="77777777" w:rsidR="00AB30C2" w:rsidRPr="00A05ABD" w:rsidRDefault="00AB30C2" w:rsidP="00185EFD">
      <w:pPr>
        <w:autoSpaceDE w:val="0"/>
        <w:autoSpaceDN w:val="0"/>
        <w:adjustRightInd w:val="0"/>
        <w:rPr>
          <w:rFonts w:cs="Arial"/>
          <w:bCs/>
          <w:szCs w:val="19"/>
        </w:rPr>
      </w:pPr>
      <w:r w:rsidRPr="00A05ABD">
        <w:rPr>
          <w:rFonts w:eastAsia="Fira Sans Light" w:cs="Arial"/>
          <w:b/>
          <w:bCs/>
          <w:szCs w:val="19"/>
        </w:rPr>
        <w:t>Wydajność pracy w przemyśle</w:t>
      </w:r>
      <w:r w:rsidRPr="00A05ABD">
        <w:rPr>
          <w:rFonts w:eastAsia="Fira Sans Light" w:cs="Arial"/>
          <w:bCs/>
          <w:szCs w:val="19"/>
        </w:rPr>
        <w:t>, mierzona produkcją sprzedaną na 1 zatrudnionego w grudniu</w:t>
      </w:r>
      <w:r w:rsidRPr="00A05ABD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 xml:space="preserve">2022 </w:t>
      </w:r>
      <w:r w:rsidRPr="00A05ABD">
        <w:rPr>
          <w:rFonts w:eastAsia="Fira Sans Light" w:cs="Arial"/>
          <w:szCs w:val="19"/>
        </w:rPr>
        <w:t>r.</w:t>
      </w:r>
      <w:r w:rsidRPr="00A05ABD">
        <w:rPr>
          <w:rFonts w:eastAsia="Fira Sans Light" w:cs="Arial"/>
          <w:bCs/>
          <w:szCs w:val="19"/>
        </w:rPr>
        <w:t xml:space="preserve"> wynosiła (w cenach bieżących) 62,0 tys. zł i była (w cenach stałych) o 6,2% niższa niż przed rokiem, przy pozostałym bez zmian przeciętnym zatrudnieniu oraz wzroście przeciętnych miesięcznych wynagrodzeń brutto o 10,4%.</w:t>
      </w:r>
      <w:r w:rsidRPr="00A05ABD">
        <w:rPr>
          <w:rFonts w:cs="Arial"/>
          <w:bCs/>
          <w:szCs w:val="19"/>
        </w:rPr>
        <w:t xml:space="preserve"> </w:t>
      </w:r>
    </w:p>
    <w:p w14:paraId="1FC6DACC" w14:textId="77777777" w:rsidR="00AB30C2" w:rsidRPr="00A05ABD" w:rsidRDefault="00AB30C2" w:rsidP="00185EFD">
      <w:pPr>
        <w:autoSpaceDE w:val="0"/>
        <w:autoSpaceDN w:val="0"/>
        <w:adjustRightInd w:val="0"/>
      </w:pPr>
      <w:r w:rsidRPr="00A05ABD">
        <w:rPr>
          <w:rFonts w:cs="Arial"/>
          <w:bCs/>
          <w:szCs w:val="19"/>
        </w:rPr>
        <w:t xml:space="preserve">W okresie </w:t>
      </w:r>
      <w:r w:rsidRPr="00A05ABD">
        <w:rPr>
          <w:rFonts w:eastAsia="Times New Roman" w:cs="Arial"/>
          <w:szCs w:val="19"/>
          <w:lang w:eastAsia="pl-PL"/>
        </w:rPr>
        <w:t>styczeń–</w:t>
      </w:r>
      <w:r w:rsidRPr="00A05ABD">
        <w:rPr>
          <w:rFonts w:eastAsia="Fira Sans Light" w:cs="Arial"/>
          <w:szCs w:val="19"/>
        </w:rPr>
        <w:t>grudzień</w:t>
      </w:r>
      <w:r w:rsidRPr="00A05AB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2022 </w:t>
      </w:r>
      <w:r w:rsidRPr="00A05ABD">
        <w:rPr>
          <w:rFonts w:cs="Arial"/>
          <w:bCs/>
          <w:szCs w:val="19"/>
        </w:rPr>
        <w:t xml:space="preserve">r. produkcja sprzedana przemysłu wynosiła (w cenach bieżących) 50769,3 mln zł i była (w cenach stałych) wyższa o 11,0% niż w analogicznym okresie </w:t>
      </w:r>
      <w:r>
        <w:rPr>
          <w:rFonts w:cs="Arial"/>
          <w:bCs/>
          <w:szCs w:val="19"/>
        </w:rPr>
        <w:t>2021 r</w:t>
      </w:r>
      <w:r w:rsidRPr="00A05ABD">
        <w:rPr>
          <w:rFonts w:cs="Arial"/>
          <w:bCs/>
          <w:szCs w:val="19"/>
        </w:rPr>
        <w:t>.</w:t>
      </w:r>
      <w:r w:rsidRPr="00A05ABD">
        <w:t xml:space="preserve"> </w:t>
      </w:r>
      <w:r>
        <w:t>Wzrost produkcji sprzedanej przemysłu odnotowano we wszystkich sekcjach grupujących przemysł. Największy wystąpił w górnictwie i wydobywaniu (o 15,3%).</w:t>
      </w:r>
    </w:p>
    <w:p w14:paraId="2AC47484" w14:textId="77777777" w:rsidR="00AB30C2" w:rsidRPr="00A05ABD" w:rsidRDefault="00AB30C2" w:rsidP="00AB30C2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A05ABD">
        <w:rPr>
          <w:rFonts w:eastAsia="Fira Sans Light" w:cs="Arial"/>
          <w:szCs w:val="19"/>
        </w:rPr>
        <w:t xml:space="preserve">W grudniu </w:t>
      </w:r>
      <w:r>
        <w:rPr>
          <w:rFonts w:eastAsia="Fira Sans Light" w:cs="Arial"/>
          <w:szCs w:val="19"/>
        </w:rPr>
        <w:t xml:space="preserve">2022 </w:t>
      </w:r>
      <w:r w:rsidRPr="00A05ABD">
        <w:rPr>
          <w:rFonts w:eastAsia="Fira Sans Light" w:cs="Arial"/>
          <w:szCs w:val="19"/>
        </w:rPr>
        <w:t xml:space="preserve">r. </w:t>
      </w:r>
      <w:r w:rsidRPr="00A05ABD">
        <w:rPr>
          <w:rFonts w:eastAsia="Fira Sans Light" w:cs="Arial"/>
          <w:b/>
          <w:szCs w:val="19"/>
        </w:rPr>
        <w:t>produkcja sprzedana budownictwa</w:t>
      </w:r>
      <w:r w:rsidRPr="00A05ABD">
        <w:rPr>
          <w:rFonts w:eastAsia="Fira Sans Light" w:cs="Arial"/>
          <w:szCs w:val="19"/>
        </w:rPr>
        <w:t xml:space="preserve"> (w cenach bieżących) wynosiła 689,1 mln zł i była o 20,7% wyższa</w:t>
      </w:r>
      <w:r w:rsidRPr="00A05ABD">
        <w:rPr>
          <w:rFonts w:eastAsia="Fira Sans Light" w:cs="Arial"/>
          <w:szCs w:val="19"/>
        </w:rPr>
        <w:br/>
        <w:t xml:space="preserve">niż w grudniu </w:t>
      </w:r>
      <w:r>
        <w:rPr>
          <w:rFonts w:eastAsia="Fira Sans Light" w:cs="Arial"/>
          <w:szCs w:val="19"/>
        </w:rPr>
        <w:t>2021 r</w:t>
      </w:r>
      <w:r w:rsidRPr="00A05ABD">
        <w:rPr>
          <w:rFonts w:eastAsia="Fira Sans Light" w:cs="Arial"/>
          <w:szCs w:val="19"/>
        </w:rPr>
        <w:t xml:space="preserve">. </w:t>
      </w:r>
    </w:p>
    <w:p w14:paraId="4DB6AC77" w14:textId="77777777" w:rsidR="00AB30C2" w:rsidRPr="00A05ABD" w:rsidRDefault="00AB30C2" w:rsidP="00AB30C2">
      <w:pPr>
        <w:rPr>
          <w:rFonts w:eastAsia="Fira Sans Light" w:cs="Arial"/>
          <w:szCs w:val="19"/>
        </w:rPr>
      </w:pPr>
      <w:r w:rsidRPr="00A05ABD">
        <w:rPr>
          <w:rFonts w:eastAsia="Times New Roman" w:cs="Arial"/>
          <w:b/>
          <w:szCs w:val="19"/>
          <w:lang w:eastAsia="pl-PL"/>
        </w:rPr>
        <w:t>Wydajność pracy w budownictwie</w:t>
      </w:r>
      <w:r w:rsidRPr="00A05ABD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A05ABD">
        <w:rPr>
          <w:rFonts w:eastAsia="Times New Roman" w:cs="Arial"/>
          <w:szCs w:val="19"/>
          <w:lang w:eastAsia="pl-PL"/>
        </w:rPr>
        <w:br/>
      </w:r>
      <w:r w:rsidRPr="00A05ABD">
        <w:rPr>
          <w:rFonts w:eastAsia="Fira Sans Light" w:cs="Arial"/>
          <w:szCs w:val="19"/>
        </w:rPr>
        <w:t>w grudniu</w:t>
      </w:r>
      <w:r w:rsidRPr="00A05ABD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Fira Sans Light" w:cs="Arial"/>
          <w:szCs w:val="19"/>
        </w:rPr>
        <w:t xml:space="preserve">2022 </w:t>
      </w:r>
      <w:r w:rsidRPr="00A05ABD">
        <w:rPr>
          <w:rFonts w:eastAsia="Fira Sans Light" w:cs="Arial"/>
          <w:szCs w:val="19"/>
        </w:rPr>
        <w:t>r.</w:t>
      </w:r>
      <w:r w:rsidRPr="00A05ABD">
        <w:rPr>
          <w:rFonts w:eastAsia="Times New Roman" w:cs="Arial"/>
          <w:szCs w:val="19"/>
          <w:lang w:eastAsia="pl-PL"/>
        </w:rPr>
        <w:t xml:space="preserve"> wynosiła 91,4 tys. zł i była o 18,0% wyższa (w cenach bieżących) niż przed rokiem. </w:t>
      </w:r>
      <w:r w:rsidRPr="00A05ABD">
        <w:rPr>
          <w:rFonts w:eastAsia="Fira Sans Light" w:cs="Arial"/>
          <w:szCs w:val="19"/>
        </w:rPr>
        <w:t xml:space="preserve">Przeciętne zatrudnienie w budownictwie było o 2,3% wyższe niż w analogicznym miesiącu </w:t>
      </w:r>
      <w:r>
        <w:rPr>
          <w:rFonts w:eastAsia="Fira Sans Light" w:cs="Arial"/>
          <w:szCs w:val="19"/>
        </w:rPr>
        <w:t>2021 r.</w:t>
      </w:r>
      <w:r w:rsidRPr="00A05ABD">
        <w:rPr>
          <w:rFonts w:eastAsia="Fira Sans Light" w:cs="Arial"/>
          <w:szCs w:val="19"/>
        </w:rPr>
        <w:t>, przy wzroście przeciętnego miesięcznego wynagrodzenia brutto o 7,7%.</w:t>
      </w:r>
    </w:p>
    <w:p w14:paraId="74033A21" w14:textId="77777777" w:rsidR="00AB30C2" w:rsidRPr="00A05ABD" w:rsidRDefault="00AB30C2" w:rsidP="00AB30C2">
      <w:pPr>
        <w:rPr>
          <w:rFonts w:eastAsia="Times New Roman" w:cs="Arial"/>
          <w:b/>
          <w:bCs/>
          <w:szCs w:val="19"/>
          <w:lang w:eastAsia="pl-PL"/>
        </w:rPr>
      </w:pPr>
      <w:r w:rsidRPr="00A05ABD">
        <w:rPr>
          <w:rFonts w:eastAsia="Times New Roman" w:cs="Arial"/>
          <w:szCs w:val="19"/>
          <w:lang w:eastAsia="pl-PL"/>
        </w:rPr>
        <w:t>W okresie styczeń–</w:t>
      </w:r>
      <w:r w:rsidRPr="00A05ABD">
        <w:rPr>
          <w:rFonts w:eastAsia="Fira Sans Light" w:cs="Arial"/>
          <w:szCs w:val="19"/>
        </w:rPr>
        <w:t>grudzień</w:t>
      </w:r>
      <w:r w:rsidRPr="00A05AB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2022 </w:t>
      </w:r>
      <w:r w:rsidRPr="00A05ABD">
        <w:rPr>
          <w:rFonts w:eastAsia="Times New Roman" w:cs="Arial"/>
          <w:szCs w:val="19"/>
          <w:lang w:eastAsia="pl-PL"/>
        </w:rPr>
        <w:t>r. produkcja sprzedana budownictwa osiągnęła wartość 7627,7 mln zł, tj. o 26,9% wyższą od notowanej przed rokiem.</w:t>
      </w:r>
      <w:r w:rsidRPr="00A05ABD">
        <w:rPr>
          <w:rFonts w:eastAsia="Times New Roman" w:cs="Arial"/>
          <w:b/>
          <w:bCs/>
          <w:szCs w:val="19"/>
          <w:lang w:eastAsia="pl-PL"/>
        </w:rPr>
        <w:t xml:space="preserve"> </w:t>
      </w:r>
    </w:p>
    <w:p w14:paraId="3AD9E938" w14:textId="77777777" w:rsidR="00AB30C2" w:rsidRPr="00A05ABD" w:rsidRDefault="00AB30C2" w:rsidP="00AB30C2">
      <w:pPr>
        <w:rPr>
          <w:rFonts w:eastAsia="Times New Roman" w:cs="Arial"/>
          <w:szCs w:val="19"/>
          <w:lang w:eastAsia="pl-PL"/>
        </w:rPr>
      </w:pPr>
      <w:r w:rsidRPr="00A05ABD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A05ABD">
        <w:rPr>
          <w:rFonts w:eastAsia="Times New Roman" w:cs="Arial"/>
          <w:szCs w:val="19"/>
          <w:lang w:eastAsia="pl-PL"/>
        </w:rPr>
        <w:t xml:space="preserve"> (w cenach bieżących) </w:t>
      </w:r>
      <w:r w:rsidRPr="00A05ABD">
        <w:rPr>
          <w:rFonts w:eastAsia="Fira Sans Light" w:cs="Arial"/>
          <w:szCs w:val="19"/>
        </w:rPr>
        <w:t xml:space="preserve">w grudniu </w:t>
      </w:r>
      <w:r>
        <w:rPr>
          <w:rFonts w:eastAsia="Fira Sans Light" w:cs="Arial"/>
          <w:szCs w:val="19"/>
        </w:rPr>
        <w:t xml:space="preserve">2022 </w:t>
      </w:r>
      <w:r w:rsidRPr="00A05ABD">
        <w:rPr>
          <w:rFonts w:eastAsia="Fira Sans Light" w:cs="Arial"/>
          <w:szCs w:val="19"/>
        </w:rPr>
        <w:t>r.</w:t>
      </w:r>
      <w:r w:rsidRPr="00A05ABD">
        <w:rPr>
          <w:rFonts w:eastAsia="Times New Roman" w:cs="Arial"/>
          <w:szCs w:val="19"/>
          <w:lang w:eastAsia="pl-PL"/>
        </w:rPr>
        <w:t xml:space="preserve"> ukształtowała się na poziomie 215,9 mln zł </w:t>
      </w:r>
      <w:r w:rsidRPr="00A05ABD">
        <w:rPr>
          <w:rFonts w:eastAsia="Times New Roman" w:cs="Arial"/>
          <w:spacing w:val="-2"/>
          <w:szCs w:val="19"/>
          <w:lang w:eastAsia="pl-PL"/>
        </w:rPr>
        <w:t xml:space="preserve">i stanowiła 31,3% ogółu produkcji sprzedanej budownictwa. W stosunku do </w:t>
      </w:r>
      <w:r w:rsidRPr="00A05ABD">
        <w:rPr>
          <w:rFonts w:eastAsia="Fira Sans Light" w:cs="Arial"/>
          <w:szCs w:val="19"/>
        </w:rPr>
        <w:t>grudnia</w:t>
      </w:r>
      <w:r w:rsidRPr="00A05ABD">
        <w:rPr>
          <w:rFonts w:eastAsia="Fira Sans Light" w:cs="Arial"/>
          <w:spacing w:val="-2"/>
          <w:szCs w:val="19"/>
        </w:rPr>
        <w:t xml:space="preserve"> </w:t>
      </w:r>
      <w:r>
        <w:rPr>
          <w:rFonts w:eastAsia="Fira Sans Light" w:cs="Arial"/>
          <w:spacing w:val="-2"/>
          <w:szCs w:val="19"/>
        </w:rPr>
        <w:t>2021 r.</w:t>
      </w:r>
      <w:r w:rsidRPr="00A05ABD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A05ABD">
        <w:rPr>
          <w:rFonts w:eastAsia="Times New Roman" w:cs="Arial"/>
          <w:szCs w:val="19"/>
          <w:lang w:eastAsia="pl-PL"/>
        </w:rPr>
        <w:t>produkcja budowlano-</w:t>
      </w:r>
      <w:r w:rsidRPr="00A05ABD">
        <w:rPr>
          <w:rFonts w:eastAsia="Times New Roman" w:cs="Arial"/>
          <w:szCs w:val="19"/>
          <w:lang w:eastAsia="pl-PL"/>
        </w:rPr>
        <w:br/>
        <w:t xml:space="preserve">-montażowa zmniejszyła się </w:t>
      </w:r>
      <w:r w:rsidRPr="00A05ABD">
        <w:rPr>
          <w:rFonts w:eastAsia="Fira Sans Light" w:cs="Arial"/>
          <w:szCs w:val="19"/>
        </w:rPr>
        <w:t xml:space="preserve">o 6,5%, natomiast w </w:t>
      </w:r>
      <w:r w:rsidRPr="00A05ABD">
        <w:rPr>
          <w:rFonts w:eastAsia="Times New Roman" w:cs="Arial"/>
          <w:spacing w:val="-2"/>
          <w:szCs w:val="19"/>
          <w:lang w:eastAsia="pl-PL"/>
        </w:rPr>
        <w:t xml:space="preserve">stosunku do </w:t>
      </w:r>
      <w:r w:rsidRPr="00A05ABD">
        <w:rPr>
          <w:rFonts w:eastAsia="Fira Sans Light" w:cs="Arial"/>
          <w:szCs w:val="19"/>
        </w:rPr>
        <w:t>listopada</w:t>
      </w:r>
      <w:r w:rsidRPr="00A05ABD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 xml:space="preserve">2022 </w:t>
      </w:r>
      <w:r w:rsidRPr="00A05ABD">
        <w:rPr>
          <w:rFonts w:eastAsia="Times New Roman" w:cs="Arial"/>
          <w:spacing w:val="-2"/>
          <w:szCs w:val="19"/>
          <w:lang w:eastAsia="pl-PL"/>
        </w:rPr>
        <w:t>r. zwiększyła się o 57,6%.</w:t>
      </w:r>
    </w:p>
    <w:p w14:paraId="54D4CC1B" w14:textId="77777777" w:rsidR="00AB30C2" w:rsidRPr="00A05ABD" w:rsidRDefault="00AB30C2" w:rsidP="00AB30C2">
      <w:pPr>
        <w:rPr>
          <w:rFonts w:eastAsia="Times New Roman" w:cs="Arial"/>
          <w:spacing w:val="-2"/>
          <w:szCs w:val="19"/>
          <w:lang w:eastAsia="pl-PL"/>
        </w:rPr>
      </w:pPr>
      <w:r w:rsidRPr="00A05ABD">
        <w:rPr>
          <w:rFonts w:eastAsia="Times New Roman" w:cs="Arial"/>
          <w:spacing w:val="-2"/>
          <w:szCs w:val="19"/>
          <w:lang w:eastAsia="pl-PL"/>
        </w:rPr>
        <w:t>W skali roku odnotowano spadek produkcji budowlano-montażowej w podmiotach wykonujących roboty budowlane specjalistyczne oraz w jednostkach,</w:t>
      </w:r>
      <w:r w:rsidRPr="00A05ABD">
        <w:t xml:space="preserve"> </w:t>
      </w:r>
      <w:r w:rsidRPr="00A05ABD">
        <w:rPr>
          <w:rFonts w:eastAsia="Times New Roman" w:cs="Arial"/>
          <w:spacing w:val="-2"/>
          <w:szCs w:val="19"/>
          <w:lang w:eastAsia="pl-PL"/>
        </w:rPr>
        <w:t>których podstawowym rodzajem dz</w:t>
      </w:r>
      <w:r>
        <w:rPr>
          <w:rFonts w:eastAsia="Times New Roman" w:cs="Arial"/>
          <w:spacing w:val="-2"/>
          <w:szCs w:val="19"/>
          <w:lang w:eastAsia="pl-PL"/>
        </w:rPr>
        <w:t>iałalności była budowa budynków</w:t>
      </w:r>
      <w:r w:rsidRPr="00A05ABD">
        <w:rPr>
          <w:rFonts w:eastAsia="Times New Roman" w:cs="Arial"/>
          <w:spacing w:val="-2"/>
          <w:szCs w:val="19"/>
          <w:lang w:eastAsia="pl-PL"/>
        </w:rPr>
        <w:t>, natomiast wzrost w podmiotach specjalizujących się w budowie obiektów inżynierii lądowej i wodnej.</w:t>
      </w:r>
    </w:p>
    <w:p w14:paraId="02A6FB95" w14:textId="77777777" w:rsidR="00AB30C2" w:rsidRPr="00557A4D" w:rsidRDefault="00AB30C2" w:rsidP="00AB30C2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  <w:r w:rsidRPr="00557A4D">
        <w:rPr>
          <w:rFonts w:cs="Arial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AB30C2" w:rsidRPr="00557A4D" w14:paraId="7EA4C4A0" w14:textId="77777777" w:rsidTr="00185EFD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0E3973" w14:textId="77777777" w:rsidR="00AB30C2" w:rsidRPr="00557A4D" w:rsidRDefault="00AB30C2" w:rsidP="00B76FEE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BEE511" w14:textId="77777777" w:rsidR="00AB30C2" w:rsidRPr="00557A4D" w:rsidRDefault="00AB30C2" w:rsidP="00B76FEE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12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566AA6B" w14:textId="77777777" w:rsidR="00AB30C2" w:rsidRPr="00557A4D" w:rsidRDefault="00AB30C2" w:rsidP="00B76FEE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AB30C2" w:rsidRPr="00557A4D" w14:paraId="3DFD1E92" w14:textId="77777777" w:rsidTr="00B76FEE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21834C6" w14:textId="77777777" w:rsidR="00AB30C2" w:rsidRPr="00557A4D" w:rsidRDefault="00AB30C2" w:rsidP="00B76FEE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5AD5324" w14:textId="77777777" w:rsidR="00AB30C2" w:rsidRPr="00557A4D" w:rsidRDefault="00AB30C2" w:rsidP="00B76FE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55B634C" w14:textId="77777777" w:rsidR="00AB30C2" w:rsidRPr="00557A4D" w:rsidRDefault="00AB30C2" w:rsidP="00B76FE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AB30C2" w:rsidRPr="00557A4D" w14:paraId="77CFA6C9" w14:textId="77777777" w:rsidTr="00B76FEE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8A9737" w14:textId="77777777" w:rsidR="00AB30C2" w:rsidRPr="00557A4D" w:rsidRDefault="00AB30C2" w:rsidP="008C3F1D">
            <w:pPr>
              <w:tabs>
                <w:tab w:val="right" w:leader="dot" w:pos="3979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D7DA19" w14:textId="77777777" w:rsidR="00AB30C2" w:rsidRPr="00185EFD" w:rsidRDefault="00AB30C2" w:rsidP="008C3F1D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185EFD">
              <w:rPr>
                <w:rFonts w:cs="Arial"/>
                <w:b/>
                <w:sz w:val="16"/>
                <w:szCs w:val="16"/>
              </w:rPr>
              <w:t>93,5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D69EA4" w14:textId="77777777" w:rsidR="00AB30C2" w:rsidRPr="00185EFD" w:rsidRDefault="00AB30C2" w:rsidP="008C3F1D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185EFD">
              <w:rPr>
                <w:rFonts w:cs="Arial"/>
                <w:b/>
                <w:sz w:val="16"/>
                <w:szCs w:val="16"/>
              </w:rPr>
              <w:t>91,6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C90BDD7" w14:textId="77777777" w:rsidR="00AB30C2" w:rsidRPr="00185EFD" w:rsidRDefault="00AB30C2" w:rsidP="008C3F1D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185EF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B30C2" w:rsidRPr="00557A4D" w14:paraId="36902B4E" w14:textId="77777777" w:rsidTr="00B76FEE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3E6A5F" w14:textId="77777777" w:rsidR="00AB30C2" w:rsidRPr="00557A4D" w:rsidRDefault="00AB30C2" w:rsidP="008C3F1D">
            <w:pPr>
              <w:pStyle w:val="Boczek1pol"/>
              <w:tabs>
                <w:tab w:val="right" w:leader="dot" w:pos="3979"/>
              </w:tabs>
              <w:spacing w:before="50" w:after="5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83BA5F" w14:textId="77777777" w:rsidR="00AB30C2" w:rsidRPr="00185EFD" w:rsidRDefault="00AB30C2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85EFD">
              <w:rPr>
                <w:rFonts w:cs="Arial"/>
                <w:sz w:val="16"/>
                <w:szCs w:val="16"/>
              </w:rPr>
              <w:t>76,8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918BBA" w14:textId="77777777" w:rsidR="00AB30C2" w:rsidRPr="00185EFD" w:rsidRDefault="00AB30C2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85EFD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3AA47C6" w14:textId="77777777" w:rsidR="00AB30C2" w:rsidRPr="00185EFD" w:rsidRDefault="00AB30C2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85EFD">
              <w:rPr>
                <w:rFonts w:cs="Arial"/>
                <w:sz w:val="16"/>
                <w:szCs w:val="16"/>
              </w:rPr>
              <w:t>47,7</w:t>
            </w:r>
          </w:p>
        </w:tc>
      </w:tr>
      <w:tr w:rsidR="00AB30C2" w:rsidRPr="00557A4D" w14:paraId="5F72BA29" w14:textId="77777777" w:rsidTr="00B76FEE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DA27E6" w14:textId="77777777" w:rsidR="00AB30C2" w:rsidRPr="00557A4D" w:rsidRDefault="00AB30C2" w:rsidP="008C3F1D">
            <w:pPr>
              <w:pStyle w:val="Boczek1pol"/>
              <w:tabs>
                <w:tab w:val="right" w:leader="dot" w:pos="3979"/>
              </w:tabs>
              <w:spacing w:before="50" w:after="5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399737" w14:textId="77777777" w:rsidR="00AB30C2" w:rsidRPr="00185EFD" w:rsidRDefault="00AB30C2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85EFD">
              <w:rPr>
                <w:rFonts w:cs="Arial"/>
                <w:sz w:val="16"/>
                <w:szCs w:val="16"/>
              </w:rPr>
              <w:t>153,1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6B1212" w14:textId="77777777" w:rsidR="00AB30C2" w:rsidRPr="00185EFD" w:rsidRDefault="00AB30C2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85EFD">
              <w:rPr>
                <w:rFonts w:cs="Arial"/>
                <w:sz w:val="16"/>
                <w:szCs w:val="16"/>
              </w:rPr>
              <w:t>82,6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DA0DE08" w14:textId="77777777" w:rsidR="00AB30C2" w:rsidRPr="00185EFD" w:rsidRDefault="00AB30C2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85EFD">
              <w:rPr>
                <w:rFonts w:cs="Arial"/>
                <w:sz w:val="16"/>
                <w:szCs w:val="16"/>
              </w:rPr>
              <w:t>28,2</w:t>
            </w:r>
          </w:p>
        </w:tc>
      </w:tr>
      <w:tr w:rsidR="00AB30C2" w:rsidRPr="00557A4D" w14:paraId="722D9390" w14:textId="77777777" w:rsidTr="00B76FEE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4F5CAE41" w14:textId="77777777" w:rsidR="00AB30C2" w:rsidRPr="00557A4D" w:rsidRDefault="00AB30C2" w:rsidP="008C3F1D">
            <w:pPr>
              <w:pStyle w:val="Boczek1pol"/>
              <w:tabs>
                <w:tab w:val="right" w:leader="dot" w:pos="3979"/>
              </w:tabs>
              <w:spacing w:before="50" w:after="5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195DB04" w14:textId="77777777" w:rsidR="00AB30C2" w:rsidRPr="00185EFD" w:rsidRDefault="00AB30C2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85EFD">
              <w:rPr>
                <w:rFonts w:cs="Arial"/>
                <w:sz w:val="16"/>
                <w:szCs w:val="16"/>
              </w:rPr>
              <w:t>65,9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CFFF567" w14:textId="77777777" w:rsidR="00AB30C2" w:rsidRPr="00185EFD" w:rsidRDefault="00AB30C2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85EFD"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62765F29" w14:textId="77777777" w:rsidR="00AB30C2" w:rsidRPr="00185EFD" w:rsidRDefault="00AB30C2" w:rsidP="008C3F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85EFD">
              <w:rPr>
                <w:rFonts w:cs="Arial"/>
                <w:sz w:val="16"/>
                <w:szCs w:val="16"/>
              </w:rPr>
              <w:t>24,1</w:t>
            </w:r>
          </w:p>
        </w:tc>
      </w:tr>
    </w:tbl>
    <w:p w14:paraId="5982FC30" w14:textId="3C255FDB" w:rsidR="00AB30C2" w:rsidRPr="00A05ABD" w:rsidRDefault="00AB30C2" w:rsidP="00185EFD">
      <w:pPr>
        <w:spacing w:before="180"/>
        <w:rPr>
          <w:rFonts w:eastAsia="Times New Roman" w:cs="Arial"/>
          <w:spacing w:val="-2"/>
          <w:szCs w:val="19"/>
          <w:lang w:eastAsia="pl-PL"/>
        </w:rPr>
      </w:pPr>
      <w:r w:rsidRPr="008C3F1D">
        <w:rPr>
          <w:rFonts w:eastAsia="Times New Roman" w:cs="Arial"/>
          <w:szCs w:val="19"/>
          <w:lang w:eastAsia="pl-PL"/>
        </w:rPr>
        <w:t>W porównaniu z listopadem 2022 r. wzrost produkcji budowlano-montażowej odnotowano we wszystkich działach budo</w:t>
      </w:r>
      <w:r w:rsidR="008C3F1D" w:rsidRPr="008C3F1D">
        <w:rPr>
          <w:rFonts w:eastAsia="Times New Roman" w:cs="Arial"/>
          <w:szCs w:val="19"/>
          <w:lang w:eastAsia="pl-PL"/>
        </w:rPr>
        <w:t>-</w:t>
      </w:r>
      <w:proofErr w:type="spellStart"/>
      <w:r w:rsidRPr="008C3F1D">
        <w:rPr>
          <w:rFonts w:eastAsia="Times New Roman" w:cs="Arial"/>
          <w:szCs w:val="19"/>
          <w:lang w:eastAsia="pl-PL"/>
        </w:rPr>
        <w:t>wnictwa</w:t>
      </w:r>
      <w:proofErr w:type="spellEnd"/>
      <w:r w:rsidRPr="008C3F1D">
        <w:rPr>
          <w:rFonts w:eastAsia="Times New Roman" w:cs="Arial"/>
          <w:szCs w:val="19"/>
          <w:lang w:eastAsia="pl-PL"/>
        </w:rPr>
        <w:t>.</w:t>
      </w:r>
      <w:r w:rsidRPr="00A05ABD">
        <w:rPr>
          <w:rFonts w:eastAsia="Times New Roman" w:cs="Arial"/>
          <w:spacing w:val="-2"/>
          <w:szCs w:val="19"/>
          <w:lang w:eastAsia="pl-PL"/>
        </w:rPr>
        <w:t xml:space="preserve"> Największy wystąpił w podmiotach specjalizujących się w budowie obiektów inżynierii lądowej i wodnej (o 87,9%).</w:t>
      </w:r>
    </w:p>
    <w:p w14:paraId="1111A777" w14:textId="77777777" w:rsidR="00AB30C2" w:rsidRPr="001D52EB" w:rsidRDefault="00AB30C2" w:rsidP="00AB30C2">
      <w:pPr>
        <w:rPr>
          <w:rFonts w:eastAsia="Times New Roman" w:cs="Arial"/>
          <w:spacing w:val="-2"/>
          <w:szCs w:val="19"/>
          <w:lang w:eastAsia="pl-PL"/>
        </w:rPr>
      </w:pPr>
      <w:r w:rsidRPr="00A05ABD">
        <w:rPr>
          <w:rFonts w:cs="Arial"/>
          <w:szCs w:val="19"/>
        </w:rPr>
        <w:lastRenderedPageBreak/>
        <w:t xml:space="preserve">W okresie styczeń–grudzień 2022 r. produkcja budowlano-montażowa ukształtowała się na poziomie 1788,1 mln zł, </w:t>
      </w:r>
      <w:r w:rsidRPr="00A05ABD">
        <w:rPr>
          <w:rFonts w:cs="Arial"/>
          <w:szCs w:val="19"/>
        </w:rPr>
        <w:br/>
        <w:t xml:space="preserve">tj. o 8,4% niższym od notowanego przed rokiem. </w:t>
      </w:r>
      <w:r>
        <w:t xml:space="preserve">W stosunku do analogicznego okresu 2021 r. spadek produkcji </w:t>
      </w:r>
      <w:r w:rsidRPr="00A05ABD">
        <w:rPr>
          <w:rFonts w:eastAsia="Times New Roman" w:cs="Arial"/>
          <w:spacing w:val="-2"/>
          <w:szCs w:val="19"/>
          <w:lang w:eastAsia="pl-PL"/>
        </w:rPr>
        <w:t xml:space="preserve">odnotowano we wszystkich działach </w:t>
      </w:r>
      <w:r>
        <w:rPr>
          <w:rFonts w:eastAsia="Times New Roman" w:cs="Arial"/>
          <w:spacing w:val="-2"/>
          <w:szCs w:val="19"/>
          <w:lang w:eastAsia="pl-PL"/>
        </w:rPr>
        <w:t>budownictwa, największy</w:t>
      </w:r>
      <w:r w:rsidRPr="00A05ABD">
        <w:rPr>
          <w:rFonts w:eastAsia="Times New Roman" w:cs="Arial"/>
          <w:spacing w:val="-2"/>
          <w:szCs w:val="19"/>
          <w:lang w:eastAsia="pl-PL"/>
        </w:rPr>
        <w:t xml:space="preserve"> wystąpił w podmiotach specjalizujących się w budowie obiektów inżyn</w:t>
      </w:r>
      <w:r>
        <w:rPr>
          <w:rFonts w:eastAsia="Times New Roman" w:cs="Arial"/>
          <w:spacing w:val="-2"/>
          <w:szCs w:val="19"/>
          <w:lang w:eastAsia="pl-PL"/>
        </w:rPr>
        <w:t>ierii lądowej i wodnej</w:t>
      </w:r>
      <w:r w:rsidRPr="00A05ABD">
        <w:rPr>
          <w:rFonts w:eastAsia="Times New Roman" w:cs="Arial"/>
          <w:spacing w:val="-2"/>
          <w:szCs w:val="19"/>
          <w:lang w:eastAsia="pl-PL"/>
        </w:rPr>
        <w:t>.</w:t>
      </w:r>
    </w:p>
    <w:p w14:paraId="633A64B4" w14:textId="77777777" w:rsidR="004C466F" w:rsidRPr="00D309A2" w:rsidRDefault="004C466F" w:rsidP="00814A30">
      <w:pPr>
        <w:pStyle w:val="Tekstpodstawowy2"/>
        <w:tabs>
          <w:tab w:val="left" w:pos="993"/>
        </w:tabs>
        <w:spacing w:before="600" w:after="240" w:line="240" w:lineRule="auto"/>
        <w:rPr>
          <w:rFonts w:ascii="Fira Sans" w:hAnsi="Fira Sans"/>
          <w:b/>
          <w:sz w:val="19"/>
          <w:szCs w:val="19"/>
          <w:shd w:val="clear" w:color="auto" w:fill="FFFFFF"/>
        </w:rPr>
      </w:pPr>
      <w:r w:rsidRPr="00B219CC">
        <w:rPr>
          <w:rFonts w:ascii="Fira Sans SemiBold" w:hAnsi="Fira Sans SemiBold"/>
          <w:b/>
          <w:color w:val="522398"/>
          <w:shd w:val="clear" w:color="auto" w:fill="FFFFFF"/>
        </w:rPr>
        <w:t>Budownictwo mieszkaniowe</w:t>
      </w:r>
    </w:p>
    <w:p w14:paraId="60485F4A" w14:textId="77777777" w:rsidR="00FF2C18" w:rsidRDefault="00FF2C18" w:rsidP="00FF2C18">
      <w:pPr>
        <w:rPr>
          <w:rFonts w:eastAsia="Fira Sans Light" w:cs="Times New Roman"/>
          <w:szCs w:val="19"/>
        </w:rPr>
      </w:pPr>
      <w:r w:rsidRPr="00924204">
        <w:rPr>
          <w:rFonts w:eastAsia="Fira Sans Light" w:cs="Times New Roman"/>
          <w:szCs w:val="19"/>
        </w:rPr>
        <w:t xml:space="preserve">W </w:t>
      </w:r>
      <w:r>
        <w:rPr>
          <w:rFonts w:eastAsia="Fira Sans Light" w:cs="Times New Roman"/>
          <w:szCs w:val="19"/>
        </w:rPr>
        <w:t>grudniu</w:t>
      </w:r>
      <w:r w:rsidRPr="00924204">
        <w:rPr>
          <w:rFonts w:eastAsia="Fira Sans Light" w:cs="Times New Roman"/>
          <w:szCs w:val="19"/>
        </w:rPr>
        <w:t xml:space="preserve"> 2022 r. w województwie opolskim w porównaniu z analogicznym miesiącem </w:t>
      </w:r>
      <w:r>
        <w:rPr>
          <w:rFonts w:eastAsia="Fira Sans Light" w:cs="Times New Roman"/>
          <w:szCs w:val="19"/>
        </w:rPr>
        <w:t>2021 r.</w:t>
      </w:r>
      <w:r w:rsidRPr="00924204">
        <w:rPr>
          <w:rFonts w:eastAsia="Fira Sans Light" w:cs="Times New Roman"/>
          <w:szCs w:val="19"/>
        </w:rPr>
        <w:t xml:space="preserve"> zmniejszyła się liczba mieszkań, na budowę których wydano pozwolenia lub dokonano zgłoszenia z projektem budowlanym</w:t>
      </w:r>
      <w:r>
        <w:rPr>
          <w:rFonts w:eastAsia="Fira Sans Light" w:cs="Times New Roman"/>
          <w:szCs w:val="19"/>
        </w:rPr>
        <w:t>,</w:t>
      </w:r>
      <w:r w:rsidRPr="00924204">
        <w:rPr>
          <w:rFonts w:eastAsia="Fira Sans Light" w:cs="Times New Roman"/>
          <w:szCs w:val="19"/>
        </w:rPr>
        <w:t xml:space="preserve"> miesz</w:t>
      </w:r>
      <w:r>
        <w:rPr>
          <w:rFonts w:eastAsia="Fira Sans Light" w:cs="Times New Roman"/>
          <w:szCs w:val="19"/>
        </w:rPr>
        <w:t xml:space="preserve">kań, których budowę rozpoczęto oraz </w:t>
      </w:r>
      <w:r w:rsidRPr="00924204">
        <w:rPr>
          <w:rFonts w:eastAsia="Fira Sans Light" w:cs="Times New Roman"/>
          <w:szCs w:val="19"/>
        </w:rPr>
        <w:t xml:space="preserve">mieszkań oddanych do użytkowania (odpowiednio: o </w:t>
      </w:r>
      <w:r>
        <w:rPr>
          <w:rFonts w:eastAsia="Fira Sans Light" w:cs="Times New Roman"/>
          <w:szCs w:val="19"/>
        </w:rPr>
        <w:t>40,4</w:t>
      </w:r>
      <w:r w:rsidRPr="00924204">
        <w:rPr>
          <w:rFonts w:eastAsia="Fira Sans Light" w:cs="Times New Roman"/>
          <w:szCs w:val="19"/>
        </w:rPr>
        <w:t xml:space="preserve">%, o </w:t>
      </w:r>
      <w:r>
        <w:rPr>
          <w:rFonts w:eastAsia="Fira Sans Light" w:cs="Times New Roman"/>
          <w:szCs w:val="19"/>
        </w:rPr>
        <w:t>11,9</w:t>
      </w:r>
      <w:r w:rsidRPr="00924204">
        <w:rPr>
          <w:rFonts w:eastAsia="Fira Sans Light" w:cs="Times New Roman"/>
          <w:szCs w:val="19"/>
        </w:rPr>
        <w:t xml:space="preserve">% i o </w:t>
      </w:r>
      <w:r>
        <w:rPr>
          <w:rFonts w:eastAsia="Fira Sans Light" w:cs="Times New Roman"/>
          <w:szCs w:val="19"/>
        </w:rPr>
        <w:t>7,1</w:t>
      </w:r>
      <w:r w:rsidRPr="00924204">
        <w:rPr>
          <w:rFonts w:eastAsia="Fira Sans Light" w:cs="Times New Roman"/>
          <w:szCs w:val="19"/>
        </w:rPr>
        <w:t>%).</w:t>
      </w:r>
    </w:p>
    <w:p w14:paraId="537C94B0" w14:textId="77777777" w:rsidR="00FF2C18" w:rsidRPr="00785976" w:rsidRDefault="00FF2C18" w:rsidP="00FF2C18">
      <w:pPr>
        <w:rPr>
          <w:rFonts w:eastAsia="Fira Sans Light" w:cs="Times New Roman"/>
          <w:szCs w:val="19"/>
        </w:rPr>
      </w:pPr>
      <w:r w:rsidRPr="00785976">
        <w:rPr>
          <w:rFonts w:eastAsia="Fira Sans Light" w:cs="Times New Roman"/>
          <w:szCs w:val="19"/>
        </w:rPr>
        <w:t>Według wstępnych danych</w:t>
      </w:r>
      <w:r w:rsidRPr="00785976">
        <w:rPr>
          <w:rFonts w:eastAsia="Fira Sans Light" w:cs="Times New Roman"/>
          <w:szCs w:val="19"/>
          <w:vertAlign w:val="superscript"/>
        </w:rPr>
        <w:footnoteReference w:id="1"/>
      </w:r>
      <w:r w:rsidRPr="00785976">
        <w:rPr>
          <w:rFonts w:eastAsia="Fira Sans Light" w:cs="Times New Roman"/>
          <w:szCs w:val="19"/>
        </w:rPr>
        <w:t xml:space="preserve">, </w:t>
      </w: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grudniu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 xml:space="preserve">2022 </w:t>
      </w:r>
      <w:r w:rsidRPr="00785976">
        <w:rPr>
          <w:rFonts w:eastAsia="Fira Sans Light" w:cs="Times New Roman"/>
          <w:szCs w:val="19"/>
        </w:rPr>
        <w:t xml:space="preserve">r. w województwie </w:t>
      </w:r>
      <w:r w:rsidRPr="00785976">
        <w:rPr>
          <w:rFonts w:eastAsia="Fira Sans Light" w:cs="Times New Roman"/>
          <w:b/>
          <w:szCs w:val="19"/>
        </w:rPr>
        <w:t>przekazano do użytkowania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419</w:t>
      </w:r>
      <w:r w:rsidRPr="00785976">
        <w:rPr>
          <w:rFonts w:eastAsia="Fira Sans Light" w:cs="Times New Roman"/>
          <w:szCs w:val="19"/>
        </w:rPr>
        <w:t xml:space="preserve"> mieszkań, tj. o </w:t>
      </w:r>
      <w:r>
        <w:rPr>
          <w:rFonts w:eastAsia="Fira Sans Light" w:cs="Times New Roman"/>
          <w:szCs w:val="19"/>
        </w:rPr>
        <w:t>32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mniej</w:t>
      </w:r>
      <w:r w:rsidRPr="00785976">
        <w:rPr>
          <w:rFonts w:eastAsia="Fira Sans Light" w:cs="Times New Roman"/>
          <w:szCs w:val="19"/>
        </w:rPr>
        <w:t xml:space="preserve"> niż przed rokiem (o </w:t>
      </w:r>
      <w:r>
        <w:rPr>
          <w:rFonts w:eastAsia="Fira Sans Light" w:cs="Times New Roman"/>
          <w:szCs w:val="19"/>
        </w:rPr>
        <w:t>7,1</w:t>
      </w:r>
      <w:r w:rsidRPr="00785976">
        <w:rPr>
          <w:rFonts w:eastAsia="Fira Sans Light" w:cs="Times New Roman"/>
          <w:szCs w:val="19"/>
        </w:rPr>
        <w:t xml:space="preserve">%). W kraju oddano o </w:t>
      </w:r>
      <w:r>
        <w:rPr>
          <w:rFonts w:eastAsia="Fira Sans Light" w:cs="Times New Roman"/>
          <w:szCs w:val="19"/>
        </w:rPr>
        <w:t>1,4% mieszkań więcej</w:t>
      </w:r>
      <w:r w:rsidRPr="00785976">
        <w:rPr>
          <w:rFonts w:eastAsia="Fira Sans Light" w:cs="Times New Roman"/>
          <w:szCs w:val="19"/>
        </w:rPr>
        <w:t xml:space="preserve"> niż w analogicznym miesiącu </w:t>
      </w:r>
      <w:r>
        <w:rPr>
          <w:rFonts w:eastAsia="Fira Sans Light" w:cs="Times New Roman"/>
          <w:szCs w:val="19"/>
        </w:rPr>
        <w:t>2021 r</w:t>
      </w:r>
      <w:r w:rsidRPr="00785976">
        <w:rPr>
          <w:rFonts w:eastAsia="Fira Sans Light" w:cs="Times New Roman"/>
          <w:szCs w:val="19"/>
        </w:rPr>
        <w:t>.</w:t>
      </w:r>
    </w:p>
    <w:p w14:paraId="6D6118F9" w14:textId="77777777" w:rsidR="00FF2C18" w:rsidRPr="00785976" w:rsidRDefault="00FF2C18" w:rsidP="00FF2C18">
      <w:pPr>
        <w:tabs>
          <w:tab w:val="left" w:pos="993"/>
        </w:tabs>
        <w:rPr>
          <w:szCs w:val="19"/>
        </w:rPr>
      </w:pPr>
      <w:r w:rsidRPr="00940E25">
        <w:rPr>
          <w:rFonts w:eastAsia="Fira Sans Light" w:cs="Times New Roman"/>
          <w:spacing w:val="-2"/>
          <w:szCs w:val="19"/>
        </w:rPr>
        <w:t xml:space="preserve">W województwie opolskim w badanym miesiącu najwięcej mieszkań przekazali </w:t>
      </w:r>
      <w:r w:rsidRPr="00785976">
        <w:rPr>
          <w:rFonts w:eastAsia="Fira Sans Light" w:cs="Times New Roman"/>
          <w:spacing w:val="-2"/>
          <w:szCs w:val="19"/>
        </w:rPr>
        <w:t>do użytkowania inwestorzy w budownictwie</w:t>
      </w:r>
      <w:r w:rsidRPr="00785976">
        <w:rPr>
          <w:rFonts w:eastAsia="Fira Sans Light" w:cs="Times New Roman"/>
          <w:szCs w:val="19"/>
        </w:rPr>
        <w:t xml:space="preserve"> przeznaczonym na sprzedaż lub wynajem – </w:t>
      </w:r>
      <w:r>
        <w:rPr>
          <w:rFonts w:eastAsia="Fira Sans Light" w:cs="Times New Roman"/>
          <w:szCs w:val="19"/>
        </w:rPr>
        <w:t>241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57,5</w:t>
      </w:r>
      <w:r w:rsidRPr="00785976">
        <w:rPr>
          <w:rFonts w:eastAsia="Fira Sans Light" w:cs="Times New Roman"/>
          <w:szCs w:val="19"/>
        </w:rPr>
        <w:t xml:space="preserve">% ogólnej liczby oddanych mieszkań) oraz </w:t>
      </w:r>
      <w:r>
        <w:rPr>
          <w:rFonts w:eastAsia="Fira Sans Light" w:cs="Times New Roman"/>
          <w:szCs w:val="19"/>
        </w:rPr>
        <w:t>indywidualnym</w:t>
      </w:r>
      <w:r w:rsidRPr="00785976">
        <w:rPr>
          <w:rFonts w:eastAsia="Fira Sans Light" w:cs="Times New Roman"/>
          <w:szCs w:val="19"/>
        </w:rPr>
        <w:t xml:space="preserve"> – </w:t>
      </w:r>
      <w:r>
        <w:rPr>
          <w:rFonts w:eastAsia="Fira Sans Light" w:cs="Times New Roman"/>
          <w:szCs w:val="19"/>
        </w:rPr>
        <w:t>178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42,5</w:t>
      </w:r>
      <w:r w:rsidRPr="00785976">
        <w:rPr>
          <w:rFonts w:eastAsia="Fira Sans Light" w:cs="Times New Roman"/>
          <w:szCs w:val="19"/>
        </w:rPr>
        <w:t xml:space="preserve">%). Przed rokiem w tych formach budownictwa oddano odpowiednio: </w:t>
      </w:r>
      <w:r>
        <w:rPr>
          <w:rFonts w:eastAsia="Fira Sans Light" w:cs="Times New Roman"/>
          <w:szCs w:val="19"/>
        </w:rPr>
        <w:t>295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65,4</w:t>
      </w:r>
      <w:r w:rsidRPr="00785976">
        <w:rPr>
          <w:rFonts w:eastAsia="Fira Sans Light" w:cs="Times New Roman"/>
          <w:szCs w:val="19"/>
        </w:rPr>
        <w:t xml:space="preserve">%) i </w:t>
      </w:r>
      <w:r>
        <w:rPr>
          <w:rFonts w:eastAsia="Fira Sans Light" w:cs="Times New Roman"/>
          <w:szCs w:val="19"/>
        </w:rPr>
        <w:t>156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34,6</w:t>
      </w:r>
      <w:r w:rsidRPr="00785976">
        <w:rPr>
          <w:rFonts w:eastAsia="Fira Sans Light" w:cs="Times New Roman"/>
          <w:szCs w:val="19"/>
        </w:rPr>
        <w:t xml:space="preserve">%) mieszkań. </w:t>
      </w:r>
      <w:r w:rsidRPr="00785976">
        <w:rPr>
          <w:rFonts w:eastAsia="Fira Sans Light" w:cs="Times New Roman"/>
          <w:szCs w:val="19"/>
        </w:rPr>
        <w:br/>
      </w: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grudniu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2022 r</w:t>
      </w:r>
      <w:r w:rsidRPr="00785976">
        <w:rPr>
          <w:rFonts w:eastAsia="Fira Sans Light" w:cs="Times New Roman"/>
          <w:szCs w:val="19"/>
        </w:rPr>
        <w:t>. nie oddano do użytkowania nowych mieszkań spółdzielczych, komunalnych, społecznych czynszowych i</w:t>
      </w:r>
      <w:r>
        <w:rPr>
          <w:rFonts w:eastAsia="Fira Sans Light" w:cs="Times New Roman"/>
          <w:szCs w:val="19"/>
        </w:rPr>
        <w:t> </w:t>
      </w:r>
      <w:r w:rsidRPr="00785976">
        <w:rPr>
          <w:rFonts w:eastAsia="Fira Sans Light" w:cs="Times New Roman"/>
          <w:szCs w:val="19"/>
        </w:rPr>
        <w:t xml:space="preserve">zakładowych. Mieszkania oddane do użytkowania w województwie opolskim stanowiły </w:t>
      </w:r>
      <w:r>
        <w:rPr>
          <w:rFonts w:eastAsia="Fira Sans Light" w:cs="Times New Roman"/>
          <w:szCs w:val="19"/>
        </w:rPr>
        <w:t>1,7</w:t>
      </w:r>
      <w:r w:rsidRPr="00785976">
        <w:rPr>
          <w:rFonts w:eastAsia="Fira Sans Light" w:cs="Times New Roman"/>
          <w:szCs w:val="19"/>
        </w:rPr>
        <w:t>% mieszkań oddanych w kraju.</w:t>
      </w:r>
    </w:p>
    <w:p w14:paraId="4107FE05" w14:textId="5519B8E3" w:rsidR="00FF2C18" w:rsidRPr="009C4454" w:rsidRDefault="00FF2C18" w:rsidP="00FF2C18">
      <w:pPr>
        <w:tabs>
          <w:tab w:val="left" w:pos="993"/>
        </w:tabs>
        <w:spacing w:before="180"/>
        <w:rPr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–grudzień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2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grudzień 2022 r.  "/>
      </w:tblPr>
      <w:tblGrid>
        <w:gridCol w:w="3936"/>
        <w:gridCol w:w="1638"/>
        <w:gridCol w:w="1639"/>
        <w:gridCol w:w="1638"/>
        <w:gridCol w:w="1639"/>
      </w:tblGrid>
      <w:tr w:rsidR="00FF2C18" w:rsidRPr="00B20C1F" w14:paraId="0B14398E" w14:textId="77777777" w:rsidTr="003556E5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A8DF81" w14:textId="77777777" w:rsidR="00FF2C18" w:rsidRPr="001228A0" w:rsidRDefault="00FF2C18" w:rsidP="009E0A3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9341F6" w14:textId="77777777" w:rsidR="00FF2C18" w:rsidRPr="001228A0" w:rsidRDefault="00FF2C18" w:rsidP="009E0A3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0B565C01" w14:textId="77777777" w:rsidR="00FF2C18" w:rsidRPr="001228A0" w:rsidRDefault="00FF2C18" w:rsidP="009E0A3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FF2C18" w:rsidRPr="00B20C1F" w14:paraId="7CF750C7" w14:textId="77777777" w:rsidTr="009E0A38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1F0AFFD" w14:textId="77777777" w:rsidR="00FF2C18" w:rsidRPr="001228A0" w:rsidRDefault="00FF2C18" w:rsidP="009E0A38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99C479E" w14:textId="77777777" w:rsidR="00FF2C18" w:rsidRPr="001228A0" w:rsidRDefault="00FF2C18" w:rsidP="009E0A3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B742F8B" w14:textId="77777777" w:rsidR="00FF2C18" w:rsidRPr="001228A0" w:rsidRDefault="00FF2C18" w:rsidP="009E0A3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350DBB5" w14:textId="77777777" w:rsidR="00FF2C18" w:rsidRPr="001228A0" w:rsidRDefault="00FF2C18" w:rsidP="009E0A3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12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21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3009A478" w14:textId="77777777" w:rsidR="00FF2C18" w:rsidRPr="00B20C1F" w:rsidRDefault="00FF2C18" w:rsidP="009E0A38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FF2C18" w:rsidRPr="0071171D" w14:paraId="794A4881" w14:textId="77777777" w:rsidTr="009E0A38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E2E38C" w14:textId="77777777" w:rsidR="00FF2C18" w:rsidRPr="0071171D" w:rsidRDefault="00FF2C18" w:rsidP="009E0A38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71171D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403213" w14:textId="77777777" w:rsidR="00FF2C18" w:rsidRPr="0071171D" w:rsidRDefault="00FF2C18" w:rsidP="009E0A3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B7F04">
              <w:rPr>
                <w:rFonts w:cs="Arial"/>
                <w:b/>
                <w:sz w:val="16"/>
                <w:szCs w:val="16"/>
              </w:rPr>
              <w:t>3284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CDCFED" w14:textId="77777777" w:rsidR="00FF2C18" w:rsidRPr="0071171D" w:rsidRDefault="00FF2C18" w:rsidP="009E0A38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AEACCF" w14:textId="77777777" w:rsidR="00FF2C18" w:rsidRPr="0071171D" w:rsidRDefault="00FF2C18" w:rsidP="009E0A3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96,3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102868D4" w14:textId="77777777" w:rsidR="00FF2C18" w:rsidRPr="0071171D" w:rsidRDefault="00FF2C18" w:rsidP="009E0A38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DB7F04">
              <w:rPr>
                <w:rFonts w:eastAsia="Fira Sans Light" w:cs="Arial"/>
                <w:b/>
                <w:sz w:val="16"/>
                <w:szCs w:val="16"/>
              </w:rPr>
              <w:t>106,8</w:t>
            </w:r>
          </w:p>
        </w:tc>
      </w:tr>
      <w:tr w:rsidR="00FF2C18" w:rsidRPr="0071171D" w14:paraId="3A3CDC72" w14:textId="77777777" w:rsidTr="009E0A38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CC859C" w14:textId="77777777" w:rsidR="00FF2C18" w:rsidRPr="0071171D" w:rsidRDefault="00FF2C18" w:rsidP="009E0A38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2E782F" w14:textId="77777777" w:rsidR="00FF2C18" w:rsidRPr="0071171D" w:rsidRDefault="00FF2C18" w:rsidP="009E0A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DB7F04">
              <w:rPr>
                <w:rFonts w:eastAsia="Fira Sans Light" w:cs="Arial"/>
                <w:sz w:val="16"/>
                <w:szCs w:val="16"/>
              </w:rPr>
              <w:t>1525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C553A1" w14:textId="77777777" w:rsidR="00FF2C18" w:rsidRPr="0071171D" w:rsidRDefault="00FF2C18" w:rsidP="009E0A3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46,4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2615F0" w14:textId="77777777" w:rsidR="00FF2C18" w:rsidRPr="0071171D" w:rsidRDefault="00FF2C18" w:rsidP="009E0A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98,9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82478D8" w14:textId="77777777" w:rsidR="00FF2C18" w:rsidRPr="0071171D" w:rsidRDefault="00FF2C18" w:rsidP="009E0A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149,0</w:t>
            </w:r>
          </w:p>
        </w:tc>
      </w:tr>
      <w:tr w:rsidR="00FF2C18" w:rsidRPr="0071171D" w14:paraId="553308ED" w14:textId="77777777" w:rsidTr="009E0A38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BE1E36B" w14:textId="77777777" w:rsidR="00FF2C18" w:rsidRPr="0071171D" w:rsidRDefault="00FF2C18" w:rsidP="009E0A38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3DE7031" w14:textId="77777777" w:rsidR="00FF2C18" w:rsidRPr="0071171D" w:rsidRDefault="00FF2C18" w:rsidP="009E0A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DB7F04">
              <w:rPr>
                <w:rFonts w:eastAsia="Fira Sans Light" w:cs="Arial"/>
                <w:sz w:val="16"/>
                <w:szCs w:val="16"/>
              </w:rPr>
              <w:t>1759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782C5FD" w14:textId="77777777" w:rsidR="00FF2C18" w:rsidRPr="0071171D" w:rsidRDefault="00FF2C18" w:rsidP="009E0A3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53,6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EF271F8" w14:textId="77777777" w:rsidR="00FF2C18" w:rsidRPr="0071171D" w:rsidRDefault="00FF2C18" w:rsidP="009E0A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99,8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60B290F" w14:textId="77777777" w:rsidR="00FF2C18" w:rsidRPr="0071171D" w:rsidRDefault="00FF2C18" w:rsidP="009E0A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70,3</w:t>
            </w:r>
          </w:p>
        </w:tc>
      </w:tr>
    </w:tbl>
    <w:p w14:paraId="36DF9373" w14:textId="373DEF00" w:rsidR="00FF2C18" w:rsidRPr="0071171D" w:rsidRDefault="00FF2C18" w:rsidP="003556E5">
      <w:pPr>
        <w:spacing w:before="240"/>
        <w:rPr>
          <w:spacing w:val="-4"/>
          <w:szCs w:val="19"/>
        </w:rPr>
      </w:pPr>
      <w:r w:rsidRPr="0071171D">
        <w:rPr>
          <w:rFonts w:eastAsia="Fira Sans Light" w:cs="Times New Roman"/>
          <w:szCs w:val="19"/>
        </w:rPr>
        <w:t xml:space="preserve">W okresie </w:t>
      </w:r>
      <w:r>
        <w:rPr>
          <w:rFonts w:eastAsia="Fira Sans Light" w:cs="Times New Roman"/>
          <w:szCs w:val="19"/>
        </w:rPr>
        <w:t>dwunastu</w:t>
      </w:r>
      <w:r w:rsidRPr="0071171D">
        <w:rPr>
          <w:rFonts w:eastAsia="Fira Sans Light" w:cs="Times New Roman"/>
          <w:szCs w:val="19"/>
        </w:rPr>
        <w:t xml:space="preserve"> miesięcy 2022 r. oddano do użytkowania </w:t>
      </w:r>
      <w:r>
        <w:rPr>
          <w:rFonts w:eastAsia="Fira Sans Light" w:cs="Times New Roman"/>
          <w:szCs w:val="19"/>
        </w:rPr>
        <w:t>3284</w:t>
      </w:r>
      <w:r w:rsidRPr="0071171D">
        <w:rPr>
          <w:rFonts w:eastAsia="Fira Sans Light" w:cs="Times New Roman"/>
          <w:szCs w:val="19"/>
        </w:rPr>
        <w:t xml:space="preserve"> mieszka</w:t>
      </w:r>
      <w:r>
        <w:rPr>
          <w:rFonts w:eastAsia="Fira Sans Light" w:cs="Times New Roman"/>
          <w:szCs w:val="19"/>
        </w:rPr>
        <w:t>nia</w:t>
      </w:r>
      <w:r w:rsidRPr="0071171D">
        <w:rPr>
          <w:rFonts w:eastAsia="Fira Sans Light" w:cs="Times New Roman"/>
          <w:szCs w:val="19"/>
        </w:rPr>
        <w:t xml:space="preserve">, tj. o </w:t>
      </w:r>
      <w:r>
        <w:rPr>
          <w:rFonts w:eastAsia="Fira Sans Light" w:cs="Times New Roman"/>
          <w:szCs w:val="19"/>
        </w:rPr>
        <w:t>3,7</w:t>
      </w:r>
      <w:r w:rsidRPr="0071171D">
        <w:rPr>
          <w:rFonts w:eastAsia="Fira Sans Light" w:cs="Times New Roman"/>
          <w:szCs w:val="19"/>
        </w:rPr>
        <w:t>% mniej niż przed rokiem. W</w:t>
      </w:r>
      <w:r>
        <w:rPr>
          <w:rFonts w:eastAsia="Fira Sans Light" w:cs="Times New Roman"/>
          <w:szCs w:val="19"/>
        </w:rPr>
        <w:t> </w:t>
      </w:r>
      <w:r w:rsidRPr="0071171D">
        <w:rPr>
          <w:rFonts w:eastAsia="Fira Sans Light" w:cs="Times New Roman"/>
          <w:szCs w:val="19"/>
        </w:rPr>
        <w:t>porównaniu z analogicznym okresem 2021 r.</w:t>
      </w:r>
      <w:r w:rsidRPr="0071171D">
        <w:t xml:space="preserve"> </w:t>
      </w:r>
      <w:r w:rsidRPr="0071171D">
        <w:rPr>
          <w:rFonts w:eastAsia="Fira Sans Light" w:cs="Arial"/>
          <w:szCs w:val="19"/>
        </w:rPr>
        <w:t xml:space="preserve">spadek liczby oddanych mieszkań odnotowano w budownictwie indywidualnym (o </w:t>
      </w:r>
      <w:r>
        <w:rPr>
          <w:rFonts w:eastAsia="Fira Sans Light" w:cs="Arial"/>
          <w:szCs w:val="19"/>
        </w:rPr>
        <w:t>1,1</w:t>
      </w:r>
      <w:r w:rsidRPr="0071171D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 oraz </w:t>
      </w:r>
      <w:r w:rsidRPr="0071171D">
        <w:rPr>
          <w:rFonts w:eastAsia="Fira Sans Light" w:cs="Arial"/>
          <w:szCs w:val="19"/>
        </w:rPr>
        <w:t xml:space="preserve">przeznaczonym na sprzedaż lub wynajem (o </w:t>
      </w:r>
      <w:r>
        <w:rPr>
          <w:rFonts w:eastAsia="Fira Sans Light" w:cs="Arial"/>
          <w:szCs w:val="19"/>
        </w:rPr>
        <w:t>0,2</w:t>
      </w:r>
      <w:r w:rsidRPr="0071171D">
        <w:rPr>
          <w:rFonts w:eastAsia="Fira Sans Light" w:cs="Arial"/>
          <w:szCs w:val="19"/>
        </w:rPr>
        <w:t>%).</w:t>
      </w:r>
      <w:r w:rsidRPr="0071171D">
        <w:rPr>
          <w:rFonts w:eastAsia="Fira Sans Light" w:cs="Times New Roman"/>
          <w:szCs w:val="19"/>
        </w:rPr>
        <w:t xml:space="preserve"> W omawianym okresie nie oddano do</w:t>
      </w:r>
      <w:r>
        <w:rPr>
          <w:rFonts w:eastAsia="Fira Sans Light" w:cs="Times New Roman"/>
          <w:szCs w:val="19"/>
        </w:rPr>
        <w:t> </w:t>
      </w:r>
      <w:r w:rsidRPr="0071171D">
        <w:rPr>
          <w:rFonts w:eastAsia="Fira Sans Light" w:cs="Times New Roman"/>
          <w:szCs w:val="19"/>
        </w:rPr>
        <w:t>użytkowania nowych mieszkań spółdzielczych, komunalnych, społecznych czynszowych i zakładowych.</w:t>
      </w:r>
      <w:r w:rsidRPr="0071171D">
        <w:rPr>
          <w:spacing w:val="-4"/>
          <w:szCs w:val="19"/>
        </w:rPr>
        <w:t xml:space="preserve"> </w:t>
      </w:r>
    </w:p>
    <w:p w14:paraId="3A287FD7" w14:textId="4A216568" w:rsidR="00FF2C18" w:rsidRPr="006D3E8E" w:rsidRDefault="00FF2C18" w:rsidP="00FF2C18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3EBD2582" w14:textId="10428EC1" w:rsidR="00FF2C18" w:rsidRPr="002C3AD1" w:rsidRDefault="00FF2C18" w:rsidP="00FF2C18">
      <w:pPr>
        <w:tabs>
          <w:tab w:val="left" w:pos="993"/>
        </w:tabs>
        <w:spacing w:before="0"/>
        <w:outlineLvl w:val="0"/>
        <w:rPr>
          <w:rFonts w:cs="Arial"/>
          <w:sz w:val="18"/>
          <w:szCs w:val="18"/>
        </w:rPr>
      </w:pPr>
      <w:r w:rsidRPr="002C3AD1">
        <w:rPr>
          <w:rFonts w:cs="Arial"/>
          <w:sz w:val="18"/>
          <w:szCs w:val="18"/>
        </w:rPr>
        <w:tab/>
        <w:t>analogiczny okres 2015=100</w:t>
      </w:r>
    </w:p>
    <w:p w14:paraId="7954D439" w14:textId="7BA824D7" w:rsidR="00FF2C18" w:rsidRPr="00EB2A90" w:rsidRDefault="00521626" w:rsidP="00FF2C18">
      <w:pPr>
        <w:spacing w:before="0" w:after="0"/>
        <w:rPr>
          <w:rFonts w:cs="Arial"/>
          <w:color w:val="000000" w:themeColor="text1"/>
          <w:sz w:val="18"/>
          <w:szCs w:val="18"/>
        </w:rPr>
      </w:pPr>
      <w:r w:rsidRPr="00521626">
        <w:rPr>
          <w:noProof/>
        </w:rPr>
        <w:drawing>
          <wp:anchor distT="0" distB="0" distL="114300" distR="114300" simplePos="0" relativeHeight="251673600" behindDoc="0" locked="0" layoutInCell="1" allowOverlap="1" wp14:anchorId="4654EC5C" wp14:editId="15775A9F">
            <wp:simplePos x="0" y="0"/>
            <wp:positionH relativeFrom="column">
              <wp:posOffset>592826</wp:posOffset>
            </wp:positionH>
            <wp:positionV relativeFrom="paragraph">
              <wp:posOffset>6350</wp:posOffset>
            </wp:positionV>
            <wp:extent cx="5761905" cy="2961905"/>
            <wp:effectExtent l="0" t="0" r="0" b="0"/>
            <wp:wrapNone/>
            <wp:docPr id="471" name="Obraz 471" descr="Na wykresie liniowym zaprezentowano dynamikę mieszkań oddanych do użytkowania w relacji do analogicznego okresu 2015 r. dla województwa opolskiego oraz kraju w miesiącach: grudzień 2020 r., styczeń–grudzień 2021 r. i styczeń–grudz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E9368" w14:textId="77777777" w:rsidR="00FF2C18" w:rsidRPr="00EB2A90" w:rsidRDefault="00FF2C18" w:rsidP="00FF2C18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3549CAA2" w14:textId="77777777" w:rsidR="00FF2C18" w:rsidRPr="00EB2A90" w:rsidRDefault="00FF2C18" w:rsidP="00FF2C18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6AEF7820" w14:textId="40439496" w:rsidR="00FF2C18" w:rsidRPr="00EB2A90" w:rsidRDefault="00FF2C18" w:rsidP="00FF2C18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7FE04434" w14:textId="77777777" w:rsidR="00FF2C18" w:rsidRPr="00EB2A90" w:rsidRDefault="00FF2C18" w:rsidP="00FF2C18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59A58456" w14:textId="77777777" w:rsidR="00FF2C18" w:rsidRPr="00EB2A90" w:rsidRDefault="00FF2C18" w:rsidP="00FF2C18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3DD2C46A" w14:textId="77777777" w:rsidR="00FF2C18" w:rsidRPr="00EB2A90" w:rsidRDefault="00FF2C18" w:rsidP="00FF2C1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9C5E2EF" w14:textId="77777777" w:rsidR="00FF2C18" w:rsidRPr="00EB2A90" w:rsidRDefault="00FF2C18" w:rsidP="00FF2C1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79FCF28" w14:textId="77777777" w:rsidR="00FF2C18" w:rsidRPr="00EB2A90" w:rsidRDefault="00FF2C18" w:rsidP="00FF2C1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8DAED52" w14:textId="77777777" w:rsidR="00FF2C18" w:rsidRPr="00EB2A90" w:rsidRDefault="00FF2C18" w:rsidP="00FF2C1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1CF610B" w14:textId="77777777" w:rsidR="00FF2C18" w:rsidRPr="00EB2A90" w:rsidRDefault="00FF2C18" w:rsidP="00FF2C1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BCABF4E" w14:textId="77777777" w:rsidR="00FF2C18" w:rsidRPr="00EB2A90" w:rsidRDefault="00FF2C18" w:rsidP="00FF2C1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C1A0B26" w14:textId="77777777" w:rsidR="00FF2C18" w:rsidRDefault="00FF2C18" w:rsidP="00FF2C1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E2A755C" w14:textId="77777777" w:rsidR="00FF2C18" w:rsidRDefault="00FF2C18" w:rsidP="00FF2C1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DE55258" w14:textId="77777777" w:rsidR="00FF2C18" w:rsidRDefault="00FF2C18" w:rsidP="00FF2C1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194C0A1" w14:textId="77777777" w:rsidR="00FF2C18" w:rsidRDefault="00FF2C18" w:rsidP="00FF2C1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2AE9EFA" w14:textId="00DB3645" w:rsidR="00FF2C18" w:rsidRDefault="00FF2C18" w:rsidP="00FF2C18">
      <w:pPr>
        <w:spacing w:before="0" w:after="0"/>
        <w:jc w:val="both"/>
        <w:rPr>
          <w:spacing w:val="-4"/>
          <w:szCs w:val="19"/>
        </w:rPr>
      </w:pPr>
    </w:p>
    <w:p w14:paraId="74BDA325" w14:textId="2A28B77B" w:rsidR="008C3F1D" w:rsidRDefault="008C3F1D" w:rsidP="00FF2C18">
      <w:pPr>
        <w:spacing w:before="0" w:after="0"/>
        <w:jc w:val="both"/>
        <w:rPr>
          <w:spacing w:val="-4"/>
          <w:szCs w:val="19"/>
        </w:rPr>
      </w:pPr>
    </w:p>
    <w:p w14:paraId="7713C46B" w14:textId="77777777" w:rsidR="008C3F1D" w:rsidRDefault="008C3F1D" w:rsidP="00FF2C18">
      <w:pPr>
        <w:spacing w:before="0" w:after="0"/>
        <w:jc w:val="both"/>
        <w:rPr>
          <w:spacing w:val="-4"/>
          <w:szCs w:val="19"/>
        </w:rPr>
      </w:pPr>
    </w:p>
    <w:p w14:paraId="5F1F2797" w14:textId="14C0428A" w:rsidR="00FF2C18" w:rsidRPr="00E16E42" w:rsidRDefault="00FF2C18" w:rsidP="003556E5">
      <w:pPr>
        <w:spacing w:after="0"/>
        <w:rPr>
          <w:spacing w:val="-4"/>
          <w:szCs w:val="19"/>
        </w:rPr>
      </w:pPr>
      <w:r w:rsidRPr="005F66E5">
        <w:rPr>
          <w:spacing w:val="-4"/>
          <w:szCs w:val="19"/>
        </w:rPr>
        <w:lastRenderedPageBreak/>
        <w:t>Przeciętna powierzchnia mieszkania oddanego do użytkowania w okresie styczeń–</w:t>
      </w:r>
      <w:r>
        <w:rPr>
          <w:spacing w:val="-4"/>
          <w:szCs w:val="19"/>
        </w:rPr>
        <w:t>grudzień</w:t>
      </w:r>
      <w:r w:rsidRPr="005F66E5">
        <w:rPr>
          <w:spacing w:val="-4"/>
          <w:szCs w:val="19"/>
        </w:rPr>
        <w:t xml:space="preserve"> 2022 r. wynosiła </w:t>
      </w:r>
      <w:r>
        <w:rPr>
          <w:spacing w:val="-4"/>
          <w:szCs w:val="19"/>
        </w:rPr>
        <w:t>106,8</w:t>
      </w:r>
      <w:r w:rsidRPr="005F66E5">
        <w:rPr>
          <w:spacing w:val="-4"/>
          <w:szCs w:val="19"/>
        </w:rPr>
        <w:t xml:space="preserve"> m</w:t>
      </w:r>
      <w:r w:rsidRPr="005F66E5">
        <w:rPr>
          <w:spacing w:val="-4"/>
          <w:szCs w:val="19"/>
          <w:vertAlign w:val="superscript"/>
        </w:rPr>
        <w:t>2</w:t>
      </w:r>
      <w:r w:rsidRPr="005F66E5">
        <w:rPr>
          <w:spacing w:val="-4"/>
          <w:szCs w:val="19"/>
        </w:rPr>
        <w:t xml:space="preserve"> </w:t>
      </w:r>
      <w:r>
        <w:rPr>
          <w:spacing w:val="-4"/>
          <w:szCs w:val="19"/>
        </w:rPr>
        <w:br/>
      </w:r>
      <w:r w:rsidRPr="005F66E5">
        <w:rPr>
          <w:spacing w:val="-4"/>
          <w:szCs w:val="19"/>
        </w:rPr>
        <w:t xml:space="preserve">i była o </w:t>
      </w:r>
      <w:r>
        <w:rPr>
          <w:spacing w:val="-4"/>
          <w:szCs w:val="19"/>
        </w:rPr>
        <w:t>1,4</w:t>
      </w:r>
      <w:r w:rsidRPr="005F66E5">
        <w:rPr>
          <w:spacing w:val="-4"/>
          <w:szCs w:val="19"/>
        </w:rPr>
        <w:t xml:space="preserve"> m</w:t>
      </w:r>
      <w:r w:rsidRPr="005F66E5">
        <w:rPr>
          <w:spacing w:val="-4"/>
          <w:szCs w:val="19"/>
          <w:vertAlign w:val="superscript"/>
        </w:rPr>
        <w:t>2</w:t>
      </w:r>
      <w:r w:rsidRPr="005F66E5">
        <w:rPr>
          <w:spacing w:val="-4"/>
          <w:szCs w:val="19"/>
        </w:rPr>
        <w:t xml:space="preserve"> większa niż w analogicznym okresie </w:t>
      </w:r>
      <w:r>
        <w:rPr>
          <w:spacing w:val="-4"/>
          <w:szCs w:val="19"/>
        </w:rPr>
        <w:t>2021 r</w:t>
      </w:r>
      <w:r w:rsidRPr="005F66E5">
        <w:rPr>
          <w:spacing w:val="-4"/>
          <w:szCs w:val="19"/>
        </w:rPr>
        <w:t xml:space="preserve">. </w:t>
      </w:r>
      <w:r w:rsidRPr="004E0218">
        <w:rPr>
          <w:spacing w:val="-4"/>
          <w:szCs w:val="19"/>
        </w:rPr>
        <w:t>N</w:t>
      </w:r>
      <w:r>
        <w:rPr>
          <w:spacing w:val="-4"/>
          <w:szCs w:val="19"/>
        </w:rPr>
        <w:t xml:space="preserve">ajwiększe mieszkania wybudowali </w:t>
      </w:r>
      <w:r w:rsidRPr="004E0218">
        <w:rPr>
          <w:spacing w:val="-4"/>
          <w:szCs w:val="19"/>
        </w:rPr>
        <w:t xml:space="preserve">inwestorzy w budownictwie </w:t>
      </w:r>
      <w:r w:rsidRPr="00E16E42">
        <w:rPr>
          <w:spacing w:val="-4"/>
          <w:szCs w:val="19"/>
        </w:rPr>
        <w:t xml:space="preserve">indywidualnym. W analizowanym okresie wzrost przeciętnej powierzchni użytkowej mieszkania odnotowano w budownictwie przeznaczonym na sprzedaż lub wynajem (o </w:t>
      </w:r>
      <w:r>
        <w:rPr>
          <w:spacing w:val="-4"/>
          <w:szCs w:val="19"/>
        </w:rPr>
        <w:t>5,7</w:t>
      </w:r>
      <w:r w:rsidRPr="00E16E42">
        <w:rPr>
          <w:spacing w:val="-4"/>
          <w:szCs w:val="19"/>
        </w:rPr>
        <w:t xml:space="preserve">%), natomiast spadek w budownictwie indywidualnym (o </w:t>
      </w:r>
      <w:r>
        <w:rPr>
          <w:spacing w:val="-4"/>
          <w:szCs w:val="19"/>
        </w:rPr>
        <w:t>2,8</w:t>
      </w:r>
      <w:r w:rsidRPr="00E16E42">
        <w:rPr>
          <w:spacing w:val="-4"/>
          <w:szCs w:val="19"/>
        </w:rPr>
        <w:t>%).</w:t>
      </w:r>
    </w:p>
    <w:p w14:paraId="493EBFEB" w14:textId="29ADA27E" w:rsidR="00FF2C18" w:rsidRPr="00E16E42" w:rsidRDefault="00FF2C18" w:rsidP="00FF2C18">
      <w:pPr>
        <w:spacing w:before="0" w:after="0"/>
        <w:jc w:val="both"/>
        <w:rPr>
          <w:spacing w:val="-4"/>
          <w:szCs w:val="19"/>
        </w:rPr>
      </w:pPr>
    </w:p>
    <w:p w14:paraId="07558213" w14:textId="7C29109A" w:rsidR="00FF2C18" w:rsidRPr="001170A4" w:rsidRDefault="00FF2C18" w:rsidP="00FF2C18">
      <w:pPr>
        <w:spacing w:before="0" w:after="0"/>
        <w:rPr>
          <w:spacing w:val="-4"/>
          <w:szCs w:val="19"/>
        </w:rPr>
      </w:pPr>
      <w:r w:rsidRPr="001170A4">
        <w:rPr>
          <w:rFonts w:eastAsia="Fira Sans Light" w:cs="Times New Roman"/>
          <w:szCs w:val="19"/>
        </w:rPr>
        <w:t>W okresie styczeń–</w:t>
      </w:r>
      <w:r>
        <w:rPr>
          <w:rFonts w:eastAsia="Fira Sans Light" w:cs="Times New Roman"/>
          <w:szCs w:val="19"/>
        </w:rPr>
        <w:t>grudzień</w:t>
      </w:r>
      <w:r w:rsidRPr="001170A4">
        <w:rPr>
          <w:rFonts w:eastAsia="Fira Sans Light" w:cs="Times New Roman"/>
          <w:szCs w:val="19"/>
        </w:rPr>
        <w:t xml:space="preserve"> 2022 r. najwięcej mieszkań przekazano do użytkowania w m. Opolu (</w:t>
      </w:r>
      <w:r>
        <w:rPr>
          <w:rFonts w:eastAsia="Fira Sans Light" w:cs="Times New Roman"/>
          <w:szCs w:val="19"/>
        </w:rPr>
        <w:t>883</w:t>
      </w:r>
      <w:r w:rsidRPr="001170A4">
        <w:rPr>
          <w:rFonts w:eastAsia="Fira Sans Light" w:cs="Times New Roman"/>
          <w:szCs w:val="19"/>
        </w:rPr>
        <w:t xml:space="preserve">) oraz w powiecie </w:t>
      </w:r>
      <w:r>
        <w:rPr>
          <w:rFonts w:eastAsia="Fira Sans Light" w:cs="Times New Roman"/>
          <w:szCs w:val="19"/>
        </w:rPr>
        <w:t>nyskim</w:t>
      </w:r>
      <w:r w:rsidRPr="001170A4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524</w:t>
      </w:r>
      <w:r w:rsidRPr="001170A4">
        <w:rPr>
          <w:rFonts w:eastAsia="Fira Sans Light" w:cs="Times New Roman"/>
          <w:szCs w:val="19"/>
        </w:rPr>
        <w:t>). Najmniej wybudowano w powiatach: prudnickim (</w:t>
      </w:r>
      <w:r>
        <w:rPr>
          <w:rFonts w:eastAsia="Fira Sans Light" w:cs="Times New Roman"/>
          <w:szCs w:val="19"/>
        </w:rPr>
        <w:t>57</w:t>
      </w:r>
      <w:r w:rsidRPr="001170A4">
        <w:rPr>
          <w:rFonts w:eastAsia="Fira Sans Light" w:cs="Times New Roman"/>
          <w:szCs w:val="19"/>
        </w:rPr>
        <w:t>) oraz głubczyckim (</w:t>
      </w:r>
      <w:r>
        <w:rPr>
          <w:rFonts w:eastAsia="Fira Sans Light" w:cs="Times New Roman"/>
          <w:szCs w:val="19"/>
        </w:rPr>
        <w:t>67</w:t>
      </w:r>
      <w:r w:rsidRPr="001170A4">
        <w:rPr>
          <w:rFonts w:eastAsia="Fira Sans Light" w:cs="Times New Roman"/>
          <w:szCs w:val="19"/>
        </w:rPr>
        <w:t>).</w:t>
      </w:r>
    </w:p>
    <w:p w14:paraId="766BD55C" w14:textId="2750CF59" w:rsidR="00FF2C18" w:rsidRPr="0071171D" w:rsidRDefault="00FF2C18" w:rsidP="00FF2C18">
      <w:pPr>
        <w:rPr>
          <w:szCs w:val="19"/>
        </w:rPr>
      </w:pPr>
      <w:r w:rsidRPr="0071171D">
        <w:rPr>
          <w:szCs w:val="19"/>
        </w:rPr>
        <w:t>Mieszkania o największej powierzchni użytkowej oddano w powiecie prudnickim (</w:t>
      </w:r>
      <w:r>
        <w:rPr>
          <w:szCs w:val="19"/>
        </w:rPr>
        <w:t>166,2</w:t>
      </w:r>
      <w:r w:rsidRPr="0071171D">
        <w:rPr>
          <w:szCs w:val="19"/>
        </w:rPr>
        <w:t xml:space="preserve"> 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 xml:space="preserve">) oraz </w:t>
      </w:r>
      <w:r>
        <w:rPr>
          <w:szCs w:val="19"/>
        </w:rPr>
        <w:t>głubczyckim</w:t>
      </w:r>
      <w:r w:rsidRPr="0071171D">
        <w:rPr>
          <w:szCs w:val="19"/>
        </w:rPr>
        <w:t xml:space="preserve"> (</w:t>
      </w:r>
      <w:r>
        <w:rPr>
          <w:szCs w:val="19"/>
        </w:rPr>
        <w:t>154,1</w:t>
      </w:r>
      <w:r w:rsidRPr="0071171D">
        <w:rPr>
          <w:szCs w:val="19"/>
        </w:rPr>
        <w:t xml:space="preserve"> 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>). Najmniejsze wybudowano w m. Opolu (</w:t>
      </w:r>
      <w:r>
        <w:rPr>
          <w:szCs w:val="19"/>
        </w:rPr>
        <w:t>77,9</w:t>
      </w:r>
      <w:r w:rsidRPr="0071171D">
        <w:rPr>
          <w:szCs w:val="19"/>
        </w:rPr>
        <w:t xml:space="preserve"> m</w:t>
      </w:r>
      <w:r w:rsidRPr="0071171D">
        <w:rPr>
          <w:szCs w:val="19"/>
          <w:vertAlign w:val="superscript"/>
        </w:rPr>
        <w:t>2</w:t>
      </w:r>
      <w:r>
        <w:rPr>
          <w:szCs w:val="19"/>
        </w:rPr>
        <w:t xml:space="preserve">) oraz w </w:t>
      </w:r>
      <w:r w:rsidRPr="0071171D">
        <w:rPr>
          <w:szCs w:val="19"/>
        </w:rPr>
        <w:t>powiecie namysłowskim (</w:t>
      </w:r>
      <w:r>
        <w:rPr>
          <w:szCs w:val="19"/>
        </w:rPr>
        <w:t xml:space="preserve">82,9 </w:t>
      </w:r>
      <w:r w:rsidRPr="0071171D">
        <w:rPr>
          <w:szCs w:val="19"/>
        </w:rPr>
        <w:t>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>).</w:t>
      </w:r>
    </w:p>
    <w:p w14:paraId="21E52F0C" w14:textId="61340849" w:rsidR="00FF2C18" w:rsidRPr="00C23CE9" w:rsidRDefault="00521626" w:rsidP="00FF2C18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521626">
        <w:rPr>
          <w:noProof/>
        </w:rPr>
        <w:drawing>
          <wp:anchor distT="0" distB="0" distL="114300" distR="114300" simplePos="0" relativeHeight="251674624" behindDoc="1" locked="0" layoutInCell="1" allowOverlap="1" wp14:anchorId="1DC66319" wp14:editId="1AB2D691">
            <wp:simplePos x="0" y="0"/>
            <wp:positionH relativeFrom="column">
              <wp:posOffset>1704975</wp:posOffset>
            </wp:positionH>
            <wp:positionV relativeFrom="paragraph">
              <wp:posOffset>366091</wp:posOffset>
            </wp:positionV>
            <wp:extent cx="3276190" cy="3580952"/>
            <wp:effectExtent l="0" t="0" r="635" b="635"/>
            <wp:wrapNone/>
            <wp:docPr id="494" name="Obraz 494" descr="Na mapie województwa przedstawiono liczbę mieszkań oddanych do użytkowania w przeliczeniu na 10 tys. ludności w poszczególnych powiatach w okresie styczeń–grudzień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C18">
        <w:rPr>
          <w:rFonts w:cs="Arial"/>
          <w:b/>
          <w:szCs w:val="19"/>
        </w:rPr>
        <w:t>Mapa 2.</w:t>
      </w:r>
      <w:r w:rsidR="003556E5">
        <w:rPr>
          <w:rFonts w:cs="Arial"/>
          <w:b/>
          <w:szCs w:val="19"/>
        </w:rPr>
        <w:tab/>
      </w:r>
      <w:r w:rsidR="00FF2C18" w:rsidRPr="00C23CE9">
        <w:rPr>
          <w:rFonts w:cs="Arial"/>
          <w:b/>
          <w:szCs w:val="19"/>
        </w:rPr>
        <w:t xml:space="preserve">Mieszkania oddane </w:t>
      </w:r>
      <w:r w:rsidR="00FF2C18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FF2C18" w:rsidRPr="007B08A1">
        <w:rPr>
          <w:rFonts w:cs="Arial"/>
          <w:b/>
          <w:szCs w:val="19"/>
        </w:rPr>
        <w:t>ludności</w:t>
      </w:r>
      <w:r w:rsidR="00FF2C18" w:rsidRPr="007B08A1">
        <w:rPr>
          <w:rFonts w:cs="Arial"/>
          <w:szCs w:val="19"/>
          <w:vertAlign w:val="superscript"/>
        </w:rPr>
        <w:t>a</w:t>
      </w:r>
      <w:proofErr w:type="spellEnd"/>
      <w:r w:rsidR="00FF2C18" w:rsidRPr="007B08A1">
        <w:rPr>
          <w:rFonts w:cs="Arial"/>
          <w:b/>
          <w:szCs w:val="19"/>
        </w:rPr>
        <w:t xml:space="preserve"> według powiatów</w:t>
      </w:r>
      <w:r w:rsidR="00FF2C18" w:rsidRPr="00C23CE9">
        <w:rPr>
          <w:rFonts w:cs="Arial"/>
          <w:b/>
          <w:szCs w:val="19"/>
        </w:rPr>
        <w:t xml:space="preserve"> </w:t>
      </w:r>
      <w:r w:rsidR="00FF2C18">
        <w:rPr>
          <w:rFonts w:cs="Arial"/>
          <w:b/>
          <w:szCs w:val="19"/>
        </w:rPr>
        <w:t xml:space="preserve">w </w:t>
      </w:r>
      <w:r w:rsidR="00FF2C18" w:rsidRPr="00C23CE9">
        <w:rPr>
          <w:rFonts w:cs="Arial"/>
          <w:b/>
          <w:szCs w:val="19"/>
        </w:rPr>
        <w:t xml:space="preserve">okresie </w:t>
      </w:r>
      <w:r w:rsidR="00FF2C18" w:rsidRPr="00C23CE9">
        <w:rPr>
          <w:rFonts w:eastAsia="Fira Sans Light" w:cs="Arial"/>
          <w:b/>
          <w:szCs w:val="19"/>
        </w:rPr>
        <w:t>styczeń</w:t>
      </w:r>
      <w:r w:rsidR="00FF2C18">
        <w:rPr>
          <w:rFonts w:eastAsia="Fira Sans Light" w:cs="Arial"/>
          <w:b/>
          <w:szCs w:val="19"/>
        </w:rPr>
        <w:t>–</w:t>
      </w:r>
      <w:r w:rsidR="00FF2C18">
        <w:rPr>
          <w:rFonts w:cs="Arial"/>
          <w:b/>
          <w:szCs w:val="19"/>
        </w:rPr>
        <w:t xml:space="preserve">grudzień </w:t>
      </w:r>
      <w:r w:rsidR="00FF2C18">
        <w:rPr>
          <w:rFonts w:eastAsia="Fira Sans Light" w:cs="Arial"/>
          <w:b/>
          <w:szCs w:val="19"/>
        </w:rPr>
        <w:t>2022</w:t>
      </w:r>
      <w:r w:rsidR="00FF2C18">
        <w:rPr>
          <w:rFonts w:cs="Arial"/>
          <w:b/>
          <w:szCs w:val="19"/>
        </w:rPr>
        <w:t xml:space="preserve"> r.</w:t>
      </w:r>
    </w:p>
    <w:p w14:paraId="704AA650" w14:textId="77777777" w:rsidR="00FF2C18" w:rsidRPr="00B44753" w:rsidRDefault="00FF2C18" w:rsidP="00521626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7ADB4BC9" w14:textId="77777777" w:rsidR="00FF2C18" w:rsidRPr="00B44753" w:rsidRDefault="00FF2C18" w:rsidP="00FF2C1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4BCCEB7" wp14:editId="59DE33A5">
                <wp:simplePos x="0" y="0"/>
                <wp:positionH relativeFrom="column">
                  <wp:posOffset>616280</wp:posOffset>
                </wp:positionH>
                <wp:positionV relativeFrom="paragraph">
                  <wp:posOffset>172720</wp:posOffset>
                </wp:positionV>
                <wp:extent cx="1304290" cy="431800"/>
                <wp:effectExtent l="0" t="0" r="0" b="635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AF6D7" w14:textId="77777777" w:rsidR="007C688E" w:rsidRPr="00A764DA" w:rsidRDefault="007C688E" w:rsidP="00FF2C1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63,1</w:t>
                            </w:r>
                          </w:p>
                          <w:p w14:paraId="602C5591" w14:textId="77777777" w:rsidR="007C688E" w:rsidRPr="00A764DA" w:rsidRDefault="007C688E" w:rsidP="00FF2C1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34,7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CCEB7" id="Pole tekstowe 381" o:spid="_x0000_s1031" type="#_x0000_t202" style="position:absolute;left:0;text-align:left;margin-left:48.55pt;margin-top:13.6pt;width:102.7pt;height:3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" filled="f" stroked="f" strokecolor="white">
                <v:textbox inset=".5mm,.3mm,.5mm,.3mm">
                  <w:txbxContent>
                    <w:p w14:paraId="1A8AF6D7" w14:textId="77777777" w:rsidR="007C688E" w:rsidRPr="00A764DA" w:rsidRDefault="007C688E" w:rsidP="00FF2C1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63,1</w:t>
                      </w:r>
                    </w:p>
                    <w:p w14:paraId="602C5591" w14:textId="77777777" w:rsidR="007C688E" w:rsidRPr="00A764DA" w:rsidRDefault="007C688E" w:rsidP="00FF2C1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34,7</w:t>
                      </w:r>
                    </w:p>
                  </w:txbxContent>
                </v:textbox>
              </v:shape>
            </w:pict>
          </mc:Fallback>
        </mc:AlternateContent>
      </w:r>
    </w:p>
    <w:p w14:paraId="49F7609F" w14:textId="77777777" w:rsidR="00FF2C18" w:rsidRPr="00B44753" w:rsidRDefault="00FF2C18" w:rsidP="00FF2C1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2427E51" w14:textId="77777777" w:rsidR="00FF2C18" w:rsidRPr="00B44753" w:rsidRDefault="00FF2C18" w:rsidP="00FF2C1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3BF4B900" w14:textId="77777777" w:rsidR="00FF2C18" w:rsidRPr="00B44753" w:rsidRDefault="00FF2C18" w:rsidP="00FF2C18">
      <w:pPr>
        <w:rPr>
          <w:rFonts w:ascii="Arial" w:hAnsi="Arial" w:cs="Arial"/>
          <w:sz w:val="20"/>
          <w:szCs w:val="20"/>
          <w:highlight w:val="yellow"/>
        </w:rPr>
      </w:pPr>
    </w:p>
    <w:p w14:paraId="366A0B18" w14:textId="7DE1F9AB" w:rsidR="00FF2C18" w:rsidRPr="00B44753" w:rsidRDefault="00FF2C18" w:rsidP="00FF2C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D38663F" w14:textId="77777777" w:rsidR="00FF2C18" w:rsidRPr="00802CF3" w:rsidRDefault="00FF2C18" w:rsidP="00FF2C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7B74027" w14:textId="77777777" w:rsidR="00FF2C18" w:rsidRPr="00802CF3" w:rsidRDefault="00FF2C18" w:rsidP="00FF2C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C24D3A9" w14:textId="77777777" w:rsidR="00FF2C18" w:rsidRPr="00802CF3" w:rsidRDefault="00FF2C18" w:rsidP="00FF2C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BD8DCC6" w14:textId="77777777" w:rsidR="00FF2C18" w:rsidRPr="00802CF3" w:rsidRDefault="00FF2C18" w:rsidP="00FF2C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99A84CD" w14:textId="77777777" w:rsidR="00FF2C18" w:rsidRPr="00802CF3" w:rsidRDefault="00FF2C18" w:rsidP="00FF2C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7E58364" w14:textId="77777777" w:rsidR="00FF2C18" w:rsidRPr="00802CF3" w:rsidRDefault="00FF2C18" w:rsidP="00FF2C1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F4A604A" wp14:editId="3C7018E8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B961C" w14:textId="77777777" w:rsidR="007C688E" w:rsidRPr="00D53E44" w:rsidRDefault="007C688E" w:rsidP="00FF2C18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60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69,7</w:t>
                            </w:r>
                          </w:p>
                          <w:p w14:paraId="461A825E" w14:textId="77777777" w:rsidR="007C688E" w:rsidRPr="00D53E44" w:rsidRDefault="007C688E" w:rsidP="00FF2C1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40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020833F5" w14:textId="77777777" w:rsidR="007C688E" w:rsidRPr="00D53E44" w:rsidRDefault="007C688E" w:rsidP="00FF2C1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20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0FBDEF63" w14:textId="77777777" w:rsidR="007C688E" w:rsidRPr="00D53E44" w:rsidRDefault="007C688E" w:rsidP="00FF2C1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10,9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4A604A" id="_x0000_s1032" type="#_x0000_t202" style="position:absolute;left:0;text-align:left;margin-left:47pt;margin-top:1.6pt;width:120pt;height:70.2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AOexsM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1FDB961C" w14:textId="77777777" w:rsidR="007C688E" w:rsidRPr="00D53E44" w:rsidRDefault="007C688E" w:rsidP="00FF2C18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60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69,7</w:t>
                      </w:r>
                    </w:p>
                    <w:p w14:paraId="461A825E" w14:textId="77777777" w:rsidR="007C688E" w:rsidRPr="00D53E44" w:rsidRDefault="007C688E" w:rsidP="00FF2C1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40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020833F5" w14:textId="77777777" w:rsidR="007C688E" w:rsidRPr="00D53E44" w:rsidRDefault="007C688E" w:rsidP="00FF2C1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20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0FBDEF63" w14:textId="77777777" w:rsidR="007C688E" w:rsidRPr="00D53E44" w:rsidRDefault="007C688E" w:rsidP="00FF2C1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10,9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E46B258" wp14:editId="33785F90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550FC" w14:textId="77777777" w:rsidR="007C688E" w:rsidRDefault="007C688E" w:rsidP="00FF2C18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507783" w14:textId="77777777" w:rsidR="007C688E" w:rsidRDefault="007C688E" w:rsidP="00FF2C18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6B258" id="Grupa 528" o:spid="_x0000_s1033" style="position:absolute;left:0;text-align:left;margin-left:64.3pt;margin-top:6.2pt;width:19.8pt;height:49.05pt;z-index:251654144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">
                <v:rect id="Rectangle 2752" o:spid="_x0000_s1034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5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6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049550FC" w14:textId="77777777" w:rsidR="007C688E" w:rsidRDefault="007C688E" w:rsidP="00FF2C18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7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6F507783" w14:textId="77777777" w:rsidR="007C688E" w:rsidRDefault="007C688E" w:rsidP="00FF2C18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AEE61C8" w14:textId="77777777" w:rsidR="00FF2C18" w:rsidRPr="00802CF3" w:rsidRDefault="00FF2C18" w:rsidP="00FF2C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629EFF4" w14:textId="77777777" w:rsidR="00FF2C18" w:rsidRDefault="00FF2C18" w:rsidP="00FF2C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1E72341" w14:textId="77777777" w:rsidR="00FF2C18" w:rsidRPr="00802CF3" w:rsidRDefault="00FF2C18" w:rsidP="00FF2C1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69A0C5" wp14:editId="2BF6E4A4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BD9E" w14:textId="77777777" w:rsidR="007C688E" w:rsidRPr="004C535B" w:rsidRDefault="007C688E" w:rsidP="00FF2C1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9A0C5" id="_x0000_s1038" type="#_x0000_t202" style="position:absolute;left:0;text-align:left;margin-left:49.9pt;margin-top:4.05pt;width:174pt;height:13.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" filled="f" stroked="f">
                <v:textbox inset=".5mm,.3mm,.5mm,.3mm">
                  <w:txbxContent>
                    <w:p w14:paraId="7D05BD9E" w14:textId="77777777" w:rsidR="007C688E" w:rsidRPr="004C535B" w:rsidRDefault="007C688E" w:rsidP="00FF2C1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7B40569E" w14:textId="77777777" w:rsidR="00FF2C18" w:rsidRPr="00C44D18" w:rsidRDefault="00FF2C18" w:rsidP="00FF2C1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6E47DBB7" w14:textId="77777777" w:rsidR="00FF2C18" w:rsidRDefault="00FF2C18" w:rsidP="00FF2C18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55C4E01C" w14:textId="77777777" w:rsidR="00FF2C18" w:rsidRPr="00C44D18" w:rsidRDefault="00FF2C18" w:rsidP="00FF2C1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eastAsia="Fira Sans Light" w:cs="Arial"/>
          <w:sz w:val="15"/>
          <w:szCs w:val="15"/>
        </w:rPr>
        <w:t>a Do przeliczeń przyjęto ludność według stanu w dniu 30 czerwca 2022 r.</w:t>
      </w:r>
    </w:p>
    <w:p w14:paraId="7CD669E9" w14:textId="77777777" w:rsidR="00FF2C18" w:rsidRPr="00785976" w:rsidRDefault="00FF2C18" w:rsidP="00FF2C18">
      <w:pPr>
        <w:spacing w:before="240"/>
        <w:rPr>
          <w:szCs w:val="19"/>
        </w:rPr>
      </w:pP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grudniu</w:t>
      </w:r>
      <w:r w:rsidRPr="00785976">
        <w:rPr>
          <w:szCs w:val="19"/>
        </w:rPr>
        <w:t xml:space="preserve"> 2022 r. liczba mieszkań, na realizację których</w:t>
      </w:r>
      <w:r w:rsidRPr="00785976">
        <w:rPr>
          <w:b/>
          <w:szCs w:val="19"/>
        </w:rPr>
        <w:t xml:space="preserve"> wydano pozwolenia lub dokonano zgłoszenia z projektem budowlanym</w:t>
      </w:r>
      <w:r w:rsidRPr="00785976">
        <w:rPr>
          <w:szCs w:val="19"/>
        </w:rPr>
        <w:t xml:space="preserve"> wynosiła </w:t>
      </w:r>
      <w:r>
        <w:rPr>
          <w:szCs w:val="19"/>
        </w:rPr>
        <w:t>211</w:t>
      </w:r>
      <w:r w:rsidRPr="00785976">
        <w:rPr>
          <w:szCs w:val="19"/>
        </w:rPr>
        <w:t xml:space="preserve">, tj. o </w:t>
      </w:r>
      <w:r>
        <w:rPr>
          <w:szCs w:val="19"/>
        </w:rPr>
        <w:t>40,4</w:t>
      </w:r>
      <w:r w:rsidRPr="00785976">
        <w:rPr>
          <w:szCs w:val="19"/>
        </w:rPr>
        <w:t>% mniej niż w analogicznym miesiącu 2021 r.</w:t>
      </w:r>
      <w:r w:rsidRPr="00785976">
        <w:t xml:space="preserve"> </w:t>
      </w:r>
      <w:r w:rsidRPr="00785976">
        <w:rPr>
          <w:szCs w:val="19"/>
        </w:rPr>
        <w:t>Najwięcej wydanych pozwoleń lub dokonanych zgłoszeń (</w:t>
      </w:r>
      <w:r>
        <w:rPr>
          <w:szCs w:val="19"/>
        </w:rPr>
        <w:t>43,1</w:t>
      </w:r>
      <w:r w:rsidRPr="00785976">
        <w:rPr>
          <w:szCs w:val="19"/>
        </w:rPr>
        <w:t xml:space="preserve">% ogólnej liczby) dotyczyło mieszkań </w:t>
      </w:r>
      <w:r w:rsidRPr="00785976">
        <w:rPr>
          <w:rFonts w:eastAsia="Fira Sans Light" w:cs="Times New Roman"/>
          <w:szCs w:val="19"/>
        </w:rPr>
        <w:t xml:space="preserve">w budownictwie </w:t>
      </w:r>
      <w:r>
        <w:rPr>
          <w:rFonts w:eastAsia="Fira Sans Light" w:cs="Times New Roman"/>
          <w:szCs w:val="19"/>
        </w:rPr>
        <w:t>indywidualnym</w:t>
      </w:r>
      <w:r w:rsidRPr="00785976">
        <w:rPr>
          <w:szCs w:val="19"/>
        </w:rPr>
        <w:t>.</w:t>
      </w:r>
    </w:p>
    <w:p w14:paraId="48AA0462" w14:textId="77777777" w:rsidR="00FF2C18" w:rsidRPr="00417B15" w:rsidRDefault="00FF2C18" w:rsidP="00FF2C18">
      <w:pPr>
        <w:rPr>
          <w:color w:val="000000" w:themeColor="text1"/>
          <w:szCs w:val="19"/>
        </w:rPr>
      </w:pPr>
      <w:r w:rsidRPr="00785976">
        <w:rPr>
          <w:szCs w:val="19"/>
        </w:rPr>
        <w:t xml:space="preserve">W analizowanym miesiącu </w:t>
      </w:r>
      <w:r w:rsidRPr="00785976">
        <w:rPr>
          <w:b/>
          <w:szCs w:val="19"/>
        </w:rPr>
        <w:t>rozpoczęto budowę</w:t>
      </w:r>
      <w:r w:rsidRPr="00785976">
        <w:rPr>
          <w:szCs w:val="19"/>
        </w:rPr>
        <w:t xml:space="preserve"> </w:t>
      </w:r>
      <w:r>
        <w:rPr>
          <w:szCs w:val="19"/>
        </w:rPr>
        <w:t>104</w:t>
      </w:r>
      <w:r w:rsidRPr="00785976">
        <w:rPr>
          <w:szCs w:val="19"/>
        </w:rPr>
        <w:t xml:space="preserve"> mieszkań, tj. o </w:t>
      </w:r>
      <w:r>
        <w:rPr>
          <w:szCs w:val="19"/>
        </w:rPr>
        <w:t>11,9</w:t>
      </w:r>
      <w:r w:rsidRPr="00785976">
        <w:rPr>
          <w:szCs w:val="19"/>
        </w:rPr>
        <w:t>% mniej</w:t>
      </w:r>
      <w:r>
        <w:rPr>
          <w:szCs w:val="19"/>
        </w:rPr>
        <w:t xml:space="preserve"> niż w grudniu</w:t>
      </w:r>
      <w:r w:rsidRPr="00785976">
        <w:rPr>
          <w:szCs w:val="19"/>
        </w:rPr>
        <w:t xml:space="preserve"> 2021 r. Najwięcej mieszkań (</w:t>
      </w:r>
      <w:r>
        <w:rPr>
          <w:szCs w:val="19"/>
        </w:rPr>
        <w:t>60,6</w:t>
      </w:r>
      <w:r w:rsidRPr="00785976">
        <w:rPr>
          <w:szCs w:val="19"/>
        </w:rPr>
        <w:t>% ogólnej liczby) mają wybudować inwesto</w:t>
      </w:r>
      <w:r>
        <w:rPr>
          <w:szCs w:val="19"/>
        </w:rPr>
        <w:t xml:space="preserve">rzy w budownictwie </w:t>
      </w:r>
      <w:r w:rsidRPr="00417B15">
        <w:rPr>
          <w:rFonts w:eastAsia="Fira Sans Light" w:cs="Times New Roman"/>
          <w:color w:val="000000" w:themeColor="text1"/>
          <w:szCs w:val="19"/>
        </w:rPr>
        <w:t>indywidualnym</w:t>
      </w:r>
      <w:r w:rsidRPr="00417B15">
        <w:rPr>
          <w:color w:val="000000" w:themeColor="text1"/>
          <w:szCs w:val="19"/>
        </w:rPr>
        <w:t>.</w:t>
      </w:r>
    </w:p>
    <w:p w14:paraId="3D76FD71" w14:textId="77777777" w:rsidR="00FF2C18" w:rsidRPr="004A288D" w:rsidRDefault="00FF2C18" w:rsidP="00FF2C18">
      <w:pPr>
        <w:tabs>
          <w:tab w:val="left" w:pos="993"/>
        </w:tabs>
        <w:spacing w:before="180"/>
        <w:rPr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–grudzień</w:t>
      </w:r>
      <w:r w:rsidRPr="00F96C30">
        <w:rPr>
          <w:rFonts w:cs="Arial"/>
          <w:b/>
          <w:szCs w:val="19"/>
        </w:rPr>
        <w:t xml:space="preserve"> 2022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Liczba mieszkań, na budowę których wydano pozwolenia lub dokonano zgłoszenia z projektem budowlanym oraz mieszkań, których budowę rozpoczęto w okresie styczeń–grudzień 2022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FF2C18" w:rsidRPr="0049616F" w14:paraId="2D11AEF4" w14:textId="77777777" w:rsidTr="00006373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E5A9BA" w14:textId="77777777" w:rsidR="00FF2C18" w:rsidRPr="0049616F" w:rsidRDefault="00FF2C18" w:rsidP="009E0A3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ACF799" w14:textId="77777777" w:rsidR="00FF2C18" w:rsidRPr="00FB3ED2" w:rsidRDefault="00FF2C18" w:rsidP="009E0A3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FA376CF" w14:textId="77777777" w:rsidR="00FF2C18" w:rsidRPr="00FB3ED2" w:rsidRDefault="00FF2C18" w:rsidP="009E0A3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FF2C18" w:rsidRPr="0049616F" w14:paraId="4B4665AA" w14:textId="77777777" w:rsidTr="009E0A38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A71929F" w14:textId="77777777" w:rsidR="00FF2C18" w:rsidRPr="0049616F" w:rsidRDefault="00FF2C18" w:rsidP="009E0A38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2129849" w14:textId="77777777" w:rsidR="00FF2C18" w:rsidRPr="0049616F" w:rsidRDefault="00FF2C18" w:rsidP="009E0A3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E68D6AC" w14:textId="77777777" w:rsidR="00FF2C18" w:rsidRPr="0049616F" w:rsidRDefault="00FF2C18" w:rsidP="009E0A3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700807E" w14:textId="77777777" w:rsidR="00FF2C18" w:rsidRPr="00FB3ED2" w:rsidRDefault="00FF2C18" w:rsidP="009E0A3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12</w:t>
            </w:r>
            <w:r w:rsidRPr="00F96C30"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94E2CEC" w14:textId="77777777" w:rsidR="00FF2C18" w:rsidRPr="00FB3ED2" w:rsidRDefault="00FF2C18" w:rsidP="009E0A38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71E610E" w14:textId="77777777" w:rsidR="00FF2C18" w:rsidRPr="00FB3ED2" w:rsidRDefault="00FF2C18" w:rsidP="009E0A3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37E31B8" w14:textId="77777777" w:rsidR="00FF2C18" w:rsidRPr="00FB3ED2" w:rsidRDefault="00FF2C18" w:rsidP="009E0A3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12</w:t>
            </w:r>
            <w:r w:rsidRPr="00F96C30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FF2C18" w:rsidRPr="001C0DE4" w14:paraId="37D9F8A8" w14:textId="77777777" w:rsidTr="009E0A38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B7147B" w14:textId="77777777" w:rsidR="00FF2C18" w:rsidRPr="0049616F" w:rsidRDefault="00FF2C18" w:rsidP="00FF2C18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9997D7" w14:textId="77777777" w:rsidR="00FF2C18" w:rsidRPr="0071171D" w:rsidRDefault="00FF2C18" w:rsidP="00FF2C1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40285">
              <w:rPr>
                <w:rFonts w:cs="Arial"/>
                <w:b/>
                <w:sz w:val="16"/>
                <w:szCs w:val="16"/>
              </w:rPr>
              <w:t>4249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62CED2" w14:textId="77777777" w:rsidR="00FF2C18" w:rsidRPr="0071171D" w:rsidRDefault="00FF2C18" w:rsidP="00FF2C18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A54594" w14:textId="77777777" w:rsidR="00FF2C18" w:rsidRPr="0071171D" w:rsidRDefault="00FF2C18" w:rsidP="00FF2C1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40285">
              <w:rPr>
                <w:rFonts w:cs="Arial"/>
                <w:b/>
                <w:sz w:val="16"/>
                <w:szCs w:val="16"/>
              </w:rPr>
              <w:t>86,8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6AF8D6" w14:textId="77777777" w:rsidR="00FF2C18" w:rsidRPr="0071171D" w:rsidRDefault="00FF2C18" w:rsidP="00FF2C1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40285">
              <w:rPr>
                <w:rFonts w:cs="Arial"/>
                <w:b/>
                <w:sz w:val="16"/>
                <w:szCs w:val="16"/>
              </w:rPr>
              <w:t>3288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D8FAD0" w14:textId="77777777" w:rsidR="00FF2C18" w:rsidRPr="0071171D" w:rsidRDefault="00FF2C18" w:rsidP="00FF2C1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41AEBEF" w14:textId="77777777" w:rsidR="00FF2C18" w:rsidRPr="0071171D" w:rsidRDefault="00FF2C18" w:rsidP="00FF2C1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40285">
              <w:rPr>
                <w:rFonts w:cs="Arial"/>
                <w:b/>
                <w:sz w:val="16"/>
                <w:szCs w:val="16"/>
              </w:rPr>
              <w:t>77,5</w:t>
            </w:r>
          </w:p>
        </w:tc>
      </w:tr>
      <w:tr w:rsidR="00FF2C18" w:rsidRPr="00724E24" w14:paraId="5E0C843B" w14:textId="77777777" w:rsidTr="009E0A38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250DC9" w14:textId="77777777" w:rsidR="00FF2C18" w:rsidRPr="0049616F" w:rsidRDefault="00FF2C18" w:rsidP="00FF2C18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8EC02B" w14:textId="77777777" w:rsidR="00FF2C18" w:rsidRPr="0071171D" w:rsidRDefault="00FF2C18" w:rsidP="00FF2C1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0285">
              <w:rPr>
                <w:rFonts w:cs="Arial"/>
                <w:sz w:val="16"/>
                <w:szCs w:val="16"/>
              </w:rPr>
              <w:t>1537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6F1DE4" w14:textId="77777777" w:rsidR="00FF2C18" w:rsidRPr="0071171D" w:rsidRDefault="00FF2C18" w:rsidP="00FF2C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36,2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DA9FBA" w14:textId="77777777" w:rsidR="00FF2C18" w:rsidRPr="0071171D" w:rsidRDefault="00FF2C18" w:rsidP="00FF2C1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0285">
              <w:rPr>
                <w:rFonts w:cs="Arial"/>
                <w:sz w:val="16"/>
                <w:szCs w:val="16"/>
              </w:rPr>
              <w:t>63,9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2E6BA0" w14:textId="77777777" w:rsidR="00FF2C18" w:rsidRPr="0071171D" w:rsidRDefault="00FF2C18" w:rsidP="00FF2C1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0285">
              <w:rPr>
                <w:rFonts w:cs="Arial"/>
                <w:sz w:val="16"/>
                <w:szCs w:val="16"/>
              </w:rPr>
              <w:t>1568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E3B6CA" w14:textId="77777777" w:rsidR="00FF2C18" w:rsidRPr="0071171D" w:rsidRDefault="00FF2C18" w:rsidP="00FF2C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7E818CF" w14:textId="77777777" w:rsidR="00FF2C18" w:rsidRPr="0071171D" w:rsidRDefault="00FF2C18" w:rsidP="00FF2C1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0285">
              <w:rPr>
                <w:rFonts w:cs="Arial"/>
                <w:sz w:val="16"/>
                <w:szCs w:val="16"/>
              </w:rPr>
              <w:t>73,5</w:t>
            </w:r>
          </w:p>
        </w:tc>
      </w:tr>
      <w:tr w:rsidR="00FF2C18" w:rsidRPr="00724E24" w14:paraId="08CAE276" w14:textId="77777777" w:rsidTr="009E0A38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39ACC5" w14:textId="77777777" w:rsidR="00FF2C18" w:rsidRPr="0049616F" w:rsidRDefault="00FF2C18" w:rsidP="00FF2C18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A5B32B" w14:textId="77777777" w:rsidR="00FF2C18" w:rsidRPr="0071171D" w:rsidRDefault="00FF2C18" w:rsidP="00FF2C1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0285">
              <w:rPr>
                <w:rFonts w:cs="Arial"/>
                <w:sz w:val="16"/>
                <w:szCs w:val="16"/>
              </w:rPr>
              <w:t>2659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D75BE7" w14:textId="77777777" w:rsidR="00FF2C18" w:rsidRPr="0071171D" w:rsidRDefault="00FF2C18" w:rsidP="00FF2C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62,6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ED7A3E" w14:textId="77777777" w:rsidR="00FF2C18" w:rsidRPr="0071171D" w:rsidRDefault="00FF2C18" w:rsidP="00FF2C1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0285"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7787BE" w14:textId="77777777" w:rsidR="00FF2C18" w:rsidRPr="0071171D" w:rsidRDefault="00FF2C18" w:rsidP="00FF2C1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0285">
              <w:rPr>
                <w:rFonts w:cs="Arial"/>
                <w:sz w:val="16"/>
                <w:szCs w:val="16"/>
              </w:rPr>
              <w:t>1708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9F8174" w14:textId="77777777" w:rsidR="00FF2C18" w:rsidRPr="0071171D" w:rsidRDefault="00FF2C18" w:rsidP="00FF2C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51,9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A361B86" w14:textId="77777777" w:rsidR="00FF2C18" w:rsidRPr="0071171D" w:rsidRDefault="00FF2C18" w:rsidP="00FF2C1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0285">
              <w:rPr>
                <w:rFonts w:cs="Arial"/>
                <w:sz w:val="16"/>
                <w:szCs w:val="16"/>
              </w:rPr>
              <w:t>80,9</w:t>
            </w:r>
          </w:p>
        </w:tc>
        <w:bookmarkStart w:id="3" w:name="_GoBack"/>
        <w:bookmarkEnd w:id="3"/>
      </w:tr>
      <w:tr w:rsidR="00FF2C18" w:rsidRPr="001C0DE4" w14:paraId="6E97B765" w14:textId="77777777" w:rsidTr="009E0A38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A5E893A" w14:textId="77777777" w:rsidR="00FF2C18" w:rsidRPr="0049616F" w:rsidRDefault="00FF2C18" w:rsidP="00FF2C18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7C37765" w14:textId="77777777" w:rsidR="00FF2C18" w:rsidRPr="0071171D" w:rsidRDefault="00FF2C18" w:rsidP="00FF2C1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0C84B2A" w14:textId="77777777" w:rsidR="00FF2C18" w:rsidRPr="0071171D" w:rsidRDefault="00FF2C18" w:rsidP="00FF2C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1,2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EF84C33" w14:textId="77777777" w:rsidR="00FF2C18" w:rsidRPr="0071171D" w:rsidRDefault="00FF2C18" w:rsidP="00FF2C1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0285"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68FEE02" w14:textId="77777777" w:rsidR="00FF2C18" w:rsidRPr="0071171D" w:rsidRDefault="00FF2C18" w:rsidP="00FF2C1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AAAA662" w14:textId="77777777" w:rsidR="00FF2C18" w:rsidRPr="0071171D" w:rsidRDefault="00FF2C18" w:rsidP="00FF2C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FBDC768" w14:textId="77777777" w:rsidR="00FF2C18" w:rsidRPr="0071171D" w:rsidRDefault="00FF2C18" w:rsidP="00FF2C1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4D639CFE" w14:textId="396E1504" w:rsidR="00FF2C18" w:rsidRDefault="00FF2C18" w:rsidP="003556E5">
      <w:pPr>
        <w:spacing w:before="0" w:after="0" w:line="240" w:lineRule="auto"/>
        <w:rPr>
          <w:sz w:val="18"/>
          <w:lang w:val="en-US"/>
        </w:rPr>
      </w:pPr>
    </w:p>
    <w:p w14:paraId="4F290B60" w14:textId="74A6424E" w:rsidR="003556E5" w:rsidRDefault="003556E5" w:rsidP="003556E5">
      <w:pPr>
        <w:spacing w:before="0" w:after="0" w:line="240" w:lineRule="auto"/>
        <w:rPr>
          <w:sz w:val="18"/>
          <w:lang w:val="en-US"/>
        </w:rPr>
      </w:pPr>
    </w:p>
    <w:p w14:paraId="786F5806" w14:textId="069E555D" w:rsidR="004C466F" w:rsidRPr="00E264DF" w:rsidRDefault="004C466F" w:rsidP="004C466F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5518CBFC" w14:textId="14747286" w:rsidR="009667C4" w:rsidRPr="00BF6CFC" w:rsidRDefault="009667C4" w:rsidP="009667C4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grudniu 2022 r.</w:t>
      </w:r>
      <w:r w:rsidRPr="00BF6CFC">
        <w:rPr>
          <w:rFonts w:eastAsia="Times New Roman" w:cs="Arial"/>
          <w:szCs w:val="19"/>
          <w:lang w:eastAsia="pl-PL"/>
        </w:rPr>
        <w:t xml:space="preserve"> 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</w:t>
      </w:r>
      <w:r w:rsidRPr="00A10CF2">
        <w:rPr>
          <w:rFonts w:eastAsia="Times New Roman" w:cs="Arial"/>
          <w:bCs/>
          <w:szCs w:val="19"/>
          <w:lang w:eastAsia="pl-PL"/>
        </w:rPr>
        <w:t xml:space="preserve">odnotowano wzrost zarówno </w:t>
      </w:r>
      <w:r w:rsidRPr="00A10CF2">
        <w:rPr>
          <w:rFonts w:eastAsia="Times New Roman" w:cs="Arial"/>
          <w:b/>
          <w:szCs w:val="19"/>
          <w:lang w:eastAsia="pl-PL"/>
        </w:rPr>
        <w:t>sprzedaży detalicznej</w:t>
      </w:r>
      <w:r w:rsidRPr="00A10CF2">
        <w:rPr>
          <w:rFonts w:eastAsia="Times New Roman" w:cs="Arial"/>
          <w:szCs w:val="19"/>
          <w:lang w:eastAsia="pl-PL"/>
        </w:rPr>
        <w:t xml:space="preserve">, </w:t>
      </w:r>
      <w:r>
        <w:rPr>
          <w:rFonts w:eastAsia="Times New Roman" w:cs="Arial"/>
          <w:szCs w:val="19"/>
          <w:lang w:eastAsia="pl-PL"/>
        </w:rPr>
        <w:br/>
      </w:r>
      <w:r w:rsidRPr="00A10CF2">
        <w:rPr>
          <w:rFonts w:eastAsia="Times New Roman" w:cs="Arial"/>
          <w:szCs w:val="19"/>
          <w:lang w:eastAsia="pl-PL"/>
        </w:rPr>
        <w:t xml:space="preserve">jak i </w:t>
      </w:r>
      <w:r w:rsidRPr="00A10CF2">
        <w:rPr>
          <w:rFonts w:eastAsia="Times New Roman" w:cs="Arial"/>
          <w:b/>
          <w:szCs w:val="19"/>
          <w:lang w:eastAsia="pl-PL"/>
        </w:rPr>
        <w:t>sprzedaży hurtowej</w:t>
      </w:r>
      <w:r w:rsidRPr="00A10CF2">
        <w:rPr>
          <w:rFonts w:eastAsia="Times New Roman" w:cs="Arial"/>
          <w:szCs w:val="19"/>
          <w:lang w:eastAsia="pl-PL"/>
        </w:rPr>
        <w:t>.</w:t>
      </w:r>
    </w:p>
    <w:p w14:paraId="33565E8F" w14:textId="1392B74F" w:rsidR="009667C4" w:rsidRPr="004C7F45" w:rsidRDefault="009667C4" w:rsidP="009667C4">
      <w:pPr>
        <w:rPr>
          <w:rFonts w:eastAsia="Fira Sans Light" w:cs="Arial"/>
          <w:bCs/>
          <w:color w:val="000000" w:themeColor="text1"/>
          <w:szCs w:val="19"/>
        </w:rPr>
      </w:pPr>
      <w:r w:rsidRPr="00BF6CFC">
        <w:rPr>
          <w:rFonts w:cs="Arial"/>
          <w:b/>
          <w:bCs/>
          <w:szCs w:val="19"/>
        </w:rPr>
        <w:t>Sprzedaż detaliczna</w:t>
      </w:r>
      <w:r w:rsidRPr="00BF6CFC">
        <w:rPr>
          <w:rFonts w:cs="Arial"/>
          <w:bCs/>
          <w:szCs w:val="19"/>
        </w:rPr>
        <w:t xml:space="preserve"> (zrealizowana przez przedsiębiorstwa han</w:t>
      </w:r>
      <w:r>
        <w:rPr>
          <w:rFonts w:cs="Arial"/>
          <w:bCs/>
          <w:szCs w:val="19"/>
        </w:rPr>
        <w:t xml:space="preserve">dlowe i niehandlowe) była o </w:t>
      </w:r>
      <w:r w:rsidRPr="00A10CF2">
        <w:rPr>
          <w:rFonts w:cs="Arial"/>
          <w:bCs/>
          <w:szCs w:val="19"/>
        </w:rPr>
        <w:t>9,4% wyższa</w:t>
      </w:r>
      <w:r w:rsidRPr="00BF6CFC">
        <w:rPr>
          <w:rFonts w:cs="Arial"/>
          <w:bCs/>
          <w:szCs w:val="19"/>
        </w:rPr>
        <w:t xml:space="preserve"> w porównaniu z analogicznym okresem </w:t>
      </w:r>
      <w:r>
        <w:rPr>
          <w:rFonts w:cs="Arial"/>
          <w:bCs/>
          <w:szCs w:val="19"/>
        </w:rPr>
        <w:t>2021 r</w:t>
      </w:r>
      <w:r w:rsidRPr="00BF6CFC">
        <w:rPr>
          <w:rFonts w:cs="Arial"/>
          <w:bCs/>
          <w:szCs w:val="19"/>
        </w:rPr>
        <w:t xml:space="preserve">. W analizowanym okresie </w:t>
      </w:r>
      <w:r w:rsidRPr="00A10CF2">
        <w:rPr>
          <w:rFonts w:cs="Arial"/>
          <w:bCs/>
          <w:szCs w:val="19"/>
        </w:rPr>
        <w:t>wzrost sprzeda</w:t>
      </w:r>
      <w:r w:rsidRPr="00A10CF2">
        <w:rPr>
          <w:bCs/>
          <w:szCs w:val="19"/>
        </w:rPr>
        <w:t>ż</w:t>
      </w:r>
      <w:r w:rsidRPr="00A10CF2">
        <w:rPr>
          <w:rFonts w:cs="Arial"/>
          <w:bCs/>
          <w:szCs w:val="19"/>
        </w:rPr>
        <w:t>y detalicznej wyst</w:t>
      </w:r>
      <w:r w:rsidRPr="00A10CF2">
        <w:rPr>
          <w:bCs/>
          <w:szCs w:val="19"/>
        </w:rPr>
        <w:t>ą</w:t>
      </w:r>
      <w:r w:rsidRPr="00A10CF2">
        <w:rPr>
          <w:rFonts w:cs="Arial"/>
          <w:bCs/>
          <w:szCs w:val="19"/>
        </w:rPr>
        <w:t>pi</w:t>
      </w:r>
      <w:r w:rsidRPr="00A10CF2">
        <w:rPr>
          <w:bCs/>
          <w:szCs w:val="19"/>
        </w:rPr>
        <w:t>ł</w:t>
      </w:r>
      <w:r w:rsidRPr="00A10CF2">
        <w:rPr>
          <w:rFonts w:cs="Arial"/>
          <w:bCs/>
          <w:szCs w:val="19"/>
        </w:rPr>
        <w:t xml:space="preserve"> m.in. w grupach:</w:t>
      </w:r>
      <w:r w:rsidRPr="00A10CF2">
        <w:t xml:space="preserve"> „pozostałe’’ (o 70,3%), paliwa stałe, ciekłe i gazowe (o 68,2%) oraz prasa, książki, pozostała sprzedaż w</w:t>
      </w:r>
      <w:r>
        <w:t> </w:t>
      </w:r>
      <w:r w:rsidRPr="00A10CF2">
        <w:t xml:space="preserve">wyspecjalizowanych sklepach (o 42,1%). </w:t>
      </w:r>
      <w:r w:rsidRPr="00A10CF2">
        <w:rPr>
          <w:rFonts w:eastAsia="Fira Sans Light" w:cs="Arial"/>
          <w:bCs/>
          <w:szCs w:val="19"/>
        </w:rPr>
        <w:t>Spadek sprzedaży natomiast odnotowano m.in. w grupie pojazdy samochodowe, motocykle, części (o 54,7%).</w:t>
      </w:r>
    </w:p>
    <w:p w14:paraId="13766FE4" w14:textId="77777777" w:rsidR="009667C4" w:rsidRDefault="009667C4" w:rsidP="009667C4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9667C4" w:rsidRPr="00915A3A" w14:paraId="7207C4F1" w14:textId="77777777" w:rsidTr="00FA7C85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AF2C6F" w14:textId="77777777" w:rsidR="009667C4" w:rsidRPr="00915A3A" w:rsidRDefault="009667C4" w:rsidP="00FA7C8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487769" w14:textId="77777777" w:rsidR="009667C4" w:rsidRPr="00915A3A" w:rsidRDefault="009667C4" w:rsidP="00FA7C8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12 </w:t>
            </w:r>
            <w:r w:rsidRPr="00915A3A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F19F63A" w14:textId="77777777" w:rsidR="009667C4" w:rsidRPr="00915A3A" w:rsidRDefault="009667C4" w:rsidP="00FA7C8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915A3A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12</w:t>
            </w:r>
            <w:r w:rsidRPr="00915A3A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9667C4" w:rsidRPr="00915A3A" w14:paraId="40183696" w14:textId="77777777" w:rsidTr="00FA7C85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F1B4265" w14:textId="77777777" w:rsidR="009667C4" w:rsidRPr="00915A3A" w:rsidRDefault="009667C4" w:rsidP="00FA7C8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3CEE572" w14:textId="77777777" w:rsidR="009667C4" w:rsidRPr="00915A3A" w:rsidRDefault="009667C4" w:rsidP="00FA7C8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3452E90" w14:textId="77777777" w:rsidR="009667C4" w:rsidRPr="00915A3A" w:rsidRDefault="009667C4" w:rsidP="00FA7C8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9667C4" w:rsidRPr="00915A3A" w14:paraId="00A93378" w14:textId="77777777" w:rsidTr="00FA7C85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2DE19" w14:textId="77777777" w:rsidR="009667C4" w:rsidRPr="00915A3A" w:rsidRDefault="009667C4" w:rsidP="00FA7C85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3F5B78" w14:textId="77777777" w:rsidR="009667C4" w:rsidRPr="00A10CF2" w:rsidRDefault="009667C4" w:rsidP="00FA7C85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A10CF2">
              <w:rPr>
                <w:rFonts w:eastAsia="Fira Sans Light" w:cs="Arial"/>
                <w:b/>
                <w:sz w:val="16"/>
                <w:szCs w:val="16"/>
              </w:rPr>
              <w:t>109,4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A4E422" w14:textId="77777777" w:rsidR="009667C4" w:rsidRPr="00A10CF2" w:rsidRDefault="009667C4" w:rsidP="00FA7C85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A10CF2">
              <w:rPr>
                <w:rFonts w:eastAsia="Fira Sans Light" w:cs="Arial"/>
                <w:b/>
                <w:sz w:val="16"/>
                <w:szCs w:val="16"/>
              </w:rPr>
              <w:t>122,8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CD0C883" w14:textId="77777777" w:rsidR="009667C4" w:rsidRPr="00B62881" w:rsidRDefault="009667C4" w:rsidP="00FA7C85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9667C4" w:rsidRPr="00915A3A" w14:paraId="7CDB74BD" w14:textId="77777777" w:rsidTr="00FA7C85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2828F4" w14:textId="77777777" w:rsidR="009667C4" w:rsidRPr="00915A3A" w:rsidRDefault="009667C4" w:rsidP="00FA7C85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B818D7" w14:textId="77777777" w:rsidR="009667C4" w:rsidRPr="00A10CF2" w:rsidRDefault="009667C4" w:rsidP="00FA7C8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9DF3C2" w14:textId="77777777" w:rsidR="009667C4" w:rsidRPr="00A10CF2" w:rsidRDefault="009667C4" w:rsidP="00FA7C8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89D127F" w14:textId="77777777" w:rsidR="009667C4" w:rsidRPr="00B62881" w:rsidRDefault="009667C4" w:rsidP="00FA7C8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9667C4" w:rsidRPr="00915A3A" w14:paraId="0FBF67C9" w14:textId="77777777" w:rsidTr="00FA7C85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1A785D" w14:textId="77777777" w:rsidR="009667C4" w:rsidRPr="00B73BB0" w:rsidRDefault="009667C4" w:rsidP="00FA7C85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884B72" w14:textId="77777777" w:rsidR="009667C4" w:rsidRPr="00A10CF2" w:rsidRDefault="009667C4" w:rsidP="00FA7C8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45,3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C32F13" w14:textId="77777777" w:rsidR="009667C4" w:rsidRPr="00A10CF2" w:rsidRDefault="009667C4" w:rsidP="00FA7C8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54,6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9F1E3DD" w14:textId="77777777" w:rsidR="009667C4" w:rsidRPr="00A10CF2" w:rsidRDefault="009667C4" w:rsidP="00FA7C8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11,5</w:t>
            </w:r>
          </w:p>
        </w:tc>
      </w:tr>
      <w:tr w:rsidR="009667C4" w:rsidRPr="00915A3A" w14:paraId="77CBB8CC" w14:textId="77777777" w:rsidTr="00FA7C85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CFD3CF9" w14:textId="77777777" w:rsidR="009667C4" w:rsidRPr="00B73BB0" w:rsidRDefault="009667C4" w:rsidP="00FA7C85">
            <w:pPr>
              <w:tabs>
                <w:tab w:val="right" w:leader="dot" w:pos="3977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18E3B6" w14:textId="77777777" w:rsidR="009667C4" w:rsidRPr="00A10CF2" w:rsidRDefault="009667C4" w:rsidP="00FA7C8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168,2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E4B35C" w14:textId="77777777" w:rsidR="009667C4" w:rsidRPr="00A10CF2" w:rsidRDefault="009667C4" w:rsidP="00FA7C8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200,9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BC175A9" w14:textId="77777777" w:rsidR="009667C4" w:rsidRPr="00A10CF2" w:rsidRDefault="009667C4" w:rsidP="00FA7C8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19,8</w:t>
            </w:r>
          </w:p>
        </w:tc>
      </w:tr>
      <w:tr w:rsidR="009667C4" w:rsidRPr="00E41693" w14:paraId="65477C8F" w14:textId="77777777" w:rsidTr="00FA7C85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D7D533B" w14:textId="77777777" w:rsidR="009667C4" w:rsidRPr="00B73BB0" w:rsidRDefault="009667C4" w:rsidP="00FA7C85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EEF8A5" w14:textId="77777777" w:rsidR="009667C4" w:rsidRPr="00A10CF2" w:rsidRDefault="009667C4" w:rsidP="00FA7C8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112,4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C58F3D" w14:textId="77777777" w:rsidR="009667C4" w:rsidRPr="00A10CF2" w:rsidRDefault="009667C4" w:rsidP="00FA7C8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122,4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7B14BA99" w14:textId="77777777" w:rsidR="009667C4" w:rsidRPr="00A10CF2" w:rsidRDefault="009667C4" w:rsidP="00FA7C8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23,0</w:t>
            </w:r>
          </w:p>
        </w:tc>
      </w:tr>
      <w:tr w:rsidR="009667C4" w:rsidRPr="00915A3A" w14:paraId="60481968" w14:textId="77777777" w:rsidTr="00FA7C85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827942" w14:textId="77777777" w:rsidR="009667C4" w:rsidRPr="00B73BB0" w:rsidRDefault="009667C4" w:rsidP="00FA7C85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4C0660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727D64" w14:textId="77777777" w:rsidR="009667C4" w:rsidRPr="00A10CF2" w:rsidRDefault="009667C4" w:rsidP="00FA7C8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4149CF" w14:textId="77777777" w:rsidR="009667C4" w:rsidRPr="00A10CF2" w:rsidRDefault="009667C4" w:rsidP="00FA7C8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CB96AEF" w14:textId="77777777" w:rsidR="009667C4" w:rsidRPr="00A10CF2" w:rsidRDefault="009667C4" w:rsidP="00FA7C8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9667C4" w:rsidRPr="00915A3A" w14:paraId="57DCFB6E" w14:textId="77777777" w:rsidTr="00FA7C85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90388AB" w14:textId="77777777" w:rsidR="009667C4" w:rsidRPr="00B73BB0" w:rsidRDefault="009667C4" w:rsidP="00FA7C85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9ED274" w14:textId="77777777" w:rsidR="009667C4" w:rsidRPr="00A10CF2" w:rsidRDefault="009667C4" w:rsidP="00FA7C8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122,8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FC66D0" w14:textId="77777777" w:rsidR="009667C4" w:rsidRPr="00A10CF2" w:rsidRDefault="009667C4" w:rsidP="00FA7C8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117,0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800F5A7" w14:textId="77777777" w:rsidR="009667C4" w:rsidRPr="00A10CF2" w:rsidRDefault="009667C4" w:rsidP="00FA7C8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5,7</w:t>
            </w:r>
          </w:p>
        </w:tc>
      </w:tr>
      <w:tr w:rsidR="009667C4" w:rsidRPr="00915A3A" w14:paraId="13A77782" w14:textId="77777777" w:rsidTr="00FA7C85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A69D3A" w14:textId="77777777" w:rsidR="009667C4" w:rsidRPr="00B73BB0" w:rsidRDefault="009667C4" w:rsidP="00FA7C85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EA93FC" w14:textId="77777777" w:rsidR="009667C4" w:rsidRPr="00A10CF2" w:rsidRDefault="009667C4" w:rsidP="00FA7C8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3C032F" w14:textId="77777777" w:rsidR="009667C4" w:rsidRPr="00A10CF2" w:rsidRDefault="009667C4" w:rsidP="00FA7C8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4531DB4" w14:textId="77777777" w:rsidR="009667C4" w:rsidRPr="00A10CF2" w:rsidRDefault="009667C4" w:rsidP="00FA7C8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9667C4" w:rsidRPr="00915A3A" w14:paraId="1388CDA6" w14:textId="77777777" w:rsidTr="00FA7C85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AA06609" w14:textId="77777777" w:rsidR="009667C4" w:rsidRPr="00B73BB0" w:rsidRDefault="009667C4" w:rsidP="00FA7C85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771667" w14:textId="77777777" w:rsidR="009667C4" w:rsidRPr="00A10CF2" w:rsidRDefault="009667C4" w:rsidP="00FA7C8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115,5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A32A8F" w14:textId="77777777" w:rsidR="009667C4" w:rsidRPr="00A10CF2" w:rsidRDefault="009667C4" w:rsidP="00FA7C8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121,3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BA4922F" w14:textId="77777777" w:rsidR="009667C4" w:rsidRPr="00A10CF2" w:rsidRDefault="009667C4" w:rsidP="00FA7C8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5,4</w:t>
            </w:r>
          </w:p>
        </w:tc>
      </w:tr>
      <w:tr w:rsidR="009667C4" w:rsidRPr="00915A3A" w14:paraId="41B7697A" w14:textId="77777777" w:rsidTr="009667C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46121B" w14:textId="77777777" w:rsidR="009667C4" w:rsidRPr="00915A3A" w:rsidRDefault="009667C4" w:rsidP="00FA7C85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313D25" w14:textId="77777777" w:rsidR="009667C4" w:rsidRPr="00A10CF2" w:rsidRDefault="009667C4" w:rsidP="00FA7C8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142,1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039C25" w14:textId="77777777" w:rsidR="009667C4" w:rsidRPr="00A10CF2" w:rsidRDefault="009667C4" w:rsidP="00FA7C8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163,9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E8A10E7" w14:textId="77777777" w:rsidR="009667C4" w:rsidRPr="00A10CF2" w:rsidRDefault="009667C4" w:rsidP="00FA7C8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12,4</w:t>
            </w:r>
          </w:p>
        </w:tc>
      </w:tr>
      <w:tr w:rsidR="009667C4" w:rsidRPr="00915A3A" w14:paraId="1EFA4EE0" w14:textId="77777777" w:rsidTr="009667C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34563507" w14:textId="77777777" w:rsidR="009667C4" w:rsidRPr="00915A3A" w:rsidRDefault="009667C4" w:rsidP="00FA7C85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A3D20DC" w14:textId="77777777" w:rsidR="009667C4" w:rsidRPr="00A10CF2" w:rsidRDefault="009667C4" w:rsidP="00FA7C8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170,3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6229786" w14:textId="77777777" w:rsidR="009667C4" w:rsidRPr="00A10CF2" w:rsidRDefault="009667C4" w:rsidP="00FA7C8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182,2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81BD655" w14:textId="77777777" w:rsidR="009667C4" w:rsidRPr="00A10CF2" w:rsidRDefault="009667C4" w:rsidP="00FA7C8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10CF2">
              <w:rPr>
                <w:rFonts w:eastAsia="Fira Sans Light" w:cs="Arial"/>
                <w:sz w:val="16"/>
                <w:szCs w:val="16"/>
              </w:rPr>
              <w:t>18,8</w:t>
            </w:r>
          </w:p>
        </w:tc>
      </w:tr>
    </w:tbl>
    <w:p w14:paraId="03B0B29B" w14:textId="77777777" w:rsidR="009667C4" w:rsidRPr="00915A3A" w:rsidRDefault="009667C4" w:rsidP="009667C4">
      <w:pPr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CC0A5DF" w14:textId="77EF99E1" w:rsidR="009667C4" w:rsidRDefault="009667C4" w:rsidP="009667C4">
      <w:pPr>
        <w:pStyle w:val="Tekstpodstawowy2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BF6CFC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 xml:space="preserve">listopadem 2022 r. sprzedaż detaliczna była </w:t>
      </w:r>
      <w:r w:rsidRPr="00A10CF2">
        <w:rPr>
          <w:rFonts w:ascii="Fira Sans" w:hAnsi="Fira Sans" w:cs="Arial"/>
          <w:bCs/>
          <w:sz w:val="19"/>
          <w:szCs w:val="19"/>
        </w:rPr>
        <w:t xml:space="preserve">wyższa o 0,9%. Wzrost sprzedaży wystąpił m.in. w grupach: meble, </w:t>
      </w:r>
      <w:proofErr w:type="spellStart"/>
      <w:r w:rsidRPr="00A10CF2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A10CF2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A10CF2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A10CF2">
        <w:rPr>
          <w:rFonts w:ascii="Fira Sans" w:hAnsi="Fira Sans" w:cs="Arial"/>
          <w:bCs/>
          <w:sz w:val="19"/>
          <w:szCs w:val="19"/>
        </w:rPr>
        <w:t xml:space="preserve"> (o 29,4%),</w:t>
      </w:r>
      <w:r w:rsidRPr="00A10CF2">
        <w:t xml:space="preserve"> </w:t>
      </w:r>
      <w:r w:rsidRPr="00A10CF2">
        <w:rPr>
          <w:rFonts w:ascii="Fira Sans" w:hAnsi="Fira Sans" w:cs="Arial"/>
          <w:bCs/>
          <w:sz w:val="19"/>
          <w:szCs w:val="19"/>
        </w:rPr>
        <w:t>farmaceutyki, kosmetyki, sprzęt ortopedyczny (o 11,7%) oraz żywność, napoje i wyroby tytoniowe (o 9,2%).</w:t>
      </w:r>
      <w:r w:rsidRPr="00612285">
        <w:t xml:space="preserve"> </w:t>
      </w:r>
      <w:r w:rsidRPr="00A10CF2">
        <w:rPr>
          <w:rFonts w:ascii="Fira Sans" w:hAnsi="Fira Sans" w:cs="Arial"/>
          <w:bCs/>
          <w:sz w:val="19"/>
          <w:szCs w:val="19"/>
        </w:rPr>
        <w:t>Spadek sprzedaży detalicznej zanotowano m.in. w grupach: paliwa stałe, ciekłe i gazowe (o 16,2%) oraz prasa, książki, pozostała sprzedaż w wyspecjalizowanych sklepach (o 6,8%).</w:t>
      </w:r>
    </w:p>
    <w:p w14:paraId="75A83360" w14:textId="66D1173C" w:rsidR="009667C4" w:rsidRPr="002E17DE" w:rsidRDefault="009667C4" w:rsidP="009667C4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A10CF2">
        <w:rPr>
          <w:rFonts w:ascii="Fira Sans" w:hAnsi="Fira Sans" w:cs="Arial"/>
          <w:bCs/>
          <w:sz w:val="19"/>
          <w:szCs w:val="19"/>
        </w:rPr>
        <w:t>W okresie styczeń</w:t>
      </w:r>
      <w:r w:rsidRPr="00A10CF2">
        <w:rPr>
          <w:rFonts w:ascii="Fira Sans" w:hAnsi="Fira Sans" w:cs="Arial"/>
          <w:sz w:val="19"/>
          <w:szCs w:val="19"/>
        </w:rPr>
        <w:t>–</w:t>
      </w:r>
      <w:r w:rsidRPr="00A10CF2">
        <w:rPr>
          <w:rFonts w:ascii="Fira Sans" w:hAnsi="Fira Sans" w:cs="Arial"/>
          <w:bCs/>
          <w:sz w:val="19"/>
          <w:szCs w:val="19"/>
        </w:rPr>
        <w:t>grudzień 2022 r. sprzedaż detaliczna zwiększyła się o 22,8% w skali roku.</w:t>
      </w:r>
      <w:r w:rsidRPr="00BF6CFC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Wzrost odnotowano </w:t>
      </w:r>
      <w:r>
        <w:rPr>
          <w:rFonts w:ascii="Fira Sans" w:hAnsi="Fira Sans" w:cs="Arial"/>
          <w:bCs/>
          <w:sz w:val="19"/>
          <w:szCs w:val="19"/>
        </w:rPr>
        <w:br/>
        <w:t>m.in. w grupach</w:t>
      </w:r>
      <w:r w:rsidRPr="00BF6CFC">
        <w:rPr>
          <w:rFonts w:ascii="Fira Sans" w:hAnsi="Fira Sans" w:cs="Arial"/>
          <w:bCs/>
          <w:sz w:val="19"/>
          <w:szCs w:val="19"/>
        </w:rPr>
        <w:t xml:space="preserve">: </w:t>
      </w:r>
      <w:r w:rsidRPr="00A10CF2">
        <w:rPr>
          <w:rFonts w:ascii="Fira Sans" w:hAnsi="Fira Sans" w:cs="Arial"/>
          <w:bCs/>
          <w:sz w:val="19"/>
          <w:szCs w:val="19"/>
        </w:rPr>
        <w:t>paliwa stałe, ciekłe i gazowe (o 100,9%), „pozostałe’’ (o 82,2%) oraz prasa, książki, pozostała sprzedaż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A10CF2">
        <w:rPr>
          <w:rFonts w:ascii="Fira Sans" w:hAnsi="Fira Sans" w:cs="Arial"/>
          <w:bCs/>
          <w:sz w:val="19"/>
          <w:szCs w:val="19"/>
        </w:rPr>
        <w:t>wyspecjalizowanych sklepach (o 63,9%). Spadek sprzedaży wystąpił m.in. w grupie pojazdy samochodowe, motocykle, części (o 45,4%).</w:t>
      </w:r>
    </w:p>
    <w:p w14:paraId="50C7E222" w14:textId="7E7536C1" w:rsidR="009667C4" w:rsidRDefault="009667C4" w:rsidP="009667C4">
      <w:pPr>
        <w:rPr>
          <w:rFonts w:cs="Arial"/>
          <w:bCs/>
          <w:szCs w:val="19"/>
        </w:rPr>
      </w:pPr>
      <w:r w:rsidRPr="00A10CF2">
        <w:rPr>
          <w:rFonts w:cs="Arial"/>
          <w:b/>
          <w:bCs/>
          <w:szCs w:val="19"/>
        </w:rPr>
        <w:t>Sprzedaż hurtowa</w:t>
      </w:r>
      <w:r w:rsidRPr="00A10CF2">
        <w:rPr>
          <w:rFonts w:cs="Arial"/>
          <w:bCs/>
          <w:szCs w:val="19"/>
        </w:rPr>
        <w:t xml:space="preserve"> w przedsiębiorstwach handlowych w grudniu 2022 r. była wyższa niż przed rokiem o 0,4%,</w:t>
      </w:r>
      <w:r w:rsidRPr="00A10CF2">
        <w:rPr>
          <w:rFonts w:cs="Arial"/>
          <w:bCs/>
          <w:szCs w:val="19"/>
        </w:rPr>
        <w:br/>
        <w:t>a w przedsiębiorstwach hurtowych niższa o 2,2%.</w:t>
      </w:r>
      <w:r w:rsidRPr="00BF6CFC">
        <w:rPr>
          <w:rFonts w:cs="Arial"/>
          <w:bCs/>
          <w:szCs w:val="19"/>
        </w:rPr>
        <w:t xml:space="preserve"> W odniesieniu do </w:t>
      </w:r>
      <w:r>
        <w:rPr>
          <w:rFonts w:cs="Arial"/>
          <w:bCs/>
          <w:szCs w:val="19"/>
        </w:rPr>
        <w:t>listopada 2022 r</w:t>
      </w:r>
      <w:r w:rsidRPr="00BF6CFC">
        <w:rPr>
          <w:rFonts w:cs="Arial"/>
          <w:bCs/>
          <w:szCs w:val="19"/>
        </w:rPr>
        <w:t xml:space="preserve">. odnotowano </w:t>
      </w:r>
      <w:r w:rsidRPr="00A10CF2">
        <w:rPr>
          <w:rFonts w:cs="Arial"/>
          <w:bCs/>
          <w:szCs w:val="19"/>
        </w:rPr>
        <w:t>spadek w sprzedaży hurtowej w jednostkach handlowych (o 17,2%), a w przedsiębiorstwach hurtowych (o 17,6%).</w:t>
      </w:r>
    </w:p>
    <w:p w14:paraId="1F3B20B9" w14:textId="41CB7BD3" w:rsidR="009667C4" w:rsidRPr="00BF6CFC" w:rsidRDefault="009667C4" w:rsidP="009667C4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okresie styczeń–grudzień 2022 r</w:t>
      </w:r>
      <w:r w:rsidRPr="00693166">
        <w:rPr>
          <w:rFonts w:cs="Arial"/>
          <w:bCs/>
          <w:szCs w:val="19"/>
        </w:rPr>
        <w:t xml:space="preserve">. w porównaniu z analogicznym okresem </w:t>
      </w:r>
      <w:r w:rsidR="00EF1EED">
        <w:rPr>
          <w:rFonts w:cs="Arial"/>
          <w:bCs/>
          <w:szCs w:val="19"/>
        </w:rPr>
        <w:t xml:space="preserve">2021 r. </w:t>
      </w:r>
      <w:r w:rsidRPr="00693166">
        <w:rPr>
          <w:rFonts w:cs="Arial"/>
          <w:bCs/>
          <w:szCs w:val="19"/>
        </w:rPr>
        <w:t>sprzedaż hurtowa w</w:t>
      </w:r>
      <w:r>
        <w:rPr>
          <w:rFonts w:cs="Arial"/>
          <w:bCs/>
          <w:szCs w:val="19"/>
        </w:rPr>
        <w:t> </w:t>
      </w:r>
      <w:r w:rsidRPr="00693166">
        <w:rPr>
          <w:rFonts w:cs="Arial"/>
          <w:bCs/>
          <w:szCs w:val="19"/>
        </w:rPr>
        <w:t>przedsiębiorstw</w:t>
      </w:r>
      <w:r>
        <w:rPr>
          <w:rFonts w:cs="Arial"/>
          <w:bCs/>
          <w:szCs w:val="19"/>
        </w:rPr>
        <w:t>ach handlowych była wyższa o 5,0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 xml:space="preserve">zedsiębiorstwach hurtowych </w:t>
      </w:r>
      <w:r w:rsidRPr="00A10CF2">
        <w:rPr>
          <w:rFonts w:cs="Arial"/>
          <w:bCs/>
          <w:szCs w:val="19"/>
        </w:rPr>
        <w:t>o 2,4%.</w:t>
      </w:r>
      <w:r w:rsidRPr="007738A9">
        <w:t xml:space="preserve"> </w:t>
      </w:r>
    </w:p>
    <w:p w14:paraId="3A63220A" w14:textId="77777777" w:rsidR="009667C4" w:rsidRDefault="009667C4" w:rsidP="009667C4">
      <w:pPr>
        <w:rPr>
          <w:rFonts w:eastAsia="Times New Roman" w:cs="Arial"/>
          <w:bCs/>
          <w:szCs w:val="19"/>
          <w:lang w:eastAsia="pl-PL"/>
        </w:rPr>
      </w:pPr>
    </w:p>
    <w:p w14:paraId="48ADC7EA" w14:textId="77777777" w:rsidR="003506D3" w:rsidRDefault="003506D3" w:rsidP="00004738">
      <w:pPr>
        <w:rPr>
          <w:rFonts w:cs="Arial"/>
          <w:bCs/>
          <w:szCs w:val="19"/>
        </w:rPr>
      </w:pPr>
    </w:p>
    <w:p w14:paraId="0D0C2861" w14:textId="4C69C551" w:rsidR="00861676" w:rsidRDefault="00861676" w:rsidP="00004738">
      <w:pPr>
        <w:rPr>
          <w:rFonts w:cs="Arial"/>
          <w:bCs/>
          <w:szCs w:val="19"/>
        </w:rPr>
      </w:pPr>
    </w:p>
    <w:p w14:paraId="10C393D0" w14:textId="3A0A4ECE" w:rsidR="00ED2B27" w:rsidRDefault="00ED2B27" w:rsidP="00004738">
      <w:pPr>
        <w:rPr>
          <w:rFonts w:cs="Arial"/>
          <w:bCs/>
          <w:szCs w:val="19"/>
        </w:rPr>
      </w:pPr>
    </w:p>
    <w:p w14:paraId="387E102D" w14:textId="573F51EF" w:rsidR="00ED2B27" w:rsidRDefault="00ED2B27" w:rsidP="00004738">
      <w:pPr>
        <w:rPr>
          <w:rFonts w:cs="Arial"/>
          <w:bCs/>
          <w:szCs w:val="19"/>
        </w:rPr>
      </w:pPr>
    </w:p>
    <w:p w14:paraId="769F4371" w14:textId="519A4605" w:rsidR="004C466F" w:rsidRPr="003549B9" w:rsidRDefault="004C466F" w:rsidP="008A7C9D">
      <w:pPr>
        <w:spacing w:before="760" w:after="24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2FB7E842" w14:textId="1EF2D180" w:rsidR="001E7058" w:rsidRPr="0059746D" w:rsidRDefault="00D4757A" w:rsidP="001E7058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grudnia 2022 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110,5</w:t>
      </w:r>
      <w:r w:rsidRPr="0059746D">
        <w:rPr>
          <w:rFonts w:cs="FiraSans-Regular"/>
          <w:szCs w:val="19"/>
        </w:rPr>
        <w:t xml:space="preserve"> tys.</w:t>
      </w:r>
      <w:r w:rsidR="006B45C1" w:rsidRPr="0059746D">
        <w:rPr>
          <w:rFonts w:cs="FiraSans-Regular"/>
          <w:szCs w:val="19"/>
        </w:rPr>
        <w:t xml:space="preserve"> </w:t>
      </w:r>
      <w:r w:rsidR="004C466F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4C466F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4C466F" w:rsidRPr="00C1699B">
        <w:rPr>
          <w:rFonts w:cs="FiraSans-Regular"/>
          <w:color w:val="000000" w:themeColor="text1"/>
          <w:szCs w:val="19"/>
        </w:rPr>
        <w:t>,</w:t>
      </w:r>
      <w:r w:rsidR="004C466F" w:rsidRPr="00BA7F66">
        <w:rPr>
          <w:rFonts w:cs="FiraSans-Regular"/>
          <w:color w:val="000000" w:themeColor="text1"/>
          <w:szCs w:val="19"/>
        </w:rPr>
        <w:t xml:space="preserve"> </w:t>
      </w:r>
      <w:r w:rsidR="004C466F" w:rsidRPr="003F5551">
        <w:rPr>
          <w:rFonts w:cs="FiraSans-Regular"/>
          <w:color w:val="000000" w:themeColor="text1"/>
          <w:szCs w:val="19"/>
        </w:rPr>
        <w:br/>
      </w:r>
      <w:r w:rsidR="00AC3F55">
        <w:rPr>
          <w:rFonts w:cs="FiraSans-Regular"/>
          <w:szCs w:val="19"/>
        </w:rPr>
        <w:t xml:space="preserve">tj. </w:t>
      </w:r>
      <w:r>
        <w:rPr>
          <w:rFonts w:cs="FiraSans-Regular"/>
          <w:szCs w:val="19"/>
        </w:rPr>
        <w:t>więcej o 2,1</w:t>
      </w:r>
      <w:r w:rsidRPr="0059746D">
        <w:rPr>
          <w:rFonts w:cs="FiraSans-Regular"/>
          <w:szCs w:val="19"/>
        </w:rPr>
        <w:t xml:space="preserve">% niż </w:t>
      </w:r>
      <w:r>
        <w:rPr>
          <w:rFonts w:cs="FiraSans-Regular"/>
          <w:szCs w:val="19"/>
        </w:rPr>
        <w:t>w końcu grudnia 2021 r. i o 0,1</w:t>
      </w:r>
      <w:r w:rsidRPr="0059746D">
        <w:rPr>
          <w:rFonts w:cs="FiraSans-Regular"/>
          <w:szCs w:val="19"/>
        </w:rPr>
        <w:t>% w porównaniu z poprzednim miesiącem</w:t>
      </w:r>
      <w:r w:rsidR="001E7058" w:rsidRPr="0059746D">
        <w:rPr>
          <w:rFonts w:cs="FiraSans-Regular"/>
          <w:szCs w:val="19"/>
        </w:rPr>
        <w:t>.</w:t>
      </w:r>
    </w:p>
    <w:p w14:paraId="7F96E0B2" w14:textId="204A5B41" w:rsidR="00D4757A" w:rsidRPr="0059746D" w:rsidRDefault="00D4757A" w:rsidP="00D4757A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79,3 tys. (71,8</w:t>
      </w:r>
      <w:r w:rsidRPr="0059746D">
        <w:rPr>
          <w:rFonts w:cs="FiraSans-Regular"/>
          <w:szCs w:val="19"/>
        </w:rPr>
        <w:t xml:space="preserve">% podmiotów ogółem) i w porównaniu z </w:t>
      </w:r>
      <w:r>
        <w:rPr>
          <w:rFonts w:cs="FiraSans-Regular"/>
          <w:szCs w:val="19"/>
        </w:rPr>
        <w:t xml:space="preserve">grudniem 2021 r. </w:t>
      </w:r>
      <w:r w:rsidRPr="0059746D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2,1</w:t>
      </w:r>
      <w:r w:rsidRPr="0059746D">
        <w:rPr>
          <w:rFonts w:cs="FiraSans-Regular"/>
          <w:szCs w:val="19"/>
        </w:rPr>
        <w:t xml:space="preserve">%. Do rejestru REGON </w:t>
      </w:r>
      <w:r>
        <w:rPr>
          <w:rFonts w:cs="FiraSans-Regular"/>
          <w:szCs w:val="19"/>
        </w:rPr>
        <w:t>wpisanych było 15,0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8,2 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2,9</w:t>
      </w:r>
      <w:r w:rsidRPr="00A631E3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5,7</w:t>
      </w:r>
      <w:r w:rsidRPr="0059746D">
        <w:rPr>
          <w:rFonts w:cs="FiraSans-Regular"/>
          <w:szCs w:val="19"/>
        </w:rPr>
        <w:t xml:space="preserve">%,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niewielki spadek</w:t>
      </w:r>
      <w:r w:rsidRPr="00EE373A">
        <w:rPr>
          <w:rFonts w:cs="FiraSans-Regular"/>
          <w:szCs w:val="19"/>
        </w:rPr>
        <w:t>.</w:t>
      </w:r>
    </w:p>
    <w:p w14:paraId="5A3705BF" w14:textId="6E39E53F" w:rsidR="00D4757A" w:rsidRPr="0059746D" w:rsidRDefault="00D4757A" w:rsidP="00D4757A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b/>
          <w:szCs w:val="19"/>
        </w:rPr>
        <w:t>Według 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>osób (96,5%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2,8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>żej 49 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2,</w:t>
      </w:r>
      <w:r>
        <w:rPr>
          <w:rFonts w:cs="FiraSans-Regular"/>
          <w:szCs w:val="19"/>
        </w:rPr>
        <w:t>2</w:t>
      </w:r>
      <w:r w:rsidRPr="0059746D">
        <w:rPr>
          <w:rFonts w:cs="FiraSans-Regular"/>
          <w:szCs w:val="19"/>
        </w:rPr>
        <w:t xml:space="preserve">%. </w:t>
      </w:r>
    </w:p>
    <w:p w14:paraId="0BE45E9C" w14:textId="39775C33" w:rsidR="00D4757A" w:rsidRPr="00A41816" w:rsidRDefault="00D4757A" w:rsidP="00D4757A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>W analizowanym okresie największy wzrost liczby podmiotów odnotowano w sekcjach: informacja i komunikacja (o</w:t>
      </w:r>
      <w:r>
        <w:rPr>
          <w:rFonts w:cs="FiraSans-Regular"/>
          <w:szCs w:val="19"/>
        </w:rPr>
        <w:t> </w:t>
      </w:r>
      <w:r w:rsidRPr="002E7836">
        <w:rPr>
          <w:rFonts w:cs="FiraSans-Regular"/>
          <w:szCs w:val="19"/>
        </w:rPr>
        <w:t>11,0%), budownictwo</w:t>
      </w:r>
      <w:r>
        <w:rPr>
          <w:rFonts w:cs="FiraSans-Regular"/>
          <w:szCs w:val="19"/>
        </w:rPr>
        <w:t xml:space="preserve"> (o 4,2</w:t>
      </w:r>
      <w:r w:rsidRPr="00D1717D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</w:t>
      </w:r>
      <w:r w:rsidRPr="00A41816">
        <w:rPr>
          <w:rFonts w:cs="FiraSans-Regular"/>
          <w:szCs w:val="19"/>
        </w:rPr>
        <w:t xml:space="preserve">administrowanie i </w:t>
      </w:r>
      <w:r>
        <w:rPr>
          <w:rFonts w:cs="FiraSans-Regular"/>
          <w:szCs w:val="19"/>
        </w:rPr>
        <w:t>działalność wspierająca (o 4,1</w:t>
      </w:r>
      <w:r w:rsidRPr="00A41816">
        <w:rPr>
          <w:rFonts w:cs="FiraSans-Regular"/>
          <w:szCs w:val="19"/>
        </w:rPr>
        <w:t xml:space="preserve">%). Spadek wystąpił </w:t>
      </w:r>
      <w:r w:rsidRPr="00E11389">
        <w:rPr>
          <w:rFonts w:cs="FiraSans-Regular"/>
          <w:szCs w:val="19"/>
        </w:rPr>
        <w:t>m.in. w</w:t>
      </w:r>
      <w:r>
        <w:rPr>
          <w:rFonts w:cs="FiraSans-Regular"/>
          <w:szCs w:val="19"/>
        </w:rPr>
        <w:t> </w:t>
      </w:r>
      <w:r w:rsidRPr="00E11389">
        <w:rPr>
          <w:rFonts w:cs="FiraSans-Regular"/>
          <w:szCs w:val="19"/>
        </w:rPr>
        <w:t>górnictwie</w:t>
      </w:r>
      <w:r w:rsidRPr="00A41816">
        <w:rPr>
          <w:rFonts w:cs="FiraSans-Regular"/>
          <w:szCs w:val="19"/>
        </w:rPr>
        <w:t xml:space="preserve"> i wydobywaniu (o 1,4%), rolnictwie, leśnictwie, </w:t>
      </w:r>
      <w:r>
        <w:rPr>
          <w:rFonts w:cs="FiraSans-Regular"/>
          <w:szCs w:val="19"/>
        </w:rPr>
        <w:t>łowiectwie i rybactwie (o 0,9</w:t>
      </w:r>
      <w:r w:rsidRPr="00A41816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</w:t>
      </w:r>
      <w:r w:rsidRPr="00A41816">
        <w:rPr>
          <w:rFonts w:cs="FiraSans-Regular"/>
          <w:szCs w:val="19"/>
        </w:rPr>
        <w:t xml:space="preserve"> w zakwaterowaniu</w:t>
      </w:r>
      <w:r w:rsidR="008C4A3A">
        <w:rPr>
          <w:rFonts w:cs="FiraSans-Regular"/>
          <w:szCs w:val="19"/>
        </w:rPr>
        <w:br/>
      </w:r>
      <w:r w:rsidRPr="00A41816">
        <w:rPr>
          <w:rFonts w:cs="FiraSans-Regular"/>
          <w:szCs w:val="19"/>
        </w:rPr>
        <w:t>i gastronomii</w:t>
      </w:r>
      <w:r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0,4</w:t>
      </w:r>
      <w:r w:rsidRPr="00A41816">
        <w:rPr>
          <w:rFonts w:cs="FiraSans-Regular"/>
          <w:szCs w:val="19"/>
        </w:rPr>
        <w:t xml:space="preserve">%). </w:t>
      </w:r>
    </w:p>
    <w:p w14:paraId="530E4191" w14:textId="14439B98" w:rsidR="00D4757A" w:rsidRPr="0059746D" w:rsidRDefault="00D4757A" w:rsidP="00D4757A">
      <w:pPr>
        <w:autoSpaceDE w:val="0"/>
        <w:autoSpaceDN w:val="0"/>
        <w:adjustRightInd w:val="0"/>
        <w:rPr>
          <w:rFonts w:cs="Arial"/>
          <w:szCs w:val="19"/>
        </w:rPr>
      </w:pPr>
      <w:r w:rsidRPr="004D73F4">
        <w:rPr>
          <w:rFonts w:cs="Arial"/>
          <w:szCs w:val="19"/>
        </w:rPr>
        <w:t>Najwięcej podmiotów</w:t>
      </w:r>
      <w:r w:rsidRPr="00A631E3">
        <w:rPr>
          <w:rFonts w:cs="Arial"/>
          <w:szCs w:val="19"/>
        </w:rPr>
        <w:t xml:space="preserve"> zarejestrowanych było w m. Opolu (21,</w:t>
      </w:r>
      <w:r>
        <w:rPr>
          <w:rFonts w:cs="Arial"/>
          <w:szCs w:val="19"/>
        </w:rPr>
        <w:t>1</w:t>
      </w:r>
      <w:r w:rsidRPr="00A631E3">
        <w:rPr>
          <w:rFonts w:cs="Arial"/>
          <w:szCs w:val="19"/>
        </w:rPr>
        <w:t>%</w:t>
      </w:r>
      <w:r w:rsidRPr="0059746D">
        <w:rPr>
          <w:rFonts w:cs="Arial"/>
          <w:szCs w:val="19"/>
        </w:rPr>
        <w:t xml:space="preserve"> ogólnej liczby), a następnie w </w:t>
      </w:r>
      <w:r>
        <w:rPr>
          <w:rFonts w:cs="Arial"/>
          <w:szCs w:val="19"/>
        </w:rPr>
        <w:t>powiatach: nyskim (13,7</w:t>
      </w:r>
      <w:r w:rsidRPr="0059746D">
        <w:rPr>
          <w:rFonts w:cs="Arial"/>
          <w:szCs w:val="19"/>
        </w:rPr>
        <w:t>%), opol</w:t>
      </w:r>
      <w:r>
        <w:rPr>
          <w:rFonts w:cs="Arial"/>
          <w:szCs w:val="19"/>
        </w:rPr>
        <w:t>skim (11,8</w:t>
      </w:r>
      <w:r w:rsidRPr="0059746D">
        <w:rPr>
          <w:rFonts w:cs="Arial"/>
          <w:szCs w:val="19"/>
        </w:rPr>
        <w:t xml:space="preserve">%) oraz brzeskim (9,9%). Najmniej podmiotów prowadziło działalność w powiecie </w:t>
      </w:r>
      <w:r>
        <w:rPr>
          <w:rFonts w:cs="Arial"/>
          <w:szCs w:val="19"/>
        </w:rPr>
        <w:t>głubczyckim (3,9</w:t>
      </w:r>
      <w:r w:rsidRPr="0059746D">
        <w:rPr>
          <w:rFonts w:cs="Arial"/>
          <w:szCs w:val="19"/>
        </w:rPr>
        <w:t>%), namysłowskim i prudnickim (po 4,5%) oraz krapkowickim (4,9%).</w:t>
      </w:r>
    </w:p>
    <w:p w14:paraId="64F628AC" w14:textId="702CB346" w:rsidR="00D4757A" w:rsidRPr="00A41816" w:rsidRDefault="00D4757A" w:rsidP="00D4757A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grudniu 2022 r. </w:t>
      </w:r>
      <w:r w:rsidRPr="0059746D">
        <w:rPr>
          <w:rFonts w:cs="FiraSans-Regular"/>
          <w:szCs w:val="19"/>
        </w:rPr>
        <w:t xml:space="preserve">do rejestru REGON wpisano </w:t>
      </w:r>
      <w:r w:rsidRPr="002E7836">
        <w:rPr>
          <w:rFonts w:cs="FiraSans-Regular"/>
          <w:szCs w:val="19"/>
        </w:rPr>
        <w:t xml:space="preserve">499 </w:t>
      </w:r>
      <w:r w:rsidRPr="002E7836">
        <w:rPr>
          <w:rFonts w:cs="FiraSans-Regular"/>
          <w:b/>
          <w:szCs w:val="19"/>
        </w:rPr>
        <w:t>nowych</w:t>
      </w:r>
      <w:r w:rsidRPr="0059746D">
        <w:rPr>
          <w:rFonts w:cs="FiraSans-Regular"/>
          <w:b/>
          <w:szCs w:val="19"/>
        </w:rPr>
        <w:t xml:space="preserve"> podmiotów</w:t>
      </w:r>
      <w:r w:rsidRPr="0059746D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7,2% mniej</w:t>
      </w:r>
      <w:r w:rsidRPr="0059746D">
        <w:rPr>
          <w:rFonts w:cs="FiraSans-Regular"/>
          <w:szCs w:val="19"/>
        </w:rPr>
        <w:t xml:space="preserve"> niż w poprzednim miesiącu. </w:t>
      </w:r>
      <w:r>
        <w:rPr>
          <w:rFonts w:cs="FiraSans-Regular"/>
          <w:szCs w:val="19"/>
        </w:rPr>
        <w:br/>
      </w:r>
      <w:r w:rsidRPr="0059746D">
        <w:rPr>
          <w:rFonts w:cs="FiraSans-Regular"/>
          <w:szCs w:val="19"/>
        </w:rPr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 xml:space="preserve">406 </w:t>
      </w:r>
      <w:r w:rsidRPr="0059746D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10,0</w:t>
      </w:r>
      <w:r w:rsidRPr="0059746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mniej</w:t>
      </w:r>
      <w:r w:rsidRPr="0059746D"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niż w </w:t>
      </w:r>
      <w:r>
        <w:rPr>
          <w:rFonts w:cs="FiraSans-Regular"/>
          <w:szCs w:val="19"/>
        </w:rPr>
        <w:t>listopadzie 2022 r.</w:t>
      </w:r>
      <w:r w:rsidRPr="00A41816">
        <w:rPr>
          <w:rFonts w:cs="FiraSans-Regular"/>
          <w:szCs w:val="19"/>
        </w:rPr>
        <w:t>). Liczba nowo zarejestrowanych spółek handlowych była większa o</w:t>
      </w:r>
      <w:r>
        <w:rPr>
          <w:rFonts w:cs="FiraSans-Regular"/>
          <w:szCs w:val="19"/>
        </w:rPr>
        <w:t> </w:t>
      </w:r>
      <w:r w:rsidRPr="00A41816">
        <w:rPr>
          <w:rFonts w:cs="FiraSans-Regular"/>
          <w:szCs w:val="19"/>
        </w:rPr>
        <w:t>1,9%, w tym spółek z ograniczoną odpowiedzialnością –</w:t>
      </w:r>
      <w:r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2,0</w:t>
      </w:r>
      <w:r w:rsidRPr="00A41816">
        <w:rPr>
          <w:rFonts w:cs="FiraSans-Regular"/>
          <w:szCs w:val="19"/>
        </w:rPr>
        <w:t xml:space="preserve">%. </w:t>
      </w:r>
    </w:p>
    <w:p w14:paraId="410CFA42" w14:textId="7F0D919C" w:rsidR="00B13BD1" w:rsidRPr="0059746D" w:rsidRDefault="00D4757A" w:rsidP="00D4757A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grudniu 2022 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336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26,8</w:t>
      </w:r>
      <w:r w:rsidRPr="0059746D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59746D">
        <w:rPr>
          <w:rFonts w:cs="FiraSans-Regular"/>
          <w:szCs w:val="19"/>
        </w:rPr>
        <w:t xml:space="preserve"> niż przed miesiącem), w tym</w:t>
      </w:r>
      <w:r>
        <w:rPr>
          <w:rFonts w:cs="FiraSans-Regular"/>
          <w:szCs w:val="19"/>
        </w:rPr>
        <w:t xml:space="preserve"> 303</w:t>
      </w:r>
      <w:r w:rsidRPr="0059746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osoby fizyczne prowadzące</w:t>
      </w:r>
      <w:r w:rsidRPr="0059746D">
        <w:rPr>
          <w:rFonts w:cs="FiraSans-Regular"/>
          <w:szCs w:val="19"/>
        </w:rPr>
        <w:t xml:space="preserve"> działalność gospodarczą (odpowiednio o </w:t>
      </w:r>
      <w:r>
        <w:rPr>
          <w:rFonts w:cs="FiraSans-Regular"/>
          <w:szCs w:val="19"/>
        </w:rPr>
        <w:t>30,0% więce</w:t>
      </w:r>
      <w:r w:rsidRPr="0059746D">
        <w:rPr>
          <w:rFonts w:cs="FiraSans-Regular"/>
          <w:szCs w:val="19"/>
        </w:rPr>
        <w:t>j</w:t>
      </w:r>
      <w:r w:rsidR="001E7058">
        <w:rPr>
          <w:rFonts w:cs="FiraSans-Regular"/>
          <w:szCs w:val="19"/>
        </w:rPr>
        <w:t>).</w:t>
      </w:r>
      <w:r w:rsidR="00B13BD1" w:rsidRPr="0059746D">
        <w:rPr>
          <w:rFonts w:cs="FiraSans-Regular"/>
          <w:szCs w:val="19"/>
        </w:rPr>
        <w:t xml:space="preserve"> </w:t>
      </w:r>
    </w:p>
    <w:p w14:paraId="59278C80" w14:textId="424B452B" w:rsidR="00C82673" w:rsidRDefault="00C82673" w:rsidP="00C82673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C50D4D">
        <w:rPr>
          <w:b/>
          <w:bCs/>
          <w:szCs w:val="19"/>
        </w:rPr>
        <w:t>0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nowo zarejestrowane i wyrejestrowane w</w:t>
      </w:r>
      <w:r w:rsidR="001E7058">
        <w:rPr>
          <w:b/>
          <w:bCs/>
          <w:szCs w:val="19"/>
        </w:rPr>
        <w:t xml:space="preserve"> </w:t>
      </w:r>
      <w:r w:rsidR="00D4757A">
        <w:rPr>
          <w:b/>
          <w:bCs/>
          <w:szCs w:val="19"/>
        </w:rPr>
        <w:t>grudniu</w:t>
      </w:r>
      <w:r>
        <w:rPr>
          <w:b/>
          <w:bCs/>
          <w:szCs w:val="19"/>
        </w:rPr>
        <w:t xml:space="preserve"> 2022 r.</w:t>
      </w:r>
      <w:r w:rsidRPr="00A3080E">
        <w:rPr>
          <w:b/>
          <w:bCs/>
          <w:szCs w:val="19"/>
        </w:rPr>
        <w:t xml:space="preserve"> </w:t>
      </w:r>
    </w:p>
    <w:p w14:paraId="5D45F68C" w14:textId="11D1C872" w:rsidR="00C82673" w:rsidRDefault="00521626" w:rsidP="00C82673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521626">
        <w:rPr>
          <w:noProof/>
        </w:rPr>
        <w:drawing>
          <wp:anchor distT="0" distB="0" distL="114300" distR="114300" simplePos="0" relativeHeight="251675648" behindDoc="0" locked="0" layoutInCell="1" allowOverlap="1" wp14:anchorId="3A43FD1C" wp14:editId="39AE2C70">
            <wp:simplePos x="0" y="0"/>
            <wp:positionH relativeFrom="column">
              <wp:posOffset>583896</wp:posOffset>
            </wp:positionH>
            <wp:positionV relativeFrom="paragraph">
              <wp:posOffset>99060</wp:posOffset>
            </wp:positionV>
            <wp:extent cx="5400000" cy="3457143"/>
            <wp:effectExtent l="0" t="0" r="0" b="0"/>
            <wp:wrapNone/>
            <wp:docPr id="496" name="Obraz 496" descr="Na wykresie słupkowym zaprezentowano liczbę podmiotów nowo zarejestrowanych i wyrejestrowanych w województwie według powiatów w grudniu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02FD9" w14:textId="1C452A9A" w:rsidR="00C82673" w:rsidRPr="0032663A" w:rsidRDefault="00C82673" w:rsidP="00C82673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808939D" w14:textId="43D2637D" w:rsidR="00C82673" w:rsidRDefault="00C82673" w:rsidP="00C82673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C13CA93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0E4F2965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0DF3BFD1" w14:textId="787A95CD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5B126A46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6C83E5DB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1B15E804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327292D5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7077C3C0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3D9D9CCE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62954EA5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14F6F88B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65F58F7A" w14:textId="19E8996E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88E2785" w14:textId="0A3AA6C6" w:rsidR="006B45C1" w:rsidRDefault="006B45C1" w:rsidP="006B45C1">
      <w:pPr>
        <w:autoSpaceDE w:val="0"/>
        <w:autoSpaceDN w:val="0"/>
        <w:adjustRightInd w:val="0"/>
        <w:rPr>
          <w:bCs/>
          <w:szCs w:val="19"/>
        </w:rPr>
      </w:pPr>
    </w:p>
    <w:p w14:paraId="27272991" w14:textId="4855AFFE" w:rsidR="00D4757A" w:rsidRDefault="00D4757A" w:rsidP="00D4757A">
      <w:pPr>
        <w:autoSpaceDE w:val="0"/>
        <w:autoSpaceDN w:val="0"/>
        <w:adjustRightInd w:val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 xml:space="preserve">Według stanu na koniec grudnia 2022 r. w rejestrze REGON 12,5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>
        <w:rPr>
          <w:rFonts w:cs="FiraSans-Regular"/>
          <w:b/>
          <w:szCs w:val="19"/>
        </w:rPr>
        <w:br/>
      </w:r>
      <w:r w:rsidRPr="002E7836">
        <w:rPr>
          <w:rFonts w:cs="FiraSans-Regular"/>
          <w:szCs w:val="19"/>
        </w:rPr>
        <w:t>(o 2,0%</w:t>
      </w:r>
      <w:r>
        <w:rPr>
          <w:rFonts w:cs="FiraSans-Regular"/>
          <w:szCs w:val="19"/>
        </w:rPr>
        <w:t> </w:t>
      </w:r>
      <w:r w:rsidRPr="002E7836">
        <w:rPr>
          <w:rFonts w:cs="FiraSans-Regular"/>
          <w:szCs w:val="19"/>
        </w:rPr>
        <w:t>więcej niż w listopadzie 2022 r.). Zdecydowaną większość, tj. 95,2%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11,3% (przed miesiącem – 11,1</w:t>
      </w:r>
      <w:r w:rsidRPr="00A12164">
        <w:rPr>
          <w:rFonts w:cs="FiraSans-Regular"/>
          <w:szCs w:val="19"/>
        </w:rPr>
        <w:t>%).</w:t>
      </w:r>
    </w:p>
    <w:p w14:paraId="67DD1BDD" w14:textId="77777777" w:rsidR="00D4757A" w:rsidRDefault="00D4757A" w:rsidP="00D4757A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91D1BFA" w14:textId="76B270B3" w:rsidR="004C29D3" w:rsidRPr="00AE69A0" w:rsidRDefault="004C29D3" w:rsidP="004C29D3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bookmarkStart w:id="4" w:name="_Toc40945342"/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grudniu</w:t>
      </w:r>
      <w:r w:rsidRPr="00A3080E">
        <w:rPr>
          <w:b/>
          <w:bCs/>
          <w:szCs w:val="19"/>
        </w:rPr>
        <w:t xml:space="preserve"> 202</w:t>
      </w:r>
      <w:r>
        <w:rPr>
          <w:b/>
          <w:bCs/>
          <w:szCs w:val="19"/>
        </w:rPr>
        <w:t>2</w:t>
      </w:r>
      <w:r w:rsidRPr="00A3080E">
        <w:rPr>
          <w:b/>
          <w:bCs/>
          <w:szCs w:val="19"/>
        </w:rPr>
        <w:t xml:space="preserve"> r.</w:t>
      </w:r>
    </w:p>
    <w:p w14:paraId="7CC731F0" w14:textId="001BB329" w:rsidR="004C29D3" w:rsidRDefault="004C29D3" w:rsidP="004C29D3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57C01B09" w14:textId="369A87F3" w:rsidR="004C29D3" w:rsidRPr="00B34AE4" w:rsidRDefault="00521626" w:rsidP="004C29D3">
      <w:pPr>
        <w:widowControl w:val="0"/>
        <w:autoSpaceDE w:val="0"/>
        <w:autoSpaceDN w:val="0"/>
        <w:adjustRightInd w:val="0"/>
        <w:spacing w:before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521626">
        <w:rPr>
          <w:noProof/>
        </w:rPr>
        <w:drawing>
          <wp:anchor distT="0" distB="0" distL="114300" distR="114300" simplePos="0" relativeHeight="251676672" behindDoc="1" locked="0" layoutInCell="1" allowOverlap="1" wp14:anchorId="7E6E5C82" wp14:editId="69EB9BC0">
            <wp:simplePos x="0" y="0"/>
            <wp:positionH relativeFrom="column">
              <wp:posOffset>2210766</wp:posOffset>
            </wp:positionH>
            <wp:positionV relativeFrom="paragraph">
              <wp:posOffset>56515</wp:posOffset>
            </wp:positionV>
            <wp:extent cx="3276190" cy="3714286"/>
            <wp:effectExtent l="0" t="0" r="635" b="635"/>
            <wp:wrapNone/>
            <wp:docPr id="499" name="Obraz 499" descr="Na mapie województwa według powiatów dla podmiotów z zawieszoną działalnością w grudniu 2022 r. przedstawiono w procentach zmianę w porównaniu z poprzednim miesiącem dla podmiotów ogółem oraz dla osób fizycznych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A4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6F9FD8E" wp14:editId="0EC31781">
                <wp:simplePos x="0" y="0"/>
                <wp:positionH relativeFrom="column">
                  <wp:posOffset>542290</wp:posOffset>
                </wp:positionH>
                <wp:positionV relativeFrom="paragraph">
                  <wp:posOffset>179705</wp:posOffset>
                </wp:positionV>
                <wp:extent cx="2472690" cy="316865"/>
                <wp:effectExtent l="0" t="0" r="3810" b="6985"/>
                <wp:wrapNone/>
                <wp:docPr id="25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12EBD" w14:textId="77777777" w:rsidR="007C688E" w:rsidRPr="004C29D3" w:rsidRDefault="007C688E" w:rsidP="004C29D3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C29D3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4C29D3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9FD8E" id="Pole tekstowe 2" o:spid="_x0000_s1039" type="#_x0000_t202" style="position:absolute;left:0;text-align:left;margin-left:42.7pt;margin-top:14.15pt;width:194.7pt;height:24.9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" filled="f" stroked="f">
                <v:textbox inset="0,0,0,0">
                  <w:txbxContent>
                    <w:p w14:paraId="06312EBD" w14:textId="77777777" w:rsidR="007C688E" w:rsidRPr="004C29D3" w:rsidRDefault="007C688E" w:rsidP="004C29D3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4C29D3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4C29D3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7FDA131D" w14:textId="1F0B766A" w:rsidR="004C29D3" w:rsidRDefault="004C29D3" w:rsidP="004C29D3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</w:p>
    <w:p w14:paraId="6C1C4BF3" w14:textId="5A6341C8" w:rsidR="004C29D3" w:rsidRPr="00B34AE4" w:rsidRDefault="006B1DE4" w:rsidP="004C29D3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371D7C3" wp14:editId="6D6961EA">
                <wp:simplePos x="0" y="0"/>
                <wp:positionH relativeFrom="column">
                  <wp:posOffset>554990</wp:posOffset>
                </wp:positionH>
                <wp:positionV relativeFrom="paragraph">
                  <wp:posOffset>836295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D9B15" w14:textId="130C9ECA" w:rsidR="007C688E" w:rsidRPr="004C29D3" w:rsidRDefault="007C688E" w:rsidP="004C29D3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29D3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4C29D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2,0</w:t>
                            </w:r>
                            <w:r w:rsidRPr="004C29D3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1D7C3" id="Pole tekstowe 410" o:spid="_x0000_s1040" type="#_x0000_t202" style="position:absolute;left:0;text-align:left;margin-left:43.7pt;margin-top:65.85pt;width:102.7pt;height:17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" filled="f" stroked="f" strokecolor="white">
                <v:textbox inset=".5mm,.3mm,.5mm,.3mm">
                  <w:txbxContent>
                    <w:p w14:paraId="695D9B15" w14:textId="130C9ECA" w:rsidR="007C688E" w:rsidRPr="004C29D3" w:rsidRDefault="007C688E" w:rsidP="004C29D3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29D3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4C29D3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2,0</w:t>
                      </w:r>
                      <w:r w:rsidRPr="004C29D3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3B71036" wp14:editId="7EDE34BB">
                <wp:simplePos x="0" y="0"/>
                <wp:positionH relativeFrom="column">
                  <wp:posOffset>749300</wp:posOffset>
                </wp:positionH>
                <wp:positionV relativeFrom="paragraph">
                  <wp:posOffset>61595</wp:posOffset>
                </wp:positionV>
                <wp:extent cx="250190" cy="124460"/>
                <wp:effectExtent l="0" t="0" r="16510" b="27940"/>
                <wp:wrapNone/>
                <wp:docPr id="30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46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8475A9" id="Rectangle 2754" o:spid="_x0000_s1026" style="position:absolute;margin-left:59pt;margin-top:4.85pt;width:19.7pt;height:9.8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" fillcolor="#977bc1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2754FDC" wp14:editId="2D99EB56">
                <wp:simplePos x="0" y="0"/>
                <wp:positionH relativeFrom="column">
                  <wp:posOffset>491490</wp:posOffset>
                </wp:positionH>
                <wp:positionV relativeFrom="paragraph">
                  <wp:posOffset>14605</wp:posOffset>
                </wp:positionV>
                <wp:extent cx="1155700" cy="736600"/>
                <wp:effectExtent l="0" t="0" r="6350" b="6350"/>
                <wp:wrapNone/>
                <wp:docPr id="306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7C688E" w:rsidRPr="00E26E93" w14:paraId="0EE60B94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7DAC5E1" w14:textId="6762AA75" w:rsidR="007C688E" w:rsidRPr="004C29D3" w:rsidRDefault="007C688E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4C29D3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4C29D3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2,5</w:t>
                                  </w:r>
                                  <w:r w:rsidRPr="004C29D3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4C29D3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3,3</w:t>
                                  </w:r>
                                </w:p>
                              </w:tc>
                            </w:tr>
                            <w:tr w:rsidR="007C688E" w:rsidRPr="00E26E93" w14:paraId="6207FAA4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A56E124" w14:textId="4F322ADC" w:rsidR="007C688E" w:rsidRPr="004C29D3" w:rsidRDefault="007C688E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4C29D3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4C29D3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1,5 </w:t>
                                  </w:r>
                                  <w:r w:rsidRPr="004C29D3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 2,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C688E" w:rsidRPr="00E26E93" w14:paraId="6BBDCF3E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7275A3D" w14:textId="52A32A63" w:rsidR="007C688E" w:rsidRPr="004C29D3" w:rsidRDefault="007C688E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4C29D3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4C29D3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0,0 </w:t>
                                  </w:r>
                                  <w:r w:rsidRPr="004C29D3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 1,4</w:t>
                                  </w:r>
                                </w:p>
                              </w:tc>
                            </w:tr>
                            <w:tr w:rsidR="007C688E" w:rsidRPr="00E26E93" w14:paraId="6966395A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BC46BBE" w14:textId="589E0A74" w:rsidR="007C688E" w:rsidRPr="004C29D3" w:rsidRDefault="007C688E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4C29D3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(1)            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1,0</w:t>
                                  </w:r>
                                  <w:r w:rsidRPr="004C29D3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4C29D3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-0,1</w:t>
                                  </w:r>
                                </w:p>
                              </w:tc>
                            </w:tr>
                          </w:tbl>
                          <w:p w14:paraId="11B3301A" w14:textId="77777777" w:rsidR="007C688E" w:rsidRPr="00E26E93" w:rsidRDefault="007C688E" w:rsidP="004C29D3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4FDC" id="_x0000_s1041" type="#_x0000_t202" style="position:absolute;left:0;text-align:left;margin-left:38.7pt;margin-top:1.15pt;width:91pt;height:58pt;z-index: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7C688E" w:rsidRPr="00E26E93" w14:paraId="0EE60B94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7DAC5E1" w14:textId="6762AA75" w:rsidR="007C688E" w:rsidRPr="004C29D3" w:rsidRDefault="007C688E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C29D3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4C29D3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2,5</w:t>
                            </w:r>
                            <w:r w:rsidRPr="004C29D3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4C29D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3,3</w:t>
                            </w:r>
                          </w:p>
                        </w:tc>
                      </w:tr>
                      <w:tr w:rsidR="007C688E" w:rsidRPr="00E26E93" w14:paraId="6207FAA4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A56E124" w14:textId="4F322ADC" w:rsidR="007C688E" w:rsidRPr="004C29D3" w:rsidRDefault="007C688E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C29D3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4C29D3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1,5 </w:t>
                            </w:r>
                            <w:r w:rsidRPr="004C29D3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 2,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  <w:tr w:rsidR="007C688E" w:rsidRPr="00E26E93" w14:paraId="6BBDCF3E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7275A3D" w14:textId="52A32A63" w:rsidR="007C688E" w:rsidRPr="004C29D3" w:rsidRDefault="007C688E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C29D3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4C29D3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0,0 </w:t>
                            </w:r>
                            <w:r w:rsidRPr="004C29D3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 1,4</w:t>
                            </w:r>
                          </w:p>
                        </w:tc>
                      </w:tr>
                      <w:tr w:rsidR="007C688E" w:rsidRPr="00E26E93" w14:paraId="6966395A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BC46BBE" w14:textId="589E0A74" w:rsidR="007C688E" w:rsidRPr="004C29D3" w:rsidRDefault="007C688E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C29D3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(1)            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1,0</w:t>
                            </w:r>
                            <w:r w:rsidRPr="004C29D3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4C29D3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-0,1</w:t>
                            </w:r>
                          </w:p>
                        </w:tc>
                      </w:tr>
                    </w:tbl>
                    <w:p w14:paraId="11B3301A" w14:textId="77777777" w:rsidR="007C688E" w:rsidRPr="00E26E93" w:rsidRDefault="007C688E" w:rsidP="004C29D3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6E76DE1" wp14:editId="04E61065">
                <wp:simplePos x="0" y="0"/>
                <wp:positionH relativeFrom="column">
                  <wp:posOffset>749300</wp:posOffset>
                </wp:positionH>
                <wp:positionV relativeFrom="paragraph">
                  <wp:posOffset>228600</wp:posOffset>
                </wp:positionV>
                <wp:extent cx="250190" cy="124460"/>
                <wp:effectExtent l="0" t="0" r="16510" b="27940"/>
                <wp:wrapNone/>
                <wp:docPr id="307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46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0E6ED" id="Rectangle 2753" o:spid="_x0000_s1026" style="position:absolute;margin-left:59pt;margin-top:18pt;width:19.7pt;height:9.8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EDBB36A" wp14:editId="090FB77B">
                <wp:simplePos x="0" y="0"/>
                <wp:positionH relativeFrom="column">
                  <wp:posOffset>749300</wp:posOffset>
                </wp:positionH>
                <wp:positionV relativeFrom="paragraph">
                  <wp:posOffset>387350</wp:posOffset>
                </wp:positionV>
                <wp:extent cx="250190" cy="124460"/>
                <wp:effectExtent l="0" t="0" r="16510" b="27940"/>
                <wp:wrapNone/>
                <wp:docPr id="308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46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B6DC6E" id="Rectangle 2752" o:spid="_x0000_s1026" style="position:absolute;margin-left:59pt;margin-top:30.5pt;width:19.7pt;height:9.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" fillcolor="#dcd3ea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D311A09" wp14:editId="3AFE936B">
                <wp:simplePos x="0" y="0"/>
                <wp:positionH relativeFrom="column">
                  <wp:posOffset>551815</wp:posOffset>
                </wp:positionH>
                <wp:positionV relativeFrom="paragraph">
                  <wp:posOffset>725170</wp:posOffset>
                </wp:positionV>
                <wp:extent cx="2209165" cy="165735"/>
                <wp:effectExtent l="0" t="0" r="635" b="5715"/>
                <wp:wrapNone/>
                <wp:docPr id="282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91955" w14:textId="77777777" w:rsidR="007C688E" w:rsidRPr="004C29D3" w:rsidRDefault="007C688E" w:rsidP="004C29D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29D3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11A09" id="_x0000_s1042" type="#_x0000_t202" style="position:absolute;left:0;text-align:left;margin-left:43.45pt;margin-top:57.1pt;width:173.95pt;height:13.0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" filled="f" stroked="f">
                <v:textbox inset=".5mm,.3mm,.5mm,.3mm">
                  <w:txbxContent>
                    <w:p w14:paraId="22491955" w14:textId="77777777" w:rsidR="007C688E" w:rsidRPr="004C29D3" w:rsidRDefault="007C688E" w:rsidP="004C29D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29D3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149A9268" w14:textId="4A37558C" w:rsidR="004C29D3" w:rsidRPr="00B34AE4" w:rsidRDefault="004C29D3" w:rsidP="004C29D3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</w:p>
    <w:p w14:paraId="08EF4D44" w14:textId="28FF49EC" w:rsidR="004C29D3" w:rsidRPr="00B44753" w:rsidRDefault="002F2256" w:rsidP="004C29D3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3A66CE0" wp14:editId="536A5061">
                <wp:simplePos x="0" y="0"/>
                <wp:positionH relativeFrom="column">
                  <wp:posOffset>749300</wp:posOffset>
                </wp:positionH>
                <wp:positionV relativeFrom="paragraph">
                  <wp:posOffset>89205</wp:posOffset>
                </wp:positionV>
                <wp:extent cx="250190" cy="124460"/>
                <wp:effectExtent l="0" t="0" r="16510" b="27940"/>
                <wp:wrapNone/>
                <wp:docPr id="281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46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5EBD3" id="Rectangle 2752" o:spid="_x0000_s1026" style="position:absolute;margin-left:59pt;margin-top:7pt;width:19.7pt;height:9.8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" fillcolor="#a6a6a6" strokecolor="#1f1a17" strokeweight=".25pt"/>
            </w:pict>
          </mc:Fallback>
        </mc:AlternateContent>
      </w:r>
    </w:p>
    <w:p w14:paraId="5F73E6FE" w14:textId="4F17A675" w:rsidR="004C29D3" w:rsidRPr="00B44753" w:rsidRDefault="004C29D3" w:rsidP="004C29D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C718E70" w14:textId="3F5A186B" w:rsidR="004C29D3" w:rsidRPr="00802CF3" w:rsidRDefault="004C29D3" w:rsidP="004C29D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B725BAB" w14:textId="6E322869" w:rsidR="004C29D3" w:rsidRPr="00802CF3" w:rsidRDefault="001E56A4" w:rsidP="004C29D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6A2C8B9" wp14:editId="309A7148">
                <wp:simplePos x="0" y="0"/>
                <wp:positionH relativeFrom="column">
                  <wp:posOffset>561975</wp:posOffset>
                </wp:positionH>
                <wp:positionV relativeFrom="paragraph">
                  <wp:posOffset>80274</wp:posOffset>
                </wp:positionV>
                <wp:extent cx="1666875" cy="575945"/>
                <wp:effectExtent l="0" t="0" r="9525" b="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575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3603A" w14:textId="77777777" w:rsidR="007C688E" w:rsidRPr="004C29D3" w:rsidRDefault="007C688E" w:rsidP="004C29D3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C29D3">
                              <w:rPr>
                                <w:sz w:val="18"/>
                                <w:szCs w:val="18"/>
                              </w:rPr>
                              <w:t xml:space="preserve">Zmiana liczby osób fizycznych prowadzących działalność </w:t>
                            </w:r>
                            <w:r w:rsidRPr="004C29D3">
                              <w:rPr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2C8B9" id="_x0000_s1043" type="#_x0000_t202" style="position:absolute;left:0;text-align:left;margin-left:44.25pt;margin-top:6.3pt;width:131.25pt;height:45.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" filled="f" stroked="f">
                <v:textbox inset="0,0,0,0">
                  <w:txbxContent>
                    <w:p w14:paraId="4713603A" w14:textId="77777777" w:rsidR="007C688E" w:rsidRPr="004C29D3" w:rsidRDefault="007C688E" w:rsidP="004C29D3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4C29D3">
                        <w:rPr>
                          <w:sz w:val="18"/>
                          <w:szCs w:val="18"/>
                        </w:rPr>
                        <w:t xml:space="preserve">Zmiana liczby osób fizycznych prowadzących działalność </w:t>
                      </w:r>
                      <w:r w:rsidRPr="004C29D3">
                        <w:rPr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5D33880F" w14:textId="524FF659" w:rsidR="004C29D3" w:rsidRPr="00802CF3" w:rsidRDefault="004C29D3" w:rsidP="004C29D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CF79898" w14:textId="669B6F41" w:rsidR="004C29D3" w:rsidRPr="00802CF3" w:rsidRDefault="00752BCA" w:rsidP="004C29D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2584092" wp14:editId="2FF89B0B">
                <wp:simplePos x="0" y="0"/>
                <wp:positionH relativeFrom="column">
                  <wp:posOffset>771525</wp:posOffset>
                </wp:positionH>
                <wp:positionV relativeFrom="paragraph">
                  <wp:posOffset>203464</wp:posOffset>
                </wp:positionV>
                <wp:extent cx="211455" cy="1152525"/>
                <wp:effectExtent l="0" t="0" r="0" b="9525"/>
                <wp:wrapNone/>
                <wp:docPr id="3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F649D" w14:textId="631B0DD3" w:rsidR="007C688E" w:rsidRPr="004C29D3" w:rsidRDefault="007C688E" w:rsidP="004C29D3">
                            <w:pPr>
                              <w:spacing w:before="20" w:after="0" w:line="140" w:lineRule="exact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3,3</w:t>
                            </w:r>
                          </w:p>
                          <w:p w14:paraId="5FA3C92E" w14:textId="3C575AB0" w:rsidR="007C688E" w:rsidRPr="004C29D3" w:rsidRDefault="007C688E" w:rsidP="004A28B2">
                            <w:pPr>
                              <w:spacing w:before="0" w:after="0" w:line="160" w:lineRule="exact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3</w:t>
                            </w:r>
                            <w:r w:rsidRPr="004C29D3">
                              <w:rPr>
                                <w:sz w:val="17"/>
                                <w:szCs w:val="17"/>
                              </w:rPr>
                              <w:t>,0</w:t>
                            </w:r>
                          </w:p>
                          <w:p w14:paraId="2969C400" w14:textId="77777777" w:rsidR="007C688E" w:rsidRPr="004C29D3" w:rsidRDefault="007C688E" w:rsidP="004A28B2">
                            <w:pPr>
                              <w:spacing w:before="170" w:after="0" w:line="140" w:lineRule="exact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 w:rsidRPr="004C29D3">
                              <w:rPr>
                                <w:sz w:val="17"/>
                                <w:szCs w:val="17"/>
                              </w:rPr>
                              <w:t>2,0</w:t>
                            </w:r>
                          </w:p>
                          <w:p w14:paraId="5991091E" w14:textId="3D40BB92" w:rsidR="007C688E" w:rsidRDefault="007C688E" w:rsidP="004A28B2">
                            <w:pPr>
                              <w:spacing w:before="166" w:after="0" w:line="140" w:lineRule="exact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1</w:t>
                            </w:r>
                            <w:r w:rsidRPr="004C29D3">
                              <w:rPr>
                                <w:sz w:val="17"/>
                                <w:szCs w:val="17"/>
                              </w:rPr>
                              <w:t>,0</w:t>
                            </w:r>
                          </w:p>
                          <w:p w14:paraId="7768AC7F" w14:textId="73D52BF6" w:rsidR="007C688E" w:rsidRPr="004C29D3" w:rsidRDefault="007C688E" w:rsidP="004A28B2">
                            <w:pPr>
                              <w:spacing w:before="166" w:after="0" w:line="140" w:lineRule="exact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0,0</w:t>
                            </w:r>
                          </w:p>
                          <w:p w14:paraId="2C17AAED" w14:textId="463841CF" w:rsidR="007C688E" w:rsidRPr="004C29D3" w:rsidRDefault="007C688E" w:rsidP="004C29D3">
                            <w:pPr>
                              <w:spacing w:before="170" w:after="0" w:line="140" w:lineRule="exact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 w:rsidRPr="004C29D3">
                              <w:rPr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1</w:t>
                            </w:r>
                            <w:r w:rsidRPr="004C29D3">
                              <w:rPr>
                                <w:sz w:val="17"/>
                                <w:szCs w:val="17"/>
                              </w:rPr>
                              <w:t>,0</w:t>
                            </w:r>
                          </w:p>
                          <w:p w14:paraId="23051693" w14:textId="4463C3ED" w:rsidR="007C688E" w:rsidRPr="004C29D3" w:rsidRDefault="007C688E" w:rsidP="004A28B2">
                            <w:pPr>
                              <w:spacing w:before="0" w:after="0" w:line="160" w:lineRule="exact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 w:rsidRPr="004C29D3">
                              <w:rPr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1,3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84092" id="_x0000_s1044" type="#_x0000_t202" style="position:absolute;left:0;text-align:left;margin-left:60.75pt;margin-top:16pt;width:16.65pt;height:90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" filled="f" stroked="f">
                <v:textbox inset="0,0,0,0">
                  <w:txbxContent>
                    <w:p w14:paraId="4D5F649D" w14:textId="631B0DD3" w:rsidR="007C688E" w:rsidRPr="004C29D3" w:rsidRDefault="007C688E" w:rsidP="004C29D3">
                      <w:pPr>
                        <w:spacing w:before="20" w:after="0" w:line="140" w:lineRule="exact"/>
                        <w:jc w:val="righ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3,3</w:t>
                      </w:r>
                    </w:p>
                    <w:p w14:paraId="5FA3C92E" w14:textId="3C575AB0" w:rsidR="007C688E" w:rsidRPr="004C29D3" w:rsidRDefault="007C688E" w:rsidP="004A28B2">
                      <w:pPr>
                        <w:spacing w:before="0" w:after="0" w:line="160" w:lineRule="exact"/>
                        <w:jc w:val="righ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3</w:t>
                      </w:r>
                      <w:r w:rsidRPr="004C29D3">
                        <w:rPr>
                          <w:sz w:val="17"/>
                          <w:szCs w:val="17"/>
                        </w:rPr>
                        <w:t>,0</w:t>
                      </w:r>
                    </w:p>
                    <w:p w14:paraId="2969C400" w14:textId="77777777" w:rsidR="007C688E" w:rsidRPr="004C29D3" w:rsidRDefault="007C688E" w:rsidP="004A28B2">
                      <w:pPr>
                        <w:spacing w:before="170" w:after="0" w:line="140" w:lineRule="exact"/>
                        <w:jc w:val="right"/>
                        <w:rPr>
                          <w:sz w:val="17"/>
                          <w:szCs w:val="17"/>
                        </w:rPr>
                      </w:pPr>
                      <w:r w:rsidRPr="004C29D3">
                        <w:rPr>
                          <w:sz w:val="17"/>
                          <w:szCs w:val="17"/>
                        </w:rPr>
                        <w:t>2,0</w:t>
                      </w:r>
                    </w:p>
                    <w:p w14:paraId="5991091E" w14:textId="3D40BB92" w:rsidR="007C688E" w:rsidRDefault="007C688E" w:rsidP="004A28B2">
                      <w:pPr>
                        <w:spacing w:before="166" w:after="0" w:line="140" w:lineRule="exact"/>
                        <w:jc w:val="righ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1</w:t>
                      </w:r>
                      <w:r w:rsidRPr="004C29D3">
                        <w:rPr>
                          <w:sz w:val="17"/>
                          <w:szCs w:val="17"/>
                        </w:rPr>
                        <w:t>,0</w:t>
                      </w:r>
                    </w:p>
                    <w:p w14:paraId="7768AC7F" w14:textId="73D52BF6" w:rsidR="007C688E" w:rsidRPr="004C29D3" w:rsidRDefault="007C688E" w:rsidP="004A28B2">
                      <w:pPr>
                        <w:spacing w:before="166" w:after="0" w:line="140" w:lineRule="exact"/>
                        <w:jc w:val="righ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0,0</w:t>
                      </w:r>
                    </w:p>
                    <w:p w14:paraId="2C17AAED" w14:textId="463841CF" w:rsidR="007C688E" w:rsidRPr="004C29D3" w:rsidRDefault="007C688E" w:rsidP="004C29D3">
                      <w:pPr>
                        <w:spacing w:before="170" w:after="0" w:line="140" w:lineRule="exact"/>
                        <w:jc w:val="right"/>
                        <w:rPr>
                          <w:sz w:val="17"/>
                          <w:szCs w:val="17"/>
                        </w:rPr>
                      </w:pPr>
                      <w:r w:rsidRPr="004C29D3">
                        <w:rPr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sz w:val="17"/>
                          <w:szCs w:val="17"/>
                        </w:rPr>
                        <w:t>1</w:t>
                      </w:r>
                      <w:r w:rsidRPr="004C29D3">
                        <w:rPr>
                          <w:sz w:val="17"/>
                          <w:szCs w:val="17"/>
                        </w:rPr>
                        <w:t>,0</w:t>
                      </w:r>
                    </w:p>
                    <w:p w14:paraId="23051693" w14:textId="4463C3ED" w:rsidR="007C688E" w:rsidRPr="004C29D3" w:rsidRDefault="007C688E" w:rsidP="004A28B2">
                      <w:pPr>
                        <w:spacing w:before="0" w:after="0" w:line="160" w:lineRule="exact"/>
                        <w:jc w:val="right"/>
                        <w:rPr>
                          <w:sz w:val="17"/>
                          <w:szCs w:val="17"/>
                        </w:rPr>
                      </w:pPr>
                      <w:r w:rsidRPr="004C29D3">
                        <w:rPr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sz w:val="17"/>
                          <w:szCs w:val="17"/>
                        </w:rPr>
                        <w:t>1,3</w:t>
                      </w:r>
                    </w:p>
                  </w:txbxContent>
                </v:textbox>
              </v:shape>
            </w:pict>
          </mc:Fallback>
        </mc:AlternateContent>
      </w:r>
    </w:p>
    <w:p w14:paraId="61A5BD55" w14:textId="0FEAFAD6" w:rsidR="004C29D3" w:rsidRPr="00802CF3" w:rsidRDefault="00752BCA" w:rsidP="004C29D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56192" behindDoc="0" locked="0" layoutInCell="1" allowOverlap="1" wp14:anchorId="0A60E637" wp14:editId="6F60BE33">
                <wp:simplePos x="0" y="0"/>
                <wp:positionH relativeFrom="column">
                  <wp:posOffset>561975</wp:posOffset>
                </wp:positionH>
                <wp:positionV relativeFrom="paragraph">
                  <wp:posOffset>70114</wp:posOffset>
                </wp:positionV>
                <wp:extent cx="200025" cy="895350"/>
                <wp:effectExtent l="0" t="0" r="28575" b="19050"/>
                <wp:wrapNone/>
                <wp:docPr id="503" name="Kanwa 5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84" name="Freeform 20"/>
                        <wps:cNvSpPr>
                          <a:spLocks/>
                        </wps:cNvSpPr>
                        <wps:spPr bwMode="auto">
                          <a:xfrm>
                            <a:off x="55245" y="641985"/>
                            <a:ext cx="78105" cy="249555"/>
                          </a:xfrm>
                          <a:custGeom>
                            <a:avLst/>
                            <a:gdLst>
                              <a:gd name="T0" fmla="*/ 0 w 123"/>
                              <a:gd name="T1" fmla="*/ 0 h 393"/>
                              <a:gd name="T2" fmla="*/ 123 w 123"/>
                              <a:gd name="T3" fmla="*/ 0 h 393"/>
                              <a:gd name="T4" fmla="*/ 123 w 123"/>
                              <a:gd name="T5" fmla="*/ 393 h 393"/>
                              <a:gd name="T6" fmla="*/ 0 w 123"/>
                              <a:gd name="T7" fmla="*/ 393 h 393"/>
                              <a:gd name="T8" fmla="*/ 0 w 123"/>
                              <a:gd name="T9" fmla="*/ 0 h 393"/>
                              <a:gd name="T10" fmla="*/ 0 w 123"/>
                              <a:gd name="T11" fmla="*/ 0 h 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3" h="393">
                                <a:moveTo>
                                  <a:pt x="0" y="0"/>
                                </a:moveTo>
                                <a:lnTo>
                                  <a:pt x="123" y="0"/>
                                </a:lnTo>
                                <a:lnTo>
                                  <a:pt x="123" y="393"/>
                                </a:lnTo>
                                <a:lnTo>
                                  <a:pt x="0" y="39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1"/>
                        <wps:cNvSpPr>
                          <a:spLocks/>
                        </wps:cNvSpPr>
                        <wps:spPr bwMode="auto">
                          <a:xfrm>
                            <a:off x="55245" y="3810"/>
                            <a:ext cx="78105" cy="638175"/>
                          </a:xfrm>
                          <a:custGeom>
                            <a:avLst/>
                            <a:gdLst>
                              <a:gd name="T0" fmla="*/ 0 w 123"/>
                              <a:gd name="T1" fmla="*/ 0 h 1005"/>
                              <a:gd name="T2" fmla="*/ 123 w 123"/>
                              <a:gd name="T3" fmla="*/ 0 h 1005"/>
                              <a:gd name="T4" fmla="*/ 123 w 123"/>
                              <a:gd name="T5" fmla="*/ 1005 h 1005"/>
                              <a:gd name="T6" fmla="*/ 0 w 123"/>
                              <a:gd name="T7" fmla="*/ 1005 h 1005"/>
                              <a:gd name="T8" fmla="*/ 0 w 123"/>
                              <a:gd name="T9" fmla="*/ 0 h 1005"/>
                              <a:gd name="T10" fmla="*/ 0 w 123"/>
                              <a:gd name="T11" fmla="*/ 0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3" h="1005">
                                <a:moveTo>
                                  <a:pt x="0" y="0"/>
                                </a:moveTo>
                                <a:lnTo>
                                  <a:pt x="123" y="0"/>
                                </a:lnTo>
                                <a:lnTo>
                                  <a:pt x="123" y="1005"/>
                                </a:lnTo>
                                <a:lnTo>
                                  <a:pt x="0" y="100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3810" y="641985"/>
                            <a:ext cx="185420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33350" y="89154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33350" y="83185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33350" y="44767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33350" y="25400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33350" y="5969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33350" y="38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33350" y="64198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3B56D" id="Kanwa 503" o:spid="_x0000_s1026" editas="canvas" style="position:absolute;margin-left:44.25pt;margin-top:5.5pt;width:15.75pt;height:70.5pt;z-index:251656192" coordsize="200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">
                <v:shape id="_x0000_s1027" type="#_x0000_t75" style="position:absolute;width:2000;height:8953;visibility:visible;mso-wrap-style:square">
                  <v:fill o:detectmouseclick="t"/>
                  <v:path o:connecttype="none"/>
                </v:shape>
                <v:shape id="Freeform 20" o:spid="_x0000_s1028" style="position:absolute;left:552;top:6419;width:781;height:2496;visibility:visible;mso-wrap-style:square;v-text-anchor:top" coordsize="123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" path="m,l123,r,393l,393,,,,xe" fillcolor="#7f7f7f" strokeweight=".25pt">
                  <v:stroke joinstyle="miter"/>
                  <v:path arrowok="t" o:connecttype="custom" o:connectlocs="0,0;78105,0;78105,249555;0,249555;0,0;0,0" o:connectangles="0,0,0,0,0,0"/>
                </v:shape>
                <v:shape id="Freeform 21" o:spid="_x0000_s1029" style="position:absolute;left:552;top:38;width:781;height:6381;visibility:visible;mso-wrap-style:square;v-text-anchor:top" coordsize="123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" path="m,l123,r,1005l,1005,,,,xe" strokeweight=".25pt">
                  <v:stroke joinstyle="miter"/>
                  <v:path arrowok="t" o:connecttype="custom" o:connectlocs="0,0;78105,0;78105,638175;0,638175;0,0;0,0" o:connectangles="0,0,0,0,0,0"/>
                </v:shape>
                <v:line id="Line 22" o:spid="_x0000_s1030" style="position:absolute;visibility:visible;mso-wrap-style:square" from="38,6419" to="1892,6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" strokeweight=".25pt"/>
                <v:line id="Line 23" o:spid="_x0000_s1031" style="position:absolute;visibility:visible;mso-wrap-style:square" from="1333,8915" to="1962,8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" strokeweight=".25pt"/>
                <v:line id="Line 24" o:spid="_x0000_s1032" style="position:absolute;visibility:visible;mso-wrap-style:square" from="1333,8318" to="1962,8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" strokeweight=".25pt"/>
                <v:line id="Line 25" o:spid="_x0000_s1033" style="position:absolute;visibility:visible;mso-wrap-style:square" from="1333,4476" to="1962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" strokeweight=".25pt"/>
                <v:line id="Line 26" o:spid="_x0000_s1034" style="position:absolute;visibility:visible;mso-wrap-style:square" from="1333,2540" to="1962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" strokeweight=".25pt"/>
                <v:line id="Line 27" o:spid="_x0000_s1035" style="position:absolute;visibility:visible;mso-wrap-style:square" from="1333,596" to="1962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" strokeweight=".25pt"/>
                <v:line id="Line 28" o:spid="_x0000_s1036" style="position:absolute;visibility:visible;mso-wrap-style:square" from="1333,38" to="1962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" strokeweight=".25pt"/>
                <v:line id="Line 29" o:spid="_x0000_s1037" style="position:absolute;visibility:visible;mso-wrap-style:square" from="1333,6419" to="1962,6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" strokeweight=".25pt"/>
              </v:group>
            </w:pict>
          </mc:Fallback>
        </mc:AlternateContent>
      </w:r>
    </w:p>
    <w:p w14:paraId="2E5D55F9" w14:textId="162490E3" w:rsidR="004C29D3" w:rsidRPr="00802CF3" w:rsidRDefault="004C29D3" w:rsidP="004C29D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DB8011B" w14:textId="1BF004AB" w:rsidR="004C29D3" w:rsidRPr="00802CF3" w:rsidRDefault="004C29D3" w:rsidP="004C29D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70F45DF" w14:textId="1838CCD8" w:rsidR="004C29D3" w:rsidRDefault="004C29D3" w:rsidP="004C29D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FF8466B" w14:textId="79452C94" w:rsidR="004C29D3" w:rsidRDefault="001E56A4" w:rsidP="004C29D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0FB8055" wp14:editId="6D6D961F">
                <wp:simplePos x="0" y="0"/>
                <wp:positionH relativeFrom="column">
                  <wp:posOffset>557530</wp:posOffset>
                </wp:positionH>
                <wp:positionV relativeFrom="paragraph">
                  <wp:posOffset>146949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FBC07" w14:textId="530D0F06" w:rsidR="007C688E" w:rsidRPr="004C29D3" w:rsidRDefault="007C688E" w:rsidP="004C29D3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29D3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4C29D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2,0</w:t>
                            </w:r>
                            <w:r w:rsidRPr="004C29D3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B8055" id="Pole tekstowe 412" o:spid="_x0000_s1045" type="#_x0000_t202" style="position:absolute;left:0;text-align:left;margin-left:43.9pt;margin-top:11.55pt;width:102.65pt;height:16.9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S2F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" filled="f" stroked="f" strokecolor="white">
                <v:textbox inset=".5mm,.3mm,.5mm,.3mm">
                  <w:txbxContent>
                    <w:p w14:paraId="153FBC07" w14:textId="530D0F06" w:rsidR="007C688E" w:rsidRPr="004C29D3" w:rsidRDefault="007C688E" w:rsidP="004C29D3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29D3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4C29D3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2,0</w:t>
                      </w:r>
                      <w:r w:rsidRPr="004C29D3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42B23882" w14:textId="1D3B2D13" w:rsidR="004C29D3" w:rsidRDefault="004C29D3" w:rsidP="004C29D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CCD46E2" w14:textId="58ED5892" w:rsidR="00FD5196" w:rsidRDefault="00FD5196" w:rsidP="004C29D3">
      <w:pPr>
        <w:spacing w:before="0" w:after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32CA5FD4" w:rsidR="004C466F" w:rsidRPr="00F61ED5" w:rsidRDefault="004C466F" w:rsidP="00752BCA">
      <w:pPr>
        <w:pStyle w:val="Tytudziau"/>
        <w:spacing w:before="0" w:after="120"/>
        <w:rPr>
          <w:b/>
          <w:color w:val="522398"/>
        </w:rPr>
      </w:pPr>
      <w:r w:rsidRPr="00F61ED5">
        <w:rPr>
          <w:b/>
          <w:color w:val="522398"/>
        </w:rPr>
        <w:t>Koniunktura gospodarcza</w:t>
      </w:r>
      <w:bookmarkEnd w:id="4"/>
      <w:r w:rsidRPr="00F61ED5">
        <w:rPr>
          <w:b/>
          <w:color w:val="522398"/>
        </w:rPr>
        <w:t xml:space="preserve"> </w:t>
      </w:r>
    </w:p>
    <w:p w14:paraId="2B03DEC5" w14:textId="1CE57101" w:rsidR="00BB59B0" w:rsidRPr="009070E1" w:rsidRDefault="00415ABF" w:rsidP="0098262C">
      <w:pPr>
        <w:tabs>
          <w:tab w:val="left" w:pos="993"/>
        </w:tabs>
        <w:autoSpaceDE w:val="0"/>
        <w:autoSpaceDN w:val="0"/>
        <w:adjustRightInd w:val="0"/>
        <w:spacing w:after="0"/>
        <w:rPr>
          <w:spacing w:val="-2"/>
          <w:szCs w:val="19"/>
        </w:rPr>
      </w:pPr>
      <w:r w:rsidRPr="00826FF0">
        <w:rPr>
          <w:spacing w:val="-2"/>
          <w:szCs w:val="19"/>
        </w:rPr>
        <w:t xml:space="preserve">W styczniu </w:t>
      </w:r>
      <w:r>
        <w:rPr>
          <w:spacing w:val="-2"/>
          <w:szCs w:val="19"/>
        </w:rPr>
        <w:t xml:space="preserve">2023 </w:t>
      </w:r>
      <w:r w:rsidRPr="00826FF0">
        <w:rPr>
          <w:spacing w:val="-2"/>
          <w:szCs w:val="19"/>
        </w:rPr>
        <w:t>r. jedynie podmioty zajmujące się handlem hurtowym oceniają koniunkturę korzystnie (po negatywnej opinii sprzed miesiąca). W przypadku tego działu odnotowano największy wzrost wartości wskaźnika ogóln</w:t>
      </w:r>
      <w:r>
        <w:rPr>
          <w:spacing w:val="-2"/>
          <w:szCs w:val="19"/>
        </w:rPr>
        <w:t xml:space="preserve">ego klimatu koniunktury </w:t>
      </w:r>
      <w:r w:rsidRPr="00826FF0">
        <w:rPr>
          <w:spacing w:val="-2"/>
          <w:szCs w:val="19"/>
        </w:rPr>
        <w:t xml:space="preserve">w porównaniu z grudniem </w:t>
      </w:r>
      <w:r>
        <w:rPr>
          <w:spacing w:val="-2"/>
          <w:szCs w:val="19"/>
        </w:rPr>
        <w:t>2022</w:t>
      </w:r>
      <w:r w:rsidRPr="00826FF0">
        <w:rPr>
          <w:spacing w:val="-2"/>
          <w:szCs w:val="19"/>
        </w:rPr>
        <w:t xml:space="preserve"> r. W  pozostałych obszarach działalności gospodarczej formułowano niekorzystne oceny. Wśród nich wyjątkiem jest sekcja przetwórstwo przemysłowe, w której przedsiębiorcy oceniają koniunkturę optymistyczniej niż w poprzednim miesiącu</w:t>
      </w:r>
      <w:r w:rsidR="00A21529" w:rsidRPr="00D75273">
        <w:rPr>
          <w:spacing w:val="-2"/>
          <w:szCs w:val="19"/>
        </w:rPr>
        <w:t xml:space="preserve">. </w:t>
      </w:r>
    </w:p>
    <w:p w14:paraId="28710343" w14:textId="2D3FF445" w:rsidR="004C466F" w:rsidRPr="00284AE8" w:rsidRDefault="000678C1" w:rsidP="00BE1498">
      <w:pPr>
        <w:tabs>
          <w:tab w:val="left" w:pos="993"/>
        </w:tabs>
        <w:autoSpaceDE w:val="0"/>
        <w:autoSpaceDN w:val="0"/>
        <w:adjustRightInd w:val="0"/>
        <w:spacing w:before="180" w:after="0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="004C466F" w:rsidRPr="00284AE8">
        <w:rPr>
          <w:rFonts w:ascii="Fira Sans SemiBold" w:hAnsi="Fira Sans SemiBold"/>
        </w:rPr>
        <w:t>es 1</w:t>
      </w:r>
      <w:r w:rsidR="00C50D4D">
        <w:rPr>
          <w:rFonts w:ascii="Fira Sans SemiBold" w:hAnsi="Fira Sans SemiBold"/>
        </w:rPr>
        <w:t>1</w:t>
      </w:r>
      <w:r w:rsidR="004C466F">
        <w:rPr>
          <w:rFonts w:ascii="Fira Sans SemiBold" w:hAnsi="Fira Sans SemiBold"/>
        </w:rPr>
        <w:t>.</w:t>
      </w:r>
      <w:r w:rsidR="004C466F">
        <w:rPr>
          <w:rFonts w:ascii="Fira Sans SemiBold" w:hAnsi="Fira Sans SemiBold"/>
        </w:rPr>
        <w:tab/>
      </w:r>
      <w:r w:rsidR="004C466F" w:rsidRPr="00284AE8">
        <w:rPr>
          <w:rFonts w:ascii="Fira Sans SemiBold" w:hAnsi="Fira Sans SemiBold"/>
        </w:rPr>
        <w:t>Wskaźniki ogólnego klimatu koniunktury według rodzaju działalności (sekcje i działy PKD 2007)</w:t>
      </w:r>
    </w:p>
    <w:p w14:paraId="1296F26A" w14:textId="292CE4AB" w:rsidR="004C466F" w:rsidRDefault="00521626" w:rsidP="004C466F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521626">
        <w:rPr>
          <w:noProof/>
        </w:rPr>
        <w:drawing>
          <wp:anchor distT="0" distB="0" distL="114300" distR="114300" simplePos="0" relativeHeight="251677696" behindDoc="0" locked="0" layoutInCell="1" allowOverlap="1" wp14:anchorId="3F4761B2" wp14:editId="20251D2C">
            <wp:simplePos x="0" y="0"/>
            <wp:positionH relativeFrom="column">
              <wp:posOffset>40005</wp:posOffset>
            </wp:positionH>
            <wp:positionV relativeFrom="paragraph">
              <wp:posOffset>94284</wp:posOffset>
            </wp:positionV>
            <wp:extent cx="6523809" cy="4057143"/>
            <wp:effectExtent l="0" t="0" r="0" b="635"/>
            <wp:wrapNone/>
            <wp:docPr id="500" name="Obraz 500" descr="Na wykresie słupkowym zaprezentowano wskaźniki ogólnego klimatu koniunktury w województwie opolskim, według rodzaju działalności w styczniu 2023 r. oraz w grudniu i stycz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809" cy="40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9484" w14:textId="4D45803A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CF454C8" w14:textId="418A294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4656BC6" w14:textId="094D99E6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1E47314" w14:textId="78A158AB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41FB289" w14:textId="5FC7E06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0F111DAB" w14:textId="09E2BA9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EABF22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5768602" w14:textId="2732E95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EFFD683" w14:textId="0E9A228C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7D54CFC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7CF740E0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480CFB5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CAD0FD2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2644C68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781F23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F358CB6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463D11A" w14:textId="08A93FCF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8CFA7C8" w14:textId="7A5EE109" w:rsidR="004C466F" w:rsidRPr="00990FB0" w:rsidRDefault="00743F3C" w:rsidP="002D07D4">
      <w:pPr>
        <w:spacing w:before="36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 xml:space="preserve">wojny w </w:t>
      </w:r>
      <w:r w:rsidRPr="00D967C1">
        <w:rPr>
          <w:rFonts w:ascii="Fira Sans SemiBold" w:hAnsi="Fira Sans SemiBold"/>
          <w:color w:val="000000" w:themeColor="text1"/>
          <w:szCs w:val="19"/>
        </w:rPr>
        <w:t>Ukrainie</w:t>
      </w:r>
      <w:r w:rsidRPr="00D967C1">
        <w:rPr>
          <w:rFonts w:ascii="Fira Sans SemiBold" w:hAnsi="Fira Sans SemiBold"/>
          <w:b/>
          <w:color w:val="000000" w:themeColor="text1"/>
          <w:szCs w:val="19"/>
        </w:rPr>
        <w:t xml:space="preserve"> </w:t>
      </w:r>
      <w:r w:rsidR="00054F7E" w:rsidRPr="00D967C1">
        <w:rPr>
          <w:rFonts w:ascii="Fira Sans SemiBold" w:hAnsi="Fira Sans SemiBold"/>
          <w:color w:val="000000" w:themeColor="text1"/>
          <w:szCs w:val="19"/>
        </w:rPr>
        <w:t xml:space="preserve">i </w:t>
      </w:r>
      <w:r w:rsidR="00D967C1" w:rsidRPr="00D967C1">
        <w:rPr>
          <w:rFonts w:ascii="Fira Sans SemiBold" w:hAnsi="Fira Sans SemiBold"/>
          <w:color w:val="000000" w:themeColor="text1"/>
          <w:szCs w:val="19"/>
        </w:rPr>
        <w:t>procesów cenowych</w:t>
      </w:r>
      <w:r w:rsidR="00054F7E">
        <w:rPr>
          <w:b/>
          <w:color w:val="000000" w:themeColor="text1"/>
          <w:szCs w:val="19"/>
        </w:rPr>
        <w:t xml:space="preserve"> </w:t>
      </w:r>
      <w:r w:rsidR="004C466F"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="004C466F"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="004C466F"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="004C466F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5B97A3A3" w14:textId="4D9468AA" w:rsidR="00EB0684" w:rsidRPr="00370A57" w:rsidRDefault="00EB0684" w:rsidP="009544E1">
      <w:pPr>
        <w:autoSpaceDE w:val="0"/>
        <w:autoSpaceDN w:val="0"/>
        <w:adjustRightInd w:val="0"/>
        <w:spacing w:before="30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 xml:space="preserve">wojny </w:t>
      </w:r>
      <w:r w:rsidR="00F76AA0">
        <w:rPr>
          <w:rFonts w:ascii="Fira Sans SemiBold" w:hAnsi="Fira Sans SemiBold"/>
          <w:color w:val="000000"/>
          <w:szCs w:val="19"/>
        </w:rPr>
        <w:t>w</w:t>
      </w:r>
      <w:r>
        <w:rPr>
          <w:rFonts w:ascii="Fira Sans SemiBold" w:hAnsi="Fira Sans SemiBold"/>
          <w:color w:val="000000"/>
          <w:szCs w:val="19"/>
        </w:rPr>
        <w:t xml:space="preserve"> Ukrainie</w:t>
      </w:r>
    </w:p>
    <w:p w14:paraId="407F384A" w14:textId="78492C69" w:rsidR="00EB0684" w:rsidRPr="00370A57" w:rsidRDefault="00EB0684" w:rsidP="009544E1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6B9F4606" w14:textId="284BC079" w:rsidR="00EB0684" w:rsidRDefault="00521626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bookmarkStart w:id="5" w:name="_Hlk104804160"/>
      <w:r w:rsidRPr="00521626">
        <w:rPr>
          <w:noProof/>
        </w:rPr>
        <w:drawing>
          <wp:anchor distT="0" distB="0" distL="114300" distR="114300" simplePos="0" relativeHeight="251678720" behindDoc="0" locked="0" layoutInCell="1" allowOverlap="1" wp14:anchorId="0F361232" wp14:editId="4ADCE8D7">
            <wp:simplePos x="0" y="0"/>
            <wp:positionH relativeFrom="column">
              <wp:posOffset>385473</wp:posOffset>
            </wp:positionH>
            <wp:positionV relativeFrom="paragraph">
              <wp:posOffset>31197</wp:posOffset>
            </wp:positionV>
            <wp:extent cx="6000000" cy="2238095"/>
            <wp:effectExtent l="0" t="0" r="1270" b="0"/>
            <wp:wrapNone/>
            <wp:docPr id="504" name="Obraz 504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styczniu 2023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000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E3789" w14:textId="410FDE32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BB55737" w14:textId="77777777" w:rsidR="00EB0684" w:rsidRPr="00A9194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9"/>
          <w:szCs w:val="19"/>
        </w:rPr>
      </w:pPr>
    </w:p>
    <w:p w14:paraId="06DFA7A9" w14:textId="5AD4945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2FA73B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82F5C0C" w14:textId="77777777" w:rsidR="00EB0684" w:rsidRPr="004C0726" w:rsidRDefault="00EB0684" w:rsidP="00EB0684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9"/>
          <w:szCs w:val="19"/>
        </w:rPr>
      </w:pPr>
    </w:p>
    <w:p w14:paraId="0BEB1B7E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58A7029" w14:textId="3E4078D9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AFDC85C" w14:textId="7515289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4FC47BE" w14:textId="639E7928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590117" w14:textId="09C34E1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A8BAA9E" w14:textId="609EC721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42A7392" w14:textId="7490632A" w:rsidR="004973AD" w:rsidRDefault="004973AD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0B1D5262" w14:textId="21F6E422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6942158" w14:textId="688A3189" w:rsidR="004973AD" w:rsidRDefault="004973AD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bookmarkEnd w:id="5"/>
    <w:p w14:paraId="7B031DE2" w14:textId="0DE997E8" w:rsidR="00EB0684" w:rsidRPr="00183321" w:rsidRDefault="009A0836" w:rsidP="0055576E">
      <w:pPr>
        <w:autoSpaceDE w:val="0"/>
        <w:autoSpaceDN w:val="0"/>
        <w:adjustRightInd w:val="0"/>
        <w:rPr>
          <w:rFonts w:cs="Tahoma"/>
          <w:color w:val="000000" w:themeColor="text1"/>
          <w:szCs w:val="19"/>
        </w:rPr>
      </w:pPr>
      <w:r w:rsidRPr="00600106">
        <w:rPr>
          <w:rFonts w:eastAsia="Fira Sans Light" w:cs="FiraSans-Bold"/>
          <w:bCs/>
          <w:spacing w:val="-2"/>
          <w:szCs w:val="19"/>
        </w:rPr>
        <w:t>Wśród przedsiębiorców, którzy udzielili odpowiedzi w badaniu najczęściej pojawiały się zdania, że trwająca wojna stanowiła w styczniu 2023 r. nieznaczne zagrożenie dla ich firm. Taką opinię wyrażało m.in. 77,0% podmiotów prowadzących działalność w handlu hurtowym, 70,5% w handlu detalicznym oraz 58,9% w przetwórstwie przemysłowym. Na poważny wpływ wojny na działalność gospodarczą najczęściej wskazywali przedsiębiorcy w budownictwie – 48,9%. Największy odsetek odpowiedzi wskazujących na brak negatywnych skutków wojny udzieliły podmioty działające w usługach</w:t>
      </w:r>
      <w:r>
        <w:rPr>
          <w:rFonts w:eastAsia="Fira Sans Light" w:cs="FiraSans-Bold"/>
          <w:bCs/>
          <w:spacing w:val="-2"/>
          <w:szCs w:val="19"/>
        </w:rPr>
        <w:t xml:space="preserve"> – </w:t>
      </w:r>
      <w:r w:rsidRPr="00600106">
        <w:rPr>
          <w:rFonts w:eastAsia="Fira Sans Light" w:cs="FiraSans-Bold"/>
          <w:bCs/>
          <w:spacing w:val="-2"/>
          <w:szCs w:val="19"/>
        </w:rPr>
        <w:t xml:space="preserve">38,8%. </w:t>
      </w:r>
    </w:p>
    <w:p w14:paraId="69FDF23E" w14:textId="62A0AF1F" w:rsidR="0071793E" w:rsidRDefault="00A91944" w:rsidP="00183321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4E71F3AA" w14:textId="550C8FA4" w:rsidR="00A23CE1" w:rsidRDefault="002452DC" w:rsidP="00A23CE1">
      <w:pPr>
        <w:spacing w:before="0" w:after="0"/>
        <w:rPr>
          <w:highlight w:val="red"/>
        </w:rPr>
      </w:pPr>
      <w:r w:rsidRPr="002452DC">
        <w:rPr>
          <w:noProof/>
        </w:rPr>
        <w:drawing>
          <wp:anchor distT="0" distB="0" distL="114300" distR="114300" simplePos="0" relativeHeight="251679744" behindDoc="0" locked="0" layoutInCell="1" allowOverlap="1" wp14:anchorId="3E85499B" wp14:editId="17DD615D">
            <wp:simplePos x="0" y="0"/>
            <wp:positionH relativeFrom="column">
              <wp:posOffset>448945</wp:posOffset>
            </wp:positionH>
            <wp:positionV relativeFrom="paragraph">
              <wp:posOffset>32054</wp:posOffset>
            </wp:positionV>
            <wp:extent cx="6009524" cy="3114286"/>
            <wp:effectExtent l="0" t="0" r="0" b="0"/>
            <wp:wrapNone/>
            <wp:docPr id="509" name="Obraz 509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524" cy="31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A258A" w14:textId="0D1132D5" w:rsidR="00395441" w:rsidRDefault="00395441" w:rsidP="00A23CE1">
      <w:pPr>
        <w:spacing w:before="0" w:after="0"/>
        <w:rPr>
          <w:highlight w:val="red"/>
        </w:rPr>
      </w:pPr>
    </w:p>
    <w:p w14:paraId="1A2FDAE4" w14:textId="38ED21FD" w:rsidR="00395441" w:rsidRDefault="00395441" w:rsidP="00A23CE1">
      <w:pPr>
        <w:spacing w:before="0" w:after="0"/>
        <w:rPr>
          <w:highlight w:val="red"/>
        </w:rPr>
      </w:pPr>
    </w:p>
    <w:p w14:paraId="7C3DB37C" w14:textId="091F90C7" w:rsidR="00395441" w:rsidRDefault="00395441" w:rsidP="00A23CE1">
      <w:pPr>
        <w:spacing w:before="0" w:after="0"/>
        <w:rPr>
          <w:highlight w:val="red"/>
        </w:rPr>
      </w:pPr>
    </w:p>
    <w:p w14:paraId="4A2F6D0D" w14:textId="045F3F50" w:rsidR="00395441" w:rsidRDefault="00395441" w:rsidP="00A23CE1">
      <w:pPr>
        <w:spacing w:before="0" w:after="0"/>
        <w:rPr>
          <w:highlight w:val="red"/>
        </w:rPr>
      </w:pPr>
    </w:p>
    <w:p w14:paraId="385D6D07" w14:textId="732C7484" w:rsidR="00395441" w:rsidRDefault="00395441" w:rsidP="00A23CE1">
      <w:pPr>
        <w:spacing w:before="0" w:after="0"/>
        <w:rPr>
          <w:highlight w:val="red"/>
        </w:rPr>
      </w:pPr>
    </w:p>
    <w:p w14:paraId="0B7ED707" w14:textId="1C0BF0C0" w:rsidR="00395441" w:rsidRDefault="00395441" w:rsidP="00A23CE1">
      <w:pPr>
        <w:spacing w:before="0" w:after="0"/>
        <w:rPr>
          <w:highlight w:val="red"/>
        </w:rPr>
      </w:pPr>
    </w:p>
    <w:p w14:paraId="111FBAFD" w14:textId="09552918" w:rsidR="00395441" w:rsidRDefault="00395441" w:rsidP="00A23CE1">
      <w:pPr>
        <w:spacing w:before="0" w:after="0"/>
        <w:rPr>
          <w:highlight w:val="red"/>
        </w:rPr>
      </w:pPr>
    </w:p>
    <w:p w14:paraId="23164581" w14:textId="287519CA" w:rsidR="00395441" w:rsidRDefault="00395441" w:rsidP="00A23CE1">
      <w:pPr>
        <w:spacing w:before="0" w:after="0"/>
        <w:rPr>
          <w:highlight w:val="red"/>
        </w:rPr>
      </w:pPr>
    </w:p>
    <w:p w14:paraId="2F6B2F81" w14:textId="3E0A2887" w:rsidR="00395441" w:rsidRDefault="00395441" w:rsidP="00A23CE1">
      <w:pPr>
        <w:spacing w:before="0" w:after="0"/>
        <w:rPr>
          <w:highlight w:val="red"/>
        </w:rPr>
      </w:pPr>
    </w:p>
    <w:p w14:paraId="26C19385" w14:textId="6B450BF0" w:rsidR="00395441" w:rsidRDefault="00395441" w:rsidP="00A23CE1">
      <w:pPr>
        <w:spacing w:before="0" w:after="0"/>
        <w:rPr>
          <w:highlight w:val="red"/>
        </w:rPr>
      </w:pPr>
    </w:p>
    <w:p w14:paraId="52E7DFFC" w14:textId="77777777" w:rsidR="00395441" w:rsidRPr="000272FE" w:rsidRDefault="00395441" w:rsidP="00A23CE1">
      <w:pPr>
        <w:spacing w:before="0" w:after="0"/>
        <w:rPr>
          <w:highlight w:val="red"/>
        </w:rPr>
      </w:pPr>
    </w:p>
    <w:p w14:paraId="51B8988A" w14:textId="77777777" w:rsidR="0071793E" w:rsidRPr="000272FE" w:rsidRDefault="0071793E" w:rsidP="00A23CE1">
      <w:pPr>
        <w:spacing w:before="0" w:after="0"/>
        <w:rPr>
          <w:highlight w:val="red"/>
        </w:rPr>
      </w:pPr>
    </w:p>
    <w:p w14:paraId="31C0D2A1" w14:textId="556745E5" w:rsidR="0071793E" w:rsidRPr="000272FE" w:rsidRDefault="0071793E" w:rsidP="00A23CE1">
      <w:pPr>
        <w:spacing w:before="0" w:after="0"/>
        <w:rPr>
          <w:highlight w:val="red"/>
        </w:rPr>
      </w:pPr>
    </w:p>
    <w:p w14:paraId="4D5D44ED" w14:textId="559D1EB0" w:rsidR="0071793E" w:rsidRDefault="0071793E" w:rsidP="00A23CE1">
      <w:pPr>
        <w:spacing w:before="0" w:after="0"/>
        <w:rPr>
          <w:highlight w:val="red"/>
        </w:rPr>
      </w:pPr>
    </w:p>
    <w:p w14:paraId="6223DFFD" w14:textId="04451435" w:rsidR="002D07D4" w:rsidRDefault="002D07D4" w:rsidP="00A23CE1">
      <w:pPr>
        <w:spacing w:before="0" w:after="0"/>
        <w:rPr>
          <w:highlight w:val="red"/>
        </w:rPr>
      </w:pPr>
    </w:p>
    <w:p w14:paraId="54AD5004" w14:textId="7E158458" w:rsidR="009B0B88" w:rsidRDefault="009B0B88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2BC4CC1" w14:textId="29F872A2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E8651A8" w14:textId="44FD5CDF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13495D18" w14:textId="1D1358AC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633D0B6C" w14:textId="43ABC8D1" w:rsidR="00925F34" w:rsidRDefault="009A0836" w:rsidP="00094B5A">
      <w:pPr>
        <w:spacing w:before="360" w:after="0"/>
        <w:rPr>
          <w:color w:val="000000" w:themeColor="text1"/>
        </w:rPr>
      </w:pPr>
      <w:r>
        <w:t xml:space="preserve">Przedsiębiorcy </w:t>
      </w:r>
      <w:r w:rsidRPr="0051207A">
        <w:t>w</w:t>
      </w:r>
      <w:r>
        <w:t>e wszystkich</w:t>
      </w:r>
      <w:r w:rsidRPr="0051207A">
        <w:t xml:space="preserve"> badanych obszar</w:t>
      </w:r>
      <w:r>
        <w:t>ach</w:t>
      </w:r>
      <w:r w:rsidRPr="0051207A">
        <w:t xml:space="preserve"> działalności</w:t>
      </w:r>
      <w:r>
        <w:t xml:space="preserve">, oceniając negatywny wpływ wojny w Ukrainie </w:t>
      </w:r>
      <w:r>
        <w:br/>
        <w:t>na działalność firmy, najczęściej wskazywali na wzrost kosztów. Problem zakłóceń w łańcuchu dostaw w największym stopniu dotyczył przedsiębiorstw z budownictwa</w:t>
      </w:r>
      <w:r w:rsidR="0062753D" w:rsidRPr="00183321">
        <w:rPr>
          <w:color w:val="000000" w:themeColor="text1"/>
        </w:rPr>
        <w:t>.</w:t>
      </w:r>
    </w:p>
    <w:p w14:paraId="1C8C8914" w14:textId="77777777" w:rsidR="009A0836" w:rsidRPr="00183321" w:rsidRDefault="009A0836" w:rsidP="00094B5A">
      <w:pPr>
        <w:spacing w:before="36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559F14BA" w14:textId="28EC567A" w:rsidR="004C466F" w:rsidRDefault="004C466F" w:rsidP="009544E1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lastRenderedPageBreak/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3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 w:rsidR="00660C9F">
        <w:rPr>
          <w:rFonts w:ascii="Fira Sans SemiBold" w:hAnsi="Fira Sans SemiBold" w:cs="FiraSans-Bold"/>
          <w:bCs/>
          <w:spacing w:val="-2"/>
          <w:szCs w:val="19"/>
        </w:rPr>
        <w:br/>
      </w:r>
      <w:r w:rsidR="00660C9F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 w:rsidR="008B1ADE"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52EB080C" w14:textId="3E78D0E1" w:rsidR="004C466F" w:rsidRDefault="002452DC" w:rsidP="00660C9F">
      <w:pPr>
        <w:spacing w:before="0" w:after="0"/>
        <w:rPr>
          <w:highlight w:val="red"/>
        </w:rPr>
      </w:pPr>
      <w:r w:rsidRPr="002452DC">
        <w:rPr>
          <w:noProof/>
        </w:rPr>
        <w:drawing>
          <wp:anchor distT="0" distB="0" distL="114300" distR="114300" simplePos="0" relativeHeight="251680768" behindDoc="0" locked="0" layoutInCell="1" allowOverlap="1" wp14:anchorId="03817DB9" wp14:editId="22ECFDC9">
            <wp:simplePos x="0" y="0"/>
            <wp:positionH relativeFrom="column">
              <wp:posOffset>495300</wp:posOffset>
            </wp:positionH>
            <wp:positionV relativeFrom="paragraph">
              <wp:posOffset>47929</wp:posOffset>
            </wp:positionV>
            <wp:extent cx="5761905" cy="2695238"/>
            <wp:effectExtent l="0" t="0" r="0" b="0"/>
            <wp:wrapNone/>
            <wp:docPr id="514" name="Obraz 514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6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0A474" w14:textId="09ECEB92" w:rsidR="004C466F" w:rsidRDefault="004C466F" w:rsidP="00660C9F">
      <w:pPr>
        <w:spacing w:before="0" w:after="0"/>
        <w:rPr>
          <w:highlight w:val="red"/>
        </w:rPr>
      </w:pPr>
    </w:p>
    <w:p w14:paraId="36D1C5CA" w14:textId="1B1923C1" w:rsidR="004C466F" w:rsidRDefault="004C466F" w:rsidP="00660C9F">
      <w:pPr>
        <w:spacing w:before="0" w:after="0"/>
        <w:rPr>
          <w:highlight w:val="red"/>
        </w:rPr>
      </w:pPr>
    </w:p>
    <w:p w14:paraId="289DB372" w14:textId="0090C3F3" w:rsidR="004C466F" w:rsidRDefault="004C466F" w:rsidP="00660C9F">
      <w:pPr>
        <w:spacing w:before="0" w:after="0"/>
        <w:rPr>
          <w:highlight w:val="red"/>
        </w:rPr>
      </w:pPr>
    </w:p>
    <w:p w14:paraId="44F9E6D1" w14:textId="7849B384" w:rsidR="004C466F" w:rsidRDefault="004C466F" w:rsidP="00660C9F">
      <w:pPr>
        <w:spacing w:before="0" w:after="0"/>
        <w:rPr>
          <w:highlight w:val="red"/>
        </w:rPr>
      </w:pPr>
    </w:p>
    <w:p w14:paraId="4218C7ED" w14:textId="1C8A2941" w:rsidR="004C466F" w:rsidRDefault="004C466F" w:rsidP="00660C9F">
      <w:pPr>
        <w:spacing w:before="0" w:after="0"/>
        <w:rPr>
          <w:highlight w:val="red"/>
        </w:rPr>
      </w:pPr>
    </w:p>
    <w:p w14:paraId="4BBAAD6F" w14:textId="25A6A6ED" w:rsidR="004C466F" w:rsidRDefault="004C466F" w:rsidP="00660C9F">
      <w:pPr>
        <w:spacing w:before="0" w:after="0"/>
        <w:rPr>
          <w:highlight w:val="red"/>
        </w:rPr>
      </w:pPr>
    </w:p>
    <w:p w14:paraId="539C4919" w14:textId="3960018F" w:rsidR="004C466F" w:rsidRDefault="004C466F" w:rsidP="00660C9F">
      <w:pPr>
        <w:spacing w:before="0" w:after="0"/>
        <w:rPr>
          <w:highlight w:val="red"/>
        </w:rPr>
      </w:pPr>
    </w:p>
    <w:p w14:paraId="2DAD32C1" w14:textId="77777777" w:rsidR="004C466F" w:rsidRDefault="004C466F" w:rsidP="00660C9F">
      <w:pPr>
        <w:spacing w:before="0" w:after="0"/>
        <w:rPr>
          <w:highlight w:val="red"/>
        </w:rPr>
      </w:pPr>
    </w:p>
    <w:p w14:paraId="57098510" w14:textId="59818474" w:rsidR="0096778E" w:rsidRDefault="0096778E" w:rsidP="00660C9F">
      <w:pPr>
        <w:spacing w:before="0" w:after="0"/>
        <w:rPr>
          <w:highlight w:val="red"/>
        </w:rPr>
      </w:pPr>
    </w:p>
    <w:p w14:paraId="3E61A25B" w14:textId="429E48D0" w:rsidR="001F55E4" w:rsidRDefault="001F55E4" w:rsidP="00660C9F">
      <w:pPr>
        <w:spacing w:before="0" w:after="0"/>
        <w:rPr>
          <w:highlight w:val="red"/>
        </w:rPr>
      </w:pPr>
    </w:p>
    <w:p w14:paraId="4D5C1F8A" w14:textId="6232D203" w:rsidR="001F55E4" w:rsidRDefault="001F55E4" w:rsidP="00660C9F">
      <w:pPr>
        <w:spacing w:before="0" w:after="0"/>
        <w:rPr>
          <w:highlight w:val="red"/>
        </w:rPr>
      </w:pPr>
    </w:p>
    <w:p w14:paraId="52AFB7F9" w14:textId="3A31A11A" w:rsidR="001F55E4" w:rsidRDefault="001F55E4" w:rsidP="00660C9F">
      <w:pPr>
        <w:spacing w:before="0" w:after="0"/>
        <w:rPr>
          <w:highlight w:val="red"/>
        </w:rPr>
      </w:pPr>
    </w:p>
    <w:p w14:paraId="573B4ABA" w14:textId="692F736B" w:rsidR="001F55E4" w:rsidRDefault="001F55E4" w:rsidP="00660C9F">
      <w:pPr>
        <w:spacing w:before="0" w:after="0"/>
        <w:rPr>
          <w:highlight w:val="red"/>
        </w:rPr>
      </w:pPr>
    </w:p>
    <w:p w14:paraId="277DF928" w14:textId="6881D6D3" w:rsidR="00660C9F" w:rsidRDefault="00660C9F" w:rsidP="00660C9F">
      <w:pPr>
        <w:spacing w:before="0" w:after="0"/>
        <w:rPr>
          <w:highlight w:val="red"/>
        </w:rPr>
      </w:pPr>
    </w:p>
    <w:p w14:paraId="06200E6E" w14:textId="02453DF0" w:rsidR="00660C9F" w:rsidRDefault="00660C9F" w:rsidP="00660C9F">
      <w:pPr>
        <w:spacing w:before="0" w:after="0"/>
        <w:rPr>
          <w:highlight w:val="red"/>
        </w:rPr>
      </w:pPr>
    </w:p>
    <w:p w14:paraId="087B3EED" w14:textId="43557196" w:rsidR="00094B5A" w:rsidRDefault="00094B5A" w:rsidP="00660C9F">
      <w:pPr>
        <w:spacing w:before="0" w:after="0"/>
        <w:rPr>
          <w:highlight w:val="red"/>
        </w:rPr>
      </w:pPr>
    </w:p>
    <w:p w14:paraId="18918861" w14:textId="28C9B07F" w:rsidR="003F5108" w:rsidRDefault="003F5108" w:rsidP="00660C9F">
      <w:pPr>
        <w:spacing w:before="0" w:after="0"/>
        <w:rPr>
          <w:highlight w:val="red"/>
        </w:rPr>
      </w:pPr>
    </w:p>
    <w:p w14:paraId="11A0159D" w14:textId="2E7568CA" w:rsidR="00660C9F" w:rsidRDefault="003D6DCC" w:rsidP="004C2FD2">
      <w:pPr>
        <w:spacing w:before="240" w:after="0"/>
        <w:rPr>
          <w:color w:val="000000" w:themeColor="text1"/>
        </w:rPr>
      </w:pPr>
      <w:r w:rsidRPr="0051207A">
        <w:t xml:space="preserve">W </w:t>
      </w:r>
      <w:r>
        <w:t>styczniu</w:t>
      </w:r>
      <w:r w:rsidRPr="0051207A">
        <w:t xml:space="preserve"> </w:t>
      </w:r>
      <w:r>
        <w:t xml:space="preserve">2023 </w:t>
      </w:r>
      <w:r w:rsidRPr="0051207A">
        <w:t xml:space="preserve">r. największy </w:t>
      </w:r>
      <w:r>
        <w:t>odp</w:t>
      </w:r>
      <w:r w:rsidRPr="0051207A">
        <w:t xml:space="preserve">ływ jak i </w:t>
      </w:r>
      <w:r>
        <w:t>nap</w:t>
      </w:r>
      <w:r w:rsidRPr="0051207A">
        <w:t xml:space="preserve">ływ pracowników zaobserwowano w </w:t>
      </w:r>
      <w:r>
        <w:t>budownictwie</w:t>
      </w:r>
      <w:r w:rsidRPr="0051207A">
        <w:t xml:space="preserve"> (</w:t>
      </w:r>
      <w:r>
        <w:t>dotyczyło to odpowiednio: 51,6% i 48,9% firm</w:t>
      </w:r>
      <w:r w:rsidR="005327EC">
        <w:rPr>
          <w:color w:val="000000" w:themeColor="text1"/>
        </w:rPr>
        <w:t>)</w:t>
      </w:r>
      <w:r w:rsidR="00660C9F" w:rsidRPr="00183321">
        <w:rPr>
          <w:color w:val="000000" w:themeColor="text1"/>
        </w:rPr>
        <w:t>.</w:t>
      </w:r>
    </w:p>
    <w:p w14:paraId="54C10087" w14:textId="341D3825" w:rsidR="002B1B7E" w:rsidRPr="00370A57" w:rsidRDefault="002B1B7E" w:rsidP="002B1B7E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</w:t>
      </w:r>
      <w:r w:rsidRPr="00A13B39">
        <w:rPr>
          <w:rFonts w:ascii="Fira Sans SemiBold" w:hAnsi="Fira Sans SemiBold"/>
          <w:color w:val="000000"/>
          <w:szCs w:val="19"/>
        </w:rPr>
        <w:t>procesy cenowe</w:t>
      </w:r>
    </w:p>
    <w:p w14:paraId="0B3E0E38" w14:textId="753CD77A" w:rsidR="002B1B7E" w:rsidRDefault="002B1B7E" w:rsidP="002B1B7E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Jak Państwa zdaniem kształtować się będą ceny usług/materiałów/surowców wykorzystywanych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przez Państwa firmę w ramach prowadzonej działalności gospodarczej?</w:t>
      </w:r>
    </w:p>
    <w:p w14:paraId="66B41F48" w14:textId="050AE3DC" w:rsidR="002B1B7E" w:rsidRDefault="002452DC" w:rsidP="002B1B7E">
      <w:pPr>
        <w:spacing w:before="0" w:after="0"/>
        <w:rPr>
          <w:highlight w:val="red"/>
        </w:rPr>
      </w:pPr>
      <w:r w:rsidRPr="002452DC">
        <w:rPr>
          <w:noProof/>
        </w:rPr>
        <w:drawing>
          <wp:anchor distT="0" distB="0" distL="114300" distR="114300" simplePos="0" relativeHeight="251681792" behindDoc="0" locked="0" layoutInCell="1" allowOverlap="1" wp14:anchorId="30237F50" wp14:editId="78D0C90E">
            <wp:simplePos x="0" y="0"/>
            <wp:positionH relativeFrom="column">
              <wp:posOffset>552146</wp:posOffset>
            </wp:positionH>
            <wp:positionV relativeFrom="paragraph">
              <wp:posOffset>93980</wp:posOffset>
            </wp:positionV>
            <wp:extent cx="5761905" cy="3619048"/>
            <wp:effectExtent l="0" t="0" r="0" b="635"/>
            <wp:wrapNone/>
            <wp:docPr id="517" name="Obraz 517" descr="Na wykresie słupkowym zaprezentowano procent odpowiedzi przedsiębiorców działających w wybranych sekcjach PKD na dany wariant - pytanie 4. Jak Państwa zdaniem kształtować się będą ceny usług, materiałów i surowców wykorzystywanych przez Państwa firmę w ramach prowadzonej działalności gospodarczej w krótkim okresie (1-3 miesiące) i dłuższym okresie (najbliższe 12 miesięcy) - wzrosną szybciej, wzrosną wolniej, ustabilizują się, spadn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0FC0D" w14:textId="0A75F2A1" w:rsidR="002B1B7E" w:rsidRDefault="002B1B7E" w:rsidP="002B1B7E">
      <w:pPr>
        <w:spacing w:before="0" w:after="0"/>
        <w:rPr>
          <w:highlight w:val="red"/>
        </w:rPr>
      </w:pPr>
    </w:p>
    <w:p w14:paraId="377251F8" w14:textId="103D049A" w:rsidR="002B1B7E" w:rsidRDefault="002B1B7E" w:rsidP="002B1B7E">
      <w:pPr>
        <w:spacing w:before="0" w:after="0"/>
        <w:rPr>
          <w:highlight w:val="red"/>
        </w:rPr>
      </w:pPr>
    </w:p>
    <w:p w14:paraId="37BF695E" w14:textId="77777777" w:rsidR="002B1B7E" w:rsidRDefault="002B1B7E" w:rsidP="002B1B7E">
      <w:pPr>
        <w:spacing w:before="0" w:after="0"/>
        <w:rPr>
          <w:highlight w:val="red"/>
        </w:rPr>
      </w:pPr>
    </w:p>
    <w:p w14:paraId="4539FF8F" w14:textId="77777777" w:rsidR="002B1B7E" w:rsidRDefault="002B1B7E" w:rsidP="002B1B7E">
      <w:pPr>
        <w:spacing w:before="0" w:after="0"/>
        <w:rPr>
          <w:highlight w:val="red"/>
        </w:rPr>
      </w:pPr>
    </w:p>
    <w:p w14:paraId="5D0DE491" w14:textId="77777777" w:rsidR="002B1B7E" w:rsidRDefault="002B1B7E" w:rsidP="002B1B7E">
      <w:pPr>
        <w:spacing w:before="0" w:after="0"/>
        <w:rPr>
          <w:highlight w:val="red"/>
        </w:rPr>
      </w:pPr>
    </w:p>
    <w:p w14:paraId="790683C9" w14:textId="77777777" w:rsidR="002B1B7E" w:rsidRDefault="002B1B7E" w:rsidP="002B1B7E">
      <w:pPr>
        <w:spacing w:before="0" w:after="0"/>
        <w:rPr>
          <w:highlight w:val="red"/>
        </w:rPr>
      </w:pPr>
    </w:p>
    <w:p w14:paraId="09FAB28E" w14:textId="77777777" w:rsidR="002B1B7E" w:rsidRDefault="002B1B7E" w:rsidP="002B1B7E">
      <w:pPr>
        <w:spacing w:before="0" w:after="0"/>
        <w:rPr>
          <w:highlight w:val="red"/>
        </w:rPr>
      </w:pPr>
    </w:p>
    <w:p w14:paraId="71A0A0DD" w14:textId="77777777" w:rsidR="002B1B7E" w:rsidRDefault="002B1B7E" w:rsidP="002B1B7E">
      <w:pPr>
        <w:spacing w:before="0" w:after="0"/>
        <w:rPr>
          <w:highlight w:val="red"/>
        </w:rPr>
      </w:pPr>
    </w:p>
    <w:p w14:paraId="3A482FBA" w14:textId="1CB16B97" w:rsidR="002B1B7E" w:rsidRDefault="002B1B7E" w:rsidP="002B1B7E">
      <w:pPr>
        <w:spacing w:before="0" w:after="0"/>
        <w:rPr>
          <w:highlight w:val="red"/>
        </w:rPr>
      </w:pPr>
    </w:p>
    <w:p w14:paraId="7E5BCCB5" w14:textId="77777777" w:rsidR="002B1B7E" w:rsidRDefault="002B1B7E" w:rsidP="002B1B7E">
      <w:pPr>
        <w:spacing w:before="0" w:after="0"/>
        <w:rPr>
          <w:highlight w:val="red"/>
        </w:rPr>
      </w:pPr>
    </w:p>
    <w:p w14:paraId="22C9294D" w14:textId="5FE8A197" w:rsidR="002B1B7E" w:rsidRDefault="002B1B7E" w:rsidP="002B1B7E">
      <w:pPr>
        <w:spacing w:before="0" w:after="0"/>
        <w:rPr>
          <w:highlight w:val="red"/>
        </w:rPr>
      </w:pPr>
    </w:p>
    <w:p w14:paraId="1A423808" w14:textId="7C9F4444" w:rsidR="002B1B7E" w:rsidRDefault="002B1B7E" w:rsidP="002B1B7E">
      <w:pPr>
        <w:spacing w:before="0" w:after="0"/>
        <w:rPr>
          <w:highlight w:val="red"/>
        </w:rPr>
      </w:pPr>
    </w:p>
    <w:p w14:paraId="796C4233" w14:textId="41AC3D9D" w:rsidR="002B1B7E" w:rsidRDefault="002B1B7E" w:rsidP="002B1B7E">
      <w:pPr>
        <w:spacing w:before="0" w:after="0"/>
        <w:rPr>
          <w:highlight w:val="red"/>
        </w:rPr>
      </w:pPr>
    </w:p>
    <w:p w14:paraId="4934A0AD" w14:textId="54D9ADC7" w:rsidR="002B1B7E" w:rsidRDefault="002B1B7E" w:rsidP="002B1B7E">
      <w:pPr>
        <w:spacing w:before="0" w:after="0"/>
        <w:rPr>
          <w:highlight w:val="red"/>
        </w:rPr>
      </w:pPr>
    </w:p>
    <w:p w14:paraId="0304FA52" w14:textId="125339F1" w:rsidR="002B1B7E" w:rsidRDefault="002B1B7E" w:rsidP="002B1B7E">
      <w:pPr>
        <w:spacing w:before="0" w:after="0"/>
        <w:rPr>
          <w:highlight w:val="red"/>
        </w:rPr>
      </w:pPr>
    </w:p>
    <w:p w14:paraId="7103DDB9" w14:textId="30CF761A" w:rsidR="002B1B7E" w:rsidRDefault="002B1B7E" w:rsidP="002B1B7E">
      <w:pPr>
        <w:rPr>
          <w:highlight w:val="red"/>
        </w:rPr>
      </w:pPr>
    </w:p>
    <w:p w14:paraId="3C5DFC6B" w14:textId="77777777" w:rsidR="002B1B7E" w:rsidRDefault="002B1B7E" w:rsidP="002B1B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7CA96929" w14:textId="77777777" w:rsidR="002B1B7E" w:rsidRDefault="002B1B7E" w:rsidP="002B1B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0A34575D" w14:textId="77777777" w:rsidR="002B1B7E" w:rsidRDefault="002B1B7E" w:rsidP="002B1B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15083BDE" w14:textId="77777777" w:rsidR="002B1B7E" w:rsidRDefault="002B1B7E" w:rsidP="002B1B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77ED6626" w14:textId="09665AE4" w:rsidR="002B1B7E" w:rsidRDefault="002B1B7E" w:rsidP="002B1B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6974A9FA" w14:textId="77777777" w:rsidR="002B1B7E" w:rsidRDefault="002B1B7E" w:rsidP="002B1B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BA9C47F" w14:textId="77777777" w:rsidR="002B1B7E" w:rsidRPr="003D6DCC" w:rsidRDefault="002B1B7E" w:rsidP="002B1B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7AE40C75" w14:textId="77777777" w:rsidR="002B1B7E" w:rsidRPr="003D6DCC" w:rsidRDefault="002B1B7E" w:rsidP="002B1B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19BED9EB" w14:textId="33D44AA4" w:rsidR="002B1B7E" w:rsidRPr="003D6DCC" w:rsidRDefault="003D6DCC" w:rsidP="002B1B7E">
      <w:pPr>
        <w:pStyle w:val="Default"/>
        <w:spacing w:line="240" w:lineRule="exact"/>
        <w:rPr>
          <w:rFonts w:ascii="Fira Sans" w:hAnsi="Fira Sans"/>
          <w:noProof/>
          <w:color w:val="000000" w:themeColor="text1"/>
          <w:sz w:val="19"/>
          <w:szCs w:val="19"/>
        </w:rPr>
      </w:pPr>
      <w:r w:rsidRPr="003D6DCC">
        <w:rPr>
          <w:rFonts w:ascii="Fira Sans" w:hAnsi="Fira Sans" w:cs="Fira Sans"/>
          <w:sz w:val="19"/>
          <w:szCs w:val="19"/>
        </w:rPr>
        <w:t xml:space="preserve">Przedsiębiorcy przewidywali, że w dłuższym okresie czasu ceny usług, materiałów i surowców wykorzystywanych </w:t>
      </w:r>
      <w:r>
        <w:rPr>
          <w:rFonts w:ascii="Fira Sans" w:hAnsi="Fira Sans" w:cs="Fira Sans"/>
          <w:sz w:val="19"/>
          <w:szCs w:val="19"/>
        </w:rPr>
        <w:br/>
      </w:r>
      <w:r w:rsidRPr="003D6DCC">
        <w:rPr>
          <w:rFonts w:ascii="Fira Sans" w:hAnsi="Fira Sans" w:cs="Fira Sans"/>
          <w:sz w:val="19"/>
          <w:szCs w:val="19"/>
        </w:rPr>
        <w:t>przez firmę w porównaniu z aktualną sytuacją ustabilizują się (</w:t>
      </w:r>
      <w:r w:rsidRPr="003D6DCC">
        <w:rPr>
          <w:rFonts w:ascii="Fira Sans" w:eastAsia="Fira Sans Light" w:hAnsi="Fira Sans" w:cs="FiraSans-Bold"/>
          <w:bCs/>
          <w:spacing w:val="-2"/>
          <w:sz w:val="19"/>
          <w:szCs w:val="19"/>
        </w:rPr>
        <w:t>60,6% odpowiedzi w budownictwie)</w:t>
      </w:r>
      <w:r w:rsidRPr="003D6DCC">
        <w:rPr>
          <w:rFonts w:ascii="Fira Sans" w:hAnsi="Fira Sans" w:cs="Fira Sans"/>
          <w:sz w:val="19"/>
          <w:szCs w:val="19"/>
        </w:rPr>
        <w:t xml:space="preserve"> lub wzrosną wolniej (57,5% w handlu detalicznym</w:t>
      </w:r>
      <w:r w:rsidR="002B1B7E" w:rsidRPr="003D6DCC">
        <w:rPr>
          <w:rFonts w:ascii="Fira Sans" w:hAnsi="Fira Sans" w:cs="Fira Sans"/>
          <w:color w:val="000000" w:themeColor="text1"/>
          <w:sz w:val="19"/>
          <w:szCs w:val="19"/>
        </w:rPr>
        <w:t>).</w:t>
      </w:r>
    </w:p>
    <w:p w14:paraId="49BAD820" w14:textId="77777777" w:rsidR="002B1B7E" w:rsidRPr="003D6DCC" w:rsidRDefault="002B1B7E" w:rsidP="002B1B7E">
      <w:pPr>
        <w:pStyle w:val="Default"/>
        <w:spacing w:line="240" w:lineRule="exact"/>
        <w:rPr>
          <w:rFonts w:ascii="Fira Sans" w:hAnsi="Fira Sans"/>
          <w:noProof/>
          <w:sz w:val="19"/>
          <w:szCs w:val="19"/>
        </w:rPr>
      </w:pPr>
    </w:p>
    <w:p w14:paraId="20020F9B" w14:textId="2841E71C" w:rsidR="002B1B7E" w:rsidRDefault="002B1B7E" w:rsidP="002B1B7E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B01264"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Które z poniższych czynników w największym stopniu wpłyną na koszty funkcjonowania Państwa firmy </w:t>
      </w:r>
      <w:r w:rsid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B01264"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okresie najbliższego kwartału?</w:t>
      </w:r>
    </w:p>
    <w:p w14:paraId="0A1D67D5" w14:textId="510BF8DE" w:rsidR="002B1B7E" w:rsidRDefault="002452DC" w:rsidP="002B1B7E">
      <w:pPr>
        <w:spacing w:before="0" w:after="0"/>
        <w:rPr>
          <w:highlight w:val="red"/>
        </w:rPr>
      </w:pPr>
      <w:r w:rsidRPr="002452DC">
        <w:rPr>
          <w:noProof/>
        </w:rPr>
        <w:drawing>
          <wp:anchor distT="0" distB="0" distL="114300" distR="114300" simplePos="0" relativeHeight="251682816" behindDoc="0" locked="0" layoutInCell="1" allowOverlap="1" wp14:anchorId="7311247C" wp14:editId="6316D191">
            <wp:simplePos x="0" y="0"/>
            <wp:positionH relativeFrom="column">
              <wp:posOffset>483235</wp:posOffset>
            </wp:positionH>
            <wp:positionV relativeFrom="paragraph">
              <wp:posOffset>63129</wp:posOffset>
            </wp:positionV>
            <wp:extent cx="5780952" cy="6361905"/>
            <wp:effectExtent l="0" t="0" r="0" b="1270"/>
            <wp:wrapNone/>
            <wp:docPr id="518" name="Obraz 518" descr="Na wykresie słupkowym zaprezentowano procent odpowiedzi przedsiębiorców działających w wybranych sekcjach PKD - pytanie 5. Które z poniższych czynników w największym stopniu wpłyną na wzrost lub spadek kosztów funkcjonowania Państwa firmy w okresie najbliższego kwartału: ceny energii i paliw, ceny czynszu, najmu lokali, itp., ceny komponentów i usług, koszty zatrudnienia, ceny importu bezpośredniego, zmiany w przepisach i wymogach prawnych, koszty finansowania (kredyty, pożyczki, itp.)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952" cy="63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50489" w14:textId="6B75B421" w:rsidR="002B1B7E" w:rsidRDefault="002B1B7E" w:rsidP="002B1B7E">
      <w:pPr>
        <w:spacing w:before="0" w:after="0"/>
        <w:rPr>
          <w:highlight w:val="red"/>
        </w:rPr>
      </w:pPr>
    </w:p>
    <w:p w14:paraId="182BD16A" w14:textId="0F739F5C" w:rsidR="002B1B7E" w:rsidRDefault="002B1B7E" w:rsidP="002B1B7E">
      <w:pPr>
        <w:spacing w:before="0" w:after="0"/>
        <w:rPr>
          <w:highlight w:val="red"/>
        </w:rPr>
      </w:pPr>
    </w:p>
    <w:p w14:paraId="640D9A96" w14:textId="7A9C162F" w:rsidR="002B1B7E" w:rsidRDefault="002B1B7E" w:rsidP="002B1B7E">
      <w:pPr>
        <w:spacing w:before="0" w:after="0"/>
        <w:rPr>
          <w:highlight w:val="red"/>
        </w:rPr>
      </w:pPr>
    </w:p>
    <w:p w14:paraId="78F0467A" w14:textId="79F15276" w:rsidR="002B1B7E" w:rsidRDefault="002B1B7E" w:rsidP="002B1B7E">
      <w:pPr>
        <w:spacing w:before="0" w:after="0"/>
        <w:rPr>
          <w:highlight w:val="red"/>
        </w:rPr>
      </w:pPr>
    </w:p>
    <w:p w14:paraId="34CCBC4B" w14:textId="3BC9C0B4" w:rsidR="002B1B7E" w:rsidRDefault="002B1B7E" w:rsidP="002B1B7E">
      <w:pPr>
        <w:spacing w:before="0" w:after="0"/>
        <w:rPr>
          <w:highlight w:val="red"/>
        </w:rPr>
      </w:pPr>
    </w:p>
    <w:p w14:paraId="2D605A65" w14:textId="19288B28" w:rsidR="002B1B7E" w:rsidRDefault="002B1B7E" w:rsidP="002B1B7E">
      <w:pPr>
        <w:spacing w:before="0" w:after="0"/>
        <w:rPr>
          <w:highlight w:val="red"/>
        </w:rPr>
      </w:pPr>
    </w:p>
    <w:p w14:paraId="6478A3AA" w14:textId="154BDA4F" w:rsidR="002B1B7E" w:rsidRDefault="002B1B7E" w:rsidP="002B1B7E">
      <w:pPr>
        <w:spacing w:before="0" w:after="0"/>
        <w:rPr>
          <w:highlight w:val="red"/>
        </w:rPr>
      </w:pPr>
    </w:p>
    <w:p w14:paraId="032B9BD6" w14:textId="6ABEFA1B" w:rsidR="002B1B7E" w:rsidRDefault="002B1B7E" w:rsidP="002B1B7E">
      <w:pPr>
        <w:spacing w:before="0" w:after="0"/>
        <w:rPr>
          <w:highlight w:val="red"/>
        </w:rPr>
      </w:pPr>
    </w:p>
    <w:p w14:paraId="3B060382" w14:textId="63D0C5B8" w:rsidR="002B1B7E" w:rsidRDefault="002B1B7E" w:rsidP="002B1B7E">
      <w:pPr>
        <w:spacing w:before="0" w:after="0"/>
        <w:rPr>
          <w:highlight w:val="red"/>
        </w:rPr>
      </w:pPr>
    </w:p>
    <w:p w14:paraId="70C176DB" w14:textId="1E372CCF" w:rsidR="002B1B7E" w:rsidRDefault="002B1B7E" w:rsidP="002B1B7E">
      <w:pPr>
        <w:spacing w:before="0" w:after="0"/>
        <w:rPr>
          <w:highlight w:val="red"/>
        </w:rPr>
      </w:pPr>
    </w:p>
    <w:p w14:paraId="48F99E3A" w14:textId="0C642C6F" w:rsidR="002B1B7E" w:rsidRDefault="002B1B7E" w:rsidP="002B1B7E">
      <w:pPr>
        <w:spacing w:before="0" w:after="0"/>
        <w:rPr>
          <w:highlight w:val="red"/>
        </w:rPr>
      </w:pPr>
    </w:p>
    <w:p w14:paraId="2B37FBDA" w14:textId="66BF68DD" w:rsidR="002B1B7E" w:rsidRDefault="002B1B7E" w:rsidP="002B1B7E">
      <w:pPr>
        <w:spacing w:before="0" w:after="0"/>
        <w:rPr>
          <w:highlight w:val="red"/>
        </w:rPr>
      </w:pPr>
    </w:p>
    <w:p w14:paraId="1DC59970" w14:textId="777EC42E" w:rsidR="002B1B7E" w:rsidRDefault="002B1B7E" w:rsidP="002B1B7E">
      <w:pPr>
        <w:spacing w:before="0" w:after="0"/>
        <w:rPr>
          <w:highlight w:val="red"/>
        </w:rPr>
      </w:pPr>
    </w:p>
    <w:p w14:paraId="409C1CDA" w14:textId="784E82DD" w:rsidR="002B1B7E" w:rsidRDefault="002B1B7E" w:rsidP="002B1B7E">
      <w:pPr>
        <w:spacing w:before="0" w:after="0"/>
        <w:rPr>
          <w:highlight w:val="red"/>
        </w:rPr>
      </w:pPr>
    </w:p>
    <w:p w14:paraId="400BB5C1" w14:textId="16EF08AE" w:rsidR="002B1B7E" w:rsidRDefault="002B1B7E" w:rsidP="002B1B7E">
      <w:pPr>
        <w:spacing w:before="0" w:after="0"/>
        <w:rPr>
          <w:highlight w:val="red"/>
        </w:rPr>
      </w:pPr>
    </w:p>
    <w:p w14:paraId="1C488FCC" w14:textId="5257B0DD" w:rsidR="002B1B7E" w:rsidRDefault="002B1B7E" w:rsidP="002B1B7E">
      <w:pPr>
        <w:spacing w:before="0" w:after="0"/>
        <w:rPr>
          <w:highlight w:val="red"/>
        </w:rPr>
      </w:pPr>
    </w:p>
    <w:p w14:paraId="26C1410E" w14:textId="77777777" w:rsidR="002B1B7E" w:rsidRDefault="002B1B7E" w:rsidP="002B1B7E">
      <w:pPr>
        <w:spacing w:before="0" w:after="0"/>
        <w:rPr>
          <w:highlight w:val="red"/>
        </w:rPr>
      </w:pPr>
    </w:p>
    <w:p w14:paraId="5EE9758C" w14:textId="1A31EB80" w:rsidR="002B1B7E" w:rsidRDefault="002B1B7E" w:rsidP="002B1B7E">
      <w:pPr>
        <w:spacing w:before="0" w:after="0"/>
        <w:rPr>
          <w:highlight w:val="red"/>
        </w:rPr>
      </w:pPr>
    </w:p>
    <w:p w14:paraId="3D4F764B" w14:textId="2D5253E0" w:rsidR="002B1B7E" w:rsidRDefault="002B1B7E" w:rsidP="002B1B7E">
      <w:pPr>
        <w:spacing w:before="0" w:after="0"/>
        <w:rPr>
          <w:highlight w:val="red"/>
        </w:rPr>
      </w:pPr>
    </w:p>
    <w:p w14:paraId="2834BF3B" w14:textId="4E06E7FF" w:rsidR="004C77CB" w:rsidRDefault="004C77CB" w:rsidP="002B1B7E">
      <w:pPr>
        <w:spacing w:before="0" w:after="0"/>
        <w:rPr>
          <w:highlight w:val="red"/>
        </w:rPr>
      </w:pPr>
    </w:p>
    <w:p w14:paraId="1A45E93A" w14:textId="24C639C4" w:rsidR="004C77CB" w:rsidRDefault="004C77CB" w:rsidP="002B1B7E">
      <w:pPr>
        <w:spacing w:before="0" w:after="0"/>
        <w:rPr>
          <w:highlight w:val="red"/>
        </w:rPr>
      </w:pPr>
    </w:p>
    <w:p w14:paraId="373FE826" w14:textId="4CD5B876" w:rsidR="004C77CB" w:rsidRDefault="004C77CB" w:rsidP="002B1B7E">
      <w:pPr>
        <w:spacing w:before="0" w:after="0"/>
        <w:rPr>
          <w:highlight w:val="red"/>
        </w:rPr>
      </w:pPr>
    </w:p>
    <w:p w14:paraId="56C00C38" w14:textId="361B7252" w:rsidR="004C77CB" w:rsidRDefault="004C77CB" w:rsidP="002B1B7E">
      <w:pPr>
        <w:spacing w:before="0" w:after="0"/>
        <w:rPr>
          <w:highlight w:val="red"/>
        </w:rPr>
      </w:pPr>
    </w:p>
    <w:p w14:paraId="74203DAC" w14:textId="6927263B" w:rsidR="004C77CB" w:rsidRDefault="004C77CB" w:rsidP="002B1B7E">
      <w:pPr>
        <w:spacing w:before="0" w:after="0"/>
        <w:rPr>
          <w:highlight w:val="red"/>
        </w:rPr>
      </w:pPr>
    </w:p>
    <w:p w14:paraId="35E0515C" w14:textId="6C05B2F4" w:rsidR="004C77CB" w:rsidRDefault="004C77CB" w:rsidP="002B1B7E">
      <w:pPr>
        <w:spacing w:before="0" w:after="0"/>
        <w:rPr>
          <w:highlight w:val="red"/>
        </w:rPr>
      </w:pPr>
    </w:p>
    <w:p w14:paraId="3E25200F" w14:textId="335CE194" w:rsidR="004C77CB" w:rsidRDefault="004C77CB" w:rsidP="002B1B7E">
      <w:pPr>
        <w:spacing w:before="0" w:after="0"/>
        <w:rPr>
          <w:highlight w:val="red"/>
        </w:rPr>
      </w:pPr>
    </w:p>
    <w:p w14:paraId="3EFF355A" w14:textId="5FAE8E17" w:rsidR="004C77CB" w:rsidRDefault="004C77CB" w:rsidP="002B1B7E">
      <w:pPr>
        <w:spacing w:before="0" w:after="0"/>
        <w:rPr>
          <w:highlight w:val="red"/>
        </w:rPr>
      </w:pPr>
    </w:p>
    <w:p w14:paraId="468E04BD" w14:textId="3B51C5AE" w:rsidR="004C77CB" w:rsidRDefault="004C77CB" w:rsidP="002B1B7E">
      <w:pPr>
        <w:spacing w:before="0" w:after="0"/>
        <w:rPr>
          <w:highlight w:val="red"/>
        </w:rPr>
      </w:pPr>
    </w:p>
    <w:p w14:paraId="4D54BFBA" w14:textId="3887BC70" w:rsidR="004C77CB" w:rsidRDefault="004C77CB" w:rsidP="002B1B7E">
      <w:pPr>
        <w:spacing w:before="0" w:after="0"/>
        <w:rPr>
          <w:highlight w:val="red"/>
        </w:rPr>
      </w:pPr>
    </w:p>
    <w:p w14:paraId="4F0FECA0" w14:textId="54EF8625" w:rsidR="004C77CB" w:rsidRDefault="004C77CB" w:rsidP="002B1B7E">
      <w:pPr>
        <w:spacing w:before="0" w:after="0"/>
        <w:rPr>
          <w:highlight w:val="red"/>
        </w:rPr>
      </w:pPr>
    </w:p>
    <w:p w14:paraId="57CEC655" w14:textId="1AB72345" w:rsidR="004C77CB" w:rsidRDefault="004C77CB" w:rsidP="002B1B7E">
      <w:pPr>
        <w:spacing w:before="0" w:after="0"/>
        <w:rPr>
          <w:highlight w:val="red"/>
        </w:rPr>
      </w:pPr>
    </w:p>
    <w:p w14:paraId="14CC06AC" w14:textId="4D1E7E1D" w:rsidR="004C77CB" w:rsidRDefault="004C77CB" w:rsidP="002B1B7E">
      <w:pPr>
        <w:spacing w:before="0" w:after="0"/>
        <w:rPr>
          <w:highlight w:val="red"/>
        </w:rPr>
      </w:pPr>
    </w:p>
    <w:p w14:paraId="1DB1CF2E" w14:textId="42DF0305" w:rsidR="004C77CB" w:rsidRDefault="004C77CB" w:rsidP="002B1B7E">
      <w:pPr>
        <w:spacing w:before="0" w:after="0"/>
        <w:rPr>
          <w:highlight w:val="red"/>
        </w:rPr>
      </w:pPr>
    </w:p>
    <w:p w14:paraId="6102C42D" w14:textId="659F3D8D" w:rsidR="004C77CB" w:rsidRDefault="004C77CB" w:rsidP="002B1B7E">
      <w:pPr>
        <w:spacing w:before="0" w:after="0"/>
        <w:rPr>
          <w:highlight w:val="red"/>
        </w:rPr>
      </w:pPr>
    </w:p>
    <w:p w14:paraId="4FB2B04B" w14:textId="1BE7E18E" w:rsidR="004C77CB" w:rsidRDefault="004C77CB" w:rsidP="002B1B7E">
      <w:pPr>
        <w:spacing w:before="0" w:after="0"/>
        <w:rPr>
          <w:highlight w:val="red"/>
        </w:rPr>
      </w:pPr>
    </w:p>
    <w:p w14:paraId="560C21F0" w14:textId="0F63038A" w:rsidR="004C77CB" w:rsidRDefault="004C77CB" w:rsidP="002B1B7E">
      <w:pPr>
        <w:spacing w:before="0" w:after="0"/>
        <w:rPr>
          <w:highlight w:val="red"/>
        </w:rPr>
      </w:pPr>
    </w:p>
    <w:p w14:paraId="6002D992" w14:textId="4F7958DB" w:rsidR="004C77CB" w:rsidRDefault="004C77CB" w:rsidP="002B1B7E">
      <w:pPr>
        <w:spacing w:before="0" w:after="0"/>
        <w:rPr>
          <w:highlight w:val="red"/>
        </w:rPr>
      </w:pPr>
    </w:p>
    <w:p w14:paraId="6A5E03F3" w14:textId="283D68E7" w:rsidR="004C77CB" w:rsidRDefault="004C77CB" w:rsidP="002B1B7E">
      <w:pPr>
        <w:spacing w:before="0" w:after="0"/>
        <w:rPr>
          <w:highlight w:val="red"/>
        </w:rPr>
      </w:pPr>
    </w:p>
    <w:p w14:paraId="04123AAD" w14:textId="08220356" w:rsidR="004C77CB" w:rsidRDefault="004C77CB" w:rsidP="002B1B7E">
      <w:pPr>
        <w:spacing w:before="0" w:after="0"/>
        <w:rPr>
          <w:highlight w:val="red"/>
        </w:rPr>
      </w:pPr>
    </w:p>
    <w:p w14:paraId="21000BF5" w14:textId="6E789C86" w:rsidR="004C77CB" w:rsidRDefault="004C77CB" w:rsidP="002B1B7E">
      <w:pPr>
        <w:spacing w:before="0" w:after="0"/>
        <w:rPr>
          <w:highlight w:val="red"/>
        </w:rPr>
      </w:pPr>
    </w:p>
    <w:p w14:paraId="78833F04" w14:textId="66BFEC93" w:rsidR="004C77CB" w:rsidRDefault="004C77CB" w:rsidP="002B1B7E">
      <w:pPr>
        <w:spacing w:before="0" w:after="0"/>
        <w:rPr>
          <w:highlight w:val="red"/>
        </w:rPr>
      </w:pPr>
    </w:p>
    <w:p w14:paraId="77C6BD16" w14:textId="135B40F2" w:rsidR="004C77CB" w:rsidRDefault="004C77CB" w:rsidP="002B1B7E">
      <w:pPr>
        <w:spacing w:before="0" w:after="0"/>
        <w:rPr>
          <w:highlight w:val="red"/>
        </w:rPr>
      </w:pPr>
    </w:p>
    <w:p w14:paraId="1FF8923A" w14:textId="709C4083" w:rsidR="004C77CB" w:rsidRDefault="004C77CB" w:rsidP="002B1B7E">
      <w:pPr>
        <w:spacing w:before="0" w:after="0"/>
        <w:rPr>
          <w:highlight w:val="red"/>
        </w:rPr>
      </w:pPr>
    </w:p>
    <w:p w14:paraId="2C79ED72" w14:textId="3D8C5021" w:rsidR="002B1B7E" w:rsidRDefault="003D6DCC" w:rsidP="002452DC">
      <w:pPr>
        <w:spacing w:before="0"/>
        <w:rPr>
          <w:spacing w:val="-4"/>
        </w:rPr>
      </w:pPr>
      <w:r w:rsidRPr="000844CC">
        <w:rPr>
          <w:spacing w:val="-4"/>
        </w:rPr>
        <w:t>Wśród prezentowanych rodzajów działalności na wzrost kosztów cen energii i paliw najczęściej wskazywali przedsiębiorcy w</w:t>
      </w:r>
      <w:r>
        <w:rPr>
          <w:spacing w:val="-4"/>
        </w:rPr>
        <w:t> </w:t>
      </w:r>
      <w:r w:rsidRPr="000844CC">
        <w:rPr>
          <w:spacing w:val="-4"/>
        </w:rPr>
        <w:t>handlu detalicznym (97,5% odpowiedzi). Wzrost kosztów zatrudnienia oraz cen komponentów i usług najczęściej przewidywali  przedsiębiorcy w handlu hurtowym (dotyczyło to odpowiednio: 92,2% i 83,5% odpowiedzi</w:t>
      </w:r>
      <w:r w:rsidR="002B1B7E" w:rsidRPr="00C358E9">
        <w:rPr>
          <w:spacing w:val="-4"/>
        </w:rPr>
        <w:t>).</w:t>
      </w:r>
    </w:p>
    <w:p w14:paraId="6CAF9A86" w14:textId="5120BEE3" w:rsidR="004C77CB" w:rsidRDefault="004C77CB" w:rsidP="002B1B7E">
      <w:pPr>
        <w:rPr>
          <w:spacing w:val="-4"/>
        </w:rPr>
      </w:pPr>
    </w:p>
    <w:p w14:paraId="3EC888EB" w14:textId="4D8A6806" w:rsidR="004C77CB" w:rsidRDefault="004C77CB" w:rsidP="002B1B7E">
      <w:pPr>
        <w:rPr>
          <w:spacing w:val="-4"/>
        </w:rPr>
      </w:pPr>
    </w:p>
    <w:p w14:paraId="6AF2208F" w14:textId="7EA346EA" w:rsidR="004C77CB" w:rsidRDefault="004C77CB" w:rsidP="002B1B7E">
      <w:pPr>
        <w:rPr>
          <w:spacing w:val="-4"/>
        </w:rPr>
      </w:pPr>
    </w:p>
    <w:p w14:paraId="2981C3EC" w14:textId="72460CFF" w:rsidR="004C77CB" w:rsidRDefault="004C77CB" w:rsidP="002B1B7E">
      <w:pPr>
        <w:rPr>
          <w:spacing w:val="-4"/>
        </w:rPr>
      </w:pPr>
    </w:p>
    <w:p w14:paraId="046D91CB" w14:textId="106DEC74" w:rsidR="004C77CB" w:rsidRDefault="004C77CB" w:rsidP="002B1B7E">
      <w:pPr>
        <w:rPr>
          <w:spacing w:val="-4"/>
        </w:rPr>
      </w:pPr>
    </w:p>
    <w:p w14:paraId="6ED7A815" w14:textId="091B8358" w:rsidR="004C77CB" w:rsidRDefault="004C77CB" w:rsidP="002B1B7E">
      <w:pPr>
        <w:rPr>
          <w:spacing w:val="-4"/>
        </w:rPr>
      </w:pPr>
    </w:p>
    <w:p w14:paraId="68BE3A56" w14:textId="64D0D898" w:rsidR="004C77CB" w:rsidRDefault="004C77CB" w:rsidP="002B1B7E">
      <w:pPr>
        <w:rPr>
          <w:spacing w:val="-4"/>
        </w:rPr>
      </w:pPr>
    </w:p>
    <w:p w14:paraId="3B1239E1" w14:textId="77777777" w:rsidR="004C77CB" w:rsidRPr="00C358E9" w:rsidRDefault="004C77CB" w:rsidP="002B1B7E">
      <w:pPr>
        <w:rPr>
          <w:spacing w:val="-4"/>
        </w:rPr>
      </w:pPr>
    </w:p>
    <w:p w14:paraId="5C96EBDB" w14:textId="31F7E4D6" w:rsidR="002B1B7E" w:rsidRDefault="002B1B7E" w:rsidP="002B1B7E">
      <w:pPr>
        <w:pStyle w:val="Default"/>
        <w:tabs>
          <w:tab w:val="left" w:pos="992"/>
        </w:tabs>
        <w:spacing w:before="12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obserwowane i przewidywane zmiany w warunkach finansowania przedsiębiorstwa (koszty kredytów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bankowych i ich dostępność, kredyt kupiecki, odroczone płatności, itp.) spowodują, w najbliższych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12 miesiącach, w przypadku:</w:t>
      </w:r>
    </w:p>
    <w:p w14:paraId="24E3084D" w14:textId="0364F07A" w:rsidR="002B1B7E" w:rsidRDefault="002B1B7E" w:rsidP="002B1B7E">
      <w:pPr>
        <w:spacing w:before="0" w:after="0"/>
        <w:rPr>
          <w:highlight w:val="red"/>
        </w:rPr>
      </w:pPr>
    </w:p>
    <w:p w14:paraId="34C24059" w14:textId="6EA7ABA8" w:rsidR="002B1B7E" w:rsidRDefault="007121A8" w:rsidP="002B1B7E">
      <w:pPr>
        <w:spacing w:before="0" w:after="0"/>
        <w:rPr>
          <w:highlight w:val="red"/>
        </w:rPr>
      </w:pPr>
      <w:r w:rsidRPr="007121A8">
        <w:rPr>
          <w:noProof/>
        </w:rPr>
        <w:drawing>
          <wp:anchor distT="0" distB="0" distL="114300" distR="114300" simplePos="0" relativeHeight="251683840" behindDoc="0" locked="0" layoutInCell="1" allowOverlap="1" wp14:anchorId="3845C7A7" wp14:editId="22AE64E0">
            <wp:simplePos x="0" y="0"/>
            <wp:positionH relativeFrom="column">
              <wp:posOffset>585734</wp:posOffset>
            </wp:positionH>
            <wp:positionV relativeFrom="paragraph">
              <wp:posOffset>38735</wp:posOffset>
            </wp:positionV>
            <wp:extent cx="5771429" cy="5714286"/>
            <wp:effectExtent l="0" t="0" r="1270" b="1270"/>
            <wp:wrapNone/>
            <wp:docPr id="524" name="Obraz 524" descr="Na wykresie słupkowym zaprezentowano procent odpowiedzi przedsiębiorców działających w wybranych sekcjach PKD na dany wariant - pytanie 6. Czy obserwowane i przewidywane zmiany w warunkach finansowania przedsiębiorstwa (koszty kredytów bankowych i ich dostępność, kredyt kupiecki, odroczone płatności, itp.) spowodują, w najbliższych 12 miesiącach, w przypadku: decyzji inwestycyjnych (odłożenie, przyspieszenie, nie mam zdania), produkcji lub sprzedaży (ograniczenie, wzrost, nie mam zdania), zatrudnienia (ograniczenie, wzrost, nie mam zda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57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B7006" w14:textId="55441C7B" w:rsidR="002B1B7E" w:rsidRDefault="002B1B7E" w:rsidP="002B1B7E">
      <w:pPr>
        <w:spacing w:before="0" w:after="0"/>
        <w:rPr>
          <w:highlight w:val="red"/>
        </w:rPr>
      </w:pPr>
    </w:p>
    <w:p w14:paraId="6C7559EA" w14:textId="79127214" w:rsidR="002B1B7E" w:rsidRDefault="002B1B7E" w:rsidP="002B1B7E">
      <w:pPr>
        <w:spacing w:before="0" w:after="0"/>
        <w:rPr>
          <w:highlight w:val="red"/>
        </w:rPr>
      </w:pPr>
    </w:p>
    <w:p w14:paraId="6D0747A3" w14:textId="6EE93937" w:rsidR="002B1B7E" w:rsidRDefault="002B1B7E" w:rsidP="002B1B7E">
      <w:pPr>
        <w:spacing w:before="0" w:after="0"/>
        <w:rPr>
          <w:highlight w:val="red"/>
        </w:rPr>
      </w:pPr>
    </w:p>
    <w:p w14:paraId="4B542C21" w14:textId="5559BCAA" w:rsidR="002B1B7E" w:rsidRDefault="002B1B7E" w:rsidP="002B1B7E">
      <w:pPr>
        <w:spacing w:before="0" w:after="0"/>
        <w:rPr>
          <w:highlight w:val="red"/>
        </w:rPr>
      </w:pPr>
    </w:p>
    <w:p w14:paraId="772DC7D3" w14:textId="75A2F6F2" w:rsidR="002B1B7E" w:rsidRDefault="002B1B7E" w:rsidP="002B1B7E">
      <w:pPr>
        <w:spacing w:before="0" w:after="0"/>
        <w:rPr>
          <w:highlight w:val="red"/>
        </w:rPr>
      </w:pPr>
    </w:p>
    <w:p w14:paraId="581FA339" w14:textId="68FF1ACF" w:rsidR="008E62A3" w:rsidRDefault="008E62A3" w:rsidP="002B1B7E">
      <w:pPr>
        <w:spacing w:before="0" w:after="0"/>
        <w:rPr>
          <w:highlight w:val="red"/>
        </w:rPr>
      </w:pPr>
    </w:p>
    <w:p w14:paraId="1DB456F6" w14:textId="77777777" w:rsidR="008E62A3" w:rsidRDefault="008E62A3" w:rsidP="002B1B7E">
      <w:pPr>
        <w:spacing w:before="0" w:after="0"/>
        <w:rPr>
          <w:highlight w:val="red"/>
        </w:rPr>
      </w:pPr>
    </w:p>
    <w:p w14:paraId="6E844391" w14:textId="77777777" w:rsidR="008E62A3" w:rsidRDefault="008E62A3" w:rsidP="002B1B7E">
      <w:pPr>
        <w:spacing w:before="0" w:after="0"/>
        <w:rPr>
          <w:highlight w:val="red"/>
        </w:rPr>
      </w:pPr>
    </w:p>
    <w:p w14:paraId="3257E1B0" w14:textId="1340A67D" w:rsidR="002B1B7E" w:rsidRDefault="002B1B7E" w:rsidP="002B1B7E">
      <w:pPr>
        <w:spacing w:before="0" w:after="0"/>
        <w:rPr>
          <w:highlight w:val="red"/>
        </w:rPr>
      </w:pPr>
    </w:p>
    <w:p w14:paraId="7079F679" w14:textId="19F0EE37" w:rsidR="002B1B7E" w:rsidRDefault="002B1B7E" w:rsidP="002B1B7E">
      <w:pPr>
        <w:spacing w:before="0" w:after="0"/>
        <w:rPr>
          <w:highlight w:val="red"/>
        </w:rPr>
      </w:pPr>
    </w:p>
    <w:p w14:paraId="11F1827C" w14:textId="46B96C57" w:rsidR="002B1B7E" w:rsidRDefault="002B1B7E" w:rsidP="002B1B7E">
      <w:pPr>
        <w:spacing w:before="0" w:after="0"/>
        <w:rPr>
          <w:highlight w:val="red"/>
        </w:rPr>
      </w:pPr>
    </w:p>
    <w:p w14:paraId="5182357B" w14:textId="329A52BE" w:rsidR="008E62A3" w:rsidRDefault="008E62A3" w:rsidP="002B1B7E">
      <w:pPr>
        <w:spacing w:before="0" w:after="0"/>
        <w:rPr>
          <w:highlight w:val="red"/>
        </w:rPr>
      </w:pPr>
    </w:p>
    <w:p w14:paraId="792792B4" w14:textId="28E2ABDF" w:rsidR="002B1B7E" w:rsidRDefault="002B1B7E" w:rsidP="002B1B7E">
      <w:pPr>
        <w:spacing w:before="0" w:after="0"/>
        <w:rPr>
          <w:highlight w:val="red"/>
        </w:rPr>
      </w:pPr>
    </w:p>
    <w:p w14:paraId="7E34046A" w14:textId="297DD5E5" w:rsidR="002B1B7E" w:rsidRDefault="002B1B7E" w:rsidP="002B1B7E">
      <w:pPr>
        <w:spacing w:before="0" w:after="0"/>
        <w:rPr>
          <w:highlight w:val="red"/>
        </w:rPr>
      </w:pPr>
    </w:p>
    <w:p w14:paraId="2C9A4E9F" w14:textId="43AEAEE1" w:rsidR="002B1B7E" w:rsidRDefault="002B1B7E" w:rsidP="002B1B7E">
      <w:pPr>
        <w:spacing w:before="0" w:after="0"/>
        <w:rPr>
          <w:highlight w:val="red"/>
        </w:rPr>
      </w:pPr>
    </w:p>
    <w:p w14:paraId="36C6E3D5" w14:textId="41627286" w:rsidR="002B1B7E" w:rsidRDefault="002B1B7E" w:rsidP="002B1B7E">
      <w:pPr>
        <w:spacing w:before="0" w:after="0"/>
        <w:rPr>
          <w:highlight w:val="red"/>
        </w:rPr>
      </w:pPr>
    </w:p>
    <w:p w14:paraId="071F3375" w14:textId="485BB0B3" w:rsidR="002B1B7E" w:rsidRDefault="002B1B7E" w:rsidP="002B1B7E">
      <w:pPr>
        <w:spacing w:before="0" w:after="0"/>
        <w:rPr>
          <w:highlight w:val="red"/>
        </w:rPr>
      </w:pPr>
    </w:p>
    <w:p w14:paraId="5305B125" w14:textId="17ED5333" w:rsidR="002B1B7E" w:rsidRDefault="002B1B7E" w:rsidP="002B1B7E">
      <w:pPr>
        <w:spacing w:before="0" w:after="0"/>
        <w:rPr>
          <w:highlight w:val="red"/>
        </w:rPr>
      </w:pPr>
    </w:p>
    <w:p w14:paraId="1C69C7A3" w14:textId="65830D3D" w:rsidR="002B1B7E" w:rsidRDefault="002B1B7E" w:rsidP="002B1B7E">
      <w:pPr>
        <w:spacing w:before="0" w:after="0"/>
        <w:rPr>
          <w:highlight w:val="red"/>
        </w:rPr>
      </w:pPr>
    </w:p>
    <w:p w14:paraId="211C80F9" w14:textId="2B27EAAE" w:rsidR="002B1B7E" w:rsidRDefault="002B1B7E" w:rsidP="002B1B7E">
      <w:pPr>
        <w:spacing w:before="0" w:after="0"/>
        <w:rPr>
          <w:highlight w:val="red"/>
        </w:rPr>
      </w:pPr>
    </w:p>
    <w:p w14:paraId="5D8C923E" w14:textId="2C6FC682" w:rsidR="002B1B7E" w:rsidRDefault="002B1B7E" w:rsidP="002B1B7E">
      <w:pPr>
        <w:spacing w:before="0" w:after="0"/>
        <w:rPr>
          <w:highlight w:val="red"/>
        </w:rPr>
      </w:pPr>
    </w:p>
    <w:p w14:paraId="74D340CB" w14:textId="19C698B7" w:rsidR="002B1B7E" w:rsidRDefault="002B1B7E" w:rsidP="002B1B7E">
      <w:pPr>
        <w:spacing w:before="0" w:after="0"/>
        <w:rPr>
          <w:highlight w:val="red"/>
        </w:rPr>
      </w:pPr>
    </w:p>
    <w:p w14:paraId="676997A4" w14:textId="38E8A590" w:rsidR="002B1B7E" w:rsidRDefault="002B1B7E" w:rsidP="002B1B7E">
      <w:pPr>
        <w:spacing w:before="0" w:after="0"/>
        <w:rPr>
          <w:highlight w:val="red"/>
        </w:rPr>
      </w:pPr>
    </w:p>
    <w:p w14:paraId="58EB5DFF" w14:textId="01681F29" w:rsidR="002B1B7E" w:rsidRDefault="002B1B7E" w:rsidP="002B1B7E">
      <w:pPr>
        <w:spacing w:before="0" w:after="0"/>
        <w:rPr>
          <w:highlight w:val="red"/>
        </w:rPr>
      </w:pPr>
    </w:p>
    <w:p w14:paraId="5881DD4C" w14:textId="6B6BEE80" w:rsidR="002B1B7E" w:rsidRDefault="002B1B7E" w:rsidP="002B1B7E">
      <w:pPr>
        <w:spacing w:before="0" w:after="0"/>
        <w:rPr>
          <w:highlight w:val="red"/>
        </w:rPr>
      </w:pPr>
    </w:p>
    <w:p w14:paraId="09138866" w14:textId="5238621E" w:rsidR="002B1B7E" w:rsidRDefault="002B1B7E" w:rsidP="002B1B7E">
      <w:pPr>
        <w:spacing w:before="0" w:after="0"/>
        <w:rPr>
          <w:highlight w:val="red"/>
        </w:rPr>
      </w:pPr>
    </w:p>
    <w:p w14:paraId="4D647816" w14:textId="77777777" w:rsidR="002B1B7E" w:rsidRDefault="002B1B7E" w:rsidP="002B1B7E">
      <w:pPr>
        <w:spacing w:before="0" w:after="0"/>
        <w:rPr>
          <w:highlight w:val="red"/>
        </w:rPr>
      </w:pPr>
    </w:p>
    <w:p w14:paraId="70C0D6FE" w14:textId="77777777" w:rsidR="008E62A3" w:rsidRDefault="008E62A3" w:rsidP="002B1B7E">
      <w:pPr>
        <w:spacing w:before="0" w:after="0"/>
        <w:rPr>
          <w:highlight w:val="red"/>
        </w:rPr>
      </w:pPr>
    </w:p>
    <w:p w14:paraId="1F9A59B2" w14:textId="77777777" w:rsidR="008E62A3" w:rsidRDefault="008E62A3" w:rsidP="002B1B7E">
      <w:pPr>
        <w:spacing w:before="0" w:after="0"/>
        <w:rPr>
          <w:highlight w:val="red"/>
        </w:rPr>
      </w:pPr>
    </w:p>
    <w:p w14:paraId="7BC714C6" w14:textId="77777777" w:rsidR="008E62A3" w:rsidRDefault="008E62A3" w:rsidP="002B1B7E">
      <w:pPr>
        <w:spacing w:before="0" w:after="0"/>
        <w:rPr>
          <w:highlight w:val="red"/>
        </w:rPr>
      </w:pPr>
    </w:p>
    <w:p w14:paraId="6169F9E9" w14:textId="77777777" w:rsidR="008E62A3" w:rsidRDefault="008E62A3" w:rsidP="002B1B7E">
      <w:pPr>
        <w:spacing w:before="0" w:after="0"/>
        <w:rPr>
          <w:highlight w:val="red"/>
        </w:rPr>
      </w:pPr>
    </w:p>
    <w:p w14:paraId="1607D447" w14:textId="77777777" w:rsidR="008E62A3" w:rsidRDefault="008E62A3" w:rsidP="002B1B7E">
      <w:pPr>
        <w:spacing w:before="0" w:after="0"/>
        <w:rPr>
          <w:highlight w:val="red"/>
        </w:rPr>
      </w:pPr>
    </w:p>
    <w:p w14:paraId="2A6FC8DE" w14:textId="77777777" w:rsidR="008E62A3" w:rsidRDefault="008E62A3" w:rsidP="002B1B7E">
      <w:pPr>
        <w:spacing w:before="0" w:after="0"/>
        <w:rPr>
          <w:highlight w:val="red"/>
        </w:rPr>
      </w:pPr>
    </w:p>
    <w:p w14:paraId="61A6F344" w14:textId="77777777" w:rsidR="008E62A3" w:rsidRDefault="008E62A3" w:rsidP="002B1B7E">
      <w:pPr>
        <w:spacing w:before="0" w:after="0"/>
        <w:rPr>
          <w:highlight w:val="red"/>
        </w:rPr>
      </w:pPr>
    </w:p>
    <w:p w14:paraId="18E82E20" w14:textId="2724C5D0" w:rsidR="008E62A3" w:rsidRDefault="008E62A3" w:rsidP="002B1B7E">
      <w:pPr>
        <w:spacing w:before="0" w:after="0"/>
        <w:rPr>
          <w:highlight w:val="red"/>
        </w:rPr>
      </w:pPr>
    </w:p>
    <w:p w14:paraId="225FC554" w14:textId="1ADCED36" w:rsidR="002B1B7E" w:rsidRDefault="002B1B7E" w:rsidP="002B1B7E">
      <w:pPr>
        <w:spacing w:before="0" w:after="0"/>
        <w:rPr>
          <w:highlight w:val="red"/>
        </w:rPr>
      </w:pPr>
    </w:p>
    <w:p w14:paraId="6093372D" w14:textId="77777777" w:rsidR="002B1B7E" w:rsidRDefault="002B1B7E" w:rsidP="008E62A3">
      <w:pPr>
        <w:spacing w:after="0"/>
        <w:rPr>
          <w:highlight w:val="red"/>
        </w:rPr>
      </w:pPr>
    </w:p>
    <w:p w14:paraId="0AB8AD0A" w14:textId="1709C17D" w:rsidR="002B1B7E" w:rsidRDefault="003D6DCC" w:rsidP="008E62A3">
      <w:pPr>
        <w:spacing w:after="0"/>
        <w:rPr>
          <w:color w:val="000000" w:themeColor="text1"/>
        </w:rPr>
      </w:pPr>
      <w:r w:rsidRPr="00B96D54">
        <w:rPr>
          <w:rFonts w:eastAsia="Fira Sans Light" w:cs="Times New Roman"/>
        </w:rPr>
        <w:t xml:space="preserve">Przedsiębiorcy </w:t>
      </w:r>
      <w:r>
        <w:rPr>
          <w:rFonts w:eastAsia="Fira Sans Light" w:cs="Times New Roman"/>
        </w:rPr>
        <w:t>we wszystkich</w:t>
      </w:r>
      <w:r w:rsidRPr="00B96D54">
        <w:rPr>
          <w:rFonts w:eastAsia="Fira Sans Light" w:cs="Times New Roman"/>
        </w:rPr>
        <w:t xml:space="preserve"> badanych rodzaj</w:t>
      </w:r>
      <w:r>
        <w:rPr>
          <w:rFonts w:eastAsia="Fira Sans Light" w:cs="Times New Roman"/>
        </w:rPr>
        <w:t>ach</w:t>
      </w:r>
      <w:r w:rsidRPr="00B96D54">
        <w:rPr>
          <w:rFonts w:eastAsia="Fira Sans Light" w:cs="Times New Roman"/>
        </w:rPr>
        <w:t xml:space="preserve"> działalności, oceniając zmiany w warunkach finansowania przedsiębiorstwa, najczęściej byli zdania, że spowoduje ona odłożenie decyzji </w:t>
      </w:r>
      <w:r w:rsidRPr="00B96D54">
        <w:rPr>
          <w:rFonts w:eastAsia="Fira Sans Light" w:cs="Times New Roman"/>
          <w:color w:val="000000"/>
        </w:rPr>
        <w:t>inwestycyjnych</w:t>
      </w:r>
      <w:r>
        <w:rPr>
          <w:rFonts w:eastAsia="Fira Sans Light" w:cs="Times New Roman"/>
          <w:color w:val="000000"/>
        </w:rPr>
        <w:t xml:space="preserve"> oraz ograniczenie produkcji, sprzedaży i zatrudnienia</w:t>
      </w:r>
      <w:r w:rsidR="002B1B7E">
        <w:rPr>
          <w:color w:val="000000" w:themeColor="text1"/>
        </w:rPr>
        <w:t>.</w:t>
      </w:r>
    </w:p>
    <w:p w14:paraId="7DE3BFF7" w14:textId="77777777" w:rsidR="00EF7E85" w:rsidRDefault="00EF7E85" w:rsidP="00EF7E85">
      <w:pPr>
        <w:spacing w:before="0" w:after="0"/>
        <w:rPr>
          <w:highlight w:val="red"/>
        </w:rPr>
      </w:pPr>
    </w:p>
    <w:p w14:paraId="254869EF" w14:textId="0E74DBC8" w:rsidR="00EF7E85" w:rsidRDefault="00EF7E85" w:rsidP="00EF7E85">
      <w:pPr>
        <w:spacing w:before="0" w:after="0"/>
        <w:rPr>
          <w:highlight w:val="red"/>
        </w:rPr>
      </w:pPr>
    </w:p>
    <w:p w14:paraId="34204D91" w14:textId="564C9036" w:rsidR="008E62A3" w:rsidRDefault="008E62A3" w:rsidP="00EF7E85">
      <w:pPr>
        <w:spacing w:before="0" w:after="0"/>
        <w:rPr>
          <w:highlight w:val="red"/>
        </w:rPr>
      </w:pPr>
    </w:p>
    <w:p w14:paraId="52454DF8" w14:textId="47CD0194" w:rsidR="008E62A3" w:rsidRDefault="008E62A3" w:rsidP="00EF7E85">
      <w:pPr>
        <w:spacing w:before="0" w:after="0"/>
        <w:rPr>
          <w:highlight w:val="red"/>
        </w:rPr>
      </w:pPr>
    </w:p>
    <w:p w14:paraId="1EC2667B" w14:textId="22E23CC0" w:rsidR="008E62A3" w:rsidRDefault="008E62A3" w:rsidP="00EF7E85">
      <w:pPr>
        <w:spacing w:before="0" w:after="0"/>
        <w:rPr>
          <w:highlight w:val="red"/>
        </w:rPr>
      </w:pPr>
    </w:p>
    <w:p w14:paraId="5C4150D7" w14:textId="77777777" w:rsidR="008E62A3" w:rsidRDefault="008E62A3" w:rsidP="00EF7E85">
      <w:pPr>
        <w:spacing w:before="0" w:after="0"/>
        <w:rPr>
          <w:highlight w:val="red"/>
        </w:rPr>
      </w:pPr>
    </w:p>
    <w:p w14:paraId="6614AB65" w14:textId="77777777" w:rsidR="00EF7E85" w:rsidRPr="00183321" w:rsidRDefault="00EF7E85" w:rsidP="00EF7E85">
      <w:pPr>
        <w:spacing w:before="180"/>
        <w:rPr>
          <w:color w:val="000000" w:themeColor="text1"/>
        </w:rPr>
      </w:pPr>
    </w:p>
    <w:p w14:paraId="17DD90F4" w14:textId="4C49FD34" w:rsidR="004C466F" w:rsidRPr="00B53BA3" w:rsidRDefault="004C466F" w:rsidP="00701933">
      <w:pPr>
        <w:spacing w:after="0"/>
        <w:jc w:val="center"/>
        <w:rPr>
          <w:rFonts w:eastAsia="Times New Roman" w:cs="Tahoma"/>
          <w:color w:val="000000"/>
          <w:sz w:val="17"/>
          <w:szCs w:val="17"/>
        </w:rPr>
      </w:pPr>
      <w:r w:rsidRPr="00B53BA3">
        <w:rPr>
          <w:rFonts w:eastAsia="Times New Roman" w:cs="Tahoma"/>
          <w:color w:val="000000"/>
          <w:sz w:val="17"/>
          <w:szCs w:val="17"/>
        </w:rPr>
        <w:t xml:space="preserve">Więcej informacji na temat wyników badań koniunktury gospodarczej zaprezentowano na stronie internetowej </w:t>
      </w:r>
      <w:r w:rsidR="00B53BA3">
        <w:rPr>
          <w:rFonts w:eastAsia="Times New Roman" w:cs="Tahoma"/>
          <w:color w:val="000000"/>
          <w:sz w:val="17"/>
          <w:szCs w:val="17"/>
        </w:rPr>
        <w:br/>
      </w:r>
      <w:r w:rsidRPr="00B53BA3">
        <w:rPr>
          <w:rFonts w:eastAsia="Times New Roman" w:cs="Tahoma"/>
          <w:color w:val="000000"/>
          <w:sz w:val="17"/>
          <w:szCs w:val="17"/>
        </w:rPr>
        <w:t>Urzędu Statystycznego w Zielonej Górze</w:t>
      </w:r>
    </w:p>
    <w:p w14:paraId="4A653E63" w14:textId="57657366" w:rsidR="004C466F" w:rsidRPr="007870F7" w:rsidRDefault="003560D9" w:rsidP="00C358E9">
      <w:pPr>
        <w:spacing w:before="0" w:after="160" w:line="252" w:lineRule="auto"/>
        <w:jc w:val="center"/>
        <w:rPr>
          <w:rFonts w:ascii="Arial" w:hAnsi="Arial"/>
          <w:spacing w:val="-2"/>
          <w:sz w:val="20"/>
          <w:szCs w:val="20"/>
        </w:rPr>
        <w:sectPr w:rsidR="004C466F" w:rsidRPr="007870F7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5" w:history="1">
        <w:r w:rsidR="004C466F" w:rsidRPr="00B53BA3">
          <w:rPr>
            <w:rStyle w:val="Hipercze"/>
            <w:color w:val="000000" w:themeColor="text1"/>
            <w:sz w:val="17"/>
            <w:szCs w:val="17"/>
          </w:rPr>
          <w:t>https://zielonagora.stat.gov.pl/osrodki/osrodek-badan-koniunktury/obk-dane/</w:t>
        </w:r>
      </w:hyperlink>
    </w:p>
    <w:p w14:paraId="585A58FF" w14:textId="77777777" w:rsidR="004E32FA" w:rsidRPr="007870F7" w:rsidRDefault="004E32FA" w:rsidP="004E32FA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4E32FA" w:rsidRPr="007870F7" w14:paraId="1E6F3736" w14:textId="77777777" w:rsidTr="009A2C30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50BA0" w14:textId="77777777" w:rsidR="004E32FA" w:rsidRPr="007870F7" w:rsidRDefault="004E32FA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B6BBC8F" w14:textId="4DFB729F" w:rsidR="004E32FA" w:rsidRPr="007870F7" w:rsidRDefault="004E32FA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7F2DA611" w14:textId="56C66914" w:rsidR="004E32FA" w:rsidRPr="007870F7" w:rsidRDefault="004E32FA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48DE81" w14:textId="6D38EE56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CA5F3" w14:textId="33F47E61" w:rsidR="004E32FA" w:rsidRPr="008C27C0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C71FC3" w14:textId="5E692798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A566E" w14:textId="2E3C633F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728497" w14:textId="64ACD12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6B66" w14:textId="27F35E4A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5FA07" w14:textId="16C0A71E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55AD71" w14:textId="1161D88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BAC28" w14:textId="750D085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3847C7" w14:textId="0D4AAD1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6A7E8" w14:textId="18718161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EDE9F4"/>
            <w:vAlign w:val="center"/>
          </w:tcPr>
          <w:p w14:paraId="2D0470FC" w14:textId="2178B6C0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FC21F0" w:rsidRPr="003F4181" w14:paraId="13FAE5F9" w14:textId="77777777" w:rsidTr="009A2C30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A5C6EB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CCF6F9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2B5A83" w14:textId="79935C31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C4C4D" w14:textId="5817E398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7F16D" w14:textId="6A10F6B3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5B910" w14:textId="3498869B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998C2D" w14:textId="2EA4CDB7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393BB" w14:textId="312FDAB6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952,5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50AA" w14:textId="05281E16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E5A88" w14:textId="5C42E034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33E5E8" w14:textId="7557A3C5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07A83B" w14:textId="3AF0E9C8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CDCD0E" w14:textId="4C629333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6F4061F5" w14:textId="6A83296E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948,6</w:t>
            </w:r>
          </w:p>
        </w:tc>
      </w:tr>
      <w:tr w:rsidR="00FC21F0" w:rsidRPr="007870F7" w14:paraId="49217CB8" w14:textId="77777777" w:rsidTr="009A2C3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553F93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74B422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F4C01" w14:textId="5DE24E6F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837910" w14:textId="54EBBF19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C82537" w14:textId="2053A4E0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96FC" w14:textId="58E4DD12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D4F985" w14:textId="65AB6D2A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753118" w14:textId="02D8E59D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945,2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92E06" w14:textId="113F46E3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780E2" w14:textId="6675B74C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83CBC" w14:textId="72D1DF4C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EE1F1" w14:textId="071D19AB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EDF41" w14:textId="5E2024BD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5AB76819" w14:textId="122E52F0" w:rsidR="00FC21F0" w:rsidRPr="00B745E9" w:rsidRDefault="00FC21F0" w:rsidP="00FC21F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FC21F0" w:rsidRPr="007870F7" w14:paraId="1C1616F3" w14:textId="77777777" w:rsidTr="009A2C30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4BA7F6E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B7579C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8BB70" w14:textId="5C5FEAC6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B8145" w14:textId="371D9A39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AF5C7" w14:textId="21D23705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83B899" w14:textId="3D1E8695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D8F3D" w14:textId="30C2FCCD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CDFD8" w14:textId="2F361D58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A41C4A" w14:textId="773EF37E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E0CEA" w14:textId="14E1B486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A2322A" w14:textId="26F6AA02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6B6833" w14:textId="66E9ABD4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93893" w14:textId="7FF7A771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714C6D9D" w14:textId="4F41A08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FC21F0" w:rsidRPr="007870F7" w14:paraId="74C6575D" w14:textId="77777777" w:rsidTr="009A2C3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67B25F2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6B7B33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621589" w14:textId="70440C11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E129F3" w14:textId="14E10244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130872" w14:textId="5BFBFE61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37EDF4" w14:textId="4A76F18A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0A33F" w14:textId="08A8CFE3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A085" w14:textId="4BA20F5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1F93D" w14:textId="02A22F70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7AB7" w14:textId="31D3EB9C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27AB5B" w14:textId="3E584453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5729D" w14:textId="0F719729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ABF7D" w14:textId="65DB9095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0A40D8B5" w14:textId="33469486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FC21F0" w:rsidRPr="007870F7" w14:paraId="06A250DC" w14:textId="77777777" w:rsidTr="009A2C30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29327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A42F7B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BE8CAC" w14:textId="20000DAF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7A096" w14:textId="1FAD283D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88F3A" w14:textId="3D4CC3F5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BA446" w14:textId="201B6E8B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9E32D" w14:textId="78BF046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1D15B5" w14:textId="79718414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D68ADC" w14:textId="7499718C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99E60C" w14:textId="2406515B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1B492E" w14:textId="3E9DCBEA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D33611" w14:textId="37650C60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CDE12D" w14:textId="07D1BC91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5A443B43" w14:textId="51C322F4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FC21F0" w:rsidRPr="007870F7" w14:paraId="6FFED8AD" w14:textId="77777777" w:rsidTr="009A2C3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C04C165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7BFF61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011537" w14:textId="71861B35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7A4E3" w14:textId="54E58F41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9D845D" w14:textId="236A54D6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BACD8" w14:textId="1D837393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5291C4" w14:textId="24CEF78A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EE7FE" w14:textId="6A2B9450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06C24E" w14:textId="17E47C8D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90BAB" w14:textId="70B2F204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21772A" w14:textId="1B44325D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E54A25" w14:textId="7A035722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A36A5" w14:textId="4E1EF4BF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42EF438A" w14:textId="14A02DB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FC21F0" w:rsidRPr="007870F7" w14:paraId="6CF3E2AE" w14:textId="77777777" w:rsidTr="009A2C30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CB52FF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3BB4B5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08D2D" w14:textId="71E8515B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4AFEA" w14:textId="4947963A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DA988" w14:textId="742F04C2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3DAB2E" w14:textId="21B1E1B4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D0FAE" w14:textId="054A7FC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F4560" w14:textId="32397820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5526F" w14:textId="7432AA99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384F01" w14:textId="434B3F63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BBBAB" w14:textId="7621CB1D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B74F2" w14:textId="2D1B51C1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2626B" w14:textId="2F2F3F95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2AE6A27A" w14:textId="1E3A2C28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FC21F0" w:rsidRPr="007870F7" w14:paraId="3143AFBD" w14:textId="77777777" w:rsidTr="009A2C3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34C2E89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A22B63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76B33" w14:textId="3B355FD6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875A5" w14:textId="69DA01E0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606FF" w14:textId="32B212FB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72620" w14:textId="2CDC583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E6A07" w14:textId="1FF6CB73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D63E33" w14:textId="283183FE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CF215" w14:textId="64648CE5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7FFB61" w14:textId="01FCA040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DB735B" w14:textId="30D45478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54FF6" w14:textId="4C9D7506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96B68" w14:textId="2B6E8FEA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55DA42DB" w14:textId="4B93BE00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FC21F0" w:rsidRPr="007870F7" w14:paraId="6F9C68D7" w14:textId="77777777" w:rsidTr="009A2C30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B9B9E2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CCCDF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EC6294" w14:textId="06B825BA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8E79E5" w14:textId="50E93009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E70D85" w14:textId="09CE00CC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EA487" w14:textId="2E6FE1D2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FA703C" w14:textId="7B77803A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0998B" w14:textId="54362050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23,2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FF5672" w14:textId="1A96455F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A40B17" w14:textId="42B8752C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A2343" w14:textId="30B2F4C4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73C5" w14:textId="20E04A71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10968" w14:textId="7B9DF351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12B2C781" w14:textId="28844169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</w:tr>
      <w:tr w:rsidR="00FC21F0" w:rsidRPr="007870F7" w14:paraId="4B55A608" w14:textId="77777777" w:rsidTr="009A2C3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6EFD29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F2EDE0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9C9E5E" w14:textId="22286605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743685" w14:textId="2E54DD6F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5C52E6" w14:textId="3FBC87C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E51F71" w14:textId="4374FD65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F3FC61" w14:textId="3254DB3B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5F645" w14:textId="350FC2D5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59785" w14:textId="28F69B9B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2BD15" w14:textId="2C3DF3A4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C9A88" w14:textId="48E061B8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12D53" w14:textId="38D8228A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47B6E" w14:textId="7EEC7982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6D40003A" w14:textId="50FE6CAF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20,5</w:t>
            </w:r>
          </w:p>
        </w:tc>
      </w:tr>
      <w:tr w:rsidR="00FC21F0" w:rsidRPr="007870F7" w14:paraId="7BE7CB3E" w14:textId="77777777" w:rsidTr="009A2C30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CF6F94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F83F1B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9CD72" w14:textId="44F03A94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6B51B4" w14:textId="6BEC9A41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2A1E36" w14:textId="1F841E40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5E3D2" w14:textId="6C5E5E65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91BFD6" w14:textId="02C963C6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7958B2" w14:textId="7DA5B2E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eastAsia="Fira Sans Light" w:cs="Arial"/>
                <w:sz w:val="16"/>
                <w:szCs w:val="16"/>
              </w:rPr>
              <w:t>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C8A58" w14:textId="54F2E0FC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64181B" w14:textId="22152E2F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D77E2" w14:textId="16CB7A64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ECFC28" w14:textId="346534E1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26950" w14:textId="0C115912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</w:t>
            </w:r>
            <w:r>
              <w:rPr>
                <w:rFonts w:cs="Arial"/>
                <w:sz w:val="16"/>
                <w:szCs w:val="16"/>
              </w:rPr>
              <w:t>3</w:t>
            </w:r>
            <w:r>
              <w:t xml:space="preserve"> 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tcMar>
              <w:left w:w="85" w:type="dxa"/>
            </w:tcMar>
            <w:vAlign w:val="center"/>
          </w:tcPr>
          <w:p w14:paraId="1ADF19A7" w14:textId="6757030C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6,4</w:t>
            </w:r>
          </w:p>
        </w:tc>
      </w:tr>
      <w:tr w:rsidR="00FC21F0" w:rsidRPr="007870F7" w14:paraId="557F3E39" w14:textId="77777777" w:rsidTr="009A2C3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66D16D8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11FFC3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DA486" w14:textId="3BE064B0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D637F" w14:textId="13B1FF2B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EEF87" w14:textId="6876250A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7F991" w14:textId="6ABBE8D3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DFC40" w14:textId="35F0BC0A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C31583" w14:textId="66BD22C3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1D42DF" w14:textId="62D1DF96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1749" w14:textId="2413787E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94727" w14:textId="6377406D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B71C4" w14:textId="2D87425E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985ACC" w14:textId="4B9369E5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74E021D7" w14:textId="71524563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FC21F0" w:rsidRPr="007870F7" w14:paraId="4099E39F" w14:textId="77777777" w:rsidTr="009A2C30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2FA22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C2B3A1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721A0D" w14:textId="47748EAE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4127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E5A95" w14:textId="5A8646B3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5FBB0" w14:textId="4FD5134C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2969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8EFE" w14:textId="35FCA512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5B6A16" w14:textId="42B2042B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2568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1903C" w14:textId="1626D618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2993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6F0C9" w14:textId="14B5BDFF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3438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0488F" w14:textId="7E050B83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C51F7" w14:textId="2F818C2A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3020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E15D86" w14:textId="2C4B5CA1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CDD3FE" w14:textId="7EF2C1C4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424A89EB" w14:textId="28C846E9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2803</w:t>
            </w:r>
          </w:p>
        </w:tc>
      </w:tr>
      <w:tr w:rsidR="00FC21F0" w:rsidRPr="004465E0" w14:paraId="4FD64B5D" w14:textId="77777777" w:rsidTr="009A2C3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BE3023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49A5B4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6AEF4" w14:textId="2B034D4D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5281D5" w14:textId="389ADB36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4BB541" w14:textId="374EFF7B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3357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52F2A" w14:textId="16F94D93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F5312" w14:textId="2B48F60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2BA32" w14:textId="63A63019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DF625" w14:textId="29ACA9A0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2088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8A516" w14:textId="3700AFFD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B206F3" w14:textId="48120C5E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C15678" w14:textId="532EDB8B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F0A4B" w14:textId="43D94FF2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30DAAAC6" w14:textId="02DCDF98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1224</w:t>
            </w:r>
          </w:p>
        </w:tc>
      </w:tr>
      <w:tr w:rsidR="00FC21F0" w:rsidRPr="007870F7" w14:paraId="2A1F82F2" w14:textId="77777777" w:rsidTr="009A2C30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161C07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3E324D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1C9441" w14:textId="6AC7D7C3" w:rsidR="00FC21F0" w:rsidRPr="00B745E9" w:rsidRDefault="00FC21F0" w:rsidP="00FC21F0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706B1D" w14:textId="03116EB4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CA07C8" w14:textId="321C71D2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97219" w14:textId="31B52DB8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B1F66" w14:textId="52104202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03857" w14:textId="121654D0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6E227E" w14:textId="5B282B56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2E2128" w14:textId="1458E7F6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AA5CB" w14:textId="4C1228B6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7214F" w14:textId="66CC37D0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458EE5" w14:textId="0942A4A4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0287ADB4" w14:textId="5695A238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FC21F0" w:rsidRPr="007870F7" w14:paraId="42D31622" w14:textId="77777777" w:rsidTr="009A2C3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EF4C5F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518373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2C8954" w14:textId="6D9977C6" w:rsidR="00FC21F0" w:rsidRPr="00B745E9" w:rsidRDefault="00FC21F0" w:rsidP="00FC21F0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9D17FB" w14:textId="72069A03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ADE86D" w14:textId="36A0D173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BA7B30" w14:textId="7A81E768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148EE4" w14:textId="20ACB2C8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BAB258" w14:textId="47EA9C2F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58BAEE" w14:textId="732CAF00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07F195" w14:textId="564A43EA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BD903" w14:textId="29A98CE9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139E8" w14:textId="663DE70C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274FC0" w14:textId="7409EB54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1C2B43C1" w14:textId="3B95E5D5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FC21F0" w:rsidRPr="007870F7" w14:paraId="67B3262D" w14:textId="77777777" w:rsidTr="009A2C30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04FA15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FAC867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E6E9EA" w14:textId="6EF68164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5065,08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A88F53" w14:textId="74B8F381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5003,98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F2A69" w14:textId="3D8EDD82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5598,43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ACE04" w14:textId="71E39950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5385,21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9E616B" w14:textId="42589859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5128,08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2A5B" w14:textId="3ECBCE2A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5260,03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1886D" w14:textId="401F19EF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5407,51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B8D3F" w14:textId="2AD2C43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5345,48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686F2" w14:textId="069289F1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5315,69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3E2AE" w14:textId="4C35C2DE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5401,50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4C154A" w14:textId="1762097B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5550,24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2ED976E6" w14:textId="0BBB372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6027,41</w:t>
            </w:r>
          </w:p>
        </w:tc>
      </w:tr>
      <w:tr w:rsidR="00FC21F0" w:rsidRPr="007870F7" w14:paraId="7D4963C2" w14:textId="77777777" w:rsidTr="009A2C3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CC7745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08739F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87A3" w14:textId="26B309E9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8828C5" w14:textId="570B4B46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5479,17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90DC05" w14:textId="0DDDD98D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6108,27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5661C" w14:textId="0F7C07A2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6251,65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3B2625" w14:textId="68BD675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5867,78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361CF" w14:textId="36E9B239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5933,44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3C3285" w14:textId="127224DD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6120,45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6AD681" w14:textId="639440AF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6069,41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409ED" w14:textId="296A884D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6082,15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ED94B2" w14:textId="30C76A4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6233,80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E7B6F" w14:textId="06A8EE39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6368,98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34821416" w14:textId="19C7B815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6688,38</w:t>
            </w:r>
          </w:p>
        </w:tc>
      </w:tr>
      <w:tr w:rsidR="00FC21F0" w:rsidRPr="007870F7" w14:paraId="43040F79" w14:textId="77777777" w:rsidTr="009A2C30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50C88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3E650C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73435" w14:textId="44063B1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AAD98" w14:textId="63E91141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27FFA" w14:textId="035BD8DF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478E7" w14:textId="6CE34B5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F2303" w14:textId="0E3733B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3F15EA" w14:textId="6459F6CE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87418" w14:textId="3728760E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A9E80" w14:textId="5D397F1E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F6FEA" w14:textId="69AD107C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E52E91" w14:textId="513749C1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819E2" w14:textId="3B140B5A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1145EF90" w14:textId="41CAC980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</w:tr>
      <w:tr w:rsidR="00FC21F0" w:rsidRPr="007870F7" w14:paraId="065A995D" w14:textId="77777777" w:rsidTr="009A2C3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DD27C96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0241FC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AA42ED" w14:textId="0C0DF9D8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D66AE5" w14:textId="37A1FD95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CFA324" w14:textId="3635F592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B26EA6" w14:textId="502212D9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BB697" w14:textId="38BF27B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A881FD" w14:textId="38305D48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FBD85" w14:textId="2C3E118F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6685D5" w14:textId="481001FB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93983" w14:textId="20350684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01740" w14:textId="32BFC12D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8E916" w14:textId="3FD9C61F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2372CE21" w14:textId="20927652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FC21F0" w:rsidRPr="007870F7" w14:paraId="72D1EC45" w14:textId="77777777" w:rsidTr="009A2C30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BA424D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8E62AE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6C9DD5" w14:textId="694B150D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FA827" w14:textId="69E84055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12CDB7" w14:textId="215D2AEF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6AAE64" w14:textId="034F5D6B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0DBB1" w14:textId="4DDB6874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8D2F8" w14:textId="260DF09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F23A61" w14:textId="75BE468A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65D40" w14:textId="1D17572A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243B10" w14:textId="3E5A3295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AB459" w14:textId="07770CE2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E58483" w14:textId="1AF620C6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1D1968B0" w14:textId="0662B479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FC21F0" w:rsidRPr="007870F7" w14:paraId="4CA27639" w14:textId="77777777" w:rsidTr="009A2C3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A620614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902694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4B23D" w14:textId="35BFBB1A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D6AA06" w14:textId="32483662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5762E" w14:textId="1C0E0DDE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D39FED" w14:textId="69359346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AF912" w14:textId="440F7551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22DAA" w14:textId="4EEBF4FA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3E8BA1" w14:textId="29FBD158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7F742A" w14:textId="1F31FDED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81480" w14:textId="4FC4D773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7308B" w14:textId="49CE2B31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E0741" w14:textId="2D0704C5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029942C0" w14:textId="014ECEC4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FC21F0" w:rsidRPr="007870F7" w14:paraId="10641A12" w14:textId="77777777" w:rsidTr="009A2C30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F9E4493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45B97A0B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78BCC23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9235A3E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49DC5B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897751C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5749C4D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9CE361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ECBDCEC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DE73E06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B43426C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E5805B3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1DF5D0D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EDE9F4"/>
            <w:noWrap/>
            <w:vAlign w:val="center"/>
          </w:tcPr>
          <w:p w14:paraId="610177F7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C21F0" w:rsidRPr="007870F7" w14:paraId="63FD8BB4" w14:textId="77777777" w:rsidTr="009A2C3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B48E81F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FDE751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00A95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2CF25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19030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5561CB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959937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39F1C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BDA0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C695C3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C5699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42EF9E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F578A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5AFE2C7D" w14:textId="7777777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C21F0" w:rsidRPr="007870F7" w14:paraId="51011427" w14:textId="77777777" w:rsidTr="009A2C30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0E55F7F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D3C37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BE2D9" w14:textId="1C56AC50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4A62A5" w14:textId="308161F1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B7162E" w14:textId="36E792DA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DAAC11" w14:textId="38C3CE0D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7DB58" w14:textId="74584316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76B0A2" w14:textId="588D639F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6325D3" w14:textId="2F5B3853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EC394" w14:textId="02B0E4A4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1D9E3" w14:textId="4FB70CA4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09A20" w14:textId="36076D91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05B476" w14:textId="53494EE0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3CE8FB65" w14:textId="133D5510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</w:tr>
      <w:tr w:rsidR="00FC21F0" w:rsidRPr="007870F7" w14:paraId="5338B835" w14:textId="77777777" w:rsidTr="009A2C30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EFA6E" w14:textId="77777777" w:rsidR="00FC21F0" w:rsidRPr="007870F7" w:rsidRDefault="00FC21F0" w:rsidP="00FC21F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98A14C6" w14:textId="77777777" w:rsidR="00FC21F0" w:rsidRPr="007870F7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4B95FF" w14:textId="7B079C7E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BC6159B" w14:textId="4A053C2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937971B" w14:textId="78D3CB91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4AC9857" w14:textId="4AE868A5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5CF78D" w14:textId="09FE8CA8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91D408" w14:textId="5400FA60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8021D5" w14:textId="35F469FE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C9EA392" w14:textId="30899F47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F604E8" w14:textId="4502EBAA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2735A3" w14:textId="5384B0C1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C4183B5" w14:textId="06FC14D5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EDE9F4"/>
            <w:noWrap/>
            <w:vAlign w:val="center"/>
          </w:tcPr>
          <w:p w14:paraId="38669A42" w14:textId="0FB7E136" w:rsidR="00FC21F0" w:rsidRPr="00B745E9" w:rsidRDefault="00FC21F0" w:rsidP="00FC21F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48639F89" w14:textId="6C98F99C" w:rsidR="005C3AC3" w:rsidRPr="00DE3AE0" w:rsidRDefault="005C3AC3" w:rsidP="005C3AC3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Dane według stanu w dniu 30 czerwca i 31 grudnia opracowano przy uwzględnieniu wyników NSP 2021.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przedsiębiorstwach, w których liczba pracujących przekracza 9 osób.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  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07E138BB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D064B9" w:rsidRPr="007870F7" w14:paraId="6F2DBF0D" w14:textId="77777777" w:rsidTr="009A2C30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A0964" w14:textId="77777777" w:rsidR="00D064B9" w:rsidRPr="007870F7" w:rsidRDefault="00D064B9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15728A8" w14:textId="40DA0683" w:rsidR="00D064B9" w:rsidRPr="007870F7" w:rsidRDefault="00D064B9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47BF7B04" w14:textId="235B778D" w:rsidR="00D064B9" w:rsidRPr="007870F7" w:rsidRDefault="00D064B9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DF14F5" w14:textId="7F19EA4D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3BFF0" w14:textId="1C2C99BC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573839" w14:textId="3C9B072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4BAFA" w14:textId="09279A9F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55BB3F" w14:textId="38E68B8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FD4317" w14:textId="3E7511B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3B613" w14:textId="3EA2FD9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CE63F" w14:textId="7024D66B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9D594" w14:textId="293B7F5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136EAC" w14:textId="6261C57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89A982" w14:textId="7E43CAD0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EDE9F4"/>
            <w:vAlign w:val="center"/>
          </w:tcPr>
          <w:p w14:paraId="38389EB8" w14:textId="6A9230F3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E32FA" w:rsidRPr="007870F7" w14:paraId="3C45EA69" w14:textId="77777777" w:rsidTr="009A2C30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73721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4DACBE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8CDFB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1454D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ACA0B87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42922D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92B7CF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4669D54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FAE417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B120A36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E1E71E3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103FB1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0C565B9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EDE9F4"/>
            <w:vAlign w:val="bottom"/>
          </w:tcPr>
          <w:p w14:paraId="7FDC2A0B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E32FA" w:rsidRPr="007870F7" w14:paraId="575BE761" w14:textId="77777777" w:rsidTr="009A2C3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3E8A7F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540780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B0796A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2EAF0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FD5904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4CAE2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C1840E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F3D2EC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EF664D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3465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19401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BC91AB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2D026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bottom"/>
          </w:tcPr>
          <w:p w14:paraId="44C1BC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C21F0" w:rsidRPr="007870F7" w14:paraId="4048BA22" w14:textId="77777777" w:rsidTr="009A2C30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BC84B74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038B77" w14:textId="77777777" w:rsidR="00FC21F0" w:rsidRPr="007870F7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A247A" w14:textId="4BE4B4D9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64AC4" w14:textId="74E8112D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F1126" w14:textId="2AF14CAB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1D7BD" w14:textId="3A3D2362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8E4E19" w14:textId="023278E9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6BFCB" w14:textId="117A2FE5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896C0" w14:textId="76BF3268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C32F1" w14:textId="65283361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B36AC" w14:textId="2C6D2D1F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D2646" w14:textId="135A871E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721156" w14:textId="416AFC2E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400FFC24" w14:textId="3E2042CA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157,1</w:t>
            </w:r>
          </w:p>
        </w:tc>
      </w:tr>
      <w:tr w:rsidR="00FC21F0" w:rsidRPr="007870F7" w14:paraId="024321C1" w14:textId="77777777" w:rsidTr="009A2C3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1198803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83B6E1" w14:textId="77777777" w:rsidR="00FC21F0" w:rsidRPr="007870F7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0B9CC5" w14:textId="361CB4BE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A12E5" w14:textId="13881C72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03D986" w14:textId="17575F36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BCA6C0" w14:textId="3CFE4615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5C8A7" w14:textId="2577B926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F6B49" w14:textId="05367859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3A757" w14:textId="262E2110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76F0E" w14:textId="5A4E27F6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6C1346" w14:textId="10701D30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2C3E33" w14:textId="36DC6E3B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5ACEDE" w14:textId="0B78C64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5DBEF829" w14:textId="335AAF1D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</w:tr>
      <w:tr w:rsidR="00FC21F0" w:rsidRPr="007870F7" w14:paraId="151A57D5" w14:textId="77777777" w:rsidTr="009A2C30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47288F5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FD006A" w14:textId="77777777" w:rsidR="00FC21F0" w:rsidRPr="007870F7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5B215" w14:textId="52E7F429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DA5B9" w14:textId="26C0AF90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B78BC" w14:textId="526DA67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38590" w14:textId="75A9A9F8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57A0CE" w14:textId="25D672FB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0E137" w14:textId="0DD32929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8CE7C7" w14:textId="133C20E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A48D3D" w14:textId="486D871E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5618" w14:textId="798BC02C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B2B700" w14:textId="31F4A0F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6480" w14:textId="7C976EB8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1BD352C0" w14:textId="2EBDDE6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FC21F0" w:rsidRPr="007870F7" w14:paraId="1716A942" w14:textId="77777777" w:rsidTr="009A2C3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A8562E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FEE759" w14:textId="77777777" w:rsidR="00FC21F0" w:rsidRPr="007870F7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E037E" w14:textId="0F2E140B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D8E185" w14:textId="6A97327C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50A91F" w14:textId="3F62C491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74E333" w14:textId="0421BF0B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3D0CAC" w14:textId="39218A3C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BE0BF" w14:textId="430AC156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89FD6A" w14:textId="5951DEB2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BB947" w14:textId="0B9596A4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8FB69B" w14:textId="72EFB4C5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D1BAB" w14:textId="4C86EFE6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FB5446" w14:textId="05E811AE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4ADCE3A9" w14:textId="32FAE93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</w:tr>
      <w:tr w:rsidR="00FC21F0" w:rsidRPr="007870F7" w14:paraId="41B6C259" w14:textId="77777777" w:rsidTr="009A2C30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67FACD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0D82A8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5A4E5D" w14:textId="77777777" w:rsidR="00FC21F0" w:rsidRPr="00B745E9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CE568" w14:textId="77777777" w:rsidR="00FC21F0" w:rsidRPr="00B745E9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99349" w14:textId="77777777" w:rsidR="00FC21F0" w:rsidRPr="00B745E9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41C75" w14:textId="77777777" w:rsidR="00FC21F0" w:rsidRPr="00B745E9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46C2E" w14:textId="77777777" w:rsidR="00FC21F0" w:rsidRPr="00B745E9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6D29D" w14:textId="77777777" w:rsidR="00FC21F0" w:rsidRPr="00B745E9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CAA9D3" w14:textId="77777777" w:rsidR="00FC21F0" w:rsidRPr="00B745E9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E1E6DB" w14:textId="77777777" w:rsidR="00FC21F0" w:rsidRPr="00B745E9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624C49" w14:textId="77777777" w:rsidR="00FC21F0" w:rsidRPr="00B745E9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152F36" w14:textId="77777777" w:rsidR="00FC21F0" w:rsidRPr="00B745E9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10847" w14:textId="77777777" w:rsidR="00FC21F0" w:rsidRPr="00B745E9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5E677315" w14:textId="77777777" w:rsidR="00FC21F0" w:rsidRPr="00B745E9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C21F0" w:rsidRPr="007870F7" w14:paraId="3FE50383" w14:textId="77777777" w:rsidTr="009A2C30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AA262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44391C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4FA0CA" w14:textId="1494E95F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D85960" w14:textId="654B49B9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9723F" w14:textId="176ABED0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0A178" w14:textId="70DCDA6A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F567A" w14:textId="0B4F811D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357703" w14:textId="4B4E02A6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120,2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38F20" w14:textId="47925BD0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118,4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367AB9" w14:textId="248C40A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EB23E" w14:textId="7CC15E6B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D8E6B7" w14:textId="1D3BD171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17E481" w14:textId="680C960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137,2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14A6039B" w14:textId="54480072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146,9</w:t>
            </w:r>
          </w:p>
        </w:tc>
      </w:tr>
      <w:tr w:rsidR="00FC21F0" w:rsidRPr="007870F7" w14:paraId="6895EC95" w14:textId="77777777" w:rsidTr="009A2C3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FC486E4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7AB8D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D0815" w14:textId="398592F8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2BC886" w14:textId="1C9445B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88DAE" w14:textId="52747940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200D3F" w14:textId="481E998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A91D33" w14:textId="3E68064A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D21C59" w14:textId="465633B9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964E9D" w14:textId="6AF878C0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528D10" w14:textId="2050422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A8936" w14:textId="0FB1F79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EB3C3" w14:textId="1C55F7BC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121,0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2FCD6" w14:textId="0A450C1D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03DA4BAD" w14:textId="15EE6B6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106,9</w:t>
            </w:r>
          </w:p>
        </w:tc>
      </w:tr>
      <w:tr w:rsidR="00FC21F0" w:rsidRPr="007870F7" w14:paraId="5D96C781" w14:textId="77777777" w:rsidTr="009A2C30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A20DEF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FD62B1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FE41D" w14:textId="1C6C0B50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9EEEC6" w14:textId="67FC097E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3AEB49" w14:textId="1B70C7A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122B0" w14:textId="4681416E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7CAB9C" w14:textId="19E15201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021EA" w14:textId="341ED72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1E839" w14:textId="36C1481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26A0DB" w14:textId="439EAEEC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5DCB4" w14:textId="33537848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0DC01" w14:textId="69F12DBC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A4DA85" w14:textId="656BCE95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555FF715" w14:textId="1F361B28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106,4</w:t>
            </w:r>
          </w:p>
        </w:tc>
      </w:tr>
      <w:tr w:rsidR="00FC21F0" w:rsidRPr="007870F7" w14:paraId="7D2C010C" w14:textId="77777777" w:rsidTr="009A2C3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C7088C2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3B8612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234C" w14:textId="5442C6A2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E14BD" w14:textId="29F0E31C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2E99DD" w14:textId="1A8C1E18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168DB" w14:textId="06FE7F0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094E3" w14:textId="06C5BE78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4CC812" w14:textId="1577B10A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41AD3" w14:textId="53CB745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60B03" w14:textId="402A347B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13D51" w14:textId="6D817BB2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9A345A" w14:textId="33D7628D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73810" w14:textId="5602C549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498E8FB5" w14:textId="4357734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</w:tr>
      <w:tr w:rsidR="00FC21F0" w:rsidRPr="007870F7" w14:paraId="47E28EB0" w14:textId="77777777" w:rsidTr="009A2C30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311196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7C7472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C01CC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DB46C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F4763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12649F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B28CA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489EFB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7D59A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A6DA7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6D9168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038CA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3FA0CF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4E08EFC1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C21F0" w:rsidRPr="007870F7" w14:paraId="5789B2DA" w14:textId="77777777" w:rsidTr="009A2C30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8CC07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081D6E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5DEC97" w14:textId="1340273C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4A186C" w14:textId="3C544784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97D095" w14:textId="5F3D2580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9E3CF" w14:textId="3FCF32CB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54375" w14:textId="42CC0088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9AF61" w14:textId="7161C53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59E7D6" w14:textId="4445FD16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200783" w14:textId="5DEEC270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CCEF5B" w14:textId="2310A5A2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72377" w14:textId="64BA0254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868EB" w14:textId="23A2BE08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270DCD4C" w14:textId="650DFE1B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</w:tr>
      <w:tr w:rsidR="00FC21F0" w:rsidRPr="007870F7" w14:paraId="18731563" w14:textId="77777777" w:rsidTr="009A2C3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9F31A8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40D96A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19A1D" w14:textId="215BEA62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E225E0" w14:textId="2A8FC02F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5F6" w14:textId="309799EA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E420F" w14:textId="506D6F1A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193588" w14:textId="2DFBF0FA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277473" w14:textId="1F16078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B5C02" w14:textId="3E0CD30C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F598DC" w14:textId="3B0E363D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F60B7D" w14:textId="5D3D0CBB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36C8B" w14:textId="446C522A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07B177" w14:textId="25D79DC0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312FF913" w14:textId="5BCB987A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171,0</w:t>
            </w:r>
          </w:p>
        </w:tc>
      </w:tr>
      <w:tr w:rsidR="00FC21F0" w:rsidRPr="007870F7" w14:paraId="26F22D33" w14:textId="77777777" w:rsidTr="009A2C30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083562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F4AFD7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0AB0A2" w14:textId="62B977F0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271569" w14:textId="77B8D2A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6D3FD4" w14:textId="27B6DC3F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3663F5" w14:textId="11EF09C2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A593D5" w14:textId="71FD63AA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252672" w14:textId="1A03A388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0DBF8" w14:textId="1B736B36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3C357" w14:textId="22F06EC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A99906" w14:textId="4D930C80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072C4" w14:textId="26C3C6AC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F9F26" w14:textId="628188F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6B293564" w14:textId="58CFCE2B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FC21F0" w:rsidRPr="007870F7" w14:paraId="1ED7C291" w14:textId="77777777" w:rsidTr="009A2C3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BCB859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F8F85C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5CCCF3" w14:textId="29785B66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2F2C7D" w14:textId="6EFFC86F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AA9AE" w14:textId="0CF796A0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DC2BD7" w14:textId="4CC013AD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A9059" w14:textId="76FB702B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D09DD8" w14:textId="6EDE874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43672" w14:textId="6B627E35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9781F" w14:textId="13349F5C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B22CC1" w14:textId="726E3AC4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BCCBE" w14:textId="400476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A6CB1" w14:textId="1D2F4D4E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694889B5" w14:textId="3AB57A8F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FC21F0" w:rsidRPr="007870F7" w14:paraId="17225806" w14:textId="77777777" w:rsidTr="009A2C30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64FF809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EB566C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5F4F50" w14:textId="262232C8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2A759" w14:textId="502AC200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AE1C3" w14:textId="1A3015E1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03ED47" w14:textId="1CCA00FA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B284F3" w14:textId="2E40D39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A3350C" w14:textId="5107E70C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6CDE0" w14:textId="6B7F0F8A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4CCE9" w14:textId="5A0B887E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5EBDF" w14:textId="5916F8E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26B30F" w14:textId="63BD5745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0399E" w14:textId="667DAAFE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749F1CD7" w14:textId="249A769E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FC21F0" w:rsidRPr="007870F7" w14:paraId="1FCA1B60" w14:textId="77777777" w:rsidTr="009A2C3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9791A8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BBABB5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6F1C7" w14:textId="30B04A8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653E2" w14:textId="742065D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ACD0DA" w14:textId="0CA95861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D52D89" w14:textId="1D3F498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0C1CE" w14:textId="00A45F9F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57B7EE" w14:textId="1ED040C2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7F2DE" w14:textId="6163450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6CD41E" w14:textId="273D21F5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22F7C" w14:textId="65973866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B47574" w14:textId="5557C8E4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0A889B" w14:textId="0118CEC2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57277541" w14:textId="2FC0A3E5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FC21F0" w:rsidRPr="007870F7" w14:paraId="77C06923" w14:textId="77777777" w:rsidTr="009A2C30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8906C5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D585B0" w14:textId="77777777" w:rsidR="00FC21F0" w:rsidRPr="007870F7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68DC5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9C0CC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5F9E5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0B156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026B4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9A7E6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AFA98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3C8378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8C5BF3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04C74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71A314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3D8A2529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C21F0" w:rsidRPr="007870F7" w14:paraId="15A64412" w14:textId="77777777" w:rsidTr="009A2C30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E5C5A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79AD42" w14:textId="77777777" w:rsidR="00FC21F0" w:rsidRPr="007870F7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F8782B" w14:textId="4F66075D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97,2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26F67E" w14:textId="51A47831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 xml:space="preserve">104,8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16B0" w14:textId="030201A5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3252C0" w14:textId="1DAEAB7A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9D7068" w14:textId="686D7A9F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EE2BC2" w14:textId="42A3EC2A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1937C" w14:textId="367E7638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3C601" w14:textId="462C2DFE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FD28F" w14:textId="53C7461F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9D6249" w14:textId="29D14B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D0560B" w14:textId="4CD47468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5F81E7CB" w14:textId="6748F6B4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</w:tr>
      <w:tr w:rsidR="00FC21F0" w:rsidRPr="007870F7" w14:paraId="6F6D15A0" w14:textId="77777777" w:rsidTr="009A2C3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8E1A8B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9CFC39" w14:textId="77777777" w:rsidR="00FC21F0" w:rsidRPr="007870F7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84D341" w14:textId="672FF7C5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A90F19" w14:textId="7BD54B7C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50B8D" w14:textId="49FDD59B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8CF0E" w14:textId="3B206B1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C13B7" w14:textId="71AB3B00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D4633" w14:textId="07DCFCF6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AC99A" w14:textId="2C591072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24DFD3" w14:textId="68565BFC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AB9B69" w14:textId="120E2089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75EB59" w14:textId="61FD7666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2BE39" w14:textId="3E0B8669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100,4*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55D88B83" w14:textId="5B30519F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93,8</w:t>
            </w:r>
          </w:p>
        </w:tc>
      </w:tr>
      <w:tr w:rsidR="00FC21F0" w:rsidRPr="007870F7" w14:paraId="12B1130B" w14:textId="77777777" w:rsidTr="009A2C30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6E390B0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3289A1" w14:textId="77777777" w:rsidR="00FC21F0" w:rsidRPr="007870F7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D6A939" w14:textId="1BFE41D6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26D157" w14:textId="51EF509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 xml:space="preserve">108,1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9C414" w14:textId="6D7307F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42C6C" w14:textId="7969854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9206C" w14:textId="50A85C0A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EDAC5E" w14:textId="56EF0A60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A89E3" w14:textId="32113820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8886FC" w14:textId="5CDFB008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F29E6" w14:textId="6629D6B8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71771" w14:textId="40DFBD44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B0BCE" w14:textId="7FF9E41D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44808D14" w14:textId="15004396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</w:tr>
      <w:tr w:rsidR="00FC21F0" w:rsidRPr="007870F7" w14:paraId="6963DF88" w14:textId="77777777" w:rsidTr="009A2C3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3455D4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CD6EC6" w14:textId="77777777" w:rsidR="00FC21F0" w:rsidRPr="007870F7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1F63B7" w14:textId="5D8EF60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414FC1" w14:textId="0DACECCC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D64B8" w14:textId="633430FA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2DDD3B" w14:textId="34E4097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CF9FA" w14:textId="01CF7461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5EA19E" w14:textId="2149E956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6B1446" w14:textId="4C74001E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5A52A" w14:textId="2DE2249C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DE6AB" w14:textId="2E3E9251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7009E" w14:textId="14CF2DF8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7F86B6" w14:textId="41478CD5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100,1*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305FE1BD" w14:textId="70F29839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86,2</w:t>
            </w:r>
          </w:p>
        </w:tc>
      </w:tr>
      <w:tr w:rsidR="00FC21F0" w:rsidRPr="007870F7" w14:paraId="1A28D386" w14:textId="77777777" w:rsidTr="009A2C30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83565F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955EEA" w14:textId="77777777" w:rsidR="00FC21F0" w:rsidRPr="007870F7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72022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8C1F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45DF2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050135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BFE23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13AD2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DA33F2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07CAD1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FC902A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365BD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2CC44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5BF326EA" w14:textId="777777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C21F0" w:rsidRPr="007870F7" w14:paraId="6CB635C6" w14:textId="77777777" w:rsidTr="009A2C30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78077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182553" w14:textId="77777777" w:rsidR="00FC21F0" w:rsidRPr="007870F7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5CE806" w14:textId="5521D71D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72,1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3E0638" w14:textId="396F54EB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>65,9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817C97" w14:textId="1421E2EC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59C92" w14:textId="0DC21116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78,6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48693" w14:textId="1469B59C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CB80DC" w14:textId="729178C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B2806" w14:textId="1DD2F9F4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DB5F8D" w14:textId="440FF174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ED50F4" w14:textId="74A38AE6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478B57" w14:textId="4C47B139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144,1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95541" w14:textId="0100AAAA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280897D9" w14:textId="3D92FA86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</w:tr>
      <w:tr w:rsidR="00FC21F0" w:rsidRPr="007870F7" w14:paraId="21BDA199" w14:textId="77777777" w:rsidTr="009A2C3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539D3E2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824EC2" w14:textId="77777777" w:rsidR="00FC21F0" w:rsidRPr="007870F7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143128" w14:textId="3BEEBE3E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AEACB6" w14:textId="4FFD2F06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4B283" w14:textId="44203774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110BF" w14:textId="4193C452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4C6254" w14:textId="7E9C13E2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4FC91" w14:textId="3D326F4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3A2E87" w14:textId="066923D1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7C198" w14:textId="453EC3FB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AA1CF" w14:textId="2B4DEDB9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E67E0" w14:textId="5916C1EB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3E8F3" w14:textId="5F87DB7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52BC6D65" w14:textId="79FB46FC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8599E">
              <w:rPr>
                <w:rFonts w:cs="Arial"/>
                <w:sz w:val="16"/>
                <w:szCs w:val="16"/>
              </w:rPr>
              <w:t>93,5</w:t>
            </w:r>
          </w:p>
        </w:tc>
      </w:tr>
      <w:tr w:rsidR="00FC21F0" w:rsidRPr="007870F7" w14:paraId="5A34D85D" w14:textId="77777777" w:rsidTr="009A2C30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ED1F43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D4F50D" w14:textId="77777777" w:rsidR="00FC21F0" w:rsidRPr="007870F7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C9D7E7" w14:textId="0514CC1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6CA424" w14:textId="4AB5C032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>122,6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E1D026" w14:textId="0C6AE1C2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132,0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AF7D4" w14:textId="31F18FD8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02586E" w14:textId="6A88FB9E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075AB0" w14:textId="717A3A39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2EECE6" w14:textId="3EAA7B04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432106" w14:textId="41A580B7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56CB8E" w14:textId="2C25D9C2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CBE167" w14:textId="318AB1A8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92E596" w14:textId="71D9D8B4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</w:tcPr>
          <w:p w14:paraId="7E7E9C08" w14:textId="484FA3E5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146,1</w:t>
            </w:r>
          </w:p>
        </w:tc>
      </w:tr>
      <w:tr w:rsidR="00FC21F0" w:rsidRPr="007870F7" w14:paraId="1259162D" w14:textId="77777777" w:rsidTr="009A2C30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D528F" w14:textId="77777777" w:rsidR="00FC21F0" w:rsidRPr="007870F7" w:rsidRDefault="00FC21F0" w:rsidP="00FC21F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6F350B91" w14:textId="77777777" w:rsidR="00FC21F0" w:rsidRPr="007870F7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109AEC9" w14:textId="2D08A0B5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B8351A0" w14:textId="7CC4C498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7DF4397" w14:textId="3A8DF5F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B30B0E1" w14:textId="5D658D14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5FE63FB" w14:textId="4E080303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B4E6F85" w14:textId="520E074F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B192B45" w14:textId="1CF23F9F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F9DA38C" w14:textId="76D67AEF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D981584" w14:textId="64C97200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E7E32C3" w14:textId="407C3F9D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81,7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A6E1319" w14:textId="3AD558A0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EDE9F4"/>
          </w:tcPr>
          <w:p w14:paraId="0BDF58AA" w14:textId="25B5C49F" w:rsidR="00FC21F0" w:rsidRPr="00B745E9" w:rsidRDefault="00FC21F0" w:rsidP="00FC21F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8599E">
              <w:rPr>
                <w:rFonts w:cs="Arial"/>
                <w:sz w:val="16"/>
                <w:szCs w:val="16"/>
              </w:rPr>
              <w:t>157,6</w:t>
            </w:r>
          </w:p>
        </w:tc>
      </w:tr>
    </w:tbl>
    <w:p w14:paraId="7EB47A76" w14:textId="77777777" w:rsidR="004E32FA" w:rsidRPr="007870F7" w:rsidRDefault="004E32FA" w:rsidP="004E32FA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6CCAF0F5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D064B9" w:rsidRPr="007870F7" w14:paraId="1A791050" w14:textId="77777777" w:rsidTr="009A2C30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ADD04" w14:textId="77777777" w:rsidR="00D064B9" w:rsidRPr="007870F7" w:rsidRDefault="00D064B9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2A4DBF97" w14:textId="0EFC930C" w:rsidR="00D064B9" w:rsidRPr="007870F7" w:rsidRDefault="00D064B9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3BBD53B" w14:textId="00D3A966" w:rsidR="00D064B9" w:rsidRPr="007870F7" w:rsidRDefault="00D064B9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EFF5F3" w14:textId="42D27564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B49FD" w14:textId="372E6E5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2392A" w14:textId="6868AE4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7DA53" w14:textId="20B7D36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EF625E" w14:textId="0D4BD679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9D7D2C" w14:textId="2C34F18C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7F6B2" w14:textId="05868A3A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1FF237" w14:textId="41995FA2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9C02DF" w14:textId="15E76683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26E526" w14:textId="6882B127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1CF3A" w14:textId="5381EAE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EDE9F4"/>
            <w:vAlign w:val="center"/>
          </w:tcPr>
          <w:p w14:paraId="7EE7B789" w14:textId="0E0A49ED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FC21F0" w:rsidRPr="007870F7" w14:paraId="798326EB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3852F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C937CA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6E0072" w14:textId="5D88D47F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216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3FADE" w14:textId="55E26E2B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467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BEE3D" w14:textId="7A43FD68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851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3F80F6" w14:textId="262E0342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1063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33F4C" w14:textId="01474DF0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02FF6" w14:textId="4E5751BF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9CB2AE" w14:textId="0BF1E43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1813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F8D89" w14:textId="7E77EA7E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58FD2" w14:textId="1D4EE5F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2481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4B36F7" w14:textId="79BE718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2697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88D1B" w14:textId="5551123D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2959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529A0373" w14:textId="7CEB3FEF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3410</w:t>
            </w:r>
          </w:p>
        </w:tc>
      </w:tr>
      <w:tr w:rsidR="00FC21F0" w:rsidRPr="007870F7" w14:paraId="20FD535B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7904E6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BDCB64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07B04" w14:textId="7BCB3BF3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167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C316E" w14:textId="1048DF8A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460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10ECC" w14:textId="630894E2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728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1166AD" w14:textId="701F5E0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9CC806" w14:textId="4834F1F2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26B77" w14:textId="5D9C7679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1938A" w14:textId="1D1AE7F9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15F0C5" w14:textId="789A96F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29506" w14:textId="00B260C8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F0C0" w14:textId="2A61390A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AFF354" w14:textId="1FA946AC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2865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4C16C7D7" w14:textId="3C0902A3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3284</w:t>
            </w:r>
          </w:p>
        </w:tc>
      </w:tr>
      <w:tr w:rsidR="00FC21F0" w:rsidRPr="007870F7" w14:paraId="67CB99A5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739224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A3EE1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0B0260" w14:textId="44888C19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6DF09" w14:textId="7A5927E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874504" w14:textId="78D2C66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6FA842" w14:textId="5F9E9A18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96C4D7" w14:textId="71BF3970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A5647" w14:textId="62E3D144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CCA77" w14:textId="278C4E9A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02DEC" w14:textId="21112899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E5F6B" w14:textId="3E28651B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5F7DEA" w14:textId="6F247DBD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6E3F04" w14:textId="11630996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0C746176" w14:textId="2B5C0246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130,4</w:t>
            </w:r>
          </w:p>
        </w:tc>
      </w:tr>
      <w:tr w:rsidR="00FC21F0" w:rsidRPr="007870F7" w14:paraId="48F546D3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8D24E79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193148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8448E8" w14:textId="60B4AFEB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77,3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EDDD80" w14:textId="03049314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73CA9" w14:textId="2D8A60AD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BEEBF9" w14:textId="4409C0E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F7B5D" w14:textId="65D5DB02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DC5256" w14:textId="224FE8E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4F85E3" w14:textId="69D8689C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0045E" w14:textId="53E6FB9A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47F1D" w14:textId="778EEE0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CD43C5" w14:textId="6CEED86D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D93F1" w14:textId="551A9BAA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781140F1" w14:textId="78D2A31E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96,3</w:t>
            </w:r>
          </w:p>
        </w:tc>
      </w:tr>
      <w:tr w:rsidR="00FC21F0" w:rsidRPr="007870F7" w14:paraId="6BF25D24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AAEE70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89F3BD" w14:textId="77777777" w:rsidR="00FC21F0" w:rsidRPr="007870F7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86437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09618E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05AAE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D393BC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77AED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9196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45303D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85AAC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9B290A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823316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E8D49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19AF0F80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C21F0" w:rsidRPr="007870F7" w14:paraId="565EA3EF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C1E65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56ED52" w14:textId="77777777" w:rsidR="00FC21F0" w:rsidRPr="007870F7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DB3A74" w14:textId="0655115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E61EA" w14:textId="1802EA16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F0587" w14:textId="663051A3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E3FCBC" w14:textId="57842763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152,3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39955" w14:textId="6FFB8B6E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FE0DF8" w14:textId="28DDD3A2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6AD6DB" w14:textId="4224C52C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181D2" w14:textId="6241169C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9E5591" w14:textId="755A5E7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57452" w14:textId="7714922D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C1CB2" w14:textId="7A42141C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6535A743" w14:textId="301016C3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</w:tr>
      <w:tr w:rsidR="00FC21F0" w:rsidRPr="007870F7" w14:paraId="4EB21B24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7C3E590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4A81B5" w14:textId="77777777" w:rsidR="00FC21F0" w:rsidRPr="007870F7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5EBFAB" w14:textId="3CB8EEE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BBE78" w14:textId="2915661D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6BB2E" w14:textId="25BEF61A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778AAC" w14:textId="10ECBB0C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FB818" w14:textId="29B1EB0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165D79" w14:textId="46ADFA34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CF0EF" w14:textId="78D82DD8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3AB9C" w14:textId="41E9717E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5B4EA6" w14:textId="14E74C68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4FB03" w14:textId="089EFE8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7E9195" w14:textId="608D02A9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74A3E5C1" w14:textId="1CAC07D4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FC21F0" w:rsidRPr="007870F7" w14:paraId="7F4FCCB2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1C82200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CD1F63" w14:textId="77777777" w:rsidR="00FC21F0" w:rsidRPr="007870F7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9D415" w14:textId="55EE556C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8A0F88" w14:textId="1B833033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2AF71" w14:textId="3AEBE04B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91767C" w14:textId="0EF84B38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7B7D96" w14:textId="1783541F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DDE27" w14:textId="1B258AA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03EE8" w14:textId="04BFFC38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CA21B9" w14:textId="0CB29BDD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7C8F12" w14:textId="4368548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98FB6" w14:textId="7C8679E0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B21B9" w14:textId="38A5EBB4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5A295933" w14:textId="2DB84939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</w:tr>
      <w:tr w:rsidR="00FC21F0" w:rsidRPr="007870F7" w14:paraId="504CF481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6CBA55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35177B" w14:textId="77777777" w:rsidR="00FC21F0" w:rsidRPr="007870F7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D2CA43" w14:textId="05A3BC1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63A7E" w14:textId="5F49189F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EB88F" w14:textId="1D0EDF4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B160C" w14:textId="0A5D9E6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A9AADE" w14:textId="3B14F888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CDEB1" w14:textId="4BF22420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C7F030" w14:textId="53753C59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62AA5" w14:textId="2DC7446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AEC12D" w14:textId="6D74D15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5AEE5" w14:textId="6F8BEE7A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34EFA" w14:textId="0E99D9AD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007980C0" w14:textId="3F407759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FC21F0" w:rsidRPr="007870F7" w14:paraId="2A2A55C3" w14:textId="77777777" w:rsidTr="009A2C30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3761C67" w14:textId="77777777" w:rsidR="00FC21F0" w:rsidRPr="007870F7" w:rsidRDefault="00FC21F0" w:rsidP="00FC21F0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4CDFE4" w14:textId="13CE1130" w:rsidR="00FC21F0" w:rsidRPr="007870F7" w:rsidRDefault="00FC21F0" w:rsidP="00FC21F0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3609C4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21792C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326614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2BF9F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FDECA2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BF3B2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70D35A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8D573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167A1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176EF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BC9ACC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068B5436" w14:textId="777777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C21F0" w:rsidRPr="007870F7" w14:paraId="0533938A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28F1E2" w14:textId="77777777" w:rsidR="00FC21F0" w:rsidRPr="007870F7" w:rsidRDefault="00FC21F0" w:rsidP="00FC21F0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D42EFC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B691E" w14:textId="5F691D1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C6936" w14:textId="01FF336D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CF0C4" w14:textId="4BC13186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D793B" w14:textId="04AC4A7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9080CF" w14:textId="12A7C44C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A5DC5" w14:textId="461160DC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BF681" w14:textId="3EBB3EA0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8C8596" w14:textId="2E15D142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D9359" w14:textId="0A165AAE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3A9E97" w14:textId="4E7CC8A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2D7DB" w14:textId="6FB1FABE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687FAD98" w14:textId="3AF6953C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FC21F0" w:rsidRPr="007870F7" w14:paraId="632AD2F9" w14:textId="77777777" w:rsidTr="009A2C30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AFB727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12187A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1DAD5" w14:textId="32977704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750768" w14:textId="43611E9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A9D514" w14:textId="2A7B74DF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0583A" w14:textId="64D442CC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57B7E" w14:textId="0AC79B1B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FF631F" w14:textId="66A04D53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67A5" w14:textId="1979DC10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6CE14" w14:textId="48F0BEBA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A465" w14:textId="49525DAD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B62F9" w14:textId="7D795EA8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E0D1B5" w14:textId="6397F370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2BD9F222" w14:textId="5763003B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FC21F0" w:rsidRPr="007870F7" w14:paraId="30B6A7C6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EC8560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C5BBCC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247C4" w14:textId="5CF6E7BD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0F0E" w14:textId="38C92FB8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7678CE" w14:textId="26EBF53B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5662F" w14:textId="372C8712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2DC968" w14:textId="26CE9112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945454" w14:textId="642B2DE9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F82B" w14:textId="30EC7374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478AA" w14:textId="3915AD83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95F2F1" w14:textId="2D1ADAF2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5D195" w14:textId="27BE432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6064B" w14:textId="5BC21593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167C1176" w14:textId="27E269F8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FC21F0" w:rsidRPr="007870F7" w14:paraId="51675B54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A4F15FB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0B2578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A968AE" w14:textId="33C75C29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186E5" w14:textId="38D57268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0D510" w14:textId="6F071932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3A8BE6" w14:textId="08ADC3EC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5BC29" w14:textId="35B26310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06747" w14:textId="6D2D6AF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70EB3" w14:textId="308C56C8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B9EE7" w14:textId="3703B24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BCE65" w14:textId="1F82772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9E7AA" w14:textId="7E717C7D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918AF" w14:textId="3D5EB77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49A4C6B1" w14:textId="75B030A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FC21F0" w:rsidRPr="007870F7" w14:paraId="50D8F120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2775FE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E647E5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E6105FD" w14:textId="45C4E110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B2FA708" w14:textId="35DAC2E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7BBF2" w14:textId="0BE3D59F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280995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61E4E3" w14:textId="5A262B3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6DE96" w14:textId="157389FE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E5FFBB" w14:textId="62C9640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549740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0573D" w14:textId="38FD5256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6FA2BF" w14:textId="38E3F6EC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32CDD" w14:textId="22BED8DB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944734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CEBF6" w14:textId="14D56F3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4EF64" w14:textId="4FCA2E5C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1330C3EC" w14:textId="26E60BC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1537767</w:t>
            </w:r>
          </w:p>
        </w:tc>
      </w:tr>
      <w:tr w:rsidR="00FC21F0" w:rsidRPr="007870F7" w14:paraId="1D0F46E1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DA741E7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97F644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CF3CC8" w14:textId="53E38C4E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5BB9B2" w14:textId="689E1116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FB0DD" w14:textId="5C9AB6C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457443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0E7E7" w14:textId="670DBB4F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AD45B0" w14:textId="2F71FE69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573053" w14:textId="19E7D03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1096775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5D39E" w14:textId="1984E296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42AB8" w14:textId="70F0D11C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1791E9" w14:textId="61C0534C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1837274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4572E8" w14:textId="372B36FA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61144" w14:textId="71FF6A4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68E10F27" w14:textId="6E9CBA78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FC21F0" w:rsidRPr="007870F7" w14:paraId="7961EEB7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E1ED4F1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DC0C06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C6205E" w14:textId="63D2140F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D475FC" w14:textId="16F91844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BF3B75" w14:textId="32D5A7DF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8DB88" w14:textId="17F151F0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EADD0D" w14:textId="1D66379E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F243F" w14:textId="7316EB52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E6DA2" w14:textId="4E4C1156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10DD81" w14:textId="15BE24D0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0E8F3B" w14:textId="4F1E53F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99D88" w14:textId="5101D3C6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3D2EBE" w14:textId="28A1BDF9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1536FBAE" w14:textId="4087029E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</w:tr>
      <w:tr w:rsidR="00FC21F0" w:rsidRPr="007870F7" w14:paraId="7BE0B350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D0FDEA3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DCEC4E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62450D" w14:textId="39526226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FDFF6" w14:textId="244D93F3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3FAAD9" w14:textId="3E4ADD69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162,8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A0F70" w14:textId="40A97D7E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F15E7" w14:textId="51A770CA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780D11" w14:textId="2A443219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A3052" w14:textId="38E43B7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CB041" w14:textId="24EA2BBE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267C3" w14:textId="092094B3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194,5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35584" w14:textId="7BDE958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49334" w14:textId="1B5185EE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2ECFFB19" w14:textId="218BB442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FC21F0" w:rsidRPr="007870F7" w14:paraId="7746C512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64BFDF8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5B0150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4E3B65" w14:textId="173F758D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105745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969A9" w14:textId="635C6BD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105886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3550" w14:textId="36112864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106137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750B64" w14:textId="0C506528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106540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42C030" w14:textId="1B1EB0EE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106797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881" w14:textId="70982AD2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106916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BFD93F" w14:textId="25C0C5E8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107074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E44AB" w14:textId="7D55AD2A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107309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9D147D" w14:textId="08636A16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107624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27B402" w14:textId="611B8A22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107868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19E33" w14:textId="2916D326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108058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6E8ECC76" w14:textId="389613E0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108222</w:t>
            </w:r>
          </w:p>
        </w:tc>
      </w:tr>
      <w:tr w:rsidR="00FC21F0" w:rsidRPr="007870F7" w14:paraId="0BA9F7BE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1034DA1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C610B3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B7C92" w14:textId="4667D160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6A2D6" w14:textId="5B719B64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108279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1D59E" w14:textId="69B4D05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7986">
              <w:rPr>
                <w:rFonts w:cs="Arial"/>
                <w:sz w:val="16"/>
                <w:szCs w:val="16"/>
              </w:rPr>
              <w:t>108383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CDB34" w14:textId="7876A5CE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F7DA9">
              <w:rPr>
                <w:rFonts w:cs="Arial"/>
                <w:sz w:val="16"/>
                <w:szCs w:val="16"/>
              </w:rPr>
              <w:t>108579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A21456" w14:textId="45B799E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108770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F2F4CB" w14:textId="5459915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109009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A5E983" w14:textId="334F3669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109299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FC114B" w14:textId="3D3B84D4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C26E4">
              <w:rPr>
                <w:rFonts w:cs="Arial"/>
                <w:sz w:val="16"/>
                <w:szCs w:val="16"/>
              </w:rPr>
              <w:t>109560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047C2" w14:textId="1867CB52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32814">
              <w:rPr>
                <w:rFonts w:cs="Arial"/>
                <w:sz w:val="16"/>
                <w:szCs w:val="16"/>
              </w:rPr>
              <w:t>109848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DAB53" w14:textId="69835DF3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A504B">
              <w:rPr>
                <w:rFonts w:cs="Arial"/>
                <w:sz w:val="16"/>
                <w:szCs w:val="16"/>
              </w:rPr>
              <w:t>110109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284CA" w14:textId="04D8D2AF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110374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420D19F7" w14:textId="0D17362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110508</w:t>
            </w:r>
          </w:p>
        </w:tc>
      </w:tr>
      <w:tr w:rsidR="00FC21F0" w:rsidRPr="007870F7" w14:paraId="01A3E01C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91F3CA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255F7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8A670" w14:textId="69196864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7355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46225B" w14:textId="780462E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7392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A0C6B6" w14:textId="0099F6D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7434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42329" w14:textId="2ECE69CF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7445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5BD3A" w14:textId="77B4F4FA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9321D" w14:textId="1C89583D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7495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4466C" w14:textId="2AB1B98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7519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E6670" w14:textId="79EC3A30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7553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ACC24A" w14:textId="55CDD630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7610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A63E10" w14:textId="6E624F02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7669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A7D9F5" w14:textId="1834E632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7709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26616672" w14:textId="19ECAA3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7799</w:t>
            </w:r>
          </w:p>
        </w:tc>
      </w:tr>
      <w:tr w:rsidR="00FC21F0" w:rsidRPr="007870F7" w14:paraId="602FB2F3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D94A99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0F7A71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9227F" w14:textId="58C766C3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0D3169" w14:textId="3D06E43D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7918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D69BB" w14:textId="4F563FE2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457986">
              <w:rPr>
                <w:rFonts w:cs="Arial"/>
                <w:snapToGrid w:val="0"/>
                <w:sz w:val="16"/>
                <w:szCs w:val="16"/>
              </w:rPr>
              <w:t>7979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3DE394" w14:textId="62EF9CD3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F7DA9">
              <w:rPr>
                <w:rFonts w:cs="Arial"/>
                <w:snapToGrid w:val="0"/>
                <w:sz w:val="16"/>
                <w:szCs w:val="16"/>
              </w:rPr>
              <w:t>7996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508AE4" w14:textId="0E533134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8024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ED3CC6" w14:textId="38B044F0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8051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139A5" w14:textId="1A833990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8082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4D2DE1" w14:textId="499E3C84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C26E4">
              <w:rPr>
                <w:rFonts w:cs="Arial"/>
                <w:snapToGrid w:val="0"/>
                <w:sz w:val="16"/>
                <w:szCs w:val="16"/>
              </w:rPr>
              <w:t>8105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E600C2" w14:textId="315257F9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32814">
              <w:rPr>
                <w:rFonts w:cs="Arial"/>
                <w:sz w:val="16"/>
                <w:szCs w:val="16"/>
              </w:rPr>
              <w:t>8134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7DB3B" w14:textId="5747362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A504B">
              <w:rPr>
                <w:rFonts w:cs="Arial"/>
                <w:sz w:val="16"/>
                <w:szCs w:val="16"/>
              </w:rPr>
              <w:t>8173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624E96" w14:textId="7CC58B0F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2D6D9667" w14:textId="4174AF3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8241</w:t>
            </w:r>
          </w:p>
        </w:tc>
      </w:tr>
      <w:tr w:rsidR="00FC21F0" w:rsidRPr="007870F7" w14:paraId="31CB8E2C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0F103B3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27A153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4C8F0" w14:textId="30323364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D8C96" w14:textId="0798283B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871177" w14:textId="4997F9A4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910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5B3D6" w14:textId="4AB15606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0D5A9" w14:textId="33302F8B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181B9" w14:textId="4A83D3FC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A5B11" w14:textId="3F652F09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4723F" w14:textId="1685EB1F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F90E8" w14:textId="687AC4B0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1310" w14:textId="36E90410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E30D2D" w14:textId="5259B1B4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1B7D5250" w14:textId="525CB91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</w:tr>
      <w:tr w:rsidR="00FC21F0" w:rsidRPr="007870F7" w14:paraId="5579B133" w14:textId="77777777" w:rsidTr="009A2C3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9EFEB" w14:textId="77777777" w:rsidR="00FC21F0" w:rsidRPr="007870F7" w:rsidRDefault="00FC21F0" w:rsidP="00FC21F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3160495" w14:textId="77777777" w:rsidR="00FC21F0" w:rsidRPr="007870F7" w:rsidRDefault="00FC21F0" w:rsidP="00FC21F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EBA856C" w14:textId="6302CDE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49D4A09" w14:textId="3E8E8806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2E3840" w14:textId="4B418974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530C830" w14:textId="1FA68496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B7CCA94" w14:textId="750CB66F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D747465" w14:textId="6E9A492B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7A21E6E" w14:textId="0539A5F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7656B3" w14:textId="18635285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3E8EAB7" w14:textId="75A1FA37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815894" w14:textId="11AD422A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300765" w14:textId="4E071921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EDE9F4"/>
            <w:vAlign w:val="center"/>
          </w:tcPr>
          <w:p w14:paraId="1798A189" w14:textId="015BE21B" w:rsidR="00FC21F0" w:rsidRPr="00B745E9" w:rsidRDefault="00FC21F0" w:rsidP="00FC21F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942</w:t>
            </w:r>
          </w:p>
        </w:tc>
      </w:tr>
    </w:tbl>
    <w:p w14:paraId="388FE6B7" w14:textId="3BA4C40C" w:rsidR="004E32FA" w:rsidRPr="007870F7" w:rsidRDefault="004E32FA" w:rsidP="007931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</w:t>
      </w:r>
      <w:r w:rsidR="00B074D7"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0392D79F" w14:textId="77777777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36699C6" w14:textId="6D9658F3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793171">
        <w:rPr>
          <w:rFonts w:cs="Arial"/>
          <w:b/>
          <w:bCs/>
          <w:szCs w:val="19"/>
        </w:rPr>
        <w:t>2</w:t>
      </w:r>
      <w:r w:rsidRPr="007870F7">
        <w:rPr>
          <w:rFonts w:cs="Arial"/>
          <w:b/>
          <w:bCs/>
          <w:szCs w:val="19"/>
        </w:rPr>
        <w:t xml:space="preserve"> r.</w:t>
      </w:r>
    </w:p>
    <w:p w14:paraId="0225FE73" w14:textId="081D1F20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9A2C30">
        <w:rPr>
          <w:rFonts w:cs="Arial"/>
          <w:szCs w:val="19"/>
        </w:rPr>
        <w:t>grudnia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2 r. (stan na koniec grud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E32FA" w:rsidRPr="007870F7" w14:paraId="46258B0E" w14:textId="77777777" w:rsidTr="004C1660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69F3A21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85A7E2" w14:textId="77777777" w:rsidR="004E32FA" w:rsidRPr="007870F7" w:rsidRDefault="004E32FA" w:rsidP="00A74B8F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38653C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349876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56DB29EE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0E46C9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E32FA" w:rsidRPr="007870F7" w14:paraId="5E9FD884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548183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9F947DF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B470236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E2CC767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EAA8F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135FD5F5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E32FA" w:rsidRPr="007870F7" w14:paraId="3D42005B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4228DB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626186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E83D04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DA4D52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ED5239A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1C37223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FE5C1D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620B59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5FE3B274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FC21F0" w:rsidRPr="007870F7" w14:paraId="6A9A41F2" w14:textId="77777777" w:rsidTr="00A74B8F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147256" w14:textId="77777777" w:rsidR="00FC21F0" w:rsidRPr="007870F7" w:rsidRDefault="00FC21F0" w:rsidP="00FC21F0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730776" w14:textId="2EB908C7" w:rsidR="00FC21F0" w:rsidRPr="00721AEF" w:rsidRDefault="00FC21F0" w:rsidP="00FC21F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7204A">
              <w:rPr>
                <w:b/>
                <w:sz w:val="16"/>
                <w:szCs w:val="16"/>
              </w:rPr>
              <w:t>20524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F218E0" w14:textId="0B927BC9" w:rsidR="00FC21F0" w:rsidRPr="00721AEF" w:rsidRDefault="00FC21F0" w:rsidP="00FC21F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7204A">
              <w:rPr>
                <w:b/>
                <w:sz w:val="16"/>
                <w:szCs w:val="16"/>
              </w:rPr>
              <w:t>11590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B12F82" w14:textId="0DA3780F" w:rsidR="00FC21F0" w:rsidRPr="00721AEF" w:rsidRDefault="00FC21F0" w:rsidP="00FC21F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7204A">
              <w:rPr>
                <w:b/>
                <w:sz w:val="16"/>
                <w:szCs w:val="16"/>
              </w:rPr>
              <w:t>10688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783172" w14:textId="5341871A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7204A">
              <w:rPr>
                <w:rFonts w:cs="Arial"/>
                <w:b/>
                <w:bCs/>
                <w:sz w:val="16"/>
                <w:szCs w:val="16"/>
              </w:rPr>
              <w:t>6,1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0DA420" w14:textId="13E8DE5E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3B7CDE">
              <w:rPr>
                <w:rFonts w:cs="Arial"/>
                <w:b/>
                <w:sz w:val="16"/>
                <w:szCs w:val="16"/>
              </w:rPr>
              <w:t>3284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5E44EE" w14:textId="67A78188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3B7CDE">
              <w:rPr>
                <w:rFonts w:cs="Arial"/>
                <w:b/>
                <w:sz w:val="16"/>
                <w:szCs w:val="16"/>
              </w:rPr>
              <w:t>1525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87281D" w14:textId="20211FE4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33B83">
              <w:rPr>
                <w:rFonts w:cs="Arial"/>
                <w:b/>
                <w:bCs/>
                <w:color w:val="000000"/>
                <w:sz w:val="16"/>
                <w:szCs w:val="16"/>
              </w:rPr>
              <w:t>110508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71ACF94" w14:textId="31D12D5E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33B83">
              <w:rPr>
                <w:rFonts w:cs="Arial"/>
                <w:b/>
                <w:bCs/>
                <w:color w:val="000000"/>
                <w:sz w:val="16"/>
                <w:szCs w:val="16"/>
              </w:rPr>
              <w:t>8241</w:t>
            </w:r>
          </w:p>
        </w:tc>
      </w:tr>
      <w:tr w:rsidR="00FC21F0" w:rsidRPr="007870F7" w14:paraId="72C35BC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AE0D14F" w14:textId="77777777" w:rsidR="00FC21F0" w:rsidRPr="00801688" w:rsidRDefault="00FC21F0" w:rsidP="00FC21F0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CA88DB" w14:textId="40C64A30" w:rsidR="00FC21F0" w:rsidRPr="00721AEF" w:rsidRDefault="00FC21F0" w:rsidP="00FC21F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7204A">
              <w:rPr>
                <w:b/>
                <w:sz w:val="16"/>
                <w:szCs w:val="16"/>
              </w:rPr>
              <w:t>9118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F12C80" w14:textId="1218E184" w:rsidR="00FC21F0" w:rsidRPr="00721AEF" w:rsidRDefault="00FC21F0" w:rsidP="00FC21F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7204A">
              <w:rPr>
                <w:b/>
                <w:sz w:val="16"/>
                <w:szCs w:val="16"/>
              </w:rPr>
              <w:t>4999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44F666" w14:textId="5F9042C4" w:rsidR="00FC21F0" w:rsidRPr="00721AEF" w:rsidRDefault="00FC21F0" w:rsidP="00FC21F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7204A">
              <w:rPr>
                <w:b/>
                <w:sz w:val="16"/>
                <w:szCs w:val="16"/>
              </w:rPr>
              <w:t>4740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DA755" w14:textId="3C5E53C9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7204A">
              <w:rPr>
                <w:rFonts w:cs="Arial"/>
                <w:b/>
                <w:bCs/>
                <w:sz w:val="16"/>
                <w:szCs w:val="16"/>
              </w:rPr>
              <w:t>8,4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94084" w14:textId="09C12628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3B7CDE">
              <w:rPr>
                <w:rFonts w:cs="Arial"/>
                <w:b/>
                <w:sz w:val="16"/>
                <w:szCs w:val="16"/>
              </w:rPr>
              <w:t>1185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2D0397" w14:textId="51E181BB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3B7CDE">
              <w:rPr>
                <w:rFonts w:cs="Arial"/>
                <w:b/>
                <w:sz w:val="16"/>
                <w:szCs w:val="16"/>
              </w:rPr>
              <w:t>575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EF603F" w14:textId="533ABB6C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33B83">
              <w:rPr>
                <w:rFonts w:cs="Arial"/>
                <w:b/>
                <w:bCs/>
                <w:color w:val="000000"/>
                <w:sz w:val="16"/>
                <w:szCs w:val="16"/>
              </w:rPr>
              <w:t>40301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44C00B2" w14:textId="0F350BEF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33B83">
              <w:rPr>
                <w:rFonts w:cs="Arial"/>
                <w:b/>
                <w:bCs/>
                <w:color w:val="000000"/>
                <w:sz w:val="16"/>
                <w:szCs w:val="16"/>
              </w:rPr>
              <w:t>2059</w:t>
            </w:r>
          </w:p>
        </w:tc>
      </w:tr>
      <w:tr w:rsidR="00FC21F0" w:rsidRPr="007870F7" w14:paraId="52C5BB3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BA55E40" w14:textId="77777777" w:rsidR="00FC21F0" w:rsidRPr="00BE4C52" w:rsidRDefault="00FC21F0" w:rsidP="00FC21F0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1D9F7C" w14:textId="77777777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7C108A" w14:textId="77777777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937CAF" w14:textId="77777777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233DC3" w14:textId="77777777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522CD" w14:textId="77777777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14FED1" w14:textId="77777777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808ACB" w14:textId="77777777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95952AE" w14:textId="77777777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C21F0" w:rsidRPr="007870F7" w14:paraId="0A702E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AD3828" w14:textId="77777777" w:rsidR="00FC21F0" w:rsidRPr="007870F7" w:rsidRDefault="00FC21F0" w:rsidP="00FC21F0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08F5" w14:textId="0117804F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7204A">
              <w:rPr>
                <w:sz w:val="16"/>
                <w:szCs w:val="16"/>
              </w:rPr>
              <w:t>2216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748236" w14:textId="7DA1F7D0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7204A">
              <w:rPr>
                <w:sz w:val="16"/>
                <w:szCs w:val="16"/>
              </w:rPr>
              <w:t>1228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B417F9" w14:textId="49ACF1B5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7204A">
              <w:rPr>
                <w:sz w:val="16"/>
                <w:szCs w:val="16"/>
              </w:rPr>
              <w:t>1088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089ACD" w14:textId="0AC1779C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7204A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27812A" w14:textId="3B1660C2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340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93082B" w14:textId="648AB815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140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AD2047" w14:textId="38C4F404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10957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1BC28A5" w14:textId="76D216FD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</w:t>
            </w:r>
          </w:p>
        </w:tc>
      </w:tr>
      <w:tr w:rsidR="00FC21F0" w:rsidRPr="007870F7" w14:paraId="4DE2736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CB53900" w14:textId="77777777" w:rsidR="00FC21F0" w:rsidRPr="007870F7" w:rsidRDefault="00FC21F0" w:rsidP="00FC21F0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586D93" w14:textId="74C8EA6F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7204A">
              <w:rPr>
                <w:sz w:val="16"/>
                <w:szCs w:val="16"/>
              </w:rPr>
              <w:t>1242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05933" w14:textId="5AD68E59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7204A">
              <w:rPr>
                <w:sz w:val="16"/>
                <w:szCs w:val="16"/>
              </w:rPr>
              <w:t>691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1AC73A" w14:textId="741FC711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7204A">
              <w:rPr>
                <w:sz w:val="16"/>
                <w:szCs w:val="16"/>
              </w:rPr>
              <w:t>730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59E3C6" w14:textId="0224D61C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7204A"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83E564" w14:textId="5A369842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67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40B97" w14:textId="7B7BFCA2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D66AA" w14:textId="5E97CFD5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4365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98542F" w14:textId="010CF753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190</w:t>
            </w:r>
          </w:p>
        </w:tc>
      </w:tr>
      <w:tr w:rsidR="00FC21F0" w:rsidRPr="007870F7" w14:paraId="6397C1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7218A7" w14:textId="77777777" w:rsidR="00FC21F0" w:rsidRPr="007870F7" w:rsidRDefault="00FC21F0" w:rsidP="00FC21F0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28772A" w14:textId="6978CF91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7204A">
              <w:rPr>
                <w:sz w:val="16"/>
                <w:szCs w:val="16"/>
              </w:rPr>
              <w:t>1258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705E72" w14:textId="5ABFD228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7204A">
              <w:rPr>
                <w:sz w:val="16"/>
                <w:szCs w:val="16"/>
              </w:rPr>
              <w:t>738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E43399" w14:textId="0BEE1DBA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7204A">
              <w:rPr>
                <w:sz w:val="16"/>
                <w:szCs w:val="16"/>
              </w:rPr>
              <w:t>728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9C5BE9" w14:textId="48F73034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7204A"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EBFB4" w14:textId="4E01073E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197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8D2FDD" w14:textId="187FB2E3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1F219" w14:textId="75FE6E60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4919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761877E" w14:textId="3CDD56C1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308</w:t>
            </w:r>
          </w:p>
        </w:tc>
      </w:tr>
      <w:tr w:rsidR="00FC21F0" w:rsidRPr="007870F7" w14:paraId="05FF23D1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FE7CF80" w14:textId="77777777" w:rsidR="00FC21F0" w:rsidRPr="007870F7" w:rsidRDefault="00FC21F0" w:rsidP="00FC21F0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104695" w14:textId="125609F3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7204A">
              <w:rPr>
                <w:sz w:val="16"/>
                <w:szCs w:val="16"/>
              </w:rPr>
              <w:t>2906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7076E2" w14:textId="09C86EF8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7204A">
              <w:rPr>
                <w:sz w:val="16"/>
                <w:szCs w:val="16"/>
              </w:rPr>
              <w:t>1549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8D6AC9" w14:textId="6955E2B4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7204A">
              <w:rPr>
                <w:sz w:val="16"/>
                <w:szCs w:val="16"/>
              </w:rPr>
              <w:t>1384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465AB7" w14:textId="1EE6FF97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7204A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12F313" w14:textId="1EE8026C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524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3FC83" w14:textId="45B1B669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284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FB1AE9" w14:textId="4DAFB76E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15086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A443702" w14:textId="691CD644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733</w:t>
            </w:r>
          </w:p>
        </w:tc>
      </w:tr>
      <w:tr w:rsidR="00FC21F0" w:rsidRPr="007870F7" w14:paraId="08CDF44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0DC578" w14:textId="77777777" w:rsidR="00FC21F0" w:rsidRPr="007870F7" w:rsidRDefault="00FC21F0" w:rsidP="00FC21F0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5D5D71" w14:textId="1254F0B5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7204A">
              <w:rPr>
                <w:sz w:val="16"/>
                <w:szCs w:val="16"/>
              </w:rPr>
              <w:t>1496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D69184" w14:textId="5FA308D9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793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994A27" w14:textId="0C975669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7204A">
              <w:rPr>
                <w:sz w:val="16"/>
                <w:szCs w:val="16"/>
              </w:rPr>
              <w:t>810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BE5B6F" w14:textId="24DAAB00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7204A"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C6A409" w14:textId="73DEE2F5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8FF0FE" w14:textId="48B5C78A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1D26B4" w14:textId="00B4E0C3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4974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262867B" w14:textId="361F5455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208</w:t>
            </w:r>
          </w:p>
        </w:tc>
      </w:tr>
      <w:tr w:rsidR="00FC21F0" w:rsidRPr="007870F7" w14:paraId="286479C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21083B" w14:textId="77777777" w:rsidR="00FC21F0" w:rsidRPr="007870F7" w:rsidRDefault="00FC21F0" w:rsidP="00FC21F0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45A15D" w14:textId="6AF32342" w:rsidR="00FC21F0" w:rsidRPr="00721AEF" w:rsidRDefault="00FC21F0" w:rsidP="00FC21F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01D65">
              <w:rPr>
                <w:b/>
                <w:sz w:val="16"/>
                <w:szCs w:val="16"/>
              </w:rPr>
              <w:t>11406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4C5623" w14:textId="0C9C933D" w:rsidR="00FC21F0" w:rsidRPr="00721AEF" w:rsidRDefault="00FC21F0" w:rsidP="00FC21F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01D65">
              <w:rPr>
                <w:b/>
                <w:sz w:val="16"/>
                <w:szCs w:val="16"/>
              </w:rPr>
              <w:t>6591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913F2E" w14:textId="6DC9532A" w:rsidR="00FC21F0" w:rsidRPr="00721AEF" w:rsidRDefault="00FC21F0" w:rsidP="00FC21F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01D65">
              <w:rPr>
                <w:b/>
                <w:sz w:val="16"/>
                <w:szCs w:val="16"/>
              </w:rPr>
              <w:t>5948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317F9B" w14:textId="5F886173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7204A">
              <w:rPr>
                <w:rFonts w:cs="Arial"/>
                <w:b/>
                <w:bCs/>
                <w:sz w:val="16"/>
                <w:szCs w:val="16"/>
              </w:rPr>
              <w:t>4,9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F958DC" w14:textId="0E0F67E6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3B7CDE">
              <w:rPr>
                <w:rFonts w:cs="Arial"/>
                <w:b/>
                <w:sz w:val="16"/>
                <w:szCs w:val="16"/>
              </w:rPr>
              <w:t>2099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D2A845" w14:textId="0011A459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3B7CDE">
              <w:rPr>
                <w:rFonts w:cs="Arial"/>
                <w:b/>
                <w:sz w:val="16"/>
                <w:szCs w:val="16"/>
              </w:rPr>
              <w:t>950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8E2953" w14:textId="3FDA89E1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70207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D408DA" w14:textId="3DE84246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6182</w:t>
            </w:r>
          </w:p>
        </w:tc>
      </w:tr>
      <w:tr w:rsidR="00FC21F0" w:rsidRPr="007870F7" w14:paraId="1B8C758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1A06E08" w14:textId="77777777" w:rsidR="00FC21F0" w:rsidRPr="00BE4C52" w:rsidRDefault="00FC21F0" w:rsidP="00FC21F0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A9FF39" w14:textId="77777777" w:rsidR="00FC21F0" w:rsidRPr="00721AEF" w:rsidRDefault="00FC21F0" w:rsidP="00FC21F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11122" w14:textId="77777777" w:rsidR="00FC21F0" w:rsidRPr="00721AEF" w:rsidRDefault="00FC21F0" w:rsidP="00FC21F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EB470D" w14:textId="77777777" w:rsidR="00FC21F0" w:rsidRPr="00721AEF" w:rsidRDefault="00FC21F0" w:rsidP="00FC21F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11A7C0" w14:textId="77777777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5D250C" w14:textId="77777777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633552" w14:textId="77777777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017437" w14:textId="77777777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9D42B43" w14:textId="77777777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C21F0" w:rsidRPr="007870F7" w14:paraId="3BA8289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68624EB" w14:textId="77777777" w:rsidR="00FC21F0" w:rsidRPr="007870F7" w:rsidRDefault="00FC21F0" w:rsidP="00FC21F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4339E5" w14:textId="12434E20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2318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10B6AC" w14:textId="3B18DB2C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1422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3CABF7" w14:textId="439CEDA4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1319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E0782" w14:textId="7655916E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7204A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2EBD4" w14:textId="4BB91588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142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6E098C" w14:textId="167BE3E4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102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70F80E" w14:textId="29E2615E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9445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FE913C4" w14:textId="6CBE2E2F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662</w:t>
            </w:r>
          </w:p>
        </w:tc>
      </w:tr>
      <w:tr w:rsidR="00FC21F0" w:rsidRPr="007870F7" w14:paraId="4368830C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29C8ED" w14:textId="77777777" w:rsidR="00FC21F0" w:rsidRPr="007870F7" w:rsidRDefault="00FC21F0" w:rsidP="00FC21F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DFC0D" w14:textId="56FEB583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1387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8B2AEE" w14:textId="048646EC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830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ACCBE" w14:textId="2E5B8787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776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8D7E85" w14:textId="086B1DF0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7204A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3BAAED" w14:textId="10683624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99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19348A" w14:textId="08F1AE2A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74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01884C" w14:textId="3AB345BE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6849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5D6903E" w14:textId="0A87649E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</w:t>
            </w:r>
          </w:p>
        </w:tc>
      </w:tr>
      <w:tr w:rsidR="00FC21F0" w:rsidRPr="007870F7" w14:paraId="25CE40B9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B784C30" w14:textId="77777777" w:rsidR="00FC21F0" w:rsidRPr="007870F7" w:rsidRDefault="00FC21F0" w:rsidP="00FC21F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0F8555" w14:textId="072BA5AB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1286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7AFB0C" w14:textId="307F414D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822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FDEE3A" w14:textId="1CF8F8F2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767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A8EC15" w14:textId="16732AD1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7204A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75A045" w14:textId="5B3E51AA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210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924B37" w14:textId="00CFDA60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5C2FC9" w14:textId="40F952C4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5423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A1EB56" w14:textId="37E90465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431</w:t>
            </w:r>
          </w:p>
        </w:tc>
      </w:tr>
      <w:tr w:rsidR="00FC21F0" w:rsidRPr="007870F7" w14:paraId="29811C4D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495C40F" w14:textId="77777777" w:rsidR="00FC21F0" w:rsidRPr="007870F7" w:rsidRDefault="00FC21F0" w:rsidP="00FC21F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8F5EE6" w14:textId="015A57CF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995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386351" w14:textId="01E74DC2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619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46D206" w14:textId="219ECFBD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470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4017A" w14:textId="649456D7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7204A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E9823B" w14:textId="29D46B1C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107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5F443" w14:textId="551DC9AB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E89E96" w14:textId="72CE7D4F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6252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1897B6" w14:textId="76AA37E2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348</w:t>
            </w:r>
          </w:p>
        </w:tc>
      </w:tr>
      <w:tr w:rsidR="00FC21F0" w:rsidRPr="007870F7" w14:paraId="197A800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278120" w14:textId="77777777" w:rsidR="00FC21F0" w:rsidRPr="007870F7" w:rsidRDefault="00FC21F0" w:rsidP="00FC21F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18995" w14:textId="7B2EC06D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1974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57F49D" w14:textId="4B990205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1061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22EC" w14:textId="47EF4D5C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930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588330" w14:textId="4277B091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7204A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AD9EE8" w14:textId="04BD84F8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506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B5F549" w14:textId="75A2CCD9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365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8FC48B" w14:textId="019987DD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12995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973C5DC" w14:textId="79FDD377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763</w:t>
            </w:r>
          </w:p>
        </w:tc>
      </w:tr>
      <w:tr w:rsidR="00FC21F0" w:rsidRPr="007870F7" w14:paraId="63CF96F5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B8F91F3" w14:textId="77777777" w:rsidR="00FC21F0" w:rsidRPr="007870F7" w:rsidRDefault="00FC21F0" w:rsidP="00FC21F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DECA3B" w14:textId="19A6868D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1094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100B2" w14:textId="24849A14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578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84562D" w14:textId="0E17B65A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499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EAC7F4" w14:textId="3EBB604E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7204A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0599AE" w14:textId="356A605C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152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E59155" w14:textId="4CFF82F6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130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056403" w14:textId="014FF388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5874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9DAA3ED" w14:textId="733E6BEA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353</w:t>
            </w:r>
          </w:p>
        </w:tc>
      </w:tr>
      <w:tr w:rsidR="00FC21F0" w:rsidRPr="007870F7" w14:paraId="7817542E" w14:textId="77777777" w:rsidTr="00A74B8F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2DDF295E" w14:textId="77777777" w:rsidR="00FC21F0" w:rsidRPr="007870F7" w:rsidRDefault="00FC21F0" w:rsidP="00FC21F0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542D85B" w14:textId="3CBEE319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2352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07319C3" w14:textId="021B1B77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1259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AB02D99" w14:textId="64F94E7D" w:rsidR="00FC21F0" w:rsidRPr="00721AEF" w:rsidRDefault="00FC21F0" w:rsidP="00FC21F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01D65">
              <w:rPr>
                <w:sz w:val="16"/>
                <w:szCs w:val="16"/>
              </w:rPr>
              <w:t>1187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3D225AC" w14:textId="4B44FC56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7204A"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FBD7DB" w14:textId="30914171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883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B94B204" w14:textId="4F88497E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116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27E2BE7" w14:textId="3A783E84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23369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7D671ED9" w14:textId="32031C54" w:rsidR="00FC21F0" w:rsidRPr="00721AEF" w:rsidRDefault="00FC21F0" w:rsidP="00FC21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3305</w:t>
            </w:r>
          </w:p>
        </w:tc>
      </w:tr>
    </w:tbl>
    <w:p w14:paraId="299FC6D7" w14:textId="32055189" w:rsidR="004C466F" w:rsidRPr="007870F7" w:rsidRDefault="004E32FA" w:rsidP="004C466F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C466F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2F5F9A0" wp14:editId="1760B1BB">
                <wp:simplePos x="0" y="0"/>
                <wp:positionH relativeFrom="column">
                  <wp:posOffset>2577465</wp:posOffset>
                </wp:positionH>
                <wp:positionV relativeFrom="paragraph">
                  <wp:posOffset>0</wp:posOffset>
                </wp:positionV>
                <wp:extent cx="3100705" cy="9239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7C688E" w:rsidRPr="00BF200D" w:rsidRDefault="007C688E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77777777" w:rsidR="007C688E" w:rsidRPr="00BF200D" w:rsidRDefault="007C688E" w:rsidP="008B5BB4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6B8E15BB" w14:textId="77777777" w:rsidR="007C688E" w:rsidRPr="00BF200D" w:rsidRDefault="007C688E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44E4A410" w14:textId="77777777" w:rsidR="007C688E" w:rsidRPr="00BF200D" w:rsidRDefault="007C688E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046" type="#_x0000_t202" style="position:absolute;margin-left:202.95pt;margin-top:0;width:244.15pt;height:72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" filled="f" stroked="f">
                <v:textbox>
                  <w:txbxContent>
                    <w:p w14:paraId="15897EA3" w14:textId="77777777" w:rsidR="007C688E" w:rsidRPr="00BF200D" w:rsidRDefault="007C688E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77777777" w:rsidR="007C688E" w:rsidRPr="00BF200D" w:rsidRDefault="007C688E" w:rsidP="008B5BB4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6B8E15BB" w14:textId="77777777" w:rsidR="007C688E" w:rsidRPr="00BF200D" w:rsidRDefault="007C688E" w:rsidP="008B5BB4">
                      <w:pPr>
                        <w:spacing w:before="0" w:after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44E4A410" w14:textId="77777777" w:rsidR="007C688E" w:rsidRPr="00BF200D" w:rsidRDefault="007C688E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59C6893" wp14:editId="738F09EE">
                <wp:simplePos x="0" y="0"/>
                <wp:positionH relativeFrom="column">
                  <wp:posOffset>25136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7C688E" w:rsidRPr="00BF200D" w:rsidRDefault="007C688E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7C688E" w:rsidRPr="00BF200D" w:rsidRDefault="007C688E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7C688E" w:rsidRPr="00BF200D" w:rsidRDefault="007C688E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7C688E" w:rsidRPr="00BF200D" w:rsidRDefault="007C688E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047" type="#_x0000_t202" style="position:absolute;margin-left:2pt;margin-top:.05pt;width:198.4pt;height:1in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" filled="f" stroked="f">
                <v:textbox>
                  <w:txbxContent>
                    <w:p w14:paraId="7BEC875C" w14:textId="77777777" w:rsidR="007C688E" w:rsidRPr="00BF200D" w:rsidRDefault="007C688E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7C688E" w:rsidRPr="00BF200D" w:rsidRDefault="007C688E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7C688E" w:rsidRPr="00BF200D" w:rsidRDefault="007C688E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7C688E" w:rsidRPr="00BF200D" w:rsidRDefault="007C688E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738656E3" w14:textId="0BA61B56" w:rsidR="00293B22" w:rsidRDefault="00293B22" w:rsidP="00293B22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5CA4270" wp14:editId="517CD5BD">
                <wp:simplePos x="0" y="0"/>
                <wp:positionH relativeFrom="column">
                  <wp:posOffset>2460625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2635" w14:textId="77777777" w:rsidR="007C688E" w:rsidRPr="00293B22" w:rsidRDefault="003560D9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6" w:history="1">
                              <w:r w:rsidR="007C688E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4270" id="_x0000_s1048" type="#_x0000_t202" style="position:absolute;margin-left:193.75pt;margin-top:17.9pt;width:99.2pt;height:19.8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" filled="f" stroked="f">
                <v:textbox inset="1mm,1mm,1mm,1mm">
                  <w:txbxContent>
                    <w:p w14:paraId="3DEB2635" w14:textId="77777777" w:rsidR="007C688E" w:rsidRPr="00293B22" w:rsidRDefault="003560D9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37" w:history="1">
                        <w:r w:rsidR="007C688E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5AA3543E" wp14:editId="3D208B40">
            <wp:simplePos x="0" y="0"/>
            <wp:positionH relativeFrom="column">
              <wp:posOffset>2165985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63" name="Obraz 63" descr="logo Twittera">
              <a:hlinkClick xmlns:a="http://schemas.openxmlformats.org/drawingml/2006/main" r:id="rId37" tooltip="Logo Twitter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logo Twittera">
                      <a:hlinkClick r:id="rId37" tooltip="Logo Twittera"/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ABE1B6B" wp14:editId="248AFD0E">
                <wp:simplePos x="0" y="0"/>
                <wp:positionH relativeFrom="column">
                  <wp:posOffset>4137025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79F01" w14:textId="77777777" w:rsidR="007C688E" w:rsidRPr="00293B22" w:rsidRDefault="003560D9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9" w:history="1">
                              <w:r w:rsidR="007C688E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E1B6B" id="_x0000_s1049" type="#_x0000_t202" style="position:absolute;margin-left:325.75pt;margin-top:17.9pt;width:99.2pt;height:19.8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" filled="f" stroked="f">
                <v:textbox inset="1mm,1mm,1mm,1mm">
                  <w:txbxContent>
                    <w:p w14:paraId="1A779F01" w14:textId="77777777" w:rsidR="007C688E" w:rsidRPr="00293B22" w:rsidRDefault="003560D9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0" w:history="1">
                        <w:r w:rsidR="007C688E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4AEEB59A" wp14:editId="031ABDA8">
            <wp:simplePos x="0" y="0"/>
            <wp:positionH relativeFrom="column">
              <wp:posOffset>3842716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451" name="Obraz 451" descr="Logo Facebooka">
              <a:hlinkClick xmlns:a="http://schemas.openxmlformats.org/drawingml/2006/main" r:id="rId39" tooltip="Logo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Obraz 451" descr="Logo Facebooka">
                      <a:hlinkClick r:id="rId39" tooltip="Logo Facebooka"/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82E29CB" wp14:editId="33EA9905">
                <wp:simplePos x="0" y="0"/>
                <wp:positionH relativeFrom="column">
                  <wp:posOffset>409575</wp:posOffset>
                </wp:positionH>
                <wp:positionV relativeFrom="paragraph">
                  <wp:posOffset>227330</wp:posOffset>
                </wp:positionV>
                <wp:extent cx="1440000" cy="251460"/>
                <wp:effectExtent l="0" t="0" r="8255" b="0"/>
                <wp:wrapNone/>
                <wp:docPr id="61" name="Pole tekstowe 2">
                  <a:hlinkClick xmlns:a="http://schemas.openxmlformats.org/drawingml/2006/main" r:id="rId4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F52F" w14:textId="77777777" w:rsidR="007C688E" w:rsidRPr="000D7DBB" w:rsidRDefault="003560D9" w:rsidP="00293B22">
                            <w:pPr>
                              <w:spacing w:before="0" w:after="0" w:line="240" w:lineRule="auto"/>
                            </w:pPr>
                            <w:hyperlink r:id="rId43" w:history="1">
                              <w:r w:rsidR="007C688E" w:rsidRPr="00B751CD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E29CB" id="_x0000_s1050" type="#_x0000_t202" href="https://opole.stat.gov.pl/" style="position:absolute;margin-left:32.25pt;margin-top:17.9pt;width:113.4pt;height:19.8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" o:button="t" filled="f" stroked="f">
                <v:fill o:detectmouseclick="t"/>
                <v:textbox inset="1mm,1mm,1mm,1mm">
                  <w:txbxContent>
                    <w:p w14:paraId="1430F52F" w14:textId="77777777" w:rsidR="007C688E" w:rsidRPr="000D7DBB" w:rsidRDefault="003560D9" w:rsidP="00293B22">
                      <w:pPr>
                        <w:spacing w:before="0" w:after="0" w:line="240" w:lineRule="auto"/>
                      </w:pPr>
                      <w:hyperlink r:id="rId44" w:history="1">
                        <w:r w:rsidR="007C688E" w:rsidRPr="00B751CD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60DE28A8" wp14:editId="49FD1721">
            <wp:simplePos x="0" y="0"/>
            <wp:positionH relativeFrom="column">
              <wp:posOffset>104775</wp:posOffset>
            </wp:positionH>
            <wp:positionV relativeFrom="paragraph">
              <wp:posOffset>227330</wp:posOffset>
            </wp:positionV>
            <wp:extent cx="251620" cy="251460"/>
            <wp:effectExtent l="0" t="0" r="0" b="0"/>
            <wp:wrapNone/>
            <wp:docPr id="454" name="Obraz 454" descr="logo strony internetowej">
              <a:hlinkClick xmlns:a="http://schemas.openxmlformats.org/drawingml/2006/main" r:id="rId42" tooltip="Log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Obraz 454" descr="logo strony internetowej">
                      <a:hlinkClick r:id="rId42" tooltip="Logo strony internetowej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77777777" w:rsidR="00293B22" w:rsidRDefault="00293B22" w:rsidP="00293B22"/>
    <w:p w14:paraId="00493D34" w14:textId="77777777" w:rsidR="00293B22" w:rsidRDefault="00293B22" w:rsidP="00293B22"/>
    <w:p w14:paraId="7B9505ED" w14:textId="4B500E73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2A2A4FAE" wp14:editId="0D6D3451">
                <wp:simplePos x="0" y="0"/>
                <wp:positionH relativeFrom="margin">
                  <wp:posOffset>-27296</wp:posOffset>
                </wp:positionH>
                <wp:positionV relativeFrom="paragraph">
                  <wp:posOffset>351431</wp:posOffset>
                </wp:positionV>
                <wp:extent cx="6558915" cy="3964674"/>
                <wp:effectExtent l="0" t="0" r="13335" b="1714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9646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77777777" w:rsidR="007C688E" w:rsidRPr="006E3100" w:rsidRDefault="007C688E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9824843" w14:textId="46266EC3" w:rsidR="007C688E" w:rsidRPr="008B5BB4" w:rsidRDefault="007C688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"https://opole.stat.gov.pl/opracowania-biezace/komunikaty-i-biuletyny/inne-opracowania/biuletyn-statystyczny-wojewodztwa-opolskiego-3-kwartal-2022,2,48.html" \o "Link do informacji statystycznej pt. \"Biuletyn statystyczny województwa opolskiego - 3 kwartał 2022\"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Biuletyn statystyczny</w:t>
                            </w:r>
                          </w:p>
                          <w:p w14:paraId="061AFAF3" w14:textId="539BE58C" w:rsidR="007C688E" w:rsidRPr="008B5BB4" w:rsidRDefault="007C688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"https://opole.stat.gov.pl/opracowania-biezace/opracowania-sygnalne/inne-opracowania/koniunktura-gospodarcza-w-wojewodztwie-opolskim-grudzien-2022-r-,3,132.html" \o "Link do informacji sygnalnej pt. \"Koniunktura gospodarcza w województwie opolskim - grudzień 2022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7C688E" w:rsidRPr="006E3100" w:rsidRDefault="007C688E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6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7C688E" w:rsidRPr="008B5BB4" w:rsidRDefault="003560D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47" w:tooltip="Link do bazy danych pn. Bank Danych Lokalnych" w:history="1">
                              <w:r w:rsidR="007C688E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7C688E" w:rsidRPr="008B5BB4" w:rsidRDefault="007C688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7C688E" w:rsidRDefault="007C688E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7C688E" w:rsidRPr="00E30B4F" w:rsidRDefault="007C688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7C688E" w:rsidRPr="008B5BB4" w:rsidRDefault="007C688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7C688E" w:rsidRPr="008B5BB4" w:rsidRDefault="007C688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7C688E" w:rsidRPr="008B5BB4" w:rsidRDefault="007C688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7C688E" w:rsidRPr="008B5BB4" w:rsidRDefault="007C688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7C688E" w:rsidRPr="008B5BB4" w:rsidRDefault="007C688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4607E77F" w:rsidR="007C688E" w:rsidRDefault="007C688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8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79A133D9" w14:textId="2614A2D7" w:rsidR="007C688E" w:rsidRPr="00E30B4F" w:rsidRDefault="003560D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49" w:tooltip="Koniunktura gospodarcza - link do podstrony &lt;Pojęcia stosowane w statystyce publicznej&gt;" w:history="1">
                              <w:r w:rsidR="007C688E" w:rsidRPr="00E30B4F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051" type="#_x0000_t202" style="position:absolute;margin-left:-2.15pt;margin-top:27.65pt;width:516.45pt;height:312.2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" fillcolor="#f2f2f2 [3052]" strokecolor="white [3212]">
                <v:textbox>
                  <w:txbxContent>
                    <w:p w14:paraId="28CF0868" w14:textId="77777777" w:rsidR="007C688E" w:rsidRPr="006E3100" w:rsidRDefault="007C688E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opracowania</w:t>
                      </w:r>
                    </w:p>
                    <w:p w14:paraId="29824843" w14:textId="46266EC3" w:rsidR="007C688E" w:rsidRPr="008B5BB4" w:rsidRDefault="007C688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"https://opole.stat.gov.pl/opracowania-biezace/komunikaty-i-biuletyny/inne-opracowania/biuletyn-statystyczny-wojewodztwa-opolskiego-3-kwartal-2022,2,48.html" \o "Link do informacji statystycznej pt. \"Biuletyn statystyczny województwa opolskiego - 3 kwartał 2022\"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Biuletyn statystyczny</w:t>
                      </w:r>
                    </w:p>
                    <w:p w14:paraId="061AFAF3" w14:textId="539BE58C" w:rsidR="007C688E" w:rsidRPr="008B5BB4" w:rsidRDefault="007C688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"https://opole.stat.gov.pl/opracowania-biezace/opracowania-sygnalne/inne-opracowania/koniunktura-gospodarcza-w-wojewodztwie-opolskim-grudzien-2022-r-,3,132.html" \o "Link do informacji sygnalnej pt. \"Koniunktura gospodarcza w województwie opolskim - grudzień 2022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7C688E" w:rsidRPr="006E3100" w:rsidRDefault="007C688E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0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7C688E" w:rsidRPr="008B5BB4" w:rsidRDefault="003560D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1" w:tooltip="Link do bazy danych pn. Bank Danych Lokalnych" w:history="1">
                        <w:r w:rsidR="007C688E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7C688E" w:rsidRPr="008B5BB4" w:rsidRDefault="007C688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7C688E" w:rsidRDefault="007C688E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7C688E" w:rsidRPr="00E30B4F" w:rsidRDefault="007C688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7C688E" w:rsidRPr="008B5BB4" w:rsidRDefault="007C688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7C688E" w:rsidRPr="008B5BB4" w:rsidRDefault="007C688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7C688E" w:rsidRPr="008B5BB4" w:rsidRDefault="007C688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7C688E" w:rsidRPr="008B5BB4" w:rsidRDefault="007C688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7C688E" w:rsidRPr="008B5BB4" w:rsidRDefault="007C688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4607E77F" w:rsidR="007C688E" w:rsidRDefault="007C688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2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79A133D9" w14:textId="2614A2D7" w:rsidR="007C688E" w:rsidRPr="00E30B4F" w:rsidRDefault="003560D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3" w:tooltip="Koniunktura gospodarcza - link do podstrony &lt;Pojęcia stosowane w statystyce publicznej&gt;" w:history="1">
                        <w:r w:rsidR="007C688E" w:rsidRPr="00E30B4F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54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18A354" w14:textId="77777777" w:rsidR="003560D9" w:rsidRDefault="003560D9" w:rsidP="000662E2">
      <w:pPr>
        <w:spacing w:after="0" w:line="240" w:lineRule="auto"/>
      </w:pPr>
      <w:r>
        <w:separator/>
      </w:r>
    </w:p>
  </w:endnote>
  <w:endnote w:type="continuationSeparator" w:id="0">
    <w:p w14:paraId="358CBE5E" w14:textId="77777777" w:rsidR="003560D9" w:rsidRDefault="003560D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E525B78-3144-4FEA-9144-EA46D1778C0E}"/>
    <w:embedBold r:id="rId2" w:fontKey="{D18D3E8D-0571-416D-8D0A-237795B11273}"/>
    <w:embedItalic r:id="rId3" w:fontKey="{B2A94372-2634-4596-B56D-F78B7D6CB45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D1CC701-FCB2-4EBC-BFB5-E3C360E7C3BE}"/>
    <w:embedBold r:id="rId5" w:fontKey="{3F5BD165-B322-46E7-A06B-47583890C8B6}"/>
    <w:embedItalic r:id="rId6" w:fontKey="{F7EA65EC-4913-4CB5-BAD8-496B042AE13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C4FD769-24E6-4437-A1FD-B4BF718BE877}"/>
    <w:embedBold r:id="rId8" w:fontKey="{6C41D184-92A7-4386-AAC5-D5BD2774D40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C52CACF-E32A-44F8-9E8D-D628B36B9E50}"/>
    <w:embedItalic r:id="rId10" w:fontKey="{7A461522-C3B0-4EC6-80E7-7AF0B9F9049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AE0A8649-29D4-4A10-BDFC-892C9781EBF0}"/>
    <w:embedBold r:id="rId12" w:fontKey="{4D248F5B-A6DC-4A1E-9DCC-76251893EFA2}"/>
    <w:embedItalic r:id="rId13" w:fontKey="{31130140-6B41-4EA0-AB39-03A06F5D5C8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5D995AD6-6BBC-4447-A865-73C9678623F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73504475-E994-4A4D-9D46-FD54CCB8E30E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21C3183E-7806-4658-B8A6-21BF6A5FBE84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5BC03D9A-8DB0-44B6-AB9A-C61A4100182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A0CAFFF3-67E4-4564-A316-8B726BF7A49C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2AAFDC2D-E9FE-4530-91D3-7AAB49C6DADA}"/>
  </w:font>
  <w:font w:name="FiraSans-Regular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824148F9-1046-4FEE-84CB-C67EFD278788}"/>
    <w:embedBold r:id="rId21" w:fontKey="{6AF72BDD-3267-41D7-BA62-5D381DB8F88E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7C688E" w:rsidRDefault="007C688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7C688E" w:rsidRDefault="007C688E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7C688E" w:rsidRDefault="007C688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7C688E" w:rsidRDefault="007C688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7C688E" w:rsidRDefault="007C688E">
    <w:pPr>
      <w:pStyle w:val="Stopka"/>
      <w:jc w:val="right"/>
    </w:pPr>
  </w:p>
  <w:p w14:paraId="7B4014A5" w14:textId="77777777" w:rsidR="007C688E" w:rsidRDefault="007C68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9E8291" w14:textId="77777777" w:rsidR="003560D9" w:rsidRDefault="003560D9" w:rsidP="00E621C7">
      <w:pPr>
        <w:spacing w:before="0" w:after="0" w:line="240" w:lineRule="auto"/>
      </w:pPr>
      <w:r>
        <w:separator/>
      </w:r>
    </w:p>
  </w:footnote>
  <w:footnote w:type="continuationSeparator" w:id="0">
    <w:p w14:paraId="2344C494" w14:textId="77777777" w:rsidR="003560D9" w:rsidRDefault="003560D9" w:rsidP="000662E2">
      <w:pPr>
        <w:spacing w:after="0" w:line="240" w:lineRule="auto"/>
      </w:pPr>
      <w:r>
        <w:continuationSeparator/>
      </w:r>
    </w:p>
  </w:footnote>
  <w:footnote w:id="1">
    <w:p w14:paraId="2E60D436" w14:textId="77777777" w:rsidR="007C688E" w:rsidRDefault="007C688E" w:rsidP="00FF2C18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528A2781" w14:textId="15762FA6" w:rsidR="007C688E" w:rsidRPr="00753A9F" w:rsidRDefault="007C688E" w:rsidP="003F5551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191A58F5" w14:textId="72566C16" w:rsidR="007C688E" w:rsidRPr="00FB618F" w:rsidRDefault="007C688E" w:rsidP="004973AD">
      <w:pPr>
        <w:spacing w:before="0" w:after="0" w:line="240" w:lineRule="auto"/>
        <w:jc w:val="both"/>
        <w:rPr>
          <w:color w:val="000000" w:themeColor="text1"/>
          <w:spacing w:val="-4"/>
          <w:sz w:val="16"/>
          <w:szCs w:val="16"/>
        </w:rPr>
      </w:pPr>
      <w:r w:rsidRPr="00152388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>
        <w:rPr>
          <w:color w:val="000000" w:themeColor="text1"/>
          <w:sz w:val="15"/>
          <w:szCs w:val="15"/>
        </w:rPr>
        <w:t> </w:t>
      </w:r>
      <w:r w:rsidRPr="00FB7798">
        <w:rPr>
          <w:sz w:val="15"/>
          <w:szCs w:val="15"/>
        </w:rPr>
        <w:t xml:space="preserve">Badanie zostało przeprowadzone od 1 do 10 </w:t>
      </w:r>
      <w:r>
        <w:rPr>
          <w:sz w:val="15"/>
          <w:szCs w:val="15"/>
        </w:rPr>
        <w:t>stycznia 2023 r.</w:t>
      </w:r>
      <w:r w:rsidRPr="00FB7798">
        <w:rPr>
          <w:sz w:val="15"/>
          <w:szCs w:val="15"/>
        </w:rPr>
        <w:t xml:space="preserve"> na próbie jednostek przemysłowych, budowlanych, handlowych i usługowych. </w:t>
      </w:r>
      <w:r w:rsidRPr="00282697">
        <w:rPr>
          <w:sz w:val="15"/>
          <w:szCs w:val="15"/>
        </w:rPr>
        <w:t>Pytania</w:t>
      </w:r>
      <w:r>
        <w:rPr>
          <w:sz w:val="15"/>
          <w:szCs w:val="15"/>
        </w:rPr>
        <w:br/>
        <w:t xml:space="preserve"> </w:t>
      </w:r>
      <w:r w:rsidRPr="00282697">
        <w:rPr>
          <w:sz w:val="15"/>
          <w:szCs w:val="15"/>
        </w:rPr>
        <w:t xml:space="preserve"> zostały podzielone na dwie sekcje – pytań dotyczących wpływu wojny w Ukrainie na koniunkturę gospodarczą oraz </w:t>
      </w:r>
      <w:r w:rsidRPr="00CD2A78">
        <w:rPr>
          <w:sz w:val="15"/>
          <w:szCs w:val="15"/>
        </w:rPr>
        <w:t>pytań odnoszących się do procesów</w:t>
      </w:r>
      <w:r>
        <w:rPr>
          <w:sz w:val="15"/>
          <w:szCs w:val="15"/>
        </w:rPr>
        <w:br/>
        <w:t xml:space="preserve"> </w:t>
      </w:r>
      <w:r w:rsidRPr="00CD2A78">
        <w:rPr>
          <w:sz w:val="15"/>
          <w:szCs w:val="15"/>
        </w:rPr>
        <w:t xml:space="preserve"> </w:t>
      </w:r>
      <w:r w:rsidRPr="004C6CA5">
        <w:rPr>
          <w:sz w:val="15"/>
          <w:szCs w:val="15"/>
        </w:rPr>
        <w:t>cenowych</w:t>
      </w:r>
      <w:r w:rsidRPr="00282697">
        <w:rPr>
          <w:sz w:val="15"/>
          <w:szCs w:val="15"/>
        </w:rPr>
        <w:t xml:space="preserve">. Odpowiedzi na cały dodatkowy blok pytań są udzielane na zasadzie dobrowolności. </w:t>
      </w:r>
      <w:r>
        <w:rPr>
          <w:sz w:val="15"/>
          <w:szCs w:val="15"/>
        </w:rPr>
        <w:t>W</w:t>
      </w:r>
      <w:r w:rsidRPr="00282697">
        <w:rPr>
          <w:sz w:val="15"/>
          <w:szCs w:val="15"/>
        </w:rPr>
        <w:t>e wszystkich pytaniach prezentowany jest procent</w:t>
      </w:r>
      <w:r>
        <w:rPr>
          <w:sz w:val="15"/>
          <w:szCs w:val="15"/>
        </w:rPr>
        <w:br/>
        <w:t xml:space="preserve"> </w:t>
      </w:r>
      <w:r w:rsidRPr="00282697">
        <w:rPr>
          <w:sz w:val="15"/>
          <w:szCs w:val="15"/>
        </w:rPr>
        <w:t xml:space="preserve"> (ważony) odpowiedzi respondentów na dany wariant. Dane zostały zagregowane zgodnie z metodologią agregacji (ważenia) stosowaną standardowo </w:t>
      </w:r>
      <w:r>
        <w:rPr>
          <w:sz w:val="15"/>
          <w:szCs w:val="15"/>
        </w:rPr>
        <w:br/>
        <w:t xml:space="preserve">  </w:t>
      </w:r>
      <w:r w:rsidRPr="00282697">
        <w:rPr>
          <w:sz w:val="15"/>
          <w:szCs w:val="15"/>
        </w:rPr>
        <w:t>w badaniu koniunktury gospodarczej</w:t>
      </w:r>
      <w:r w:rsidRPr="004973AD">
        <w:rPr>
          <w:rFonts w:cstheme="minorHAnsi"/>
          <w:sz w:val="15"/>
          <w:szCs w:val="15"/>
        </w:rPr>
        <w:t>.</w:t>
      </w:r>
    </w:p>
  </w:footnote>
  <w:footnote w:id="4">
    <w:p w14:paraId="17C7BF8D" w14:textId="43CFE66C" w:rsidR="007C688E" w:rsidRDefault="007C688E" w:rsidP="00AE7C27">
      <w:pPr>
        <w:pStyle w:val="Tekstprzypisudolnego"/>
        <w:spacing w:before="0"/>
        <w:jc w:val="both"/>
      </w:pPr>
      <w:r w:rsidRPr="00152388">
        <w:rPr>
          <w:rStyle w:val="Odwoanieprzypisudolnego"/>
          <w:sz w:val="16"/>
          <w:szCs w:val="16"/>
        </w:rPr>
        <w:footnoteRef/>
      </w:r>
      <w:r>
        <w:t xml:space="preserve"> </w:t>
      </w:r>
      <w:r w:rsidRPr="00FB7798">
        <w:rPr>
          <w:sz w:val="15"/>
          <w:szCs w:val="15"/>
        </w:rPr>
        <w:t>Dopuszczalne było równoczesne zaznaczenie po jednej odpowiedzi dla każdego z wariantów („odpływ” i „napływ”), w związku z tym suma wariantów</w:t>
      </w:r>
      <w:r>
        <w:rPr>
          <w:sz w:val="15"/>
          <w:szCs w:val="15"/>
        </w:rPr>
        <w:br/>
        <w:t xml:space="preserve">   </w:t>
      </w:r>
      <w:r w:rsidRPr="00FB7798">
        <w:rPr>
          <w:sz w:val="15"/>
          <w:szCs w:val="15"/>
        </w:rPr>
        <w:t>może przekroczyć 100%. Odpowiedź „nie dotyczy” zaznaczana była w przypadku, gdy firma nie zatrudnia pracowników z Ukrainy lub nie zaobserwowała</w:t>
      </w:r>
      <w:r>
        <w:rPr>
          <w:sz w:val="15"/>
          <w:szCs w:val="15"/>
        </w:rPr>
        <w:br/>
        <w:t xml:space="preserve">  </w:t>
      </w:r>
      <w:r w:rsidRPr="00FB7798">
        <w:rPr>
          <w:sz w:val="15"/>
          <w:szCs w:val="15"/>
        </w:rPr>
        <w:t xml:space="preserve">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7C688E" w:rsidRDefault="007C688E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391C0FC9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7C688E" w:rsidRPr="003D35E9" w:rsidRDefault="007C688E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052" alt="Nazwa serii wydawniczej - 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DsfgYAAGY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2oCw7H4GAABm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7C688E" w:rsidRPr="003D35E9" w:rsidRDefault="007C688E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7C688E" w:rsidRDefault="007C688E">
    <w:pPr>
      <w:pStyle w:val="Nagwek"/>
    </w:pPr>
  </w:p>
  <w:p w14:paraId="616925B9" w14:textId="2C0F3C59" w:rsidR="007C688E" w:rsidRDefault="007C688E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14243E8A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30 styczeń 2023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52085399" w:rsidR="007C688E" w:rsidRPr="00AB1474" w:rsidRDefault="007C688E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30.01.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23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42C6C7C6" w:rsidR="007C688E" w:rsidRPr="00AB1474" w:rsidRDefault="007C688E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12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</w:p>
                        <w:p w14:paraId="3DB0C0E1" w14:textId="77777777" w:rsidR="007C688E" w:rsidRPr="00C97596" w:rsidRDefault="007C688E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alt="Data publikacji informacji sygnalnej&#10;30 styczeń 2023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" filled="f" stroked="f">
              <v:textbox>
                <w:txbxContent>
                  <w:p w14:paraId="15F40ACB" w14:textId="52085399" w:rsidR="007C688E" w:rsidRPr="00AB1474" w:rsidRDefault="007C688E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30.01.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23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42C6C7C6" w:rsidR="007C688E" w:rsidRPr="00AB1474" w:rsidRDefault="007C688E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12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</w:p>
                  <w:p w14:paraId="3DB0C0E1" w14:textId="77777777" w:rsidR="007C688E" w:rsidRPr="00C97596" w:rsidRDefault="007C688E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1CF2DF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7C688E" w:rsidRDefault="007C68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pt;height:125.25pt;visibility:visible" o:bullet="t">
        <v:imagedata r:id="rId1" o:title=""/>
      </v:shape>
    </w:pict>
  </w:numPicBullet>
  <w:numPicBullet w:numPicBulletId="1">
    <w:pict>
      <v:shape id="_x0000_i1039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1942"/>
    <w:rsid w:val="00001C5B"/>
    <w:rsid w:val="0000208E"/>
    <w:rsid w:val="000020ED"/>
    <w:rsid w:val="00002380"/>
    <w:rsid w:val="0000277D"/>
    <w:rsid w:val="00003437"/>
    <w:rsid w:val="000038C8"/>
    <w:rsid w:val="00003D0E"/>
    <w:rsid w:val="000042F3"/>
    <w:rsid w:val="00004738"/>
    <w:rsid w:val="00004DFC"/>
    <w:rsid w:val="00005008"/>
    <w:rsid w:val="00005894"/>
    <w:rsid w:val="00005CE5"/>
    <w:rsid w:val="00005E82"/>
    <w:rsid w:val="00005FB4"/>
    <w:rsid w:val="00006373"/>
    <w:rsid w:val="000064B7"/>
    <w:rsid w:val="0000709F"/>
    <w:rsid w:val="0000758B"/>
    <w:rsid w:val="00010393"/>
    <w:rsid w:val="000108B8"/>
    <w:rsid w:val="0001152D"/>
    <w:rsid w:val="00011A9D"/>
    <w:rsid w:val="00011C49"/>
    <w:rsid w:val="000123CA"/>
    <w:rsid w:val="00012516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10DB"/>
    <w:rsid w:val="00021AA4"/>
    <w:rsid w:val="00021D27"/>
    <w:rsid w:val="0002261A"/>
    <w:rsid w:val="00022827"/>
    <w:rsid w:val="000229D4"/>
    <w:rsid w:val="00022B6E"/>
    <w:rsid w:val="00023C48"/>
    <w:rsid w:val="00024CFA"/>
    <w:rsid w:val="00024E50"/>
    <w:rsid w:val="00024E66"/>
    <w:rsid w:val="00024EAC"/>
    <w:rsid w:val="00024F6B"/>
    <w:rsid w:val="00025ED9"/>
    <w:rsid w:val="00026641"/>
    <w:rsid w:val="000266E2"/>
    <w:rsid w:val="000266FB"/>
    <w:rsid w:val="000266FD"/>
    <w:rsid w:val="00026CD7"/>
    <w:rsid w:val="000272FE"/>
    <w:rsid w:val="0002776C"/>
    <w:rsid w:val="00030ABC"/>
    <w:rsid w:val="00030EAD"/>
    <w:rsid w:val="000313FB"/>
    <w:rsid w:val="000315E9"/>
    <w:rsid w:val="000318EB"/>
    <w:rsid w:val="00031AB1"/>
    <w:rsid w:val="000328B4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3B"/>
    <w:rsid w:val="00034F8F"/>
    <w:rsid w:val="00035AD1"/>
    <w:rsid w:val="00035AE2"/>
    <w:rsid w:val="00035D05"/>
    <w:rsid w:val="00035DDF"/>
    <w:rsid w:val="00036276"/>
    <w:rsid w:val="00036791"/>
    <w:rsid w:val="0003781E"/>
    <w:rsid w:val="00040D30"/>
    <w:rsid w:val="00041037"/>
    <w:rsid w:val="0004229B"/>
    <w:rsid w:val="000422FF"/>
    <w:rsid w:val="0004239B"/>
    <w:rsid w:val="00042719"/>
    <w:rsid w:val="00042871"/>
    <w:rsid w:val="00042DF4"/>
    <w:rsid w:val="000447BB"/>
    <w:rsid w:val="00044A57"/>
    <w:rsid w:val="00045354"/>
    <w:rsid w:val="0004582E"/>
    <w:rsid w:val="000465C0"/>
    <w:rsid w:val="00046719"/>
    <w:rsid w:val="00046B1E"/>
    <w:rsid w:val="000470AA"/>
    <w:rsid w:val="000470F9"/>
    <w:rsid w:val="00047186"/>
    <w:rsid w:val="0004747F"/>
    <w:rsid w:val="00047B0B"/>
    <w:rsid w:val="00047D95"/>
    <w:rsid w:val="00051762"/>
    <w:rsid w:val="00051D2A"/>
    <w:rsid w:val="00051DCD"/>
    <w:rsid w:val="00054218"/>
    <w:rsid w:val="00054B30"/>
    <w:rsid w:val="00054F7E"/>
    <w:rsid w:val="000556EC"/>
    <w:rsid w:val="0005574D"/>
    <w:rsid w:val="000559D3"/>
    <w:rsid w:val="000562D0"/>
    <w:rsid w:val="000563F6"/>
    <w:rsid w:val="000568BA"/>
    <w:rsid w:val="0005795E"/>
    <w:rsid w:val="00057CA1"/>
    <w:rsid w:val="00057E02"/>
    <w:rsid w:val="00060706"/>
    <w:rsid w:val="00060DE5"/>
    <w:rsid w:val="000611AA"/>
    <w:rsid w:val="0006150D"/>
    <w:rsid w:val="000617AE"/>
    <w:rsid w:val="00061BF0"/>
    <w:rsid w:val="00062081"/>
    <w:rsid w:val="00062254"/>
    <w:rsid w:val="000626C9"/>
    <w:rsid w:val="00062A95"/>
    <w:rsid w:val="00062B06"/>
    <w:rsid w:val="00063496"/>
    <w:rsid w:val="000636C0"/>
    <w:rsid w:val="00063D88"/>
    <w:rsid w:val="000643A0"/>
    <w:rsid w:val="0006478F"/>
    <w:rsid w:val="00064E71"/>
    <w:rsid w:val="00065039"/>
    <w:rsid w:val="00065770"/>
    <w:rsid w:val="000662E2"/>
    <w:rsid w:val="00066480"/>
    <w:rsid w:val="00066883"/>
    <w:rsid w:val="00066DBF"/>
    <w:rsid w:val="000670EC"/>
    <w:rsid w:val="00067530"/>
    <w:rsid w:val="000675B2"/>
    <w:rsid w:val="000678C1"/>
    <w:rsid w:val="00067D3C"/>
    <w:rsid w:val="00067E95"/>
    <w:rsid w:val="00070722"/>
    <w:rsid w:val="00070AE2"/>
    <w:rsid w:val="0007137A"/>
    <w:rsid w:val="0007161B"/>
    <w:rsid w:val="00071876"/>
    <w:rsid w:val="000727DF"/>
    <w:rsid w:val="00072B82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8D8"/>
    <w:rsid w:val="00077CCC"/>
    <w:rsid w:val="00080157"/>
    <w:rsid w:val="000803BE"/>
    <w:rsid w:val="000806F7"/>
    <w:rsid w:val="00080D26"/>
    <w:rsid w:val="0008108E"/>
    <w:rsid w:val="000813C9"/>
    <w:rsid w:val="000818AA"/>
    <w:rsid w:val="00082D11"/>
    <w:rsid w:val="00082D93"/>
    <w:rsid w:val="00083A65"/>
    <w:rsid w:val="00084773"/>
    <w:rsid w:val="000849B4"/>
    <w:rsid w:val="0008513F"/>
    <w:rsid w:val="00086A03"/>
    <w:rsid w:val="00086A56"/>
    <w:rsid w:val="00086BAB"/>
    <w:rsid w:val="00086F1F"/>
    <w:rsid w:val="000873CC"/>
    <w:rsid w:val="000874EB"/>
    <w:rsid w:val="00090AEF"/>
    <w:rsid w:val="000911EE"/>
    <w:rsid w:val="00091B46"/>
    <w:rsid w:val="00091BBA"/>
    <w:rsid w:val="00091C89"/>
    <w:rsid w:val="00091CF5"/>
    <w:rsid w:val="00091F60"/>
    <w:rsid w:val="00092DEB"/>
    <w:rsid w:val="000932B5"/>
    <w:rsid w:val="00093477"/>
    <w:rsid w:val="00094B5A"/>
    <w:rsid w:val="00094D6C"/>
    <w:rsid w:val="000957FE"/>
    <w:rsid w:val="00095995"/>
    <w:rsid w:val="000962C6"/>
    <w:rsid w:val="00096341"/>
    <w:rsid w:val="000969CC"/>
    <w:rsid w:val="00096FE2"/>
    <w:rsid w:val="00097840"/>
    <w:rsid w:val="00097D21"/>
    <w:rsid w:val="00097FCE"/>
    <w:rsid w:val="000A0363"/>
    <w:rsid w:val="000A0497"/>
    <w:rsid w:val="000A2026"/>
    <w:rsid w:val="000A28D9"/>
    <w:rsid w:val="000A33B5"/>
    <w:rsid w:val="000A35B7"/>
    <w:rsid w:val="000A3608"/>
    <w:rsid w:val="000A36B9"/>
    <w:rsid w:val="000A41F8"/>
    <w:rsid w:val="000A49FE"/>
    <w:rsid w:val="000A5133"/>
    <w:rsid w:val="000A538B"/>
    <w:rsid w:val="000A5C38"/>
    <w:rsid w:val="000A5E23"/>
    <w:rsid w:val="000A607B"/>
    <w:rsid w:val="000A6D0A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2E83"/>
    <w:rsid w:val="000B3983"/>
    <w:rsid w:val="000B3A29"/>
    <w:rsid w:val="000B445E"/>
    <w:rsid w:val="000B49B6"/>
    <w:rsid w:val="000B538D"/>
    <w:rsid w:val="000B55FA"/>
    <w:rsid w:val="000B5611"/>
    <w:rsid w:val="000B5656"/>
    <w:rsid w:val="000B5C27"/>
    <w:rsid w:val="000B5D43"/>
    <w:rsid w:val="000B6994"/>
    <w:rsid w:val="000B6A57"/>
    <w:rsid w:val="000B6C0A"/>
    <w:rsid w:val="000B724B"/>
    <w:rsid w:val="000B76BE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60E"/>
    <w:rsid w:val="000C592D"/>
    <w:rsid w:val="000C5A4C"/>
    <w:rsid w:val="000C5A5C"/>
    <w:rsid w:val="000C6292"/>
    <w:rsid w:val="000C65BD"/>
    <w:rsid w:val="000C692A"/>
    <w:rsid w:val="000C6A46"/>
    <w:rsid w:val="000C7E1A"/>
    <w:rsid w:val="000D0D99"/>
    <w:rsid w:val="000D0DCB"/>
    <w:rsid w:val="000D116D"/>
    <w:rsid w:val="000D16A9"/>
    <w:rsid w:val="000D19B1"/>
    <w:rsid w:val="000D1C25"/>
    <w:rsid w:val="000D1D43"/>
    <w:rsid w:val="000D225C"/>
    <w:rsid w:val="000D2437"/>
    <w:rsid w:val="000D2A5C"/>
    <w:rsid w:val="000D2EB3"/>
    <w:rsid w:val="000D2F01"/>
    <w:rsid w:val="000D2FA9"/>
    <w:rsid w:val="000D2FB5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918"/>
    <w:rsid w:val="000E0C04"/>
    <w:rsid w:val="000E11A2"/>
    <w:rsid w:val="000E1293"/>
    <w:rsid w:val="000E1509"/>
    <w:rsid w:val="000E1555"/>
    <w:rsid w:val="000E24EE"/>
    <w:rsid w:val="000E26D2"/>
    <w:rsid w:val="000E2BBD"/>
    <w:rsid w:val="000E31F9"/>
    <w:rsid w:val="000E3471"/>
    <w:rsid w:val="000E3BB4"/>
    <w:rsid w:val="000E4134"/>
    <w:rsid w:val="000E4179"/>
    <w:rsid w:val="000E4395"/>
    <w:rsid w:val="000E4535"/>
    <w:rsid w:val="000E4FF3"/>
    <w:rsid w:val="000E5293"/>
    <w:rsid w:val="000E5AB1"/>
    <w:rsid w:val="000E67D7"/>
    <w:rsid w:val="000E71FA"/>
    <w:rsid w:val="000E72D5"/>
    <w:rsid w:val="000E7CC6"/>
    <w:rsid w:val="000F0375"/>
    <w:rsid w:val="000F0622"/>
    <w:rsid w:val="000F0A31"/>
    <w:rsid w:val="000F0AE8"/>
    <w:rsid w:val="000F135D"/>
    <w:rsid w:val="000F1741"/>
    <w:rsid w:val="000F17B2"/>
    <w:rsid w:val="000F1BD2"/>
    <w:rsid w:val="000F1CC9"/>
    <w:rsid w:val="000F21E0"/>
    <w:rsid w:val="000F22DC"/>
    <w:rsid w:val="000F2589"/>
    <w:rsid w:val="000F472D"/>
    <w:rsid w:val="000F47B1"/>
    <w:rsid w:val="000F5B65"/>
    <w:rsid w:val="000F63E7"/>
    <w:rsid w:val="000F6792"/>
    <w:rsid w:val="000F6959"/>
    <w:rsid w:val="000F6E94"/>
    <w:rsid w:val="000F6FA7"/>
    <w:rsid w:val="000F732F"/>
    <w:rsid w:val="000F7541"/>
    <w:rsid w:val="000F7B2E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52DD"/>
    <w:rsid w:val="001065E4"/>
    <w:rsid w:val="00110003"/>
    <w:rsid w:val="00110203"/>
    <w:rsid w:val="00110490"/>
    <w:rsid w:val="00110D87"/>
    <w:rsid w:val="00111ADB"/>
    <w:rsid w:val="00111C5D"/>
    <w:rsid w:val="00111DB8"/>
    <w:rsid w:val="0011211A"/>
    <w:rsid w:val="001123D7"/>
    <w:rsid w:val="001128F6"/>
    <w:rsid w:val="001135EE"/>
    <w:rsid w:val="00113DCB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66A"/>
    <w:rsid w:val="00121AFD"/>
    <w:rsid w:val="00122143"/>
    <w:rsid w:val="0012272F"/>
    <w:rsid w:val="00123547"/>
    <w:rsid w:val="00123A29"/>
    <w:rsid w:val="00123B65"/>
    <w:rsid w:val="00123D75"/>
    <w:rsid w:val="0012480E"/>
    <w:rsid w:val="00124B87"/>
    <w:rsid w:val="001256AD"/>
    <w:rsid w:val="00125CD9"/>
    <w:rsid w:val="00125E6F"/>
    <w:rsid w:val="00125EB4"/>
    <w:rsid w:val="001267E5"/>
    <w:rsid w:val="00126EE9"/>
    <w:rsid w:val="00127255"/>
    <w:rsid w:val="00127427"/>
    <w:rsid w:val="00130178"/>
    <w:rsid w:val="00130296"/>
    <w:rsid w:val="001306DB"/>
    <w:rsid w:val="00131091"/>
    <w:rsid w:val="00131107"/>
    <w:rsid w:val="00132129"/>
    <w:rsid w:val="0013239B"/>
    <w:rsid w:val="00132CB0"/>
    <w:rsid w:val="00132D40"/>
    <w:rsid w:val="001345EE"/>
    <w:rsid w:val="00134AB0"/>
    <w:rsid w:val="00134BD3"/>
    <w:rsid w:val="00134DB6"/>
    <w:rsid w:val="00135084"/>
    <w:rsid w:val="00135577"/>
    <w:rsid w:val="00135582"/>
    <w:rsid w:val="00135F03"/>
    <w:rsid w:val="0013754C"/>
    <w:rsid w:val="001410AE"/>
    <w:rsid w:val="001410DD"/>
    <w:rsid w:val="001419D8"/>
    <w:rsid w:val="001421E2"/>
    <w:rsid w:val="0014236E"/>
    <w:rsid w:val="001423B6"/>
    <w:rsid w:val="00142BF5"/>
    <w:rsid w:val="00143005"/>
    <w:rsid w:val="00143418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D11"/>
    <w:rsid w:val="00147EBA"/>
    <w:rsid w:val="00150080"/>
    <w:rsid w:val="00150199"/>
    <w:rsid w:val="001505C7"/>
    <w:rsid w:val="00150772"/>
    <w:rsid w:val="00150A4C"/>
    <w:rsid w:val="00151581"/>
    <w:rsid w:val="00152159"/>
    <w:rsid w:val="00152388"/>
    <w:rsid w:val="001528F5"/>
    <w:rsid w:val="00152E22"/>
    <w:rsid w:val="00152F20"/>
    <w:rsid w:val="0015398C"/>
    <w:rsid w:val="00153B0A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99"/>
    <w:rsid w:val="001565EC"/>
    <w:rsid w:val="00156646"/>
    <w:rsid w:val="0015771A"/>
    <w:rsid w:val="00157BD8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5124"/>
    <w:rsid w:val="001651A1"/>
    <w:rsid w:val="00165639"/>
    <w:rsid w:val="001657D5"/>
    <w:rsid w:val="001659BE"/>
    <w:rsid w:val="00165FD6"/>
    <w:rsid w:val="0016714C"/>
    <w:rsid w:val="00167C26"/>
    <w:rsid w:val="00171A59"/>
    <w:rsid w:val="0017215C"/>
    <w:rsid w:val="001728A2"/>
    <w:rsid w:val="00172CCB"/>
    <w:rsid w:val="0017303F"/>
    <w:rsid w:val="00173BD4"/>
    <w:rsid w:val="001746FD"/>
    <w:rsid w:val="00174C40"/>
    <w:rsid w:val="0017511B"/>
    <w:rsid w:val="00175617"/>
    <w:rsid w:val="00176019"/>
    <w:rsid w:val="001764DF"/>
    <w:rsid w:val="00176847"/>
    <w:rsid w:val="001769C1"/>
    <w:rsid w:val="00176D0F"/>
    <w:rsid w:val="0018072C"/>
    <w:rsid w:val="00180FBF"/>
    <w:rsid w:val="00181D0C"/>
    <w:rsid w:val="00182193"/>
    <w:rsid w:val="001828FF"/>
    <w:rsid w:val="00183321"/>
    <w:rsid w:val="0018374A"/>
    <w:rsid w:val="00183911"/>
    <w:rsid w:val="00183B92"/>
    <w:rsid w:val="0018409E"/>
    <w:rsid w:val="00184383"/>
    <w:rsid w:val="00184C73"/>
    <w:rsid w:val="0018546C"/>
    <w:rsid w:val="001856F8"/>
    <w:rsid w:val="0018580F"/>
    <w:rsid w:val="00185EFD"/>
    <w:rsid w:val="001860EC"/>
    <w:rsid w:val="00186859"/>
    <w:rsid w:val="001869F8"/>
    <w:rsid w:val="00186A36"/>
    <w:rsid w:val="00186A83"/>
    <w:rsid w:val="00186BAD"/>
    <w:rsid w:val="00187265"/>
    <w:rsid w:val="00187D6A"/>
    <w:rsid w:val="001906F2"/>
    <w:rsid w:val="00190847"/>
    <w:rsid w:val="001909F9"/>
    <w:rsid w:val="00191CC3"/>
    <w:rsid w:val="00192894"/>
    <w:rsid w:val="00192B67"/>
    <w:rsid w:val="001933F9"/>
    <w:rsid w:val="00193D61"/>
    <w:rsid w:val="00194816"/>
    <w:rsid w:val="00194B45"/>
    <w:rsid w:val="00194B88"/>
    <w:rsid w:val="00194BDB"/>
    <w:rsid w:val="00194EEB"/>
    <w:rsid w:val="0019515E"/>
    <w:rsid w:val="001951DA"/>
    <w:rsid w:val="00195454"/>
    <w:rsid w:val="001959CB"/>
    <w:rsid w:val="00195BAE"/>
    <w:rsid w:val="00196412"/>
    <w:rsid w:val="00197008"/>
    <w:rsid w:val="001972E4"/>
    <w:rsid w:val="001A033E"/>
    <w:rsid w:val="001A0634"/>
    <w:rsid w:val="001A110A"/>
    <w:rsid w:val="001A1348"/>
    <w:rsid w:val="001A239B"/>
    <w:rsid w:val="001A23C2"/>
    <w:rsid w:val="001A376D"/>
    <w:rsid w:val="001A4A36"/>
    <w:rsid w:val="001A564E"/>
    <w:rsid w:val="001A684D"/>
    <w:rsid w:val="001A71F9"/>
    <w:rsid w:val="001A7BCD"/>
    <w:rsid w:val="001A7FAA"/>
    <w:rsid w:val="001B0E6A"/>
    <w:rsid w:val="001B0EB6"/>
    <w:rsid w:val="001B1205"/>
    <w:rsid w:val="001B1353"/>
    <w:rsid w:val="001B274E"/>
    <w:rsid w:val="001B52BA"/>
    <w:rsid w:val="001B5BFF"/>
    <w:rsid w:val="001B5CD4"/>
    <w:rsid w:val="001B626E"/>
    <w:rsid w:val="001B62F9"/>
    <w:rsid w:val="001B661D"/>
    <w:rsid w:val="001B6935"/>
    <w:rsid w:val="001B79E8"/>
    <w:rsid w:val="001C007D"/>
    <w:rsid w:val="001C034D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105"/>
    <w:rsid w:val="001C5A69"/>
    <w:rsid w:val="001C5BBC"/>
    <w:rsid w:val="001C6F4D"/>
    <w:rsid w:val="001C7325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5F6"/>
    <w:rsid w:val="001D2632"/>
    <w:rsid w:val="001D2BF4"/>
    <w:rsid w:val="001D38D3"/>
    <w:rsid w:val="001D3C6F"/>
    <w:rsid w:val="001D4305"/>
    <w:rsid w:val="001D440B"/>
    <w:rsid w:val="001D47DD"/>
    <w:rsid w:val="001D47E1"/>
    <w:rsid w:val="001D4BE0"/>
    <w:rsid w:val="001D4E33"/>
    <w:rsid w:val="001D503B"/>
    <w:rsid w:val="001D507E"/>
    <w:rsid w:val="001D52EC"/>
    <w:rsid w:val="001D558D"/>
    <w:rsid w:val="001D56A6"/>
    <w:rsid w:val="001D6430"/>
    <w:rsid w:val="001D6E1B"/>
    <w:rsid w:val="001D6ED2"/>
    <w:rsid w:val="001D7334"/>
    <w:rsid w:val="001D7F43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3B7B"/>
    <w:rsid w:val="001E46D3"/>
    <w:rsid w:val="001E49B7"/>
    <w:rsid w:val="001E4C67"/>
    <w:rsid w:val="001E56A4"/>
    <w:rsid w:val="001E5A09"/>
    <w:rsid w:val="001E6A5D"/>
    <w:rsid w:val="001E6EB2"/>
    <w:rsid w:val="001E7058"/>
    <w:rsid w:val="001E768B"/>
    <w:rsid w:val="001E768C"/>
    <w:rsid w:val="001F091F"/>
    <w:rsid w:val="001F1701"/>
    <w:rsid w:val="001F20F6"/>
    <w:rsid w:val="001F237A"/>
    <w:rsid w:val="001F2A5F"/>
    <w:rsid w:val="001F2B36"/>
    <w:rsid w:val="001F2F65"/>
    <w:rsid w:val="001F3E22"/>
    <w:rsid w:val="001F4655"/>
    <w:rsid w:val="001F47C6"/>
    <w:rsid w:val="001F51BD"/>
    <w:rsid w:val="001F52EA"/>
    <w:rsid w:val="001F55E4"/>
    <w:rsid w:val="001F55FE"/>
    <w:rsid w:val="001F590B"/>
    <w:rsid w:val="001F5AE0"/>
    <w:rsid w:val="001F6D26"/>
    <w:rsid w:val="002001E1"/>
    <w:rsid w:val="00200830"/>
    <w:rsid w:val="00200AE6"/>
    <w:rsid w:val="002018BB"/>
    <w:rsid w:val="0020206F"/>
    <w:rsid w:val="00202464"/>
    <w:rsid w:val="002024AD"/>
    <w:rsid w:val="00202A3A"/>
    <w:rsid w:val="00202A88"/>
    <w:rsid w:val="0020300A"/>
    <w:rsid w:val="0020367B"/>
    <w:rsid w:val="00204924"/>
    <w:rsid w:val="00204971"/>
    <w:rsid w:val="002050DA"/>
    <w:rsid w:val="0020687E"/>
    <w:rsid w:val="00206A77"/>
    <w:rsid w:val="00206AAE"/>
    <w:rsid w:val="00206F03"/>
    <w:rsid w:val="002078ED"/>
    <w:rsid w:val="00210354"/>
    <w:rsid w:val="00210BCB"/>
    <w:rsid w:val="00210E99"/>
    <w:rsid w:val="00212B6B"/>
    <w:rsid w:val="00213608"/>
    <w:rsid w:val="00213B78"/>
    <w:rsid w:val="002156E8"/>
    <w:rsid w:val="002157CE"/>
    <w:rsid w:val="00215FAF"/>
    <w:rsid w:val="002160AA"/>
    <w:rsid w:val="002160F7"/>
    <w:rsid w:val="002165F2"/>
    <w:rsid w:val="00216717"/>
    <w:rsid w:val="00216759"/>
    <w:rsid w:val="00216A94"/>
    <w:rsid w:val="002171BF"/>
    <w:rsid w:val="002176BC"/>
    <w:rsid w:val="00217B3E"/>
    <w:rsid w:val="00217E2A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75A"/>
    <w:rsid w:val="0022399A"/>
    <w:rsid w:val="00223E62"/>
    <w:rsid w:val="00224067"/>
    <w:rsid w:val="002242F1"/>
    <w:rsid w:val="002244EE"/>
    <w:rsid w:val="00224B3C"/>
    <w:rsid w:val="00224E99"/>
    <w:rsid w:val="00225431"/>
    <w:rsid w:val="0022549F"/>
    <w:rsid w:val="002254DA"/>
    <w:rsid w:val="0022616A"/>
    <w:rsid w:val="002265AC"/>
    <w:rsid w:val="00226A55"/>
    <w:rsid w:val="0022733B"/>
    <w:rsid w:val="00227742"/>
    <w:rsid w:val="0022782C"/>
    <w:rsid w:val="0023048B"/>
    <w:rsid w:val="00230FDD"/>
    <w:rsid w:val="002310F1"/>
    <w:rsid w:val="002318CA"/>
    <w:rsid w:val="00233CDF"/>
    <w:rsid w:val="00233D35"/>
    <w:rsid w:val="00233E6F"/>
    <w:rsid w:val="00233E8F"/>
    <w:rsid w:val="00234ABE"/>
    <w:rsid w:val="00234AC6"/>
    <w:rsid w:val="00234B71"/>
    <w:rsid w:val="0023559B"/>
    <w:rsid w:val="00236148"/>
    <w:rsid w:val="00237022"/>
    <w:rsid w:val="002371CC"/>
    <w:rsid w:val="0024089A"/>
    <w:rsid w:val="0024091F"/>
    <w:rsid w:val="00240A19"/>
    <w:rsid w:val="00240D4B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918"/>
    <w:rsid w:val="002449A5"/>
    <w:rsid w:val="00244A8A"/>
    <w:rsid w:val="002451E4"/>
    <w:rsid w:val="002452DC"/>
    <w:rsid w:val="0024555E"/>
    <w:rsid w:val="0024591C"/>
    <w:rsid w:val="00246439"/>
    <w:rsid w:val="0024653C"/>
    <w:rsid w:val="0024666D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F32"/>
    <w:rsid w:val="002537D2"/>
    <w:rsid w:val="00253D9A"/>
    <w:rsid w:val="002546C1"/>
    <w:rsid w:val="00255092"/>
    <w:rsid w:val="00255DA9"/>
    <w:rsid w:val="00256035"/>
    <w:rsid w:val="0025646F"/>
    <w:rsid w:val="00256568"/>
    <w:rsid w:val="002569E0"/>
    <w:rsid w:val="0025703F"/>
    <w:rsid w:val="00257306"/>
    <w:rsid w:val="002574F9"/>
    <w:rsid w:val="002578D5"/>
    <w:rsid w:val="00260638"/>
    <w:rsid w:val="00260996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5366"/>
    <w:rsid w:val="00265BEF"/>
    <w:rsid w:val="0026670D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358E"/>
    <w:rsid w:val="002744FB"/>
    <w:rsid w:val="002746EA"/>
    <w:rsid w:val="00274995"/>
    <w:rsid w:val="00275054"/>
    <w:rsid w:val="00275A30"/>
    <w:rsid w:val="00276811"/>
    <w:rsid w:val="002771D5"/>
    <w:rsid w:val="00277332"/>
    <w:rsid w:val="0027745A"/>
    <w:rsid w:val="00277CB3"/>
    <w:rsid w:val="002807F0"/>
    <w:rsid w:val="00280D19"/>
    <w:rsid w:val="00280FA3"/>
    <w:rsid w:val="00281476"/>
    <w:rsid w:val="00281BB5"/>
    <w:rsid w:val="00281ED6"/>
    <w:rsid w:val="00282699"/>
    <w:rsid w:val="00282932"/>
    <w:rsid w:val="00282B8B"/>
    <w:rsid w:val="00282C9A"/>
    <w:rsid w:val="00283D3C"/>
    <w:rsid w:val="00284437"/>
    <w:rsid w:val="00284D03"/>
    <w:rsid w:val="00284D0D"/>
    <w:rsid w:val="00284EC7"/>
    <w:rsid w:val="002856C0"/>
    <w:rsid w:val="00285820"/>
    <w:rsid w:val="00285D87"/>
    <w:rsid w:val="00285F63"/>
    <w:rsid w:val="00285FC1"/>
    <w:rsid w:val="002862A5"/>
    <w:rsid w:val="002866C2"/>
    <w:rsid w:val="002874F7"/>
    <w:rsid w:val="002877AE"/>
    <w:rsid w:val="00290302"/>
    <w:rsid w:val="002903FB"/>
    <w:rsid w:val="0029110C"/>
    <w:rsid w:val="0029141A"/>
    <w:rsid w:val="00291526"/>
    <w:rsid w:val="002926DF"/>
    <w:rsid w:val="002927F7"/>
    <w:rsid w:val="002927FB"/>
    <w:rsid w:val="00293186"/>
    <w:rsid w:val="002936CF"/>
    <w:rsid w:val="00293AFE"/>
    <w:rsid w:val="00293B22"/>
    <w:rsid w:val="00293B50"/>
    <w:rsid w:val="00293CF4"/>
    <w:rsid w:val="00294065"/>
    <w:rsid w:val="002940D1"/>
    <w:rsid w:val="002945DE"/>
    <w:rsid w:val="002950E1"/>
    <w:rsid w:val="002952B5"/>
    <w:rsid w:val="00295745"/>
    <w:rsid w:val="00295B92"/>
    <w:rsid w:val="0029612C"/>
    <w:rsid w:val="00296697"/>
    <w:rsid w:val="00297BAE"/>
    <w:rsid w:val="002A0625"/>
    <w:rsid w:val="002A0E7C"/>
    <w:rsid w:val="002A1F49"/>
    <w:rsid w:val="002A255B"/>
    <w:rsid w:val="002A2CB2"/>
    <w:rsid w:val="002A2CB9"/>
    <w:rsid w:val="002A32EF"/>
    <w:rsid w:val="002A3431"/>
    <w:rsid w:val="002A34B8"/>
    <w:rsid w:val="002A3683"/>
    <w:rsid w:val="002A3914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8A1"/>
    <w:rsid w:val="002A6E8B"/>
    <w:rsid w:val="002A739A"/>
    <w:rsid w:val="002A76F5"/>
    <w:rsid w:val="002A7EF5"/>
    <w:rsid w:val="002B00C4"/>
    <w:rsid w:val="002B0472"/>
    <w:rsid w:val="002B1B7E"/>
    <w:rsid w:val="002B1B8F"/>
    <w:rsid w:val="002B2321"/>
    <w:rsid w:val="002B27BA"/>
    <w:rsid w:val="002B284C"/>
    <w:rsid w:val="002B2CAF"/>
    <w:rsid w:val="002B2F53"/>
    <w:rsid w:val="002B4396"/>
    <w:rsid w:val="002B50F6"/>
    <w:rsid w:val="002B55B4"/>
    <w:rsid w:val="002B6530"/>
    <w:rsid w:val="002B6892"/>
    <w:rsid w:val="002B6B12"/>
    <w:rsid w:val="002B7184"/>
    <w:rsid w:val="002B7500"/>
    <w:rsid w:val="002B7572"/>
    <w:rsid w:val="002B7888"/>
    <w:rsid w:val="002B7F7B"/>
    <w:rsid w:val="002C034D"/>
    <w:rsid w:val="002C04A7"/>
    <w:rsid w:val="002C04B1"/>
    <w:rsid w:val="002C0505"/>
    <w:rsid w:val="002C07E4"/>
    <w:rsid w:val="002C081C"/>
    <w:rsid w:val="002C0E58"/>
    <w:rsid w:val="002C15BD"/>
    <w:rsid w:val="002C18D8"/>
    <w:rsid w:val="002C26E0"/>
    <w:rsid w:val="002C3550"/>
    <w:rsid w:val="002C35CA"/>
    <w:rsid w:val="002C3687"/>
    <w:rsid w:val="002C3CFC"/>
    <w:rsid w:val="002C408F"/>
    <w:rsid w:val="002C47E6"/>
    <w:rsid w:val="002C62F9"/>
    <w:rsid w:val="002C6418"/>
    <w:rsid w:val="002C6423"/>
    <w:rsid w:val="002C648C"/>
    <w:rsid w:val="002D01A7"/>
    <w:rsid w:val="002D07D4"/>
    <w:rsid w:val="002D09C8"/>
    <w:rsid w:val="002D0B77"/>
    <w:rsid w:val="002D16A3"/>
    <w:rsid w:val="002D17C1"/>
    <w:rsid w:val="002D1FA1"/>
    <w:rsid w:val="002D2744"/>
    <w:rsid w:val="002D2BA0"/>
    <w:rsid w:val="002D30A1"/>
    <w:rsid w:val="002D34C2"/>
    <w:rsid w:val="002D4566"/>
    <w:rsid w:val="002D45C1"/>
    <w:rsid w:val="002D4687"/>
    <w:rsid w:val="002D528C"/>
    <w:rsid w:val="002D55F9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1E3F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6BF"/>
    <w:rsid w:val="002E5D49"/>
    <w:rsid w:val="002E5D4F"/>
    <w:rsid w:val="002E60D3"/>
    <w:rsid w:val="002E6140"/>
    <w:rsid w:val="002E63FE"/>
    <w:rsid w:val="002E68AA"/>
    <w:rsid w:val="002E6985"/>
    <w:rsid w:val="002E71B6"/>
    <w:rsid w:val="002E733B"/>
    <w:rsid w:val="002E75CF"/>
    <w:rsid w:val="002F00CF"/>
    <w:rsid w:val="002F0313"/>
    <w:rsid w:val="002F0B06"/>
    <w:rsid w:val="002F0D5D"/>
    <w:rsid w:val="002F1222"/>
    <w:rsid w:val="002F165D"/>
    <w:rsid w:val="002F1877"/>
    <w:rsid w:val="002F1B67"/>
    <w:rsid w:val="002F1BCB"/>
    <w:rsid w:val="002F2256"/>
    <w:rsid w:val="002F2286"/>
    <w:rsid w:val="002F3733"/>
    <w:rsid w:val="002F382D"/>
    <w:rsid w:val="002F4399"/>
    <w:rsid w:val="002F45E2"/>
    <w:rsid w:val="002F521F"/>
    <w:rsid w:val="002F5598"/>
    <w:rsid w:val="002F62E8"/>
    <w:rsid w:val="002F640F"/>
    <w:rsid w:val="002F6438"/>
    <w:rsid w:val="002F713B"/>
    <w:rsid w:val="002F77C8"/>
    <w:rsid w:val="002F77DF"/>
    <w:rsid w:val="00300310"/>
    <w:rsid w:val="00300915"/>
    <w:rsid w:val="00300F04"/>
    <w:rsid w:val="00301C5D"/>
    <w:rsid w:val="00302550"/>
    <w:rsid w:val="00302A4F"/>
    <w:rsid w:val="0030330A"/>
    <w:rsid w:val="003035F0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7832"/>
    <w:rsid w:val="00310062"/>
    <w:rsid w:val="003103C2"/>
    <w:rsid w:val="00310AF1"/>
    <w:rsid w:val="00311085"/>
    <w:rsid w:val="00311AD2"/>
    <w:rsid w:val="0031201F"/>
    <w:rsid w:val="003128CD"/>
    <w:rsid w:val="00313D71"/>
    <w:rsid w:val="0031433D"/>
    <w:rsid w:val="00314FD4"/>
    <w:rsid w:val="00315162"/>
    <w:rsid w:val="00315A01"/>
    <w:rsid w:val="00315FCC"/>
    <w:rsid w:val="003172A4"/>
    <w:rsid w:val="00317FDA"/>
    <w:rsid w:val="00321583"/>
    <w:rsid w:val="003217AB"/>
    <w:rsid w:val="003217F2"/>
    <w:rsid w:val="00321AFC"/>
    <w:rsid w:val="00322EDD"/>
    <w:rsid w:val="003232CC"/>
    <w:rsid w:val="00323A71"/>
    <w:rsid w:val="00323D4F"/>
    <w:rsid w:val="003240FA"/>
    <w:rsid w:val="003244F8"/>
    <w:rsid w:val="003247BC"/>
    <w:rsid w:val="00324AB4"/>
    <w:rsid w:val="00324EE2"/>
    <w:rsid w:val="00325B77"/>
    <w:rsid w:val="00326588"/>
    <w:rsid w:val="0032663A"/>
    <w:rsid w:val="00327155"/>
    <w:rsid w:val="00327452"/>
    <w:rsid w:val="00327C54"/>
    <w:rsid w:val="003303BC"/>
    <w:rsid w:val="003305F3"/>
    <w:rsid w:val="003307F7"/>
    <w:rsid w:val="00331610"/>
    <w:rsid w:val="00331AC9"/>
    <w:rsid w:val="00331B5D"/>
    <w:rsid w:val="00331C2B"/>
    <w:rsid w:val="00331D8F"/>
    <w:rsid w:val="00332320"/>
    <w:rsid w:val="00332437"/>
    <w:rsid w:val="00333308"/>
    <w:rsid w:val="003333BC"/>
    <w:rsid w:val="00333420"/>
    <w:rsid w:val="00334ACB"/>
    <w:rsid w:val="0033501A"/>
    <w:rsid w:val="00335150"/>
    <w:rsid w:val="003352C5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372"/>
    <w:rsid w:val="00343CC0"/>
    <w:rsid w:val="003441E9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B28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BEA"/>
    <w:rsid w:val="00353D04"/>
    <w:rsid w:val="003543E2"/>
    <w:rsid w:val="003547EE"/>
    <w:rsid w:val="003549B9"/>
    <w:rsid w:val="003549BF"/>
    <w:rsid w:val="00355646"/>
    <w:rsid w:val="003556E5"/>
    <w:rsid w:val="00355718"/>
    <w:rsid w:val="003560D9"/>
    <w:rsid w:val="00356A8B"/>
    <w:rsid w:val="00356CAC"/>
    <w:rsid w:val="00357611"/>
    <w:rsid w:val="00357A13"/>
    <w:rsid w:val="00357EA2"/>
    <w:rsid w:val="00360228"/>
    <w:rsid w:val="003604FB"/>
    <w:rsid w:val="00360B0A"/>
    <w:rsid w:val="00362542"/>
    <w:rsid w:val="00362D9B"/>
    <w:rsid w:val="00362EFF"/>
    <w:rsid w:val="00363779"/>
    <w:rsid w:val="00363ABE"/>
    <w:rsid w:val="003644B3"/>
    <w:rsid w:val="003646D0"/>
    <w:rsid w:val="0036497D"/>
    <w:rsid w:val="00364D42"/>
    <w:rsid w:val="00365C8B"/>
    <w:rsid w:val="00365F65"/>
    <w:rsid w:val="0036635E"/>
    <w:rsid w:val="00366CC7"/>
    <w:rsid w:val="00366EDE"/>
    <w:rsid w:val="00367237"/>
    <w:rsid w:val="0036768E"/>
    <w:rsid w:val="003676A5"/>
    <w:rsid w:val="0036798B"/>
    <w:rsid w:val="00367A7D"/>
    <w:rsid w:val="00367BB8"/>
    <w:rsid w:val="0037047E"/>
    <w:rsid w:val="0037077F"/>
    <w:rsid w:val="003707C4"/>
    <w:rsid w:val="00370A57"/>
    <w:rsid w:val="00370CDE"/>
    <w:rsid w:val="0037107E"/>
    <w:rsid w:val="00371563"/>
    <w:rsid w:val="0037189F"/>
    <w:rsid w:val="00372411"/>
    <w:rsid w:val="00372842"/>
    <w:rsid w:val="003734AB"/>
    <w:rsid w:val="00373882"/>
    <w:rsid w:val="00373BC2"/>
    <w:rsid w:val="003741E8"/>
    <w:rsid w:val="003747DC"/>
    <w:rsid w:val="00374CEA"/>
    <w:rsid w:val="00376EDD"/>
    <w:rsid w:val="00377B53"/>
    <w:rsid w:val="0038167F"/>
    <w:rsid w:val="00381BF9"/>
    <w:rsid w:val="0038293C"/>
    <w:rsid w:val="00382D45"/>
    <w:rsid w:val="00382E79"/>
    <w:rsid w:val="0038305C"/>
    <w:rsid w:val="00383446"/>
    <w:rsid w:val="003836DE"/>
    <w:rsid w:val="003843DB"/>
    <w:rsid w:val="003849E4"/>
    <w:rsid w:val="00384B85"/>
    <w:rsid w:val="00385761"/>
    <w:rsid w:val="003858A9"/>
    <w:rsid w:val="003864C1"/>
    <w:rsid w:val="00386A2B"/>
    <w:rsid w:val="00386CED"/>
    <w:rsid w:val="003872F7"/>
    <w:rsid w:val="003873A8"/>
    <w:rsid w:val="003900E1"/>
    <w:rsid w:val="00390270"/>
    <w:rsid w:val="0039030F"/>
    <w:rsid w:val="0039059D"/>
    <w:rsid w:val="00391542"/>
    <w:rsid w:val="00391826"/>
    <w:rsid w:val="0039185F"/>
    <w:rsid w:val="00391DCC"/>
    <w:rsid w:val="003921AC"/>
    <w:rsid w:val="00392BEC"/>
    <w:rsid w:val="00393761"/>
    <w:rsid w:val="00394036"/>
    <w:rsid w:val="003940B7"/>
    <w:rsid w:val="00394596"/>
    <w:rsid w:val="00395441"/>
    <w:rsid w:val="0039556A"/>
    <w:rsid w:val="00396386"/>
    <w:rsid w:val="0039661A"/>
    <w:rsid w:val="00397236"/>
    <w:rsid w:val="00397467"/>
    <w:rsid w:val="003974F8"/>
    <w:rsid w:val="003977B6"/>
    <w:rsid w:val="00397C0C"/>
    <w:rsid w:val="00397D18"/>
    <w:rsid w:val="00397E47"/>
    <w:rsid w:val="003A0333"/>
    <w:rsid w:val="003A03FE"/>
    <w:rsid w:val="003A041E"/>
    <w:rsid w:val="003A0620"/>
    <w:rsid w:val="003A10BE"/>
    <w:rsid w:val="003A1419"/>
    <w:rsid w:val="003A1B36"/>
    <w:rsid w:val="003A261B"/>
    <w:rsid w:val="003A2DB3"/>
    <w:rsid w:val="003A3ABF"/>
    <w:rsid w:val="003A3B7C"/>
    <w:rsid w:val="003A3DC0"/>
    <w:rsid w:val="003A4015"/>
    <w:rsid w:val="003A40C8"/>
    <w:rsid w:val="003A4A54"/>
    <w:rsid w:val="003A578F"/>
    <w:rsid w:val="003A697E"/>
    <w:rsid w:val="003A69C9"/>
    <w:rsid w:val="003A6FA7"/>
    <w:rsid w:val="003A7181"/>
    <w:rsid w:val="003A7724"/>
    <w:rsid w:val="003A7DE3"/>
    <w:rsid w:val="003A7F6D"/>
    <w:rsid w:val="003B03B6"/>
    <w:rsid w:val="003B0748"/>
    <w:rsid w:val="003B1239"/>
    <w:rsid w:val="003B1454"/>
    <w:rsid w:val="003B1755"/>
    <w:rsid w:val="003B18B6"/>
    <w:rsid w:val="003B1F95"/>
    <w:rsid w:val="003B2041"/>
    <w:rsid w:val="003B4731"/>
    <w:rsid w:val="003B4C33"/>
    <w:rsid w:val="003B5A05"/>
    <w:rsid w:val="003B5DF9"/>
    <w:rsid w:val="003B632C"/>
    <w:rsid w:val="003B778C"/>
    <w:rsid w:val="003B7918"/>
    <w:rsid w:val="003B798B"/>
    <w:rsid w:val="003C025D"/>
    <w:rsid w:val="003C0CC0"/>
    <w:rsid w:val="003C1221"/>
    <w:rsid w:val="003C1850"/>
    <w:rsid w:val="003C1B68"/>
    <w:rsid w:val="003C229D"/>
    <w:rsid w:val="003C260C"/>
    <w:rsid w:val="003C4C37"/>
    <w:rsid w:val="003C594C"/>
    <w:rsid w:val="003C59E0"/>
    <w:rsid w:val="003C6AF6"/>
    <w:rsid w:val="003C6B20"/>
    <w:rsid w:val="003C6C8D"/>
    <w:rsid w:val="003C7382"/>
    <w:rsid w:val="003C7ECE"/>
    <w:rsid w:val="003D214C"/>
    <w:rsid w:val="003D2E1C"/>
    <w:rsid w:val="003D2EEB"/>
    <w:rsid w:val="003D2F33"/>
    <w:rsid w:val="003D30E1"/>
    <w:rsid w:val="003D3154"/>
    <w:rsid w:val="003D34D8"/>
    <w:rsid w:val="003D35E5"/>
    <w:rsid w:val="003D35E9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64FD"/>
    <w:rsid w:val="003D6DCC"/>
    <w:rsid w:val="003D721F"/>
    <w:rsid w:val="003E04FA"/>
    <w:rsid w:val="003E05B3"/>
    <w:rsid w:val="003E05F1"/>
    <w:rsid w:val="003E05FA"/>
    <w:rsid w:val="003E16BA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212"/>
    <w:rsid w:val="003F23B1"/>
    <w:rsid w:val="003F249B"/>
    <w:rsid w:val="003F259D"/>
    <w:rsid w:val="003F271A"/>
    <w:rsid w:val="003F29CF"/>
    <w:rsid w:val="003F2C6D"/>
    <w:rsid w:val="003F349C"/>
    <w:rsid w:val="003F38E1"/>
    <w:rsid w:val="003F3FF8"/>
    <w:rsid w:val="003F4C97"/>
    <w:rsid w:val="003F5108"/>
    <w:rsid w:val="003F54D1"/>
    <w:rsid w:val="003F5551"/>
    <w:rsid w:val="003F63F8"/>
    <w:rsid w:val="003F6484"/>
    <w:rsid w:val="003F65F7"/>
    <w:rsid w:val="003F667B"/>
    <w:rsid w:val="003F723C"/>
    <w:rsid w:val="003F7B74"/>
    <w:rsid w:val="003F7BC9"/>
    <w:rsid w:val="003F7C95"/>
    <w:rsid w:val="003F7D37"/>
    <w:rsid w:val="003F7FA8"/>
    <w:rsid w:val="003F7FE6"/>
    <w:rsid w:val="00400193"/>
    <w:rsid w:val="004007D0"/>
    <w:rsid w:val="004010DA"/>
    <w:rsid w:val="00401557"/>
    <w:rsid w:val="00401847"/>
    <w:rsid w:val="00401C20"/>
    <w:rsid w:val="00401DC6"/>
    <w:rsid w:val="00402105"/>
    <w:rsid w:val="00402828"/>
    <w:rsid w:val="004038BC"/>
    <w:rsid w:val="004039D4"/>
    <w:rsid w:val="00403DF1"/>
    <w:rsid w:val="004041FF"/>
    <w:rsid w:val="0040569E"/>
    <w:rsid w:val="00405C6D"/>
    <w:rsid w:val="00406287"/>
    <w:rsid w:val="00406BC8"/>
    <w:rsid w:val="0041154C"/>
    <w:rsid w:val="004116A6"/>
    <w:rsid w:val="00411EF2"/>
    <w:rsid w:val="00412003"/>
    <w:rsid w:val="00413639"/>
    <w:rsid w:val="00414117"/>
    <w:rsid w:val="00414389"/>
    <w:rsid w:val="0041455D"/>
    <w:rsid w:val="0041494E"/>
    <w:rsid w:val="00414F3E"/>
    <w:rsid w:val="00415ABF"/>
    <w:rsid w:val="00416026"/>
    <w:rsid w:val="004163AD"/>
    <w:rsid w:val="004168B5"/>
    <w:rsid w:val="0041792A"/>
    <w:rsid w:val="00417C40"/>
    <w:rsid w:val="00417FB7"/>
    <w:rsid w:val="0042033A"/>
    <w:rsid w:val="0042037E"/>
    <w:rsid w:val="0042060A"/>
    <w:rsid w:val="00420F03"/>
    <w:rsid w:val="004212E7"/>
    <w:rsid w:val="004219C0"/>
    <w:rsid w:val="00422864"/>
    <w:rsid w:val="00422981"/>
    <w:rsid w:val="00422A4F"/>
    <w:rsid w:val="0042355B"/>
    <w:rsid w:val="0042367E"/>
    <w:rsid w:val="00423D73"/>
    <w:rsid w:val="004240F8"/>
    <w:rsid w:val="0042413D"/>
    <w:rsid w:val="0042446D"/>
    <w:rsid w:val="0042448F"/>
    <w:rsid w:val="00424DF3"/>
    <w:rsid w:val="00424FEA"/>
    <w:rsid w:val="00425641"/>
    <w:rsid w:val="004257FF"/>
    <w:rsid w:val="00425A5C"/>
    <w:rsid w:val="00425CC4"/>
    <w:rsid w:val="00425F66"/>
    <w:rsid w:val="00426834"/>
    <w:rsid w:val="00426D3B"/>
    <w:rsid w:val="00426E0D"/>
    <w:rsid w:val="004275CB"/>
    <w:rsid w:val="00427BF8"/>
    <w:rsid w:val="00427E97"/>
    <w:rsid w:val="0043006A"/>
    <w:rsid w:val="004302B7"/>
    <w:rsid w:val="00430D92"/>
    <w:rsid w:val="00430F69"/>
    <w:rsid w:val="0043166E"/>
    <w:rsid w:val="00431BD9"/>
    <w:rsid w:val="00431C02"/>
    <w:rsid w:val="004324DD"/>
    <w:rsid w:val="004327B8"/>
    <w:rsid w:val="00432D37"/>
    <w:rsid w:val="0043348C"/>
    <w:rsid w:val="00433D94"/>
    <w:rsid w:val="00433DF1"/>
    <w:rsid w:val="0043464C"/>
    <w:rsid w:val="00434B77"/>
    <w:rsid w:val="00434C4B"/>
    <w:rsid w:val="00434D48"/>
    <w:rsid w:val="004353C6"/>
    <w:rsid w:val="00435417"/>
    <w:rsid w:val="004356F0"/>
    <w:rsid w:val="0043574B"/>
    <w:rsid w:val="00435991"/>
    <w:rsid w:val="0043607A"/>
    <w:rsid w:val="004362FB"/>
    <w:rsid w:val="00436914"/>
    <w:rsid w:val="004372A4"/>
    <w:rsid w:val="00437395"/>
    <w:rsid w:val="00437434"/>
    <w:rsid w:val="00437D9B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48C8"/>
    <w:rsid w:val="00444FE3"/>
    <w:rsid w:val="00445047"/>
    <w:rsid w:val="004458D0"/>
    <w:rsid w:val="00446363"/>
    <w:rsid w:val="004465E0"/>
    <w:rsid w:val="00446937"/>
    <w:rsid w:val="00446B21"/>
    <w:rsid w:val="00446BD3"/>
    <w:rsid w:val="0044782B"/>
    <w:rsid w:val="00447845"/>
    <w:rsid w:val="00447AE5"/>
    <w:rsid w:val="004506A8"/>
    <w:rsid w:val="00451169"/>
    <w:rsid w:val="004524D0"/>
    <w:rsid w:val="00453EAD"/>
    <w:rsid w:val="00454B02"/>
    <w:rsid w:val="00454F46"/>
    <w:rsid w:val="00455631"/>
    <w:rsid w:val="0045574B"/>
    <w:rsid w:val="004557CC"/>
    <w:rsid w:val="00456606"/>
    <w:rsid w:val="004571DB"/>
    <w:rsid w:val="004575E4"/>
    <w:rsid w:val="0046024E"/>
    <w:rsid w:val="004609D8"/>
    <w:rsid w:val="00460E1F"/>
    <w:rsid w:val="004617CA"/>
    <w:rsid w:val="00461CFC"/>
    <w:rsid w:val="004626FE"/>
    <w:rsid w:val="00463747"/>
    <w:rsid w:val="00463A94"/>
    <w:rsid w:val="00463E39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6626"/>
    <w:rsid w:val="004670CF"/>
    <w:rsid w:val="0046722F"/>
    <w:rsid w:val="004674BE"/>
    <w:rsid w:val="00467812"/>
    <w:rsid w:val="00467ED3"/>
    <w:rsid w:val="004702BC"/>
    <w:rsid w:val="004703CB"/>
    <w:rsid w:val="00471655"/>
    <w:rsid w:val="0047252F"/>
    <w:rsid w:val="00472E0F"/>
    <w:rsid w:val="004733F6"/>
    <w:rsid w:val="004735EF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381"/>
    <w:rsid w:val="00480C30"/>
    <w:rsid w:val="00480EE8"/>
    <w:rsid w:val="004810B9"/>
    <w:rsid w:val="00481119"/>
    <w:rsid w:val="00481AAF"/>
    <w:rsid w:val="004822F8"/>
    <w:rsid w:val="004826A4"/>
    <w:rsid w:val="004828B0"/>
    <w:rsid w:val="00482962"/>
    <w:rsid w:val="00482E1B"/>
    <w:rsid w:val="00483620"/>
    <w:rsid w:val="004839FC"/>
    <w:rsid w:val="00483DE8"/>
    <w:rsid w:val="00484179"/>
    <w:rsid w:val="00484367"/>
    <w:rsid w:val="00484EDF"/>
    <w:rsid w:val="00485D39"/>
    <w:rsid w:val="00486DFB"/>
    <w:rsid w:val="00486E78"/>
    <w:rsid w:val="00487057"/>
    <w:rsid w:val="00487ED9"/>
    <w:rsid w:val="00490254"/>
    <w:rsid w:val="004912A7"/>
    <w:rsid w:val="004922CA"/>
    <w:rsid w:val="00492B3D"/>
    <w:rsid w:val="00493E1E"/>
    <w:rsid w:val="00494B3E"/>
    <w:rsid w:val="0049621B"/>
    <w:rsid w:val="004963D3"/>
    <w:rsid w:val="0049650F"/>
    <w:rsid w:val="004973AD"/>
    <w:rsid w:val="00497743"/>
    <w:rsid w:val="004A0D10"/>
    <w:rsid w:val="004A0E49"/>
    <w:rsid w:val="004A0E71"/>
    <w:rsid w:val="004A118C"/>
    <w:rsid w:val="004A1A6B"/>
    <w:rsid w:val="004A1DD2"/>
    <w:rsid w:val="004A2029"/>
    <w:rsid w:val="004A20A4"/>
    <w:rsid w:val="004A2327"/>
    <w:rsid w:val="004A28B2"/>
    <w:rsid w:val="004A2C99"/>
    <w:rsid w:val="004A2F9A"/>
    <w:rsid w:val="004A3478"/>
    <w:rsid w:val="004A3738"/>
    <w:rsid w:val="004A3C5B"/>
    <w:rsid w:val="004A4535"/>
    <w:rsid w:val="004A51E3"/>
    <w:rsid w:val="004A522D"/>
    <w:rsid w:val="004A524E"/>
    <w:rsid w:val="004A52AD"/>
    <w:rsid w:val="004A5FD1"/>
    <w:rsid w:val="004A63A0"/>
    <w:rsid w:val="004A6730"/>
    <w:rsid w:val="004A6A61"/>
    <w:rsid w:val="004A7639"/>
    <w:rsid w:val="004A76A0"/>
    <w:rsid w:val="004A7BF7"/>
    <w:rsid w:val="004A7C1C"/>
    <w:rsid w:val="004A7DE5"/>
    <w:rsid w:val="004B0A53"/>
    <w:rsid w:val="004B0C81"/>
    <w:rsid w:val="004B1A1B"/>
    <w:rsid w:val="004B1B32"/>
    <w:rsid w:val="004B23B1"/>
    <w:rsid w:val="004B2FE9"/>
    <w:rsid w:val="004B3430"/>
    <w:rsid w:val="004B3471"/>
    <w:rsid w:val="004B3DB1"/>
    <w:rsid w:val="004B4432"/>
    <w:rsid w:val="004B46F4"/>
    <w:rsid w:val="004B482C"/>
    <w:rsid w:val="004B48E6"/>
    <w:rsid w:val="004B5076"/>
    <w:rsid w:val="004B561B"/>
    <w:rsid w:val="004B5AF3"/>
    <w:rsid w:val="004B614A"/>
    <w:rsid w:val="004B6B73"/>
    <w:rsid w:val="004B7169"/>
    <w:rsid w:val="004B730F"/>
    <w:rsid w:val="004B7863"/>
    <w:rsid w:val="004B789D"/>
    <w:rsid w:val="004B790D"/>
    <w:rsid w:val="004B7A9F"/>
    <w:rsid w:val="004B7D89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41D"/>
    <w:rsid w:val="004C29D3"/>
    <w:rsid w:val="004C2A33"/>
    <w:rsid w:val="004C2A98"/>
    <w:rsid w:val="004C2FD2"/>
    <w:rsid w:val="004C3A64"/>
    <w:rsid w:val="004C3E3C"/>
    <w:rsid w:val="004C4069"/>
    <w:rsid w:val="004C466F"/>
    <w:rsid w:val="004C4F5B"/>
    <w:rsid w:val="004C535B"/>
    <w:rsid w:val="004C5E6B"/>
    <w:rsid w:val="004C6408"/>
    <w:rsid w:val="004C6671"/>
    <w:rsid w:val="004C6C4D"/>
    <w:rsid w:val="004C6D40"/>
    <w:rsid w:val="004C75D9"/>
    <w:rsid w:val="004C77CA"/>
    <w:rsid w:val="004C77CB"/>
    <w:rsid w:val="004C7F45"/>
    <w:rsid w:val="004D0595"/>
    <w:rsid w:val="004D0E16"/>
    <w:rsid w:val="004D1037"/>
    <w:rsid w:val="004D118D"/>
    <w:rsid w:val="004D1D15"/>
    <w:rsid w:val="004D205E"/>
    <w:rsid w:val="004D2704"/>
    <w:rsid w:val="004D285A"/>
    <w:rsid w:val="004D2AD5"/>
    <w:rsid w:val="004D2BDB"/>
    <w:rsid w:val="004D357E"/>
    <w:rsid w:val="004D38BD"/>
    <w:rsid w:val="004D3BB8"/>
    <w:rsid w:val="004D3F67"/>
    <w:rsid w:val="004D42DE"/>
    <w:rsid w:val="004D4511"/>
    <w:rsid w:val="004D45CC"/>
    <w:rsid w:val="004D4F89"/>
    <w:rsid w:val="004D53C1"/>
    <w:rsid w:val="004D5489"/>
    <w:rsid w:val="004D5BFD"/>
    <w:rsid w:val="004D6060"/>
    <w:rsid w:val="004D6428"/>
    <w:rsid w:val="004D6729"/>
    <w:rsid w:val="004D7D41"/>
    <w:rsid w:val="004E034B"/>
    <w:rsid w:val="004E0AAF"/>
    <w:rsid w:val="004E14A0"/>
    <w:rsid w:val="004E1AE0"/>
    <w:rsid w:val="004E257C"/>
    <w:rsid w:val="004E2930"/>
    <w:rsid w:val="004E32FA"/>
    <w:rsid w:val="004E3717"/>
    <w:rsid w:val="004E3788"/>
    <w:rsid w:val="004E37FF"/>
    <w:rsid w:val="004E3DAD"/>
    <w:rsid w:val="004E4287"/>
    <w:rsid w:val="004E45BD"/>
    <w:rsid w:val="004E4DBB"/>
    <w:rsid w:val="004E5506"/>
    <w:rsid w:val="004E599C"/>
    <w:rsid w:val="004E6048"/>
    <w:rsid w:val="004E67FC"/>
    <w:rsid w:val="004E6ABF"/>
    <w:rsid w:val="004E744D"/>
    <w:rsid w:val="004E7897"/>
    <w:rsid w:val="004E7A23"/>
    <w:rsid w:val="004F0053"/>
    <w:rsid w:val="004F0C3C"/>
    <w:rsid w:val="004F2116"/>
    <w:rsid w:val="004F2191"/>
    <w:rsid w:val="004F2966"/>
    <w:rsid w:val="004F3749"/>
    <w:rsid w:val="004F3BE6"/>
    <w:rsid w:val="004F423D"/>
    <w:rsid w:val="004F4667"/>
    <w:rsid w:val="004F4A09"/>
    <w:rsid w:val="004F4AA8"/>
    <w:rsid w:val="004F4C2E"/>
    <w:rsid w:val="004F5051"/>
    <w:rsid w:val="004F52E8"/>
    <w:rsid w:val="004F6388"/>
    <w:rsid w:val="004F63FC"/>
    <w:rsid w:val="004F68F2"/>
    <w:rsid w:val="004F692F"/>
    <w:rsid w:val="004F6A94"/>
    <w:rsid w:val="00500606"/>
    <w:rsid w:val="00501897"/>
    <w:rsid w:val="00501CE4"/>
    <w:rsid w:val="00502BBA"/>
    <w:rsid w:val="00503112"/>
    <w:rsid w:val="00503369"/>
    <w:rsid w:val="00503486"/>
    <w:rsid w:val="00503549"/>
    <w:rsid w:val="005036EE"/>
    <w:rsid w:val="005045DF"/>
    <w:rsid w:val="005056BB"/>
    <w:rsid w:val="00505A92"/>
    <w:rsid w:val="00505CD9"/>
    <w:rsid w:val="0050668B"/>
    <w:rsid w:val="00506772"/>
    <w:rsid w:val="00506E3A"/>
    <w:rsid w:val="00507789"/>
    <w:rsid w:val="0051039F"/>
    <w:rsid w:val="00510F33"/>
    <w:rsid w:val="00511086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6CC5"/>
    <w:rsid w:val="00517B53"/>
    <w:rsid w:val="0052025E"/>
    <w:rsid w:val="005203F1"/>
    <w:rsid w:val="00520481"/>
    <w:rsid w:val="00520641"/>
    <w:rsid w:val="00520FCB"/>
    <w:rsid w:val="005210B2"/>
    <w:rsid w:val="00521626"/>
    <w:rsid w:val="00521847"/>
    <w:rsid w:val="0052187F"/>
    <w:rsid w:val="00521BC3"/>
    <w:rsid w:val="00521C4A"/>
    <w:rsid w:val="00521E9D"/>
    <w:rsid w:val="00523780"/>
    <w:rsid w:val="0052382B"/>
    <w:rsid w:val="00523B9C"/>
    <w:rsid w:val="00523E76"/>
    <w:rsid w:val="005244BA"/>
    <w:rsid w:val="00524B27"/>
    <w:rsid w:val="00525931"/>
    <w:rsid w:val="00525E69"/>
    <w:rsid w:val="00526985"/>
    <w:rsid w:val="005269DE"/>
    <w:rsid w:val="0052792D"/>
    <w:rsid w:val="00527C0E"/>
    <w:rsid w:val="00530041"/>
    <w:rsid w:val="00530220"/>
    <w:rsid w:val="0053093A"/>
    <w:rsid w:val="005311F7"/>
    <w:rsid w:val="0053270C"/>
    <w:rsid w:val="005327EC"/>
    <w:rsid w:val="00532949"/>
    <w:rsid w:val="0053321C"/>
    <w:rsid w:val="0053348C"/>
    <w:rsid w:val="00533632"/>
    <w:rsid w:val="005336B1"/>
    <w:rsid w:val="00534A0E"/>
    <w:rsid w:val="00534F71"/>
    <w:rsid w:val="00535450"/>
    <w:rsid w:val="005358FD"/>
    <w:rsid w:val="00535BA0"/>
    <w:rsid w:val="00536491"/>
    <w:rsid w:val="00537198"/>
    <w:rsid w:val="005375D5"/>
    <w:rsid w:val="00537718"/>
    <w:rsid w:val="00540439"/>
    <w:rsid w:val="00540ABA"/>
    <w:rsid w:val="00540C59"/>
    <w:rsid w:val="00541E6E"/>
    <w:rsid w:val="0054251F"/>
    <w:rsid w:val="00542D76"/>
    <w:rsid w:val="005430D6"/>
    <w:rsid w:val="005438B2"/>
    <w:rsid w:val="00543FE9"/>
    <w:rsid w:val="00545B5A"/>
    <w:rsid w:val="00545CAF"/>
    <w:rsid w:val="00545ED5"/>
    <w:rsid w:val="00546933"/>
    <w:rsid w:val="005474C7"/>
    <w:rsid w:val="005478FA"/>
    <w:rsid w:val="0055057A"/>
    <w:rsid w:val="005508DE"/>
    <w:rsid w:val="00551557"/>
    <w:rsid w:val="005516BD"/>
    <w:rsid w:val="00551794"/>
    <w:rsid w:val="00551873"/>
    <w:rsid w:val="00551CA6"/>
    <w:rsid w:val="005520D8"/>
    <w:rsid w:val="0055233F"/>
    <w:rsid w:val="00552CC6"/>
    <w:rsid w:val="00553EA5"/>
    <w:rsid w:val="00553F91"/>
    <w:rsid w:val="00554066"/>
    <w:rsid w:val="00554BEF"/>
    <w:rsid w:val="00554EF6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F1"/>
    <w:rsid w:val="00556E4A"/>
    <w:rsid w:val="00557285"/>
    <w:rsid w:val="0055796E"/>
    <w:rsid w:val="0056010F"/>
    <w:rsid w:val="00560937"/>
    <w:rsid w:val="005609B5"/>
    <w:rsid w:val="00560A81"/>
    <w:rsid w:val="00560AF3"/>
    <w:rsid w:val="00561183"/>
    <w:rsid w:val="00561F3C"/>
    <w:rsid w:val="00562AD8"/>
    <w:rsid w:val="0056318C"/>
    <w:rsid w:val="00563693"/>
    <w:rsid w:val="005640A3"/>
    <w:rsid w:val="00564DA3"/>
    <w:rsid w:val="0056534C"/>
    <w:rsid w:val="00565A4F"/>
    <w:rsid w:val="00565D5C"/>
    <w:rsid w:val="00566C1D"/>
    <w:rsid w:val="0056703C"/>
    <w:rsid w:val="005704C3"/>
    <w:rsid w:val="00571912"/>
    <w:rsid w:val="005719C8"/>
    <w:rsid w:val="005722A6"/>
    <w:rsid w:val="005722DE"/>
    <w:rsid w:val="005726B6"/>
    <w:rsid w:val="00573C71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AD8"/>
    <w:rsid w:val="0058113E"/>
    <w:rsid w:val="00581177"/>
    <w:rsid w:val="005815C1"/>
    <w:rsid w:val="00581B26"/>
    <w:rsid w:val="005830B6"/>
    <w:rsid w:val="005833C6"/>
    <w:rsid w:val="005848D8"/>
    <w:rsid w:val="005851F0"/>
    <w:rsid w:val="00586218"/>
    <w:rsid w:val="0058626A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D93"/>
    <w:rsid w:val="005954E7"/>
    <w:rsid w:val="00596300"/>
    <w:rsid w:val="00596EC0"/>
    <w:rsid w:val="005970E4"/>
    <w:rsid w:val="00597A32"/>
    <w:rsid w:val="005A0676"/>
    <w:rsid w:val="005A0A8E"/>
    <w:rsid w:val="005A0E37"/>
    <w:rsid w:val="005A1779"/>
    <w:rsid w:val="005A1B93"/>
    <w:rsid w:val="005A2002"/>
    <w:rsid w:val="005A2281"/>
    <w:rsid w:val="005A29A4"/>
    <w:rsid w:val="005A317F"/>
    <w:rsid w:val="005A3452"/>
    <w:rsid w:val="005A3700"/>
    <w:rsid w:val="005A3A01"/>
    <w:rsid w:val="005A3CA4"/>
    <w:rsid w:val="005A3D7D"/>
    <w:rsid w:val="005A400E"/>
    <w:rsid w:val="005A40CC"/>
    <w:rsid w:val="005A48D0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96"/>
    <w:rsid w:val="005B0BD8"/>
    <w:rsid w:val="005B203F"/>
    <w:rsid w:val="005B227D"/>
    <w:rsid w:val="005B2456"/>
    <w:rsid w:val="005B37CA"/>
    <w:rsid w:val="005B3996"/>
    <w:rsid w:val="005B4675"/>
    <w:rsid w:val="005B481C"/>
    <w:rsid w:val="005B5E37"/>
    <w:rsid w:val="005B5E48"/>
    <w:rsid w:val="005B6A72"/>
    <w:rsid w:val="005B6CE1"/>
    <w:rsid w:val="005B7F5C"/>
    <w:rsid w:val="005C08A9"/>
    <w:rsid w:val="005C1828"/>
    <w:rsid w:val="005C1866"/>
    <w:rsid w:val="005C2181"/>
    <w:rsid w:val="005C23EE"/>
    <w:rsid w:val="005C2558"/>
    <w:rsid w:val="005C2808"/>
    <w:rsid w:val="005C2848"/>
    <w:rsid w:val="005C2F43"/>
    <w:rsid w:val="005C35C3"/>
    <w:rsid w:val="005C3AC3"/>
    <w:rsid w:val="005C3EA5"/>
    <w:rsid w:val="005C3FFA"/>
    <w:rsid w:val="005C4129"/>
    <w:rsid w:val="005C427A"/>
    <w:rsid w:val="005C437E"/>
    <w:rsid w:val="005C55E3"/>
    <w:rsid w:val="005C6325"/>
    <w:rsid w:val="005C6E31"/>
    <w:rsid w:val="005C7511"/>
    <w:rsid w:val="005C754D"/>
    <w:rsid w:val="005C77D6"/>
    <w:rsid w:val="005C7B24"/>
    <w:rsid w:val="005D03DB"/>
    <w:rsid w:val="005D1264"/>
    <w:rsid w:val="005D1545"/>
    <w:rsid w:val="005D1A2F"/>
    <w:rsid w:val="005D1C8E"/>
    <w:rsid w:val="005D2AE6"/>
    <w:rsid w:val="005D2FEA"/>
    <w:rsid w:val="005D3820"/>
    <w:rsid w:val="005D3E0F"/>
    <w:rsid w:val="005D3F94"/>
    <w:rsid w:val="005D4280"/>
    <w:rsid w:val="005D540F"/>
    <w:rsid w:val="005D5547"/>
    <w:rsid w:val="005D638C"/>
    <w:rsid w:val="005D6A24"/>
    <w:rsid w:val="005D7407"/>
    <w:rsid w:val="005D7F24"/>
    <w:rsid w:val="005E06E2"/>
    <w:rsid w:val="005E0799"/>
    <w:rsid w:val="005E11DA"/>
    <w:rsid w:val="005E159F"/>
    <w:rsid w:val="005E1DE2"/>
    <w:rsid w:val="005E1EBA"/>
    <w:rsid w:val="005E1EC0"/>
    <w:rsid w:val="005E36A8"/>
    <w:rsid w:val="005E36DF"/>
    <w:rsid w:val="005E4082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F0221"/>
    <w:rsid w:val="005F030C"/>
    <w:rsid w:val="005F0A42"/>
    <w:rsid w:val="005F0E05"/>
    <w:rsid w:val="005F14A6"/>
    <w:rsid w:val="005F1889"/>
    <w:rsid w:val="005F2150"/>
    <w:rsid w:val="005F22BF"/>
    <w:rsid w:val="005F25FB"/>
    <w:rsid w:val="005F2DD9"/>
    <w:rsid w:val="005F310A"/>
    <w:rsid w:val="005F33DF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3120"/>
    <w:rsid w:val="00603A46"/>
    <w:rsid w:val="00603E04"/>
    <w:rsid w:val="006044FF"/>
    <w:rsid w:val="00604692"/>
    <w:rsid w:val="006049E8"/>
    <w:rsid w:val="006055FF"/>
    <w:rsid w:val="006059BB"/>
    <w:rsid w:val="00606010"/>
    <w:rsid w:val="00606278"/>
    <w:rsid w:val="00607C4F"/>
    <w:rsid w:val="00607CC5"/>
    <w:rsid w:val="00607EA9"/>
    <w:rsid w:val="006103D8"/>
    <w:rsid w:val="0061084E"/>
    <w:rsid w:val="00611788"/>
    <w:rsid w:val="006128ED"/>
    <w:rsid w:val="00612E8F"/>
    <w:rsid w:val="006134CB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1771A"/>
    <w:rsid w:val="0062027E"/>
    <w:rsid w:val="0062051B"/>
    <w:rsid w:val="006205B2"/>
    <w:rsid w:val="0062147C"/>
    <w:rsid w:val="0062211C"/>
    <w:rsid w:val="00622A1F"/>
    <w:rsid w:val="00623160"/>
    <w:rsid w:val="00623938"/>
    <w:rsid w:val="00624247"/>
    <w:rsid w:val="00624A3C"/>
    <w:rsid w:val="00624C66"/>
    <w:rsid w:val="00624F73"/>
    <w:rsid w:val="006252D2"/>
    <w:rsid w:val="006254A0"/>
    <w:rsid w:val="006266F4"/>
    <w:rsid w:val="0062753D"/>
    <w:rsid w:val="006275A7"/>
    <w:rsid w:val="00627DB1"/>
    <w:rsid w:val="00630003"/>
    <w:rsid w:val="00631928"/>
    <w:rsid w:val="00632351"/>
    <w:rsid w:val="00632556"/>
    <w:rsid w:val="006326C1"/>
    <w:rsid w:val="00632BB5"/>
    <w:rsid w:val="00633014"/>
    <w:rsid w:val="00633835"/>
    <w:rsid w:val="00633A53"/>
    <w:rsid w:val="00633CA1"/>
    <w:rsid w:val="0063405B"/>
    <w:rsid w:val="0063437B"/>
    <w:rsid w:val="00634AAE"/>
    <w:rsid w:val="00634E16"/>
    <w:rsid w:val="00635FBB"/>
    <w:rsid w:val="00636369"/>
    <w:rsid w:val="00636449"/>
    <w:rsid w:val="006364F5"/>
    <w:rsid w:val="00636C65"/>
    <w:rsid w:val="0063703B"/>
    <w:rsid w:val="00637394"/>
    <w:rsid w:val="006401DA"/>
    <w:rsid w:val="006414B9"/>
    <w:rsid w:val="006415AB"/>
    <w:rsid w:val="00641B65"/>
    <w:rsid w:val="00641E0A"/>
    <w:rsid w:val="0064226C"/>
    <w:rsid w:val="0064227E"/>
    <w:rsid w:val="0064245D"/>
    <w:rsid w:val="0064262B"/>
    <w:rsid w:val="0064286B"/>
    <w:rsid w:val="006437D4"/>
    <w:rsid w:val="00643F31"/>
    <w:rsid w:val="00643FA6"/>
    <w:rsid w:val="0064472F"/>
    <w:rsid w:val="006451DD"/>
    <w:rsid w:val="0064538E"/>
    <w:rsid w:val="0064590F"/>
    <w:rsid w:val="00645BE9"/>
    <w:rsid w:val="00646764"/>
    <w:rsid w:val="00647007"/>
    <w:rsid w:val="00647340"/>
    <w:rsid w:val="00647881"/>
    <w:rsid w:val="0064790B"/>
    <w:rsid w:val="006504A8"/>
    <w:rsid w:val="0065068C"/>
    <w:rsid w:val="006510C9"/>
    <w:rsid w:val="00651509"/>
    <w:rsid w:val="00651645"/>
    <w:rsid w:val="00651A96"/>
    <w:rsid w:val="00652651"/>
    <w:rsid w:val="006526A2"/>
    <w:rsid w:val="0065297A"/>
    <w:rsid w:val="00652FA3"/>
    <w:rsid w:val="0065397D"/>
    <w:rsid w:val="006541B6"/>
    <w:rsid w:val="00654217"/>
    <w:rsid w:val="00654871"/>
    <w:rsid w:val="00654F36"/>
    <w:rsid w:val="00655A0D"/>
    <w:rsid w:val="00655D60"/>
    <w:rsid w:val="00656481"/>
    <w:rsid w:val="006565E2"/>
    <w:rsid w:val="006567EF"/>
    <w:rsid w:val="00656CC7"/>
    <w:rsid w:val="00657120"/>
    <w:rsid w:val="00657AD5"/>
    <w:rsid w:val="00657B8A"/>
    <w:rsid w:val="00657BB3"/>
    <w:rsid w:val="00657F48"/>
    <w:rsid w:val="006605F9"/>
    <w:rsid w:val="00660C8C"/>
    <w:rsid w:val="00660C9F"/>
    <w:rsid w:val="00660CBE"/>
    <w:rsid w:val="00661015"/>
    <w:rsid w:val="00661203"/>
    <w:rsid w:val="00661F62"/>
    <w:rsid w:val="00662318"/>
    <w:rsid w:val="006626A1"/>
    <w:rsid w:val="0066270D"/>
    <w:rsid w:val="0066384C"/>
    <w:rsid w:val="006638D4"/>
    <w:rsid w:val="00663F65"/>
    <w:rsid w:val="00664560"/>
    <w:rsid w:val="0066493E"/>
    <w:rsid w:val="00665E48"/>
    <w:rsid w:val="00666829"/>
    <w:rsid w:val="00666877"/>
    <w:rsid w:val="00666DE2"/>
    <w:rsid w:val="00666F99"/>
    <w:rsid w:val="006670AA"/>
    <w:rsid w:val="00667181"/>
    <w:rsid w:val="006673CA"/>
    <w:rsid w:val="00667661"/>
    <w:rsid w:val="00667800"/>
    <w:rsid w:val="00667DBB"/>
    <w:rsid w:val="0067078E"/>
    <w:rsid w:val="00670FF9"/>
    <w:rsid w:val="0067132B"/>
    <w:rsid w:val="006715F7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3DC"/>
    <w:rsid w:val="006772E1"/>
    <w:rsid w:val="006802C4"/>
    <w:rsid w:val="00680560"/>
    <w:rsid w:val="006809BC"/>
    <w:rsid w:val="00680B77"/>
    <w:rsid w:val="006812AF"/>
    <w:rsid w:val="006815B0"/>
    <w:rsid w:val="00681BEA"/>
    <w:rsid w:val="00681C29"/>
    <w:rsid w:val="00682289"/>
    <w:rsid w:val="0068327D"/>
    <w:rsid w:val="00683E8A"/>
    <w:rsid w:val="00683EF4"/>
    <w:rsid w:val="006848D7"/>
    <w:rsid w:val="00684EFD"/>
    <w:rsid w:val="00686061"/>
    <w:rsid w:val="006867AD"/>
    <w:rsid w:val="00686874"/>
    <w:rsid w:val="00686EA3"/>
    <w:rsid w:val="00686EBB"/>
    <w:rsid w:val="00686F12"/>
    <w:rsid w:val="00687A19"/>
    <w:rsid w:val="00687AF7"/>
    <w:rsid w:val="00690008"/>
    <w:rsid w:val="006902A4"/>
    <w:rsid w:val="00690628"/>
    <w:rsid w:val="00691B3A"/>
    <w:rsid w:val="00691EC7"/>
    <w:rsid w:val="006921D3"/>
    <w:rsid w:val="00692B70"/>
    <w:rsid w:val="00693494"/>
    <w:rsid w:val="0069455B"/>
    <w:rsid w:val="006947A7"/>
    <w:rsid w:val="00694AF0"/>
    <w:rsid w:val="006961AE"/>
    <w:rsid w:val="0069677E"/>
    <w:rsid w:val="00696836"/>
    <w:rsid w:val="00696C64"/>
    <w:rsid w:val="00696C6D"/>
    <w:rsid w:val="00696CDD"/>
    <w:rsid w:val="0069732D"/>
    <w:rsid w:val="00697D8D"/>
    <w:rsid w:val="006A07C3"/>
    <w:rsid w:val="006A0C4A"/>
    <w:rsid w:val="006A1A9A"/>
    <w:rsid w:val="006A1FC1"/>
    <w:rsid w:val="006A3C8E"/>
    <w:rsid w:val="006A4686"/>
    <w:rsid w:val="006A4B8A"/>
    <w:rsid w:val="006A4C7E"/>
    <w:rsid w:val="006A5062"/>
    <w:rsid w:val="006A52A5"/>
    <w:rsid w:val="006A579F"/>
    <w:rsid w:val="006A5D51"/>
    <w:rsid w:val="006A6968"/>
    <w:rsid w:val="006A6DE6"/>
    <w:rsid w:val="006A745B"/>
    <w:rsid w:val="006A7B8A"/>
    <w:rsid w:val="006A7CBE"/>
    <w:rsid w:val="006A7E1E"/>
    <w:rsid w:val="006B073B"/>
    <w:rsid w:val="006B0E9E"/>
    <w:rsid w:val="006B1BA5"/>
    <w:rsid w:val="006B1DE4"/>
    <w:rsid w:val="006B24AC"/>
    <w:rsid w:val="006B2754"/>
    <w:rsid w:val="006B2A42"/>
    <w:rsid w:val="006B2AAD"/>
    <w:rsid w:val="006B3BAB"/>
    <w:rsid w:val="006B4258"/>
    <w:rsid w:val="006B4262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C0E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6668"/>
    <w:rsid w:val="006C6688"/>
    <w:rsid w:val="006C6FED"/>
    <w:rsid w:val="006C7244"/>
    <w:rsid w:val="006C74F6"/>
    <w:rsid w:val="006C76C5"/>
    <w:rsid w:val="006C7D4E"/>
    <w:rsid w:val="006C7EB7"/>
    <w:rsid w:val="006D0338"/>
    <w:rsid w:val="006D067E"/>
    <w:rsid w:val="006D0ACB"/>
    <w:rsid w:val="006D1507"/>
    <w:rsid w:val="006D1CB4"/>
    <w:rsid w:val="006D1F38"/>
    <w:rsid w:val="006D267A"/>
    <w:rsid w:val="006D2E04"/>
    <w:rsid w:val="006D3268"/>
    <w:rsid w:val="006D3285"/>
    <w:rsid w:val="006D3606"/>
    <w:rsid w:val="006D36E4"/>
    <w:rsid w:val="006D3817"/>
    <w:rsid w:val="006D3C22"/>
    <w:rsid w:val="006D3EB6"/>
    <w:rsid w:val="006D4054"/>
    <w:rsid w:val="006D5011"/>
    <w:rsid w:val="006D5873"/>
    <w:rsid w:val="006D6215"/>
    <w:rsid w:val="006D6CA2"/>
    <w:rsid w:val="006D784E"/>
    <w:rsid w:val="006D7D6C"/>
    <w:rsid w:val="006E0078"/>
    <w:rsid w:val="006E02EC"/>
    <w:rsid w:val="006E0B2B"/>
    <w:rsid w:val="006E0EC5"/>
    <w:rsid w:val="006E14A4"/>
    <w:rsid w:val="006E1C22"/>
    <w:rsid w:val="006E2019"/>
    <w:rsid w:val="006E2D21"/>
    <w:rsid w:val="006E2FF6"/>
    <w:rsid w:val="006E3100"/>
    <w:rsid w:val="006E37FA"/>
    <w:rsid w:val="006E3814"/>
    <w:rsid w:val="006E4C8C"/>
    <w:rsid w:val="006E4C8E"/>
    <w:rsid w:val="006E6050"/>
    <w:rsid w:val="006E662B"/>
    <w:rsid w:val="006E6771"/>
    <w:rsid w:val="006E6981"/>
    <w:rsid w:val="006E6BC9"/>
    <w:rsid w:val="006E7177"/>
    <w:rsid w:val="006E775E"/>
    <w:rsid w:val="006E7A6C"/>
    <w:rsid w:val="006E7BEB"/>
    <w:rsid w:val="006E7DA2"/>
    <w:rsid w:val="006E7F55"/>
    <w:rsid w:val="006F062B"/>
    <w:rsid w:val="006F19D2"/>
    <w:rsid w:val="006F1C16"/>
    <w:rsid w:val="006F1CA6"/>
    <w:rsid w:val="006F24DE"/>
    <w:rsid w:val="006F2DFC"/>
    <w:rsid w:val="006F3604"/>
    <w:rsid w:val="006F429C"/>
    <w:rsid w:val="006F4C15"/>
    <w:rsid w:val="006F4F9F"/>
    <w:rsid w:val="006F50B6"/>
    <w:rsid w:val="006F54DB"/>
    <w:rsid w:val="006F576B"/>
    <w:rsid w:val="006F5D3D"/>
    <w:rsid w:val="006F62E0"/>
    <w:rsid w:val="006F662E"/>
    <w:rsid w:val="006F7C00"/>
    <w:rsid w:val="006F7F70"/>
    <w:rsid w:val="006F7F7D"/>
    <w:rsid w:val="00700525"/>
    <w:rsid w:val="00700AF7"/>
    <w:rsid w:val="00700E2F"/>
    <w:rsid w:val="00700F96"/>
    <w:rsid w:val="00701129"/>
    <w:rsid w:val="00701933"/>
    <w:rsid w:val="0070215E"/>
    <w:rsid w:val="00702AE1"/>
    <w:rsid w:val="00702D81"/>
    <w:rsid w:val="00702FA8"/>
    <w:rsid w:val="007036CE"/>
    <w:rsid w:val="00704531"/>
    <w:rsid w:val="00705031"/>
    <w:rsid w:val="0070532E"/>
    <w:rsid w:val="007053A3"/>
    <w:rsid w:val="007057D1"/>
    <w:rsid w:val="00705F8C"/>
    <w:rsid w:val="00706534"/>
    <w:rsid w:val="00706B72"/>
    <w:rsid w:val="00706DC6"/>
    <w:rsid w:val="00707329"/>
    <w:rsid w:val="00710108"/>
    <w:rsid w:val="00710123"/>
    <w:rsid w:val="007104EA"/>
    <w:rsid w:val="00711305"/>
    <w:rsid w:val="007116AB"/>
    <w:rsid w:val="00711BEF"/>
    <w:rsid w:val="00711E91"/>
    <w:rsid w:val="007121A8"/>
    <w:rsid w:val="00714504"/>
    <w:rsid w:val="00714C0F"/>
    <w:rsid w:val="00714D2D"/>
    <w:rsid w:val="007153BC"/>
    <w:rsid w:val="00715833"/>
    <w:rsid w:val="00715962"/>
    <w:rsid w:val="00715980"/>
    <w:rsid w:val="007166F1"/>
    <w:rsid w:val="00716D0C"/>
    <w:rsid w:val="00716F63"/>
    <w:rsid w:val="007173AE"/>
    <w:rsid w:val="0071793E"/>
    <w:rsid w:val="007211B1"/>
    <w:rsid w:val="00721466"/>
    <w:rsid w:val="00721AEF"/>
    <w:rsid w:val="0072277F"/>
    <w:rsid w:val="00722DA6"/>
    <w:rsid w:val="00723CC7"/>
    <w:rsid w:val="00723FD4"/>
    <w:rsid w:val="007246D3"/>
    <w:rsid w:val="0072486D"/>
    <w:rsid w:val="00724F36"/>
    <w:rsid w:val="007264A2"/>
    <w:rsid w:val="0072685E"/>
    <w:rsid w:val="00727B36"/>
    <w:rsid w:val="00730723"/>
    <w:rsid w:val="00730BE3"/>
    <w:rsid w:val="00731196"/>
    <w:rsid w:val="0073173F"/>
    <w:rsid w:val="00731A43"/>
    <w:rsid w:val="00731CFA"/>
    <w:rsid w:val="007323AB"/>
    <w:rsid w:val="00732442"/>
    <w:rsid w:val="007325E7"/>
    <w:rsid w:val="00732BC0"/>
    <w:rsid w:val="00733670"/>
    <w:rsid w:val="007338B0"/>
    <w:rsid w:val="00733CDE"/>
    <w:rsid w:val="0073438D"/>
    <w:rsid w:val="0073509B"/>
    <w:rsid w:val="007362C7"/>
    <w:rsid w:val="00736A9C"/>
    <w:rsid w:val="00736AC1"/>
    <w:rsid w:val="00736CAE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48A"/>
    <w:rsid w:val="007421B4"/>
    <w:rsid w:val="00742B57"/>
    <w:rsid w:val="00743296"/>
    <w:rsid w:val="007436BF"/>
    <w:rsid w:val="00743C4E"/>
    <w:rsid w:val="00743F3C"/>
    <w:rsid w:val="00744CC6"/>
    <w:rsid w:val="007456E8"/>
    <w:rsid w:val="00745722"/>
    <w:rsid w:val="00745C01"/>
    <w:rsid w:val="00746187"/>
    <w:rsid w:val="00746381"/>
    <w:rsid w:val="0074667E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23B5"/>
    <w:rsid w:val="0075256F"/>
    <w:rsid w:val="00752BCA"/>
    <w:rsid w:val="00753393"/>
    <w:rsid w:val="007533A2"/>
    <w:rsid w:val="0075395F"/>
    <w:rsid w:val="007539CF"/>
    <w:rsid w:val="00753C19"/>
    <w:rsid w:val="00754403"/>
    <w:rsid w:val="007545B1"/>
    <w:rsid w:val="007546FD"/>
    <w:rsid w:val="00754ADB"/>
    <w:rsid w:val="00754D8A"/>
    <w:rsid w:val="00754F4F"/>
    <w:rsid w:val="00755B49"/>
    <w:rsid w:val="00755E51"/>
    <w:rsid w:val="0075614E"/>
    <w:rsid w:val="00756C00"/>
    <w:rsid w:val="007572C5"/>
    <w:rsid w:val="00757732"/>
    <w:rsid w:val="00757BC6"/>
    <w:rsid w:val="00757BE5"/>
    <w:rsid w:val="00760974"/>
    <w:rsid w:val="007609A0"/>
    <w:rsid w:val="00760E2A"/>
    <w:rsid w:val="00760FC6"/>
    <w:rsid w:val="007612A2"/>
    <w:rsid w:val="007620EF"/>
    <w:rsid w:val="0076254F"/>
    <w:rsid w:val="007634F9"/>
    <w:rsid w:val="00763960"/>
    <w:rsid w:val="007639A7"/>
    <w:rsid w:val="00763BE2"/>
    <w:rsid w:val="00764816"/>
    <w:rsid w:val="00764CB9"/>
    <w:rsid w:val="0076536F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1B12"/>
    <w:rsid w:val="007721E4"/>
    <w:rsid w:val="00772600"/>
    <w:rsid w:val="00772EA2"/>
    <w:rsid w:val="00774335"/>
    <w:rsid w:val="00775FA4"/>
    <w:rsid w:val="007761B9"/>
    <w:rsid w:val="00776257"/>
    <w:rsid w:val="00777517"/>
    <w:rsid w:val="007801F5"/>
    <w:rsid w:val="00780EE3"/>
    <w:rsid w:val="00780FDB"/>
    <w:rsid w:val="00781C1F"/>
    <w:rsid w:val="00781DBE"/>
    <w:rsid w:val="00782DD9"/>
    <w:rsid w:val="00782F3B"/>
    <w:rsid w:val="00783826"/>
    <w:rsid w:val="00783B23"/>
    <w:rsid w:val="00783CA4"/>
    <w:rsid w:val="00783EDD"/>
    <w:rsid w:val="007842FB"/>
    <w:rsid w:val="00784684"/>
    <w:rsid w:val="00784C0C"/>
    <w:rsid w:val="0078531F"/>
    <w:rsid w:val="007856B7"/>
    <w:rsid w:val="00785712"/>
    <w:rsid w:val="00786124"/>
    <w:rsid w:val="0078633D"/>
    <w:rsid w:val="007867AF"/>
    <w:rsid w:val="007867E3"/>
    <w:rsid w:val="007868E5"/>
    <w:rsid w:val="007870F7"/>
    <w:rsid w:val="00787132"/>
    <w:rsid w:val="00787187"/>
    <w:rsid w:val="0078744A"/>
    <w:rsid w:val="00787E9C"/>
    <w:rsid w:val="007906CE"/>
    <w:rsid w:val="007912A8"/>
    <w:rsid w:val="00792574"/>
    <w:rsid w:val="00792840"/>
    <w:rsid w:val="00792C54"/>
    <w:rsid w:val="00793171"/>
    <w:rsid w:val="0079341A"/>
    <w:rsid w:val="00793C84"/>
    <w:rsid w:val="00794759"/>
    <w:rsid w:val="0079514B"/>
    <w:rsid w:val="0079573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A0F"/>
    <w:rsid w:val="007A0BB2"/>
    <w:rsid w:val="007A0D9E"/>
    <w:rsid w:val="007A263E"/>
    <w:rsid w:val="007A2DC1"/>
    <w:rsid w:val="007A3DEB"/>
    <w:rsid w:val="007A3E8C"/>
    <w:rsid w:val="007A420F"/>
    <w:rsid w:val="007A4458"/>
    <w:rsid w:val="007A4688"/>
    <w:rsid w:val="007A4A2D"/>
    <w:rsid w:val="007A4B0C"/>
    <w:rsid w:val="007A5199"/>
    <w:rsid w:val="007A535F"/>
    <w:rsid w:val="007A5372"/>
    <w:rsid w:val="007A5C10"/>
    <w:rsid w:val="007A5C2C"/>
    <w:rsid w:val="007A5CE4"/>
    <w:rsid w:val="007A5E14"/>
    <w:rsid w:val="007A6661"/>
    <w:rsid w:val="007A73B1"/>
    <w:rsid w:val="007A7486"/>
    <w:rsid w:val="007A7C16"/>
    <w:rsid w:val="007B0918"/>
    <w:rsid w:val="007B0A61"/>
    <w:rsid w:val="007B138D"/>
    <w:rsid w:val="007B14D5"/>
    <w:rsid w:val="007B17C1"/>
    <w:rsid w:val="007B1B93"/>
    <w:rsid w:val="007B1E5D"/>
    <w:rsid w:val="007B1F52"/>
    <w:rsid w:val="007B2913"/>
    <w:rsid w:val="007B2F93"/>
    <w:rsid w:val="007B3804"/>
    <w:rsid w:val="007B40B1"/>
    <w:rsid w:val="007B4B3B"/>
    <w:rsid w:val="007B584B"/>
    <w:rsid w:val="007B668B"/>
    <w:rsid w:val="007B6A0D"/>
    <w:rsid w:val="007B6F35"/>
    <w:rsid w:val="007B6F9C"/>
    <w:rsid w:val="007B73F2"/>
    <w:rsid w:val="007B74C5"/>
    <w:rsid w:val="007B77A0"/>
    <w:rsid w:val="007B7FE4"/>
    <w:rsid w:val="007C06EB"/>
    <w:rsid w:val="007C072A"/>
    <w:rsid w:val="007C1064"/>
    <w:rsid w:val="007C11C2"/>
    <w:rsid w:val="007C147A"/>
    <w:rsid w:val="007C182B"/>
    <w:rsid w:val="007C1900"/>
    <w:rsid w:val="007C1A65"/>
    <w:rsid w:val="007C2313"/>
    <w:rsid w:val="007C2457"/>
    <w:rsid w:val="007C2823"/>
    <w:rsid w:val="007C3520"/>
    <w:rsid w:val="007C586E"/>
    <w:rsid w:val="007C61D6"/>
    <w:rsid w:val="007C64B7"/>
    <w:rsid w:val="007C688E"/>
    <w:rsid w:val="007C68BF"/>
    <w:rsid w:val="007C7001"/>
    <w:rsid w:val="007C718F"/>
    <w:rsid w:val="007C7192"/>
    <w:rsid w:val="007C73A8"/>
    <w:rsid w:val="007C748A"/>
    <w:rsid w:val="007C74E6"/>
    <w:rsid w:val="007C7BFF"/>
    <w:rsid w:val="007D0660"/>
    <w:rsid w:val="007D0D1A"/>
    <w:rsid w:val="007D25AE"/>
    <w:rsid w:val="007D275B"/>
    <w:rsid w:val="007D2F18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2086"/>
    <w:rsid w:val="007E22D7"/>
    <w:rsid w:val="007E2A9D"/>
    <w:rsid w:val="007E2B9D"/>
    <w:rsid w:val="007E322F"/>
    <w:rsid w:val="007E3314"/>
    <w:rsid w:val="007E337A"/>
    <w:rsid w:val="007E348C"/>
    <w:rsid w:val="007E4B03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2547"/>
    <w:rsid w:val="007F3103"/>
    <w:rsid w:val="007F314A"/>
    <w:rsid w:val="007F3237"/>
    <w:rsid w:val="007F324B"/>
    <w:rsid w:val="007F3342"/>
    <w:rsid w:val="007F3495"/>
    <w:rsid w:val="007F4121"/>
    <w:rsid w:val="007F44C3"/>
    <w:rsid w:val="007F4644"/>
    <w:rsid w:val="007F4AEA"/>
    <w:rsid w:val="007F51E5"/>
    <w:rsid w:val="007F51E7"/>
    <w:rsid w:val="007F5896"/>
    <w:rsid w:val="007F5F35"/>
    <w:rsid w:val="007F6253"/>
    <w:rsid w:val="007F74F8"/>
    <w:rsid w:val="007F7D73"/>
    <w:rsid w:val="00800284"/>
    <w:rsid w:val="008005B1"/>
    <w:rsid w:val="00800990"/>
    <w:rsid w:val="00801688"/>
    <w:rsid w:val="0080273C"/>
    <w:rsid w:val="008036C7"/>
    <w:rsid w:val="00804F1A"/>
    <w:rsid w:val="008051BE"/>
    <w:rsid w:val="0080553C"/>
    <w:rsid w:val="00805B46"/>
    <w:rsid w:val="00805CA6"/>
    <w:rsid w:val="00805CF9"/>
    <w:rsid w:val="0080658B"/>
    <w:rsid w:val="008072AB"/>
    <w:rsid w:val="0080744F"/>
    <w:rsid w:val="008077DC"/>
    <w:rsid w:val="00807919"/>
    <w:rsid w:val="00810058"/>
    <w:rsid w:val="00810326"/>
    <w:rsid w:val="00810626"/>
    <w:rsid w:val="0081169D"/>
    <w:rsid w:val="00811A28"/>
    <w:rsid w:val="00811E88"/>
    <w:rsid w:val="0081239A"/>
    <w:rsid w:val="008132EF"/>
    <w:rsid w:val="0081394F"/>
    <w:rsid w:val="00813D4F"/>
    <w:rsid w:val="0081425F"/>
    <w:rsid w:val="00814A30"/>
    <w:rsid w:val="00814CE7"/>
    <w:rsid w:val="00814DB8"/>
    <w:rsid w:val="00814FD4"/>
    <w:rsid w:val="00815B2E"/>
    <w:rsid w:val="0081624B"/>
    <w:rsid w:val="0081651E"/>
    <w:rsid w:val="00817AAF"/>
    <w:rsid w:val="0082003B"/>
    <w:rsid w:val="008207E4"/>
    <w:rsid w:val="008209CE"/>
    <w:rsid w:val="00820CA1"/>
    <w:rsid w:val="00820E97"/>
    <w:rsid w:val="00821615"/>
    <w:rsid w:val="008223BE"/>
    <w:rsid w:val="00822595"/>
    <w:rsid w:val="008226E7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6071"/>
    <w:rsid w:val="00826E63"/>
    <w:rsid w:val="0082710A"/>
    <w:rsid w:val="00827581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38F"/>
    <w:rsid w:val="00833039"/>
    <w:rsid w:val="0083445A"/>
    <w:rsid w:val="00834463"/>
    <w:rsid w:val="00834AD3"/>
    <w:rsid w:val="00835065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70CF"/>
    <w:rsid w:val="00837A74"/>
    <w:rsid w:val="00840938"/>
    <w:rsid w:val="00840A82"/>
    <w:rsid w:val="00841857"/>
    <w:rsid w:val="00841BEA"/>
    <w:rsid w:val="00841EB2"/>
    <w:rsid w:val="00842144"/>
    <w:rsid w:val="0084222A"/>
    <w:rsid w:val="0084279C"/>
    <w:rsid w:val="0084343E"/>
    <w:rsid w:val="00843795"/>
    <w:rsid w:val="008438CF"/>
    <w:rsid w:val="00843A23"/>
    <w:rsid w:val="00844B4D"/>
    <w:rsid w:val="008456C9"/>
    <w:rsid w:val="00845AF9"/>
    <w:rsid w:val="008460E3"/>
    <w:rsid w:val="00846A5A"/>
    <w:rsid w:val="00846FBE"/>
    <w:rsid w:val="008477AD"/>
    <w:rsid w:val="00847F0F"/>
    <w:rsid w:val="008501F3"/>
    <w:rsid w:val="00850492"/>
    <w:rsid w:val="00851E00"/>
    <w:rsid w:val="00852448"/>
    <w:rsid w:val="00853EBB"/>
    <w:rsid w:val="0085419B"/>
    <w:rsid w:val="0085454F"/>
    <w:rsid w:val="00854C9F"/>
    <w:rsid w:val="00855541"/>
    <w:rsid w:val="008555C1"/>
    <w:rsid w:val="00855C58"/>
    <w:rsid w:val="008561B5"/>
    <w:rsid w:val="0085656F"/>
    <w:rsid w:val="00856775"/>
    <w:rsid w:val="00856E98"/>
    <w:rsid w:val="0086032D"/>
    <w:rsid w:val="00860D41"/>
    <w:rsid w:val="00860FB3"/>
    <w:rsid w:val="00861381"/>
    <w:rsid w:val="0086160F"/>
    <w:rsid w:val="00861676"/>
    <w:rsid w:val="00862438"/>
    <w:rsid w:val="008627E3"/>
    <w:rsid w:val="00862959"/>
    <w:rsid w:val="00862C93"/>
    <w:rsid w:val="00862FF4"/>
    <w:rsid w:val="008636D5"/>
    <w:rsid w:val="008638DA"/>
    <w:rsid w:val="0086527A"/>
    <w:rsid w:val="008656B3"/>
    <w:rsid w:val="008657DE"/>
    <w:rsid w:val="00865C23"/>
    <w:rsid w:val="00866C1F"/>
    <w:rsid w:val="008670B3"/>
    <w:rsid w:val="00867182"/>
    <w:rsid w:val="0086735D"/>
    <w:rsid w:val="00867638"/>
    <w:rsid w:val="008677B7"/>
    <w:rsid w:val="008679DE"/>
    <w:rsid w:val="00871193"/>
    <w:rsid w:val="0087130D"/>
    <w:rsid w:val="00871623"/>
    <w:rsid w:val="00871883"/>
    <w:rsid w:val="00872549"/>
    <w:rsid w:val="008726C4"/>
    <w:rsid w:val="00872D6C"/>
    <w:rsid w:val="008742F1"/>
    <w:rsid w:val="0087447E"/>
    <w:rsid w:val="008747F8"/>
    <w:rsid w:val="00874B07"/>
    <w:rsid w:val="00874F5E"/>
    <w:rsid w:val="0087591D"/>
    <w:rsid w:val="00875E24"/>
    <w:rsid w:val="00875F92"/>
    <w:rsid w:val="00877816"/>
    <w:rsid w:val="00877A8C"/>
    <w:rsid w:val="00877CD8"/>
    <w:rsid w:val="00877E62"/>
    <w:rsid w:val="00880231"/>
    <w:rsid w:val="0088108D"/>
    <w:rsid w:val="008814CB"/>
    <w:rsid w:val="00881B67"/>
    <w:rsid w:val="00881BD9"/>
    <w:rsid w:val="00882161"/>
    <w:rsid w:val="0088258A"/>
    <w:rsid w:val="008826BA"/>
    <w:rsid w:val="00882AA7"/>
    <w:rsid w:val="00883052"/>
    <w:rsid w:val="00884460"/>
    <w:rsid w:val="008845EC"/>
    <w:rsid w:val="00885517"/>
    <w:rsid w:val="00886186"/>
    <w:rsid w:val="00886332"/>
    <w:rsid w:val="00886338"/>
    <w:rsid w:val="008864AC"/>
    <w:rsid w:val="0088738E"/>
    <w:rsid w:val="00887578"/>
    <w:rsid w:val="00887833"/>
    <w:rsid w:val="00887F28"/>
    <w:rsid w:val="00890346"/>
    <w:rsid w:val="008905EA"/>
    <w:rsid w:val="00890D50"/>
    <w:rsid w:val="00890DE0"/>
    <w:rsid w:val="0089144D"/>
    <w:rsid w:val="00892903"/>
    <w:rsid w:val="00892C16"/>
    <w:rsid w:val="00892E9B"/>
    <w:rsid w:val="008933B3"/>
    <w:rsid w:val="0089420B"/>
    <w:rsid w:val="008947FF"/>
    <w:rsid w:val="0089512E"/>
    <w:rsid w:val="00895274"/>
    <w:rsid w:val="00895382"/>
    <w:rsid w:val="008957D6"/>
    <w:rsid w:val="00895F0F"/>
    <w:rsid w:val="0089627C"/>
    <w:rsid w:val="008970BE"/>
    <w:rsid w:val="008972B2"/>
    <w:rsid w:val="00897ADA"/>
    <w:rsid w:val="00897FA7"/>
    <w:rsid w:val="008A0147"/>
    <w:rsid w:val="008A0B13"/>
    <w:rsid w:val="008A0C24"/>
    <w:rsid w:val="008A18ED"/>
    <w:rsid w:val="008A1EB9"/>
    <w:rsid w:val="008A2526"/>
    <w:rsid w:val="008A2638"/>
    <w:rsid w:val="008A26D9"/>
    <w:rsid w:val="008A28F8"/>
    <w:rsid w:val="008A2B43"/>
    <w:rsid w:val="008A2C9C"/>
    <w:rsid w:val="008A2DBF"/>
    <w:rsid w:val="008A3E5D"/>
    <w:rsid w:val="008A4A87"/>
    <w:rsid w:val="008A4B68"/>
    <w:rsid w:val="008A63C5"/>
    <w:rsid w:val="008A63D6"/>
    <w:rsid w:val="008A65B8"/>
    <w:rsid w:val="008A6DE4"/>
    <w:rsid w:val="008A700A"/>
    <w:rsid w:val="008A7604"/>
    <w:rsid w:val="008A761F"/>
    <w:rsid w:val="008A7C9D"/>
    <w:rsid w:val="008B00DB"/>
    <w:rsid w:val="008B0B7B"/>
    <w:rsid w:val="008B0FB7"/>
    <w:rsid w:val="008B1155"/>
    <w:rsid w:val="008B1213"/>
    <w:rsid w:val="008B1ADE"/>
    <w:rsid w:val="008B22BC"/>
    <w:rsid w:val="008B2522"/>
    <w:rsid w:val="008B2AAC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7685"/>
    <w:rsid w:val="008B7FC9"/>
    <w:rsid w:val="008C0437"/>
    <w:rsid w:val="008C0C29"/>
    <w:rsid w:val="008C0C93"/>
    <w:rsid w:val="008C0F9C"/>
    <w:rsid w:val="008C1031"/>
    <w:rsid w:val="008C1695"/>
    <w:rsid w:val="008C1C0D"/>
    <w:rsid w:val="008C26D0"/>
    <w:rsid w:val="008C27C0"/>
    <w:rsid w:val="008C27E0"/>
    <w:rsid w:val="008C37D7"/>
    <w:rsid w:val="008C39FC"/>
    <w:rsid w:val="008C3F1D"/>
    <w:rsid w:val="008C40DB"/>
    <w:rsid w:val="008C43E1"/>
    <w:rsid w:val="008C4999"/>
    <w:rsid w:val="008C4A3A"/>
    <w:rsid w:val="008C5635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0F1E"/>
    <w:rsid w:val="008D158E"/>
    <w:rsid w:val="008D1740"/>
    <w:rsid w:val="008D18A1"/>
    <w:rsid w:val="008D1D45"/>
    <w:rsid w:val="008D1E9C"/>
    <w:rsid w:val="008D2467"/>
    <w:rsid w:val="008D29BF"/>
    <w:rsid w:val="008D4789"/>
    <w:rsid w:val="008D5000"/>
    <w:rsid w:val="008D52B2"/>
    <w:rsid w:val="008D5F68"/>
    <w:rsid w:val="008D66E8"/>
    <w:rsid w:val="008D7010"/>
    <w:rsid w:val="008D74AE"/>
    <w:rsid w:val="008D758B"/>
    <w:rsid w:val="008D7B23"/>
    <w:rsid w:val="008E01CB"/>
    <w:rsid w:val="008E038F"/>
    <w:rsid w:val="008E09C1"/>
    <w:rsid w:val="008E115D"/>
    <w:rsid w:val="008E1628"/>
    <w:rsid w:val="008E1712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2A3"/>
    <w:rsid w:val="008E6CFC"/>
    <w:rsid w:val="008E6E02"/>
    <w:rsid w:val="008E6EE5"/>
    <w:rsid w:val="008E7246"/>
    <w:rsid w:val="008E79EB"/>
    <w:rsid w:val="008F0854"/>
    <w:rsid w:val="008F0E9E"/>
    <w:rsid w:val="008F1095"/>
    <w:rsid w:val="008F1627"/>
    <w:rsid w:val="008F22FE"/>
    <w:rsid w:val="008F35B7"/>
    <w:rsid w:val="008F3638"/>
    <w:rsid w:val="008F380C"/>
    <w:rsid w:val="008F3D9F"/>
    <w:rsid w:val="008F43F8"/>
    <w:rsid w:val="008F4441"/>
    <w:rsid w:val="008F4528"/>
    <w:rsid w:val="008F4682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8F766D"/>
    <w:rsid w:val="008F7F1B"/>
    <w:rsid w:val="0090102F"/>
    <w:rsid w:val="0090154C"/>
    <w:rsid w:val="00901D95"/>
    <w:rsid w:val="00901DB5"/>
    <w:rsid w:val="009026FF"/>
    <w:rsid w:val="0090357D"/>
    <w:rsid w:val="009037B1"/>
    <w:rsid w:val="009048DA"/>
    <w:rsid w:val="0090579A"/>
    <w:rsid w:val="00905E2F"/>
    <w:rsid w:val="009060B3"/>
    <w:rsid w:val="00906838"/>
    <w:rsid w:val="00907461"/>
    <w:rsid w:val="00910043"/>
    <w:rsid w:val="009100D3"/>
    <w:rsid w:val="00911CC5"/>
    <w:rsid w:val="0091206B"/>
    <w:rsid w:val="009127BA"/>
    <w:rsid w:val="00912BD3"/>
    <w:rsid w:val="00913317"/>
    <w:rsid w:val="00913927"/>
    <w:rsid w:val="009141CA"/>
    <w:rsid w:val="00914795"/>
    <w:rsid w:val="009149CF"/>
    <w:rsid w:val="0091500D"/>
    <w:rsid w:val="00915228"/>
    <w:rsid w:val="00915900"/>
    <w:rsid w:val="00915A2F"/>
    <w:rsid w:val="00915B31"/>
    <w:rsid w:val="009160DC"/>
    <w:rsid w:val="00916357"/>
    <w:rsid w:val="00916AAE"/>
    <w:rsid w:val="00916B47"/>
    <w:rsid w:val="00916B50"/>
    <w:rsid w:val="00916DEC"/>
    <w:rsid w:val="00917047"/>
    <w:rsid w:val="009179BC"/>
    <w:rsid w:val="00917DA7"/>
    <w:rsid w:val="009201A2"/>
    <w:rsid w:val="00920254"/>
    <w:rsid w:val="00920A06"/>
    <w:rsid w:val="009222ED"/>
    <w:rsid w:val="00922414"/>
    <w:rsid w:val="009227A6"/>
    <w:rsid w:val="009232B8"/>
    <w:rsid w:val="00923339"/>
    <w:rsid w:val="00923791"/>
    <w:rsid w:val="00923FCC"/>
    <w:rsid w:val="009245C1"/>
    <w:rsid w:val="00924D28"/>
    <w:rsid w:val="00924FFF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FB6"/>
    <w:rsid w:val="00927301"/>
    <w:rsid w:val="00927340"/>
    <w:rsid w:val="0092756E"/>
    <w:rsid w:val="009276E5"/>
    <w:rsid w:val="00927DE1"/>
    <w:rsid w:val="00927F1D"/>
    <w:rsid w:val="00930D78"/>
    <w:rsid w:val="0093291B"/>
    <w:rsid w:val="00932A6D"/>
    <w:rsid w:val="00932C79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43E"/>
    <w:rsid w:val="009365B5"/>
    <w:rsid w:val="00936E0D"/>
    <w:rsid w:val="009379C3"/>
    <w:rsid w:val="009400F1"/>
    <w:rsid w:val="00941FF3"/>
    <w:rsid w:val="009421C9"/>
    <w:rsid w:val="00942434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B1"/>
    <w:rsid w:val="00951C95"/>
    <w:rsid w:val="0095221B"/>
    <w:rsid w:val="00952F6E"/>
    <w:rsid w:val="009530DB"/>
    <w:rsid w:val="00953676"/>
    <w:rsid w:val="00953D80"/>
    <w:rsid w:val="009544E1"/>
    <w:rsid w:val="009546F4"/>
    <w:rsid w:val="0095535A"/>
    <w:rsid w:val="009558C2"/>
    <w:rsid w:val="009559D3"/>
    <w:rsid w:val="00955F61"/>
    <w:rsid w:val="00956BD7"/>
    <w:rsid w:val="009614C7"/>
    <w:rsid w:val="009615FB"/>
    <w:rsid w:val="00961D39"/>
    <w:rsid w:val="009639E6"/>
    <w:rsid w:val="00965620"/>
    <w:rsid w:val="00965AE9"/>
    <w:rsid w:val="00966653"/>
    <w:rsid w:val="009667C4"/>
    <w:rsid w:val="009667F0"/>
    <w:rsid w:val="0096778E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196B"/>
    <w:rsid w:val="00971F62"/>
    <w:rsid w:val="00972104"/>
    <w:rsid w:val="0097223A"/>
    <w:rsid w:val="009726E4"/>
    <w:rsid w:val="00972A3E"/>
    <w:rsid w:val="009734D3"/>
    <w:rsid w:val="0097463B"/>
    <w:rsid w:val="0097491B"/>
    <w:rsid w:val="00974D44"/>
    <w:rsid w:val="00974EA0"/>
    <w:rsid w:val="009753DC"/>
    <w:rsid w:val="00975851"/>
    <w:rsid w:val="00975B35"/>
    <w:rsid w:val="00975D06"/>
    <w:rsid w:val="0097650D"/>
    <w:rsid w:val="00976982"/>
    <w:rsid w:val="00976EB2"/>
    <w:rsid w:val="009770D4"/>
    <w:rsid w:val="00977927"/>
    <w:rsid w:val="00977AC0"/>
    <w:rsid w:val="0098000B"/>
    <w:rsid w:val="00980632"/>
    <w:rsid w:val="009806DE"/>
    <w:rsid w:val="009807FB"/>
    <w:rsid w:val="00980946"/>
    <w:rsid w:val="00981082"/>
    <w:rsid w:val="0098135C"/>
    <w:rsid w:val="0098156A"/>
    <w:rsid w:val="0098262C"/>
    <w:rsid w:val="00983A52"/>
    <w:rsid w:val="00983B0C"/>
    <w:rsid w:val="00983BFC"/>
    <w:rsid w:val="00984110"/>
    <w:rsid w:val="00984EB1"/>
    <w:rsid w:val="0098533F"/>
    <w:rsid w:val="00985613"/>
    <w:rsid w:val="00985643"/>
    <w:rsid w:val="00985A31"/>
    <w:rsid w:val="00985DA4"/>
    <w:rsid w:val="00985F65"/>
    <w:rsid w:val="009867CB"/>
    <w:rsid w:val="00986D9E"/>
    <w:rsid w:val="00986F1F"/>
    <w:rsid w:val="00987096"/>
    <w:rsid w:val="009872E2"/>
    <w:rsid w:val="0098765C"/>
    <w:rsid w:val="009878A7"/>
    <w:rsid w:val="009879BD"/>
    <w:rsid w:val="00990840"/>
    <w:rsid w:val="00990D70"/>
    <w:rsid w:val="00990FB0"/>
    <w:rsid w:val="00991140"/>
    <w:rsid w:val="00991197"/>
    <w:rsid w:val="009916BE"/>
    <w:rsid w:val="00991952"/>
    <w:rsid w:val="00991B9E"/>
    <w:rsid w:val="00991BAC"/>
    <w:rsid w:val="00992C65"/>
    <w:rsid w:val="009941D3"/>
    <w:rsid w:val="00994416"/>
    <w:rsid w:val="0099500D"/>
    <w:rsid w:val="0099591E"/>
    <w:rsid w:val="00996324"/>
    <w:rsid w:val="00996D44"/>
    <w:rsid w:val="00997334"/>
    <w:rsid w:val="009A0661"/>
    <w:rsid w:val="009A0836"/>
    <w:rsid w:val="009A08EB"/>
    <w:rsid w:val="009A0CB7"/>
    <w:rsid w:val="009A19BD"/>
    <w:rsid w:val="009A1B95"/>
    <w:rsid w:val="009A1CAB"/>
    <w:rsid w:val="009A2215"/>
    <w:rsid w:val="009A24B2"/>
    <w:rsid w:val="009A2C30"/>
    <w:rsid w:val="009A2E3B"/>
    <w:rsid w:val="009A3044"/>
    <w:rsid w:val="009A319B"/>
    <w:rsid w:val="009A3341"/>
    <w:rsid w:val="009A41D5"/>
    <w:rsid w:val="009A4647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A4A"/>
    <w:rsid w:val="009B0B88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F37"/>
    <w:rsid w:val="009B5A78"/>
    <w:rsid w:val="009B5B4B"/>
    <w:rsid w:val="009B5C86"/>
    <w:rsid w:val="009B5DBD"/>
    <w:rsid w:val="009B5DE1"/>
    <w:rsid w:val="009B6482"/>
    <w:rsid w:val="009B6531"/>
    <w:rsid w:val="009B7228"/>
    <w:rsid w:val="009B7AB4"/>
    <w:rsid w:val="009B7CB3"/>
    <w:rsid w:val="009C02EF"/>
    <w:rsid w:val="009C06FF"/>
    <w:rsid w:val="009C0A00"/>
    <w:rsid w:val="009C0A8D"/>
    <w:rsid w:val="009C1335"/>
    <w:rsid w:val="009C14B9"/>
    <w:rsid w:val="009C1AB2"/>
    <w:rsid w:val="009C25DD"/>
    <w:rsid w:val="009C2767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6FE"/>
    <w:rsid w:val="009D185D"/>
    <w:rsid w:val="009D1CAE"/>
    <w:rsid w:val="009D1EA5"/>
    <w:rsid w:val="009D1F19"/>
    <w:rsid w:val="009D2178"/>
    <w:rsid w:val="009D2557"/>
    <w:rsid w:val="009D28D2"/>
    <w:rsid w:val="009D2C8E"/>
    <w:rsid w:val="009D3F0B"/>
    <w:rsid w:val="009D40E2"/>
    <w:rsid w:val="009D41E1"/>
    <w:rsid w:val="009D422C"/>
    <w:rsid w:val="009D47E3"/>
    <w:rsid w:val="009D48A0"/>
    <w:rsid w:val="009D4A4D"/>
    <w:rsid w:val="009D5238"/>
    <w:rsid w:val="009D5348"/>
    <w:rsid w:val="009D670D"/>
    <w:rsid w:val="009D682B"/>
    <w:rsid w:val="009D7AF0"/>
    <w:rsid w:val="009D7E9C"/>
    <w:rsid w:val="009E01C7"/>
    <w:rsid w:val="009E0334"/>
    <w:rsid w:val="009E08B0"/>
    <w:rsid w:val="009E0A38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D3F"/>
    <w:rsid w:val="009E7719"/>
    <w:rsid w:val="009E7940"/>
    <w:rsid w:val="009E79C2"/>
    <w:rsid w:val="009F006C"/>
    <w:rsid w:val="009F0338"/>
    <w:rsid w:val="009F099D"/>
    <w:rsid w:val="009F2809"/>
    <w:rsid w:val="009F31C5"/>
    <w:rsid w:val="009F37CC"/>
    <w:rsid w:val="009F3907"/>
    <w:rsid w:val="009F3ECD"/>
    <w:rsid w:val="009F4073"/>
    <w:rsid w:val="009F4AD8"/>
    <w:rsid w:val="009F4CFF"/>
    <w:rsid w:val="009F4D63"/>
    <w:rsid w:val="009F4D6F"/>
    <w:rsid w:val="009F5BA6"/>
    <w:rsid w:val="009F5BC4"/>
    <w:rsid w:val="009F5CFD"/>
    <w:rsid w:val="009F6EEA"/>
    <w:rsid w:val="009F7238"/>
    <w:rsid w:val="009F7A33"/>
    <w:rsid w:val="009F7BCD"/>
    <w:rsid w:val="00A00491"/>
    <w:rsid w:val="00A01074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44C"/>
    <w:rsid w:val="00A06575"/>
    <w:rsid w:val="00A06908"/>
    <w:rsid w:val="00A06AF7"/>
    <w:rsid w:val="00A06F31"/>
    <w:rsid w:val="00A076EA"/>
    <w:rsid w:val="00A10374"/>
    <w:rsid w:val="00A10983"/>
    <w:rsid w:val="00A122F4"/>
    <w:rsid w:val="00A126F8"/>
    <w:rsid w:val="00A12C8B"/>
    <w:rsid w:val="00A134B4"/>
    <w:rsid w:val="00A134E6"/>
    <w:rsid w:val="00A139F5"/>
    <w:rsid w:val="00A13B39"/>
    <w:rsid w:val="00A13B3B"/>
    <w:rsid w:val="00A13CB1"/>
    <w:rsid w:val="00A15161"/>
    <w:rsid w:val="00A1592A"/>
    <w:rsid w:val="00A15D5E"/>
    <w:rsid w:val="00A1654A"/>
    <w:rsid w:val="00A1756E"/>
    <w:rsid w:val="00A1793F"/>
    <w:rsid w:val="00A17A62"/>
    <w:rsid w:val="00A17E95"/>
    <w:rsid w:val="00A17F5B"/>
    <w:rsid w:val="00A21529"/>
    <w:rsid w:val="00A21B2B"/>
    <w:rsid w:val="00A21DB0"/>
    <w:rsid w:val="00A228EE"/>
    <w:rsid w:val="00A2299A"/>
    <w:rsid w:val="00A229E7"/>
    <w:rsid w:val="00A237C1"/>
    <w:rsid w:val="00A2388A"/>
    <w:rsid w:val="00A23CE1"/>
    <w:rsid w:val="00A2440D"/>
    <w:rsid w:val="00A24446"/>
    <w:rsid w:val="00A2476B"/>
    <w:rsid w:val="00A2493C"/>
    <w:rsid w:val="00A24B04"/>
    <w:rsid w:val="00A2519D"/>
    <w:rsid w:val="00A26BB1"/>
    <w:rsid w:val="00A26F37"/>
    <w:rsid w:val="00A273F7"/>
    <w:rsid w:val="00A30048"/>
    <w:rsid w:val="00A30289"/>
    <w:rsid w:val="00A303B5"/>
    <w:rsid w:val="00A30594"/>
    <w:rsid w:val="00A3080E"/>
    <w:rsid w:val="00A3094D"/>
    <w:rsid w:val="00A3097F"/>
    <w:rsid w:val="00A30FCA"/>
    <w:rsid w:val="00A30FCC"/>
    <w:rsid w:val="00A314B9"/>
    <w:rsid w:val="00A31A00"/>
    <w:rsid w:val="00A33059"/>
    <w:rsid w:val="00A332D7"/>
    <w:rsid w:val="00A33737"/>
    <w:rsid w:val="00A352A2"/>
    <w:rsid w:val="00A35821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D33"/>
    <w:rsid w:val="00A42471"/>
    <w:rsid w:val="00A426C2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6239"/>
    <w:rsid w:val="00A464E6"/>
    <w:rsid w:val="00A4687A"/>
    <w:rsid w:val="00A479BD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44A2"/>
    <w:rsid w:val="00A54CAE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561"/>
    <w:rsid w:val="00A57C1F"/>
    <w:rsid w:val="00A57FC5"/>
    <w:rsid w:val="00A6069F"/>
    <w:rsid w:val="00A60DBB"/>
    <w:rsid w:val="00A6114A"/>
    <w:rsid w:val="00A6167A"/>
    <w:rsid w:val="00A632E6"/>
    <w:rsid w:val="00A63508"/>
    <w:rsid w:val="00A637C0"/>
    <w:rsid w:val="00A65839"/>
    <w:rsid w:val="00A65E4D"/>
    <w:rsid w:val="00A670E0"/>
    <w:rsid w:val="00A673D4"/>
    <w:rsid w:val="00A67DBD"/>
    <w:rsid w:val="00A704EC"/>
    <w:rsid w:val="00A7069C"/>
    <w:rsid w:val="00A70E13"/>
    <w:rsid w:val="00A7196D"/>
    <w:rsid w:val="00A71ACD"/>
    <w:rsid w:val="00A7366F"/>
    <w:rsid w:val="00A74AF5"/>
    <w:rsid w:val="00A74B8F"/>
    <w:rsid w:val="00A759A3"/>
    <w:rsid w:val="00A7609B"/>
    <w:rsid w:val="00A764DA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0677"/>
    <w:rsid w:val="00A810F9"/>
    <w:rsid w:val="00A817B6"/>
    <w:rsid w:val="00A81A76"/>
    <w:rsid w:val="00A837F0"/>
    <w:rsid w:val="00A83C8E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DC9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3433"/>
    <w:rsid w:val="00A94404"/>
    <w:rsid w:val="00A94AAF"/>
    <w:rsid w:val="00A94EA8"/>
    <w:rsid w:val="00A94F46"/>
    <w:rsid w:val="00A94FBF"/>
    <w:rsid w:val="00A9534C"/>
    <w:rsid w:val="00A9572C"/>
    <w:rsid w:val="00A95736"/>
    <w:rsid w:val="00A95CE6"/>
    <w:rsid w:val="00A9606D"/>
    <w:rsid w:val="00A963F7"/>
    <w:rsid w:val="00A966F0"/>
    <w:rsid w:val="00A96F25"/>
    <w:rsid w:val="00A97012"/>
    <w:rsid w:val="00A97F4F"/>
    <w:rsid w:val="00AA032A"/>
    <w:rsid w:val="00AA05FF"/>
    <w:rsid w:val="00AA07D1"/>
    <w:rsid w:val="00AA08EB"/>
    <w:rsid w:val="00AA177C"/>
    <w:rsid w:val="00AA1E82"/>
    <w:rsid w:val="00AA22BB"/>
    <w:rsid w:val="00AA288A"/>
    <w:rsid w:val="00AA3162"/>
    <w:rsid w:val="00AA3342"/>
    <w:rsid w:val="00AA3989"/>
    <w:rsid w:val="00AA3C06"/>
    <w:rsid w:val="00AA415F"/>
    <w:rsid w:val="00AA41E7"/>
    <w:rsid w:val="00AA4398"/>
    <w:rsid w:val="00AA4866"/>
    <w:rsid w:val="00AA4BBE"/>
    <w:rsid w:val="00AA4DD7"/>
    <w:rsid w:val="00AA4F82"/>
    <w:rsid w:val="00AA5A24"/>
    <w:rsid w:val="00AA5E68"/>
    <w:rsid w:val="00AA63B6"/>
    <w:rsid w:val="00AA710D"/>
    <w:rsid w:val="00AA72F5"/>
    <w:rsid w:val="00AA78E8"/>
    <w:rsid w:val="00AA7A61"/>
    <w:rsid w:val="00AB01B0"/>
    <w:rsid w:val="00AB0941"/>
    <w:rsid w:val="00AB098B"/>
    <w:rsid w:val="00AB0A1B"/>
    <w:rsid w:val="00AB0C29"/>
    <w:rsid w:val="00AB0FDC"/>
    <w:rsid w:val="00AB11A9"/>
    <w:rsid w:val="00AB11BA"/>
    <w:rsid w:val="00AB1474"/>
    <w:rsid w:val="00AB1CF0"/>
    <w:rsid w:val="00AB1FFF"/>
    <w:rsid w:val="00AB2588"/>
    <w:rsid w:val="00AB295E"/>
    <w:rsid w:val="00AB2D2D"/>
    <w:rsid w:val="00AB30C2"/>
    <w:rsid w:val="00AB3632"/>
    <w:rsid w:val="00AB372B"/>
    <w:rsid w:val="00AB3789"/>
    <w:rsid w:val="00AB3842"/>
    <w:rsid w:val="00AB412C"/>
    <w:rsid w:val="00AB4B6C"/>
    <w:rsid w:val="00AB53EC"/>
    <w:rsid w:val="00AB55AE"/>
    <w:rsid w:val="00AB5EF0"/>
    <w:rsid w:val="00AB64AB"/>
    <w:rsid w:val="00AB6D25"/>
    <w:rsid w:val="00AB76F3"/>
    <w:rsid w:val="00AC0551"/>
    <w:rsid w:val="00AC07C0"/>
    <w:rsid w:val="00AC0859"/>
    <w:rsid w:val="00AC0E21"/>
    <w:rsid w:val="00AC1457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76CA"/>
    <w:rsid w:val="00AD1381"/>
    <w:rsid w:val="00AD14C3"/>
    <w:rsid w:val="00AD1EC8"/>
    <w:rsid w:val="00AD3892"/>
    <w:rsid w:val="00AD3AE6"/>
    <w:rsid w:val="00AD475F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513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5F3"/>
    <w:rsid w:val="00AE38F2"/>
    <w:rsid w:val="00AE3C42"/>
    <w:rsid w:val="00AE4F99"/>
    <w:rsid w:val="00AE537C"/>
    <w:rsid w:val="00AE57B9"/>
    <w:rsid w:val="00AE5C5F"/>
    <w:rsid w:val="00AE5E07"/>
    <w:rsid w:val="00AE66AB"/>
    <w:rsid w:val="00AE69A0"/>
    <w:rsid w:val="00AE69F6"/>
    <w:rsid w:val="00AE7C27"/>
    <w:rsid w:val="00AF056B"/>
    <w:rsid w:val="00AF063D"/>
    <w:rsid w:val="00AF0A3D"/>
    <w:rsid w:val="00AF108D"/>
    <w:rsid w:val="00AF133D"/>
    <w:rsid w:val="00AF1A39"/>
    <w:rsid w:val="00AF2210"/>
    <w:rsid w:val="00AF265B"/>
    <w:rsid w:val="00AF2870"/>
    <w:rsid w:val="00AF2DE4"/>
    <w:rsid w:val="00AF2F6B"/>
    <w:rsid w:val="00AF36F2"/>
    <w:rsid w:val="00AF39E7"/>
    <w:rsid w:val="00AF4269"/>
    <w:rsid w:val="00AF438A"/>
    <w:rsid w:val="00AF45FF"/>
    <w:rsid w:val="00AF5910"/>
    <w:rsid w:val="00AF5D73"/>
    <w:rsid w:val="00AF656E"/>
    <w:rsid w:val="00AF71E1"/>
    <w:rsid w:val="00AF7458"/>
    <w:rsid w:val="00AF7D45"/>
    <w:rsid w:val="00AF7D97"/>
    <w:rsid w:val="00B0006C"/>
    <w:rsid w:val="00B00CD7"/>
    <w:rsid w:val="00B01264"/>
    <w:rsid w:val="00B01C91"/>
    <w:rsid w:val="00B027A5"/>
    <w:rsid w:val="00B02A24"/>
    <w:rsid w:val="00B02D67"/>
    <w:rsid w:val="00B03234"/>
    <w:rsid w:val="00B0388A"/>
    <w:rsid w:val="00B038B8"/>
    <w:rsid w:val="00B040DA"/>
    <w:rsid w:val="00B049E6"/>
    <w:rsid w:val="00B05ABE"/>
    <w:rsid w:val="00B06052"/>
    <w:rsid w:val="00B062EB"/>
    <w:rsid w:val="00B06758"/>
    <w:rsid w:val="00B06A66"/>
    <w:rsid w:val="00B074D7"/>
    <w:rsid w:val="00B10164"/>
    <w:rsid w:val="00B1064A"/>
    <w:rsid w:val="00B1068D"/>
    <w:rsid w:val="00B10A3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7AE"/>
    <w:rsid w:val="00B13BD1"/>
    <w:rsid w:val="00B13BF7"/>
    <w:rsid w:val="00B13CC7"/>
    <w:rsid w:val="00B13D3D"/>
    <w:rsid w:val="00B13E64"/>
    <w:rsid w:val="00B14952"/>
    <w:rsid w:val="00B14CB0"/>
    <w:rsid w:val="00B1533B"/>
    <w:rsid w:val="00B15826"/>
    <w:rsid w:val="00B15F11"/>
    <w:rsid w:val="00B16D95"/>
    <w:rsid w:val="00B1706E"/>
    <w:rsid w:val="00B17933"/>
    <w:rsid w:val="00B17D3C"/>
    <w:rsid w:val="00B20384"/>
    <w:rsid w:val="00B20931"/>
    <w:rsid w:val="00B20CF0"/>
    <w:rsid w:val="00B20F9D"/>
    <w:rsid w:val="00B210DF"/>
    <w:rsid w:val="00B2128B"/>
    <w:rsid w:val="00B21502"/>
    <w:rsid w:val="00B219CC"/>
    <w:rsid w:val="00B21AA6"/>
    <w:rsid w:val="00B21CBA"/>
    <w:rsid w:val="00B22BAB"/>
    <w:rsid w:val="00B22C26"/>
    <w:rsid w:val="00B2368B"/>
    <w:rsid w:val="00B237DC"/>
    <w:rsid w:val="00B25B38"/>
    <w:rsid w:val="00B25C53"/>
    <w:rsid w:val="00B25EA9"/>
    <w:rsid w:val="00B265F1"/>
    <w:rsid w:val="00B2660B"/>
    <w:rsid w:val="00B268B4"/>
    <w:rsid w:val="00B26975"/>
    <w:rsid w:val="00B27ABA"/>
    <w:rsid w:val="00B27EEC"/>
    <w:rsid w:val="00B3065D"/>
    <w:rsid w:val="00B30A26"/>
    <w:rsid w:val="00B3104E"/>
    <w:rsid w:val="00B31798"/>
    <w:rsid w:val="00B31E5A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95C"/>
    <w:rsid w:val="00B35E75"/>
    <w:rsid w:val="00B35F75"/>
    <w:rsid w:val="00B36189"/>
    <w:rsid w:val="00B36276"/>
    <w:rsid w:val="00B36E25"/>
    <w:rsid w:val="00B36E43"/>
    <w:rsid w:val="00B36F5F"/>
    <w:rsid w:val="00B37165"/>
    <w:rsid w:val="00B37942"/>
    <w:rsid w:val="00B37CBE"/>
    <w:rsid w:val="00B37E33"/>
    <w:rsid w:val="00B4041E"/>
    <w:rsid w:val="00B40A67"/>
    <w:rsid w:val="00B41278"/>
    <w:rsid w:val="00B41A50"/>
    <w:rsid w:val="00B42322"/>
    <w:rsid w:val="00B43234"/>
    <w:rsid w:val="00B433D2"/>
    <w:rsid w:val="00B436EE"/>
    <w:rsid w:val="00B43E1B"/>
    <w:rsid w:val="00B44454"/>
    <w:rsid w:val="00B44E1B"/>
    <w:rsid w:val="00B451F8"/>
    <w:rsid w:val="00B45CCC"/>
    <w:rsid w:val="00B469C7"/>
    <w:rsid w:val="00B46BE6"/>
    <w:rsid w:val="00B4741B"/>
    <w:rsid w:val="00B47941"/>
    <w:rsid w:val="00B47942"/>
    <w:rsid w:val="00B504A1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51ED"/>
    <w:rsid w:val="00B555F9"/>
    <w:rsid w:val="00B55C98"/>
    <w:rsid w:val="00B56296"/>
    <w:rsid w:val="00B5670D"/>
    <w:rsid w:val="00B568E0"/>
    <w:rsid w:val="00B5728A"/>
    <w:rsid w:val="00B5779F"/>
    <w:rsid w:val="00B57F03"/>
    <w:rsid w:val="00B6170C"/>
    <w:rsid w:val="00B61A0C"/>
    <w:rsid w:val="00B61DBE"/>
    <w:rsid w:val="00B62C39"/>
    <w:rsid w:val="00B630DF"/>
    <w:rsid w:val="00B6364F"/>
    <w:rsid w:val="00B639B8"/>
    <w:rsid w:val="00B63B24"/>
    <w:rsid w:val="00B63F86"/>
    <w:rsid w:val="00B63FC0"/>
    <w:rsid w:val="00B64C53"/>
    <w:rsid w:val="00B64E1B"/>
    <w:rsid w:val="00B653AB"/>
    <w:rsid w:val="00B65C92"/>
    <w:rsid w:val="00B65F9E"/>
    <w:rsid w:val="00B6662B"/>
    <w:rsid w:val="00B6678C"/>
    <w:rsid w:val="00B667D3"/>
    <w:rsid w:val="00B66B19"/>
    <w:rsid w:val="00B66DEF"/>
    <w:rsid w:val="00B670DE"/>
    <w:rsid w:val="00B7002D"/>
    <w:rsid w:val="00B7049D"/>
    <w:rsid w:val="00B7161D"/>
    <w:rsid w:val="00B71645"/>
    <w:rsid w:val="00B71B10"/>
    <w:rsid w:val="00B7216E"/>
    <w:rsid w:val="00B722BB"/>
    <w:rsid w:val="00B738D4"/>
    <w:rsid w:val="00B73E7D"/>
    <w:rsid w:val="00B745E9"/>
    <w:rsid w:val="00B751E4"/>
    <w:rsid w:val="00B75811"/>
    <w:rsid w:val="00B75947"/>
    <w:rsid w:val="00B75A1A"/>
    <w:rsid w:val="00B76C52"/>
    <w:rsid w:val="00B76D99"/>
    <w:rsid w:val="00B76ED2"/>
    <w:rsid w:val="00B76FEE"/>
    <w:rsid w:val="00B774DA"/>
    <w:rsid w:val="00B80AB0"/>
    <w:rsid w:val="00B80ECC"/>
    <w:rsid w:val="00B80F01"/>
    <w:rsid w:val="00B81B84"/>
    <w:rsid w:val="00B8220E"/>
    <w:rsid w:val="00B8231D"/>
    <w:rsid w:val="00B830FE"/>
    <w:rsid w:val="00B83449"/>
    <w:rsid w:val="00B83841"/>
    <w:rsid w:val="00B840C9"/>
    <w:rsid w:val="00B846A0"/>
    <w:rsid w:val="00B85103"/>
    <w:rsid w:val="00B85587"/>
    <w:rsid w:val="00B86B22"/>
    <w:rsid w:val="00B8709D"/>
    <w:rsid w:val="00B8756D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8C5"/>
    <w:rsid w:val="00B91E6A"/>
    <w:rsid w:val="00B92342"/>
    <w:rsid w:val="00B937B1"/>
    <w:rsid w:val="00B93AA9"/>
    <w:rsid w:val="00B93D59"/>
    <w:rsid w:val="00B9412D"/>
    <w:rsid w:val="00B94AE2"/>
    <w:rsid w:val="00B954CA"/>
    <w:rsid w:val="00B9569E"/>
    <w:rsid w:val="00B956EE"/>
    <w:rsid w:val="00B96299"/>
    <w:rsid w:val="00B96516"/>
    <w:rsid w:val="00B96668"/>
    <w:rsid w:val="00B96DE8"/>
    <w:rsid w:val="00B97110"/>
    <w:rsid w:val="00B974B4"/>
    <w:rsid w:val="00B974BE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512"/>
    <w:rsid w:val="00BA4520"/>
    <w:rsid w:val="00BA4EE9"/>
    <w:rsid w:val="00BA60BB"/>
    <w:rsid w:val="00BA6269"/>
    <w:rsid w:val="00BA681E"/>
    <w:rsid w:val="00BA72F4"/>
    <w:rsid w:val="00BA730B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857"/>
    <w:rsid w:val="00BB3AA2"/>
    <w:rsid w:val="00BB4629"/>
    <w:rsid w:val="00BB47B3"/>
    <w:rsid w:val="00BB4DBE"/>
    <w:rsid w:val="00BB4F09"/>
    <w:rsid w:val="00BB59B0"/>
    <w:rsid w:val="00BB5AD9"/>
    <w:rsid w:val="00BB5D28"/>
    <w:rsid w:val="00BB5FD6"/>
    <w:rsid w:val="00BB66EF"/>
    <w:rsid w:val="00BB6832"/>
    <w:rsid w:val="00BB683A"/>
    <w:rsid w:val="00BB6A53"/>
    <w:rsid w:val="00BB6D49"/>
    <w:rsid w:val="00BB6FFE"/>
    <w:rsid w:val="00BB7373"/>
    <w:rsid w:val="00BC0CE4"/>
    <w:rsid w:val="00BC1589"/>
    <w:rsid w:val="00BC1A74"/>
    <w:rsid w:val="00BC1B3D"/>
    <w:rsid w:val="00BC1C48"/>
    <w:rsid w:val="00BC2940"/>
    <w:rsid w:val="00BC31B1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1097"/>
    <w:rsid w:val="00BD11D5"/>
    <w:rsid w:val="00BD1B17"/>
    <w:rsid w:val="00BD2C98"/>
    <w:rsid w:val="00BD2F89"/>
    <w:rsid w:val="00BD39F4"/>
    <w:rsid w:val="00BD4ACB"/>
    <w:rsid w:val="00BD4E33"/>
    <w:rsid w:val="00BD5F25"/>
    <w:rsid w:val="00BD609F"/>
    <w:rsid w:val="00BD60B1"/>
    <w:rsid w:val="00BD6AAF"/>
    <w:rsid w:val="00BD6B4E"/>
    <w:rsid w:val="00BE1267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D3F"/>
    <w:rsid w:val="00BE6674"/>
    <w:rsid w:val="00BE6A83"/>
    <w:rsid w:val="00BE6D7A"/>
    <w:rsid w:val="00BE7B25"/>
    <w:rsid w:val="00BE7B47"/>
    <w:rsid w:val="00BE7E12"/>
    <w:rsid w:val="00BF0418"/>
    <w:rsid w:val="00BF0E3E"/>
    <w:rsid w:val="00BF13E7"/>
    <w:rsid w:val="00BF1852"/>
    <w:rsid w:val="00BF1AD1"/>
    <w:rsid w:val="00BF1D77"/>
    <w:rsid w:val="00BF1E98"/>
    <w:rsid w:val="00BF1FBB"/>
    <w:rsid w:val="00BF28CA"/>
    <w:rsid w:val="00BF2C8D"/>
    <w:rsid w:val="00BF2EBD"/>
    <w:rsid w:val="00BF405A"/>
    <w:rsid w:val="00BF4857"/>
    <w:rsid w:val="00BF4CB7"/>
    <w:rsid w:val="00BF5305"/>
    <w:rsid w:val="00BF6BBA"/>
    <w:rsid w:val="00C0009B"/>
    <w:rsid w:val="00C0045D"/>
    <w:rsid w:val="00C00BC3"/>
    <w:rsid w:val="00C00ECF"/>
    <w:rsid w:val="00C011C5"/>
    <w:rsid w:val="00C01534"/>
    <w:rsid w:val="00C01CFA"/>
    <w:rsid w:val="00C01ED9"/>
    <w:rsid w:val="00C029BD"/>
    <w:rsid w:val="00C030DE"/>
    <w:rsid w:val="00C030F3"/>
    <w:rsid w:val="00C03A9D"/>
    <w:rsid w:val="00C03E0B"/>
    <w:rsid w:val="00C04761"/>
    <w:rsid w:val="00C0598A"/>
    <w:rsid w:val="00C05DCA"/>
    <w:rsid w:val="00C05E2F"/>
    <w:rsid w:val="00C06A37"/>
    <w:rsid w:val="00C06A60"/>
    <w:rsid w:val="00C07282"/>
    <w:rsid w:val="00C07769"/>
    <w:rsid w:val="00C07DDB"/>
    <w:rsid w:val="00C07DF6"/>
    <w:rsid w:val="00C10111"/>
    <w:rsid w:val="00C109A7"/>
    <w:rsid w:val="00C10BBB"/>
    <w:rsid w:val="00C11327"/>
    <w:rsid w:val="00C12168"/>
    <w:rsid w:val="00C125C6"/>
    <w:rsid w:val="00C127F0"/>
    <w:rsid w:val="00C12FE5"/>
    <w:rsid w:val="00C150E8"/>
    <w:rsid w:val="00C1543F"/>
    <w:rsid w:val="00C15637"/>
    <w:rsid w:val="00C157F4"/>
    <w:rsid w:val="00C15CE6"/>
    <w:rsid w:val="00C1612D"/>
    <w:rsid w:val="00C166A3"/>
    <w:rsid w:val="00C1699B"/>
    <w:rsid w:val="00C169A0"/>
    <w:rsid w:val="00C16CD7"/>
    <w:rsid w:val="00C16E2C"/>
    <w:rsid w:val="00C17B53"/>
    <w:rsid w:val="00C20289"/>
    <w:rsid w:val="00C20BE4"/>
    <w:rsid w:val="00C20C78"/>
    <w:rsid w:val="00C217FA"/>
    <w:rsid w:val="00C22105"/>
    <w:rsid w:val="00C2222D"/>
    <w:rsid w:val="00C22839"/>
    <w:rsid w:val="00C22C9F"/>
    <w:rsid w:val="00C22CEA"/>
    <w:rsid w:val="00C22DC7"/>
    <w:rsid w:val="00C22F81"/>
    <w:rsid w:val="00C23FBA"/>
    <w:rsid w:val="00C240CF"/>
    <w:rsid w:val="00C24271"/>
    <w:rsid w:val="00C244B6"/>
    <w:rsid w:val="00C25005"/>
    <w:rsid w:val="00C2505E"/>
    <w:rsid w:val="00C256B4"/>
    <w:rsid w:val="00C261D9"/>
    <w:rsid w:val="00C2621B"/>
    <w:rsid w:val="00C26404"/>
    <w:rsid w:val="00C26634"/>
    <w:rsid w:val="00C271C8"/>
    <w:rsid w:val="00C27ADA"/>
    <w:rsid w:val="00C30591"/>
    <w:rsid w:val="00C316E7"/>
    <w:rsid w:val="00C31C39"/>
    <w:rsid w:val="00C320B0"/>
    <w:rsid w:val="00C32CB2"/>
    <w:rsid w:val="00C33709"/>
    <w:rsid w:val="00C338F7"/>
    <w:rsid w:val="00C33900"/>
    <w:rsid w:val="00C33DA9"/>
    <w:rsid w:val="00C3409A"/>
    <w:rsid w:val="00C34259"/>
    <w:rsid w:val="00C346CB"/>
    <w:rsid w:val="00C34DE1"/>
    <w:rsid w:val="00C34F92"/>
    <w:rsid w:val="00C358E9"/>
    <w:rsid w:val="00C35DA4"/>
    <w:rsid w:val="00C3668C"/>
    <w:rsid w:val="00C368DA"/>
    <w:rsid w:val="00C3702F"/>
    <w:rsid w:val="00C371E3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65F"/>
    <w:rsid w:val="00C43EC1"/>
    <w:rsid w:val="00C43F49"/>
    <w:rsid w:val="00C43F5F"/>
    <w:rsid w:val="00C44082"/>
    <w:rsid w:val="00C445FC"/>
    <w:rsid w:val="00C44628"/>
    <w:rsid w:val="00C449CC"/>
    <w:rsid w:val="00C44D18"/>
    <w:rsid w:val="00C4500A"/>
    <w:rsid w:val="00C4556B"/>
    <w:rsid w:val="00C45E90"/>
    <w:rsid w:val="00C46784"/>
    <w:rsid w:val="00C46B0C"/>
    <w:rsid w:val="00C47216"/>
    <w:rsid w:val="00C4738F"/>
    <w:rsid w:val="00C47C9C"/>
    <w:rsid w:val="00C50C80"/>
    <w:rsid w:val="00C50D4D"/>
    <w:rsid w:val="00C50F0F"/>
    <w:rsid w:val="00C513D9"/>
    <w:rsid w:val="00C514E7"/>
    <w:rsid w:val="00C5205A"/>
    <w:rsid w:val="00C52257"/>
    <w:rsid w:val="00C528C4"/>
    <w:rsid w:val="00C52B07"/>
    <w:rsid w:val="00C52DB6"/>
    <w:rsid w:val="00C52DC2"/>
    <w:rsid w:val="00C53B49"/>
    <w:rsid w:val="00C542F6"/>
    <w:rsid w:val="00C54B88"/>
    <w:rsid w:val="00C55778"/>
    <w:rsid w:val="00C55953"/>
    <w:rsid w:val="00C55A7E"/>
    <w:rsid w:val="00C55D12"/>
    <w:rsid w:val="00C55DEF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403C"/>
    <w:rsid w:val="00C64966"/>
    <w:rsid w:val="00C64A37"/>
    <w:rsid w:val="00C6647F"/>
    <w:rsid w:val="00C664B5"/>
    <w:rsid w:val="00C66A5A"/>
    <w:rsid w:val="00C66D7B"/>
    <w:rsid w:val="00C67FBF"/>
    <w:rsid w:val="00C70DD2"/>
    <w:rsid w:val="00C710D3"/>
    <w:rsid w:val="00C7158E"/>
    <w:rsid w:val="00C715C7"/>
    <w:rsid w:val="00C72021"/>
    <w:rsid w:val="00C7239D"/>
    <w:rsid w:val="00C7247B"/>
    <w:rsid w:val="00C7250B"/>
    <w:rsid w:val="00C7346B"/>
    <w:rsid w:val="00C73B17"/>
    <w:rsid w:val="00C73D86"/>
    <w:rsid w:val="00C74CFC"/>
    <w:rsid w:val="00C75500"/>
    <w:rsid w:val="00C76120"/>
    <w:rsid w:val="00C76A6B"/>
    <w:rsid w:val="00C77C0E"/>
    <w:rsid w:val="00C77DA8"/>
    <w:rsid w:val="00C80679"/>
    <w:rsid w:val="00C807AB"/>
    <w:rsid w:val="00C80F6D"/>
    <w:rsid w:val="00C82089"/>
    <w:rsid w:val="00C820BE"/>
    <w:rsid w:val="00C82673"/>
    <w:rsid w:val="00C828C4"/>
    <w:rsid w:val="00C82B9E"/>
    <w:rsid w:val="00C83412"/>
    <w:rsid w:val="00C84442"/>
    <w:rsid w:val="00C845D2"/>
    <w:rsid w:val="00C84D37"/>
    <w:rsid w:val="00C84E69"/>
    <w:rsid w:val="00C850D7"/>
    <w:rsid w:val="00C85DF3"/>
    <w:rsid w:val="00C8666F"/>
    <w:rsid w:val="00C86B7F"/>
    <w:rsid w:val="00C872EE"/>
    <w:rsid w:val="00C87506"/>
    <w:rsid w:val="00C87BBA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52B8"/>
    <w:rsid w:val="00C954AF"/>
    <w:rsid w:val="00C954DE"/>
    <w:rsid w:val="00C9684C"/>
    <w:rsid w:val="00C96FAA"/>
    <w:rsid w:val="00C9723B"/>
    <w:rsid w:val="00C974AE"/>
    <w:rsid w:val="00C97A04"/>
    <w:rsid w:val="00CA0777"/>
    <w:rsid w:val="00CA0874"/>
    <w:rsid w:val="00CA107B"/>
    <w:rsid w:val="00CA1B5D"/>
    <w:rsid w:val="00CA2D38"/>
    <w:rsid w:val="00CA2DA5"/>
    <w:rsid w:val="00CA2DB4"/>
    <w:rsid w:val="00CA30DC"/>
    <w:rsid w:val="00CA36E2"/>
    <w:rsid w:val="00CA3A05"/>
    <w:rsid w:val="00CA3DE8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4CD"/>
    <w:rsid w:val="00CA6EEB"/>
    <w:rsid w:val="00CA71DC"/>
    <w:rsid w:val="00CA76F0"/>
    <w:rsid w:val="00CA7AC9"/>
    <w:rsid w:val="00CB01D8"/>
    <w:rsid w:val="00CB041B"/>
    <w:rsid w:val="00CB041E"/>
    <w:rsid w:val="00CB07A4"/>
    <w:rsid w:val="00CB07DD"/>
    <w:rsid w:val="00CB0D6A"/>
    <w:rsid w:val="00CB0F31"/>
    <w:rsid w:val="00CB1593"/>
    <w:rsid w:val="00CB19E5"/>
    <w:rsid w:val="00CB1A09"/>
    <w:rsid w:val="00CB1BFC"/>
    <w:rsid w:val="00CB2776"/>
    <w:rsid w:val="00CB28F1"/>
    <w:rsid w:val="00CB2E46"/>
    <w:rsid w:val="00CB3017"/>
    <w:rsid w:val="00CB359E"/>
    <w:rsid w:val="00CB378E"/>
    <w:rsid w:val="00CB4323"/>
    <w:rsid w:val="00CB43B7"/>
    <w:rsid w:val="00CB451D"/>
    <w:rsid w:val="00CB5936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915"/>
    <w:rsid w:val="00CC3167"/>
    <w:rsid w:val="00CC328B"/>
    <w:rsid w:val="00CC374F"/>
    <w:rsid w:val="00CC3B71"/>
    <w:rsid w:val="00CC3D1B"/>
    <w:rsid w:val="00CC3DAF"/>
    <w:rsid w:val="00CC3F2C"/>
    <w:rsid w:val="00CC476A"/>
    <w:rsid w:val="00CC5226"/>
    <w:rsid w:val="00CC656C"/>
    <w:rsid w:val="00CC739E"/>
    <w:rsid w:val="00CC76FC"/>
    <w:rsid w:val="00CC7742"/>
    <w:rsid w:val="00CC7CBC"/>
    <w:rsid w:val="00CD098F"/>
    <w:rsid w:val="00CD0F90"/>
    <w:rsid w:val="00CD127D"/>
    <w:rsid w:val="00CD1FA6"/>
    <w:rsid w:val="00CD2224"/>
    <w:rsid w:val="00CD39C2"/>
    <w:rsid w:val="00CD3AC9"/>
    <w:rsid w:val="00CD3F71"/>
    <w:rsid w:val="00CD42A0"/>
    <w:rsid w:val="00CD433E"/>
    <w:rsid w:val="00CD48C7"/>
    <w:rsid w:val="00CD4CCA"/>
    <w:rsid w:val="00CD4CD7"/>
    <w:rsid w:val="00CD50A6"/>
    <w:rsid w:val="00CD558C"/>
    <w:rsid w:val="00CD58B7"/>
    <w:rsid w:val="00CD5944"/>
    <w:rsid w:val="00CD616E"/>
    <w:rsid w:val="00CD641A"/>
    <w:rsid w:val="00CD6560"/>
    <w:rsid w:val="00CD69BD"/>
    <w:rsid w:val="00CD6BAC"/>
    <w:rsid w:val="00CD6DB8"/>
    <w:rsid w:val="00CD7701"/>
    <w:rsid w:val="00CD77BC"/>
    <w:rsid w:val="00CD79FD"/>
    <w:rsid w:val="00CE049F"/>
    <w:rsid w:val="00CE0CA8"/>
    <w:rsid w:val="00CE1529"/>
    <w:rsid w:val="00CE1623"/>
    <w:rsid w:val="00CE2476"/>
    <w:rsid w:val="00CE2DCF"/>
    <w:rsid w:val="00CE2FC9"/>
    <w:rsid w:val="00CE3364"/>
    <w:rsid w:val="00CE395B"/>
    <w:rsid w:val="00CE504B"/>
    <w:rsid w:val="00CE5C66"/>
    <w:rsid w:val="00CE630B"/>
    <w:rsid w:val="00CE67E8"/>
    <w:rsid w:val="00CE6BE3"/>
    <w:rsid w:val="00CE7090"/>
    <w:rsid w:val="00CE7141"/>
    <w:rsid w:val="00CE7FAF"/>
    <w:rsid w:val="00CF0140"/>
    <w:rsid w:val="00CF0303"/>
    <w:rsid w:val="00CF0BDA"/>
    <w:rsid w:val="00CF0CEC"/>
    <w:rsid w:val="00CF12A5"/>
    <w:rsid w:val="00CF183C"/>
    <w:rsid w:val="00CF1A55"/>
    <w:rsid w:val="00CF1D58"/>
    <w:rsid w:val="00CF2876"/>
    <w:rsid w:val="00CF2AD8"/>
    <w:rsid w:val="00CF325E"/>
    <w:rsid w:val="00CF4099"/>
    <w:rsid w:val="00CF44AB"/>
    <w:rsid w:val="00CF472F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796"/>
    <w:rsid w:val="00D00D99"/>
    <w:rsid w:val="00D01154"/>
    <w:rsid w:val="00D01784"/>
    <w:rsid w:val="00D01863"/>
    <w:rsid w:val="00D01A11"/>
    <w:rsid w:val="00D01A5B"/>
    <w:rsid w:val="00D01FE1"/>
    <w:rsid w:val="00D0247D"/>
    <w:rsid w:val="00D02D01"/>
    <w:rsid w:val="00D03029"/>
    <w:rsid w:val="00D0433D"/>
    <w:rsid w:val="00D0460F"/>
    <w:rsid w:val="00D04D1A"/>
    <w:rsid w:val="00D057C1"/>
    <w:rsid w:val="00D064B9"/>
    <w:rsid w:val="00D065F9"/>
    <w:rsid w:val="00D06EE7"/>
    <w:rsid w:val="00D06F6F"/>
    <w:rsid w:val="00D071D5"/>
    <w:rsid w:val="00D07367"/>
    <w:rsid w:val="00D07405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1136"/>
    <w:rsid w:val="00D125C6"/>
    <w:rsid w:val="00D12D6C"/>
    <w:rsid w:val="00D14BF3"/>
    <w:rsid w:val="00D15FD8"/>
    <w:rsid w:val="00D16CCE"/>
    <w:rsid w:val="00D173AD"/>
    <w:rsid w:val="00D175AE"/>
    <w:rsid w:val="00D201C2"/>
    <w:rsid w:val="00D202DF"/>
    <w:rsid w:val="00D2093A"/>
    <w:rsid w:val="00D20EAB"/>
    <w:rsid w:val="00D20FF4"/>
    <w:rsid w:val="00D217EF"/>
    <w:rsid w:val="00D219FD"/>
    <w:rsid w:val="00D23190"/>
    <w:rsid w:val="00D237AE"/>
    <w:rsid w:val="00D23F6A"/>
    <w:rsid w:val="00D240AE"/>
    <w:rsid w:val="00D2444D"/>
    <w:rsid w:val="00D24BA6"/>
    <w:rsid w:val="00D24D11"/>
    <w:rsid w:val="00D2516E"/>
    <w:rsid w:val="00D258E4"/>
    <w:rsid w:val="00D261A2"/>
    <w:rsid w:val="00D267D9"/>
    <w:rsid w:val="00D26AAD"/>
    <w:rsid w:val="00D271CC"/>
    <w:rsid w:val="00D272E8"/>
    <w:rsid w:val="00D27AC8"/>
    <w:rsid w:val="00D300EA"/>
    <w:rsid w:val="00D3050B"/>
    <w:rsid w:val="00D306DA"/>
    <w:rsid w:val="00D309A8"/>
    <w:rsid w:val="00D309C7"/>
    <w:rsid w:val="00D30A9F"/>
    <w:rsid w:val="00D311F5"/>
    <w:rsid w:val="00D312B3"/>
    <w:rsid w:val="00D313B0"/>
    <w:rsid w:val="00D31A61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3219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F85"/>
    <w:rsid w:val="00D51E50"/>
    <w:rsid w:val="00D51FEC"/>
    <w:rsid w:val="00D52230"/>
    <w:rsid w:val="00D52298"/>
    <w:rsid w:val="00D52487"/>
    <w:rsid w:val="00D52DFC"/>
    <w:rsid w:val="00D533C1"/>
    <w:rsid w:val="00D533DC"/>
    <w:rsid w:val="00D535BA"/>
    <w:rsid w:val="00D53E00"/>
    <w:rsid w:val="00D548E2"/>
    <w:rsid w:val="00D54DCB"/>
    <w:rsid w:val="00D55C4F"/>
    <w:rsid w:val="00D55C79"/>
    <w:rsid w:val="00D56B70"/>
    <w:rsid w:val="00D56F16"/>
    <w:rsid w:val="00D57852"/>
    <w:rsid w:val="00D57C61"/>
    <w:rsid w:val="00D6004C"/>
    <w:rsid w:val="00D601DF"/>
    <w:rsid w:val="00D60B45"/>
    <w:rsid w:val="00D61267"/>
    <w:rsid w:val="00D614C4"/>
    <w:rsid w:val="00D61602"/>
    <w:rsid w:val="00D616D2"/>
    <w:rsid w:val="00D624B1"/>
    <w:rsid w:val="00D6265C"/>
    <w:rsid w:val="00D639B3"/>
    <w:rsid w:val="00D63B5F"/>
    <w:rsid w:val="00D63E0B"/>
    <w:rsid w:val="00D642DE"/>
    <w:rsid w:val="00D65A28"/>
    <w:rsid w:val="00D66154"/>
    <w:rsid w:val="00D66B1E"/>
    <w:rsid w:val="00D670EA"/>
    <w:rsid w:val="00D674F3"/>
    <w:rsid w:val="00D676BD"/>
    <w:rsid w:val="00D67F27"/>
    <w:rsid w:val="00D70CED"/>
    <w:rsid w:val="00D70EF7"/>
    <w:rsid w:val="00D71238"/>
    <w:rsid w:val="00D7174C"/>
    <w:rsid w:val="00D717A3"/>
    <w:rsid w:val="00D718DF"/>
    <w:rsid w:val="00D71B75"/>
    <w:rsid w:val="00D71BC9"/>
    <w:rsid w:val="00D72D3F"/>
    <w:rsid w:val="00D73AB7"/>
    <w:rsid w:val="00D73CA1"/>
    <w:rsid w:val="00D7469D"/>
    <w:rsid w:val="00D74AB8"/>
    <w:rsid w:val="00D74C86"/>
    <w:rsid w:val="00D7583C"/>
    <w:rsid w:val="00D75D41"/>
    <w:rsid w:val="00D75D6D"/>
    <w:rsid w:val="00D763FE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21AE"/>
    <w:rsid w:val="00D82757"/>
    <w:rsid w:val="00D8397C"/>
    <w:rsid w:val="00D83AA2"/>
    <w:rsid w:val="00D83AE4"/>
    <w:rsid w:val="00D8407C"/>
    <w:rsid w:val="00D84841"/>
    <w:rsid w:val="00D850EF"/>
    <w:rsid w:val="00D855D2"/>
    <w:rsid w:val="00D8572B"/>
    <w:rsid w:val="00D85A39"/>
    <w:rsid w:val="00D86076"/>
    <w:rsid w:val="00D86642"/>
    <w:rsid w:val="00D8692F"/>
    <w:rsid w:val="00D877DD"/>
    <w:rsid w:val="00D879F4"/>
    <w:rsid w:val="00D87E0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64E"/>
    <w:rsid w:val="00D9677B"/>
    <w:rsid w:val="00D967C1"/>
    <w:rsid w:val="00D96EA0"/>
    <w:rsid w:val="00D976E7"/>
    <w:rsid w:val="00D97FB0"/>
    <w:rsid w:val="00DA00EF"/>
    <w:rsid w:val="00DA0ED0"/>
    <w:rsid w:val="00DA1041"/>
    <w:rsid w:val="00DA12EF"/>
    <w:rsid w:val="00DA138A"/>
    <w:rsid w:val="00DA2737"/>
    <w:rsid w:val="00DA2803"/>
    <w:rsid w:val="00DA2CF8"/>
    <w:rsid w:val="00DA34CC"/>
    <w:rsid w:val="00DA4672"/>
    <w:rsid w:val="00DA48DF"/>
    <w:rsid w:val="00DA4D32"/>
    <w:rsid w:val="00DA5423"/>
    <w:rsid w:val="00DA65C5"/>
    <w:rsid w:val="00DA69B2"/>
    <w:rsid w:val="00DA6E83"/>
    <w:rsid w:val="00DA7320"/>
    <w:rsid w:val="00DA74FD"/>
    <w:rsid w:val="00DA770D"/>
    <w:rsid w:val="00DA7C1C"/>
    <w:rsid w:val="00DB0C05"/>
    <w:rsid w:val="00DB0C42"/>
    <w:rsid w:val="00DB0EF5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3D61"/>
    <w:rsid w:val="00DB485A"/>
    <w:rsid w:val="00DB49AF"/>
    <w:rsid w:val="00DB4D82"/>
    <w:rsid w:val="00DB5D21"/>
    <w:rsid w:val="00DB5E5C"/>
    <w:rsid w:val="00DB6596"/>
    <w:rsid w:val="00DB6C3F"/>
    <w:rsid w:val="00DB79D6"/>
    <w:rsid w:val="00DC002C"/>
    <w:rsid w:val="00DC06FD"/>
    <w:rsid w:val="00DC081B"/>
    <w:rsid w:val="00DC0A25"/>
    <w:rsid w:val="00DC1130"/>
    <w:rsid w:val="00DC17B3"/>
    <w:rsid w:val="00DC1E32"/>
    <w:rsid w:val="00DC2181"/>
    <w:rsid w:val="00DC2901"/>
    <w:rsid w:val="00DC2B9F"/>
    <w:rsid w:val="00DC2D46"/>
    <w:rsid w:val="00DC33F0"/>
    <w:rsid w:val="00DC3521"/>
    <w:rsid w:val="00DC37F0"/>
    <w:rsid w:val="00DC3F28"/>
    <w:rsid w:val="00DC3F6C"/>
    <w:rsid w:val="00DC50A6"/>
    <w:rsid w:val="00DC53D9"/>
    <w:rsid w:val="00DC55B0"/>
    <w:rsid w:val="00DC5A22"/>
    <w:rsid w:val="00DC5E5C"/>
    <w:rsid w:val="00DC5EA4"/>
    <w:rsid w:val="00DC6708"/>
    <w:rsid w:val="00DC6D36"/>
    <w:rsid w:val="00DC6F84"/>
    <w:rsid w:val="00DC706D"/>
    <w:rsid w:val="00DC7AAF"/>
    <w:rsid w:val="00DC7CC5"/>
    <w:rsid w:val="00DD0759"/>
    <w:rsid w:val="00DD0CC2"/>
    <w:rsid w:val="00DD1317"/>
    <w:rsid w:val="00DD156B"/>
    <w:rsid w:val="00DD1960"/>
    <w:rsid w:val="00DD23B6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8BD"/>
    <w:rsid w:val="00DD71A3"/>
    <w:rsid w:val="00DD71B6"/>
    <w:rsid w:val="00DD7270"/>
    <w:rsid w:val="00DD75D2"/>
    <w:rsid w:val="00DE08E4"/>
    <w:rsid w:val="00DE0D6D"/>
    <w:rsid w:val="00DE0DAA"/>
    <w:rsid w:val="00DE0EF6"/>
    <w:rsid w:val="00DE17AD"/>
    <w:rsid w:val="00DE2D74"/>
    <w:rsid w:val="00DE2FAF"/>
    <w:rsid w:val="00DE353D"/>
    <w:rsid w:val="00DE3AC0"/>
    <w:rsid w:val="00DE3E03"/>
    <w:rsid w:val="00DE3E97"/>
    <w:rsid w:val="00DE53BA"/>
    <w:rsid w:val="00DE647F"/>
    <w:rsid w:val="00DE6807"/>
    <w:rsid w:val="00DE72B8"/>
    <w:rsid w:val="00DE73DA"/>
    <w:rsid w:val="00DE7678"/>
    <w:rsid w:val="00DE7B05"/>
    <w:rsid w:val="00DE7D1A"/>
    <w:rsid w:val="00DE7ED3"/>
    <w:rsid w:val="00DF0104"/>
    <w:rsid w:val="00DF0275"/>
    <w:rsid w:val="00DF0960"/>
    <w:rsid w:val="00DF137F"/>
    <w:rsid w:val="00DF1C40"/>
    <w:rsid w:val="00DF1EAC"/>
    <w:rsid w:val="00DF216C"/>
    <w:rsid w:val="00DF29F3"/>
    <w:rsid w:val="00DF3D29"/>
    <w:rsid w:val="00DF4025"/>
    <w:rsid w:val="00DF4AD5"/>
    <w:rsid w:val="00DF524C"/>
    <w:rsid w:val="00DF5328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44"/>
    <w:rsid w:val="00E044CE"/>
    <w:rsid w:val="00E045BD"/>
    <w:rsid w:val="00E05162"/>
    <w:rsid w:val="00E052F1"/>
    <w:rsid w:val="00E05886"/>
    <w:rsid w:val="00E06A4D"/>
    <w:rsid w:val="00E0731B"/>
    <w:rsid w:val="00E07978"/>
    <w:rsid w:val="00E07AE3"/>
    <w:rsid w:val="00E101B5"/>
    <w:rsid w:val="00E10962"/>
    <w:rsid w:val="00E10A3D"/>
    <w:rsid w:val="00E111F8"/>
    <w:rsid w:val="00E116A5"/>
    <w:rsid w:val="00E11743"/>
    <w:rsid w:val="00E1178F"/>
    <w:rsid w:val="00E120A2"/>
    <w:rsid w:val="00E12456"/>
    <w:rsid w:val="00E12715"/>
    <w:rsid w:val="00E129CD"/>
    <w:rsid w:val="00E12CC8"/>
    <w:rsid w:val="00E13119"/>
    <w:rsid w:val="00E14371"/>
    <w:rsid w:val="00E14B38"/>
    <w:rsid w:val="00E14ED6"/>
    <w:rsid w:val="00E14F0F"/>
    <w:rsid w:val="00E152C4"/>
    <w:rsid w:val="00E15A4C"/>
    <w:rsid w:val="00E16242"/>
    <w:rsid w:val="00E16395"/>
    <w:rsid w:val="00E16FA3"/>
    <w:rsid w:val="00E17431"/>
    <w:rsid w:val="00E17B77"/>
    <w:rsid w:val="00E20BD0"/>
    <w:rsid w:val="00E217B9"/>
    <w:rsid w:val="00E218DA"/>
    <w:rsid w:val="00E21AFC"/>
    <w:rsid w:val="00E2276E"/>
    <w:rsid w:val="00E227A3"/>
    <w:rsid w:val="00E22E02"/>
    <w:rsid w:val="00E23337"/>
    <w:rsid w:val="00E235A2"/>
    <w:rsid w:val="00E24A44"/>
    <w:rsid w:val="00E251D4"/>
    <w:rsid w:val="00E25230"/>
    <w:rsid w:val="00E255E9"/>
    <w:rsid w:val="00E259EA"/>
    <w:rsid w:val="00E25C0C"/>
    <w:rsid w:val="00E2603A"/>
    <w:rsid w:val="00E264DF"/>
    <w:rsid w:val="00E265F6"/>
    <w:rsid w:val="00E2688A"/>
    <w:rsid w:val="00E26E93"/>
    <w:rsid w:val="00E27287"/>
    <w:rsid w:val="00E30B4F"/>
    <w:rsid w:val="00E32061"/>
    <w:rsid w:val="00E3244C"/>
    <w:rsid w:val="00E32D8A"/>
    <w:rsid w:val="00E32E02"/>
    <w:rsid w:val="00E32F5F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5F97"/>
    <w:rsid w:val="00E365C4"/>
    <w:rsid w:val="00E368D9"/>
    <w:rsid w:val="00E36AF9"/>
    <w:rsid w:val="00E36B3C"/>
    <w:rsid w:val="00E36CDA"/>
    <w:rsid w:val="00E376BA"/>
    <w:rsid w:val="00E37F0E"/>
    <w:rsid w:val="00E40E2D"/>
    <w:rsid w:val="00E40FDA"/>
    <w:rsid w:val="00E41C48"/>
    <w:rsid w:val="00E41EB8"/>
    <w:rsid w:val="00E42FF9"/>
    <w:rsid w:val="00E43F31"/>
    <w:rsid w:val="00E44074"/>
    <w:rsid w:val="00E44578"/>
    <w:rsid w:val="00E44590"/>
    <w:rsid w:val="00E44CDB"/>
    <w:rsid w:val="00E45363"/>
    <w:rsid w:val="00E45472"/>
    <w:rsid w:val="00E4588F"/>
    <w:rsid w:val="00E45EBA"/>
    <w:rsid w:val="00E465FD"/>
    <w:rsid w:val="00E46EDB"/>
    <w:rsid w:val="00E4714C"/>
    <w:rsid w:val="00E4793E"/>
    <w:rsid w:val="00E47B12"/>
    <w:rsid w:val="00E500B0"/>
    <w:rsid w:val="00E50201"/>
    <w:rsid w:val="00E50956"/>
    <w:rsid w:val="00E50B7E"/>
    <w:rsid w:val="00E50CF6"/>
    <w:rsid w:val="00E50E86"/>
    <w:rsid w:val="00E5169C"/>
    <w:rsid w:val="00E51AEB"/>
    <w:rsid w:val="00E51CE1"/>
    <w:rsid w:val="00E51ED3"/>
    <w:rsid w:val="00E522A7"/>
    <w:rsid w:val="00E529C3"/>
    <w:rsid w:val="00E52D77"/>
    <w:rsid w:val="00E5311D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73D9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FB3"/>
    <w:rsid w:val="00E671A2"/>
    <w:rsid w:val="00E6783E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B90"/>
    <w:rsid w:val="00E71DA0"/>
    <w:rsid w:val="00E71E10"/>
    <w:rsid w:val="00E72725"/>
    <w:rsid w:val="00E72A69"/>
    <w:rsid w:val="00E73621"/>
    <w:rsid w:val="00E73A21"/>
    <w:rsid w:val="00E73EF2"/>
    <w:rsid w:val="00E7418D"/>
    <w:rsid w:val="00E74F17"/>
    <w:rsid w:val="00E74FB3"/>
    <w:rsid w:val="00E756DF"/>
    <w:rsid w:val="00E7604C"/>
    <w:rsid w:val="00E764F2"/>
    <w:rsid w:val="00E76D26"/>
    <w:rsid w:val="00E77498"/>
    <w:rsid w:val="00E7781E"/>
    <w:rsid w:val="00E77C48"/>
    <w:rsid w:val="00E8039F"/>
    <w:rsid w:val="00E80697"/>
    <w:rsid w:val="00E80931"/>
    <w:rsid w:val="00E810B2"/>
    <w:rsid w:val="00E81202"/>
    <w:rsid w:val="00E81E84"/>
    <w:rsid w:val="00E82472"/>
    <w:rsid w:val="00E8261A"/>
    <w:rsid w:val="00E8266E"/>
    <w:rsid w:val="00E826E8"/>
    <w:rsid w:val="00E82B92"/>
    <w:rsid w:val="00E82D86"/>
    <w:rsid w:val="00E82F14"/>
    <w:rsid w:val="00E837DA"/>
    <w:rsid w:val="00E84879"/>
    <w:rsid w:val="00E8498F"/>
    <w:rsid w:val="00E84E75"/>
    <w:rsid w:val="00E8550A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722"/>
    <w:rsid w:val="00E93A34"/>
    <w:rsid w:val="00E947D6"/>
    <w:rsid w:val="00E94A22"/>
    <w:rsid w:val="00E954A6"/>
    <w:rsid w:val="00E95DCA"/>
    <w:rsid w:val="00E96834"/>
    <w:rsid w:val="00E96A83"/>
    <w:rsid w:val="00E96DAF"/>
    <w:rsid w:val="00E97328"/>
    <w:rsid w:val="00E97AD8"/>
    <w:rsid w:val="00E97B3D"/>
    <w:rsid w:val="00EA0634"/>
    <w:rsid w:val="00EA172C"/>
    <w:rsid w:val="00EA1898"/>
    <w:rsid w:val="00EA1B8A"/>
    <w:rsid w:val="00EA26D5"/>
    <w:rsid w:val="00EA2E54"/>
    <w:rsid w:val="00EA38B0"/>
    <w:rsid w:val="00EA3AB1"/>
    <w:rsid w:val="00EA446B"/>
    <w:rsid w:val="00EA457C"/>
    <w:rsid w:val="00EA459A"/>
    <w:rsid w:val="00EA4920"/>
    <w:rsid w:val="00EA5C3F"/>
    <w:rsid w:val="00EA5C99"/>
    <w:rsid w:val="00EA5E46"/>
    <w:rsid w:val="00EA67E3"/>
    <w:rsid w:val="00EA6BEA"/>
    <w:rsid w:val="00EA7020"/>
    <w:rsid w:val="00EA73BE"/>
    <w:rsid w:val="00EA74D3"/>
    <w:rsid w:val="00EB008F"/>
    <w:rsid w:val="00EB0684"/>
    <w:rsid w:val="00EB0B98"/>
    <w:rsid w:val="00EB1390"/>
    <w:rsid w:val="00EB1943"/>
    <w:rsid w:val="00EB2524"/>
    <w:rsid w:val="00EB282D"/>
    <w:rsid w:val="00EB2A90"/>
    <w:rsid w:val="00EB2BEF"/>
    <w:rsid w:val="00EB2C71"/>
    <w:rsid w:val="00EB2E2D"/>
    <w:rsid w:val="00EB30AA"/>
    <w:rsid w:val="00EB4047"/>
    <w:rsid w:val="00EB407F"/>
    <w:rsid w:val="00EB4340"/>
    <w:rsid w:val="00EB4350"/>
    <w:rsid w:val="00EB4B9A"/>
    <w:rsid w:val="00EB556D"/>
    <w:rsid w:val="00EB5A7D"/>
    <w:rsid w:val="00EB636B"/>
    <w:rsid w:val="00EB6376"/>
    <w:rsid w:val="00EB6FAF"/>
    <w:rsid w:val="00EB7DAD"/>
    <w:rsid w:val="00EB7FBC"/>
    <w:rsid w:val="00EC0A32"/>
    <w:rsid w:val="00EC0AC9"/>
    <w:rsid w:val="00EC1920"/>
    <w:rsid w:val="00EC2170"/>
    <w:rsid w:val="00EC307E"/>
    <w:rsid w:val="00EC390E"/>
    <w:rsid w:val="00EC3AE7"/>
    <w:rsid w:val="00EC45F5"/>
    <w:rsid w:val="00EC4AC2"/>
    <w:rsid w:val="00EC4CB0"/>
    <w:rsid w:val="00EC6579"/>
    <w:rsid w:val="00EC6720"/>
    <w:rsid w:val="00EC757E"/>
    <w:rsid w:val="00EC75BB"/>
    <w:rsid w:val="00ED1ED9"/>
    <w:rsid w:val="00ED2B27"/>
    <w:rsid w:val="00ED2D0B"/>
    <w:rsid w:val="00ED2E6E"/>
    <w:rsid w:val="00ED3A6A"/>
    <w:rsid w:val="00ED3DF6"/>
    <w:rsid w:val="00ED495E"/>
    <w:rsid w:val="00ED50F6"/>
    <w:rsid w:val="00ED55C0"/>
    <w:rsid w:val="00ED5688"/>
    <w:rsid w:val="00ED682B"/>
    <w:rsid w:val="00ED6871"/>
    <w:rsid w:val="00ED6913"/>
    <w:rsid w:val="00ED698D"/>
    <w:rsid w:val="00ED7701"/>
    <w:rsid w:val="00ED7965"/>
    <w:rsid w:val="00EE0315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72B3"/>
    <w:rsid w:val="00EE736F"/>
    <w:rsid w:val="00EE7613"/>
    <w:rsid w:val="00EF0388"/>
    <w:rsid w:val="00EF03BE"/>
    <w:rsid w:val="00EF0925"/>
    <w:rsid w:val="00EF1086"/>
    <w:rsid w:val="00EF17D6"/>
    <w:rsid w:val="00EF1933"/>
    <w:rsid w:val="00EF1EED"/>
    <w:rsid w:val="00EF202F"/>
    <w:rsid w:val="00EF224A"/>
    <w:rsid w:val="00EF2EC7"/>
    <w:rsid w:val="00EF31EC"/>
    <w:rsid w:val="00EF3B96"/>
    <w:rsid w:val="00EF458C"/>
    <w:rsid w:val="00EF480E"/>
    <w:rsid w:val="00EF5CAC"/>
    <w:rsid w:val="00EF6057"/>
    <w:rsid w:val="00EF6455"/>
    <w:rsid w:val="00EF6DB3"/>
    <w:rsid w:val="00EF6EA7"/>
    <w:rsid w:val="00EF7E85"/>
    <w:rsid w:val="00F0039B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7A4"/>
    <w:rsid w:val="00F0383B"/>
    <w:rsid w:val="00F0402C"/>
    <w:rsid w:val="00F0457F"/>
    <w:rsid w:val="00F04A17"/>
    <w:rsid w:val="00F05172"/>
    <w:rsid w:val="00F05234"/>
    <w:rsid w:val="00F061E9"/>
    <w:rsid w:val="00F0621E"/>
    <w:rsid w:val="00F0671D"/>
    <w:rsid w:val="00F067DD"/>
    <w:rsid w:val="00F069EC"/>
    <w:rsid w:val="00F06EFE"/>
    <w:rsid w:val="00F075C0"/>
    <w:rsid w:val="00F07945"/>
    <w:rsid w:val="00F1091B"/>
    <w:rsid w:val="00F10C17"/>
    <w:rsid w:val="00F11013"/>
    <w:rsid w:val="00F111E3"/>
    <w:rsid w:val="00F1199E"/>
    <w:rsid w:val="00F12042"/>
    <w:rsid w:val="00F12431"/>
    <w:rsid w:val="00F1246A"/>
    <w:rsid w:val="00F124AD"/>
    <w:rsid w:val="00F12589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B0D"/>
    <w:rsid w:val="00F16054"/>
    <w:rsid w:val="00F161B3"/>
    <w:rsid w:val="00F176D0"/>
    <w:rsid w:val="00F179AD"/>
    <w:rsid w:val="00F179E9"/>
    <w:rsid w:val="00F2012B"/>
    <w:rsid w:val="00F21328"/>
    <w:rsid w:val="00F21A41"/>
    <w:rsid w:val="00F21ED2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774"/>
    <w:rsid w:val="00F26276"/>
    <w:rsid w:val="00F2646A"/>
    <w:rsid w:val="00F264C8"/>
    <w:rsid w:val="00F27AE5"/>
    <w:rsid w:val="00F27BCA"/>
    <w:rsid w:val="00F27C8F"/>
    <w:rsid w:val="00F300D4"/>
    <w:rsid w:val="00F305D4"/>
    <w:rsid w:val="00F318EB"/>
    <w:rsid w:val="00F31E02"/>
    <w:rsid w:val="00F31FAA"/>
    <w:rsid w:val="00F3262D"/>
    <w:rsid w:val="00F32749"/>
    <w:rsid w:val="00F32EC1"/>
    <w:rsid w:val="00F33463"/>
    <w:rsid w:val="00F33D1E"/>
    <w:rsid w:val="00F33EB6"/>
    <w:rsid w:val="00F34BEF"/>
    <w:rsid w:val="00F35D32"/>
    <w:rsid w:val="00F36BB4"/>
    <w:rsid w:val="00F36EBF"/>
    <w:rsid w:val="00F36FD5"/>
    <w:rsid w:val="00F37172"/>
    <w:rsid w:val="00F3722F"/>
    <w:rsid w:val="00F37E22"/>
    <w:rsid w:val="00F400E6"/>
    <w:rsid w:val="00F405C6"/>
    <w:rsid w:val="00F40AEC"/>
    <w:rsid w:val="00F40EAE"/>
    <w:rsid w:val="00F40FF6"/>
    <w:rsid w:val="00F41B3E"/>
    <w:rsid w:val="00F41DC6"/>
    <w:rsid w:val="00F41FD4"/>
    <w:rsid w:val="00F42150"/>
    <w:rsid w:val="00F4286E"/>
    <w:rsid w:val="00F42AE0"/>
    <w:rsid w:val="00F42AF0"/>
    <w:rsid w:val="00F43DC2"/>
    <w:rsid w:val="00F4400F"/>
    <w:rsid w:val="00F4477E"/>
    <w:rsid w:val="00F45525"/>
    <w:rsid w:val="00F45647"/>
    <w:rsid w:val="00F464FF"/>
    <w:rsid w:val="00F46605"/>
    <w:rsid w:val="00F4674A"/>
    <w:rsid w:val="00F469A3"/>
    <w:rsid w:val="00F46F21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AF0"/>
    <w:rsid w:val="00F52F0D"/>
    <w:rsid w:val="00F534F1"/>
    <w:rsid w:val="00F53B03"/>
    <w:rsid w:val="00F53D44"/>
    <w:rsid w:val="00F54C6A"/>
    <w:rsid w:val="00F54DE0"/>
    <w:rsid w:val="00F55174"/>
    <w:rsid w:val="00F561FF"/>
    <w:rsid w:val="00F56C50"/>
    <w:rsid w:val="00F56D48"/>
    <w:rsid w:val="00F57615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25C"/>
    <w:rsid w:val="00F63553"/>
    <w:rsid w:val="00F6380E"/>
    <w:rsid w:val="00F638E5"/>
    <w:rsid w:val="00F643DD"/>
    <w:rsid w:val="00F647D6"/>
    <w:rsid w:val="00F64BFF"/>
    <w:rsid w:val="00F657C2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14AD"/>
    <w:rsid w:val="00F7196D"/>
    <w:rsid w:val="00F72099"/>
    <w:rsid w:val="00F720CA"/>
    <w:rsid w:val="00F722CC"/>
    <w:rsid w:val="00F7269A"/>
    <w:rsid w:val="00F73151"/>
    <w:rsid w:val="00F73560"/>
    <w:rsid w:val="00F73DD9"/>
    <w:rsid w:val="00F7430C"/>
    <w:rsid w:val="00F74886"/>
    <w:rsid w:val="00F74F84"/>
    <w:rsid w:val="00F75C6F"/>
    <w:rsid w:val="00F76AA0"/>
    <w:rsid w:val="00F76D3D"/>
    <w:rsid w:val="00F77746"/>
    <w:rsid w:val="00F802BE"/>
    <w:rsid w:val="00F80523"/>
    <w:rsid w:val="00F805EA"/>
    <w:rsid w:val="00F80E93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F00"/>
    <w:rsid w:val="00F83736"/>
    <w:rsid w:val="00F839A4"/>
    <w:rsid w:val="00F8492E"/>
    <w:rsid w:val="00F84966"/>
    <w:rsid w:val="00F84F84"/>
    <w:rsid w:val="00F85379"/>
    <w:rsid w:val="00F859B7"/>
    <w:rsid w:val="00F85BC8"/>
    <w:rsid w:val="00F85DF1"/>
    <w:rsid w:val="00F86024"/>
    <w:rsid w:val="00F8611A"/>
    <w:rsid w:val="00F86153"/>
    <w:rsid w:val="00F863F0"/>
    <w:rsid w:val="00F87969"/>
    <w:rsid w:val="00F9004E"/>
    <w:rsid w:val="00F9021A"/>
    <w:rsid w:val="00F90A05"/>
    <w:rsid w:val="00F90AD2"/>
    <w:rsid w:val="00F90B1C"/>
    <w:rsid w:val="00F91080"/>
    <w:rsid w:val="00F92280"/>
    <w:rsid w:val="00F92755"/>
    <w:rsid w:val="00F92BCA"/>
    <w:rsid w:val="00F92DE2"/>
    <w:rsid w:val="00F937C1"/>
    <w:rsid w:val="00F93CDF"/>
    <w:rsid w:val="00F93FB8"/>
    <w:rsid w:val="00F9477E"/>
    <w:rsid w:val="00F95408"/>
    <w:rsid w:val="00F954B4"/>
    <w:rsid w:val="00F958C0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2111"/>
    <w:rsid w:val="00FA238E"/>
    <w:rsid w:val="00FA2A16"/>
    <w:rsid w:val="00FA2BFD"/>
    <w:rsid w:val="00FA2FBA"/>
    <w:rsid w:val="00FA36F8"/>
    <w:rsid w:val="00FA37F6"/>
    <w:rsid w:val="00FA4247"/>
    <w:rsid w:val="00FA5128"/>
    <w:rsid w:val="00FA53B9"/>
    <w:rsid w:val="00FA5C80"/>
    <w:rsid w:val="00FA5DD7"/>
    <w:rsid w:val="00FA7246"/>
    <w:rsid w:val="00FA7C85"/>
    <w:rsid w:val="00FB02CC"/>
    <w:rsid w:val="00FB0331"/>
    <w:rsid w:val="00FB0B0E"/>
    <w:rsid w:val="00FB0F41"/>
    <w:rsid w:val="00FB1CC6"/>
    <w:rsid w:val="00FB2214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21F0"/>
    <w:rsid w:val="00FC2936"/>
    <w:rsid w:val="00FC2AED"/>
    <w:rsid w:val="00FC35EF"/>
    <w:rsid w:val="00FC3796"/>
    <w:rsid w:val="00FC389C"/>
    <w:rsid w:val="00FC399B"/>
    <w:rsid w:val="00FC3F63"/>
    <w:rsid w:val="00FC4348"/>
    <w:rsid w:val="00FC4E18"/>
    <w:rsid w:val="00FC5C01"/>
    <w:rsid w:val="00FC6370"/>
    <w:rsid w:val="00FC64BC"/>
    <w:rsid w:val="00FC6F89"/>
    <w:rsid w:val="00FC76C2"/>
    <w:rsid w:val="00FC7790"/>
    <w:rsid w:val="00FC7A13"/>
    <w:rsid w:val="00FC7D1F"/>
    <w:rsid w:val="00FC7F76"/>
    <w:rsid w:val="00FD0D19"/>
    <w:rsid w:val="00FD1123"/>
    <w:rsid w:val="00FD216B"/>
    <w:rsid w:val="00FD2749"/>
    <w:rsid w:val="00FD302C"/>
    <w:rsid w:val="00FD3051"/>
    <w:rsid w:val="00FD3689"/>
    <w:rsid w:val="00FD3C2B"/>
    <w:rsid w:val="00FD3E7C"/>
    <w:rsid w:val="00FD404F"/>
    <w:rsid w:val="00FD4370"/>
    <w:rsid w:val="00FD4406"/>
    <w:rsid w:val="00FD5196"/>
    <w:rsid w:val="00FD5EA7"/>
    <w:rsid w:val="00FD6043"/>
    <w:rsid w:val="00FD62C5"/>
    <w:rsid w:val="00FD63EB"/>
    <w:rsid w:val="00FD64EF"/>
    <w:rsid w:val="00FD741A"/>
    <w:rsid w:val="00FD74E1"/>
    <w:rsid w:val="00FD7C30"/>
    <w:rsid w:val="00FD7F62"/>
    <w:rsid w:val="00FE06E3"/>
    <w:rsid w:val="00FE1271"/>
    <w:rsid w:val="00FE190E"/>
    <w:rsid w:val="00FE19C0"/>
    <w:rsid w:val="00FE2D17"/>
    <w:rsid w:val="00FE2ECA"/>
    <w:rsid w:val="00FE37BA"/>
    <w:rsid w:val="00FE3E76"/>
    <w:rsid w:val="00FE44F6"/>
    <w:rsid w:val="00FE4B41"/>
    <w:rsid w:val="00FE5421"/>
    <w:rsid w:val="00FE56E2"/>
    <w:rsid w:val="00FE5853"/>
    <w:rsid w:val="00FE59BE"/>
    <w:rsid w:val="00FE5A7D"/>
    <w:rsid w:val="00FE5DCA"/>
    <w:rsid w:val="00FE5ED6"/>
    <w:rsid w:val="00FE68AB"/>
    <w:rsid w:val="00FE72A8"/>
    <w:rsid w:val="00FE74DB"/>
    <w:rsid w:val="00FE77A8"/>
    <w:rsid w:val="00FE7EC9"/>
    <w:rsid w:val="00FF0222"/>
    <w:rsid w:val="00FF03D4"/>
    <w:rsid w:val="00FF03EE"/>
    <w:rsid w:val="00FF157D"/>
    <w:rsid w:val="00FF1F73"/>
    <w:rsid w:val="00FF1FAB"/>
    <w:rsid w:val="00FF208D"/>
    <w:rsid w:val="00FF261F"/>
    <w:rsid w:val="00FF2C18"/>
    <w:rsid w:val="00FF37DF"/>
    <w:rsid w:val="00FF3842"/>
    <w:rsid w:val="00FF47C4"/>
    <w:rsid w:val="00FF4DAA"/>
    <w:rsid w:val="00FF557C"/>
    <w:rsid w:val="00FF5B8C"/>
    <w:rsid w:val="00FF5C1D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www.facebook.com/USOpole/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opole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twitter.com/Opole_STAT" TargetMode="External"/><Relationship Id="rId40" Type="http://schemas.openxmlformats.org/officeDocument/2006/relationships/hyperlink" Target="https://www.facebook.com/USOpole/" TargetMode="External"/><Relationship Id="rId45" Type="http://schemas.openxmlformats.org/officeDocument/2006/relationships/image" Target="media/image26.png"/><Relationship Id="rId53" Type="http://schemas.openxmlformats.org/officeDocument/2006/relationships/hyperlink" Target="https://stat.gov.pl/metainformacje/slownik-pojec/pojecia-stosowane-w-statystyce-publicznej/1_91,dziedzina.html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yperlink" Target="https://opole.stat.gov.pl/" TargetMode="External"/><Relationship Id="rId52" Type="http://schemas.openxmlformats.org/officeDocument/2006/relationships/hyperlink" Target="http://stat.gov.pl/metainformacje/slownik-pojec/pojecia-stosowane-w-statystyce-publicznej/1_49,dziedzina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s://opole.stat.gov.pl/" TargetMode="External"/><Relationship Id="rId48" Type="http://schemas.openxmlformats.org/officeDocument/2006/relationships/hyperlink" Target="http://stat.gov.pl/metainformacje/slownik-pojec/pojecia-stosowane-w-statystyce-publicznej/1_49,dziedzina.html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4.png"/><Relationship Id="rId46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5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twitter.com/Opole_STAT" TargetMode="External"/><Relationship Id="rId49" Type="http://schemas.openxmlformats.org/officeDocument/2006/relationships/hyperlink" Target="https://stat.gov.pl/metainformacje/slownik-pojec/pojecia-stosowane-w-statystyce-publicznej/1_91,dziedzina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F54BD31-A2D9-4D72-A3AC-FDFDADE08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11488</TotalTime>
  <Pages>27</Pages>
  <Words>8160</Words>
  <Characters>48966</Characters>
  <Application>Microsoft Office Word</Application>
  <DocSecurity>0</DocSecurity>
  <Lines>408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57012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Wieszczek Izabela</cp:lastModifiedBy>
  <cp:revision>1471</cp:revision>
  <cp:lastPrinted>2023-01-27T07:55:00Z</cp:lastPrinted>
  <dcterms:created xsi:type="dcterms:W3CDTF">2020-10-27T11:25:00Z</dcterms:created>
  <dcterms:modified xsi:type="dcterms:W3CDTF">2023-01-30T08:22:00Z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