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0931FA">
      <w:pPr>
        <w:pStyle w:val="Nagwek10"/>
        <w:tabs>
          <w:tab w:val="left" w:pos="4820"/>
          <w:tab w:val="left" w:pos="8080"/>
        </w:tabs>
        <w:spacing w:before="0" w:after="720"/>
        <w:ind w:right="2381"/>
        <w:rPr>
          <w:spacing w:val="-4"/>
          <w:shd w:val="clear" w:color="auto" w:fill="FFFFFF"/>
        </w:rPr>
      </w:pPr>
      <w:bookmarkStart w:id="0" w:name="_GoBack"/>
      <w:bookmarkEnd w:id="0"/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-102020</wp:posOffset>
                </wp:positionH>
                <wp:positionV relativeFrom="paragraph">
                  <wp:posOffset>857229</wp:posOffset>
                </wp:positionV>
                <wp:extent cx="6899564" cy="7254744"/>
                <wp:effectExtent l="0" t="0" r="0" b="381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4" cy="72547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B0141" w:rsidRDefault="005B0141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05pt;margin-top:67.5pt;width:543.25pt;height:571.2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" fillcolor="#f2f2f2 [3052]" stroked="f" strokeweight="1pt">
                <v:textbox>
                  <w:txbxContent>
                    <w:p w:rsidR="005B0141" w:rsidRDefault="005B0141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5F58A5">
        <w:rPr>
          <w:spacing w:val="-4"/>
          <w:shd w:val="clear" w:color="auto" w:fill="FFFFFF"/>
        </w:rPr>
        <w:t>w listopadzie</w:t>
      </w:r>
      <w:r w:rsidR="00AF43F9">
        <w:rPr>
          <w:spacing w:val="-4"/>
          <w:shd w:val="clear" w:color="auto" w:fill="FFFFFF"/>
        </w:rPr>
        <w:t xml:space="preserve"> 2022 r.</w:t>
      </w:r>
    </w:p>
    <w:p w:rsidR="00A07DCE" w:rsidRPr="007B5B8D" w:rsidRDefault="0012741A" w:rsidP="00D11AA4">
      <w:pPr>
        <w:pStyle w:val="krop1"/>
      </w:pPr>
      <w:r w:rsidRPr="007B5B8D">
        <w:t>Na rynku pracy ponownie odnotowano wzrost przeciętnego zatrudnienia w sektorze przedsiębiorstw</w:t>
      </w:r>
      <w:r w:rsidR="00E068A3" w:rsidRPr="007B5B8D">
        <w:t>,</w:t>
      </w:r>
      <w:r w:rsidRPr="007B5B8D">
        <w:t xml:space="preserve"> w stosunku do analogicznego okresu poprzedniego roku</w:t>
      </w:r>
      <w:r w:rsidR="00E068A3" w:rsidRPr="007B5B8D">
        <w:t>, kształtujący się</w:t>
      </w:r>
      <w:r w:rsidRPr="007B5B8D">
        <w:t xml:space="preserve"> </w:t>
      </w:r>
      <w:r w:rsidR="00E068A3" w:rsidRPr="007B5B8D">
        <w:t>na poziomie</w:t>
      </w:r>
      <w:r w:rsidRPr="007B5B8D">
        <w:t xml:space="preserve"> 3,</w:t>
      </w:r>
      <w:r w:rsidR="000C6D21">
        <w:t>3</w:t>
      </w:r>
      <w:r w:rsidRPr="007B5B8D">
        <w:t xml:space="preserve">% </w:t>
      </w:r>
      <w:r w:rsidR="00E068A3" w:rsidRPr="007B5B8D">
        <w:t>(</w:t>
      </w:r>
      <w:r w:rsidR="000C6D21">
        <w:t xml:space="preserve">wobec 3,7% </w:t>
      </w:r>
      <w:r w:rsidR="00E92D3B">
        <w:t>w październiku</w:t>
      </w:r>
      <w:r w:rsidR="004756B3" w:rsidRPr="007B5B8D">
        <w:t xml:space="preserve"> br.</w:t>
      </w:r>
      <w:r w:rsidRPr="007B5B8D">
        <w:t>)</w:t>
      </w:r>
      <w:r w:rsidR="00745660" w:rsidRPr="007B5B8D">
        <w:t>.</w:t>
      </w:r>
    </w:p>
    <w:p w:rsidR="00A07DCE" w:rsidRPr="007B5B8D" w:rsidRDefault="00276535" w:rsidP="00D11AA4">
      <w:pPr>
        <w:pStyle w:val="krop1"/>
      </w:pPr>
      <w:r w:rsidRPr="007B5B8D">
        <w:t>Stopa bezrobocia rejestrowanego wyniosła 2,</w:t>
      </w:r>
      <w:r w:rsidR="000C6D21">
        <w:t>9</w:t>
      </w:r>
      <w:r w:rsidRPr="007B5B8D">
        <w:t xml:space="preserve">%, </w:t>
      </w:r>
      <w:r w:rsidR="000C6D21">
        <w:t>tj. o 0,1 p.proc. więcej niż</w:t>
      </w:r>
      <w:r w:rsidRPr="007B5B8D">
        <w:t xml:space="preserve"> przed miesiącem, </w:t>
      </w:r>
      <w:r w:rsidR="00E92D3B">
        <w:t>a</w:t>
      </w:r>
      <w:r w:rsidR="000C6D21">
        <w:t>le o 0,4 p.proc. mniej niż</w:t>
      </w:r>
      <w:r w:rsidRPr="007B5B8D">
        <w:t xml:space="preserve"> w </w:t>
      </w:r>
      <w:r w:rsidR="005F58A5">
        <w:t>listopad</w:t>
      </w:r>
      <w:r w:rsidR="000C6D21">
        <w:t>zie</w:t>
      </w:r>
      <w:r w:rsidRPr="007B5B8D">
        <w:t xml:space="preserve"> </w:t>
      </w:r>
      <w:r w:rsidR="00CE239F" w:rsidRPr="007B5B8D">
        <w:t>ub. roku</w:t>
      </w:r>
      <w:r w:rsidR="001A0D6A" w:rsidRPr="007B5B8D">
        <w:t xml:space="preserve">. </w:t>
      </w:r>
      <w:r w:rsidR="00A07DCE" w:rsidRPr="007B5B8D">
        <w:t xml:space="preserve">Wielkopolskie </w:t>
      </w:r>
      <w:r w:rsidR="00506330" w:rsidRPr="007B5B8D">
        <w:t>wciąż</w:t>
      </w:r>
      <w:r w:rsidR="00A07DCE" w:rsidRPr="007B5B8D">
        <w:t xml:space="preserve"> wyróżnia się najniższą stopą bezrobocia, </w:t>
      </w:r>
      <w:r w:rsidR="00251D6C" w:rsidRPr="007B5B8D">
        <w:t xml:space="preserve">kształtującą się </w:t>
      </w:r>
      <w:r w:rsidR="00E068A3" w:rsidRPr="007B5B8D">
        <w:t>o </w:t>
      </w:r>
      <w:r w:rsidR="00A07DCE" w:rsidRPr="007B5B8D">
        <w:t>2,</w:t>
      </w:r>
      <w:r w:rsidR="000C6D21">
        <w:t>2</w:t>
      </w:r>
      <w:r w:rsidR="00E068A3" w:rsidRPr="007B5B8D">
        <w:t> </w:t>
      </w:r>
      <w:r w:rsidR="00A07DCE" w:rsidRPr="007B5B8D">
        <w:t xml:space="preserve">p.proc. </w:t>
      </w:r>
      <w:r w:rsidR="001A0D6A" w:rsidRPr="007B5B8D">
        <w:t>poniżej przeciętnego poziomu w kraju</w:t>
      </w:r>
      <w:r w:rsidR="00A07DCE" w:rsidRPr="007B5B8D">
        <w:t>.</w:t>
      </w:r>
    </w:p>
    <w:p w:rsidR="00A07DCE" w:rsidRPr="007B5B8D" w:rsidRDefault="00CD2AC1" w:rsidP="00D11AA4">
      <w:pPr>
        <w:pStyle w:val="krop1"/>
      </w:pPr>
      <w:r w:rsidRPr="007B5B8D">
        <w:t xml:space="preserve">Przeciętne miesięczne wynagrodzenie brutto w sektorze przedsiębiorstw utrzymało tendencję wzrostową w skali roku, </w:t>
      </w:r>
      <w:r w:rsidR="004756B3" w:rsidRPr="007B5B8D">
        <w:t>a</w:t>
      </w:r>
      <w:r w:rsidRPr="007B5B8D">
        <w:t xml:space="preserve"> wzrost notowany </w:t>
      </w:r>
      <w:r w:rsidR="005F58A5">
        <w:t>w listopadzie</w:t>
      </w:r>
      <w:r w:rsidRPr="007B5B8D">
        <w:t xml:space="preserve"> </w:t>
      </w:r>
      <w:r w:rsidR="00E068A3" w:rsidRPr="007B5B8D">
        <w:t xml:space="preserve">był </w:t>
      </w:r>
      <w:r w:rsidR="00AE6001">
        <w:t>nieco mniejszy</w:t>
      </w:r>
      <w:r w:rsidR="00E068A3" w:rsidRPr="007B5B8D">
        <w:t xml:space="preserve"> niż przed miesiącem i </w:t>
      </w:r>
      <w:r w:rsidRPr="007B5B8D">
        <w:t xml:space="preserve">wyniósł </w:t>
      </w:r>
      <w:r w:rsidR="00E068A3" w:rsidRPr="007B5B8D">
        <w:t>1</w:t>
      </w:r>
      <w:r w:rsidR="00AE6001">
        <w:t>1</w:t>
      </w:r>
      <w:r w:rsidR="000C6D21">
        <w:t>,7</w:t>
      </w:r>
      <w:r w:rsidR="00E068A3" w:rsidRPr="007B5B8D">
        <w:t xml:space="preserve">% (wobec </w:t>
      </w:r>
      <w:r w:rsidR="000C6D21" w:rsidRPr="007B5B8D">
        <w:t>1</w:t>
      </w:r>
      <w:r w:rsidR="000C6D21">
        <w:t>2,1</w:t>
      </w:r>
      <w:r w:rsidRPr="007B5B8D">
        <w:t>%</w:t>
      </w:r>
      <w:r w:rsidR="00E068A3" w:rsidRPr="007B5B8D">
        <w:t xml:space="preserve"> </w:t>
      </w:r>
      <w:r w:rsidR="00E92D3B">
        <w:t>w październiku</w:t>
      </w:r>
      <w:r w:rsidR="00E068A3" w:rsidRPr="007B5B8D">
        <w:t xml:space="preserve"> br</w:t>
      </w:r>
      <w:r w:rsidRPr="007B5B8D">
        <w:t>.</w:t>
      </w:r>
      <w:r w:rsidR="00E068A3" w:rsidRPr="007B5B8D">
        <w:t>).</w:t>
      </w:r>
      <w:r w:rsidR="00A07DCE" w:rsidRPr="007B5B8D">
        <w:t xml:space="preserve"> </w:t>
      </w:r>
    </w:p>
    <w:p w:rsidR="00FC5DBE" w:rsidRPr="00B6451C" w:rsidRDefault="00B02193" w:rsidP="00D11AA4">
      <w:pPr>
        <w:pStyle w:val="krop1"/>
      </w:pPr>
      <w:r w:rsidRPr="007B5B8D">
        <w:t xml:space="preserve">W porównaniu z poprzednim miesiącem na rynku rolnym odnotowano wzrost cen </w:t>
      </w:r>
      <w:r w:rsidR="00E340E1" w:rsidRPr="00B6451C">
        <w:t xml:space="preserve">podstawowych produktów, </w:t>
      </w:r>
      <w:r w:rsidR="00D11AA4" w:rsidRPr="00B6451C">
        <w:t>z </w:t>
      </w:r>
      <w:r w:rsidR="00E340E1" w:rsidRPr="00B6451C">
        <w:t>wyjątkiem</w:t>
      </w:r>
      <w:r w:rsidR="004756B3" w:rsidRPr="00B6451C">
        <w:t xml:space="preserve"> </w:t>
      </w:r>
      <w:r w:rsidR="000C6D21">
        <w:t>ziarna zbóż</w:t>
      </w:r>
      <w:r w:rsidR="00AE6001" w:rsidRPr="00B6451C">
        <w:t xml:space="preserve"> i drobiu</w:t>
      </w:r>
      <w:r w:rsidR="00E340E1" w:rsidRPr="00B6451C">
        <w:t xml:space="preserve"> rzeźn</w:t>
      </w:r>
      <w:r w:rsidR="00D22B64" w:rsidRPr="00B6451C">
        <w:t>ego</w:t>
      </w:r>
      <w:r w:rsidR="00E340E1" w:rsidRPr="00B6451C">
        <w:t xml:space="preserve"> w skupie</w:t>
      </w:r>
      <w:r w:rsidR="000C6D21">
        <w:t xml:space="preserve"> oraz</w:t>
      </w:r>
      <w:r w:rsidR="00A22459" w:rsidRPr="00B6451C">
        <w:t xml:space="preserve"> </w:t>
      </w:r>
      <w:r w:rsidR="00B6451C" w:rsidRPr="00B6451C">
        <w:t>ziemniaków</w:t>
      </w:r>
      <w:r w:rsidR="00B6451C">
        <w:t xml:space="preserve"> jadalnych</w:t>
      </w:r>
      <w:r w:rsidR="00A22459" w:rsidRPr="00B6451C">
        <w:t xml:space="preserve"> na wolnym rynku</w:t>
      </w:r>
      <w:r w:rsidR="00AE6001" w:rsidRPr="00B6451C">
        <w:t xml:space="preserve">. W </w:t>
      </w:r>
      <w:r w:rsidRPr="00B6451C">
        <w:t xml:space="preserve">skali roku podniosły się </w:t>
      </w:r>
      <w:r w:rsidR="00A22459" w:rsidRPr="00B6451C">
        <w:t xml:space="preserve">zarówno </w:t>
      </w:r>
      <w:r w:rsidRPr="00B6451C">
        <w:t>ceny skupu</w:t>
      </w:r>
      <w:r w:rsidR="00A22459" w:rsidRPr="00B6451C">
        <w:t>, jak</w:t>
      </w:r>
      <w:r w:rsidR="00E340E1" w:rsidRPr="00B6451C">
        <w:t xml:space="preserve"> i ceny targowiskowe</w:t>
      </w:r>
      <w:r w:rsidRPr="00B6451C">
        <w:t xml:space="preserve"> wszystkich produktów objętych obserwacją.</w:t>
      </w:r>
    </w:p>
    <w:p w:rsidR="00A07DCE" w:rsidRPr="007B5B8D" w:rsidRDefault="00B02193" w:rsidP="00D11AA4">
      <w:pPr>
        <w:pStyle w:val="krop1"/>
      </w:pPr>
      <w:r w:rsidRPr="007B5B8D">
        <w:t xml:space="preserve">W </w:t>
      </w:r>
      <w:r w:rsidR="002A2815" w:rsidRPr="007B5B8D">
        <w:t xml:space="preserve">stosunku </w:t>
      </w:r>
      <w:r w:rsidR="0009386A">
        <w:t xml:space="preserve">do </w:t>
      </w:r>
      <w:r w:rsidR="00AE6001">
        <w:t>poprzedniego miesiąca</w:t>
      </w:r>
      <w:r w:rsidR="004756B3" w:rsidRPr="007B5B8D">
        <w:t xml:space="preserve"> </w:t>
      </w:r>
      <w:r w:rsidR="007A2B88" w:rsidRPr="007B5B8D">
        <w:t xml:space="preserve">w skupie </w:t>
      </w:r>
      <w:r w:rsidRPr="007B5B8D">
        <w:t xml:space="preserve">obserwowano </w:t>
      </w:r>
      <w:r w:rsidR="007A2B88">
        <w:t xml:space="preserve">wzrost </w:t>
      </w:r>
      <w:r w:rsidR="007A2B88" w:rsidRPr="007B5B8D">
        <w:t xml:space="preserve">podaży </w:t>
      </w:r>
      <w:r w:rsidR="007A2B88">
        <w:t>produktów rolnych, z wyjątkiem</w:t>
      </w:r>
      <w:r w:rsidR="007A2B88" w:rsidRPr="007B5B8D">
        <w:t xml:space="preserve"> </w:t>
      </w:r>
      <w:r w:rsidR="007A2B88">
        <w:t>żyta</w:t>
      </w:r>
      <w:r w:rsidR="00F30D1E" w:rsidRPr="007B5B8D">
        <w:t xml:space="preserve"> </w:t>
      </w:r>
      <w:r w:rsidR="007A2B88">
        <w:t>i mleka</w:t>
      </w:r>
      <w:r w:rsidRPr="007B5B8D">
        <w:t xml:space="preserve">. </w:t>
      </w:r>
      <w:r w:rsidR="007A2B88" w:rsidRPr="007A2B88">
        <w:t xml:space="preserve">W relacji do listopada ub. roku </w:t>
      </w:r>
      <w:r w:rsidR="007A2B88">
        <w:t>zwiększył się s</w:t>
      </w:r>
      <w:r w:rsidR="00AE6001">
        <w:t xml:space="preserve">kup żywca </w:t>
      </w:r>
      <w:r w:rsidR="007A2B88">
        <w:t>woł</w:t>
      </w:r>
      <w:r w:rsidR="00AE6001">
        <w:t>owego</w:t>
      </w:r>
      <w:r w:rsidR="007A2B88">
        <w:t>,</w:t>
      </w:r>
      <w:r w:rsidR="00AE6001">
        <w:t xml:space="preserve"> drobiu</w:t>
      </w:r>
      <w:r w:rsidR="00AE6001" w:rsidRPr="007B5B8D">
        <w:t xml:space="preserve"> rzeźnego</w:t>
      </w:r>
      <w:r w:rsidR="007A2B88">
        <w:t xml:space="preserve"> i mleka</w:t>
      </w:r>
      <w:r w:rsidR="00AE6001">
        <w:t xml:space="preserve"> </w:t>
      </w:r>
      <w:r w:rsidR="00B34379">
        <w:t>oraz pszenicy. M</w:t>
      </w:r>
      <w:r w:rsidR="00AE6001">
        <w:t>niejsz</w:t>
      </w:r>
      <w:r w:rsidR="00B34379">
        <w:t>e</w:t>
      </w:r>
      <w:r w:rsidR="00AE6001">
        <w:t xml:space="preserve"> od notowan</w:t>
      </w:r>
      <w:r w:rsidR="00B34379">
        <w:t>ych</w:t>
      </w:r>
      <w:r w:rsidR="00AE6001">
        <w:t xml:space="preserve"> przed rokiem</w:t>
      </w:r>
      <w:r w:rsidR="00B34379">
        <w:t xml:space="preserve"> były natomiast dostawy żywca wieprzowego i żyta.</w:t>
      </w:r>
      <w:r w:rsidR="00AE6001" w:rsidRPr="007B5B8D">
        <w:t xml:space="preserve"> </w:t>
      </w:r>
    </w:p>
    <w:p w:rsidR="00A07DCE" w:rsidRPr="007B5B8D" w:rsidRDefault="005F58A5" w:rsidP="00D11AA4">
      <w:pPr>
        <w:pStyle w:val="krop1"/>
      </w:pPr>
      <w:r>
        <w:t>W listopadzie</w:t>
      </w:r>
      <w:r w:rsidR="00AF43F9" w:rsidRPr="007B5B8D">
        <w:t xml:space="preserve"> br.</w:t>
      </w:r>
      <w:r w:rsidR="0037687F" w:rsidRPr="007B5B8D">
        <w:t xml:space="preserve"> wartość produkcji sprzedanej przemysłu </w:t>
      </w:r>
      <w:r w:rsidR="00D05867" w:rsidRPr="007B5B8D">
        <w:t>zwiększyła</w:t>
      </w:r>
      <w:r w:rsidR="00D05867">
        <w:t xml:space="preserve"> </w:t>
      </w:r>
      <w:r w:rsidR="0028292B">
        <w:t>się</w:t>
      </w:r>
      <w:r w:rsidR="002A67DB" w:rsidRPr="007B5B8D">
        <w:t xml:space="preserve"> </w:t>
      </w:r>
      <w:r w:rsidR="0037687F" w:rsidRPr="007B5B8D">
        <w:t xml:space="preserve">o </w:t>
      </w:r>
      <w:r w:rsidR="00D05867">
        <w:t>10,2</w:t>
      </w:r>
      <w:r w:rsidR="0037687F" w:rsidRPr="007B5B8D">
        <w:t xml:space="preserve">% (licząc w cenach stałych) w </w:t>
      </w:r>
      <w:r w:rsidR="00994D49" w:rsidRPr="007B5B8D">
        <w:t>relacji</w:t>
      </w:r>
      <w:r w:rsidR="0037687F" w:rsidRPr="007B5B8D">
        <w:t xml:space="preserve"> do poprzedniego miesiąca</w:t>
      </w:r>
      <w:r w:rsidR="00D05867">
        <w:t xml:space="preserve"> oraz</w:t>
      </w:r>
      <w:r w:rsidR="007B03EE" w:rsidRPr="007B5B8D">
        <w:t xml:space="preserve"> </w:t>
      </w:r>
      <w:r w:rsidR="00D05867" w:rsidRPr="007B5B8D">
        <w:t>o 3</w:t>
      </w:r>
      <w:r w:rsidR="00D05867">
        <w:t>,3</w:t>
      </w:r>
      <w:r w:rsidR="00D05867" w:rsidRPr="007B5B8D">
        <w:t xml:space="preserve">% </w:t>
      </w:r>
      <w:r w:rsidR="007B03EE" w:rsidRPr="007B5B8D">
        <w:t xml:space="preserve">w skali roku </w:t>
      </w:r>
      <w:r w:rsidR="00325859" w:rsidRPr="007B5B8D">
        <w:t>(</w:t>
      </w:r>
      <w:r w:rsidR="00E92D3B">
        <w:t>w październiku</w:t>
      </w:r>
      <w:r w:rsidR="00325859" w:rsidRPr="007B5B8D">
        <w:t xml:space="preserve"> br.</w:t>
      </w:r>
      <w:r w:rsidR="0037687F" w:rsidRPr="007B5B8D">
        <w:t xml:space="preserve"> </w:t>
      </w:r>
      <w:r w:rsidR="00D05867">
        <w:t>za</w:t>
      </w:r>
      <w:r w:rsidR="00EE332F">
        <w:t xml:space="preserve">notowano </w:t>
      </w:r>
      <w:r w:rsidR="00D05867">
        <w:t xml:space="preserve">spadek </w:t>
      </w:r>
      <w:r w:rsidR="00C849D6" w:rsidRPr="007B5B8D">
        <w:t>wartości sprzedaży</w:t>
      </w:r>
      <w:r w:rsidR="00325859" w:rsidRPr="007B5B8D">
        <w:t xml:space="preserve"> </w:t>
      </w:r>
      <w:r w:rsidR="004E34DE" w:rsidRPr="007B5B8D">
        <w:t>w skali</w:t>
      </w:r>
      <w:r w:rsidR="00276535" w:rsidRPr="007B5B8D">
        <w:t xml:space="preserve"> miesi</w:t>
      </w:r>
      <w:r w:rsidR="004E34DE" w:rsidRPr="007B5B8D">
        <w:t>ąca</w:t>
      </w:r>
      <w:r w:rsidR="00276535" w:rsidRPr="007B5B8D">
        <w:t xml:space="preserve"> </w:t>
      </w:r>
      <w:r w:rsidR="00EE332F">
        <w:t>–</w:t>
      </w:r>
      <w:r w:rsidR="004E34DE" w:rsidRPr="007B5B8D">
        <w:t xml:space="preserve"> </w:t>
      </w:r>
      <w:r w:rsidR="00EE332F">
        <w:t xml:space="preserve">o </w:t>
      </w:r>
      <w:r w:rsidR="00D05867">
        <w:t>4,1</w:t>
      </w:r>
      <w:r w:rsidR="00276535" w:rsidRPr="007B5B8D">
        <w:t>%</w:t>
      </w:r>
      <w:r w:rsidR="00D05867">
        <w:t>, natomiast</w:t>
      </w:r>
      <w:r w:rsidR="00B349AB" w:rsidRPr="007B5B8D">
        <w:t xml:space="preserve"> </w:t>
      </w:r>
      <w:r w:rsidR="00D05867" w:rsidRPr="007B5B8D">
        <w:t xml:space="preserve">wzrost </w:t>
      </w:r>
      <w:r w:rsidR="0022454D" w:rsidRPr="007B5B8D">
        <w:t>w stosunku rocznym</w:t>
      </w:r>
      <w:r w:rsidR="0077390A" w:rsidRPr="007B5B8D">
        <w:t xml:space="preserve"> </w:t>
      </w:r>
      <w:r w:rsidR="004E34DE" w:rsidRPr="007B5B8D">
        <w:t xml:space="preserve">– </w:t>
      </w:r>
      <w:r w:rsidR="00EE332F">
        <w:t xml:space="preserve">o </w:t>
      </w:r>
      <w:r w:rsidR="00D05867">
        <w:t>3</w:t>
      </w:r>
      <w:r w:rsidR="00EE332F">
        <w:t>,4</w:t>
      </w:r>
      <w:r w:rsidR="00C849D6" w:rsidRPr="007B5B8D">
        <w:t>%</w:t>
      </w:r>
      <w:r w:rsidR="00325859" w:rsidRPr="007B5B8D">
        <w:t>)</w:t>
      </w:r>
      <w:r w:rsidR="0037687F" w:rsidRPr="007B5B8D">
        <w:t>.</w:t>
      </w:r>
    </w:p>
    <w:p w:rsidR="00816EB7" w:rsidRPr="007B5B8D" w:rsidRDefault="0037687F" w:rsidP="00D11AA4">
      <w:pPr>
        <w:pStyle w:val="krop1"/>
      </w:pPr>
      <w:r w:rsidRPr="007B5B8D">
        <w:t xml:space="preserve">Wartość produkcji budowlano-montażowej </w:t>
      </w:r>
      <w:r w:rsidR="00A3455E" w:rsidRPr="007B5B8D">
        <w:t>z</w:t>
      </w:r>
      <w:r w:rsidR="00920BB4" w:rsidRPr="007B5B8D">
        <w:t>więk</w:t>
      </w:r>
      <w:r w:rsidR="00A3455E" w:rsidRPr="007B5B8D">
        <w:t>szyła się</w:t>
      </w:r>
      <w:r w:rsidR="002836C7" w:rsidRPr="007B5B8D">
        <w:t xml:space="preserve"> </w:t>
      </w:r>
      <w:r w:rsidR="007239ED" w:rsidRPr="007B5B8D">
        <w:t xml:space="preserve">o </w:t>
      </w:r>
      <w:r w:rsidR="00D05867">
        <w:t>6,6</w:t>
      </w:r>
      <w:r w:rsidRPr="007B5B8D">
        <w:t xml:space="preserve">% w </w:t>
      </w:r>
      <w:r w:rsidR="00994D49" w:rsidRPr="007B5B8D">
        <w:t xml:space="preserve">porównaniu </w:t>
      </w:r>
      <w:r w:rsidR="00E92D3B">
        <w:t>z październikiem</w:t>
      </w:r>
      <w:r w:rsidR="009128DF" w:rsidRPr="007B5B8D">
        <w:t xml:space="preserve"> br.</w:t>
      </w:r>
      <w:r w:rsidR="00920BB4" w:rsidRPr="007B5B8D">
        <w:t xml:space="preserve"> i </w:t>
      </w:r>
      <w:r w:rsidRPr="007B5B8D">
        <w:t>o</w:t>
      </w:r>
      <w:r w:rsidR="00B740F6" w:rsidRPr="007B5B8D">
        <w:t xml:space="preserve"> </w:t>
      </w:r>
      <w:r w:rsidR="002C56E5">
        <w:t>3</w:t>
      </w:r>
      <w:r w:rsidR="00D05867">
        <w:t>9,0</w:t>
      </w:r>
      <w:r w:rsidR="00994D49" w:rsidRPr="007B5B8D">
        <w:t>% w</w:t>
      </w:r>
      <w:r w:rsidR="00D05867">
        <w:t> </w:t>
      </w:r>
      <w:r w:rsidRPr="007B5B8D">
        <w:t xml:space="preserve">odniesieniu </w:t>
      </w:r>
      <w:r w:rsidR="00622D8F" w:rsidRPr="007B5B8D">
        <w:t xml:space="preserve">do </w:t>
      </w:r>
      <w:r w:rsidR="005F58A5">
        <w:t>listopada</w:t>
      </w:r>
      <w:r w:rsidR="00AF43F9" w:rsidRPr="007B5B8D">
        <w:t xml:space="preserve"> ub. roku</w:t>
      </w:r>
      <w:r w:rsidRPr="007B5B8D">
        <w:t xml:space="preserve"> </w:t>
      </w:r>
      <w:r w:rsidR="00E84575" w:rsidRPr="007B5B8D">
        <w:t>(w</w:t>
      </w:r>
      <w:r w:rsidRPr="007B5B8D">
        <w:t xml:space="preserve"> poprzednim miesiącu</w:t>
      </w:r>
      <w:r w:rsidR="00920BB4" w:rsidRPr="007B5B8D">
        <w:t xml:space="preserve"> </w:t>
      </w:r>
      <w:r w:rsidR="00555A60" w:rsidRPr="007B5B8D">
        <w:t xml:space="preserve">wzrost </w:t>
      </w:r>
      <w:r w:rsidR="006B0249" w:rsidRPr="007B5B8D">
        <w:t xml:space="preserve">wartości produkcji budowlano-montażowej </w:t>
      </w:r>
      <w:r w:rsidR="00920BB4" w:rsidRPr="007B5B8D">
        <w:t>w </w:t>
      </w:r>
      <w:r w:rsidR="002C56E5">
        <w:t>ujęciu</w:t>
      </w:r>
      <w:r w:rsidR="0048638C" w:rsidRPr="007B5B8D">
        <w:t xml:space="preserve"> miesi</w:t>
      </w:r>
      <w:r w:rsidR="002C56E5">
        <w:t>ęcznym</w:t>
      </w:r>
      <w:r w:rsidR="00920BB4" w:rsidRPr="007B5B8D">
        <w:t xml:space="preserve"> </w:t>
      </w:r>
      <w:r w:rsidR="002C56E5">
        <w:t>wyniósł</w:t>
      </w:r>
      <w:r w:rsidR="00920BB4" w:rsidRPr="007B5B8D">
        <w:t xml:space="preserve"> </w:t>
      </w:r>
      <w:r w:rsidR="00D05867" w:rsidRPr="007B5B8D">
        <w:t xml:space="preserve">o </w:t>
      </w:r>
      <w:r w:rsidR="00D05867">
        <w:t>12,0</w:t>
      </w:r>
      <w:r w:rsidR="00920BB4" w:rsidRPr="007B5B8D">
        <w:t>%</w:t>
      </w:r>
      <w:r w:rsidR="001B5E6B" w:rsidRPr="007B5B8D">
        <w:t xml:space="preserve">, </w:t>
      </w:r>
      <w:r w:rsidR="00555A60" w:rsidRPr="007B5B8D">
        <w:t>a</w:t>
      </w:r>
      <w:r w:rsidR="001B5E6B" w:rsidRPr="007B5B8D">
        <w:t xml:space="preserve"> w </w:t>
      </w:r>
      <w:r w:rsidR="002C56E5">
        <w:t>skali</w:t>
      </w:r>
      <w:r w:rsidR="001B5E6B" w:rsidRPr="007B5B8D">
        <w:t xml:space="preserve"> ro</w:t>
      </w:r>
      <w:r w:rsidR="002C56E5">
        <w:t>ku</w:t>
      </w:r>
      <w:r w:rsidR="001B5E6B" w:rsidRPr="007B5B8D">
        <w:t xml:space="preserve"> –</w:t>
      </w:r>
      <w:r w:rsidR="002C56E5">
        <w:t xml:space="preserve"> </w:t>
      </w:r>
      <w:r w:rsidR="00D05867">
        <w:t>13,1</w:t>
      </w:r>
      <w:r w:rsidR="0048638C" w:rsidRPr="007B5B8D">
        <w:t>%</w:t>
      </w:r>
      <w:r w:rsidR="00E84575" w:rsidRPr="007B5B8D">
        <w:t>)</w:t>
      </w:r>
      <w:r w:rsidR="0030794C" w:rsidRPr="007B5B8D">
        <w:t>.</w:t>
      </w:r>
    </w:p>
    <w:p w:rsidR="000E0860" w:rsidRPr="007B5B8D" w:rsidRDefault="00CD2AC1" w:rsidP="00D11AA4">
      <w:pPr>
        <w:pStyle w:val="krop1"/>
      </w:pPr>
      <w:r w:rsidRPr="007B5B8D">
        <w:t xml:space="preserve">Do użytkowania oddano o </w:t>
      </w:r>
      <w:r w:rsidR="00D05867">
        <w:t>5,9</w:t>
      </w:r>
      <w:r w:rsidRPr="007B5B8D">
        <w:t xml:space="preserve">% </w:t>
      </w:r>
      <w:r w:rsidR="00D05867">
        <w:t>więc</w:t>
      </w:r>
      <w:r w:rsidRPr="007B5B8D">
        <w:t xml:space="preserve">ej mieszkań niż </w:t>
      </w:r>
      <w:r w:rsidR="005F58A5">
        <w:t>w listopadzie</w:t>
      </w:r>
      <w:r w:rsidRPr="007B5B8D">
        <w:t xml:space="preserve"> ub. roku. Mniejsza niż przed rokiem była </w:t>
      </w:r>
      <w:r w:rsidR="00D05867">
        <w:t xml:space="preserve">natomiast </w:t>
      </w:r>
      <w:r w:rsidRPr="007B5B8D">
        <w:t xml:space="preserve">liczba rozpoczynanych inwestycji mieszkaniowych (o </w:t>
      </w:r>
      <w:r w:rsidR="00D05867">
        <w:t>22</w:t>
      </w:r>
      <w:r w:rsidR="00346864" w:rsidRPr="007B5B8D">
        <w:t>,</w:t>
      </w:r>
      <w:r w:rsidR="00D05867">
        <w:t>3</w:t>
      </w:r>
      <w:r w:rsidR="002C56E5">
        <w:t>%) oraz</w:t>
      </w:r>
      <w:r w:rsidR="006813E2" w:rsidRPr="007B5B8D">
        <w:t xml:space="preserve"> mieszkań, na których budowę wy</w:t>
      </w:r>
      <w:r w:rsidRPr="007B5B8D">
        <w:t xml:space="preserve">dano pozwolenia lub dokonano zgłoszenia z projektem budowlanym (o </w:t>
      </w:r>
      <w:r w:rsidR="00D05867">
        <w:t>30</w:t>
      </w:r>
      <w:r w:rsidR="00D05867" w:rsidRPr="007B5B8D">
        <w:t>,</w:t>
      </w:r>
      <w:r w:rsidR="00D05867">
        <w:t>6</w:t>
      </w:r>
      <w:r w:rsidRPr="007B5B8D">
        <w:t>%).</w:t>
      </w:r>
    </w:p>
    <w:p w:rsidR="0037687F" w:rsidRPr="007B5B8D" w:rsidRDefault="004039B7" w:rsidP="00D11AA4">
      <w:pPr>
        <w:pStyle w:val="krop1"/>
      </w:pPr>
      <w:r w:rsidRPr="007B5B8D">
        <w:t xml:space="preserve">Utrzymała się tendencja wzrostowa </w:t>
      </w:r>
      <w:r w:rsidR="0037687F" w:rsidRPr="007B5B8D">
        <w:t xml:space="preserve">wartości sprzedaży detalicznej ogółu przedsiębiorstw handlowych i niehandlowych w stosunku </w:t>
      </w:r>
      <w:r w:rsidR="00B82BF4" w:rsidRPr="007B5B8D">
        <w:t>rocznym</w:t>
      </w:r>
      <w:r w:rsidR="009E09BD" w:rsidRPr="007B5B8D">
        <w:t>.</w:t>
      </w:r>
      <w:r w:rsidR="00B82BF4" w:rsidRPr="007B5B8D">
        <w:t xml:space="preserve"> </w:t>
      </w:r>
      <w:r w:rsidR="009E09BD" w:rsidRPr="007B5B8D">
        <w:t xml:space="preserve">Wzrost </w:t>
      </w:r>
      <w:r w:rsidR="00917F6C" w:rsidRPr="007B5B8D">
        <w:t xml:space="preserve">ten </w:t>
      </w:r>
      <w:r w:rsidR="009E09BD" w:rsidRPr="007B5B8D">
        <w:t>w</w:t>
      </w:r>
      <w:r w:rsidR="00B82BF4" w:rsidRPr="007B5B8D">
        <w:t xml:space="preserve"> relacji </w:t>
      </w:r>
      <w:r w:rsidR="00622D8F" w:rsidRPr="007B5B8D">
        <w:t xml:space="preserve">do </w:t>
      </w:r>
      <w:r w:rsidR="005F58A5">
        <w:t>listopada</w:t>
      </w:r>
      <w:r w:rsidR="009E09BD" w:rsidRPr="007B5B8D">
        <w:t xml:space="preserve"> ub. roku wyniósł</w:t>
      </w:r>
      <w:r w:rsidR="0037687F" w:rsidRPr="007B5B8D">
        <w:t xml:space="preserve"> </w:t>
      </w:r>
      <w:r w:rsidR="00D557B6" w:rsidRPr="007B5B8D">
        <w:t>2</w:t>
      </w:r>
      <w:r w:rsidR="005B4112">
        <w:t>5,7</w:t>
      </w:r>
      <w:r w:rsidR="009E09BD" w:rsidRPr="007B5B8D">
        <w:t xml:space="preserve">% (wobec </w:t>
      </w:r>
      <w:r w:rsidR="00820E72" w:rsidRPr="007B5B8D">
        <w:t>22</w:t>
      </w:r>
      <w:r w:rsidR="00820E72">
        <w:t>,4</w:t>
      </w:r>
      <w:r w:rsidR="009E09BD" w:rsidRPr="007B5B8D">
        <w:t xml:space="preserve">% </w:t>
      </w:r>
      <w:r w:rsidR="0037687F" w:rsidRPr="007B5B8D">
        <w:t>przed miesiącem</w:t>
      </w:r>
      <w:r w:rsidR="009E09BD" w:rsidRPr="007B5B8D">
        <w:t>)</w:t>
      </w:r>
      <w:r w:rsidR="0037687F" w:rsidRPr="007B5B8D">
        <w:t xml:space="preserve">, </w:t>
      </w:r>
      <w:r w:rsidR="00567C4D" w:rsidRPr="007B5B8D">
        <w:t>a</w:t>
      </w:r>
      <w:r w:rsidR="002C56E5">
        <w:t xml:space="preserve"> </w:t>
      </w:r>
      <w:r w:rsidR="0037687F" w:rsidRPr="007B5B8D">
        <w:t xml:space="preserve">dotyczył </w:t>
      </w:r>
      <w:r w:rsidR="002C56E5">
        <w:t>szczególnie</w:t>
      </w:r>
      <w:r w:rsidR="0037687F" w:rsidRPr="007B5B8D">
        <w:t xml:space="preserve"> sprzedaży </w:t>
      </w:r>
      <w:r w:rsidR="006D40D3" w:rsidRPr="007B5B8D">
        <w:t>paliw</w:t>
      </w:r>
      <w:r w:rsidR="0037687F" w:rsidRPr="007B5B8D">
        <w:t xml:space="preserve"> </w:t>
      </w:r>
      <w:r w:rsidR="00576ADD">
        <w:t xml:space="preserve">(o </w:t>
      </w:r>
      <w:r w:rsidR="005B4112">
        <w:t>51,9</w:t>
      </w:r>
      <w:r w:rsidR="00576ADD">
        <w:t xml:space="preserve">%) </w:t>
      </w:r>
      <w:r w:rsidR="00A834AF" w:rsidRPr="007B5B8D">
        <w:t xml:space="preserve">oraz tekstyliów, odzieży i obuwia </w:t>
      </w:r>
      <w:r w:rsidR="0037687F" w:rsidRPr="007B5B8D">
        <w:t>(</w:t>
      </w:r>
      <w:r w:rsidR="00D1445F" w:rsidRPr="007B5B8D">
        <w:t xml:space="preserve">o </w:t>
      </w:r>
      <w:r w:rsidR="00576ADD">
        <w:t>3</w:t>
      </w:r>
      <w:r w:rsidR="005B4112">
        <w:t>9</w:t>
      </w:r>
      <w:r w:rsidR="006B0F9F" w:rsidRPr="007B5B8D">
        <w:t>,</w:t>
      </w:r>
      <w:r w:rsidR="005B4112">
        <w:t>6</w:t>
      </w:r>
      <w:r w:rsidR="00D1445F" w:rsidRPr="007B5B8D">
        <w:t>%</w:t>
      </w:r>
      <w:r w:rsidR="0037687F" w:rsidRPr="007B5B8D">
        <w:t xml:space="preserve">). </w:t>
      </w:r>
    </w:p>
    <w:p w:rsidR="00657713" w:rsidRDefault="0037687F" w:rsidP="00D11AA4">
      <w:pPr>
        <w:pStyle w:val="krop1"/>
      </w:pPr>
      <w:r w:rsidRPr="007B5B8D">
        <w:t xml:space="preserve">Wartość sprzedaży hurtowej jednostek handlowych ogółem </w:t>
      </w:r>
      <w:r w:rsidR="005F58A5">
        <w:t>w listopadzie</w:t>
      </w:r>
      <w:r w:rsidR="00AF43F9" w:rsidRPr="007B5B8D">
        <w:t xml:space="preserve"> br.</w:t>
      </w:r>
      <w:r w:rsidRPr="007B5B8D">
        <w:t xml:space="preserve"> zwiększyła się o </w:t>
      </w:r>
      <w:r w:rsidR="00ED3003" w:rsidRPr="007B5B8D">
        <w:t>4</w:t>
      </w:r>
      <w:r w:rsidR="008541AC">
        <w:t>7</w:t>
      </w:r>
      <w:r w:rsidR="00ED3003" w:rsidRPr="007B5B8D">
        <w:t>,</w:t>
      </w:r>
      <w:r w:rsidR="008541AC">
        <w:t>3</w:t>
      </w:r>
      <w:r w:rsidR="00796D1A" w:rsidRPr="007B5B8D">
        <w:t>% w ujęciu rocznym. W</w:t>
      </w:r>
      <w:r w:rsidR="00576ADD">
        <w:t xml:space="preserve"> </w:t>
      </w:r>
      <w:r w:rsidRPr="007B5B8D">
        <w:t xml:space="preserve">grupie przedsiębiorstw </w:t>
      </w:r>
      <w:r w:rsidR="00276535" w:rsidRPr="007B5B8D">
        <w:t xml:space="preserve">handlu hurtowego wzrost ten wyniósł </w:t>
      </w:r>
      <w:r w:rsidR="008541AC">
        <w:t>53,2</w:t>
      </w:r>
      <w:r w:rsidR="00276535" w:rsidRPr="007B5B8D">
        <w:t>%</w:t>
      </w:r>
      <w:r w:rsidR="00F843B9" w:rsidRPr="007B5B8D">
        <w:t>. P</w:t>
      </w:r>
      <w:r w:rsidRPr="007B5B8D">
        <w:t xml:space="preserve">rzed miesiącem przedsiębiorstwa </w:t>
      </w:r>
      <w:r w:rsidR="007663CB" w:rsidRPr="007B5B8D">
        <w:t xml:space="preserve">te w skali roku </w:t>
      </w:r>
      <w:r w:rsidRPr="007B5B8D">
        <w:t xml:space="preserve">wykazały wzrost odpowiednio </w:t>
      </w:r>
      <w:r w:rsidR="007663CB" w:rsidRPr="007B5B8D">
        <w:t xml:space="preserve">o </w:t>
      </w:r>
      <w:r w:rsidR="00576ADD" w:rsidRPr="007B5B8D">
        <w:t>49,</w:t>
      </w:r>
      <w:r w:rsidR="008541AC">
        <w:t>9</w:t>
      </w:r>
      <w:r w:rsidRPr="007B5B8D">
        <w:t xml:space="preserve">% i </w:t>
      </w:r>
      <w:r w:rsidR="003D143F" w:rsidRPr="007B5B8D">
        <w:t xml:space="preserve">o </w:t>
      </w:r>
      <w:r w:rsidR="008541AC">
        <w:t>48,9</w:t>
      </w:r>
      <w:r w:rsidRPr="007B5B8D">
        <w:t>%.</w:t>
      </w:r>
      <w:r w:rsidR="00657713" w:rsidRPr="007B5B8D">
        <w:t xml:space="preserve"> </w:t>
      </w:r>
    </w:p>
    <w:p w:rsidR="000E0860" w:rsidRPr="007B5B8D" w:rsidRDefault="00CD2AC1" w:rsidP="00D11AA4">
      <w:pPr>
        <w:pStyle w:val="krop1"/>
      </w:pPr>
      <w:r w:rsidRPr="007B5B8D">
        <w:t xml:space="preserve">W końcu </w:t>
      </w:r>
      <w:r w:rsidR="005F58A5">
        <w:t>listopada</w:t>
      </w:r>
      <w:r w:rsidRPr="007B5B8D">
        <w:t xml:space="preserve"> br. w rejestrze REGON dla województwa wielkopolskiego zawieszoną działalność miało 5</w:t>
      </w:r>
      <w:r w:rsidR="008541AC">
        <w:t>8</w:t>
      </w:r>
      <w:r w:rsidRPr="007B5B8D">
        <w:t>,</w:t>
      </w:r>
      <w:r w:rsidR="008541AC">
        <w:t xml:space="preserve">8 </w:t>
      </w:r>
      <w:r w:rsidRPr="007B5B8D">
        <w:t xml:space="preserve">tys. podmiotów, o </w:t>
      </w:r>
      <w:r w:rsidR="00576ADD">
        <w:t>1</w:t>
      </w:r>
      <w:r w:rsidR="006B0F9F" w:rsidRPr="007B5B8D">
        <w:t>,</w:t>
      </w:r>
      <w:r w:rsidR="008541AC">
        <w:t>5</w:t>
      </w:r>
      <w:r w:rsidRPr="007B5B8D">
        <w:t>% więcej niż w poprzednim miesiącu.</w:t>
      </w:r>
    </w:p>
    <w:p w:rsidR="00FF1B7B" w:rsidRPr="007B5B8D" w:rsidRDefault="00820DE3" w:rsidP="0066463F">
      <w:pPr>
        <w:pStyle w:val="krop1"/>
      </w:pPr>
      <w:r w:rsidRPr="00820DE3">
        <w:t xml:space="preserve">W grudniu </w:t>
      </w:r>
      <w:r>
        <w:t xml:space="preserve">br. </w:t>
      </w:r>
      <w:r w:rsidRPr="00820DE3">
        <w:t xml:space="preserve">w większości badanych obszarów oceny koniunktury gospodarczej formułowane przez przedsiębiorców są niekorzystne. Najgorsze nastroje panują wśród jednostek prowadzących działalność usługową </w:t>
      </w:r>
      <w:r w:rsidRPr="00820DE3">
        <w:rPr>
          <w:color w:val="000000" w:themeColor="text1"/>
        </w:rPr>
        <w:t>w zakresie zakwaterowania i gastronomii</w:t>
      </w:r>
      <w:r w:rsidR="002D40F9" w:rsidRPr="001E751F">
        <w:t>.</w:t>
      </w:r>
      <w:r w:rsidR="002D40F9">
        <w:t xml:space="preserve"> </w:t>
      </w:r>
      <w:r>
        <w:t>P</w:t>
      </w:r>
      <w:r w:rsidRPr="00820DE3">
        <w:t xml:space="preserve">oprawie uległy oceny koniunktury </w:t>
      </w:r>
      <w:r>
        <w:t>w</w:t>
      </w:r>
      <w:r w:rsidRPr="00820DE3">
        <w:t xml:space="preserve"> dziale handel hurtowy</w:t>
      </w:r>
      <w:r w:rsidR="0066463F">
        <w:t>.</w:t>
      </w:r>
      <w:r w:rsidRPr="00820DE3">
        <w:t xml:space="preserve"> </w:t>
      </w:r>
      <w:r w:rsidR="0066463F">
        <w:t>K</w:t>
      </w:r>
      <w:r w:rsidR="0066463F" w:rsidRPr="0066463F">
        <w:t xml:space="preserve">orzystna ocena </w:t>
      </w:r>
      <w:r w:rsidR="0066463F">
        <w:t xml:space="preserve">utrzymała się </w:t>
      </w:r>
      <w:r w:rsidR="0066463F" w:rsidRPr="0066463F">
        <w:t>w sekcji informacja i komunikacja</w:t>
      </w:r>
      <w:r w:rsidR="002D40F9" w:rsidRPr="001E751F">
        <w:t>.</w:t>
      </w:r>
    </w:p>
    <w:p w:rsidR="00082FFD" w:rsidRPr="00082FFD" w:rsidRDefault="00082FFD" w:rsidP="00D11AA4">
      <w:pPr>
        <w:pStyle w:val="krop1"/>
        <w:rPr>
          <w:shd w:val="clear" w:color="auto" w:fill="FFFFFF"/>
        </w:rPr>
        <w:sectPr w:rsidR="00082FFD" w:rsidRPr="00082FFD" w:rsidSect="006839B5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3279884" w:displacedByCustomXml="next"/>
    <w:bookmarkStart w:id="2" w:name="_Toc75352155" w:displacedByCustomXml="next"/>
    <w:bookmarkStart w:id="3" w:name="_Toc80797445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9D3536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22502601" w:history="1">
            <w:r w:rsidR="009D3536" w:rsidRPr="00D65D05">
              <w:rPr>
                <w:rStyle w:val="Hipercze"/>
              </w:rPr>
              <w:t>Rynek pracy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_Toc122502601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 w:rsidR="00AE7B0C">
              <w:rPr>
                <w:webHidden/>
              </w:rPr>
              <w:t>4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2" w:history="1">
            <w:r w:rsidR="009D3536" w:rsidRPr="00D65D05">
              <w:rPr>
                <w:rStyle w:val="Hipercze"/>
              </w:rPr>
              <w:t>Wynagrodzenia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_Toc122502602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3" w:history="1">
            <w:r w:rsidR="009D3536" w:rsidRPr="00D65D05">
              <w:rPr>
                <w:rStyle w:val="Hipercze"/>
              </w:rPr>
              <w:t>Ceny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_Toc122502603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4" w:history="1">
            <w:r w:rsidR="009D3536" w:rsidRPr="00D65D05">
              <w:rPr>
                <w:rStyle w:val="Hipercze"/>
              </w:rPr>
              <w:t>Rolnictwo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_Toc122502604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5" w:history="1">
            <w:r w:rsidR="009D3536" w:rsidRPr="00D65D05">
              <w:rPr>
                <w:rStyle w:val="Hipercze"/>
              </w:rPr>
              <w:t>Przemysł i budownictwo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_Toc122502605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6" w:history="1">
            <w:r w:rsidR="009D3536" w:rsidRPr="00D65D05">
              <w:rPr>
                <w:rStyle w:val="Hipercze"/>
              </w:rPr>
              <w:t>Budownictwo mieszkaniowe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_Toc122502606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7" w:history="1">
            <w:r w:rsidR="009D3536" w:rsidRPr="00D65D05">
              <w:rPr>
                <w:rStyle w:val="Hipercze"/>
              </w:rPr>
              <w:t>Rynek wewnętrzny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_Toc122502607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8" w:history="1">
            <w:r w:rsidR="009D3536" w:rsidRPr="00D65D05">
              <w:rPr>
                <w:rStyle w:val="Hipercze"/>
              </w:rPr>
              <w:t>Podmioty gospodarki narodowej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_Toc122502608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9D3536">
              <w:rPr>
                <w:webHidden/>
              </w:rPr>
              <w:fldChar w:fldCharType="end"/>
            </w:r>
          </w:hyperlink>
        </w:p>
        <w:p w:rsidR="009D3536" w:rsidRDefault="00AE7B0C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2502609" w:history="1">
            <w:r w:rsidR="009D3536" w:rsidRPr="00D65D05">
              <w:rPr>
                <w:rStyle w:val="Hipercze"/>
              </w:rPr>
              <w:t>Koniunktura gospodarcza</w:t>
            </w:r>
            <w:r w:rsidR="009D3536">
              <w:rPr>
                <w:webHidden/>
              </w:rPr>
              <w:tab/>
            </w:r>
            <w:r w:rsidR="009D3536">
              <w:rPr>
                <w:webHidden/>
              </w:rPr>
              <w:fldChar w:fldCharType="begin"/>
            </w:r>
            <w:r w:rsidR="009D3536">
              <w:rPr>
                <w:webHidden/>
              </w:rPr>
              <w:instrText xml:space="preserve"> PAGEREF _Toc122502609 \h </w:instrText>
            </w:r>
            <w:r w:rsidR="009D3536">
              <w:rPr>
                <w:webHidden/>
              </w:rPr>
            </w:r>
            <w:r w:rsidR="009D3536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9D3536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1F026D">
            <w:t>4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22502601"/>
      <w:r w:rsidRPr="00887EC6">
        <w:lastRenderedPageBreak/>
        <w:t>Rynek pracy</w:t>
      </w:r>
      <w:bookmarkEnd w:id="7"/>
      <w:bookmarkEnd w:id="8"/>
      <w:bookmarkEnd w:id="9"/>
      <w:bookmarkEnd w:id="10"/>
    </w:p>
    <w:p w:rsidR="00D57B5A" w:rsidRDefault="005F58A5" w:rsidP="00D57B5A">
      <w:pPr>
        <w:pStyle w:val="tekst"/>
      </w:pPr>
      <w:r>
        <w:t>W listopadzie</w:t>
      </w:r>
      <w:r w:rsidR="00D57B5A">
        <w:t xml:space="preserve"> br. zanotowano wzrost przeciętnego miesięcznego zatrudnienia w sektorze przedsiębiorstw w odniesieniu do analogicznego okresu poprzedniego roku. Niżej aniżeli przed rokiem kształtowała się stopa bezrobocia rejestrowanego. Wskaźnik ten ciągle pozostaje najniższy w kraju.</w:t>
      </w:r>
    </w:p>
    <w:p w:rsidR="00EC185F" w:rsidRDefault="004B3B93" w:rsidP="00D57B5A">
      <w:pPr>
        <w:pStyle w:val="tekst"/>
      </w:pPr>
      <w:r w:rsidRPr="004B3B93">
        <w:t xml:space="preserve">Przeciętne zatrudnienie w sektorze przedsiębiorstw </w:t>
      </w:r>
      <w:r w:rsidR="005F58A5">
        <w:t>w listopadzie</w:t>
      </w:r>
      <w:r w:rsidRPr="004B3B93">
        <w:t xml:space="preserve"> br. wyniosło 85</w:t>
      </w:r>
      <w:r w:rsidR="0075498A">
        <w:t>7</w:t>
      </w:r>
      <w:r w:rsidR="0073551F">
        <w:t>,1</w:t>
      </w:r>
      <w:r w:rsidRPr="004B3B93">
        <w:t xml:space="preserve"> tys. os</w:t>
      </w:r>
      <w:r>
        <w:t>ób, tj. o 0,</w:t>
      </w:r>
      <w:r w:rsidR="0075498A">
        <w:t>2</w:t>
      </w:r>
      <w:r>
        <w:t xml:space="preserve">% </w:t>
      </w:r>
      <w:r w:rsidR="0073551F">
        <w:t xml:space="preserve">więcej </w:t>
      </w:r>
      <w:r w:rsidR="009A3076">
        <w:t>niż</w:t>
      </w:r>
      <w:r w:rsidRPr="004B3B93">
        <w:t xml:space="preserve"> przed miesiącem</w:t>
      </w:r>
      <w:r w:rsidR="0073551F">
        <w:t xml:space="preserve"> i</w:t>
      </w:r>
      <w:r w:rsidR="009A3076">
        <w:t xml:space="preserve"> </w:t>
      </w:r>
      <w:r w:rsidR="009A3076" w:rsidRPr="004B3B93">
        <w:t>o 3,</w:t>
      </w:r>
      <w:r w:rsidR="0075498A">
        <w:t>3</w:t>
      </w:r>
      <w:r w:rsidR="009A3076" w:rsidRPr="004B3B93">
        <w:t xml:space="preserve">% </w:t>
      </w:r>
      <w:r w:rsidR="009A3076">
        <w:t xml:space="preserve">więcej </w:t>
      </w:r>
      <w:r w:rsidR="0073551F">
        <w:t xml:space="preserve">niż </w:t>
      </w:r>
      <w:r w:rsidR="0073551F" w:rsidRPr="004B3B93">
        <w:t xml:space="preserve">przed rokiem </w:t>
      </w:r>
      <w:r w:rsidRPr="004B3B93">
        <w:t>(</w:t>
      </w:r>
      <w:r w:rsidR="005F58A5">
        <w:t>w listopadzie</w:t>
      </w:r>
      <w:r w:rsidR="0073551F" w:rsidRPr="004B3B93">
        <w:t xml:space="preserve"> ub. roku </w:t>
      </w:r>
      <w:r w:rsidR="0075498A">
        <w:t xml:space="preserve">odnotowano wzrost </w:t>
      </w:r>
      <w:r w:rsidR="0075498A" w:rsidRPr="004B3B93">
        <w:t xml:space="preserve">zatrudnienia </w:t>
      </w:r>
      <w:r w:rsidR="0075498A">
        <w:t xml:space="preserve">o 0,6% </w:t>
      </w:r>
      <w:r w:rsidR="0073551F" w:rsidRPr="004B3B93">
        <w:t>w ujęciu miesięcznym</w:t>
      </w:r>
      <w:r w:rsidR="0075498A" w:rsidRPr="0075498A">
        <w:t xml:space="preserve"> </w:t>
      </w:r>
      <w:r w:rsidR="0075498A">
        <w:t>i o 2,2</w:t>
      </w:r>
      <w:r w:rsidR="0075498A" w:rsidRPr="004B3B93">
        <w:t>%</w:t>
      </w:r>
      <w:r w:rsidRPr="004B3B93">
        <w:t xml:space="preserve"> w stosunku rocznym).</w:t>
      </w:r>
    </w:p>
    <w:p w:rsidR="008B63B2" w:rsidRDefault="00D265C0" w:rsidP="009B41D2">
      <w:pPr>
        <w:pStyle w:val="Tytultabeli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212492"/>
        </w:tblBorders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listopad &#10;2022 r.) i w okresie od początku br."/>
      </w:tblPr>
      <w:tblGrid>
        <w:gridCol w:w="4723"/>
        <w:gridCol w:w="1440"/>
        <w:gridCol w:w="1440"/>
        <w:gridCol w:w="1440"/>
        <w:gridCol w:w="1436"/>
      </w:tblGrid>
      <w:tr w:rsidR="00362275" w:rsidRPr="00E87892" w:rsidTr="00362275">
        <w:trPr>
          <w:cantSplit/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62275" w:rsidRPr="00823825" w:rsidRDefault="00362275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73551F" w:rsidP="00EB7A47">
            <w:pPr>
              <w:pStyle w:val="glowka1"/>
            </w:pPr>
            <w:r>
              <w:t>1</w:t>
            </w:r>
            <w:r w:rsidR="00EB7A47">
              <w:t>1</w:t>
            </w:r>
            <w:r w:rsidR="00362275" w:rsidRPr="00823825">
              <w:t xml:space="preserve"> 20</w:t>
            </w:r>
            <w:r w:rsidR="00362275">
              <w:t>22</w:t>
            </w:r>
          </w:p>
        </w:tc>
        <w:tc>
          <w:tcPr>
            <w:tcW w:w="1372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362275" w:rsidP="0073551F">
            <w:pPr>
              <w:pStyle w:val="glowka1"/>
            </w:pPr>
            <w:r>
              <w:t>01–</w:t>
            </w:r>
            <w:r w:rsidR="00EB7A47">
              <w:t>11</w:t>
            </w:r>
            <w:r>
              <w:t xml:space="preserve"> 2022</w:t>
            </w:r>
          </w:p>
        </w:tc>
      </w:tr>
      <w:tr w:rsidR="00A9117E" w:rsidRPr="00E87892" w:rsidTr="00362275">
        <w:trPr>
          <w:cantSplit/>
          <w:trHeight w:val="510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Pr="00823825" w:rsidRDefault="0073551F" w:rsidP="00EB7A47">
            <w:pPr>
              <w:pStyle w:val="glowka1"/>
            </w:pPr>
            <w:r>
              <w:t>1</w:t>
            </w:r>
            <w:r w:rsidR="00EB7A47">
              <w:t>1</w:t>
            </w:r>
            <w:r w:rsidR="00A9117E" w:rsidRPr="00823825">
              <w:t xml:space="preserve"> 20</w:t>
            </w:r>
            <w:r w:rsidR="00A9117E">
              <w:t>21</w:t>
            </w:r>
            <w:r w:rsidR="00A9117E" w:rsidRPr="00823825">
              <w:t>=100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362275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EB7A47">
            <w:pPr>
              <w:pStyle w:val="glowka1"/>
            </w:pPr>
            <w:r>
              <w:t>01–</w:t>
            </w:r>
            <w:r w:rsidR="0073551F">
              <w:t>1</w:t>
            </w:r>
            <w:r w:rsidR="00EB7A47">
              <w:t>1</w:t>
            </w:r>
            <w:r w:rsidR="00945966">
              <w:t xml:space="preserve"> </w:t>
            </w:r>
            <w:r w:rsidR="00362275" w:rsidRPr="005F6127">
              <w:t>20</w:t>
            </w:r>
            <w:r w:rsidR="00362275">
              <w:t>21</w:t>
            </w:r>
            <w:r w:rsidR="00362275" w:rsidRPr="005F6127">
              <w:t>=100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B7A47" w:rsidRPr="00823825" w:rsidRDefault="00EB7A47" w:rsidP="00EB7A47">
            <w:pPr>
              <w:pStyle w:val="bocz1t"/>
            </w:pPr>
            <w:r>
              <w:t>OGÓŁEM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B7A47" w:rsidRPr="0004532B" w:rsidRDefault="00EB7A47" w:rsidP="0004532B">
            <w:pPr>
              <w:pStyle w:val="tablet"/>
            </w:pPr>
            <w:r w:rsidRPr="0004532B">
              <w:t>857,1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B7A47" w:rsidRPr="0004532B" w:rsidRDefault="00EB7A47" w:rsidP="0004532B">
            <w:pPr>
              <w:pStyle w:val="tablet"/>
            </w:pPr>
            <w:r w:rsidRPr="0004532B">
              <w:t>103,3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B7A47" w:rsidRPr="00EB7A47" w:rsidRDefault="00EB7A47" w:rsidP="0004532B">
            <w:pPr>
              <w:pStyle w:val="tablet"/>
            </w:pPr>
            <w:r w:rsidRPr="00EB7A47">
              <w:t>849,8</w:t>
            </w:r>
          </w:p>
        </w:tc>
        <w:tc>
          <w:tcPr>
            <w:tcW w:w="68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B7A47" w:rsidRPr="00EB7A47" w:rsidRDefault="00EB7A47" w:rsidP="0004532B">
            <w:pPr>
              <w:pStyle w:val="tablet"/>
            </w:pPr>
            <w:r w:rsidRPr="00EB7A47">
              <w:t>103,9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bez"/>
            </w:pPr>
            <w:r w:rsidRPr="00823825">
              <w:t>w tym: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</w:p>
        </w:tc>
        <w:tc>
          <w:tcPr>
            <w:tcW w:w="685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347,6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100,8</w:t>
            </w:r>
          </w:p>
        </w:tc>
        <w:tc>
          <w:tcPr>
            <w:tcW w:w="687" w:type="pct"/>
            <w:tcBorders>
              <w:top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349,5</w:t>
            </w:r>
          </w:p>
        </w:tc>
        <w:tc>
          <w:tcPr>
            <w:tcW w:w="685" w:type="pct"/>
            <w:tcBorders>
              <w:top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101,5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center"/>
          </w:tcPr>
          <w:p w:rsidR="00EB7A47" w:rsidRPr="00823825" w:rsidRDefault="00EB7A47" w:rsidP="00EB7A47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3,8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102,1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3,9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101,0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center"/>
          </w:tcPr>
          <w:p w:rsidR="00EB7A47" w:rsidRPr="00823825" w:rsidRDefault="00EB7A47" w:rsidP="00EB7A47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322,6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100,7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324,5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101,6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bottom"/>
          </w:tcPr>
          <w:p w:rsidR="00EB7A47" w:rsidRPr="00823825" w:rsidRDefault="00EB7A47" w:rsidP="00EB7A47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1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687" w:type="pct"/>
            <w:vAlign w:val="bottom"/>
          </w:tcPr>
          <w:p w:rsidR="00EB7A47" w:rsidRPr="0004532B" w:rsidRDefault="00EB7A47" w:rsidP="0004532B">
            <w:pPr>
              <w:pStyle w:val="tableteksttab"/>
            </w:pPr>
            <w:r w:rsidRPr="0004532B">
              <w:t>7,7</w:t>
            </w:r>
          </w:p>
        </w:tc>
        <w:tc>
          <w:tcPr>
            <w:tcW w:w="687" w:type="pct"/>
            <w:vAlign w:val="bottom"/>
          </w:tcPr>
          <w:p w:rsidR="00EB7A47" w:rsidRPr="0004532B" w:rsidRDefault="00EB7A47" w:rsidP="0004532B">
            <w:pPr>
              <w:pStyle w:val="tableteksttab"/>
            </w:pPr>
            <w:r w:rsidRPr="0004532B">
              <w:t>100,7</w:t>
            </w:r>
          </w:p>
        </w:tc>
        <w:tc>
          <w:tcPr>
            <w:tcW w:w="687" w:type="pct"/>
            <w:vAlign w:val="bottom"/>
          </w:tcPr>
          <w:p w:rsidR="00EB7A47" w:rsidRPr="00EB7A47" w:rsidRDefault="00EB7A47" w:rsidP="0004532B">
            <w:pPr>
              <w:pStyle w:val="tableteksttab"/>
            </w:pPr>
            <w:r w:rsidRPr="00EB7A47">
              <w:t>7,7</w:t>
            </w:r>
          </w:p>
        </w:tc>
        <w:tc>
          <w:tcPr>
            <w:tcW w:w="685" w:type="pct"/>
            <w:vAlign w:val="bottom"/>
          </w:tcPr>
          <w:p w:rsidR="00EB7A47" w:rsidRPr="00EB7A47" w:rsidRDefault="00EB7A47" w:rsidP="0004532B">
            <w:pPr>
              <w:pStyle w:val="tableteksttab"/>
            </w:pPr>
            <w:r w:rsidRPr="00EB7A47">
              <w:t>98,5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bottom"/>
          </w:tcPr>
          <w:p w:rsidR="00EB7A47" w:rsidRPr="00823825" w:rsidRDefault="00EB7A47" w:rsidP="00EB7A47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</w:t>
            </w:r>
            <w:r>
              <w:br/>
            </w:r>
            <w:r w:rsidRPr="00823825">
              <w:t>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EB7A47" w:rsidRPr="0004532B" w:rsidRDefault="00EB7A47" w:rsidP="0004532B">
            <w:pPr>
              <w:pStyle w:val="tableteksttab"/>
            </w:pPr>
            <w:r w:rsidRPr="0004532B">
              <w:t>13,5</w:t>
            </w:r>
          </w:p>
        </w:tc>
        <w:tc>
          <w:tcPr>
            <w:tcW w:w="687" w:type="pct"/>
            <w:vAlign w:val="bottom"/>
          </w:tcPr>
          <w:p w:rsidR="00EB7A47" w:rsidRPr="0004532B" w:rsidRDefault="00EB7A47" w:rsidP="0004532B">
            <w:pPr>
              <w:pStyle w:val="tableteksttab"/>
            </w:pPr>
            <w:r w:rsidRPr="0004532B">
              <w:t>102,5</w:t>
            </w:r>
          </w:p>
        </w:tc>
        <w:tc>
          <w:tcPr>
            <w:tcW w:w="687" w:type="pct"/>
            <w:vAlign w:val="bottom"/>
          </w:tcPr>
          <w:p w:rsidR="00EB7A47" w:rsidRPr="00EB7A47" w:rsidRDefault="00EB7A47" w:rsidP="0004532B">
            <w:pPr>
              <w:pStyle w:val="tableteksttab"/>
            </w:pPr>
            <w:r w:rsidRPr="00EB7A47">
              <w:t>13,4</w:t>
            </w:r>
          </w:p>
        </w:tc>
        <w:tc>
          <w:tcPr>
            <w:tcW w:w="685" w:type="pct"/>
            <w:vAlign w:val="bottom"/>
          </w:tcPr>
          <w:p w:rsidR="00EB7A47" w:rsidRPr="00EB7A47" w:rsidRDefault="00EB7A47" w:rsidP="0004532B">
            <w:pPr>
              <w:pStyle w:val="tableteksttab"/>
            </w:pPr>
            <w:r w:rsidRPr="00EB7A47">
              <w:t>103,0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Budownictwo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41,4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103,2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40,9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101,5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289,2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105,6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281,8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105,7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87,5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105,2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87,0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108,4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bottom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6,4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103,3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6,0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101,7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17,0</w:t>
            </w:r>
          </w:p>
        </w:tc>
        <w:tc>
          <w:tcPr>
            <w:tcW w:w="687" w:type="pct"/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104,0</w:t>
            </w:r>
          </w:p>
        </w:tc>
        <w:tc>
          <w:tcPr>
            <w:tcW w:w="687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16,8</w:t>
            </w:r>
          </w:p>
        </w:tc>
        <w:tc>
          <w:tcPr>
            <w:tcW w:w="685" w:type="pct"/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105,7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6,8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101,7</w:t>
            </w:r>
          </w:p>
        </w:tc>
        <w:tc>
          <w:tcPr>
            <w:tcW w:w="687" w:type="pct"/>
            <w:tcBorders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6,9</w:t>
            </w:r>
          </w:p>
        </w:tc>
        <w:tc>
          <w:tcPr>
            <w:tcW w:w="685" w:type="pct"/>
            <w:tcBorders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102,9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18,5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108,7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17,8</w:t>
            </w:r>
          </w:p>
        </w:tc>
        <w:tc>
          <w:tcPr>
            <w:tcW w:w="68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106,1</w:t>
            </w:r>
          </w:p>
        </w:tc>
      </w:tr>
      <w:tr w:rsidR="00EB7A47" w:rsidRPr="00E87892" w:rsidTr="0004532B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nil"/>
            </w:tcBorders>
            <w:vAlign w:val="center"/>
          </w:tcPr>
          <w:p w:rsidR="00EB7A47" w:rsidRPr="00823825" w:rsidRDefault="00EB7A47" w:rsidP="00EB7A47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30,7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center"/>
          </w:tcPr>
          <w:p w:rsidR="00EB7A47" w:rsidRPr="0004532B" w:rsidRDefault="00EB7A47" w:rsidP="0004532B">
            <w:pPr>
              <w:pStyle w:val="tableteksttab"/>
            </w:pPr>
            <w:r w:rsidRPr="0004532B">
              <w:t>102,1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31,1</w:t>
            </w:r>
          </w:p>
        </w:tc>
        <w:tc>
          <w:tcPr>
            <w:tcW w:w="685" w:type="pct"/>
            <w:tcBorders>
              <w:top w:val="single" w:sz="4" w:space="0" w:color="001D77"/>
              <w:bottom w:val="nil"/>
            </w:tcBorders>
            <w:vAlign w:val="center"/>
          </w:tcPr>
          <w:p w:rsidR="00EB7A47" w:rsidRPr="00EB7A47" w:rsidRDefault="00EB7A47" w:rsidP="0004532B">
            <w:pPr>
              <w:pStyle w:val="tableteksttab"/>
            </w:pPr>
            <w:r w:rsidRPr="00EB7A47">
              <w:t>103,7</w:t>
            </w:r>
          </w:p>
        </w:tc>
      </w:tr>
    </w:tbl>
    <w:p w:rsidR="003F192B" w:rsidRPr="00F70B6C" w:rsidRDefault="003F192B" w:rsidP="00A0034F">
      <w:pPr>
        <w:pStyle w:val="notka"/>
      </w:pPr>
      <w:r w:rsidRPr="00F70B6C">
        <w:t>a Nie obejmuje działów: Badania naukowe i prace rozwojowe oraz Działalność weterynaryjna.</w:t>
      </w:r>
    </w:p>
    <w:p w:rsidR="003F5E54" w:rsidRPr="003F5E54" w:rsidRDefault="005775DC" w:rsidP="007008BC">
      <w:pPr>
        <w:pStyle w:val="tekst"/>
        <w:spacing w:before="360"/>
        <w:rPr>
          <w:spacing w:val="-4"/>
          <w:szCs w:val="19"/>
        </w:rPr>
      </w:pPr>
      <w:r w:rsidRPr="005775DC">
        <w:rPr>
          <w:spacing w:val="-4"/>
          <w:szCs w:val="19"/>
        </w:rPr>
        <w:t xml:space="preserve">W porównaniu </w:t>
      </w:r>
      <w:r w:rsidR="005F58A5">
        <w:rPr>
          <w:spacing w:val="-4"/>
          <w:szCs w:val="19"/>
        </w:rPr>
        <w:t>z listopadem</w:t>
      </w:r>
      <w:r w:rsidRPr="005775DC">
        <w:rPr>
          <w:spacing w:val="-4"/>
          <w:szCs w:val="19"/>
        </w:rPr>
        <w:t xml:space="preserve"> ub. roku </w:t>
      </w:r>
      <w:r w:rsidR="000A698C">
        <w:rPr>
          <w:spacing w:val="-4"/>
          <w:szCs w:val="19"/>
        </w:rPr>
        <w:t xml:space="preserve">w większości sekcji sektora przedsiębiorstw </w:t>
      </w:r>
      <w:r w:rsidR="000A698C" w:rsidRPr="005775DC">
        <w:rPr>
          <w:spacing w:val="-4"/>
          <w:szCs w:val="19"/>
        </w:rPr>
        <w:t xml:space="preserve">odnotowano </w:t>
      </w:r>
      <w:r w:rsidRPr="005775DC">
        <w:rPr>
          <w:spacing w:val="-4"/>
          <w:szCs w:val="19"/>
        </w:rPr>
        <w:t>wzrost zatrudnienia</w:t>
      </w:r>
      <w:r w:rsidR="000A698C">
        <w:rPr>
          <w:spacing w:val="-4"/>
          <w:szCs w:val="19"/>
        </w:rPr>
        <w:t>, z tego</w:t>
      </w:r>
      <w:r w:rsidRPr="005775DC">
        <w:rPr>
          <w:spacing w:val="-4"/>
          <w:szCs w:val="19"/>
        </w:rPr>
        <w:t xml:space="preserve"> </w:t>
      </w:r>
      <w:r w:rsidR="000A698C" w:rsidRPr="005775DC">
        <w:rPr>
          <w:spacing w:val="-4"/>
          <w:szCs w:val="19"/>
        </w:rPr>
        <w:t xml:space="preserve">największy </w:t>
      </w:r>
      <w:r w:rsidR="000A698C">
        <w:rPr>
          <w:spacing w:val="-4"/>
          <w:szCs w:val="19"/>
        </w:rPr>
        <w:t xml:space="preserve">dotyczył przedsiębiorstw zajmujących się </w:t>
      </w:r>
      <w:r w:rsidR="000A698C" w:rsidRPr="005775DC">
        <w:rPr>
          <w:spacing w:val="-4"/>
          <w:szCs w:val="19"/>
        </w:rPr>
        <w:t>działalnoś</w:t>
      </w:r>
      <w:r w:rsidR="000A698C">
        <w:rPr>
          <w:spacing w:val="-4"/>
          <w:szCs w:val="19"/>
        </w:rPr>
        <w:t>cią</w:t>
      </w:r>
      <w:r w:rsidR="000A698C" w:rsidRPr="005775DC">
        <w:rPr>
          <w:spacing w:val="-4"/>
          <w:szCs w:val="19"/>
        </w:rPr>
        <w:t xml:space="preserve"> profesjonaln</w:t>
      </w:r>
      <w:r w:rsidR="000A698C">
        <w:rPr>
          <w:spacing w:val="-4"/>
          <w:szCs w:val="19"/>
        </w:rPr>
        <w:t>ą</w:t>
      </w:r>
      <w:r w:rsidR="000A698C" w:rsidRPr="005775DC">
        <w:rPr>
          <w:spacing w:val="-4"/>
          <w:szCs w:val="19"/>
        </w:rPr>
        <w:t>, naukow</w:t>
      </w:r>
      <w:r w:rsidR="000A698C">
        <w:rPr>
          <w:spacing w:val="-4"/>
          <w:szCs w:val="19"/>
        </w:rPr>
        <w:t xml:space="preserve">ą i </w:t>
      </w:r>
      <w:r w:rsidR="000A698C" w:rsidRPr="005775DC">
        <w:rPr>
          <w:spacing w:val="-4"/>
          <w:szCs w:val="19"/>
        </w:rPr>
        <w:t>techniczn</w:t>
      </w:r>
      <w:r w:rsidR="000A698C">
        <w:rPr>
          <w:spacing w:val="-4"/>
          <w:szCs w:val="19"/>
        </w:rPr>
        <w:t>ą</w:t>
      </w:r>
      <w:r w:rsidR="000A698C" w:rsidRPr="005775DC">
        <w:rPr>
          <w:spacing w:val="-4"/>
          <w:szCs w:val="19"/>
        </w:rPr>
        <w:t xml:space="preserve"> (o </w:t>
      </w:r>
      <w:r w:rsidR="000A698C">
        <w:rPr>
          <w:spacing w:val="-4"/>
          <w:szCs w:val="19"/>
        </w:rPr>
        <w:t>8,</w:t>
      </w:r>
      <w:r w:rsidR="002D2653">
        <w:rPr>
          <w:spacing w:val="-4"/>
          <w:szCs w:val="19"/>
        </w:rPr>
        <w:t>7</w:t>
      </w:r>
      <w:r w:rsidR="000A698C" w:rsidRPr="005775DC">
        <w:rPr>
          <w:spacing w:val="-4"/>
          <w:szCs w:val="19"/>
        </w:rPr>
        <w:t>%)</w:t>
      </w:r>
      <w:r w:rsidR="000A698C">
        <w:rPr>
          <w:spacing w:val="-4"/>
          <w:szCs w:val="19"/>
        </w:rPr>
        <w:t xml:space="preserve">, </w:t>
      </w:r>
      <w:r w:rsidR="002D2653">
        <w:t>h</w:t>
      </w:r>
      <w:r w:rsidR="002D2653" w:rsidRPr="00823825">
        <w:t>a</w:t>
      </w:r>
      <w:r w:rsidR="002D2653">
        <w:t>ndlem; naprawą pojazdów samochodow</w:t>
      </w:r>
      <w:r w:rsidR="002D2653" w:rsidRPr="00823825">
        <w:t>ych</w:t>
      </w:r>
      <w:r w:rsidR="002D2653" w:rsidRPr="005775DC">
        <w:rPr>
          <w:spacing w:val="-4"/>
          <w:szCs w:val="19"/>
        </w:rPr>
        <w:t xml:space="preserve"> </w:t>
      </w:r>
      <w:r w:rsidR="002D2653">
        <w:rPr>
          <w:spacing w:val="-4"/>
          <w:szCs w:val="19"/>
        </w:rPr>
        <w:t>(o 5,6%)</w:t>
      </w:r>
      <w:r w:rsidR="002D2653" w:rsidRPr="005775DC">
        <w:rPr>
          <w:spacing w:val="-4"/>
          <w:szCs w:val="19"/>
        </w:rPr>
        <w:t xml:space="preserve"> oraz</w:t>
      </w:r>
      <w:r w:rsidR="002D2653" w:rsidRPr="00B61313">
        <w:t xml:space="preserve"> </w:t>
      </w:r>
      <w:r w:rsidR="00E53B58" w:rsidRPr="005775DC">
        <w:rPr>
          <w:spacing w:val="-4"/>
          <w:szCs w:val="19"/>
        </w:rPr>
        <w:t>transport</w:t>
      </w:r>
      <w:r w:rsidR="002D2653">
        <w:rPr>
          <w:spacing w:val="-4"/>
          <w:szCs w:val="19"/>
        </w:rPr>
        <w:t xml:space="preserve">em i </w:t>
      </w:r>
      <w:r w:rsidR="00E53B58" w:rsidRPr="005775DC">
        <w:rPr>
          <w:spacing w:val="-4"/>
          <w:szCs w:val="19"/>
        </w:rPr>
        <w:t>gospodark</w:t>
      </w:r>
      <w:r w:rsidR="006A6E03">
        <w:rPr>
          <w:spacing w:val="-4"/>
          <w:szCs w:val="19"/>
        </w:rPr>
        <w:t>ą magazynową</w:t>
      </w:r>
      <w:r w:rsidR="00E53B58" w:rsidRPr="005775DC">
        <w:rPr>
          <w:spacing w:val="-4"/>
          <w:szCs w:val="19"/>
        </w:rPr>
        <w:t xml:space="preserve"> (o </w:t>
      </w:r>
      <w:r w:rsidR="002D2653">
        <w:rPr>
          <w:spacing w:val="-4"/>
          <w:szCs w:val="19"/>
        </w:rPr>
        <w:t>5,2</w:t>
      </w:r>
      <w:r w:rsidR="00E53B58" w:rsidRPr="005775DC">
        <w:rPr>
          <w:spacing w:val="-4"/>
          <w:szCs w:val="19"/>
        </w:rPr>
        <w:t>%)</w:t>
      </w:r>
      <w:r w:rsidR="002D2653">
        <w:rPr>
          <w:spacing w:val="-4"/>
          <w:szCs w:val="19"/>
        </w:rPr>
        <w:t>.</w:t>
      </w:r>
    </w:p>
    <w:p w:rsidR="005775DC" w:rsidRPr="005775DC" w:rsidRDefault="005775DC" w:rsidP="005775DC">
      <w:pPr>
        <w:pStyle w:val="tekst"/>
        <w:rPr>
          <w:spacing w:val="-4"/>
          <w:szCs w:val="19"/>
        </w:rPr>
      </w:pPr>
      <w:r w:rsidRPr="005775DC">
        <w:rPr>
          <w:spacing w:val="-4"/>
          <w:szCs w:val="19"/>
        </w:rPr>
        <w:t>W strukturze zatrudnienia niezmiennie dominują dwie sekcje: przetwórstwo prz</w:t>
      </w:r>
      <w:r>
        <w:rPr>
          <w:spacing w:val="-4"/>
          <w:szCs w:val="19"/>
        </w:rPr>
        <w:t>emysłowe (3</w:t>
      </w:r>
      <w:r w:rsidR="00E53B58">
        <w:rPr>
          <w:spacing w:val="-4"/>
          <w:szCs w:val="19"/>
        </w:rPr>
        <w:t>7,</w:t>
      </w:r>
      <w:r w:rsidR="005D7656">
        <w:rPr>
          <w:spacing w:val="-4"/>
          <w:szCs w:val="19"/>
        </w:rPr>
        <w:t>6</w:t>
      </w:r>
      <w:r>
        <w:rPr>
          <w:spacing w:val="-4"/>
          <w:szCs w:val="19"/>
        </w:rPr>
        <w:t>% ogółu zatrudnio</w:t>
      </w:r>
      <w:r w:rsidRPr="005775DC">
        <w:rPr>
          <w:spacing w:val="-4"/>
          <w:szCs w:val="19"/>
        </w:rPr>
        <w:t>nych w sektorze przedsiębiorstw) oraz handel; naprawa pojazdów samochodowych (33,</w:t>
      </w:r>
      <w:r w:rsidR="005D7656">
        <w:rPr>
          <w:spacing w:val="-4"/>
          <w:szCs w:val="19"/>
        </w:rPr>
        <w:t>7</w:t>
      </w:r>
      <w:r w:rsidRPr="005775DC">
        <w:rPr>
          <w:spacing w:val="-4"/>
          <w:szCs w:val="19"/>
        </w:rPr>
        <w:t>%). Na poziomie działów największym zatrudnieniem wyróżniają się przedsiębiorstwa handlu detalicznego (2</w:t>
      </w:r>
      <w:r w:rsidR="005D7656">
        <w:rPr>
          <w:spacing w:val="-4"/>
          <w:szCs w:val="19"/>
        </w:rPr>
        <w:t>4</w:t>
      </w:r>
      <w:r w:rsidRPr="005775DC">
        <w:rPr>
          <w:spacing w:val="-4"/>
          <w:szCs w:val="19"/>
        </w:rPr>
        <w:t>,</w:t>
      </w:r>
      <w:r w:rsidR="005D7656">
        <w:rPr>
          <w:spacing w:val="-4"/>
          <w:szCs w:val="19"/>
        </w:rPr>
        <w:t>0</w:t>
      </w:r>
      <w:r>
        <w:rPr>
          <w:spacing w:val="-4"/>
          <w:szCs w:val="19"/>
        </w:rPr>
        <w:t>% ogółu zatrudnionych) i hurto</w:t>
      </w:r>
      <w:r w:rsidRPr="005775DC">
        <w:rPr>
          <w:spacing w:val="-4"/>
          <w:szCs w:val="19"/>
        </w:rPr>
        <w:t>wego (8,</w:t>
      </w:r>
      <w:r w:rsidR="00E53B58">
        <w:rPr>
          <w:spacing w:val="-4"/>
          <w:szCs w:val="19"/>
        </w:rPr>
        <w:t>3</w:t>
      </w:r>
      <w:r w:rsidRPr="005775DC">
        <w:rPr>
          <w:spacing w:val="-4"/>
          <w:szCs w:val="19"/>
        </w:rPr>
        <w:t>%), a ponadto jednostki związane z transportem lądowym i rurociągowym (6,5%) oraz podmioty zajmujące się produkcją artykułów spożywczych (6,0%) i mebli (5,</w:t>
      </w:r>
      <w:r w:rsidR="005649C1">
        <w:rPr>
          <w:spacing w:val="-4"/>
          <w:szCs w:val="19"/>
        </w:rPr>
        <w:t>5</w:t>
      </w:r>
      <w:r w:rsidRPr="005775DC">
        <w:rPr>
          <w:spacing w:val="-4"/>
          <w:szCs w:val="19"/>
        </w:rPr>
        <w:t>%).</w:t>
      </w:r>
    </w:p>
    <w:p w:rsidR="00A9117E" w:rsidRPr="00A02628" w:rsidRDefault="005775DC" w:rsidP="005775DC">
      <w:pPr>
        <w:pStyle w:val="tekst"/>
        <w:rPr>
          <w:szCs w:val="19"/>
        </w:rPr>
      </w:pPr>
      <w:r w:rsidRPr="005775DC">
        <w:rPr>
          <w:spacing w:val="-4"/>
          <w:szCs w:val="19"/>
        </w:rPr>
        <w:t>W okresie styczeń-</w:t>
      </w:r>
      <w:r w:rsidR="005F58A5">
        <w:rPr>
          <w:spacing w:val="-4"/>
          <w:szCs w:val="19"/>
        </w:rPr>
        <w:t>listopad</w:t>
      </w:r>
      <w:r w:rsidRPr="005775DC">
        <w:rPr>
          <w:spacing w:val="-4"/>
          <w:szCs w:val="19"/>
        </w:rPr>
        <w:t xml:space="preserve"> br. przeciętne zatrudnienie w sektorze przedsiębiorstw wyniosło 84</w:t>
      </w:r>
      <w:r w:rsidR="00B61313">
        <w:rPr>
          <w:spacing w:val="-4"/>
          <w:szCs w:val="19"/>
        </w:rPr>
        <w:t>9,</w:t>
      </w:r>
      <w:r w:rsidR="005649C1">
        <w:rPr>
          <w:spacing w:val="-4"/>
          <w:szCs w:val="19"/>
        </w:rPr>
        <w:t>8</w:t>
      </w:r>
      <w:r w:rsidRPr="005775DC">
        <w:rPr>
          <w:spacing w:val="-4"/>
          <w:szCs w:val="19"/>
        </w:rPr>
        <w:t xml:space="preserve"> tys. osób i było o 3,</w:t>
      </w:r>
      <w:r w:rsidR="005649C1">
        <w:rPr>
          <w:spacing w:val="-4"/>
          <w:szCs w:val="19"/>
        </w:rPr>
        <w:t>9</w:t>
      </w:r>
      <w:r w:rsidRPr="005775DC">
        <w:rPr>
          <w:spacing w:val="-4"/>
          <w:szCs w:val="19"/>
        </w:rPr>
        <w:t xml:space="preserve">% większe niż w analogicznym okresie ub. roku (przed rokiem wzrost zatrudnienia wyniósł </w:t>
      </w:r>
      <w:r w:rsidR="009A3E73">
        <w:rPr>
          <w:spacing w:val="-4"/>
          <w:szCs w:val="19"/>
        </w:rPr>
        <w:t>1,8</w:t>
      </w:r>
      <w:r w:rsidRPr="005775DC">
        <w:rPr>
          <w:spacing w:val="-4"/>
          <w:szCs w:val="19"/>
        </w:rPr>
        <w:t xml:space="preserve">%). </w:t>
      </w:r>
      <w:r w:rsidR="00FA32CD">
        <w:rPr>
          <w:spacing w:val="-4"/>
          <w:szCs w:val="19"/>
        </w:rPr>
        <w:t xml:space="preserve">Od początku </w:t>
      </w:r>
      <w:r w:rsidRPr="005775DC">
        <w:rPr>
          <w:spacing w:val="-4"/>
          <w:szCs w:val="19"/>
        </w:rPr>
        <w:t>br. przeciętne zatrudnienie najbardziej zwiększyło się transpor</w:t>
      </w:r>
      <w:r w:rsidR="00D51AB9">
        <w:rPr>
          <w:spacing w:val="-4"/>
          <w:szCs w:val="19"/>
        </w:rPr>
        <w:t>cie</w:t>
      </w:r>
      <w:r w:rsidRPr="005775DC">
        <w:rPr>
          <w:spacing w:val="-4"/>
          <w:szCs w:val="19"/>
        </w:rPr>
        <w:t xml:space="preserve"> i gospodar</w:t>
      </w:r>
      <w:r w:rsidR="00D51AB9">
        <w:rPr>
          <w:spacing w:val="-4"/>
          <w:szCs w:val="19"/>
        </w:rPr>
        <w:t>ce</w:t>
      </w:r>
      <w:r w:rsidRPr="005775DC">
        <w:rPr>
          <w:spacing w:val="-4"/>
          <w:szCs w:val="19"/>
        </w:rPr>
        <w:t xml:space="preserve"> magazynow</w:t>
      </w:r>
      <w:r w:rsidR="00D51AB9">
        <w:rPr>
          <w:spacing w:val="-4"/>
          <w:szCs w:val="19"/>
        </w:rPr>
        <w:t>ej</w:t>
      </w:r>
      <w:r w:rsidRPr="005775DC">
        <w:rPr>
          <w:spacing w:val="-4"/>
          <w:szCs w:val="19"/>
        </w:rPr>
        <w:t xml:space="preserve"> (o </w:t>
      </w:r>
      <w:r w:rsidR="00B61313">
        <w:rPr>
          <w:spacing w:val="-4"/>
          <w:szCs w:val="19"/>
        </w:rPr>
        <w:t>8,</w:t>
      </w:r>
      <w:r w:rsidR="009A3E73">
        <w:rPr>
          <w:spacing w:val="-4"/>
          <w:szCs w:val="19"/>
        </w:rPr>
        <w:t>4</w:t>
      </w:r>
      <w:r w:rsidRPr="005775DC">
        <w:rPr>
          <w:spacing w:val="-4"/>
          <w:szCs w:val="19"/>
        </w:rPr>
        <w:t>%)</w:t>
      </w:r>
      <w:r w:rsidR="00B61313">
        <w:rPr>
          <w:spacing w:val="-4"/>
          <w:szCs w:val="19"/>
        </w:rPr>
        <w:t xml:space="preserve">, </w:t>
      </w:r>
      <w:r w:rsidR="00B61313" w:rsidRPr="005775DC">
        <w:rPr>
          <w:spacing w:val="-4"/>
          <w:szCs w:val="19"/>
        </w:rPr>
        <w:t>działalnoś</w:t>
      </w:r>
      <w:r w:rsidR="00D51AB9">
        <w:rPr>
          <w:spacing w:val="-4"/>
          <w:szCs w:val="19"/>
        </w:rPr>
        <w:t>ci</w:t>
      </w:r>
      <w:r w:rsidR="00B61313">
        <w:rPr>
          <w:spacing w:val="-4"/>
          <w:szCs w:val="19"/>
        </w:rPr>
        <w:t xml:space="preserve"> </w:t>
      </w:r>
      <w:r w:rsidR="00B61313" w:rsidRPr="005775DC">
        <w:rPr>
          <w:spacing w:val="-4"/>
          <w:szCs w:val="19"/>
        </w:rPr>
        <w:t>profesjonaln</w:t>
      </w:r>
      <w:r w:rsidR="00D51AB9">
        <w:rPr>
          <w:spacing w:val="-4"/>
          <w:szCs w:val="19"/>
        </w:rPr>
        <w:t>ej</w:t>
      </w:r>
      <w:r w:rsidR="00B61313" w:rsidRPr="005775DC">
        <w:rPr>
          <w:spacing w:val="-4"/>
          <w:szCs w:val="19"/>
        </w:rPr>
        <w:t>, naukow</w:t>
      </w:r>
      <w:r w:rsidR="00D51AB9">
        <w:rPr>
          <w:spacing w:val="-4"/>
          <w:szCs w:val="19"/>
        </w:rPr>
        <w:t>ej</w:t>
      </w:r>
      <w:r w:rsidR="00B61313">
        <w:rPr>
          <w:spacing w:val="-4"/>
          <w:szCs w:val="19"/>
        </w:rPr>
        <w:t xml:space="preserve"> i </w:t>
      </w:r>
      <w:r w:rsidR="00B61313" w:rsidRPr="005775DC">
        <w:rPr>
          <w:spacing w:val="-4"/>
          <w:szCs w:val="19"/>
        </w:rPr>
        <w:t>techniczn</w:t>
      </w:r>
      <w:r w:rsidR="00D51AB9">
        <w:rPr>
          <w:spacing w:val="-4"/>
          <w:szCs w:val="19"/>
        </w:rPr>
        <w:t>ej</w:t>
      </w:r>
      <w:r w:rsidR="00B61313" w:rsidRPr="005775DC">
        <w:rPr>
          <w:spacing w:val="-4"/>
          <w:szCs w:val="19"/>
        </w:rPr>
        <w:t xml:space="preserve"> </w:t>
      </w:r>
      <w:r w:rsidR="00B61313">
        <w:rPr>
          <w:spacing w:val="-4"/>
          <w:szCs w:val="19"/>
        </w:rPr>
        <w:t>(o 6,1%)</w:t>
      </w:r>
      <w:r w:rsidR="009A3E73">
        <w:rPr>
          <w:spacing w:val="-4"/>
          <w:szCs w:val="19"/>
        </w:rPr>
        <w:t>, a także</w:t>
      </w:r>
      <w:r w:rsidR="00B61313">
        <w:rPr>
          <w:spacing w:val="-4"/>
          <w:szCs w:val="19"/>
        </w:rPr>
        <w:t xml:space="preserve"> </w:t>
      </w:r>
      <w:r w:rsidR="00D51AB9" w:rsidRPr="005775DC">
        <w:rPr>
          <w:spacing w:val="-4"/>
          <w:szCs w:val="19"/>
        </w:rPr>
        <w:t xml:space="preserve">w sekcjach </w:t>
      </w:r>
      <w:r w:rsidR="00A20EBA">
        <w:t>i</w:t>
      </w:r>
      <w:r w:rsidR="00A20EBA" w:rsidRPr="00823825">
        <w:t>nformacja i komunikacja</w:t>
      </w:r>
      <w:r w:rsidR="00A20EBA" w:rsidRPr="005775DC">
        <w:rPr>
          <w:spacing w:val="-4"/>
          <w:szCs w:val="19"/>
        </w:rPr>
        <w:t xml:space="preserve"> </w:t>
      </w:r>
      <w:r w:rsidR="009A3E73" w:rsidRPr="005775DC">
        <w:rPr>
          <w:spacing w:val="-4"/>
          <w:szCs w:val="19"/>
        </w:rPr>
        <w:t xml:space="preserve">oraz </w:t>
      </w:r>
      <w:r w:rsidR="009A3E73">
        <w:t>h</w:t>
      </w:r>
      <w:r w:rsidR="009A3E73" w:rsidRPr="00823825">
        <w:t>a</w:t>
      </w:r>
      <w:r w:rsidR="009A3E73">
        <w:t>ndel; naprawa pojazdów samochodow</w:t>
      </w:r>
      <w:r w:rsidR="009A3E73" w:rsidRPr="00823825">
        <w:t>ych</w:t>
      </w:r>
      <w:r w:rsidR="009A3E73">
        <w:rPr>
          <w:spacing w:val="-4"/>
          <w:szCs w:val="19"/>
        </w:rPr>
        <w:t xml:space="preserve"> </w:t>
      </w:r>
      <w:r w:rsidR="00A20EBA">
        <w:rPr>
          <w:spacing w:val="-4"/>
          <w:szCs w:val="19"/>
        </w:rPr>
        <w:t>(o</w:t>
      </w:r>
      <w:r w:rsidR="00B61313">
        <w:rPr>
          <w:spacing w:val="-4"/>
          <w:szCs w:val="19"/>
        </w:rPr>
        <w:t xml:space="preserve"> 5,</w:t>
      </w:r>
      <w:r w:rsidR="009A3E73">
        <w:rPr>
          <w:spacing w:val="-4"/>
          <w:szCs w:val="19"/>
        </w:rPr>
        <w:t>7%).</w:t>
      </w:r>
      <w:r w:rsidRPr="005775DC">
        <w:rPr>
          <w:spacing w:val="-4"/>
          <w:szCs w:val="19"/>
        </w:rPr>
        <w:t xml:space="preserve"> </w:t>
      </w:r>
      <w:r w:rsidR="009A3E73">
        <w:rPr>
          <w:spacing w:val="-4"/>
          <w:szCs w:val="19"/>
        </w:rPr>
        <w:t>S</w:t>
      </w:r>
      <w:r w:rsidRPr="005775DC">
        <w:rPr>
          <w:spacing w:val="-4"/>
          <w:szCs w:val="19"/>
        </w:rPr>
        <w:t>padek odnotowały przedsiębi</w:t>
      </w:r>
      <w:r>
        <w:rPr>
          <w:spacing w:val="-4"/>
          <w:szCs w:val="19"/>
        </w:rPr>
        <w:t>orstwa zaj</w:t>
      </w:r>
      <w:r w:rsidRPr="005775DC">
        <w:rPr>
          <w:spacing w:val="-4"/>
          <w:szCs w:val="19"/>
        </w:rPr>
        <w:t xml:space="preserve">mujące się </w:t>
      </w:r>
      <w:r w:rsidR="009D6C2C" w:rsidRPr="005775DC">
        <w:rPr>
          <w:spacing w:val="-4"/>
          <w:szCs w:val="19"/>
        </w:rPr>
        <w:t>wytwarzaniem i zaopatrywaniem w energię</w:t>
      </w:r>
      <w:r w:rsidR="00D51AB9">
        <w:rPr>
          <w:spacing w:val="-4"/>
          <w:szCs w:val="19"/>
        </w:rPr>
        <w:t xml:space="preserve"> elektryczną, gaz, parę wodną i </w:t>
      </w:r>
      <w:r w:rsidR="009D6C2C" w:rsidRPr="005775DC">
        <w:rPr>
          <w:spacing w:val="-4"/>
          <w:szCs w:val="19"/>
        </w:rPr>
        <w:t xml:space="preserve">gorącą wodę (o </w:t>
      </w:r>
      <w:r w:rsidR="00B61313">
        <w:rPr>
          <w:spacing w:val="-4"/>
          <w:szCs w:val="19"/>
        </w:rPr>
        <w:t>1,</w:t>
      </w:r>
      <w:r w:rsidR="009A3E73">
        <w:rPr>
          <w:spacing w:val="-4"/>
          <w:szCs w:val="19"/>
        </w:rPr>
        <w:t>5</w:t>
      </w:r>
      <w:r w:rsidR="009D6C2C" w:rsidRPr="005775DC">
        <w:rPr>
          <w:spacing w:val="-4"/>
          <w:szCs w:val="19"/>
        </w:rPr>
        <w:t>%)</w:t>
      </w:r>
      <w:r w:rsidRPr="005775DC">
        <w:rPr>
          <w:spacing w:val="-4"/>
          <w:szCs w:val="19"/>
        </w:rPr>
        <w:t>.</w:t>
      </w:r>
    </w:p>
    <w:p w:rsidR="003E68BA" w:rsidRPr="003E68BA" w:rsidRDefault="00DC5D9C" w:rsidP="00E555FF">
      <w:pPr>
        <w:pStyle w:val="tytuwykresu"/>
        <w:rPr>
          <w:b w:val="0"/>
          <w:bCs/>
        </w:rPr>
      </w:pPr>
      <w:r w:rsidRPr="00DC5D9C">
        <w:rPr>
          <w:noProof/>
          <w:lang w:eastAsia="pl-PL"/>
        </w:rPr>
        <w:lastRenderedPageBreak/>
        <w:drawing>
          <wp:anchor distT="0" distB="0" distL="114300" distR="114300" simplePos="0" relativeHeight="2528435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509831</wp:posOffset>
            </wp:positionV>
            <wp:extent cx="5380355" cy="2200910"/>
            <wp:effectExtent l="0" t="0" r="0" b="8890"/>
            <wp:wrapTopAndBottom/>
            <wp:docPr id="3" name="Obraz 3" descr="Podwójny wykres liniowy (Polska i województwo wielkopolskie) dla poszczególnych miesięcy w latach 2019–2022 na osi poziomej. Oś pionowa od 110 do 130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5C82">
        <w:t>Wykres 1.</w:t>
      </w:r>
      <w:r w:rsidR="00815C82" w:rsidRPr="00BA39CC">
        <w:tab/>
      </w:r>
      <w:r w:rsidR="00682D3E" w:rsidRPr="00BA39CC">
        <w:t xml:space="preserve">Przeciętne miesięczne zatrudnienie w sektorze </w:t>
      </w:r>
      <w:r w:rsidR="00682D3E" w:rsidRPr="00CC7BE0">
        <w:t>przedsiębiorstw</w:t>
      </w:r>
      <w:r w:rsidR="00682D3E" w:rsidRPr="00CC7BE0">
        <w:br/>
      </w:r>
      <w:r w:rsidR="00682D3E" w:rsidRPr="00CC7BE0">
        <w:tab/>
      </w:r>
      <w:r w:rsidR="00682D3E" w:rsidRPr="00CC7BE0">
        <w:rPr>
          <w:bCs/>
        </w:rPr>
        <w:t>(przeciętna miesięczna 2015=100)</w:t>
      </w:r>
      <w:r w:rsidR="00A2394D" w:rsidRPr="00A2394D">
        <w:rPr>
          <w:b w:val="0"/>
          <w:bCs/>
        </w:rPr>
        <w:t xml:space="preserve"> </w:t>
      </w:r>
    </w:p>
    <w:p w:rsidR="00255024" w:rsidRDefault="00CD03D5" w:rsidP="00255024">
      <w:pPr>
        <w:pStyle w:val="tekst"/>
        <w:spacing w:before="360"/>
        <w:rPr>
          <w:shd w:val="clear" w:color="auto" w:fill="FFFFFF"/>
        </w:rPr>
      </w:pPr>
      <w:r w:rsidRPr="00E91276">
        <w:rPr>
          <w:shd w:val="clear" w:color="auto" w:fill="FFFFFF"/>
        </w:rPr>
        <w:t xml:space="preserve">W końcu </w:t>
      </w:r>
      <w:r w:rsidR="005F58A5">
        <w:rPr>
          <w:shd w:val="clear" w:color="auto" w:fill="FFFFFF"/>
        </w:rPr>
        <w:t>listopada</w:t>
      </w:r>
      <w:r w:rsidR="00AF43F9" w:rsidRPr="00E91276">
        <w:rPr>
          <w:shd w:val="clear" w:color="auto" w:fill="FFFFFF"/>
        </w:rPr>
        <w:t xml:space="preserve"> br.</w:t>
      </w:r>
      <w:r w:rsidRPr="00E91276">
        <w:rPr>
          <w:shd w:val="clear" w:color="auto" w:fill="FFFFFF"/>
        </w:rPr>
        <w:t xml:space="preserve"> </w:t>
      </w:r>
      <w:r w:rsidRPr="00E91276">
        <w:rPr>
          <w:b/>
          <w:shd w:val="clear" w:color="auto" w:fill="FFFFFF"/>
        </w:rPr>
        <w:t>liczba bezrobotnych</w:t>
      </w:r>
      <w:r w:rsidRPr="00E91276">
        <w:rPr>
          <w:shd w:val="clear" w:color="auto" w:fill="FFFFFF"/>
        </w:rPr>
        <w:t xml:space="preserve"> zarejestrowanych w urzędach pracy </w:t>
      </w:r>
      <w:r w:rsidR="00E947EA" w:rsidRPr="00E91276">
        <w:rPr>
          <w:shd w:val="clear" w:color="auto" w:fill="FFFFFF"/>
        </w:rPr>
        <w:t xml:space="preserve">wyniosła </w:t>
      </w:r>
      <w:r w:rsidR="00702B4C">
        <w:rPr>
          <w:shd w:val="clear" w:color="auto" w:fill="FFFFFF"/>
        </w:rPr>
        <w:t xml:space="preserve">45,6 </w:t>
      </w:r>
      <w:r w:rsidR="00702B4C" w:rsidRPr="00E91276">
        <w:rPr>
          <w:shd w:val="clear" w:color="auto" w:fill="FFFFFF"/>
        </w:rPr>
        <w:t xml:space="preserve">tys., tj. o </w:t>
      </w:r>
      <w:r w:rsidR="00702B4C">
        <w:rPr>
          <w:shd w:val="clear" w:color="auto" w:fill="FFFFFF"/>
        </w:rPr>
        <w:t xml:space="preserve">0,6 </w:t>
      </w:r>
      <w:r w:rsidR="00702B4C" w:rsidRPr="00E91276">
        <w:rPr>
          <w:shd w:val="clear" w:color="auto" w:fill="FFFFFF"/>
        </w:rPr>
        <w:t xml:space="preserve">tys. (o </w:t>
      </w:r>
      <w:r w:rsidR="00702B4C">
        <w:rPr>
          <w:shd w:val="clear" w:color="auto" w:fill="FFFFFF"/>
        </w:rPr>
        <w:t>1,3</w:t>
      </w:r>
      <w:r w:rsidR="00702B4C" w:rsidRPr="00E91276">
        <w:rPr>
          <w:shd w:val="clear" w:color="auto" w:fill="FFFFFF"/>
        </w:rPr>
        <w:t xml:space="preserve">%) </w:t>
      </w:r>
      <w:r w:rsidR="00702B4C">
        <w:rPr>
          <w:shd w:val="clear" w:color="auto" w:fill="FFFFFF"/>
        </w:rPr>
        <w:t>więcej niż w poprzednim miesiącu, ale</w:t>
      </w:r>
      <w:r w:rsidR="00702B4C" w:rsidRPr="00E91276">
        <w:rPr>
          <w:shd w:val="clear" w:color="auto" w:fill="FFFFFF"/>
        </w:rPr>
        <w:t xml:space="preserve"> o </w:t>
      </w:r>
      <w:r w:rsidR="00702B4C">
        <w:rPr>
          <w:shd w:val="clear" w:color="auto" w:fill="FFFFFF"/>
        </w:rPr>
        <w:t>5,2</w:t>
      </w:r>
      <w:r w:rsidR="00702B4C" w:rsidRPr="00E91276">
        <w:rPr>
          <w:shd w:val="clear" w:color="auto" w:fill="FFFFFF"/>
        </w:rPr>
        <w:t xml:space="preserve"> tys. (o </w:t>
      </w:r>
      <w:r w:rsidR="00702B4C">
        <w:rPr>
          <w:shd w:val="clear" w:color="auto" w:fill="FFFFFF"/>
        </w:rPr>
        <w:t>10,3</w:t>
      </w:r>
      <w:r w:rsidR="00702B4C" w:rsidRPr="00E91276">
        <w:rPr>
          <w:shd w:val="clear" w:color="auto" w:fill="FFFFFF"/>
        </w:rPr>
        <w:t>%)</w:t>
      </w:r>
      <w:r w:rsidR="00702B4C">
        <w:rPr>
          <w:shd w:val="clear" w:color="auto" w:fill="FFFFFF"/>
        </w:rPr>
        <w:t xml:space="preserve"> mniej</w:t>
      </w:r>
      <w:r w:rsidR="00B2058B" w:rsidRPr="00E91276">
        <w:rPr>
          <w:shd w:val="clear" w:color="auto" w:fill="FFFFFF"/>
        </w:rPr>
        <w:t xml:space="preserve"> niż w przed rokiem. Kobiety stanowiły </w:t>
      </w:r>
      <w:r w:rsidR="00B2058B" w:rsidRPr="006219EA">
        <w:rPr>
          <w:shd w:val="clear" w:color="auto" w:fill="FFFFFF"/>
        </w:rPr>
        <w:t>59,</w:t>
      </w:r>
      <w:r w:rsidR="00702B4C">
        <w:rPr>
          <w:shd w:val="clear" w:color="auto" w:fill="FFFFFF"/>
        </w:rPr>
        <w:t>3</w:t>
      </w:r>
      <w:r w:rsidR="00B2058B" w:rsidRPr="00E91276">
        <w:rPr>
          <w:shd w:val="clear" w:color="auto" w:fill="FFFFFF"/>
        </w:rPr>
        <w:t xml:space="preserve">% ogółu zarejestrowanych bezrobotnych (wobec </w:t>
      </w:r>
      <w:r w:rsidR="00B2058B" w:rsidRPr="006219EA">
        <w:rPr>
          <w:shd w:val="clear" w:color="auto" w:fill="FFFFFF"/>
        </w:rPr>
        <w:t>59,2</w:t>
      </w:r>
      <w:r w:rsidR="00B2058B" w:rsidRPr="00E91276">
        <w:rPr>
          <w:shd w:val="clear" w:color="auto" w:fill="FFFFFF"/>
        </w:rPr>
        <w:t xml:space="preserve">% w końcu </w:t>
      </w:r>
      <w:r w:rsidR="005F58A5">
        <w:rPr>
          <w:shd w:val="clear" w:color="auto" w:fill="FFFFFF"/>
        </w:rPr>
        <w:t>listopada</w:t>
      </w:r>
      <w:r w:rsidR="00B2058B" w:rsidRPr="00E91276">
        <w:rPr>
          <w:shd w:val="clear" w:color="auto" w:fill="FFFFFF"/>
        </w:rPr>
        <w:t xml:space="preserve"> ub. roku</w:t>
      </w:r>
      <w:r w:rsidR="00B2058B">
        <w:rPr>
          <w:shd w:val="clear" w:color="auto" w:fill="FFFFFF"/>
        </w:rPr>
        <w:t>)</w:t>
      </w:r>
      <w:r w:rsidR="00255024" w:rsidRPr="00E91276">
        <w:rPr>
          <w:shd w:val="clear" w:color="auto" w:fill="FFFFFF"/>
        </w:rPr>
        <w:t>.</w:t>
      </w:r>
    </w:p>
    <w:p w:rsidR="00D73D48" w:rsidRPr="00154B38" w:rsidRDefault="00BB30A0" w:rsidP="00255024">
      <w:pPr>
        <w:pStyle w:val="Tytultabeli"/>
      </w:pPr>
      <w:r w:rsidRPr="00154B38">
        <w:t>Tablica 2.</w:t>
      </w:r>
      <w:r w:rsidR="00460E5D" w:rsidRPr="00154B38">
        <w:tab/>
      </w:r>
      <w:r w:rsidR="006F2BDF" w:rsidRPr="00154B38">
        <w:t>L</w:t>
      </w:r>
      <w:r w:rsidR="003F192B" w:rsidRPr="00154B38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listopad 2022 r.), miesiąc poprzedni i analogiczny miesiąc ub.roku. Tablica uwzględnia rewizję stopy bezrobocia obejmującą okres 12 2020–08 2022"/>
      </w:tblPr>
      <w:tblGrid>
        <w:gridCol w:w="5325"/>
        <w:gridCol w:w="1718"/>
        <w:gridCol w:w="1718"/>
        <w:gridCol w:w="1718"/>
      </w:tblGrid>
      <w:tr w:rsidR="006802EF" w:rsidRPr="00E87892" w:rsidTr="00E367D3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6802EF" w:rsidRPr="008F1C64" w:rsidRDefault="006802EF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2021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2022</w:t>
            </w:r>
          </w:p>
        </w:tc>
      </w:tr>
      <w:tr w:rsidR="009658EE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9658EE" w:rsidP="00BD761B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997B05" w:rsidP="008F2A9B">
            <w:pPr>
              <w:pStyle w:val="glowka1"/>
            </w:pPr>
            <w:r>
              <w:t>1</w:t>
            </w:r>
            <w:r w:rsidR="008F2A9B">
              <w:t>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8F2A9B" w:rsidP="008F2A9B">
            <w:pPr>
              <w:pStyle w:val="glowka1"/>
            </w:pPr>
            <w:r>
              <w:t>1</w:t>
            </w:r>
            <w:r w:rsidR="006802EF">
              <w:t>0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9658EE" w:rsidRPr="008F1C64" w:rsidRDefault="00997B05" w:rsidP="008F2A9B">
            <w:pPr>
              <w:pStyle w:val="glowka1"/>
            </w:pPr>
            <w:r>
              <w:t>1</w:t>
            </w:r>
            <w:r w:rsidR="008F2A9B">
              <w:t>1</w:t>
            </w:r>
          </w:p>
        </w:tc>
      </w:tr>
      <w:tr w:rsidR="00702B4C" w:rsidRPr="00E87892" w:rsidTr="00702B4C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F1C64" w:rsidRDefault="00702B4C" w:rsidP="00702B4C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990DED" w:rsidRDefault="00702B4C" w:rsidP="00702B4C">
            <w:pPr>
              <w:pStyle w:val="tableteksttab"/>
            </w:pPr>
            <w:r>
              <w:t>50,9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45,0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45,6</w:t>
            </w:r>
          </w:p>
        </w:tc>
      </w:tr>
      <w:tr w:rsidR="00702B4C" w:rsidRPr="00E87892" w:rsidTr="00702B4C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F1C64" w:rsidRDefault="00702B4C" w:rsidP="00702B4C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990DED" w:rsidRDefault="00702B4C" w:rsidP="00702B4C">
            <w:pPr>
              <w:pStyle w:val="tableteksttab"/>
            </w:pPr>
            <w:r>
              <w:t>7,4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8,9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8,6</w:t>
            </w:r>
          </w:p>
        </w:tc>
      </w:tr>
      <w:tr w:rsidR="00702B4C" w:rsidRPr="00E87892" w:rsidTr="00702B4C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F1C64" w:rsidRDefault="00702B4C" w:rsidP="00702B4C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990DED" w:rsidRDefault="00702B4C" w:rsidP="00702B4C">
            <w:pPr>
              <w:pStyle w:val="tableteksttab"/>
            </w:pPr>
            <w:r>
              <w:t>8,8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8,6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702B4C" w:rsidRPr="008E406F" w:rsidRDefault="00702B4C" w:rsidP="00702B4C">
            <w:pPr>
              <w:pStyle w:val="tableteksttab"/>
              <w:rPr>
                <w:b/>
              </w:rPr>
            </w:pPr>
            <w:r>
              <w:t>8,0</w:t>
            </w:r>
          </w:p>
        </w:tc>
      </w:tr>
      <w:tr w:rsidR="00702B4C" w:rsidRPr="00E87892" w:rsidTr="00702B4C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702B4C" w:rsidRPr="008F1C64" w:rsidRDefault="00702B4C" w:rsidP="00702B4C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702B4C" w:rsidRPr="00990DED" w:rsidRDefault="00702B4C" w:rsidP="00702B4C">
            <w:pPr>
              <w:pStyle w:val="tableteksttab"/>
            </w:pPr>
            <w:r w:rsidRPr="00990DED">
              <w:t>3</w:t>
            </w:r>
            <w:r>
              <w:t>,3</w:t>
            </w:r>
            <w:r w:rsidRPr="00990DED">
              <w:t>*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702B4C" w:rsidRPr="008E406F" w:rsidRDefault="00702B4C" w:rsidP="00702B4C">
            <w:pPr>
              <w:pStyle w:val="tableteksttab"/>
            </w:pPr>
            <w:r>
              <w:t>2,8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702B4C" w:rsidRPr="008E406F" w:rsidRDefault="00702B4C" w:rsidP="00702B4C">
            <w:pPr>
              <w:pStyle w:val="tableteksttab"/>
            </w:pPr>
            <w:r>
              <w:t>2,9</w:t>
            </w:r>
          </w:p>
        </w:tc>
      </w:tr>
    </w:tbl>
    <w:p w:rsidR="00A109AD" w:rsidRDefault="00A109AD" w:rsidP="00A109AD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w końcu </w:t>
      </w:r>
      <w:r w:rsidR="005F58A5">
        <w:t>listopada</w:t>
      </w:r>
      <w:r>
        <w:t xml:space="preserve"> br. wyniosła </w:t>
      </w:r>
      <w:r w:rsidR="00702B4C">
        <w:t xml:space="preserve">2,9% </w:t>
      </w:r>
      <w:r w:rsidR="00702B4C" w:rsidRPr="00746223">
        <w:t xml:space="preserve">i była </w:t>
      </w:r>
      <w:r w:rsidR="00702B4C">
        <w:t>naj</w:t>
      </w:r>
      <w:r w:rsidR="00702B4C" w:rsidRPr="00746223">
        <w:t xml:space="preserve">niższa w kraju. </w:t>
      </w:r>
      <w:r w:rsidR="00702B4C">
        <w:t>W porównaniu z poprzednim miesiącem wskaźnik ten wzrósł o 0,1</w:t>
      </w:r>
      <w:r w:rsidR="00702B4C" w:rsidRPr="00746223">
        <w:t xml:space="preserve"> p.proc</w:t>
      </w:r>
      <w:r w:rsidR="00702B4C">
        <w:t>.,</w:t>
      </w:r>
      <w:r w:rsidR="00702B4C" w:rsidRPr="00B80CDF">
        <w:t xml:space="preserve"> </w:t>
      </w:r>
      <w:r w:rsidR="00702B4C">
        <w:t xml:space="preserve">ale w ciągu </w:t>
      </w:r>
      <w:r w:rsidR="00702B4C" w:rsidRPr="00746223">
        <w:t xml:space="preserve">roku </w:t>
      </w:r>
      <w:r w:rsidR="00702B4C">
        <w:t xml:space="preserve">obniżył się </w:t>
      </w:r>
      <w:r w:rsidR="00702B4C" w:rsidRPr="00746223">
        <w:t xml:space="preserve">o </w:t>
      </w:r>
      <w:r w:rsidR="00702B4C">
        <w:t>0,4</w:t>
      </w:r>
      <w:r w:rsidR="00702B4C" w:rsidRPr="00746223">
        <w:t xml:space="preserve"> p.proc</w:t>
      </w:r>
      <w:r w:rsidR="00702B4C">
        <w:t>.</w:t>
      </w:r>
      <w:r w:rsidR="00702B4C" w:rsidRPr="00B80CDF">
        <w:t xml:space="preserve"> </w:t>
      </w:r>
      <w:r w:rsidR="00702B4C">
        <w:t>Średnia ogólnopolska ukształtowała się na poziomie 5,1%, tj. podobnie jak przed miesiącem i o 0,7 p.proc. niżej niż przed rokiem.</w:t>
      </w:r>
    </w:p>
    <w:p w:rsidR="00383E2A" w:rsidRDefault="00DC5D9C" w:rsidP="00383E2A">
      <w:pPr>
        <w:pStyle w:val="tytuwykresu"/>
        <w:ind w:left="992" w:hanging="992"/>
        <w:rPr>
          <w:bCs/>
        </w:rPr>
      </w:pPr>
      <w:r w:rsidRPr="00DC5D9C">
        <w:rPr>
          <w:noProof/>
          <w:lang w:eastAsia="pl-PL"/>
        </w:rPr>
        <w:drawing>
          <wp:anchor distT="0" distB="0" distL="114300" distR="114300" simplePos="0" relativeHeight="2528445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744944</wp:posOffset>
            </wp:positionV>
            <wp:extent cx="5305425" cy="2402840"/>
            <wp:effectExtent l="0" t="0" r="9525" b="0"/>
            <wp:wrapTopAndBottom/>
            <wp:docPr id="18" name="Obraz 18" descr="Podwójny wykres liniowy (Polska i województwo wielkopolskie) dla poszczególnych miesięcy w latach 2019–2022 na osi poziomej. Oś pionowa od 2 do 8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</w:p>
    <w:p w:rsidR="00430889" w:rsidRDefault="00B87BB8" w:rsidP="004D2155">
      <w:pPr>
        <w:pStyle w:val="tytuwykresu"/>
      </w:pPr>
      <w:r w:rsidRPr="00B87BB8">
        <w:rPr>
          <w:noProof/>
          <w:lang w:eastAsia="pl-PL"/>
        </w:rPr>
        <w:lastRenderedPageBreak/>
        <w:drawing>
          <wp:anchor distT="0" distB="0" distL="114300" distR="114300" simplePos="0" relativeHeight="2528455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552893</wp:posOffset>
            </wp:positionV>
            <wp:extent cx="4253230" cy="4795520"/>
            <wp:effectExtent l="0" t="0" r="0" b="5080"/>
            <wp:wrapTopAndBottom/>
            <wp:docPr id="20" name="Obraz 20" descr="Kartogramy: większy – województwo wielkopolskie według powiatów, mniejszy – według podregionów. W etykietach nazwa oraz wartość stopy bezrobocia rejestrowanego w %. Dodatkowo wartości dla Polski (5,1%) i województwa wielkopolskiego (2,9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479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6242B5">
        <w:rPr>
          <w:color w:val="000000" w:themeColor="text1"/>
        </w:rPr>
        <w:t xml:space="preserve">Stopa </w:t>
      </w:r>
      <w:r w:rsidR="0054531E" w:rsidRPr="006242B5">
        <w:rPr>
          <w:color w:val="000000" w:themeColor="text1"/>
        </w:rPr>
        <w:t xml:space="preserve">bezrobocia rejestrowanego </w:t>
      </w:r>
      <w:r w:rsidR="007E6245" w:rsidRPr="006242B5">
        <w:rPr>
          <w:color w:val="000000" w:themeColor="text1"/>
        </w:rPr>
        <w:t>według powiatów i podregionów</w:t>
      </w:r>
      <w:r w:rsidR="00430889" w:rsidRPr="006242B5">
        <w:rPr>
          <w:color w:val="000000" w:themeColor="text1"/>
        </w:rPr>
        <w:t xml:space="preserve"> </w:t>
      </w:r>
      <w:r w:rsidR="007E6245" w:rsidRPr="006242B5">
        <w:rPr>
          <w:color w:val="000000" w:themeColor="text1"/>
        </w:rPr>
        <w:t xml:space="preserve">w </w:t>
      </w:r>
      <w:r w:rsidR="008C5689" w:rsidRPr="006242B5">
        <w:rPr>
          <w:color w:val="000000" w:themeColor="text1"/>
        </w:rPr>
        <w:t>202</w:t>
      </w:r>
      <w:r w:rsidR="004D3206" w:rsidRPr="006242B5">
        <w:rPr>
          <w:color w:val="000000" w:themeColor="text1"/>
        </w:rPr>
        <w:t>2</w:t>
      </w:r>
      <w:r w:rsidR="008C5689" w:rsidRPr="006242B5">
        <w:rPr>
          <w:color w:val="000000" w:themeColor="text1"/>
        </w:rPr>
        <w:t xml:space="preserve"> </w:t>
      </w:r>
      <w:r w:rsidR="003D2982" w:rsidRPr="006242B5">
        <w:rPr>
          <w:color w:val="000000" w:themeColor="text1"/>
        </w:rPr>
        <w:t>r.</w:t>
      </w:r>
      <w:r w:rsidR="00430889" w:rsidRPr="006242B5">
        <w:rPr>
          <w:color w:val="000000" w:themeColor="text1"/>
          <w:sz w:val="18"/>
          <w:szCs w:val="18"/>
        </w:rPr>
        <w:br/>
      </w:r>
      <w:r w:rsidR="004D2155" w:rsidRPr="006242B5">
        <w:rPr>
          <w:color w:val="000000" w:themeColor="text1"/>
        </w:rPr>
        <w:tab/>
      </w:r>
      <w:r w:rsidR="00430889" w:rsidRPr="006242B5">
        <w:rPr>
          <w:color w:val="000000" w:themeColor="text1"/>
        </w:rPr>
        <w:t xml:space="preserve">Stan w </w:t>
      </w:r>
      <w:r w:rsidR="00E56D2E" w:rsidRPr="006242B5">
        <w:rPr>
          <w:color w:val="000000" w:themeColor="text1"/>
        </w:rPr>
        <w:t xml:space="preserve">końcu </w:t>
      </w:r>
      <w:r w:rsidR="005F58A5">
        <w:rPr>
          <w:color w:val="000000" w:themeColor="text1"/>
        </w:rPr>
        <w:t>listopada</w:t>
      </w:r>
    </w:p>
    <w:p w:rsidR="00E91276" w:rsidRPr="002678C0" w:rsidRDefault="0087079F" w:rsidP="00FA0F04">
      <w:pPr>
        <w:pStyle w:val="tekst"/>
        <w:spacing w:before="360"/>
      </w:pPr>
      <w:r w:rsidRPr="0035319F">
        <w:rPr>
          <w:spacing w:val="-2"/>
        </w:rPr>
        <w:t xml:space="preserve">Natężenie bezrobocia w województwie jest zróżnicowane terytorialnie. </w:t>
      </w:r>
      <w:r w:rsidR="0035319F" w:rsidRPr="0035319F">
        <w:t xml:space="preserve">W końcu listopada br. najwyższą stopę bezrobocia odnotowano w powiatach: konińskim (9,4%), słupeckim (7,0%) i chodzieskim </w:t>
      </w:r>
      <w:r w:rsidR="0035319F" w:rsidRPr="0045718C">
        <w:t>(6,</w:t>
      </w:r>
      <w:r w:rsidR="0035319F">
        <w:t>8</w:t>
      </w:r>
      <w:r w:rsidR="0035319F" w:rsidRPr="0045718C">
        <w:t xml:space="preserve">%), natomiast najniższą w Poznaniu </w:t>
      </w:r>
      <w:r w:rsidR="002678C0">
        <w:br/>
      </w:r>
      <w:r w:rsidR="0035319F">
        <w:t>i </w:t>
      </w:r>
      <w:r w:rsidR="0035319F" w:rsidRPr="0045718C">
        <w:t>poznańskim (</w:t>
      </w:r>
      <w:r w:rsidR="0035319F">
        <w:t xml:space="preserve">po </w:t>
      </w:r>
      <w:r w:rsidR="0035319F" w:rsidRPr="0045718C">
        <w:t>1,</w:t>
      </w:r>
      <w:r w:rsidR="0035319F">
        <w:t>0</w:t>
      </w:r>
      <w:r w:rsidR="0035319F" w:rsidRPr="0045718C">
        <w:t xml:space="preserve">%) oraz </w:t>
      </w:r>
      <w:r w:rsidR="0035319F" w:rsidRPr="002678C0">
        <w:t>wolsztyńskim (1,7%). W porównaniu z poprzednim miesiącem wzrost wskaźnika obserwowano w 15 z 35 powiatów (największy w konińskim – o 0,5 p.proc.), w 11 nie uległ on zmianie, a w 9 odnotowano spadek (we wszystkich powiatach – o 0,1 p.proc.).</w:t>
      </w:r>
    </w:p>
    <w:p w:rsidR="00014B88" w:rsidRPr="00D0363C" w:rsidRDefault="005F58A5" w:rsidP="00D5237E">
      <w:pPr>
        <w:pStyle w:val="tekst"/>
      </w:pPr>
      <w:r w:rsidRPr="002678C0">
        <w:t>W listopadzie</w:t>
      </w:r>
      <w:r w:rsidR="00AF43F9" w:rsidRPr="002678C0">
        <w:t xml:space="preserve"> br.</w:t>
      </w:r>
      <w:r w:rsidR="00903810" w:rsidRPr="002678C0">
        <w:t xml:space="preserve"> w urzędach pracy </w:t>
      </w:r>
      <w:r w:rsidR="00903810" w:rsidRPr="002678C0">
        <w:rPr>
          <w:b/>
        </w:rPr>
        <w:t>zarejestrowano</w:t>
      </w:r>
      <w:r w:rsidR="00903810" w:rsidRPr="002678C0">
        <w:t xml:space="preserve"> </w:t>
      </w:r>
      <w:r w:rsidR="003B6AEC">
        <w:t>8,6</w:t>
      </w:r>
      <w:r w:rsidR="003B6AEC" w:rsidRPr="00E70C76">
        <w:t xml:space="preserve"> </w:t>
      </w:r>
      <w:r w:rsidR="003B6AEC" w:rsidRPr="00636E35">
        <w:t xml:space="preserve">tys. osób bezrobotnych, tj. </w:t>
      </w:r>
      <w:r w:rsidR="003B6AEC">
        <w:t>o 3,3</w:t>
      </w:r>
      <w:r w:rsidR="003B6AEC" w:rsidRPr="000B35C5">
        <w:t xml:space="preserve">% </w:t>
      </w:r>
      <w:r w:rsidR="003B6AEC">
        <w:t>mniej niż przed miesiącem, ale o 17,0</w:t>
      </w:r>
      <w:r w:rsidR="003B6AEC" w:rsidRPr="000B35C5">
        <w:t xml:space="preserve">% </w:t>
      </w:r>
      <w:r w:rsidR="003B6AEC">
        <w:t>więcej</w:t>
      </w:r>
      <w:r w:rsidR="003B6AEC" w:rsidRPr="000B35C5">
        <w:t xml:space="preserve"> niż </w:t>
      </w:r>
      <w:r w:rsidR="003B6AEC">
        <w:t>przed rokiem</w:t>
      </w:r>
      <w:r w:rsidR="003B6AEC" w:rsidRPr="00636E35">
        <w:t xml:space="preserve">. Udział osób rejestrujących się po raz kolejny w ogólnej liczbie nowo zarejestrowanych </w:t>
      </w:r>
      <w:r w:rsidR="003B6AEC">
        <w:t>obniżył się w ciągu roku</w:t>
      </w:r>
      <w:r w:rsidR="003B6AEC" w:rsidRPr="006252B7">
        <w:t xml:space="preserve"> </w:t>
      </w:r>
      <w:r w:rsidR="003B6AEC">
        <w:t xml:space="preserve">o 1,8 </w:t>
      </w:r>
      <w:r w:rsidR="003B6AEC" w:rsidRPr="006252B7">
        <w:t xml:space="preserve">p.proc. (do </w:t>
      </w:r>
      <w:r w:rsidR="003B6AEC" w:rsidRPr="00985973">
        <w:t>76,4</w:t>
      </w:r>
      <w:r w:rsidR="003B6AEC" w:rsidRPr="00AE0B94">
        <w:t>%)</w:t>
      </w:r>
      <w:r w:rsidR="003B6AEC" w:rsidRPr="00636E35">
        <w:t xml:space="preserve">. </w:t>
      </w:r>
      <w:r w:rsidR="003B6AEC">
        <w:t>Z</w:t>
      </w:r>
      <w:r w:rsidR="003B6AEC" w:rsidRPr="00636E35">
        <w:t>mniejszył</w:t>
      </w:r>
      <w:r w:rsidR="003B6AEC">
        <w:t xml:space="preserve"> się też odsetek</w:t>
      </w:r>
      <w:r w:rsidR="003B6AEC" w:rsidRPr="00636E35">
        <w:t xml:space="preserve"> zwolnionych z przyczyn </w:t>
      </w:r>
      <w:r w:rsidR="003B6AEC">
        <w:t xml:space="preserve">dotyczących zakładu pracy (o 0,5 </w:t>
      </w:r>
      <w:r w:rsidR="003B6AEC" w:rsidRPr="00636E35">
        <w:t xml:space="preserve">p.proc. do </w:t>
      </w:r>
      <w:r w:rsidR="003B6AEC">
        <w:t>4,1</w:t>
      </w:r>
      <w:r w:rsidR="003B6AEC" w:rsidRPr="00636E35">
        <w:t>%</w:t>
      </w:r>
      <w:r w:rsidR="003B6AEC">
        <w:t>), zwiększył</w:t>
      </w:r>
      <w:r w:rsidR="003B6AEC" w:rsidRPr="00636E35">
        <w:t xml:space="preserve"> się</w:t>
      </w:r>
      <w:r w:rsidR="003B6AEC">
        <w:t xml:space="preserve"> natomiast udział</w:t>
      </w:r>
      <w:r w:rsidR="003B6AEC" w:rsidRPr="00EE2FB0">
        <w:t xml:space="preserve"> </w:t>
      </w:r>
      <w:r w:rsidR="003B6AEC">
        <w:t xml:space="preserve">osób dotychczas niepracujących (o </w:t>
      </w:r>
      <w:r w:rsidR="003B6AEC" w:rsidRPr="00985973">
        <w:t>2,1</w:t>
      </w:r>
      <w:r w:rsidR="003B6AEC">
        <w:t xml:space="preserve"> p.proc. do 12,9%) oraz</w:t>
      </w:r>
      <w:r w:rsidR="003B6AEC" w:rsidRPr="0075167B">
        <w:t xml:space="preserve"> absolwentów (o </w:t>
      </w:r>
      <w:r w:rsidR="003B6AEC" w:rsidRPr="00105B86">
        <w:t xml:space="preserve">1,5 </w:t>
      </w:r>
      <w:r w:rsidR="003B6AEC" w:rsidRPr="0075167B">
        <w:t xml:space="preserve">p.proc. do </w:t>
      </w:r>
      <w:r w:rsidR="003B6AEC">
        <w:t>11,4</w:t>
      </w:r>
      <w:r w:rsidR="003B6AEC" w:rsidRPr="0075167B">
        <w:t>%)</w:t>
      </w:r>
      <w:r w:rsidR="003B6AEC">
        <w:t>.</w:t>
      </w:r>
    </w:p>
    <w:p w:rsidR="00135378" w:rsidRDefault="00560474" w:rsidP="007835EE">
      <w:pPr>
        <w:pStyle w:val="tekst"/>
      </w:pPr>
      <w:r>
        <w:t>Z</w:t>
      </w:r>
      <w:r w:rsidR="00903810" w:rsidRPr="006F4D5B">
        <w:t xml:space="preserve"> </w:t>
      </w:r>
      <w:r w:rsidR="00903810" w:rsidRPr="00D0363C">
        <w:t xml:space="preserve">ewidencji bezrobotnych </w:t>
      </w:r>
      <w:r w:rsidR="005F58A5">
        <w:t>w listopadzie</w:t>
      </w:r>
      <w:r w:rsidR="00AF43F9" w:rsidRPr="00D0363C">
        <w:t xml:space="preserve"> br.</w:t>
      </w:r>
      <w:r w:rsidR="00543885" w:rsidRPr="00D0363C">
        <w:t xml:space="preserve"> </w:t>
      </w:r>
      <w:r w:rsidR="00903810" w:rsidRPr="00D0363C">
        <w:rPr>
          <w:b/>
        </w:rPr>
        <w:t>wyrejestrowano</w:t>
      </w:r>
      <w:r w:rsidR="00903810" w:rsidRPr="00D0363C">
        <w:t xml:space="preserve"> </w:t>
      </w:r>
      <w:r w:rsidR="0098021D">
        <w:t xml:space="preserve">8,0 </w:t>
      </w:r>
      <w:r w:rsidR="0098021D" w:rsidRPr="000B35C5">
        <w:t xml:space="preserve">tys. osób, tj. </w:t>
      </w:r>
      <w:r w:rsidR="0098021D">
        <w:t>o 6,0</w:t>
      </w:r>
      <w:r w:rsidR="0098021D" w:rsidRPr="000B35C5">
        <w:t xml:space="preserve">% </w:t>
      </w:r>
      <w:r w:rsidR="0098021D">
        <w:t>mniej niż przed miesiącem i o 8,1</w:t>
      </w:r>
      <w:r w:rsidR="0098021D" w:rsidRPr="000B35C5">
        <w:t xml:space="preserve">% </w:t>
      </w:r>
      <w:r w:rsidR="0098021D">
        <w:t>mniej</w:t>
      </w:r>
      <w:r w:rsidR="0098021D" w:rsidRPr="000B35C5">
        <w:t xml:space="preserve"> niż </w:t>
      </w:r>
      <w:r w:rsidR="0098021D">
        <w:t>przed rokiem</w:t>
      </w:r>
      <w:r w:rsidR="0098021D" w:rsidRPr="000B35C5">
        <w:t>. Z tytułu podjęcia pracy z rejestru bezrobotnych wyłączono</w:t>
      </w:r>
      <w:r w:rsidR="0098021D">
        <w:t xml:space="preserve"> 4,5 </w:t>
      </w:r>
      <w:r w:rsidR="0098021D" w:rsidRPr="000B35C5">
        <w:t>tys. osób</w:t>
      </w:r>
      <w:r w:rsidR="0098021D">
        <w:t xml:space="preserve"> </w:t>
      </w:r>
      <w:r w:rsidR="0098021D" w:rsidRPr="000B35C5">
        <w:t xml:space="preserve">(przed rokiem </w:t>
      </w:r>
      <w:r w:rsidR="0098021D">
        <w:t>4,7</w:t>
      </w:r>
      <w:r w:rsidR="0098021D" w:rsidRPr="000B35C5">
        <w:t xml:space="preserve"> </w:t>
      </w:r>
      <w:r w:rsidR="0098021D">
        <w:t>tys.), a </w:t>
      </w:r>
      <w:r w:rsidR="0098021D" w:rsidRPr="00FC10CE">
        <w:t xml:space="preserve">ich udział wśród ogółu wyrejestrowanych </w:t>
      </w:r>
      <w:r w:rsidR="0098021D">
        <w:t xml:space="preserve">zwiększył się </w:t>
      </w:r>
      <w:r w:rsidR="0098021D" w:rsidRPr="000B35C5">
        <w:t xml:space="preserve">w ujęciu rocznym </w:t>
      </w:r>
      <w:r w:rsidR="0098021D" w:rsidRPr="00B22A87">
        <w:t xml:space="preserve">o </w:t>
      </w:r>
      <w:r w:rsidR="0098021D">
        <w:t xml:space="preserve">2,7 </w:t>
      </w:r>
      <w:r w:rsidR="0098021D" w:rsidRPr="000B35C5">
        <w:t xml:space="preserve">p.proc. (do </w:t>
      </w:r>
      <w:r w:rsidR="0098021D">
        <w:t>56,0</w:t>
      </w:r>
      <w:r w:rsidR="0098021D" w:rsidRPr="000B35C5">
        <w:t>%).</w:t>
      </w:r>
      <w:r w:rsidR="0098021D">
        <w:t xml:space="preserve"> Wzrósł</w:t>
      </w:r>
      <w:r w:rsidR="0098021D" w:rsidRPr="000B35C5">
        <w:t xml:space="preserve"> </w:t>
      </w:r>
      <w:r w:rsidR="0098021D">
        <w:t xml:space="preserve">również </w:t>
      </w:r>
      <w:r w:rsidR="0098021D" w:rsidRPr="00FB5442">
        <w:t>odsetek bezrobotnych</w:t>
      </w:r>
      <w:r w:rsidR="0098021D">
        <w:t xml:space="preserve">, którzy </w:t>
      </w:r>
      <w:r w:rsidR="0098021D" w:rsidRPr="00FB5442">
        <w:t>nie</w:t>
      </w:r>
      <w:r w:rsidR="0098021D">
        <w:t xml:space="preserve"> </w:t>
      </w:r>
      <w:r w:rsidR="0098021D" w:rsidRPr="00FB5442">
        <w:t>potwierdz</w:t>
      </w:r>
      <w:r w:rsidR="0098021D">
        <w:t>ili</w:t>
      </w:r>
      <w:r w:rsidR="0098021D" w:rsidRPr="00FB5442">
        <w:t xml:space="preserve"> gotowości do podjęcia pracy (o </w:t>
      </w:r>
      <w:r w:rsidR="0098021D">
        <w:t>1,1</w:t>
      </w:r>
      <w:r w:rsidR="0098021D" w:rsidRPr="00FB5442">
        <w:t xml:space="preserve"> p.proc. do </w:t>
      </w:r>
      <w:r w:rsidR="0098021D">
        <w:t xml:space="preserve">17,8%), </w:t>
      </w:r>
      <w:r w:rsidR="0098021D" w:rsidRPr="00FB5442">
        <w:t>dobrowoln</w:t>
      </w:r>
      <w:r w:rsidR="0098021D">
        <w:t>ie</w:t>
      </w:r>
      <w:r w:rsidR="0098021D" w:rsidRPr="00FB5442">
        <w:t xml:space="preserve"> </w:t>
      </w:r>
      <w:r w:rsidR="0098021D">
        <w:t>z</w:t>
      </w:r>
      <w:r w:rsidR="0098021D" w:rsidRPr="00FB5442">
        <w:t>rezygn</w:t>
      </w:r>
      <w:r w:rsidR="0098021D">
        <w:t>owali</w:t>
      </w:r>
      <w:r w:rsidR="0098021D" w:rsidRPr="00FB5442">
        <w:t xml:space="preserve"> ze statusu bezrobotnego (o </w:t>
      </w:r>
      <w:r w:rsidR="0098021D">
        <w:t>0,6</w:t>
      </w:r>
      <w:r w:rsidR="0098021D" w:rsidRPr="00FB5442">
        <w:t xml:space="preserve"> p.proc. do </w:t>
      </w:r>
      <w:r w:rsidR="0098021D">
        <w:t>6,1</w:t>
      </w:r>
      <w:r w:rsidR="0098021D" w:rsidRPr="00FB5442">
        <w:t>%)</w:t>
      </w:r>
      <w:r w:rsidR="0098021D">
        <w:t xml:space="preserve"> o</w:t>
      </w:r>
      <w:r w:rsidR="0098021D" w:rsidRPr="00FB5442">
        <w:t>raz</w:t>
      </w:r>
      <w:r w:rsidR="0098021D">
        <w:t xml:space="preserve"> osiągnęli wiek</w:t>
      </w:r>
      <w:r w:rsidR="0098021D" w:rsidRPr="00C47163">
        <w:t xml:space="preserve"> emerytaln</w:t>
      </w:r>
      <w:r w:rsidR="0098021D">
        <w:t xml:space="preserve">y (o 0,1 </w:t>
      </w:r>
      <w:r w:rsidR="0098021D" w:rsidRPr="000B35C5">
        <w:t xml:space="preserve">p.proc. do </w:t>
      </w:r>
      <w:r w:rsidR="0098021D">
        <w:t xml:space="preserve">1,1%). </w:t>
      </w:r>
      <w:r w:rsidR="0098021D" w:rsidRPr="000B35C5">
        <w:t>Z</w:t>
      </w:r>
      <w:r w:rsidR="0098021D">
        <w:t>mniej</w:t>
      </w:r>
      <w:r w:rsidR="0098021D" w:rsidRPr="000B35C5">
        <w:t>szył się</w:t>
      </w:r>
      <w:r w:rsidR="0098021D">
        <w:t xml:space="preserve"> natomiast udział bezrobotnych</w:t>
      </w:r>
      <w:r w:rsidR="0098021D" w:rsidRPr="00E73F6F">
        <w:t xml:space="preserve"> </w:t>
      </w:r>
      <w:r w:rsidR="0098021D">
        <w:t>w</w:t>
      </w:r>
      <w:r w:rsidR="0098021D" w:rsidRPr="005B4768">
        <w:t>yłączon</w:t>
      </w:r>
      <w:r w:rsidR="0098021D">
        <w:t>ych</w:t>
      </w:r>
      <w:r w:rsidR="0098021D" w:rsidRPr="005B4768">
        <w:t xml:space="preserve"> z ewidencji </w:t>
      </w:r>
      <w:r w:rsidR="0098021D">
        <w:t>z powodu</w:t>
      </w:r>
      <w:r w:rsidR="0098021D" w:rsidRPr="00E73F6F">
        <w:t xml:space="preserve"> </w:t>
      </w:r>
      <w:r w:rsidR="0098021D">
        <w:t>rozpoczęcia szkolenia</w:t>
      </w:r>
      <w:r w:rsidR="0098021D" w:rsidRPr="000B35C5">
        <w:t xml:space="preserve"> lub staż</w:t>
      </w:r>
      <w:r w:rsidR="0098021D">
        <w:t>u u pracodawców (o 4,8 p.proc. do 8,3</w:t>
      </w:r>
      <w:r w:rsidR="0098021D" w:rsidRPr="000B35C5">
        <w:t>%)</w:t>
      </w:r>
      <w:r w:rsidR="0098021D" w:rsidRPr="00921EE6">
        <w:t xml:space="preserve"> </w:t>
      </w:r>
      <w:r w:rsidR="0098021D">
        <w:t>oraz</w:t>
      </w:r>
      <w:r w:rsidR="0098021D" w:rsidRPr="00C47163">
        <w:t xml:space="preserve"> odmowy </w:t>
      </w:r>
      <w:r w:rsidR="0098021D">
        <w:t>(</w:t>
      </w:r>
      <w:r w:rsidR="0098021D" w:rsidRPr="00C47163">
        <w:t>bez uzasadnionej przyczyny</w:t>
      </w:r>
      <w:r w:rsidR="0098021D">
        <w:t>)</w:t>
      </w:r>
      <w:r w:rsidR="0098021D" w:rsidRPr="00C47163">
        <w:t xml:space="preserve"> przyjęcia propozycji pracy</w:t>
      </w:r>
      <w:r w:rsidR="0098021D">
        <w:t xml:space="preserve"> (o 0,1 </w:t>
      </w:r>
      <w:r w:rsidR="0098021D" w:rsidRPr="000B35C5">
        <w:t xml:space="preserve">p.proc. do </w:t>
      </w:r>
      <w:r w:rsidR="0098021D">
        <w:t>2,8%).</w:t>
      </w:r>
    </w:p>
    <w:p w:rsidR="00402B70" w:rsidRDefault="0071381E" w:rsidP="007F1EC8">
      <w:pPr>
        <w:pStyle w:val="tekst"/>
      </w:pPr>
      <w:r w:rsidRPr="000B35C5">
        <w:t xml:space="preserve">W końcu </w:t>
      </w:r>
      <w:r w:rsidR="005F58A5">
        <w:t>listopada</w:t>
      </w:r>
      <w:r w:rsidR="00AF43F9">
        <w:t xml:space="preserve"> br.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</w:t>
      </w:r>
      <w:r w:rsidR="0098021D" w:rsidRPr="000B35C5">
        <w:t xml:space="preserve">pozostawało </w:t>
      </w:r>
      <w:r w:rsidR="0098021D" w:rsidRPr="006B4C0E">
        <w:t xml:space="preserve">38,1 </w:t>
      </w:r>
      <w:r w:rsidR="0098021D" w:rsidRPr="000B35C5">
        <w:t>tys. bezrobotnych, a ich udział w liczbie bezrobotnych ogółem wyniósł</w:t>
      </w:r>
      <w:r w:rsidR="0098021D">
        <w:t xml:space="preserve"> 83,5</w:t>
      </w:r>
      <w:r w:rsidR="0098021D" w:rsidRPr="000B35C5">
        <w:t>%</w:t>
      </w:r>
      <w:r w:rsidR="0098021D">
        <w:t xml:space="preserve"> (przed rokiem </w:t>
      </w:r>
      <w:r w:rsidR="0098021D" w:rsidRPr="00F81877">
        <w:t>85,</w:t>
      </w:r>
      <w:r w:rsidR="0098021D">
        <w:t>1%)</w:t>
      </w:r>
      <w:r w:rsidR="0098021D" w:rsidRPr="000B35C5">
        <w:t>.</w:t>
      </w:r>
      <w:r w:rsidR="00402B70">
        <w:br w:type="page"/>
      </w:r>
    </w:p>
    <w:p w:rsidR="007F1EC8" w:rsidRPr="00650F9D" w:rsidRDefault="00ED42F9" w:rsidP="00650F9D">
      <w:pPr>
        <w:pStyle w:val="tekst"/>
      </w:pPr>
      <w:r w:rsidRPr="00650F9D">
        <w:lastRenderedPageBreak/>
        <w:t xml:space="preserve">Osoby będące w </w:t>
      </w:r>
      <w:r w:rsidRPr="00650F9D">
        <w:rPr>
          <w:b/>
        </w:rPr>
        <w:t>szczególnej sytuacji na rynku pracy</w:t>
      </w:r>
      <w:r w:rsidRPr="00650F9D">
        <w:t xml:space="preserve"> </w:t>
      </w:r>
      <w:r w:rsidR="00A56477" w:rsidRPr="00650F9D">
        <w:t xml:space="preserve">w końcu </w:t>
      </w:r>
      <w:r w:rsidR="005F58A5">
        <w:t>listopada</w:t>
      </w:r>
      <w:r w:rsidR="00A56477" w:rsidRPr="00650F9D">
        <w:t xml:space="preserve"> br. stanowiły</w:t>
      </w:r>
      <w:r w:rsidR="009E4AB0" w:rsidRPr="00650F9D">
        <w:t xml:space="preserve"> </w:t>
      </w:r>
      <w:r w:rsidR="005073ED">
        <w:t>80,9</w:t>
      </w:r>
      <w:r w:rsidR="005073ED" w:rsidRPr="000B35C5">
        <w:t>% ogółu bezrobotnych</w:t>
      </w:r>
      <w:r w:rsidR="005073ED">
        <w:t xml:space="preserve"> (82,1% przed rokiem)</w:t>
      </w:r>
      <w:r w:rsidR="005073ED" w:rsidRPr="000B35C5">
        <w:t xml:space="preserve">. Udział długotrwale bezrobotnych, stanowiących najbardziej liczną grupę wśród zarejestrowanych ogółem, </w:t>
      </w:r>
      <w:r w:rsidR="005073ED">
        <w:t>w ciągu</w:t>
      </w:r>
      <w:r w:rsidR="005073ED" w:rsidRPr="000B35C5">
        <w:t xml:space="preserve"> roku </w:t>
      </w:r>
      <w:r w:rsidR="005073ED">
        <w:t>zmniejszył</w:t>
      </w:r>
      <w:r w:rsidR="005073ED" w:rsidRPr="000B35C5">
        <w:t xml:space="preserve"> się o </w:t>
      </w:r>
      <w:r w:rsidR="005073ED">
        <w:t xml:space="preserve">6,0 </w:t>
      </w:r>
      <w:r w:rsidR="005073ED" w:rsidRPr="000B35C5">
        <w:t xml:space="preserve">p.proc. i wyniósł </w:t>
      </w:r>
      <w:r w:rsidR="005073ED">
        <w:t>41,3</w:t>
      </w:r>
      <w:r w:rsidR="005073ED" w:rsidRPr="000B35C5">
        <w:t xml:space="preserve">%. </w:t>
      </w:r>
      <w:r w:rsidR="005073ED">
        <w:t xml:space="preserve">Obniżył się również odsetek bezrobotnych </w:t>
      </w:r>
      <w:r w:rsidR="005073ED" w:rsidRPr="00524FAC">
        <w:t xml:space="preserve">posiadających co najmniej jedno dziecko do 6 roku życia (o </w:t>
      </w:r>
      <w:r w:rsidR="005073ED">
        <w:t>1,3</w:t>
      </w:r>
      <w:r w:rsidR="005073ED" w:rsidRPr="00524FAC">
        <w:t xml:space="preserve"> p.proc. do </w:t>
      </w:r>
      <w:r w:rsidR="005073ED">
        <w:t>18,9</w:t>
      </w:r>
      <w:r w:rsidR="005073ED" w:rsidRPr="00524FAC">
        <w:t>%)</w:t>
      </w:r>
      <w:r w:rsidR="005073ED">
        <w:t xml:space="preserve">, osób </w:t>
      </w:r>
      <w:r w:rsidR="005073ED" w:rsidRPr="000B35C5">
        <w:t>powyżej 50 r</w:t>
      </w:r>
      <w:r w:rsidR="005073ED">
        <w:t>oku życia</w:t>
      </w:r>
      <w:r w:rsidR="005073ED" w:rsidRPr="00524FAC">
        <w:t xml:space="preserve"> (o </w:t>
      </w:r>
      <w:r w:rsidR="005073ED">
        <w:t>0,1</w:t>
      </w:r>
      <w:r w:rsidR="005073ED" w:rsidRPr="00524FAC">
        <w:t xml:space="preserve"> p.proc. do </w:t>
      </w:r>
      <w:r w:rsidR="005073ED">
        <w:t>25,4</w:t>
      </w:r>
      <w:r w:rsidR="005073ED" w:rsidRPr="00524FAC">
        <w:t>%)</w:t>
      </w:r>
      <w:r w:rsidR="005073ED">
        <w:t xml:space="preserve"> oraz </w:t>
      </w:r>
      <w:r w:rsidR="005073ED" w:rsidRPr="000B35C5">
        <w:t>korzystających ze św</w:t>
      </w:r>
      <w:r w:rsidR="005073ED">
        <w:t>iadczeń pomocy społecznej (o 0,1 p.proc. do 2,0</w:t>
      </w:r>
      <w:r w:rsidR="005073ED" w:rsidRPr="000B35C5">
        <w:t>%)</w:t>
      </w:r>
      <w:r w:rsidR="005073ED">
        <w:t>, a wzrósł udział osób</w:t>
      </w:r>
      <w:r w:rsidR="005073ED" w:rsidRPr="008072EC">
        <w:t xml:space="preserve"> </w:t>
      </w:r>
      <w:r w:rsidR="005073ED">
        <w:t xml:space="preserve">poniżej 30 </w:t>
      </w:r>
      <w:r w:rsidR="005073ED" w:rsidRPr="000B35C5">
        <w:t>roku życia</w:t>
      </w:r>
      <w:r w:rsidR="005073ED">
        <w:t xml:space="preserve"> (o 2,0 p.proc. do 27,4%) i</w:t>
      </w:r>
      <w:r w:rsidR="005073ED" w:rsidRPr="00131BE4">
        <w:t xml:space="preserve"> </w:t>
      </w:r>
      <w:r w:rsidR="005073ED">
        <w:t>niepełnosprawnych (o 0,8 p.proc. do 8,9</w:t>
      </w:r>
      <w:r w:rsidR="005073ED" w:rsidRPr="000B35C5">
        <w:t>%)</w:t>
      </w:r>
      <w:r w:rsidR="005073ED">
        <w:t>.</w:t>
      </w:r>
    </w:p>
    <w:p w:rsidR="005E3ACA" w:rsidRDefault="005F58A5" w:rsidP="005E3ACA">
      <w:pPr>
        <w:pStyle w:val="tekst"/>
      </w:pPr>
      <w:r>
        <w:t>W listopadzie</w:t>
      </w:r>
      <w:r w:rsidR="00AF43F9">
        <w:t xml:space="preserve"> br.</w:t>
      </w:r>
      <w:r w:rsidR="00ED42F9" w:rsidRPr="00636E35">
        <w:t xml:space="preserve"> do urzędów pracy </w:t>
      </w:r>
      <w:r w:rsidR="00B900A7" w:rsidRPr="00636E35">
        <w:t xml:space="preserve">zgłoszono </w:t>
      </w:r>
      <w:r w:rsidR="00BD202B">
        <w:t>4,3</w:t>
      </w:r>
      <w:r w:rsidR="00BD202B" w:rsidRPr="00157868">
        <w:t xml:space="preserve"> </w:t>
      </w:r>
      <w:r w:rsidR="009E4AB0" w:rsidRPr="00636E35">
        <w:t xml:space="preserve">tys. </w:t>
      </w:r>
      <w:r w:rsidR="0095794B" w:rsidRPr="002548E4">
        <w:rPr>
          <w:b/>
        </w:rPr>
        <w:t>ofert zatrudnienia</w:t>
      </w:r>
      <w:r w:rsidR="0095794B" w:rsidRPr="00887F9C">
        <w:t>,</w:t>
      </w:r>
      <w:r w:rsidR="0095794B" w:rsidRPr="00636E35">
        <w:t xml:space="preserve"> </w:t>
      </w:r>
      <w:r w:rsidR="005C6E92" w:rsidRPr="00636E35">
        <w:t xml:space="preserve">tj. </w:t>
      </w:r>
      <w:r w:rsidR="00BD202B">
        <w:t xml:space="preserve">o 1,1 tys. mniej </w:t>
      </w:r>
      <w:r w:rsidR="00BD202B" w:rsidRPr="00636E35">
        <w:t xml:space="preserve">niż </w:t>
      </w:r>
      <w:r w:rsidR="00BD202B">
        <w:t>przed miesiącem i o 4,0 tys. mniej</w:t>
      </w:r>
      <w:r w:rsidR="00BD202B" w:rsidRPr="00636E35">
        <w:t xml:space="preserve"> niż przed rokiem. W końcu miesiąca na 1 ofertę pracy przypadało</w:t>
      </w:r>
      <w:r w:rsidR="00BD202B">
        <w:t xml:space="preserve"> 13 </w:t>
      </w:r>
      <w:r w:rsidR="00BD202B" w:rsidRPr="00636E35">
        <w:t>bezrobotnych (</w:t>
      </w:r>
      <w:r w:rsidR="00BD202B">
        <w:t>wobec 9 przed miesiącem i</w:t>
      </w:r>
      <w:r w:rsidR="00BD202B" w:rsidRPr="00636E35">
        <w:t xml:space="preserve"> </w:t>
      </w:r>
      <w:r w:rsidR="00BD202B">
        <w:t>8 przed rokiem</w:t>
      </w:r>
      <w:r w:rsidR="00BD202B" w:rsidRPr="00636E35">
        <w:t>).</w:t>
      </w:r>
    </w:p>
    <w:p w:rsidR="00A05813" w:rsidRDefault="00B87BB8" w:rsidP="007008BC">
      <w:pPr>
        <w:pStyle w:val="tytuwykresu"/>
        <w:spacing w:before="360"/>
        <w:rPr>
          <w:bCs/>
        </w:rPr>
      </w:pPr>
      <w:r w:rsidRPr="00B87BB8">
        <w:rPr>
          <w:noProof/>
          <w:lang w:eastAsia="pl-PL"/>
        </w:rPr>
        <w:drawing>
          <wp:anchor distT="0" distB="0" distL="114300" distR="114300" simplePos="0" relativeHeight="252846592" behindDoc="0" locked="0" layoutInCell="1" allowOverlap="1">
            <wp:simplePos x="0" y="0"/>
            <wp:positionH relativeFrom="margin">
              <wp:posOffset>659765</wp:posOffset>
            </wp:positionH>
            <wp:positionV relativeFrom="paragraph">
              <wp:posOffset>631986</wp:posOffset>
            </wp:positionV>
            <wp:extent cx="5327015" cy="1967230"/>
            <wp:effectExtent l="0" t="0" r="6985" b="0"/>
            <wp:wrapTopAndBottom/>
            <wp:docPr id="29" name="Obraz 29" descr="Wykres kolumnowy dla poszczególnych miesięcy – lata 2019–2022 (oś pozioma). Oś pionowa – wartości z przedziału od 0 do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bookmarkStart w:id="12" w:name="_Toc64884828"/>
      <w:bookmarkStart w:id="13" w:name="_Toc64884997"/>
      <w:bookmarkStart w:id="14" w:name="_Toc64891650"/>
      <w:r w:rsidR="00A05813">
        <w:rPr>
          <w:bCs/>
        </w:rPr>
        <w:t xml:space="preserve">Stan w końcu miesiąca </w:t>
      </w:r>
    </w:p>
    <w:p w:rsidR="006C79E6" w:rsidRPr="00A05813" w:rsidRDefault="00C555A1" w:rsidP="00FA0F04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5F58A5">
        <w:rPr>
          <w:shd w:val="clear" w:color="auto" w:fill="FFFFFF"/>
        </w:rPr>
        <w:t>listopada</w:t>
      </w:r>
      <w:r w:rsidRPr="00726CF9">
        <w:rPr>
          <w:shd w:val="clear" w:color="auto" w:fill="FFFFFF"/>
        </w:rPr>
        <w:t xml:space="preserve"> br. </w:t>
      </w:r>
      <w:r w:rsidR="00A32213">
        <w:rPr>
          <w:shd w:val="clear" w:color="auto" w:fill="FFFFFF"/>
        </w:rPr>
        <w:t xml:space="preserve">14 </w:t>
      </w:r>
      <w:r w:rsidR="00A32213" w:rsidRPr="000B35C5">
        <w:rPr>
          <w:shd w:val="clear" w:color="auto" w:fill="FFFFFF"/>
        </w:rPr>
        <w:t>zakład</w:t>
      </w:r>
      <w:r w:rsidR="00A32213">
        <w:rPr>
          <w:shd w:val="clear" w:color="auto" w:fill="FFFFFF"/>
        </w:rPr>
        <w:t>ów</w:t>
      </w:r>
      <w:r w:rsidR="00A32213" w:rsidRPr="000B35C5">
        <w:rPr>
          <w:shd w:val="clear" w:color="auto" w:fill="FFFFFF"/>
        </w:rPr>
        <w:t xml:space="preserve"> pracy zapow</w:t>
      </w:r>
      <w:r w:rsidR="00A32213">
        <w:rPr>
          <w:shd w:val="clear" w:color="auto" w:fill="FFFFFF"/>
        </w:rPr>
        <w:t>ia</w:t>
      </w:r>
      <w:r w:rsidR="00A32213" w:rsidRPr="000B35C5">
        <w:rPr>
          <w:shd w:val="clear" w:color="auto" w:fill="FFFFFF"/>
        </w:rPr>
        <w:t>d</w:t>
      </w:r>
      <w:r w:rsidR="00A32213">
        <w:rPr>
          <w:shd w:val="clear" w:color="auto" w:fill="FFFFFF"/>
        </w:rPr>
        <w:t>ało</w:t>
      </w:r>
      <w:r w:rsidR="00A32213" w:rsidRPr="000B35C5">
        <w:rPr>
          <w:shd w:val="clear" w:color="auto" w:fill="FFFFFF"/>
        </w:rPr>
        <w:t xml:space="preserve"> zwo</w:t>
      </w:r>
      <w:r w:rsidR="00A32213">
        <w:rPr>
          <w:shd w:val="clear" w:color="auto" w:fill="FFFFFF"/>
        </w:rPr>
        <w:t>lnienie w najbliższym czasie 3,2</w:t>
      </w:r>
      <w:r w:rsidR="00A32213" w:rsidRPr="000B35C5">
        <w:rPr>
          <w:shd w:val="clear" w:color="auto" w:fill="FFFFFF"/>
        </w:rPr>
        <w:t xml:space="preserve"> tys. pracowników (przed rokiem odpowiednio </w:t>
      </w:r>
      <w:r w:rsidR="00A32213">
        <w:rPr>
          <w:shd w:val="clear" w:color="auto" w:fill="FFFFFF"/>
        </w:rPr>
        <w:t>25 zakładów</w:t>
      </w:r>
      <w:r w:rsidR="00A32213" w:rsidRPr="000B35C5">
        <w:rPr>
          <w:shd w:val="clear" w:color="auto" w:fill="FFFFFF"/>
        </w:rPr>
        <w:t xml:space="preserve">, </w:t>
      </w:r>
      <w:r w:rsidR="00A32213">
        <w:rPr>
          <w:shd w:val="clear" w:color="auto" w:fill="FFFFFF"/>
        </w:rPr>
        <w:t>3,7</w:t>
      </w:r>
      <w:r w:rsidR="00A32213" w:rsidRPr="000B35C5">
        <w:rPr>
          <w:shd w:val="clear" w:color="auto" w:fill="FFFFFF"/>
        </w:rPr>
        <w:t xml:space="preserve"> </w:t>
      </w:r>
      <w:r w:rsidR="00A32213">
        <w:rPr>
          <w:shd w:val="clear" w:color="auto" w:fill="FFFFFF"/>
        </w:rPr>
        <w:t>tys. pracowników</w:t>
      </w:r>
      <w:r w:rsidR="004A668E">
        <w:rPr>
          <w:shd w:val="clear" w:color="auto" w:fill="FFFFFF"/>
        </w:rPr>
        <w:t>).</w:t>
      </w:r>
    </w:p>
    <w:p w:rsidR="007E6245" w:rsidRPr="00343E06" w:rsidRDefault="007E6245" w:rsidP="002C60CF">
      <w:pPr>
        <w:pStyle w:val="Nagwek1"/>
      </w:pPr>
      <w:bookmarkStart w:id="15" w:name="_Toc122502602"/>
      <w:r w:rsidRPr="00343E06">
        <w:t>W</w:t>
      </w:r>
      <w:r w:rsidR="003938F4" w:rsidRPr="00343E06">
        <w:t>ynagrodzenia</w:t>
      </w:r>
      <w:bookmarkEnd w:id="12"/>
      <w:bookmarkEnd w:id="13"/>
      <w:bookmarkEnd w:id="14"/>
      <w:bookmarkEnd w:id="15"/>
    </w:p>
    <w:p w:rsidR="00A2394D" w:rsidRPr="00EF5660" w:rsidRDefault="00EF5660" w:rsidP="00316609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5F58A5">
        <w:t>w listopadzie</w:t>
      </w:r>
      <w:r w:rsidRPr="00EF5660">
        <w:t xml:space="preserve"> br. wyniosło </w:t>
      </w:r>
      <w:r w:rsidR="008F2A9B">
        <w:t>6090</w:t>
      </w:r>
      <w:r w:rsidRPr="00EF5660">
        <w:t>,</w:t>
      </w:r>
      <w:r w:rsidR="008F2A9B">
        <w:t>24</w:t>
      </w:r>
      <w:r w:rsidR="00E30B38">
        <w:t xml:space="preserve"> zł, co </w:t>
      </w:r>
      <w:r w:rsidR="008F2A9B">
        <w:t xml:space="preserve">oznacza, że </w:t>
      </w:r>
      <w:r w:rsidR="00E30B38">
        <w:t>w</w:t>
      </w:r>
      <w:r w:rsidR="008F2A9B">
        <w:t xml:space="preserve"> ciągu</w:t>
      </w:r>
      <w:r w:rsidRPr="00EF5660">
        <w:t xml:space="preserve"> miesiąca </w:t>
      </w:r>
      <w:r w:rsidR="008F2A9B">
        <w:t>zwiększyło się</w:t>
      </w:r>
      <w:r w:rsidR="00E30B38">
        <w:t xml:space="preserve"> </w:t>
      </w:r>
      <w:r w:rsidRPr="00EF5660">
        <w:t xml:space="preserve">o </w:t>
      </w:r>
      <w:r w:rsidR="008F2A9B">
        <w:t>2,2</w:t>
      </w:r>
      <w:r w:rsidRPr="00EF5660">
        <w:t xml:space="preserve">%, a w </w:t>
      </w:r>
      <w:r w:rsidR="008F2A9B">
        <w:t>stosunku</w:t>
      </w:r>
      <w:r w:rsidRPr="00EF5660">
        <w:t xml:space="preserve"> </w:t>
      </w:r>
      <w:r w:rsidR="00622D8F">
        <w:t xml:space="preserve">do </w:t>
      </w:r>
      <w:r w:rsidR="005F58A5">
        <w:t>listopada</w:t>
      </w:r>
      <w:r w:rsidRPr="00EF5660">
        <w:t xml:space="preserve"> ub. roku </w:t>
      </w:r>
      <w:r w:rsidR="00E30B38" w:rsidRPr="00EF5660">
        <w:t>wzros</w:t>
      </w:r>
      <w:r w:rsidR="008F2A9B">
        <w:t>ło</w:t>
      </w:r>
      <w:r w:rsidR="00E30B38" w:rsidRPr="00EF5660">
        <w:t xml:space="preserve"> </w:t>
      </w:r>
      <w:r w:rsidRPr="00EF5660">
        <w:t>o 1</w:t>
      </w:r>
      <w:r w:rsidR="008F2A9B">
        <w:t>1,7</w:t>
      </w:r>
      <w:r w:rsidRPr="00EF5660">
        <w:t>% (pr</w:t>
      </w:r>
      <w:r w:rsidR="00671BF5">
        <w:t xml:space="preserve">zed rokiem poziom wynagrodzeń </w:t>
      </w:r>
      <w:r w:rsidR="00EC77D4" w:rsidRPr="00EF5660">
        <w:t>wzr</w:t>
      </w:r>
      <w:r w:rsidR="00EC77D4">
        <w:t>ósł</w:t>
      </w:r>
      <w:r w:rsidR="00EC77D4" w:rsidRPr="00EF5660">
        <w:t xml:space="preserve"> </w:t>
      </w:r>
      <w:r w:rsidR="00EC77D4">
        <w:t>o</w:t>
      </w:r>
      <w:r w:rsidR="00E30B38">
        <w:t xml:space="preserve"> </w:t>
      </w:r>
      <w:r w:rsidR="008F2A9B">
        <w:t>2,6</w:t>
      </w:r>
      <w:r w:rsidR="00EC77D4" w:rsidRPr="00EF5660">
        <w:t>%</w:t>
      </w:r>
      <w:r w:rsidR="00EC77D4">
        <w:t xml:space="preserve"> </w:t>
      </w:r>
      <w:r w:rsidR="00671BF5">
        <w:t>w</w:t>
      </w:r>
      <w:r w:rsidR="00EC77D4">
        <w:t xml:space="preserve"> </w:t>
      </w:r>
      <w:r w:rsidRPr="00EF5660">
        <w:t>ujęciu miesięcznym</w:t>
      </w:r>
      <w:r w:rsidR="00EC77D4">
        <w:t xml:space="preserve"> i</w:t>
      </w:r>
      <w:r w:rsidRPr="00EF5660">
        <w:t xml:space="preserve"> </w:t>
      </w:r>
      <w:r w:rsidR="00EC77D4">
        <w:t>o</w:t>
      </w:r>
      <w:r w:rsidR="00EC77D4" w:rsidRPr="00EF5660">
        <w:t xml:space="preserve"> </w:t>
      </w:r>
      <w:r w:rsidR="008F2A9B">
        <w:t>9,0</w:t>
      </w:r>
      <w:r w:rsidR="00EC77D4" w:rsidRPr="00EF5660">
        <w:t>%</w:t>
      </w:r>
      <w:r w:rsidRPr="00EF5660">
        <w:t xml:space="preserve"> w stosunku rocznym).</w:t>
      </w:r>
    </w:p>
    <w:p w:rsidR="00232A6C" w:rsidRDefault="00B87BB8" w:rsidP="00232A6C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B87BB8">
        <w:rPr>
          <w:noProof/>
          <w:lang w:eastAsia="pl-PL"/>
        </w:rPr>
        <w:drawing>
          <wp:anchor distT="0" distB="0" distL="114300" distR="114300" simplePos="0" relativeHeight="252847616" behindDoc="0" locked="0" layoutInCell="1" allowOverlap="1">
            <wp:simplePos x="0" y="0"/>
            <wp:positionH relativeFrom="margin">
              <wp:posOffset>631190</wp:posOffset>
            </wp:positionH>
            <wp:positionV relativeFrom="paragraph">
              <wp:posOffset>638023</wp:posOffset>
            </wp:positionV>
            <wp:extent cx="5390515" cy="2232660"/>
            <wp:effectExtent l="0" t="0" r="635" b="0"/>
            <wp:wrapTopAndBottom/>
            <wp:docPr id="30" name="Obraz 30" descr="Podwójny wykres liniowy (Polska i województwo wielkopolskie) dla poszczególnych miesięcy w latach 2019–2022 na osi poziomej. Oś pionowa od 115 do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A76">
        <w:t>W</w:t>
      </w:r>
      <w:r w:rsidR="00605E08" w:rsidRPr="003F192B">
        <w:t>ykres</w:t>
      </w:r>
      <w:r w:rsidR="00605E08">
        <w:t xml:space="preserve"> </w:t>
      </w:r>
      <w:r w:rsidR="00B348F0">
        <w:t>4</w:t>
      </w:r>
      <w:r w:rsidR="00605E08">
        <w:t>.</w:t>
      </w:r>
      <w:r w:rsidR="00B476A1">
        <w:tab/>
      </w:r>
      <w:r w:rsidR="00605E08">
        <w:t xml:space="preserve">Przeciętne miesięczne </w:t>
      </w:r>
      <w:r w:rsidR="00605E08" w:rsidRPr="00D05741">
        <w:t>wynagro</w:t>
      </w:r>
      <w:r w:rsidR="00605E08">
        <w:t xml:space="preserve">dzenie brutto </w:t>
      </w:r>
      <w:r w:rsidR="00605E08" w:rsidRPr="00D05741">
        <w:t>w sektorze przedsiębiorstw</w:t>
      </w:r>
      <w:r w:rsidR="00087EE9">
        <w:br/>
      </w:r>
      <w:r w:rsidR="00605E08" w:rsidRPr="003C2B8D">
        <w:rPr>
          <w:bCs/>
          <w:szCs w:val="19"/>
        </w:rPr>
        <w:t>(przeciętna miesięczna 2015=100)</w:t>
      </w:r>
      <w:r w:rsidR="007F73D2" w:rsidRPr="007F73D2">
        <w:rPr>
          <w:b w:val="0"/>
          <w:bCs/>
          <w:szCs w:val="19"/>
        </w:rPr>
        <w:t xml:space="preserve"> </w:t>
      </w:r>
    </w:p>
    <w:p w:rsidR="008A6EA0" w:rsidRDefault="008A6EA0">
      <w:pPr>
        <w:spacing w:before="0" w:after="160" w:line="259" w:lineRule="auto"/>
        <w:rPr>
          <w:rFonts w:eastAsia="Times New Roman" w:cs="Times New Roman"/>
          <w:b/>
          <w:bCs/>
          <w:kern w:val="24"/>
          <w:szCs w:val="19"/>
          <w:lang w:eastAsia="pl-PL"/>
        </w:rPr>
      </w:pPr>
      <w:r>
        <w:br w:type="page"/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5000" w:type="pct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listopad 2022 r.) i w okresie od początku br., w przekroju sekcji PKD"/>
      </w:tblPr>
      <w:tblGrid>
        <w:gridCol w:w="4723"/>
        <w:gridCol w:w="1440"/>
        <w:gridCol w:w="1440"/>
        <w:gridCol w:w="1440"/>
        <w:gridCol w:w="1436"/>
      </w:tblGrid>
      <w:tr w:rsidR="00831EEC" w:rsidRPr="00E87892" w:rsidTr="00831EEC">
        <w:trPr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831EEC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E30B38" w:rsidP="008F2A9B">
            <w:pPr>
              <w:pStyle w:val="glowka1"/>
            </w:pPr>
            <w:r>
              <w:t>1</w:t>
            </w:r>
            <w:r w:rsidR="008F2A9B">
              <w:t>1</w:t>
            </w:r>
            <w:r w:rsidR="00831EEC">
              <w:t xml:space="preserve"> 2022</w:t>
            </w:r>
          </w:p>
        </w:tc>
        <w:tc>
          <w:tcPr>
            <w:tcW w:w="1372" w:type="pct"/>
            <w:gridSpan w:val="2"/>
            <w:tcBorders>
              <w:top w:val="nil"/>
              <w:bottom w:val="single" w:sz="4" w:space="0" w:color="522398"/>
            </w:tcBorders>
          </w:tcPr>
          <w:p w:rsidR="00831EEC" w:rsidRDefault="00831EEC" w:rsidP="008F2A9B">
            <w:pPr>
              <w:pStyle w:val="glowka1"/>
            </w:pPr>
            <w:r>
              <w:t>0</w:t>
            </w:r>
            <w:r w:rsidR="00ED55B0">
              <w:t>1–</w:t>
            </w:r>
            <w:r w:rsidR="00E30B38">
              <w:t>1</w:t>
            </w:r>
            <w:r w:rsidR="008F2A9B">
              <w:t>1</w:t>
            </w:r>
            <w:r>
              <w:t xml:space="preserve"> 2022</w:t>
            </w:r>
          </w:p>
        </w:tc>
      </w:tr>
      <w:tr w:rsidR="00A9117E" w:rsidRPr="00E87892" w:rsidTr="008E6018">
        <w:trPr>
          <w:trHeight w:val="57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BD761B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E30B38" w:rsidP="008F2A9B">
            <w:pPr>
              <w:pStyle w:val="glowka1"/>
            </w:pPr>
            <w:r>
              <w:t>1</w:t>
            </w:r>
            <w:r w:rsidR="008F2A9B">
              <w:t>1</w:t>
            </w:r>
            <w:r w:rsidR="00A9117E">
              <w:t xml:space="preserve"> 2021=100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5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F2A9B">
            <w:pPr>
              <w:pStyle w:val="glowka1"/>
            </w:pPr>
            <w:r>
              <w:t>01–</w:t>
            </w:r>
            <w:r w:rsidR="00E30B38">
              <w:t>1</w:t>
            </w:r>
            <w:r w:rsidR="008F2A9B">
              <w:t>1</w:t>
            </w:r>
            <w:r>
              <w:t xml:space="preserve"> 2021=100</w:t>
            </w:r>
          </w:p>
        </w:tc>
      </w:tr>
      <w:tr w:rsidR="008F2A9B" w:rsidRPr="00E87892" w:rsidTr="00B437EC">
        <w:trPr>
          <w:trHeight w:val="57"/>
          <w:tblHeader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F2A9B" w:rsidRPr="000163F1" w:rsidRDefault="008F2A9B" w:rsidP="008F2A9B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"/>
            </w:pPr>
            <w:r w:rsidRPr="008F2A9B">
              <w:t>6090,24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"/>
            </w:pPr>
            <w:r w:rsidRPr="008F2A9B">
              <w:t>111,7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"/>
            </w:pPr>
            <w:r w:rsidRPr="008F2A9B">
              <w:t>5959,41</w:t>
            </w:r>
          </w:p>
        </w:tc>
        <w:tc>
          <w:tcPr>
            <w:tcW w:w="68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"/>
            </w:pPr>
            <w:r w:rsidRPr="008F2A9B">
              <w:t>112,8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8F2A9B" w:rsidRPr="000163F1" w:rsidRDefault="008F2A9B" w:rsidP="008F2A9B">
            <w:pPr>
              <w:pStyle w:val="boczekbez"/>
            </w:pPr>
            <w:r w:rsidRPr="000163F1">
              <w:t>w tym: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</w:p>
        </w:tc>
        <w:tc>
          <w:tcPr>
            <w:tcW w:w="685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8F2A9B" w:rsidRPr="000163F1" w:rsidRDefault="008F2A9B" w:rsidP="008F2A9B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6299,31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107,4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6135,73</w:t>
            </w:r>
          </w:p>
        </w:tc>
        <w:tc>
          <w:tcPr>
            <w:tcW w:w="685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111,3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tcBorders>
              <w:top w:val="single" w:sz="4" w:space="0" w:color="522398"/>
            </w:tcBorders>
            <w:vAlign w:val="center"/>
          </w:tcPr>
          <w:p w:rsidR="008F2A9B" w:rsidRPr="000163F1" w:rsidRDefault="008F2A9B" w:rsidP="008F2A9B">
            <w:pPr>
              <w:pStyle w:val="boczek2"/>
            </w:pPr>
            <w:r>
              <w:t>górnictwo i wydobywanie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8479,80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108,6</w:t>
            </w:r>
          </w:p>
        </w:tc>
        <w:tc>
          <w:tcPr>
            <w:tcW w:w="687" w:type="pct"/>
            <w:tcBorders>
              <w:top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6252,32</w:t>
            </w:r>
          </w:p>
        </w:tc>
        <w:tc>
          <w:tcPr>
            <w:tcW w:w="685" w:type="pct"/>
            <w:tcBorders>
              <w:top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105,8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2"/>
            </w:pPr>
            <w:r>
              <w:t>przetwórstwo przemysłowe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6195,03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106,7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6057,47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111,1</w:t>
            </w:r>
          </w:p>
        </w:tc>
      </w:tr>
      <w:tr w:rsidR="008F2A9B" w:rsidRPr="00E87892" w:rsidTr="008F2A9B">
        <w:trPr>
          <w:trHeight w:val="57"/>
          <w:jc w:val="center"/>
        </w:trPr>
        <w:tc>
          <w:tcPr>
            <w:tcW w:w="2254" w:type="pct"/>
            <w:vAlign w:val="bottom"/>
          </w:tcPr>
          <w:p w:rsidR="008F2A9B" w:rsidRPr="000163F1" w:rsidRDefault="008F2A9B" w:rsidP="008F2A9B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9869,88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116,9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9990,91</w:t>
            </w:r>
          </w:p>
        </w:tc>
        <w:tc>
          <w:tcPr>
            <w:tcW w:w="685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119,5</w:t>
            </w:r>
          </w:p>
        </w:tc>
      </w:tr>
      <w:tr w:rsidR="008F2A9B" w:rsidRPr="00E87892" w:rsidTr="008F2A9B">
        <w:trPr>
          <w:trHeight w:val="57"/>
          <w:jc w:val="center"/>
        </w:trPr>
        <w:tc>
          <w:tcPr>
            <w:tcW w:w="2254" w:type="pct"/>
            <w:vAlign w:val="bottom"/>
          </w:tcPr>
          <w:p w:rsidR="008F2A9B" w:rsidRPr="000163F1" w:rsidRDefault="008F2A9B" w:rsidP="008F2A9B">
            <w:pPr>
              <w:pStyle w:val="boczek2"/>
            </w:pPr>
            <w:r w:rsidRPr="000163F1">
              <w:t xml:space="preserve">dostawa wody; gospodarowanie ściekami i odpadami; </w:t>
            </w:r>
            <w:r>
              <w:br/>
            </w:r>
            <w:r w:rsidRPr="000163F1">
              <w:t>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6143,35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117,4</w:t>
            </w:r>
          </w:p>
        </w:tc>
        <w:tc>
          <w:tcPr>
            <w:tcW w:w="687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5786,67</w:t>
            </w:r>
          </w:p>
        </w:tc>
        <w:tc>
          <w:tcPr>
            <w:tcW w:w="685" w:type="pct"/>
            <w:vAlign w:val="bottom"/>
          </w:tcPr>
          <w:p w:rsidR="008F2A9B" w:rsidRPr="008F2A9B" w:rsidRDefault="008F2A9B" w:rsidP="008F2A9B">
            <w:pPr>
              <w:pStyle w:val="tableteksttab"/>
            </w:pPr>
            <w:r w:rsidRPr="008F2A9B">
              <w:t>111,3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>
              <w:t>Budownictwo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6205,61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105,1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6022,86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106,2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5369,63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111,7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5374,38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110,3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6556,33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132,0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6105,03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126,2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4407,55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109,2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4405,23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113,1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>
              <w:t>Informacja i komunikacja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10541,99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115,0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10549,08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123,2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6469,50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116,5</w:t>
            </w:r>
          </w:p>
        </w:tc>
        <w:tc>
          <w:tcPr>
            <w:tcW w:w="687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6376,44</w:t>
            </w:r>
          </w:p>
        </w:tc>
        <w:tc>
          <w:tcPr>
            <w:tcW w:w="685" w:type="pct"/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118,3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8220,35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121,2</w:t>
            </w:r>
          </w:p>
        </w:tc>
        <w:tc>
          <w:tcPr>
            <w:tcW w:w="687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8146,23</w:t>
            </w:r>
          </w:p>
        </w:tc>
        <w:tc>
          <w:tcPr>
            <w:tcW w:w="685" w:type="pct"/>
            <w:tcBorders>
              <w:bottom w:val="single" w:sz="4" w:space="0" w:color="522398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118,9</w:t>
            </w:r>
          </w:p>
        </w:tc>
      </w:tr>
      <w:tr w:rsidR="008F2A9B" w:rsidRPr="00E87892" w:rsidTr="00B437EC">
        <w:trPr>
          <w:trHeight w:val="57"/>
          <w:jc w:val="center"/>
        </w:trPr>
        <w:tc>
          <w:tcPr>
            <w:tcW w:w="2254" w:type="pct"/>
            <w:tcBorders>
              <w:bottom w:val="nil"/>
            </w:tcBorders>
            <w:vAlign w:val="center"/>
          </w:tcPr>
          <w:p w:rsidR="008F2A9B" w:rsidRPr="000163F1" w:rsidRDefault="008F2A9B" w:rsidP="008F2A9B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nil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5305,98</w:t>
            </w:r>
          </w:p>
        </w:tc>
        <w:tc>
          <w:tcPr>
            <w:tcW w:w="687" w:type="pct"/>
            <w:tcBorders>
              <w:bottom w:val="nil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113,5</w:t>
            </w:r>
          </w:p>
        </w:tc>
        <w:tc>
          <w:tcPr>
            <w:tcW w:w="687" w:type="pct"/>
            <w:tcBorders>
              <w:bottom w:val="nil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5174,92</w:t>
            </w:r>
          </w:p>
        </w:tc>
        <w:tc>
          <w:tcPr>
            <w:tcW w:w="685" w:type="pct"/>
            <w:tcBorders>
              <w:bottom w:val="nil"/>
            </w:tcBorders>
            <w:vAlign w:val="center"/>
          </w:tcPr>
          <w:p w:rsidR="008F2A9B" w:rsidRPr="008F2A9B" w:rsidRDefault="008F2A9B" w:rsidP="008F2A9B">
            <w:pPr>
              <w:pStyle w:val="tableteksttab"/>
            </w:pPr>
            <w:r w:rsidRPr="008F2A9B">
              <w:t>112,8</w:t>
            </w:r>
          </w:p>
        </w:tc>
      </w:tr>
    </w:tbl>
    <w:p w:rsidR="00565C54" w:rsidRPr="00840CB9" w:rsidRDefault="00565C54" w:rsidP="00A0034F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DB1949" w:rsidP="005F1F55">
      <w:pPr>
        <w:pStyle w:val="tekst"/>
        <w:spacing w:before="360"/>
      </w:pPr>
      <w:r w:rsidRPr="00DB1949">
        <w:t xml:space="preserve">W porównaniu </w:t>
      </w:r>
      <w:r w:rsidR="005F58A5">
        <w:t>z listopadem</w:t>
      </w:r>
      <w:r w:rsidRPr="00DB1949">
        <w:t xml:space="preserve"> ub. roku wzrost przeciętnych wynagrodzeń obserwowano w</w:t>
      </w:r>
      <w:r w:rsidR="006D0093">
        <w:t>e</w:t>
      </w:r>
      <w:r w:rsidR="001C3880">
        <w:t xml:space="preserve"> </w:t>
      </w:r>
      <w:r w:rsidR="006D0093">
        <w:t>wszystkich</w:t>
      </w:r>
      <w:r w:rsidRPr="00DB1949">
        <w:t xml:space="preserve"> sekcj</w:t>
      </w:r>
      <w:r w:rsidR="006D0093">
        <w:t>ach</w:t>
      </w:r>
      <w:r w:rsidRPr="00DB1949">
        <w:t xml:space="preserve"> sektora przedsiębiorstw, w tym największy w </w:t>
      </w:r>
      <w:r w:rsidR="006D0093" w:rsidRPr="00DB1949">
        <w:t xml:space="preserve">transporcie i gospodarce magazynowej (o </w:t>
      </w:r>
      <w:r w:rsidR="006D0093">
        <w:t>3</w:t>
      </w:r>
      <w:r w:rsidR="008F2A9B">
        <w:t>2,0</w:t>
      </w:r>
      <w:r w:rsidR="006D0093">
        <w:t xml:space="preserve">%), </w:t>
      </w:r>
      <w:r w:rsidR="006D0093" w:rsidRPr="005775DC">
        <w:rPr>
          <w:spacing w:val="-4"/>
          <w:szCs w:val="19"/>
        </w:rPr>
        <w:t>działalnoś</w:t>
      </w:r>
      <w:r w:rsidR="006D0093">
        <w:rPr>
          <w:spacing w:val="-4"/>
          <w:szCs w:val="19"/>
        </w:rPr>
        <w:t xml:space="preserve">ci </w:t>
      </w:r>
      <w:r w:rsidR="006D0093" w:rsidRPr="005775DC">
        <w:rPr>
          <w:spacing w:val="-4"/>
          <w:szCs w:val="19"/>
        </w:rPr>
        <w:t>profesjonaln</w:t>
      </w:r>
      <w:r w:rsidR="006D0093">
        <w:rPr>
          <w:spacing w:val="-4"/>
          <w:szCs w:val="19"/>
        </w:rPr>
        <w:t>ej</w:t>
      </w:r>
      <w:r w:rsidR="006D0093" w:rsidRPr="005775DC">
        <w:rPr>
          <w:spacing w:val="-4"/>
          <w:szCs w:val="19"/>
        </w:rPr>
        <w:t>, naukow</w:t>
      </w:r>
      <w:r w:rsidR="006D0093">
        <w:rPr>
          <w:spacing w:val="-4"/>
          <w:szCs w:val="19"/>
        </w:rPr>
        <w:t xml:space="preserve">ej i </w:t>
      </w:r>
      <w:r w:rsidR="006D0093" w:rsidRPr="005775DC">
        <w:rPr>
          <w:spacing w:val="-4"/>
          <w:szCs w:val="19"/>
        </w:rPr>
        <w:t>techniczn</w:t>
      </w:r>
      <w:r w:rsidR="006D0093">
        <w:rPr>
          <w:spacing w:val="-4"/>
          <w:szCs w:val="19"/>
        </w:rPr>
        <w:t>ej</w:t>
      </w:r>
      <w:r w:rsidR="006D0093" w:rsidRPr="005775DC">
        <w:rPr>
          <w:spacing w:val="-4"/>
          <w:szCs w:val="19"/>
        </w:rPr>
        <w:t xml:space="preserve"> (o </w:t>
      </w:r>
      <w:r w:rsidR="006D0093">
        <w:rPr>
          <w:spacing w:val="-4"/>
          <w:szCs w:val="19"/>
        </w:rPr>
        <w:t>2</w:t>
      </w:r>
      <w:r w:rsidR="008F2A9B">
        <w:rPr>
          <w:spacing w:val="-4"/>
          <w:szCs w:val="19"/>
        </w:rPr>
        <w:t>1,</w:t>
      </w:r>
      <w:r w:rsidR="006D0093">
        <w:rPr>
          <w:spacing w:val="-4"/>
          <w:szCs w:val="19"/>
        </w:rPr>
        <w:t>2</w:t>
      </w:r>
      <w:r w:rsidR="006D0093" w:rsidRPr="005775DC">
        <w:rPr>
          <w:spacing w:val="-4"/>
          <w:szCs w:val="19"/>
        </w:rPr>
        <w:t>%)</w:t>
      </w:r>
      <w:r w:rsidR="006D0093">
        <w:rPr>
          <w:spacing w:val="-4"/>
          <w:szCs w:val="19"/>
        </w:rPr>
        <w:t xml:space="preserve"> </w:t>
      </w:r>
      <w:r w:rsidR="006D0093" w:rsidRPr="00DB1949">
        <w:t>oraz</w:t>
      </w:r>
      <w:r w:rsidR="00377EEE">
        <w:t xml:space="preserve"> </w:t>
      </w:r>
      <w:r w:rsidR="00377EEE" w:rsidRPr="000163F1">
        <w:t>dostaw</w:t>
      </w:r>
      <w:r w:rsidR="00377EEE">
        <w:t>ie</w:t>
      </w:r>
      <w:r w:rsidR="00377EEE" w:rsidRPr="000163F1">
        <w:t xml:space="preserve"> wody; gospodarowani</w:t>
      </w:r>
      <w:r w:rsidR="00377EEE">
        <w:t>u</w:t>
      </w:r>
      <w:r w:rsidR="00377EEE" w:rsidRPr="000163F1">
        <w:t xml:space="preserve"> ściekami i odpadami</w:t>
      </w:r>
      <w:r w:rsidR="00377EEE">
        <w:t>; rekultywacji (o 17,4%).</w:t>
      </w:r>
      <w:r w:rsidR="006D0093">
        <w:t xml:space="preserve"> </w:t>
      </w:r>
    </w:p>
    <w:p w:rsidR="00B67148" w:rsidRPr="00316609" w:rsidRDefault="00B87BB8" w:rsidP="006166DD">
      <w:pPr>
        <w:pStyle w:val="tytuwykresu"/>
        <w:ind w:left="990" w:hanging="990"/>
      </w:pPr>
      <w:r w:rsidRPr="00B87BB8">
        <w:rPr>
          <w:noProof/>
          <w:lang w:eastAsia="pl-PL"/>
        </w:rPr>
        <w:drawing>
          <wp:anchor distT="144145" distB="144145" distL="114300" distR="114300" simplePos="0" relativeHeight="252848640" behindDoc="0" locked="0" layoutInCell="1" allowOverlap="1" wp14:anchorId="5AB36C58">
            <wp:simplePos x="0" y="0"/>
            <wp:positionH relativeFrom="margin">
              <wp:posOffset>1136015</wp:posOffset>
            </wp:positionH>
            <wp:positionV relativeFrom="paragraph">
              <wp:posOffset>751679</wp:posOffset>
            </wp:positionV>
            <wp:extent cx="4381200" cy="3168000"/>
            <wp:effectExtent l="0" t="0" r="635" b="0"/>
            <wp:wrapTopAndBottom/>
            <wp:docPr id="31" name="Obraz 31" descr="Wykres słupkowy dwustronny. Oś pionowa – sekcje PKD. Oś pozioma – odchylenia względne przeciętnych wynagrodzeń, wartości z przedziału od -40 do 80%. Sekcje PKD – sort według wielkości odchyl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200" cy="31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7148" w:rsidRPr="00316609">
        <w:t>Wykres 5</w:t>
      </w:r>
      <w:r w:rsidR="006166DD">
        <w:t>.</w:t>
      </w:r>
      <w:r w:rsidR="006166DD">
        <w:tab/>
      </w:r>
      <w:r w:rsidR="00B67148" w:rsidRPr="00316609">
        <w:t>Odchylenia względne przeciętnych miesięcznych wynagrodzeń brutto w sekcjach od</w:t>
      </w:r>
      <w:r w:rsidR="006166DD">
        <w:t xml:space="preserve"> przeciętnego </w:t>
      </w:r>
      <w:r w:rsidR="006166DD">
        <w:br/>
        <w:t xml:space="preserve">wynagrodzenia </w:t>
      </w:r>
      <w:r w:rsidR="00B67148" w:rsidRPr="00316609">
        <w:t xml:space="preserve">w sektorze przedsiębiorstw </w:t>
      </w:r>
      <w:r w:rsidR="005F58A5">
        <w:t>w listopadzie</w:t>
      </w:r>
      <w:r w:rsidR="00AF43F9" w:rsidRPr="00316609">
        <w:t xml:space="preserve"> </w:t>
      </w:r>
      <w:r w:rsidR="006166DD">
        <w:t>2022 r.</w:t>
      </w:r>
      <w:r w:rsidR="007F73D2" w:rsidRPr="007F73D2">
        <w:rPr>
          <w:b w:val="0"/>
        </w:rPr>
        <w:t xml:space="preserve"> </w:t>
      </w:r>
    </w:p>
    <w:p w:rsidR="00614518" w:rsidRDefault="00614518">
      <w:pPr>
        <w:spacing w:before="0" w:after="160" w:line="259" w:lineRule="auto"/>
        <w:rPr>
          <w:szCs w:val="19"/>
          <w:lang w:eastAsia="pl-PL"/>
        </w:rPr>
      </w:pPr>
      <w:r>
        <w:rPr>
          <w:szCs w:val="19"/>
        </w:rPr>
        <w:br w:type="page"/>
      </w:r>
    </w:p>
    <w:p w:rsidR="004443CE" w:rsidRPr="004443CE" w:rsidRDefault="00C25031" w:rsidP="00A81AD1">
      <w:pPr>
        <w:pStyle w:val="tekst"/>
        <w:spacing w:before="360"/>
        <w:rPr>
          <w:szCs w:val="19"/>
        </w:rPr>
      </w:pPr>
      <w:r w:rsidRPr="00C25031">
        <w:rPr>
          <w:szCs w:val="19"/>
        </w:rPr>
        <w:lastRenderedPageBreak/>
        <w:t xml:space="preserve">Najwyższe wynagrodzenie </w:t>
      </w:r>
      <w:r w:rsidR="005F58A5">
        <w:rPr>
          <w:szCs w:val="19"/>
        </w:rPr>
        <w:t>w listopadzie</w:t>
      </w:r>
      <w:r w:rsidRPr="00C25031">
        <w:rPr>
          <w:szCs w:val="19"/>
        </w:rPr>
        <w:t xml:space="preserve"> br. otrzymali zatrudnieni w sekcjach: </w:t>
      </w:r>
      <w:r w:rsidR="004B10CE" w:rsidRPr="00C25031">
        <w:rPr>
          <w:szCs w:val="19"/>
        </w:rPr>
        <w:t xml:space="preserve">informacja i komunikacja (o </w:t>
      </w:r>
      <w:r w:rsidR="004B10CE">
        <w:rPr>
          <w:szCs w:val="19"/>
        </w:rPr>
        <w:t>7</w:t>
      </w:r>
      <w:r w:rsidR="00377EEE">
        <w:rPr>
          <w:szCs w:val="19"/>
        </w:rPr>
        <w:t>3,1</w:t>
      </w:r>
      <w:r w:rsidR="004B10CE" w:rsidRPr="00C25031">
        <w:rPr>
          <w:szCs w:val="19"/>
        </w:rPr>
        <w:t>%</w:t>
      </w:r>
      <w:r w:rsidR="004B10CE" w:rsidRPr="004B10CE">
        <w:rPr>
          <w:szCs w:val="19"/>
        </w:rPr>
        <w:t xml:space="preserve"> </w:t>
      </w:r>
      <w:r w:rsidR="004B10CE" w:rsidRPr="00C25031">
        <w:rPr>
          <w:szCs w:val="19"/>
        </w:rPr>
        <w:t>wyższe od przeciętnego miesięcznego wynagrodzenia w sektorze przedsiębiorstw</w:t>
      </w:r>
      <w:r w:rsidR="004B10CE">
        <w:rPr>
          <w:szCs w:val="19"/>
        </w:rPr>
        <w:t>),</w:t>
      </w:r>
      <w:r w:rsidR="004B10CE" w:rsidRPr="00C25031">
        <w:rPr>
          <w:szCs w:val="19"/>
        </w:rPr>
        <w:t xml:space="preserve"> </w:t>
      </w:r>
      <w:r w:rsidR="00012254" w:rsidRPr="00C25031">
        <w:rPr>
          <w:szCs w:val="19"/>
        </w:rPr>
        <w:t>wytwarzanie</w:t>
      </w:r>
      <w:r w:rsidR="00012254">
        <w:rPr>
          <w:szCs w:val="19"/>
        </w:rPr>
        <w:t xml:space="preserve"> i zaopatrywanie w energię elek</w:t>
      </w:r>
      <w:r w:rsidR="00012254" w:rsidRPr="00C25031">
        <w:rPr>
          <w:szCs w:val="19"/>
        </w:rPr>
        <w:t>tryczną, gaz, parę wodną i gorącą wodę (</w:t>
      </w:r>
      <w:r w:rsidR="004B10CE">
        <w:rPr>
          <w:szCs w:val="19"/>
        </w:rPr>
        <w:t xml:space="preserve">o </w:t>
      </w:r>
      <w:r w:rsidR="00377EEE">
        <w:rPr>
          <w:szCs w:val="19"/>
        </w:rPr>
        <w:t>62,1</w:t>
      </w:r>
      <w:r w:rsidR="004B10CE">
        <w:rPr>
          <w:szCs w:val="19"/>
        </w:rPr>
        <w:t>%</w:t>
      </w:r>
      <w:r w:rsidR="00283339">
        <w:rPr>
          <w:szCs w:val="19"/>
        </w:rPr>
        <w:t xml:space="preserve"> </w:t>
      </w:r>
      <w:r w:rsidRPr="00C25031">
        <w:rPr>
          <w:szCs w:val="19"/>
        </w:rPr>
        <w:t>wyższe od średniej)</w:t>
      </w:r>
      <w:r w:rsidR="00377EEE">
        <w:rPr>
          <w:szCs w:val="19"/>
        </w:rPr>
        <w:t>, górnictwo i wydobywanie (o 39,2%</w:t>
      </w:r>
      <w:r w:rsidRPr="00C25031">
        <w:rPr>
          <w:szCs w:val="19"/>
        </w:rPr>
        <w:t xml:space="preserve"> </w:t>
      </w:r>
      <w:r w:rsidR="00377EEE" w:rsidRPr="00C25031">
        <w:rPr>
          <w:szCs w:val="19"/>
        </w:rPr>
        <w:t>wyższe od średniej)</w:t>
      </w:r>
      <w:r w:rsidR="00377EEE">
        <w:rPr>
          <w:szCs w:val="19"/>
        </w:rPr>
        <w:t xml:space="preserve"> </w:t>
      </w:r>
      <w:r w:rsidRPr="00C25031">
        <w:rPr>
          <w:szCs w:val="19"/>
        </w:rPr>
        <w:t>oraz działalnoś</w:t>
      </w:r>
      <w:r>
        <w:rPr>
          <w:szCs w:val="19"/>
        </w:rPr>
        <w:t>ć profesjonalna, naukowa i tech</w:t>
      </w:r>
      <w:r w:rsidRPr="00C25031">
        <w:rPr>
          <w:szCs w:val="19"/>
        </w:rPr>
        <w:t xml:space="preserve">niczna (o </w:t>
      </w:r>
      <w:r w:rsidR="004B10CE">
        <w:rPr>
          <w:szCs w:val="19"/>
        </w:rPr>
        <w:t>35</w:t>
      </w:r>
      <w:r w:rsidR="00377EEE">
        <w:rPr>
          <w:szCs w:val="19"/>
        </w:rPr>
        <w:t>,0</w:t>
      </w:r>
      <w:r w:rsidRPr="00C25031">
        <w:rPr>
          <w:szCs w:val="19"/>
        </w:rPr>
        <w:t>% wyższe od średniej). Najniższy wciąż pozostaje poziom płac w jedn</w:t>
      </w:r>
      <w:r>
        <w:rPr>
          <w:szCs w:val="19"/>
        </w:rPr>
        <w:t>ostkach zajmujących się zakwate</w:t>
      </w:r>
      <w:r w:rsidR="000C0F4D">
        <w:rPr>
          <w:szCs w:val="19"/>
        </w:rPr>
        <w:t>rowaniem i</w:t>
      </w:r>
      <w:r w:rsidR="00283339">
        <w:rPr>
          <w:szCs w:val="19"/>
        </w:rPr>
        <w:t xml:space="preserve"> </w:t>
      </w:r>
      <w:r w:rsidRPr="00C25031">
        <w:rPr>
          <w:szCs w:val="19"/>
        </w:rPr>
        <w:t>gastronomią (o 2</w:t>
      </w:r>
      <w:r w:rsidR="00377EEE">
        <w:rPr>
          <w:szCs w:val="19"/>
        </w:rPr>
        <w:t>7,</w:t>
      </w:r>
      <w:r w:rsidR="004B10CE">
        <w:rPr>
          <w:szCs w:val="19"/>
        </w:rPr>
        <w:t>6</w:t>
      </w:r>
      <w:r w:rsidRPr="00C25031">
        <w:rPr>
          <w:szCs w:val="19"/>
        </w:rPr>
        <w:t>% poniżej przeciętnego wynagrodzenia w sektorze przedsiębiorstw).</w:t>
      </w:r>
    </w:p>
    <w:p w:rsidR="00A9117E" w:rsidRDefault="00C25031" w:rsidP="004443CE">
      <w:pPr>
        <w:pStyle w:val="tekst"/>
        <w:rPr>
          <w:szCs w:val="19"/>
        </w:rPr>
      </w:pPr>
      <w:r w:rsidRPr="00C25031">
        <w:rPr>
          <w:szCs w:val="19"/>
        </w:rPr>
        <w:t>W okresie styczeń-</w:t>
      </w:r>
      <w:r w:rsidR="005F58A5">
        <w:rPr>
          <w:szCs w:val="19"/>
        </w:rPr>
        <w:t>listopad</w:t>
      </w:r>
      <w:r w:rsidRPr="00C25031">
        <w:rPr>
          <w:szCs w:val="19"/>
        </w:rPr>
        <w:t xml:space="preserve"> br. przeciętne miesięczne wynagrodzenie brutto w sektorze przedsiębiorstw ukształtowało się na poziomie 5</w:t>
      </w:r>
      <w:r w:rsidR="005E19F8">
        <w:rPr>
          <w:szCs w:val="19"/>
        </w:rPr>
        <w:t>9</w:t>
      </w:r>
      <w:r w:rsidR="00D30022">
        <w:rPr>
          <w:szCs w:val="19"/>
        </w:rPr>
        <w:t>5</w:t>
      </w:r>
      <w:r w:rsidR="005E19F8">
        <w:rPr>
          <w:szCs w:val="19"/>
        </w:rPr>
        <w:t>9</w:t>
      </w:r>
      <w:r w:rsidRPr="00C25031">
        <w:rPr>
          <w:szCs w:val="19"/>
        </w:rPr>
        <w:t>,</w:t>
      </w:r>
      <w:r w:rsidR="00D30022">
        <w:rPr>
          <w:szCs w:val="19"/>
        </w:rPr>
        <w:t>41</w:t>
      </w:r>
      <w:r w:rsidRPr="00C25031">
        <w:rPr>
          <w:szCs w:val="19"/>
        </w:rPr>
        <w:t xml:space="preserve"> zł, tj. o 1</w:t>
      </w:r>
      <w:r w:rsidR="005E19F8">
        <w:rPr>
          <w:szCs w:val="19"/>
        </w:rPr>
        <w:t>2,</w:t>
      </w:r>
      <w:r w:rsidR="00D30022">
        <w:rPr>
          <w:szCs w:val="19"/>
        </w:rPr>
        <w:t>8</w:t>
      </w:r>
      <w:r w:rsidRPr="00C25031">
        <w:rPr>
          <w:szCs w:val="19"/>
        </w:rPr>
        <w:t>% wyżej niż przed rokiem (w okresie styczeń-</w:t>
      </w:r>
      <w:r w:rsidR="005F58A5">
        <w:rPr>
          <w:szCs w:val="19"/>
        </w:rPr>
        <w:t>listopad</w:t>
      </w:r>
      <w:r>
        <w:rPr>
          <w:szCs w:val="19"/>
        </w:rPr>
        <w:t xml:space="preserve"> ub. roku roczny wzrost wyna</w:t>
      </w:r>
      <w:r w:rsidRPr="00C25031">
        <w:rPr>
          <w:szCs w:val="19"/>
        </w:rPr>
        <w:t xml:space="preserve">grodzeń wyniósł </w:t>
      </w:r>
      <w:r w:rsidR="00D30022">
        <w:rPr>
          <w:szCs w:val="19"/>
        </w:rPr>
        <w:t>8,2</w:t>
      </w:r>
      <w:r w:rsidRPr="00C25031">
        <w:rPr>
          <w:szCs w:val="19"/>
        </w:rPr>
        <w:t>%). Wzrost przeciętnych wynagrodzeń obserwowano w</w:t>
      </w:r>
      <w:r w:rsidR="005E19F8">
        <w:rPr>
          <w:szCs w:val="19"/>
        </w:rPr>
        <w:t xml:space="preserve"> całym</w:t>
      </w:r>
      <w:r>
        <w:rPr>
          <w:szCs w:val="19"/>
        </w:rPr>
        <w:t xml:space="preserve"> sektor</w:t>
      </w:r>
      <w:r w:rsidR="005E19F8">
        <w:rPr>
          <w:szCs w:val="19"/>
        </w:rPr>
        <w:t>ze</w:t>
      </w:r>
      <w:r>
        <w:rPr>
          <w:szCs w:val="19"/>
        </w:rPr>
        <w:t xml:space="preserve"> przedsię</w:t>
      </w:r>
      <w:r w:rsidR="00D30022">
        <w:rPr>
          <w:szCs w:val="19"/>
        </w:rPr>
        <w:t>biorstw, z tego największy w </w:t>
      </w:r>
      <w:r w:rsidR="005E19F8" w:rsidRPr="00C25031">
        <w:rPr>
          <w:szCs w:val="19"/>
        </w:rPr>
        <w:t>transporcie i gospodarce magazynowej (o 2</w:t>
      </w:r>
      <w:r w:rsidR="00D30022">
        <w:rPr>
          <w:szCs w:val="19"/>
        </w:rPr>
        <w:t>6</w:t>
      </w:r>
      <w:r w:rsidR="005E19F8" w:rsidRPr="00C25031">
        <w:rPr>
          <w:szCs w:val="19"/>
        </w:rPr>
        <w:t>,</w:t>
      </w:r>
      <w:r w:rsidR="00D30022">
        <w:rPr>
          <w:szCs w:val="19"/>
        </w:rPr>
        <w:t>2</w:t>
      </w:r>
      <w:r w:rsidR="005E19F8" w:rsidRPr="00C25031">
        <w:rPr>
          <w:szCs w:val="19"/>
        </w:rPr>
        <w:t>%)</w:t>
      </w:r>
      <w:r w:rsidR="00EE4BF2">
        <w:rPr>
          <w:szCs w:val="19"/>
        </w:rPr>
        <w:t>,</w:t>
      </w:r>
      <w:r w:rsidR="005E19F8">
        <w:rPr>
          <w:szCs w:val="19"/>
        </w:rPr>
        <w:t xml:space="preserve"> </w:t>
      </w:r>
      <w:r w:rsidRPr="00C25031">
        <w:rPr>
          <w:szCs w:val="19"/>
        </w:rPr>
        <w:t>informacji i komunikacji (o 2</w:t>
      </w:r>
      <w:r w:rsidR="005E19F8">
        <w:rPr>
          <w:szCs w:val="19"/>
        </w:rPr>
        <w:t>3</w:t>
      </w:r>
      <w:r w:rsidR="00D30022">
        <w:rPr>
          <w:szCs w:val="19"/>
        </w:rPr>
        <w:t>,2</w:t>
      </w:r>
      <w:r w:rsidR="00EE4BF2">
        <w:rPr>
          <w:szCs w:val="19"/>
        </w:rPr>
        <w:t>%) oraz</w:t>
      </w:r>
      <w:r w:rsidR="00EE4BF2" w:rsidRPr="00C25031">
        <w:rPr>
          <w:szCs w:val="19"/>
        </w:rPr>
        <w:t xml:space="preserve"> </w:t>
      </w:r>
      <w:r w:rsidR="00EA065F" w:rsidRPr="00C25031">
        <w:rPr>
          <w:szCs w:val="19"/>
        </w:rPr>
        <w:t>wytwarzani</w:t>
      </w:r>
      <w:r w:rsidR="00EA065F">
        <w:rPr>
          <w:szCs w:val="19"/>
        </w:rPr>
        <w:t>u i zaopatrywaniu w energię elek</w:t>
      </w:r>
      <w:r w:rsidR="00EA065F" w:rsidRPr="00C25031">
        <w:rPr>
          <w:szCs w:val="19"/>
        </w:rPr>
        <w:t>tryczną, gaz, parę wodną i gorącą wodę</w:t>
      </w:r>
      <w:r w:rsidRPr="00C25031">
        <w:rPr>
          <w:szCs w:val="19"/>
        </w:rPr>
        <w:t xml:space="preserve"> (o 1</w:t>
      </w:r>
      <w:r w:rsidR="005E19F8">
        <w:rPr>
          <w:szCs w:val="19"/>
        </w:rPr>
        <w:t>9,</w:t>
      </w:r>
      <w:r w:rsidR="00D30022">
        <w:rPr>
          <w:szCs w:val="19"/>
        </w:rPr>
        <w:t>5</w:t>
      </w:r>
      <w:r w:rsidRPr="00C25031">
        <w:rPr>
          <w:szCs w:val="19"/>
        </w:rPr>
        <w:t>%).</w:t>
      </w:r>
    </w:p>
    <w:p w:rsidR="009F3C92" w:rsidRPr="000B35C5" w:rsidRDefault="009F3C92" w:rsidP="00E31F16">
      <w:pPr>
        <w:pStyle w:val="Nagwek1"/>
      </w:pPr>
      <w:bookmarkStart w:id="16" w:name="_Toc106715761"/>
      <w:bookmarkStart w:id="17" w:name="_Toc114652742"/>
      <w:bookmarkStart w:id="18" w:name="_Toc122502603"/>
      <w:r w:rsidRPr="00240D14">
        <w:t>Ceny</w:t>
      </w:r>
      <w:bookmarkEnd w:id="16"/>
      <w:bookmarkEnd w:id="17"/>
      <w:bookmarkEnd w:id="18"/>
      <w:r w:rsidRPr="000B35C5">
        <w:t xml:space="preserve"> </w:t>
      </w:r>
    </w:p>
    <w:p w:rsidR="009F3C92" w:rsidRDefault="009F3C92" w:rsidP="009F3C92">
      <w:pPr>
        <w:rPr>
          <w:shd w:val="clear" w:color="auto" w:fill="FFFFFF"/>
        </w:rPr>
      </w:pPr>
      <w:r w:rsidRPr="004B6919">
        <w:rPr>
          <w:shd w:val="clear" w:color="auto" w:fill="FFFFFF"/>
        </w:rPr>
        <w:t xml:space="preserve">W </w:t>
      </w:r>
      <w:r>
        <w:rPr>
          <w:shd w:val="clear" w:color="auto" w:fill="FFFFFF"/>
        </w:rPr>
        <w:t>3</w:t>
      </w:r>
      <w:r w:rsidRPr="00F27440">
        <w:rPr>
          <w:shd w:val="clear" w:color="auto" w:fill="FFFFFF"/>
        </w:rPr>
        <w:t xml:space="preserve"> kwartale </w:t>
      </w:r>
      <w:r>
        <w:rPr>
          <w:shd w:val="clear" w:color="auto" w:fill="FFFFFF"/>
        </w:rPr>
        <w:t>br</w:t>
      </w:r>
      <w:r w:rsidRPr="004B6919">
        <w:rPr>
          <w:shd w:val="clear" w:color="auto" w:fill="FFFFFF"/>
        </w:rPr>
        <w:t xml:space="preserve">. wzrost </w:t>
      </w:r>
      <w:r w:rsidRPr="009F3C92">
        <w:rPr>
          <w:b/>
          <w:shd w:val="clear" w:color="auto" w:fill="FFFFFF"/>
        </w:rPr>
        <w:t>cen towarów i usług konsumpcyjnych</w:t>
      </w:r>
      <w:r w:rsidRPr="004B6919">
        <w:rPr>
          <w:shd w:val="clear" w:color="auto" w:fill="FFFFFF"/>
        </w:rPr>
        <w:t xml:space="preserve"> w skali roku był w</w:t>
      </w:r>
      <w:r>
        <w:rPr>
          <w:shd w:val="clear" w:color="auto" w:fill="FFFFFF"/>
        </w:rPr>
        <w:t>ięk</w:t>
      </w:r>
      <w:r w:rsidRPr="004B6919">
        <w:rPr>
          <w:shd w:val="clear" w:color="auto" w:fill="FFFFFF"/>
        </w:rPr>
        <w:t xml:space="preserve">szy niż w poprzednich </w:t>
      </w:r>
      <w:r>
        <w:rPr>
          <w:shd w:val="clear" w:color="auto" w:fill="FFFFFF"/>
        </w:rPr>
        <w:t>kwartałach. W </w:t>
      </w:r>
      <w:r w:rsidRPr="00F27440">
        <w:rPr>
          <w:shd w:val="clear" w:color="auto" w:fill="FFFFFF"/>
        </w:rPr>
        <w:t xml:space="preserve">województwie wielkopolskim ceny były wyższe o </w:t>
      </w:r>
      <w:r>
        <w:rPr>
          <w:shd w:val="clear" w:color="auto" w:fill="FFFFFF"/>
        </w:rPr>
        <w:t>17,5</w:t>
      </w:r>
      <w:r w:rsidRPr="00F27440">
        <w:rPr>
          <w:shd w:val="clear" w:color="auto" w:fill="FFFFFF"/>
        </w:rPr>
        <w:t xml:space="preserve">% (w kraju o </w:t>
      </w:r>
      <w:r>
        <w:rPr>
          <w:shd w:val="clear" w:color="auto" w:fill="FFFFFF"/>
        </w:rPr>
        <w:t>16,3</w:t>
      </w:r>
      <w:r w:rsidRPr="00F27440">
        <w:rPr>
          <w:shd w:val="clear" w:color="auto" w:fill="FFFFFF"/>
        </w:rPr>
        <w:t>%)</w:t>
      </w:r>
      <w:r>
        <w:rPr>
          <w:shd w:val="clear" w:color="auto" w:fill="FFFFFF"/>
        </w:rPr>
        <w:t xml:space="preserve"> niż w 3 kwartale ub. roku, kiedy wzrost wyniósł 5,6% (w kraju 5,4%)</w:t>
      </w:r>
      <w:r w:rsidRPr="00F27440">
        <w:rPr>
          <w:shd w:val="clear" w:color="auto" w:fill="FFFFFF"/>
        </w:rPr>
        <w:t xml:space="preserve">. </w:t>
      </w:r>
      <w:r w:rsidRPr="004B6919">
        <w:rPr>
          <w:shd w:val="clear" w:color="auto" w:fill="FFFFFF"/>
        </w:rPr>
        <w:t xml:space="preserve">Dalszemu przyspieszeniu uległo tempo wzrostu cen </w:t>
      </w:r>
      <w:r>
        <w:rPr>
          <w:shd w:val="clear" w:color="auto" w:fill="FFFFFF"/>
        </w:rPr>
        <w:t xml:space="preserve">wszystkich </w:t>
      </w:r>
      <w:r w:rsidRPr="004B6919">
        <w:rPr>
          <w:shd w:val="clear" w:color="auto" w:fill="FFFFFF"/>
        </w:rPr>
        <w:t>grup towarów i usług konsumpcyjnych,</w:t>
      </w:r>
      <w:r>
        <w:rPr>
          <w:shd w:val="clear" w:color="auto" w:fill="FFFFFF"/>
        </w:rPr>
        <w:t xml:space="preserve"> w tym </w:t>
      </w:r>
      <w:r w:rsidRPr="00F27440">
        <w:rPr>
          <w:shd w:val="clear" w:color="auto" w:fill="FFFFFF"/>
        </w:rPr>
        <w:t>najbardziej t</w:t>
      </w:r>
      <w:r>
        <w:rPr>
          <w:shd w:val="clear" w:color="auto" w:fill="FFFFFF"/>
        </w:rPr>
        <w:t>ych</w:t>
      </w:r>
      <w:r w:rsidRPr="00F27440">
        <w:rPr>
          <w:shd w:val="clear" w:color="auto" w:fill="FFFFFF"/>
        </w:rPr>
        <w:t xml:space="preserve"> związan</w:t>
      </w:r>
      <w:r>
        <w:rPr>
          <w:shd w:val="clear" w:color="auto" w:fill="FFFFFF"/>
        </w:rPr>
        <w:t>ych</w:t>
      </w:r>
      <w:r w:rsidRPr="00F27440">
        <w:rPr>
          <w:shd w:val="clear" w:color="auto" w:fill="FFFFFF"/>
        </w:rPr>
        <w:t xml:space="preserve"> </w:t>
      </w:r>
      <w:r>
        <w:rPr>
          <w:shd w:val="clear" w:color="auto" w:fill="FFFFFF"/>
        </w:rPr>
        <w:t>z</w:t>
      </w:r>
      <w:r w:rsidRPr="00D910C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mieszkaniem (o 27,1%), transportem (o 23,7%) oraz żywnością i napojami bezalkoholowymi (o 17,1%). </w:t>
      </w:r>
      <w:r w:rsidRPr="004B6919">
        <w:rPr>
          <w:shd w:val="clear" w:color="auto" w:fill="FFFFFF"/>
        </w:rPr>
        <w:t>W większym stopniu niż w</w:t>
      </w:r>
      <w:r>
        <w:rPr>
          <w:shd w:val="clear" w:color="auto" w:fill="FFFFFF"/>
        </w:rPr>
        <w:t xml:space="preserve"> 2 kwartale br. </w:t>
      </w:r>
      <w:r w:rsidRPr="004B6919">
        <w:rPr>
          <w:shd w:val="clear" w:color="auto" w:fill="FFFFFF"/>
        </w:rPr>
        <w:t xml:space="preserve">wzrosły </w:t>
      </w:r>
      <w:r>
        <w:rPr>
          <w:shd w:val="clear" w:color="auto" w:fill="FFFFFF"/>
        </w:rPr>
        <w:t xml:space="preserve">przede wszystkim </w:t>
      </w:r>
      <w:r w:rsidRPr="004B6919">
        <w:rPr>
          <w:shd w:val="clear" w:color="auto" w:fill="FFFFFF"/>
        </w:rPr>
        <w:t>ceny w zakresie</w:t>
      </w:r>
      <w:r>
        <w:rPr>
          <w:shd w:val="clear" w:color="auto" w:fill="FFFFFF"/>
        </w:rPr>
        <w:t xml:space="preserve"> mieszkania, </w:t>
      </w:r>
      <w:r w:rsidRPr="00F21276">
        <w:rPr>
          <w:shd w:val="clear" w:color="auto" w:fill="FFFFFF"/>
        </w:rPr>
        <w:t>rekreacji i kultury</w:t>
      </w:r>
      <w:r>
        <w:rPr>
          <w:shd w:val="clear" w:color="auto" w:fill="FFFFFF"/>
        </w:rPr>
        <w:t xml:space="preserve"> oraz</w:t>
      </w:r>
      <w:r w:rsidRPr="001774B2">
        <w:rPr>
          <w:shd w:val="clear" w:color="auto" w:fill="FFFFFF"/>
        </w:rPr>
        <w:t xml:space="preserve"> </w:t>
      </w:r>
      <w:r>
        <w:rPr>
          <w:shd w:val="clear" w:color="auto" w:fill="FFFFFF"/>
        </w:rPr>
        <w:t>żywności i napojów bezalko</w:t>
      </w:r>
      <w:r w:rsidRPr="00F21276">
        <w:rPr>
          <w:shd w:val="clear" w:color="auto" w:fill="FFFFFF"/>
        </w:rPr>
        <w:t>holowych</w:t>
      </w:r>
      <w:r>
        <w:rPr>
          <w:shd w:val="clear" w:color="auto" w:fill="FFFFFF"/>
        </w:rPr>
        <w:t xml:space="preserve">. </w:t>
      </w:r>
      <w:r w:rsidRPr="00F21276">
        <w:rPr>
          <w:shd w:val="clear" w:color="auto" w:fill="FFFFFF"/>
        </w:rPr>
        <w:t>Mniejszy był natom</w:t>
      </w:r>
      <w:r>
        <w:rPr>
          <w:shd w:val="clear" w:color="auto" w:fill="FFFFFF"/>
        </w:rPr>
        <w:t>iast wzrost cen i usług związanych z </w:t>
      </w:r>
      <w:r w:rsidRPr="00F21276">
        <w:rPr>
          <w:shd w:val="clear" w:color="auto" w:fill="FFFFFF"/>
        </w:rPr>
        <w:t>transportem.</w:t>
      </w:r>
    </w:p>
    <w:p w:rsidR="009F3C92" w:rsidRPr="000B35C5" w:rsidRDefault="009F3C92" w:rsidP="009F3C92">
      <w:pPr>
        <w:pStyle w:val="Tytultabeli"/>
        <w:spacing w:before="240"/>
        <w:rPr>
          <w:shd w:val="clear" w:color="auto" w:fill="FFFFFF"/>
        </w:rPr>
      </w:pPr>
      <w:r w:rsidRPr="000B35C5">
        <w:rPr>
          <w:shd w:val="clear" w:color="auto" w:fill="FFFFFF"/>
        </w:rPr>
        <w:t xml:space="preserve">Tablica </w:t>
      </w:r>
      <w:r>
        <w:rPr>
          <w:shd w:val="clear" w:color="auto" w:fill="FFFFFF"/>
        </w:rPr>
        <w:t>4</w:t>
      </w:r>
      <w:r w:rsidRPr="000B35C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ab/>
      </w:r>
      <w:r w:rsidRPr="000B35C5">
        <w:rPr>
          <w:shd w:val="clear" w:color="auto" w:fill="FFFFFF"/>
        </w:rPr>
        <w:t>Wskaźniki cen towarów i usług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2 i 3 kwartale 2022 r. oraz w analogicznych kwartałach  2021 r."/>
      </w:tblPr>
      <w:tblGrid>
        <w:gridCol w:w="3250"/>
        <w:gridCol w:w="1809"/>
        <w:gridCol w:w="1809"/>
        <w:gridCol w:w="1815"/>
        <w:gridCol w:w="1796"/>
      </w:tblGrid>
      <w:tr w:rsidR="009F3C92" w:rsidRPr="000B35C5" w:rsidTr="00DC5D9C">
        <w:trPr>
          <w:trHeight w:val="57"/>
          <w:tblHeader/>
        </w:trPr>
        <w:tc>
          <w:tcPr>
            <w:tcW w:w="1551" w:type="pct"/>
            <w:vMerge w:val="restart"/>
            <w:tcBorders>
              <w:top w:val="nil"/>
              <w:right w:val="single" w:sz="4" w:space="0" w:color="522398"/>
            </w:tcBorders>
            <w:vAlign w:val="center"/>
          </w:tcPr>
          <w:p w:rsidR="009F3C92" w:rsidRPr="00626E21" w:rsidRDefault="009F3C92" w:rsidP="00DC5D9C">
            <w:pPr>
              <w:pStyle w:val="glowka1"/>
              <w:rPr>
                <w:b/>
                <w:bCs/>
              </w:rPr>
            </w:pPr>
            <w:r w:rsidRPr="00626E21">
              <w:t>Wyszczególnienie</w:t>
            </w:r>
          </w:p>
        </w:tc>
        <w:tc>
          <w:tcPr>
            <w:tcW w:w="1726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Pr="00626E21" w:rsidRDefault="009F3C92" w:rsidP="00DC5D9C">
            <w:pPr>
              <w:pStyle w:val="glowka1"/>
            </w:pPr>
            <w:r>
              <w:t>2021</w:t>
            </w:r>
          </w:p>
        </w:tc>
        <w:tc>
          <w:tcPr>
            <w:tcW w:w="1723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Pr="00626E21" w:rsidRDefault="009F3C92" w:rsidP="00DC5D9C">
            <w:pPr>
              <w:pStyle w:val="glowka1"/>
            </w:pPr>
            <w:r>
              <w:t>2022</w:t>
            </w:r>
          </w:p>
        </w:tc>
      </w:tr>
      <w:tr w:rsidR="009F3C92" w:rsidRPr="000B35C5" w:rsidTr="00DC5D9C">
        <w:trPr>
          <w:trHeight w:val="57"/>
          <w:tblHeader/>
        </w:trPr>
        <w:tc>
          <w:tcPr>
            <w:tcW w:w="1551" w:type="pct"/>
            <w:vMerge/>
            <w:tcBorders>
              <w:right w:val="single" w:sz="4" w:space="0" w:color="522398"/>
            </w:tcBorders>
            <w:vAlign w:val="center"/>
          </w:tcPr>
          <w:p w:rsidR="009F3C92" w:rsidRPr="00626E21" w:rsidRDefault="009F3C92" w:rsidP="009F3C92">
            <w:pPr>
              <w:pStyle w:val="glowka1"/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626E21" w:rsidRDefault="009F3C92" w:rsidP="009F3C92">
            <w:pPr>
              <w:pStyle w:val="glowka1"/>
            </w:pPr>
            <w:r>
              <w:t>04–06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center"/>
          </w:tcPr>
          <w:p w:rsidR="009F3C92" w:rsidRPr="00626E21" w:rsidRDefault="009F3C92" w:rsidP="009F3C92">
            <w:pPr>
              <w:pStyle w:val="glowka1"/>
            </w:pPr>
            <w:r>
              <w:t>07–09</w:t>
            </w:r>
          </w:p>
        </w:tc>
        <w:tc>
          <w:tcPr>
            <w:tcW w:w="866" w:type="pct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626E21" w:rsidRDefault="009F3C92" w:rsidP="009F3C92">
            <w:pPr>
              <w:pStyle w:val="glowka1"/>
            </w:pPr>
            <w:r>
              <w:t>04–06</w:t>
            </w:r>
          </w:p>
        </w:tc>
        <w:tc>
          <w:tcPr>
            <w:tcW w:w="857" w:type="pct"/>
            <w:tcBorders>
              <w:top w:val="single" w:sz="4" w:space="0" w:color="001D77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Pr="00626E21" w:rsidRDefault="009F3C92" w:rsidP="009F3C92">
            <w:pPr>
              <w:pStyle w:val="glowka1"/>
            </w:pPr>
            <w:r>
              <w:t>07–09</w:t>
            </w:r>
          </w:p>
        </w:tc>
      </w:tr>
      <w:tr w:rsidR="009F3C92" w:rsidRPr="000B35C5" w:rsidTr="00DC5D9C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:rsidR="009F3C92" w:rsidRPr="00626E21" w:rsidRDefault="009F3C92" w:rsidP="00DC5D9C">
            <w:pPr>
              <w:pStyle w:val="glowka1"/>
            </w:pPr>
          </w:p>
        </w:tc>
        <w:tc>
          <w:tcPr>
            <w:tcW w:w="3449" w:type="pct"/>
            <w:gridSpan w:val="4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9F3C92" w:rsidRPr="00626E21" w:rsidRDefault="009F3C92" w:rsidP="00DC5D9C">
            <w:pPr>
              <w:pStyle w:val="glowka1"/>
            </w:pPr>
            <w:r w:rsidRPr="00626E21">
              <w:t>analogiczny okres roku poprzedniego = 100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1t"/>
              <w:rPr>
                <w:color w:val="000000" w:themeColor="text1"/>
              </w:rPr>
            </w:pPr>
            <w:r w:rsidRPr="00941C08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325D8A" w:rsidRDefault="009F3C92" w:rsidP="009F3C92">
            <w:pPr>
              <w:pStyle w:val="tablet"/>
            </w:pPr>
            <w:r w:rsidRPr="00325D8A">
              <w:t>104,7</w:t>
            </w:r>
          </w:p>
        </w:tc>
        <w:tc>
          <w:tcPr>
            <w:tcW w:w="86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Pr="00716DB1" w:rsidRDefault="009F3C92" w:rsidP="009F3C92">
            <w:pPr>
              <w:pStyle w:val="tablet"/>
            </w:pPr>
            <w:r w:rsidRPr="00716DB1">
              <w:t>105,6</w:t>
            </w:r>
          </w:p>
        </w:tc>
        <w:tc>
          <w:tcPr>
            <w:tcW w:w="866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716DB1" w:rsidRDefault="009F3C92" w:rsidP="009F3C92">
            <w:pPr>
              <w:pStyle w:val="tablet"/>
            </w:pPr>
            <w:r w:rsidRPr="00716DB1">
              <w:t>114,8</w:t>
            </w:r>
          </w:p>
        </w:tc>
        <w:tc>
          <w:tcPr>
            <w:tcW w:w="85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Pr="00325D8A" w:rsidRDefault="009F3C92" w:rsidP="009F3C92">
            <w:pPr>
              <w:pStyle w:val="tablet"/>
            </w:pPr>
            <w:r w:rsidRPr="00325D8A">
              <w:t>117,5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bez"/>
            </w:pPr>
            <w:r w:rsidRPr="00941C08">
              <w:t>w tym: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  <w:rPr>
                <w:sz w:val="20"/>
                <w:szCs w:val="20"/>
              </w:rPr>
            </w:pP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  <w:rPr>
                <w:sz w:val="20"/>
                <w:szCs w:val="20"/>
              </w:rPr>
            </w:pP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Żywność i napoje bezalkoholowe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101,8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103,9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113,3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117,1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101,9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101,6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106,3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108,1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Odzież i obuwie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101,5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101,7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106,0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108,2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105,2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105,9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121,1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127,1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Zdrowie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102,7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102,7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107,2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107,6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Transport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122,7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123,1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131,1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123,7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105,1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104,1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109,2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113,3</w:t>
            </w:r>
          </w:p>
        </w:tc>
      </w:tr>
      <w:tr w:rsidR="009F3C92" w:rsidRPr="000B35C5" w:rsidTr="009F3C92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9F3C92" w:rsidRPr="00941C08" w:rsidRDefault="009F3C92" w:rsidP="009F3C92">
            <w:pPr>
              <w:pStyle w:val="boczek1"/>
            </w:pPr>
            <w:r w:rsidRPr="00941C08">
              <w:t>Edukacja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102,7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102,8</w:t>
            </w:r>
          </w:p>
        </w:tc>
        <w:tc>
          <w:tcPr>
            <w:tcW w:w="866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105,8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:rsidR="009F3C92" w:rsidRDefault="009F3C92" w:rsidP="009F3C92">
            <w:pPr>
              <w:pStyle w:val="tableteksttab"/>
            </w:pPr>
            <w:r>
              <w:t>107,1</w:t>
            </w:r>
          </w:p>
        </w:tc>
      </w:tr>
    </w:tbl>
    <w:p w:rsidR="00F944B1" w:rsidRDefault="005A304D" w:rsidP="006902CC">
      <w:pPr>
        <w:pStyle w:val="Nagwek1"/>
      </w:pPr>
      <w:bookmarkStart w:id="19" w:name="_Toc64884829"/>
      <w:bookmarkStart w:id="20" w:name="_Toc64884998"/>
      <w:bookmarkStart w:id="21" w:name="_Toc64891651"/>
      <w:bookmarkStart w:id="22" w:name="_Toc122502604"/>
      <w:r w:rsidRPr="00D46C9B">
        <w:t>Rolnictwo</w:t>
      </w:r>
      <w:bookmarkEnd w:id="19"/>
      <w:bookmarkEnd w:id="20"/>
      <w:bookmarkEnd w:id="21"/>
      <w:bookmarkEnd w:id="22"/>
    </w:p>
    <w:p w:rsidR="008D362C" w:rsidRPr="00002751" w:rsidRDefault="005F58A5" w:rsidP="00163A07">
      <w:pPr>
        <w:pStyle w:val="tekst"/>
        <w:rPr>
          <w:spacing w:val="-2"/>
        </w:rPr>
      </w:pPr>
      <w:r>
        <w:rPr>
          <w:spacing w:val="-2"/>
        </w:rPr>
        <w:t>W listopadzie</w:t>
      </w:r>
      <w:r w:rsidR="00AF43F9" w:rsidRPr="00002751">
        <w:rPr>
          <w:spacing w:val="-2"/>
        </w:rPr>
        <w:t xml:space="preserve"> br.</w:t>
      </w:r>
      <w:r w:rsidR="009A6049" w:rsidRPr="00002751">
        <w:rPr>
          <w:spacing w:val="-2"/>
        </w:rPr>
        <w:t xml:space="preserve"> średnia</w:t>
      </w:r>
      <w:r w:rsidR="009A6049" w:rsidRPr="00002751">
        <w:rPr>
          <w:rStyle w:val="Odwoanieprzypisudolnego"/>
          <w:spacing w:val="-2"/>
        </w:rPr>
        <w:footnoteReference w:id="1"/>
      </w:r>
      <w:r w:rsidR="009A6049" w:rsidRPr="00002751">
        <w:rPr>
          <w:spacing w:val="-2"/>
        </w:rPr>
        <w:t xml:space="preserve"> temperatura powietrza </w:t>
      </w:r>
      <w:r w:rsidR="00605CF3" w:rsidRPr="00002751">
        <w:rPr>
          <w:spacing w:val="-2"/>
        </w:rPr>
        <w:t>na obszarze województwa wielkopolskiego wyniosła +</w:t>
      </w:r>
      <w:r w:rsidR="00402B70">
        <w:rPr>
          <w:spacing w:val="-2"/>
        </w:rPr>
        <w:t>4</w:t>
      </w:r>
      <w:r w:rsidR="004E3F8D">
        <w:rPr>
          <w:spacing w:val="-2"/>
        </w:rPr>
        <w:t>,6</w:t>
      </w:r>
      <w:r w:rsidR="00605CF3" w:rsidRPr="00002751">
        <w:rPr>
          <w:spacing w:val="-2"/>
        </w:rPr>
        <w:t xml:space="preserve">°C, tj. o </w:t>
      </w:r>
      <w:r w:rsidR="00402B70">
        <w:rPr>
          <w:spacing w:val="-2"/>
        </w:rPr>
        <w:t>0,9</w:t>
      </w:r>
      <w:r w:rsidR="00605CF3" w:rsidRPr="00002751">
        <w:rPr>
          <w:spacing w:val="-2"/>
        </w:rPr>
        <w:t xml:space="preserve">°C </w:t>
      </w:r>
      <w:r w:rsidR="00402B70">
        <w:rPr>
          <w:spacing w:val="-2"/>
        </w:rPr>
        <w:t>mniej</w:t>
      </w:r>
      <w:r w:rsidR="00605CF3" w:rsidRPr="00002751">
        <w:rPr>
          <w:spacing w:val="-2"/>
        </w:rPr>
        <w:t xml:space="preserve"> niż przed rokiem</w:t>
      </w:r>
      <w:r w:rsidR="00402B70">
        <w:rPr>
          <w:spacing w:val="-2"/>
        </w:rPr>
        <w:t>, ale</w:t>
      </w:r>
      <w:r w:rsidR="004E3F8D">
        <w:rPr>
          <w:spacing w:val="-2"/>
        </w:rPr>
        <w:t xml:space="preserve"> </w:t>
      </w:r>
      <w:r w:rsidR="00605CF3" w:rsidRPr="00002751">
        <w:rPr>
          <w:spacing w:val="-2"/>
        </w:rPr>
        <w:t xml:space="preserve">o </w:t>
      </w:r>
      <w:r w:rsidR="00D51AB9">
        <w:rPr>
          <w:spacing w:val="-2"/>
        </w:rPr>
        <w:t>0,4</w:t>
      </w:r>
      <w:r w:rsidR="00605CF3" w:rsidRPr="00002751">
        <w:rPr>
          <w:spacing w:val="-2"/>
        </w:rPr>
        <w:t>°C po</w:t>
      </w:r>
      <w:r w:rsidR="004E3F8D">
        <w:rPr>
          <w:spacing w:val="-2"/>
        </w:rPr>
        <w:t>wy</w:t>
      </w:r>
      <w:r w:rsidR="00605CF3" w:rsidRPr="00002751">
        <w:rPr>
          <w:spacing w:val="-2"/>
        </w:rPr>
        <w:t>żej normy z lat 1991–2020. Najwyższą temperaturę dobową zarejestrowała stacja hydrologiczno-meteorologiczna w</w:t>
      </w:r>
      <w:r w:rsidR="00402B70">
        <w:rPr>
          <w:spacing w:val="-2"/>
        </w:rPr>
        <w:t xml:space="preserve"> Lesznie</w:t>
      </w:r>
      <w:r w:rsidR="00605CF3" w:rsidRPr="00002751">
        <w:rPr>
          <w:spacing w:val="-2"/>
        </w:rPr>
        <w:t xml:space="preserve"> (+</w:t>
      </w:r>
      <w:r w:rsidR="00402B70">
        <w:rPr>
          <w:spacing w:val="-2"/>
        </w:rPr>
        <w:t>16,0</w:t>
      </w:r>
      <w:r w:rsidR="00605CF3" w:rsidRPr="00002751">
        <w:rPr>
          <w:spacing w:val="-2"/>
        </w:rPr>
        <w:t>°C), natomiast najniższe wskazania</w:t>
      </w:r>
      <w:r w:rsidR="004E3F8D">
        <w:rPr>
          <w:spacing w:val="-2"/>
        </w:rPr>
        <w:t xml:space="preserve">, w tym również </w:t>
      </w:r>
      <w:r w:rsidR="004E3F8D" w:rsidRPr="00002751">
        <w:rPr>
          <w:spacing w:val="-2"/>
        </w:rPr>
        <w:t>przy gruncie</w:t>
      </w:r>
      <w:r w:rsidR="004E3F8D">
        <w:rPr>
          <w:spacing w:val="-2"/>
        </w:rPr>
        <w:t>,</w:t>
      </w:r>
      <w:r w:rsidR="004E3F8D" w:rsidRPr="00002751">
        <w:rPr>
          <w:spacing w:val="-2"/>
        </w:rPr>
        <w:t xml:space="preserve"> </w:t>
      </w:r>
      <w:r w:rsidR="00605CF3" w:rsidRPr="00002751">
        <w:rPr>
          <w:spacing w:val="-2"/>
        </w:rPr>
        <w:t xml:space="preserve">odnotowano w </w:t>
      </w:r>
      <w:r w:rsidR="00402B70" w:rsidRPr="00002751">
        <w:rPr>
          <w:spacing w:val="-2"/>
        </w:rPr>
        <w:t xml:space="preserve">Poznaniu </w:t>
      </w:r>
      <w:r w:rsidR="004E3F8D">
        <w:rPr>
          <w:spacing w:val="-2"/>
        </w:rPr>
        <w:t>(-</w:t>
      </w:r>
      <w:r w:rsidR="00402B70">
        <w:rPr>
          <w:spacing w:val="-2"/>
        </w:rPr>
        <w:t>8</w:t>
      </w:r>
      <w:r w:rsidR="00002751" w:rsidRPr="00002751">
        <w:rPr>
          <w:spacing w:val="-2"/>
        </w:rPr>
        <w:t>,</w:t>
      </w:r>
      <w:r w:rsidR="00402B70">
        <w:rPr>
          <w:spacing w:val="-2"/>
        </w:rPr>
        <w:t>9</w:t>
      </w:r>
      <w:r w:rsidR="00605CF3" w:rsidRPr="00002751">
        <w:rPr>
          <w:spacing w:val="-2"/>
        </w:rPr>
        <w:t>°C</w:t>
      </w:r>
      <w:r w:rsidR="004E3F8D">
        <w:rPr>
          <w:spacing w:val="-2"/>
        </w:rPr>
        <w:t xml:space="preserve"> i -</w:t>
      </w:r>
      <w:r w:rsidR="00402B70">
        <w:rPr>
          <w:spacing w:val="-2"/>
        </w:rPr>
        <w:t>11,7</w:t>
      </w:r>
      <w:r w:rsidR="004E3F8D" w:rsidRPr="00002751">
        <w:rPr>
          <w:spacing w:val="-2"/>
        </w:rPr>
        <w:t>°C</w:t>
      </w:r>
      <w:r w:rsidR="00605CF3" w:rsidRPr="00002751">
        <w:rPr>
          <w:spacing w:val="-2"/>
        </w:rPr>
        <w:t>)</w:t>
      </w:r>
      <w:r w:rsidR="00002751" w:rsidRPr="00002751">
        <w:rPr>
          <w:spacing w:val="-2"/>
        </w:rPr>
        <w:t xml:space="preserve">. </w:t>
      </w:r>
      <w:r w:rsidR="00605CF3" w:rsidRPr="00002751">
        <w:rPr>
          <w:spacing w:val="-2"/>
        </w:rPr>
        <w:t xml:space="preserve">Średnia miesięczna suma opadów </w:t>
      </w:r>
      <w:r>
        <w:rPr>
          <w:spacing w:val="-2"/>
        </w:rPr>
        <w:t>w listopadzie</w:t>
      </w:r>
      <w:r w:rsidR="00605CF3" w:rsidRPr="00002751">
        <w:rPr>
          <w:spacing w:val="-2"/>
        </w:rPr>
        <w:t xml:space="preserve"> br. wyniosła </w:t>
      </w:r>
      <w:r w:rsidR="00402B70">
        <w:rPr>
          <w:spacing w:val="-2"/>
        </w:rPr>
        <w:t>13,0</w:t>
      </w:r>
      <w:r w:rsidR="00605CF3" w:rsidRPr="00002751">
        <w:rPr>
          <w:spacing w:val="-2"/>
        </w:rPr>
        <w:t xml:space="preserve"> mm, co stanowiło </w:t>
      </w:r>
      <w:r w:rsidR="00402B70">
        <w:rPr>
          <w:spacing w:val="-2"/>
        </w:rPr>
        <w:t>zaledwie 39</w:t>
      </w:r>
      <w:r w:rsidR="00605CF3" w:rsidRPr="00002751">
        <w:rPr>
          <w:spacing w:val="-2"/>
        </w:rPr>
        <w:t xml:space="preserve">% normy wieloletniej. </w:t>
      </w:r>
      <w:r w:rsidR="004E3F8D">
        <w:rPr>
          <w:spacing w:val="-2"/>
        </w:rPr>
        <w:t>Opady poniżej normy</w:t>
      </w:r>
      <w:r w:rsidR="00BF7DE0">
        <w:rPr>
          <w:spacing w:val="-2"/>
        </w:rPr>
        <w:t xml:space="preserve"> zarejestrowały</w:t>
      </w:r>
      <w:r w:rsidR="004E3F8D">
        <w:rPr>
          <w:spacing w:val="-2"/>
        </w:rPr>
        <w:t xml:space="preserve"> </w:t>
      </w:r>
      <w:r w:rsidR="00BF7DE0">
        <w:rPr>
          <w:spacing w:val="-2"/>
        </w:rPr>
        <w:t xml:space="preserve">wszystkie wielkopolskie stacje </w:t>
      </w:r>
      <w:r w:rsidR="00BF7DE0" w:rsidRPr="00002751">
        <w:rPr>
          <w:spacing w:val="-2"/>
        </w:rPr>
        <w:t>IMGW</w:t>
      </w:r>
      <w:r w:rsidR="00BF7DE0">
        <w:rPr>
          <w:spacing w:val="-2"/>
        </w:rPr>
        <w:t>, a n</w:t>
      </w:r>
      <w:r w:rsidR="00BF7DE0" w:rsidRPr="00002751">
        <w:rPr>
          <w:spacing w:val="-2"/>
        </w:rPr>
        <w:t>ajmniejszy opad</w:t>
      </w:r>
      <w:r w:rsidR="00BF7DE0">
        <w:rPr>
          <w:spacing w:val="-2"/>
        </w:rPr>
        <w:t>,</w:t>
      </w:r>
      <w:r w:rsidR="00BF7DE0" w:rsidRPr="00002751">
        <w:rPr>
          <w:spacing w:val="-2"/>
        </w:rPr>
        <w:t xml:space="preserve"> </w:t>
      </w:r>
      <w:r w:rsidR="00BF7DE0">
        <w:rPr>
          <w:spacing w:val="-2"/>
        </w:rPr>
        <w:t xml:space="preserve">podobnie jak w poprzednim miesiącu, </w:t>
      </w:r>
      <w:r w:rsidR="00BF7DE0" w:rsidRPr="00002751">
        <w:rPr>
          <w:spacing w:val="-2"/>
        </w:rPr>
        <w:t>odnotował</w:t>
      </w:r>
      <w:r w:rsidR="00BF7DE0">
        <w:rPr>
          <w:spacing w:val="-2"/>
        </w:rPr>
        <w:t xml:space="preserve">a </w:t>
      </w:r>
      <w:r w:rsidR="00BF7DE0" w:rsidRPr="00002751">
        <w:rPr>
          <w:spacing w:val="-2"/>
        </w:rPr>
        <w:t>stacj</w:t>
      </w:r>
      <w:r w:rsidR="00BF7DE0">
        <w:rPr>
          <w:spacing w:val="-2"/>
        </w:rPr>
        <w:t>a</w:t>
      </w:r>
      <w:r w:rsidR="00BF7DE0" w:rsidRPr="00002751">
        <w:rPr>
          <w:spacing w:val="-2"/>
        </w:rPr>
        <w:t xml:space="preserve"> w Kaliszu (</w:t>
      </w:r>
      <w:r w:rsidR="00BF7DE0">
        <w:rPr>
          <w:spacing w:val="-2"/>
        </w:rPr>
        <w:t>8,8</w:t>
      </w:r>
      <w:r w:rsidR="00BF7DE0" w:rsidRPr="00002751">
        <w:rPr>
          <w:spacing w:val="-2"/>
        </w:rPr>
        <w:t xml:space="preserve"> mm, tj. </w:t>
      </w:r>
      <w:r w:rsidR="00BF7DE0">
        <w:rPr>
          <w:spacing w:val="-2"/>
        </w:rPr>
        <w:t>28</w:t>
      </w:r>
      <w:r w:rsidR="00BF7DE0" w:rsidRPr="00002751">
        <w:rPr>
          <w:spacing w:val="-2"/>
        </w:rPr>
        <w:t>% normy)</w:t>
      </w:r>
      <w:r w:rsidR="00BF7DE0">
        <w:rPr>
          <w:spacing w:val="-2"/>
        </w:rPr>
        <w:t xml:space="preserve">. </w:t>
      </w:r>
      <w:r w:rsidR="007A16D7" w:rsidRPr="00002751">
        <w:rPr>
          <w:spacing w:val="-2"/>
        </w:rPr>
        <w:t xml:space="preserve">Liczba dni </w:t>
      </w:r>
      <w:r w:rsidR="007A16D7" w:rsidRPr="00002751">
        <w:t>z opadami</w:t>
      </w:r>
      <w:r w:rsidR="007A16D7" w:rsidRPr="00002751">
        <w:rPr>
          <w:spacing w:val="-2"/>
        </w:rPr>
        <w:t xml:space="preserve"> wahała się od </w:t>
      </w:r>
      <w:r w:rsidR="00BF7DE0">
        <w:rPr>
          <w:spacing w:val="-2"/>
        </w:rPr>
        <w:t>5</w:t>
      </w:r>
      <w:r w:rsidR="007A16D7" w:rsidRPr="00002751">
        <w:rPr>
          <w:spacing w:val="-2"/>
        </w:rPr>
        <w:t xml:space="preserve"> w </w:t>
      </w:r>
      <w:r w:rsidR="00BF7DE0">
        <w:rPr>
          <w:spacing w:val="-2"/>
        </w:rPr>
        <w:t>Lesznie</w:t>
      </w:r>
      <w:r w:rsidR="00CF1F2A" w:rsidRPr="00CF1F2A">
        <w:rPr>
          <w:spacing w:val="-2"/>
        </w:rPr>
        <w:t xml:space="preserve"> </w:t>
      </w:r>
      <w:r w:rsidR="00CF1F2A" w:rsidRPr="00002751">
        <w:rPr>
          <w:spacing w:val="-2"/>
        </w:rPr>
        <w:t xml:space="preserve">do </w:t>
      </w:r>
      <w:r w:rsidR="00BF7DE0">
        <w:rPr>
          <w:spacing w:val="-2"/>
        </w:rPr>
        <w:t>9</w:t>
      </w:r>
      <w:r w:rsidR="00A62091" w:rsidRPr="00A62091">
        <w:rPr>
          <w:spacing w:val="-2"/>
        </w:rPr>
        <w:t xml:space="preserve"> </w:t>
      </w:r>
      <w:r w:rsidR="00A62091" w:rsidRPr="00002751">
        <w:rPr>
          <w:spacing w:val="-2"/>
        </w:rPr>
        <w:t>w Pile</w:t>
      </w:r>
      <w:r w:rsidR="00CF1F2A">
        <w:rPr>
          <w:spacing w:val="-2"/>
        </w:rPr>
        <w:t>.</w:t>
      </w:r>
      <w:r w:rsidR="00A62091" w:rsidRPr="00002751">
        <w:rPr>
          <w:spacing w:val="-2"/>
        </w:rPr>
        <w:t xml:space="preserve"> </w:t>
      </w:r>
    </w:p>
    <w:p w:rsidR="00FB7FC2" w:rsidRDefault="00FB7FC2" w:rsidP="00FB7FC2">
      <w:r>
        <w:t>P</w:t>
      </w:r>
      <w:r w:rsidRPr="007426ED">
        <w:t xml:space="preserve">rzez pierwsze dwie dekady </w:t>
      </w:r>
      <w:r>
        <w:t>w</w:t>
      </w:r>
      <w:r w:rsidRPr="007426ED">
        <w:t xml:space="preserve">arunki pogodowe </w:t>
      </w:r>
      <w:r>
        <w:t xml:space="preserve">w </w:t>
      </w:r>
      <w:r w:rsidRPr="007426ED">
        <w:t>listop</w:t>
      </w:r>
      <w:r>
        <w:t>a</w:t>
      </w:r>
      <w:r w:rsidRPr="007426ED">
        <w:t>d</w:t>
      </w:r>
      <w:r>
        <w:t>zie</w:t>
      </w:r>
      <w:r w:rsidRPr="007426ED">
        <w:t xml:space="preserve"> sprzyja</w:t>
      </w:r>
      <w:r>
        <w:t>ły wykonywaniu</w:t>
      </w:r>
      <w:r w:rsidRPr="007426ED">
        <w:t xml:space="preserve"> prac polowych i wegetacji roślin wieloletnich </w:t>
      </w:r>
      <w:r>
        <w:t>oraz</w:t>
      </w:r>
      <w:r w:rsidRPr="007426ED">
        <w:t xml:space="preserve"> ozimych</w:t>
      </w:r>
      <w:r>
        <w:t>,</w:t>
      </w:r>
      <w:r w:rsidRPr="007426ED">
        <w:t xml:space="preserve"> głównie tych bardzo późno sianych. Trzecia dekada miesiąca nie była już tak </w:t>
      </w:r>
      <w:r>
        <w:t>korzystna. N</w:t>
      </w:r>
      <w:r w:rsidRPr="007426ED">
        <w:t>astą</w:t>
      </w:r>
      <w:r>
        <w:t>piła zmiana warunków pogodowych</w:t>
      </w:r>
      <w:r w:rsidRPr="007426ED">
        <w:t xml:space="preserve"> na zimowe.</w:t>
      </w:r>
      <w:r>
        <w:t xml:space="preserve"> Odnotowano s</w:t>
      </w:r>
      <w:r w:rsidRPr="007426ED">
        <w:t>padki temperatur</w:t>
      </w:r>
      <w:r>
        <w:t>y</w:t>
      </w:r>
      <w:r w:rsidRPr="007426ED">
        <w:t xml:space="preserve"> </w:t>
      </w:r>
      <w:r>
        <w:t xml:space="preserve">poniżej 0°C, zwłaszcza </w:t>
      </w:r>
      <w:r w:rsidRPr="007426ED">
        <w:t>w nocy</w:t>
      </w:r>
      <w:r>
        <w:t>. W</w:t>
      </w:r>
      <w:r w:rsidRPr="007426ED">
        <w:t xml:space="preserve">ystąpiły </w:t>
      </w:r>
      <w:r>
        <w:t xml:space="preserve">też </w:t>
      </w:r>
      <w:r w:rsidRPr="007426ED">
        <w:t>opady śniegu</w:t>
      </w:r>
      <w:r>
        <w:t>, który</w:t>
      </w:r>
      <w:r w:rsidRPr="007426ED">
        <w:t xml:space="preserve"> </w:t>
      </w:r>
      <w:r>
        <w:t xml:space="preserve">pokrywając </w:t>
      </w:r>
      <w:r w:rsidRPr="007426ED">
        <w:t xml:space="preserve">oziminy </w:t>
      </w:r>
      <w:r>
        <w:t>ochraniał je</w:t>
      </w:r>
      <w:r w:rsidRPr="007426ED">
        <w:t xml:space="preserve"> przed mrozem.</w:t>
      </w:r>
      <w:r>
        <w:t xml:space="preserve"> Roś</w:t>
      </w:r>
      <w:r w:rsidRPr="007426ED">
        <w:t xml:space="preserve">liny przeszły </w:t>
      </w:r>
      <w:r>
        <w:t>w stan</w:t>
      </w:r>
      <w:r w:rsidRPr="007426ED">
        <w:t xml:space="preserve"> spoczynku zimowego. </w:t>
      </w:r>
      <w:r w:rsidRPr="007426ED">
        <w:lastRenderedPageBreak/>
        <w:t>Spadki temperatur</w:t>
      </w:r>
      <w:r>
        <w:t>y</w:t>
      </w:r>
      <w:r w:rsidRPr="007426ED">
        <w:t xml:space="preserve"> </w:t>
      </w:r>
      <w:r>
        <w:t xml:space="preserve">nie </w:t>
      </w:r>
      <w:r w:rsidRPr="007426ED">
        <w:t xml:space="preserve">trwały </w:t>
      </w:r>
      <w:r>
        <w:t>jednak długo</w:t>
      </w:r>
      <w:r w:rsidRPr="007426ED">
        <w:t xml:space="preserve"> i pod koni</w:t>
      </w:r>
      <w:r>
        <w:t>ec miesiąca powróciły warunki pó</w:t>
      </w:r>
      <w:r w:rsidRPr="007426ED">
        <w:t>źno jesienne z</w:t>
      </w:r>
      <w:r>
        <w:t>e</w:t>
      </w:r>
      <w:r w:rsidRPr="007426ED">
        <w:t xml:space="preserve"> słabymi opadami deszczu</w:t>
      </w:r>
      <w:r>
        <w:t xml:space="preserve"> i</w:t>
      </w:r>
      <w:r w:rsidRPr="007426ED">
        <w:t xml:space="preserve"> temperatur</w:t>
      </w:r>
      <w:r>
        <w:t>ą</w:t>
      </w:r>
      <w:r w:rsidRPr="007426ED">
        <w:t xml:space="preserve"> powyżej 0°C </w:t>
      </w:r>
      <w:r>
        <w:t xml:space="preserve">tak </w:t>
      </w:r>
      <w:r w:rsidRPr="007426ED">
        <w:t>w dzień</w:t>
      </w:r>
      <w:r>
        <w:t xml:space="preserve">, jak i </w:t>
      </w:r>
      <w:r w:rsidRPr="007426ED">
        <w:t>w</w:t>
      </w:r>
      <w:r>
        <w:t xml:space="preserve"> </w:t>
      </w:r>
      <w:r w:rsidRPr="007426ED">
        <w:t xml:space="preserve">nocy. </w:t>
      </w:r>
      <w:r>
        <w:t>W listopadzie zakończono zbiór buraków, natomiast z powodu dużej</w:t>
      </w:r>
      <w:r w:rsidRPr="007426ED">
        <w:t xml:space="preserve"> wilgotność ziarna</w:t>
      </w:r>
      <w:r>
        <w:t xml:space="preserve"> wywołanej najpierw opadami śniegu, a później deszczu </w:t>
      </w:r>
      <w:r w:rsidRPr="007426ED">
        <w:t>na kilka dni</w:t>
      </w:r>
      <w:r>
        <w:t xml:space="preserve"> </w:t>
      </w:r>
      <w:r w:rsidRPr="007426ED">
        <w:t>wstrzyma</w:t>
      </w:r>
      <w:r>
        <w:t>no z</w:t>
      </w:r>
      <w:r w:rsidRPr="007426ED">
        <w:t>bi</w:t>
      </w:r>
      <w:r>
        <w:t>o</w:t>
      </w:r>
      <w:r w:rsidRPr="007426ED">
        <w:t>r</w:t>
      </w:r>
      <w:r>
        <w:t>y</w:t>
      </w:r>
      <w:r w:rsidRPr="007426ED">
        <w:t xml:space="preserve"> kukurydz</w:t>
      </w:r>
      <w:r>
        <w:t>y</w:t>
      </w:r>
      <w:r w:rsidRPr="007426ED">
        <w:t xml:space="preserve">. </w:t>
      </w:r>
    </w:p>
    <w:p w:rsidR="006057E3" w:rsidRPr="006057E3" w:rsidRDefault="00605CF3" w:rsidP="006057E3">
      <w:pPr>
        <w:pStyle w:val="tekst"/>
        <w:rPr>
          <w:spacing w:val="-4"/>
        </w:rPr>
      </w:pPr>
      <w:r w:rsidRPr="00E25ABE">
        <w:rPr>
          <w:spacing w:val="-4"/>
        </w:rPr>
        <w:t xml:space="preserve">W porównaniu z poprzednim miesiącem </w:t>
      </w:r>
      <w:r w:rsidR="005F58A5">
        <w:rPr>
          <w:spacing w:val="-4"/>
        </w:rPr>
        <w:t>w listopadzie</w:t>
      </w:r>
      <w:r w:rsidRPr="00E25ABE">
        <w:rPr>
          <w:spacing w:val="-4"/>
        </w:rPr>
        <w:t xml:space="preserve"> br. na rynku rolnym odnotowano wzrost cen </w:t>
      </w:r>
      <w:r w:rsidR="00534EAB">
        <w:rPr>
          <w:spacing w:val="-4"/>
        </w:rPr>
        <w:t xml:space="preserve">skupu </w:t>
      </w:r>
      <w:r w:rsidR="00537991">
        <w:rPr>
          <w:spacing w:val="-4"/>
        </w:rPr>
        <w:t xml:space="preserve">podstawowych </w:t>
      </w:r>
      <w:r w:rsidR="00537991" w:rsidRPr="00534EAB">
        <w:rPr>
          <w:spacing w:val="-4"/>
        </w:rPr>
        <w:t xml:space="preserve">produktów rolnych, z wyjątkiem </w:t>
      </w:r>
      <w:r w:rsidR="00EF44E0">
        <w:rPr>
          <w:spacing w:val="-4"/>
        </w:rPr>
        <w:t>ziarna zbóż</w:t>
      </w:r>
      <w:r w:rsidR="00537991" w:rsidRPr="00534EAB">
        <w:rPr>
          <w:spacing w:val="-4"/>
        </w:rPr>
        <w:t xml:space="preserve"> </w:t>
      </w:r>
      <w:r w:rsidR="00983153" w:rsidRPr="00534EAB">
        <w:rPr>
          <w:spacing w:val="-4"/>
        </w:rPr>
        <w:t>i drobiu</w:t>
      </w:r>
      <w:r w:rsidR="00EF44E0">
        <w:rPr>
          <w:spacing w:val="-4"/>
        </w:rPr>
        <w:t xml:space="preserve"> rzeźnego</w:t>
      </w:r>
      <w:r w:rsidR="00534EAB" w:rsidRPr="00534EAB">
        <w:rPr>
          <w:spacing w:val="-4"/>
        </w:rPr>
        <w:t xml:space="preserve">. </w:t>
      </w:r>
      <w:r w:rsidR="00534EAB" w:rsidRPr="00E70433">
        <w:rPr>
          <w:spacing w:val="-4"/>
        </w:rPr>
        <w:t>W obrocie targowiskowym</w:t>
      </w:r>
      <w:r w:rsidR="00364AB1" w:rsidRPr="00E70433">
        <w:rPr>
          <w:spacing w:val="-4"/>
        </w:rPr>
        <w:t xml:space="preserve"> </w:t>
      </w:r>
      <w:r w:rsidR="00534EAB" w:rsidRPr="00E70433">
        <w:rPr>
          <w:spacing w:val="-4"/>
        </w:rPr>
        <w:t>wzrost dotyczył cen</w:t>
      </w:r>
      <w:r w:rsidR="00364AB1" w:rsidRPr="00E70433">
        <w:rPr>
          <w:spacing w:val="-4"/>
        </w:rPr>
        <w:t xml:space="preserve"> </w:t>
      </w:r>
      <w:r w:rsidR="00E70433" w:rsidRPr="00E70433">
        <w:rPr>
          <w:spacing w:val="-4"/>
        </w:rPr>
        <w:t xml:space="preserve">większości badanych produktów, oprócz </w:t>
      </w:r>
      <w:r w:rsidR="00534EAB" w:rsidRPr="00E70433">
        <w:rPr>
          <w:spacing w:val="-4"/>
        </w:rPr>
        <w:t>ziemniaków jadalnych</w:t>
      </w:r>
      <w:r w:rsidR="00537991" w:rsidRPr="00E70433">
        <w:rPr>
          <w:spacing w:val="-4"/>
        </w:rPr>
        <w:t>.</w:t>
      </w:r>
      <w:r w:rsidRPr="00E70433">
        <w:rPr>
          <w:spacing w:val="-4"/>
        </w:rPr>
        <w:t xml:space="preserve"> W sk</w:t>
      </w:r>
      <w:r w:rsidRPr="00534EAB">
        <w:rPr>
          <w:spacing w:val="-4"/>
        </w:rPr>
        <w:t xml:space="preserve">ali roku podniosły się </w:t>
      </w:r>
      <w:r w:rsidR="00537991" w:rsidRPr="00534EAB">
        <w:rPr>
          <w:spacing w:val="-4"/>
        </w:rPr>
        <w:t xml:space="preserve">zarówno </w:t>
      </w:r>
      <w:r w:rsidRPr="00534EAB">
        <w:rPr>
          <w:spacing w:val="-4"/>
        </w:rPr>
        <w:t>ceny skupu</w:t>
      </w:r>
      <w:r w:rsidR="00537991" w:rsidRPr="00E70433">
        <w:rPr>
          <w:spacing w:val="-4"/>
        </w:rPr>
        <w:t>, jak i targowiskowe</w:t>
      </w:r>
      <w:r w:rsidRPr="00E70433">
        <w:rPr>
          <w:spacing w:val="-4"/>
        </w:rPr>
        <w:t xml:space="preserve"> </w:t>
      </w:r>
      <w:r w:rsidRPr="00534EAB">
        <w:rPr>
          <w:spacing w:val="-4"/>
        </w:rPr>
        <w:t>wszystkich produktów objętych obserwacją</w:t>
      </w:r>
      <w:r w:rsidRPr="00E25ABE">
        <w:rPr>
          <w:spacing w:val="-4"/>
        </w:rPr>
        <w:t>.</w:t>
      </w:r>
    </w:p>
    <w:p w:rsidR="00881F13" w:rsidRPr="00881F13" w:rsidRDefault="00881F13" w:rsidP="00881F13">
      <w:pPr>
        <w:pStyle w:val="tekst"/>
        <w:rPr>
          <w:b/>
        </w:rPr>
      </w:pPr>
      <w:r w:rsidRPr="00881F13">
        <w:t xml:space="preserve">W okresie od lipca </w:t>
      </w:r>
      <w:r w:rsidR="00622D8F">
        <w:t xml:space="preserve">do </w:t>
      </w:r>
      <w:r w:rsidR="005F58A5">
        <w:t>listopada</w:t>
      </w:r>
      <w:r w:rsidRPr="00881F13">
        <w:t xml:space="preserve"> br. </w:t>
      </w:r>
      <w:r w:rsidRPr="00881F13">
        <w:rPr>
          <w:b/>
        </w:rPr>
        <w:t>skup zbóż podstawowych</w:t>
      </w:r>
      <w:r w:rsidRPr="00881F13">
        <w:t xml:space="preserve"> (z mieszankami zbożowymi bez ziarna siewnego) od producentów z terenu województwa wielkopolskiego wyniósł łącznie </w:t>
      </w:r>
      <w:r w:rsidR="00EF44E0">
        <w:t>451,0</w:t>
      </w:r>
      <w:r w:rsidRPr="00881F13">
        <w:t xml:space="preserve"> tys. ton, tj. o </w:t>
      </w:r>
      <w:r w:rsidR="00EF44E0">
        <w:t>1</w:t>
      </w:r>
      <w:r w:rsidR="00983153">
        <w:t>,7</w:t>
      </w:r>
      <w:r w:rsidRPr="00881F13">
        <w:t xml:space="preserve">% </w:t>
      </w:r>
      <w:r w:rsidR="00D14667">
        <w:t>mni</w:t>
      </w:r>
      <w:r w:rsidRPr="00881F13">
        <w:t>ej niż w analogicznym okresie poprzedniego roku. Podaż</w:t>
      </w:r>
      <w:r w:rsidRPr="00881F13">
        <w:rPr>
          <w:b/>
        </w:rPr>
        <w:t xml:space="preserve"> pszenicy</w:t>
      </w:r>
      <w:r w:rsidRPr="00881F13">
        <w:t xml:space="preserve"> w skali roku zwiększyła się o </w:t>
      </w:r>
      <w:r w:rsidR="00EF44E0">
        <w:t>9,0</w:t>
      </w:r>
      <w:r w:rsidRPr="00881F13">
        <w:t xml:space="preserve">%, </w:t>
      </w:r>
      <w:r w:rsidR="00D14667">
        <w:t>n</w:t>
      </w:r>
      <w:r w:rsidRPr="00881F13">
        <w:t>a</w:t>
      </w:r>
      <w:r w:rsidR="00D14667">
        <w:t xml:space="preserve">tomiast </w:t>
      </w:r>
      <w:r w:rsidR="00EF44E0" w:rsidRPr="00881F13">
        <w:t xml:space="preserve">dostawy </w:t>
      </w:r>
      <w:r w:rsidR="00EF44E0" w:rsidRPr="00881F13">
        <w:rPr>
          <w:b/>
        </w:rPr>
        <w:t>żyta</w:t>
      </w:r>
      <w:r w:rsidR="00EF44E0">
        <w:t xml:space="preserve"> były </w:t>
      </w:r>
      <w:r w:rsidR="00D14667">
        <w:t xml:space="preserve">mniejsze </w:t>
      </w:r>
      <w:r w:rsidR="00983153" w:rsidRPr="00D14667">
        <w:t>–</w:t>
      </w:r>
      <w:r w:rsidR="00983153" w:rsidRPr="00881F13">
        <w:t xml:space="preserve"> o </w:t>
      </w:r>
      <w:r w:rsidR="00983153">
        <w:t>1</w:t>
      </w:r>
      <w:r w:rsidR="00EF44E0">
        <w:t>3,6</w:t>
      </w:r>
      <w:r w:rsidR="00983153" w:rsidRPr="00881F13">
        <w:t>%</w:t>
      </w:r>
      <w:r w:rsidR="00983153" w:rsidRPr="00983153">
        <w:t>.</w:t>
      </w:r>
      <w:r w:rsidR="00D14667" w:rsidRPr="00983153">
        <w:t xml:space="preserve"> </w:t>
      </w:r>
    </w:p>
    <w:p w:rsidR="00D46C9B" w:rsidRDefault="00C324B0" w:rsidP="008D362C">
      <w:pPr>
        <w:pStyle w:val="Tytultabeli"/>
        <w:spacing w:before="240"/>
      </w:pPr>
      <w:r>
        <w:t xml:space="preserve">Tablica </w:t>
      </w:r>
      <w:r w:rsidR="00A0034F">
        <w:t>5</w:t>
      </w:r>
      <w:r w:rsidR="00B9477F">
        <w:t>.</w:t>
      </w:r>
      <w:r w:rsidR="00B9477F">
        <w:tab/>
      </w:r>
      <w:r w:rsidR="00D46C9B" w:rsidRPr="004658DB">
        <w:t>Skup</w:t>
      </w:r>
      <w:r w:rsidR="00D46C9B" w:rsidRPr="004658DB">
        <w:rPr>
          <w:vertAlign w:val="superscript"/>
        </w:rPr>
        <w:t xml:space="preserve"> </w:t>
      </w:r>
      <w:r w:rsidR="00D46C9B" w:rsidRPr="00042C38">
        <w:rPr>
          <w:b w:val="0"/>
          <w:vertAlign w:val="superscript"/>
        </w:rPr>
        <w:t>a</w:t>
      </w:r>
      <w:r w:rsidR="00D46C9B" w:rsidRPr="004658DB">
        <w:t xml:space="preserve"> </w:t>
      </w:r>
      <w:r w:rsidR="00D46C9B" w:rsidRPr="00B9477F">
        <w:t>zbóż</w:t>
      </w:r>
      <w:r w:rsidR="00D46C9B"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listopad 2022 r.) oraz w okresie od lipca do listopada br."/>
      </w:tblPr>
      <w:tblGrid>
        <w:gridCol w:w="3261"/>
        <w:gridCol w:w="1444"/>
        <w:gridCol w:w="1444"/>
        <w:gridCol w:w="1444"/>
        <w:gridCol w:w="1442"/>
        <w:gridCol w:w="1444"/>
      </w:tblGrid>
      <w:tr w:rsidR="00881F13" w:rsidRPr="003457E6" w:rsidTr="00881F13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881F13" w:rsidRDefault="00881F13" w:rsidP="00EF44E0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14132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EF44E0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2022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881F13" w:rsidRPr="003457E6" w:rsidRDefault="0014132F" w:rsidP="00EF44E0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EF44E0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2022</w:t>
            </w:r>
          </w:p>
        </w:tc>
      </w:tr>
      <w:tr w:rsidR="00881F13" w:rsidRPr="003457E6" w:rsidTr="00881F13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881F13" w:rsidRPr="003457E6" w:rsidRDefault="00881F13" w:rsidP="00EF44E0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14132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EF44E0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21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EF44E0" w:rsidP="004F7D3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11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>21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EF44E0" w:rsidP="00EF44E0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>0 2022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EF44E0" w:rsidRPr="003457E6" w:rsidTr="00EF44E0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3457E6" w:rsidRDefault="00EF44E0" w:rsidP="00EF44E0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451,0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98,3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65,0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130,8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105,7</w:t>
            </w:r>
          </w:p>
        </w:tc>
      </w:tr>
      <w:tr w:rsidR="00EF44E0" w:rsidRPr="003457E6" w:rsidTr="00EF44E0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EF44E0" w:rsidRPr="003457E6" w:rsidRDefault="00EF44E0" w:rsidP="00EF44E0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</w:p>
        </w:tc>
      </w:tr>
      <w:tr w:rsidR="00EF44E0" w:rsidRPr="003457E6" w:rsidTr="00EF44E0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EF44E0" w:rsidRPr="003457E6" w:rsidRDefault="00EF44E0" w:rsidP="00EF44E0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262,3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109,0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47,5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150,3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118,7</w:t>
            </w:r>
          </w:p>
        </w:tc>
      </w:tr>
      <w:tr w:rsidR="00EF44E0" w:rsidRPr="003457E6" w:rsidTr="00EF44E0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3457E6" w:rsidRDefault="00EF44E0" w:rsidP="00EF44E0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49,5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86,4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4,8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91,0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EF44E0" w:rsidRPr="00EF44E0" w:rsidRDefault="00EF44E0" w:rsidP="00EF44E0">
            <w:pPr>
              <w:pStyle w:val="tableteksttab"/>
            </w:pPr>
            <w:r w:rsidRPr="00EF44E0">
              <w:t>80,4</w:t>
            </w:r>
          </w:p>
        </w:tc>
      </w:tr>
    </w:tbl>
    <w:p w:rsidR="00C720EC" w:rsidRDefault="00667C38" w:rsidP="00A0034F">
      <w:pPr>
        <w:pStyle w:val="notka"/>
      </w:pPr>
      <w:r w:rsidRPr="00E46186">
        <w:t xml:space="preserve">a </w:t>
      </w:r>
      <w:r w:rsidR="00605CF3" w:rsidRPr="0028591D">
        <w:t>Bez skupu realizowanego przez osoby fizyczne. b Obejmuje: pszenicę, żyto, jęczmień, owies, pszenżyto; łącznie z mieszankami zbożowymi; bez ziarna siewnego.</w:t>
      </w:r>
    </w:p>
    <w:p w:rsidR="008D0A07" w:rsidRDefault="005F58A5" w:rsidP="00B076A3">
      <w:pPr>
        <w:pStyle w:val="tekst"/>
        <w:spacing w:before="240"/>
        <w:rPr>
          <w:spacing w:val="-4"/>
        </w:rPr>
      </w:pPr>
      <w:r>
        <w:rPr>
          <w:spacing w:val="-4"/>
        </w:rPr>
        <w:t>W listopadzie</w:t>
      </w:r>
      <w:r w:rsidR="008D0A07">
        <w:rPr>
          <w:spacing w:val="-4"/>
        </w:rPr>
        <w:t xml:space="preserve"> br</w:t>
      </w:r>
      <w:r w:rsidR="008D0A07" w:rsidRPr="008D0A07">
        <w:rPr>
          <w:spacing w:val="-4"/>
        </w:rPr>
        <w:t>. skup zbóż podstawowych</w:t>
      </w:r>
      <w:r w:rsidR="008D0A07" w:rsidRPr="006057E3">
        <w:rPr>
          <w:spacing w:val="-4"/>
        </w:rPr>
        <w:t xml:space="preserve"> (z mieszankami zbożowymi bez ziarna siewnego) od producentów z terenu województwa wielkopolskiego </w:t>
      </w:r>
      <w:r w:rsidR="008D0A07" w:rsidRPr="00F238B9">
        <w:rPr>
          <w:spacing w:val="-4"/>
        </w:rPr>
        <w:t xml:space="preserve">wyniósł łącznie </w:t>
      </w:r>
      <w:r w:rsidR="0014132F">
        <w:rPr>
          <w:spacing w:val="-4"/>
        </w:rPr>
        <w:t>65</w:t>
      </w:r>
      <w:r w:rsidR="008B23D9">
        <w:rPr>
          <w:spacing w:val="-4"/>
        </w:rPr>
        <w:t>,0</w:t>
      </w:r>
      <w:r w:rsidR="008D0A07" w:rsidRPr="00F238B9">
        <w:rPr>
          <w:spacing w:val="-4"/>
        </w:rPr>
        <w:t xml:space="preserve"> tys. ton </w:t>
      </w:r>
      <w:r w:rsidR="008D0A07">
        <w:rPr>
          <w:spacing w:val="-4"/>
        </w:rPr>
        <w:t xml:space="preserve">i </w:t>
      </w:r>
      <w:r w:rsidR="007223CE">
        <w:rPr>
          <w:spacing w:val="-4"/>
        </w:rPr>
        <w:t>z</w:t>
      </w:r>
      <w:r w:rsidR="008B23D9">
        <w:rPr>
          <w:spacing w:val="-4"/>
        </w:rPr>
        <w:t>więk</w:t>
      </w:r>
      <w:r w:rsidR="007223CE">
        <w:rPr>
          <w:spacing w:val="-4"/>
        </w:rPr>
        <w:t xml:space="preserve">szył się o </w:t>
      </w:r>
      <w:r w:rsidR="008B23D9">
        <w:rPr>
          <w:spacing w:val="-4"/>
        </w:rPr>
        <w:t>5</w:t>
      </w:r>
      <w:r w:rsidR="0014132F">
        <w:rPr>
          <w:spacing w:val="-4"/>
        </w:rPr>
        <w:t>,7</w:t>
      </w:r>
      <w:r w:rsidR="007223CE">
        <w:rPr>
          <w:spacing w:val="-4"/>
        </w:rPr>
        <w:t>%</w:t>
      </w:r>
      <w:r w:rsidR="008D0A07">
        <w:rPr>
          <w:spacing w:val="-4"/>
        </w:rPr>
        <w:t xml:space="preserve"> w st</w:t>
      </w:r>
      <w:r w:rsidR="007223CE">
        <w:rPr>
          <w:spacing w:val="-4"/>
        </w:rPr>
        <w:t>osunku do poprzedniego miesiąca</w:t>
      </w:r>
      <w:r w:rsidR="008B23D9">
        <w:rPr>
          <w:spacing w:val="-4"/>
        </w:rPr>
        <w:t xml:space="preserve"> oraz o 30,8</w:t>
      </w:r>
      <w:r w:rsidR="007223CE">
        <w:rPr>
          <w:spacing w:val="-4"/>
        </w:rPr>
        <w:t xml:space="preserve">% w relacji do </w:t>
      </w:r>
      <w:r>
        <w:rPr>
          <w:spacing w:val="-4"/>
        </w:rPr>
        <w:t>listopada</w:t>
      </w:r>
      <w:r w:rsidR="007223CE">
        <w:rPr>
          <w:spacing w:val="-4"/>
        </w:rPr>
        <w:t xml:space="preserve"> ub. roku</w:t>
      </w:r>
      <w:r w:rsidR="008D0A07">
        <w:rPr>
          <w:spacing w:val="-4"/>
        </w:rPr>
        <w:t>.</w:t>
      </w:r>
      <w:r w:rsidR="008D0A07" w:rsidRPr="000A2F69">
        <w:rPr>
          <w:spacing w:val="-4"/>
        </w:rPr>
        <w:t xml:space="preserve"> </w:t>
      </w:r>
      <w:r w:rsidR="008D0A07">
        <w:rPr>
          <w:spacing w:val="-4"/>
        </w:rPr>
        <w:t>Podaż</w:t>
      </w:r>
      <w:r w:rsidR="008D0A07" w:rsidRPr="000A2F69">
        <w:rPr>
          <w:spacing w:val="-4"/>
        </w:rPr>
        <w:t xml:space="preserve"> pszenicy </w:t>
      </w:r>
      <w:r w:rsidR="0014132F">
        <w:rPr>
          <w:spacing w:val="-4"/>
        </w:rPr>
        <w:t xml:space="preserve">w ciągu miesiąca </w:t>
      </w:r>
      <w:r w:rsidR="008B23D9">
        <w:rPr>
          <w:spacing w:val="-4"/>
        </w:rPr>
        <w:t xml:space="preserve">wzrosła </w:t>
      </w:r>
      <w:r w:rsidR="008D0A07" w:rsidRPr="000A2F69">
        <w:rPr>
          <w:spacing w:val="-4"/>
        </w:rPr>
        <w:t xml:space="preserve">o </w:t>
      </w:r>
      <w:r w:rsidR="008B23D9">
        <w:rPr>
          <w:spacing w:val="-4"/>
        </w:rPr>
        <w:t>18,7</w:t>
      </w:r>
      <w:r w:rsidR="008D0A07">
        <w:rPr>
          <w:spacing w:val="-4"/>
        </w:rPr>
        <w:t>%</w:t>
      </w:r>
      <w:r w:rsidR="0014132F">
        <w:rPr>
          <w:spacing w:val="-4"/>
        </w:rPr>
        <w:t>, a w skali roku</w:t>
      </w:r>
      <w:r w:rsidR="008B23D9">
        <w:rPr>
          <w:spacing w:val="-4"/>
        </w:rPr>
        <w:t xml:space="preserve"> </w:t>
      </w:r>
      <w:r w:rsidR="0014132F">
        <w:rPr>
          <w:spacing w:val="-4"/>
        </w:rPr>
        <w:t>–</w:t>
      </w:r>
      <w:r w:rsidR="008D0A07">
        <w:rPr>
          <w:spacing w:val="-4"/>
        </w:rPr>
        <w:t xml:space="preserve"> </w:t>
      </w:r>
      <w:r w:rsidR="008D0A07" w:rsidRPr="00767436">
        <w:rPr>
          <w:spacing w:val="-4"/>
        </w:rPr>
        <w:t xml:space="preserve">o </w:t>
      </w:r>
      <w:r w:rsidR="008B23D9">
        <w:rPr>
          <w:spacing w:val="-4"/>
        </w:rPr>
        <w:t>50,3</w:t>
      </w:r>
      <w:r w:rsidR="008D0A07" w:rsidRPr="00767436">
        <w:rPr>
          <w:spacing w:val="-4"/>
        </w:rPr>
        <w:t>%</w:t>
      </w:r>
      <w:r w:rsidR="0014132F">
        <w:rPr>
          <w:spacing w:val="-4"/>
        </w:rPr>
        <w:t xml:space="preserve">. </w:t>
      </w:r>
      <w:r w:rsidR="008B23D9">
        <w:rPr>
          <w:spacing w:val="-4"/>
        </w:rPr>
        <w:t>Zmniejszyły się natomiast d</w:t>
      </w:r>
      <w:r w:rsidR="008D0A07" w:rsidRPr="000A2F69">
        <w:rPr>
          <w:spacing w:val="-4"/>
        </w:rPr>
        <w:t>ostaw</w:t>
      </w:r>
      <w:r w:rsidR="008D0A07">
        <w:rPr>
          <w:spacing w:val="-4"/>
        </w:rPr>
        <w:t xml:space="preserve">y </w:t>
      </w:r>
      <w:r w:rsidR="007223CE" w:rsidRPr="000A2F69">
        <w:rPr>
          <w:spacing w:val="-4"/>
        </w:rPr>
        <w:t xml:space="preserve">żyta </w:t>
      </w:r>
      <w:r w:rsidR="008D0A07">
        <w:rPr>
          <w:spacing w:val="-4"/>
        </w:rPr>
        <w:t xml:space="preserve">o </w:t>
      </w:r>
      <w:r w:rsidR="008B23D9">
        <w:rPr>
          <w:spacing w:val="-4"/>
        </w:rPr>
        <w:t>19</w:t>
      </w:r>
      <w:r w:rsidR="007223CE">
        <w:rPr>
          <w:spacing w:val="-4"/>
        </w:rPr>
        <w:t>,</w:t>
      </w:r>
      <w:r w:rsidR="008B23D9">
        <w:rPr>
          <w:spacing w:val="-4"/>
        </w:rPr>
        <w:t>6</w:t>
      </w:r>
      <w:r w:rsidR="008D0A07">
        <w:rPr>
          <w:spacing w:val="-4"/>
        </w:rPr>
        <w:t xml:space="preserve">% </w:t>
      </w:r>
      <w:r w:rsidR="0014132F">
        <w:rPr>
          <w:spacing w:val="-4"/>
        </w:rPr>
        <w:t xml:space="preserve">w stosunku </w:t>
      </w:r>
      <w:r w:rsidR="00E92D3B">
        <w:rPr>
          <w:spacing w:val="-4"/>
        </w:rPr>
        <w:t>do października</w:t>
      </w:r>
      <w:r w:rsidR="0014132F">
        <w:rPr>
          <w:spacing w:val="-4"/>
        </w:rPr>
        <w:t xml:space="preserve"> br. i</w:t>
      </w:r>
      <w:r w:rsidR="008D0A07">
        <w:rPr>
          <w:spacing w:val="-4"/>
        </w:rPr>
        <w:t xml:space="preserve"> o </w:t>
      </w:r>
      <w:r w:rsidR="008B23D9">
        <w:rPr>
          <w:spacing w:val="-4"/>
        </w:rPr>
        <w:t>9,0</w:t>
      </w:r>
      <w:r w:rsidR="007223CE">
        <w:rPr>
          <w:spacing w:val="-4"/>
        </w:rPr>
        <w:t>%</w:t>
      </w:r>
      <w:r w:rsidR="0014132F">
        <w:rPr>
          <w:spacing w:val="-4"/>
        </w:rPr>
        <w:t xml:space="preserve"> w porównaniu </w:t>
      </w:r>
      <w:r>
        <w:rPr>
          <w:spacing w:val="-4"/>
        </w:rPr>
        <w:t>z listopadem</w:t>
      </w:r>
      <w:r w:rsidR="0014132F">
        <w:rPr>
          <w:spacing w:val="-4"/>
        </w:rPr>
        <w:t xml:space="preserve"> ub. roku</w:t>
      </w:r>
      <w:r w:rsidR="008D0A07" w:rsidRPr="006057E3">
        <w:rPr>
          <w:spacing w:val="-4"/>
        </w:rPr>
        <w:t>.</w:t>
      </w:r>
    </w:p>
    <w:p w:rsidR="00DD21AC" w:rsidRDefault="007B6EA2" w:rsidP="00537991">
      <w:pPr>
        <w:pStyle w:val="tekst"/>
        <w:rPr>
          <w:szCs w:val="19"/>
        </w:rPr>
      </w:pPr>
      <w:r w:rsidRPr="00E25ABE">
        <w:rPr>
          <w:szCs w:val="19"/>
        </w:rPr>
        <w:t>W okresie styczeń-</w:t>
      </w:r>
      <w:r w:rsidR="005F58A5">
        <w:rPr>
          <w:szCs w:val="19"/>
        </w:rPr>
        <w:t>listopad</w:t>
      </w:r>
      <w:r w:rsidRPr="00E25ABE">
        <w:rPr>
          <w:szCs w:val="19"/>
        </w:rPr>
        <w:t xml:space="preserve"> br. producenci z województwa dostarczyli do </w:t>
      </w:r>
      <w:r w:rsidRPr="00E25ABE">
        <w:rPr>
          <w:b/>
          <w:szCs w:val="19"/>
        </w:rPr>
        <w:t>skupu</w:t>
      </w:r>
      <w:r w:rsidRPr="00E25ABE">
        <w:rPr>
          <w:szCs w:val="19"/>
        </w:rPr>
        <w:t xml:space="preserve"> łącznie </w:t>
      </w:r>
      <w:r w:rsidR="007F54AE">
        <w:rPr>
          <w:szCs w:val="19"/>
        </w:rPr>
        <w:t>755,0</w:t>
      </w:r>
      <w:r w:rsidRPr="00E25ABE">
        <w:rPr>
          <w:szCs w:val="19"/>
        </w:rPr>
        <w:t xml:space="preserve"> tys. ton </w:t>
      </w:r>
      <w:r w:rsidRPr="00E25ABE">
        <w:rPr>
          <w:b/>
          <w:szCs w:val="19"/>
        </w:rPr>
        <w:t>żywca rzeźnego</w:t>
      </w:r>
      <w:r w:rsidRPr="00E25ABE">
        <w:rPr>
          <w:szCs w:val="19"/>
        </w:rPr>
        <w:t xml:space="preserve"> (w wadze poubojowej ciepłej), tj. o </w:t>
      </w:r>
      <w:r w:rsidR="00B076A3">
        <w:rPr>
          <w:szCs w:val="19"/>
        </w:rPr>
        <w:t>7,</w:t>
      </w:r>
      <w:r w:rsidR="007F54AE">
        <w:rPr>
          <w:szCs w:val="19"/>
        </w:rPr>
        <w:t>1</w:t>
      </w:r>
      <w:r w:rsidRPr="00E25ABE">
        <w:rPr>
          <w:szCs w:val="19"/>
        </w:rPr>
        <w:t xml:space="preserve">% mniej niż w analogicznym okresie ub. roku. Zmniejszył się skup </w:t>
      </w:r>
      <w:r w:rsidRPr="00E25ABE">
        <w:rPr>
          <w:b/>
          <w:szCs w:val="19"/>
        </w:rPr>
        <w:t>żywca wieprzowego</w:t>
      </w:r>
      <w:r w:rsidRPr="001A1A13">
        <w:rPr>
          <w:szCs w:val="19"/>
        </w:rPr>
        <w:t xml:space="preserve"> </w:t>
      </w:r>
      <w:r w:rsidRPr="00E25ABE">
        <w:rPr>
          <w:szCs w:val="19"/>
        </w:rPr>
        <w:t xml:space="preserve">– o </w:t>
      </w:r>
      <w:r w:rsidR="00B076A3">
        <w:rPr>
          <w:szCs w:val="19"/>
        </w:rPr>
        <w:t>11</w:t>
      </w:r>
      <w:r w:rsidR="001A1A13">
        <w:rPr>
          <w:szCs w:val="19"/>
        </w:rPr>
        <w:t>,</w:t>
      </w:r>
      <w:r w:rsidR="007F54AE">
        <w:rPr>
          <w:szCs w:val="19"/>
        </w:rPr>
        <w:t>7</w:t>
      </w:r>
      <w:r w:rsidR="001A1A13">
        <w:rPr>
          <w:szCs w:val="19"/>
        </w:rPr>
        <w:t>% i</w:t>
      </w:r>
      <w:r w:rsidRPr="00E25ABE">
        <w:rPr>
          <w:szCs w:val="19"/>
        </w:rPr>
        <w:t xml:space="preserve"> </w:t>
      </w:r>
      <w:r w:rsidR="001A1A13" w:rsidRPr="00E25ABE">
        <w:rPr>
          <w:b/>
          <w:szCs w:val="19"/>
        </w:rPr>
        <w:t>drobiowego</w:t>
      </w:r>
      <w:r w:rsidR="001A1A13" w:rsidRPr="001A1A13">
        <w:rPr>
          <w:szCs w:val="19"/>
        </w:rPr>
        <w:t xml:space="preserve"> </w:t>
      </w:r>
      <w:r w:rsidR="001A1A13" w:rsidRPr="00E25ABE">
        <w:rPr>
          <w:szCs w:val="19"/>
        </w:rPr>
        <w:t xml:space="preserve">– o </w:t>
      </w:r>
      <w:r w:rsidR="001A1A13">
        <w:rPr>
          <w:szCs w:val="19"/>
        </w:rPr>
        <w:t>4,</w:t>
      </w:r>
      <w:r w:rsidR="007F54AE">
        <w:rPr>
          <w:szCs w:val="19"/>
        </w:rPr>
        <w:t>3</w:t>
      </w:r>
      <w:r w:rsidR="001A1A13">
        <w:rPr>
          <w:szCs w:val="19"/>
        </w:rPr>
        <w:t xml:space="preserve">%, natomiast podaż żywca </w:t>
      </w:r>
      <w:r w:rsidRPr="00E25ABE">
        <w:rPr>
          <w:b/>
          <w:szCs w:val="19"/>
        </w:rPr>
        <w:t>wołowego</w:t>
      </w:r>
      <w:r w:rsidRPr="00E25ABE">
        <w:rPr>
          <w:szCs w:val="19"/>
        </w:rPr>
        <w:t xml:space="preserve"> </w:t>
      </w:r>
      <w:r w:rsidR="001A1A13">
        <w:rPr>
          <w:szCs w:val="19"/>
        </w:rPr>
        <w:t>był</w:t>
      </w:r>
      <w:r w:rsidR="008D7884">
        <w:rPr>
          <w:szCs w:val="19"/>
        </w:rPr>
        <w:t>a</w:t>
      </w:r>
      <w:r w:rsidR="001A1A13">
        <w:rPr>
          <w:szCs w:val="19"/>
        </w:rPr>
        <w:t xml:space="preserve"> o</w:t>
      </w:r>
      <w:r w:rsidRPr="00E25ABE">
        <w:rPr>
          <w:szCs w:val="19"/>
        </w:rPr>
        <w:t xml:space="preserve"> </w:t>
      </w:r>
      <w:r w:rsidR="00B076A3">
        <w:rPr>
          <w:szCs w:val="19"/>
        </w:rPr>
        <w:t>3,</w:t>
      </w:r>
      <w:r w:rsidR="007F54AE">
        <w:rPr>
          <w:szCs w:val="19"/>
        </w:rPr>
        <w:t>5</w:t>
      </w:r>
      <w:r w:rsidRPr="00E25ABE">
        <w:rPr>
          <w:szCs w:val="19"/>
        </w:rPr>
        <w:t>%</w:t>
      </w:r>
      <w:r w:rsidR="008D7884">
        <w:rPr>
          <w:szCs w:val="19"/>
        </w:rPr>
        <w:t xml:space="preserve"> większa</w:t>
      </w:r>
      <w:r w:rsidR="001A1A13">
        <w:rPr>
          <w:szCs w:val="19"/>
        </w:rPr>
        <w:t xml:space="preserve"> niż przed rokiem.</w:t>
      </w:r>
    </w:p>
    <w:p w:rsidR="00667C38" w:rsidRDefault="00C324B0" w:rsidP="00C37696">
      <w:pPr>
        <w:pStyle w:val="Tytultabeli"/>
        <w:spacing w:before="240"/>
      </w:pPr>
      <w:r>
        <w:t xml:space="preserve">Tablica </w:t>
      </w:r>
      <w:r w:rsidR="00A0034F">
        <w:t>6</w:t>
      </w:r>
      <w:r>
        <w:t>.</w:t>
      </w:r>
      <w:r w:rsidR="00B9477F">
        <w:tab/>
      </w:r>
      <w:r w:rsidR="00667C38" w:rsidRPr="00840093">
        <w:t>Skup</w:t>
      </w:r>
      <w:r w:rsidR="00667C38" w:rsidRPr="006B6C2D">
        <w:rPr>
          <w:vertAlign w:val="superscript"/>
        </w:rPr>
        <w:t xml:space="preserve"> </w:t>
      </w:r>
      <w:r w:rsidR="00667C38" w:rsidRPr="00042C38">
        <w:rPr>
          <w:b w:val="0"/>
          <w:vertAlign w:val="superscript"/>
        </w:rPr>
        <w:t>a</w:t>
      </w:r>
      <w:r w:rsidR="00667C38" w:rsidRPr="00840093">
        <w:t xml:space="preserve"> podstawowych produktów zwierzęcych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listopad 2022 r.) i w okresie od początku br."/>
      </w:tblPr>
      <w:tblGrid>
        <w:gridCol w:w="2751"/>
        <w:gridCol w:w="1544"/>
        <w:gridCol w:w="1545"/>
        <w:gridCol w:w="1547"/>
        <w:gridCol w:w="1545"/>
        <w:gridCol w:w="1547"/>
      </w:tblGrid>
      <w:tr w:rsidR="007B6EA2" w:rsidRPr="00E87892" w:rsidTr="007A16D7">
        <w:trPr>
          <w:trHeight w:val="57"/>
          <w:tblHeader/>
        </w:trPr>
        <w:tc>
          <w:tcPr>
            <w:tcW w:w="1313" w:type="pct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1474" w:type="pct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F54AE">
            <w:pPr>
              <w:pStyle w:val="glowka1"/>
              <w:rPr>
                <w:spacing w:val="-2"/>
              </w:rPr>
            </w:pPr>
            <w:r>
              <w:t>01–</w:t>
            </w:r>
            <w:r w:rsidR="00B076A3">
              <w:t>1</w:t>
            </w:r>
            <w:r w:rsidR="007F54AE">
              <w:t>1</w:t>
            </w:r>
            <w:r w:rsidRPr="00C20CD4">
              <w:t xml:space="preserve"> 20</w:t>
            </w:r>
            <w:r>
              <w:t>22</w:t>
            </w:r>
          </w:p>
        </w:tc>
        <w:tc>
          <w:tcPr>
            <w:tcW w:w="2213" w:type="pct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B076A3" w:rsidP="00DD21AC">
            <w:pPr>
              <w:pStyle w:val="glowka1"/>
              <w:rPr>
                <w:spacing w:val="-2"/>
              </w:rPr>
            </w:pPr>
            <w:r>
              <w:t>1</w:t>
            </w:r>
            <w:r w:rsidR="007F54AE">
              <w:t>1</w:t>
            </w:r>
            <w:r w:rsidR="007B6EA2">
              <w:t xml:space="preserve"> </w:t>
            </w:r>
            <w:r w:rsidR="007B6EA2" w:rsidRPr="005F6127">
              <w:t>20</w:t>
            </w:r>
            <w:r w:rsidR="007B6EA2">
              <w:t>22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7B6EA2" w:rsidRPr="00C20CD4" w:rsidRDefault="007B6EA2" w:rsidP="007A16D7">
            <w:pPr>
              <w:pStyle w:val="glowka1"/>
            </w:pP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F54AE">
            <w:pPr>
              <w:pStyle w:val="glowka1"/>
              <w:rPr>
                <w:spacing w:val="-2"/>
              </w:rPr>
            </w:pPr>
            <w:r>
              <w:t>01–</w:t>
            </w:r>
            <w:r w:rsidR="00B076A3">
              <w:t>1</w:t>
            </w:r>
            <w:r w:rsidR="007F54AE">
              <w:t>1</w:t>
            </w:r>
            <w:r w:rsidRPr="00C20CD4">
              <w:t xml:space="preserve"> </w:t>
            </w:r>
            <w:r>
              <w:t>2021</w:t>
            </w:r>
            <w:r w:rsidRPr="00C20CD4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</w:tcPr>
          <w:p w:rsidR="007B6EA2" w:rsidRDefault="00B076A3" w:rsidP="007F54AE">
            <w:pPr>
              <w:pStyle w:val="glowka1"/>
            </w:pPr>
            <w:r>
              <w:t>1</w:t>
            </w:r>
            <w:r w:rsidR="007F54AE">
              <w:t>1</w:t>
            </w:r>
            <w:r w:rsidR="007B6EA2" w:rsidRPr="005F6127">
              <w:t xml:space="preserve"> 20</w:t>
            </w:r>
            <w:r w:rsidR="007B6EA2">
              <w:t>21</w:t>
            </w:r>
            <w:r w:rsidR="007B6EA2" w:rsidRPr="005F6127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</w:tcPr>
          <w:p w:rsidR="007B6EA2" w:rsidRDefault="007F54AE" w:rsidP="007F54AE">
            <w:pPr>
              <w:pStyle w:val="glowka1"/>
            </w:pPr>
            <w:r>
              <w:t>1</w:t>
            </w:r>
            <w:r w:rsidR="007B6EA2">
              <w:t>0</w:t>
            </w:r>
            <w:r w:rsidR="007B6EA2" w:rsidRPr="005F6127">
              <w:t xml:space="preserve"> 20</w:t>
            </w:r>
            <w:r w:rsidR="007B6EA2">
              <w:t>22</w:t>
            </w:r>
            <w:r w:rsidR="007B6EA2" w:rsidRPr="005F6127">
              <w:t>=100</w:t>
            </w: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755,0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92,9</w:t>
            </w:r>
          </w:p>
        </w:tc>
        <w:tc>
          <w:tcPr>
            <w:tcW w:w="738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  <w:rPr>
                <w:color w:val="auto"/>
              </w:rPr>
            </w:pPr>
            <w:r>
              <w:t>66,3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91,7</w:t>
            </w:r>
          </w:p>
        </w:tc>
        <w:tc>
          <w:tcPr>
            <w:tcW w:w="738" w:type="pct"/>
            <w:tcBorders>
              <w:top w:val="single" w:sz="12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102,9</w:t>
            </w: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</w:p>
        </w:tc>
        <w:tc>
          <w:tcPr>
            <w:tcW w:w="737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</w:p>
        </w:tc>
        <w:tc>
          <w:tcPr>
            <w:tcW w:w="738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</w:p>
        </w:tc>
        <w:tc>
          <w:tcPr>
            <w:tcW w:w="737" w:type="pct"/>
            <w:vAlign w:val="center"/>
          </w:tcPr>
          <w:p w:rsidR="007F54AE" w:rsidRDefault="007F54AE" w:rsidP="007F54AE">
            <w:pPr>
              <w:pStyle w:val="tableteksttab"/>
            </w:pPr>
          </w:p>
        </w:tc>
        <w:tc>
          <w:tcPr>
            <w:tcW w:w="738" w:type="pct"/>
            <w:vAlign w:val="center"/>
          </w:tcPr>
          <w:p w:rsidR="007F54AE" w:rsidRDefault="007F54AE" w:rsidP="007F54AE">
            <w:pPr>
              <w:pStyle w:val="tableteksttab"/>
            </w:pP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85,6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103,5</w:t>
            </w:r>
          </w:p>
        </w:tc>
        <w:tc>
          <w:tcPr>
            <w:tcW w:w="738" w:type="pct"/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  <w:rPr>
                <w:color w:val="auto"/>
              </w:rPr>
            </w:pPr>
            <w:r>
              <w:t>7,2</w:t>
            </w:r>
          </w:p>
        </w:tc>
        <w:tc>
          <w:tcPr>
            <w:tcW w:w="737" w:type="pct"/>
            <w:vAlign w:val="center"/>
          </w:tcPr>
          <w:p w:rsidR="007F54AE" w:rsidRDefault="007F54AE" w:rsidP="007F54AE">
            <w:pPr>
              <w:pStyle w:val="tableteksttab"/>
            </w:pPr>
            <w:r>
              <w:t>101,7</w:t>
            </w:r>
          </w:p>
        </w:tc>
        <w:tc>
          <w:tcPr>
            <w:tcW w:w="738" w:type="pct"/>
            <w:vAlign w:val="center"/>
          </w:tcPr>
          <w:p w:rsidR="007F54AE" w:rsidRDefault="007F54AE" w:rsidP="007F54AE">
            <w:pPr>
              <w:pStyle w:val="tableteksttab"/>
            </w:pPr>
            <w:r>
              <w:t>112,5</w:t>
            </w: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345,4</w:t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88,3</w:t>
            </w:r>
          </w:p>
        </w:tc>
        <w:tc>
          <w:tcPr>
            <w:tcW w:w="73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  <w:rPr>
                <w:color w:val="auto"/>
              </w:rPr>
            </w:pPr>
            <w:r>
              <w:t>27,4</w:t>
            </w:r>
          </w:p>
        </w:tc>
        <w:tc>
          <w:tcPr>
            <w:tcW w:w="737" w:type="pct"/>
            <w:tcBorders>
              <w:bottom w:val="single" w:sz="4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80,5</w:t>
            </w:r>
          </w:p>
        </w:tc>
        <w:tc>
          <w:tcPr>
            <w:tcW w:w="738" w:type="pct"/>
            <w:tcBorders>
              <w:bottom w:val="single" w:sz="4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102,6</w:t>
            </w: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323,8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95,7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  <w:rPr>
                <w:color w:val="auto"/>
              </w:rPr>
            </w:pPr>
            <w:r>
              <w:t>31,6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101,7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101,2</w:t>
            </w:r>
          </w:p>
        </w:tc>
      </w:tr>
      <w:tr w:rsidR="007F54AE" w:rsidRPr="00E87892" w:rsidTr="007F54AE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F54AE" w:rsidRPr="00C20CD4" w:rsidRDefault="007F54AE" w:rsidP="007F54AE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1936,9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</w:pPr>
            <w:r>
              <w:t>106,6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F54AE" w:rsidRDefault="007F54AE" w:rsidP="007F54AE">
            <w:pPr>
              <w:pStyle w:val="tableteksttab"/>
              <w:rPr>
                <w:color w:val="auto"/>
              </w:rPr>
            </w:pPr>
            <w:r>
              <w:t>168,1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106,6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  <w:vAlign w:val="center"/>
          </w:tcPr>
          <w:p w:rsidR="007F54AE" w:rsidRDefault="007F54AE" w:rsidP="007F54AE">
            <w:pPr>
              <w:pStyle w:val="tableteksttab"/>
            </w:pPr>
            <w:r>
              <w:t>98,1</w:t>
            </w:r>
          </w:p>
        </w:tc>
      </w:tr>
    </w:tbl>
    <w:p w:rsidR="002D102D" w:rsidRDefault="002D102D" w:rsidP="00A0034F">
      <w:pPr>
        <w:pStyle w:val="notka"/>
      </w:pPr>
      <w:r w:rsidRPr="00F355D7">
        <w:t>a</w:t>
      </w:r>
      <w:r w:rsidR="002A2CA7" w:rsidRPr="00F355D7">
        <w:t xml:space="preserve"> </w:t>
      </w:r>
      <w:r w:rsidR="00631467">
        <w:t xml:space="preserve">W okresie </w:t>
      </w:r>
      <w:r w:rsidR="00A91BEC">
        <w:t>07</w:t>
      </w:r>
      <w:r w:rsidR="00631467">
        <w:t>-</w:t>
      </w:r>
      <w:r w:rsidR="00B076A3">
        <w:t>1</w:t>
      </w:r>
      <w:r w:rsidR="005528D8">
        <w:t>1</w:t>
      </w:r>
      <w:r w:rsidR="00631467">
        <w:t xml:space="preserve"> b</w:t>
      </w:r>
      <w:r w:rsidR="00631467" w:rsidRPr="00EF1493">
        <w:t>ez</w:t>
      </w:r>
      <w:r w:rsidR="007B6EA2" w:rsidRPr="00F355D7">
        <w:t xml:space="preserve"> skupu realizowanego przez osoby fizyczne. b Obejmuje: bydło, cielęta, trzodę chlewną, owce, konie i drób; w przeliczeniu na mięso (łącznie </w:t>
      </w:r>
      <w:r w:rsidR="00A91BEC">
        <w:br/>
      </w:r>
      <w:r w:rsidR="007B6EA2" w:rsidRPr="00F355D7">
        <w:t>z</w:t>
      </w:r>
      <w:r w:rsidR="007B6EA2">
        <w:t xml:space="preserve"> </w:t>
      </w:r>
      <w:r w:rsidR="007B6EA2" w:rsidRPr="00F355D7">
        <w:t>tłuszczami), w</w:t>
      </w:r>
      <w:r w:rsidR="007B6EA2">
        <w:t> </w:t>
      </w:r>
      <w:r w:rsidR="007B6EA2" w:rsidRPr="00F355D7">
        <w:t>wadze poubojowej ciepłej. c W mln litrów.</w:t>
      </w:r>
    </w:p>
    <w:p w:rsidR="0027155A" w:rsidRPr="00561B0F" w:rsidRDefault="005F58A5" w:rsidP="007008BC">
      <w:pPr>
        <w:pStyle w:val="tekst"/>
        <w:spacing w:before="360"/>
      </w:pPr>
      <w:r>
        <w:t>W listopadzie</w:t>
      </w:r>
      <w:r w:rsidR="00A17F12" w:rsidRPr="009D2557">
        <w:t xml:space="preserve"> br. skup żywca rzeźnego (w wadze poubojowej ciepłej) wyniósł </w:t>
      </w:r>
      <w:r w:rsidR="00B076A3">
        <w:t>6</w:t>
      </w:r>
      <w:r w:rsidR="009F6BB5">
        <w:t>6,3</w:t>
      </w:r>
      <w:r w:rsidR="00A17F12" w:rsidRPr="009D2557">
        <w:t xml:space="preserve"> tys. ton</w:t>
      </w:r>
      <w:r w:rsidR="009B2F41">
        <w:t xml:space="preserve">, co oznacza, że był o </w:t>
      </w:r>
      <w:r w:rsidR="00B076A3">
        <w:t>2</w:t>
      </w:r>
      <w:r w:rsidR="009F6BB5">
        <w:t>,9</w:t>
      </w:r>
      <w:r w:rsidR="009B2F41">
        <w:t xml:space="preserve">% </w:t>
      </w:r>
      <w:r w:rsidR="00B076A3">
        <w:t>więk</w:t>
      </w:r>
      <w:r w:rsidR="009B2F41" w:rsidRPr="00BD4D07">
        <w:t xml:space="preserve">szy </w:t>
      </w:r>
      <w:r w:rsidR="009B2F41" w:rsidRPr="00197F45">
        <w:t>niż przed miesiącem</w:t>
      </w:r>
      <w:r w:rsidR="00B076A3">
        <w:t>, ale</w:t>
      </w:r>
      <w:r w:rsidR="009B2F41" w:rsidRPr="00197F45">
        <w:t xml:space="preserve"> </w:t>
      </w:r>
      <w:r w:rsidR="009B2F41">
        <w:t>o</w:t>
      </w:r>
      <w:r w:rsidR="00631467">
        <w:t xml:space="preserve"> </w:t>
      </w:r>
      <w:r w:rsidR="009F6BB5">
        <w:t>8</w:t>
      </w:r>
      <w:r w:rsidR="00631467">
        <w:t>,</w:t>
      </w:r>
      <w:r w:rsidR="009F6BB5">
        <w:t>3</w:t>
      </w:r>
      <w:r w:rsidR="009B2F41" w:rsidRPr="009D2557">
        <w:t>%</w:t>
      </w:r>
      <w:r w:rsidR="009B2F41">
        <w:t xml:space="preserve"> </w:t>
      </w:r>
      <w:r w:rsidR="009B2F41" w:rsidRPr="009D2557">
        <w:t>mniejszy</w:t>
      </w:r>
      <w:r w:rsidR="009B2F41">
        <w:t xml:space="preserve"> </w:t>
      </w:r>
      <w:r w:rsidR="008173C7">
        <w:t xml:space="preserve">niż </w:t>
      </w:r>
      <w:r w:rsidR="009B2F41">
        <w:t>przed r</w:t>
      </w:r>
      <w:r w:rsidR="009B2F41" w:rsidRPr="00197F45">
        <w:t>o</w:t>
      </w:r>
      <w:r w:rsidR="009B2F41">
        <w:t>kiem</w:t>
      </w:r>
      <w:r w:rsidR="009B2F41" w:rsidRPr="00197F45">
        <w:t>.</w:t>
      </w:r>
      <w:r w:rsidR="009B2F41">
        <w:t xml:space="preserve"> </w:t>
      </w:r>
      <w:r w:rsidR="00BF1356">
        <w:t xml:space="preserve">Skup </w:t>
      </w:r>
      <w:r w:rsidR="00BF1356" w:rsidRPr="00561B0F">
        <w:t xml:space="preserve">żywca </w:t>
      </w:r>
      <w:r w:rsidR="00631467" w:rsidRPr="00561B0F">
        <w:t xml:space="preserve">wieprzowego </w:t>
      </w:r>
      <w:r w:rsidR="00D84070" w:rsidRPr="00561B0F">
        <w:t>z</w:t>
      </w:r>
      <w:r w:rsidR="00B076A3" w:rsidRPr="00561B0F">
        <w:t>więk</w:t>
      </w:r>
      <w:r w:rsidR="00D84070" w:rsidRPr="00561B0F">
        <w:t xml:space="preserve">szył się o </w:t>
      </w:r>
      <w:r w:rsidR="00B076A3" w:rsidRPr="00561B0F">
        <w:t>2</w:t>
      </w:r>
      <w:r w:rsidR="00D84070" w:rsidRPr="00561B0F">
        <w:t>,</w:t>
      </w:r>
      <w:r w:rsidR="009F6BB5" w:rsidRPr="00561B0F">
        <w:t>6</w:t>
      </w:r>
      <w:r w:rsidR="00B076A3" w:rsidRPr="00561B0F">
        <w:t>% w</w:t>
      </w:r>
      <w:r w:rsidR="009F6BB5" w:rsidRPr="00561B0F">
        <w:t xml:space="preserve"> </w:t>
      </w:r>
      <w:r w:rsidR="00D84070" w:rsidRPr="00561B0F">
        <w:t xml:space="preserve">stosunku </w:t>
      </w:r>
      <w:r w:rsidR="00E92D3B" w:rsidRPr="00561B0F">
        <w:t>do października</w:t>
      </w:r>
      <w:r w:rsidR="00D84070" w:rsidRPr="00561B0F">
        <w:t xml:space="preserve"> br.</w:t>
      </w:r>
      <w:r w:rsidR="00B076A3" w:rsidRPr="00561B0F">
        <w:t>, ale jednocześnie był</w:t>
      </w:r>
      <w:r w:rsidR="00D84070" w:rsidRPr="00561B0F">
        <w:t xml:space="preserve"> o </w:t>
      </w:r>
      <w:r w:rsidR="00B076A3" w:rsidRPr="00561B0F">
        <w:t>1</w:t>
      </w:r>
      <w:r w:rsidR="009F6BB5" w:rsidRPr="00561B0F">
        <w:t>9,5</w:t>
      </w:r>
      <w:r w:rsidR="00D84070" w:rsidRPr="00561B0F">
        <w:t xml:space="preserve">% </w:t>
      </w:r>
      <w:r w:rsidR="00B076A3" w:rsidRPr="00561B0F">
        <w:t xml:space="preserve">mniejszy od notowanego </w:t>
      </w:r>
      <w:r w:rsidRPr="00561B0F">
        <w:t>w listopadzie</w:t>
      </w:r>
      <w:r w:rsidR="00D84070" w:rsidRPr="00561B0F">
        <w:t xml:space="preserve"> ub. roku</w:t>
      </w:r>
      <w:r w:rsidR="00BF1356" w:rsidRPr="00561B0F">
        <w:t xml:space="preserve">. </w:t>
      </w:r>
      <w:r w:rsidR="00D84070" w:rsidRPr="00561B0F">
        <w:t xml:space="preserve">W przypadku drobiu rzeźnego </w:t>
      </w:r>
      <w:r w:rsidR="00561B0F" w:rsidRPr="00561B0F">
        <w:t xml:space="preserve">oraz żywca wołowego odnotowano </w:t>
      </w:r>
      <w:r w:rsidR="009246B0" w:rsidRPr="00561B0F">
        <w:t xml:space="preserve">wzrost </w:t>
      </w:r>
      <w:r w:rsidR="00561B0F" w:rsidRPr="00561B0F">
        <w:t>dostaw tak w ujęciu miesięcznym, odpowiednio o 1,2% i o 12,5%, jak i</w:t>
      </w:r>
      <w:r w:rsidR="00572AEF">
        <w:t> </w:t>
      </w:r>
      <w:r w:rsidR="009246B0" w:rsidRPr="00561B0F">
        <w:t>w stosunku rocznym –</w:t>
      </w:r>
      <w:r w:rsidR="00D84070" w:rsidRPr="00561B0F">
        <w:t xml:space="preserve"> </w:t>
      </w:r>
      <w:r w:rsidR="00561B0F" w:rsidRPr="00561B0F">
        <w:t>dla obu rodzajów żywca o 1,7</w:t>
      </w:r>
      <w:r w:rsidR="009246B0" w:rsidRPr="00561B0F">
        <w:t xml:space="preserve">%. </w:t>
      </w:r>
    </w:p>
    <w:p w:rsidR="00511043" w:rsidRPr="0058017E" w:rsidRDefault="00A17F12" w:rsidP="005C3389">
      <w:pPr>
        <w:pStyle w:val="tekst"/>
        <w:spacing w:after="240"/>
      </w:pPr>
      <w:r w:rsidRPr="00E25ABE">
        <w:t xml:space="preserve">Za </w:t>
      </w:r>
      <w:r w:rsidRPr="00E25ABE">
        <w:rPr>
          <w:b/>
        </w:rPr>
        <w:t>ziarno zbóż podstawowych w skupie</w:t>
      </w:r>
      <w:r w:rsidRPr="00E25ABE">
        <w:t xml:space="preserve"> </w:t>
      </w:r>
      <w:r w:rsidR="005F58A5">
        <w:t>w listopadzie</w:t>
      </w:r>
      <w:r w:rsidRPr="00E25ABE">
        <w:t xml:space="preserve"> br. płacono producentom średnio 14</w:t>
      </w:r>
      <w:r w:rsidR="00561B0F">
        <w:t>5</w:t>
      </w:r>
      <w:r w:rsidRPr="00E25ABE">
        <w:t>,</w:t>
      </w:r>
      <w:r w:rsidR="00561B0F">
        <w:t>95</w:t>
      </w:r>
      <w:r w:rsidRPr="00E25ABE">
        <w:t xml:space="preserve"> zł za 1 dt, tj. o </w:t>
      </w:r>
      <w:r w:rsidR="00561B0F">
        <w:t>0,9</w:t>
      </w:r>
      <w:r w:rsidRPr="00E25ABE">
        <w:t xml:space="preserve">% </w:t>
      </w:r>
      <w:r w:rsidR="00561B0F">
        <w:t>mni</w:t>
      </w:r>
      <w:r w:rsidR="00D80BEB" w:rsidRPr="00534EAB">
        <w:t xml:space="preserve">ej </w:t>
      </w:r>
      <w:r w:rsidRPr="00534EAB">
        <w:t>niż</w:t>
      </w:r>
      <w:r w:rsidR="00BF1356" w:rsidRPr="00534EAB">
        <w:t xml:space="preserve"> w</w:t>
      </w:r>
      <w:r w:rsidR="0053695E" w:rsidRPr="00534EAB">
        <w:t xml:space="preserve"> </w:t>
      </w:r>
      <w:r w:rsidR="00BF1356" w:rsidRPr="00534EAB">
        <w:t>poprzednim miesiącu</w:t>
      </w:r>
      <w:r w:rsidR="00561B0F">
        <w:t>, ale</w:t>
      </w:r>
      <w:r w:rsidR="00BF1356" w:rsidRPr="00534EAB">
        <w:t xml:space="preserve"> </w:t>
      </w:r>
      <w:r w:rsidRPr="00534EAB">
        <w:t xml:space="preserve">o </w:t>
      </w:r>
      <w:r w:rsidR="00561B0F">
        <w:t>27,5</w:t>
      </w:r>
      <w:r w:rsidRPr="00534EAB">
        <w:t xml:space="preserve">% więcej niż przed rokiem. </w:t>
      </w:r>
      <w:r w:rsidRPr="00534EAB">
        <w:rPr>
          <w:b/>
        </w:rPr>
        <w:t>Cena skupu 1 dt pszenicy</w:t>
      </w:r>
      <w:r w:rsidRPr="00534EAB">
        <w:t xml:space="preserve"> wyniosła 15</w:t>
      </w:r>
      <w:r w:rsidR="00561B0F">
        <w:t>1</w:t>
      </w:r>
      <w:r w:rsidRPr="00534EAB">
        <w:t>,</w:t>
      </w:r>
      <w:r w:rsidR="00E63FC8" w:rsidRPr="00534EAB">
        <w:t>1</w:t>
      </w:r>
      <w:r w:rsidR="00561B0F">
        <w:t>4</w:t>
      </w:r>
      <w:r w:rsidRPr="00534EAB">
        <w:t xml:space="preserve"> zł i kształtowała się na poziomie </w:t>
      </w:r>
      <w:r w:rsidR="00554394" w:rsidRPr="00534EAB">
        <w:t xml:space="preserve">o </w:t>
      </w:r>
      <w:r w:rsidR="00561B0F">
        <w:t>2,6</w:t>
      </w:r>
      <w:r w:rsidR="00554394" w:rsidRPr="00534EAB">
        <w:t xml:space="preserve">% </w:t>
      </w:r>
      <w:r w:rsidR="00561B0F">
        <w:t>ni</w:t>
      </w:r>
      <w:r w:rsidR="0053695E" w:rsidRPr="00534EAB">
        <w:t xml:space="preserve">ższym </w:t>
      </w:r>
      <w:r w:rsidR="00D80BEB" w:rsidRPr="00534EAB">
        <w:t>a</w:t>
      </w:r>
      <w:r w:rsidR="00F623A7" w:rsidRPr="00534EAB">
        <w:t>niż</w:t>
      </w:r>
      <w:r w:rsidR="00D80BEB" w:rsidRPr="00534EAB">
        <w:t>eli</w:t>
      </w:r>
      <w:r w:rsidRPr="00534EAB">
        <w:t xml:space="preserve"> </w:t>
      </w:r>
      <w:r w:rsidR="00E92D3B">
        <w:t>w październiku</w:t>
      </w:r>
      <w:r w:rsidRPr="00534EAB">
        <w:t xml:space="preserve"> br.</w:t>
      </w:r>
      <w:r w:rsidR="00561B0F">
        <w:t>, ale</w:t>
      </w:r>
      <w:r w:rsidR="00554394" w:rsidRPr="00534EAB">
        <w:t xml:space="preserve"> </w:t>
      </w:r>
      <w:r w:rsidR="00E63FC8" w:rsidRPr="00534EAB">
        <w:t xml:space="preserve">o </w:t>
      </w:r>
      <w:r w:rsidR="00561B0F">
        <w:t>22,4</w:t>
      </w:r>
      <w:r w:rsidR="00E63FC8" w:rsidRPr="00534EAB">
        <w:t>%</w:t>
      </w:r>
      <w:r w:rsidR="00554394" w:rsidRPr="00534EAB">
        <w:t xml:space="preserve"> </w:t>
      </w:r>
      <w:r w:rsidR="00E63FC8" w:rsidRPr="00534EAB">
        <w:t xml:space="preserve">wyżej </w:t>
      </w:r>
      <w:r w:rsidR="00D80BEB" w:rsidRPr="00534EAB">
        <w:t xml:space="preserve">w </w:t>
      </w:r>
      <w:r w:rsidR="00561B0F">
        <w:t>porównaniu z</w:t>
      </w:r>
      <w:r w:rsidR="00622D8F" w:rsidRPr="00534EAB">
        <w:t xml:space="preserve"> </w:t>
      </w:r>
      <w:r w:rsidR="005F58A5">
        <w:t>listopad</w:t>
      </w:r>
      <w:r w:rsidR="00561B0F">
        <w:t>em</w:t>
      </w:r>
      <w:r w:rsidR="00D80BEB" w:rsidRPr="00534EAB">
        <w:t xml:space="preserve"> ub. roku</w:t>
      </w:r>
      <w:r w:rsidRPr="00534EAB">
        <w:t xml:space="preserve">. </w:t>
      </w:r>
      <w:r w:rsidRPr="0058017E">
        <w:t xml:space="preserve">Przeciętna </w:t>
      </w:r>
      <w:r w:rsidRPr="0058017E">
        <w:rPr>
          <w:b/>
        </w:rPr>
        <w:t>cena targowiskowa 1 dt pszenicy</w:t>
      </w:r>
      <w:r w:rsidRPr="0058017E">
        <w:t xml:space="preserve"> wynosiła 1</w:t>
      </w:r>
      <w:r w:rsidR="0058017E" w:rsidRPr="0058017E">
        <w:t>80</w:t>
      </w:r>
      <w:r w:rsidR="00D80BEB" w:rsidRPr="0058017E">
        <w:t>,</w:t>
      </w:r>
      <w:r w:rsidR="0058017E" w:rsidRPr="0058017E">
        <w:t>00</w:t>
      </w:r>
      <w:r w:rsidRPr="0058017E">
        <w:t xml:space="preserve"> zł i była o </w:t>
      </w:r>
      <w:r w:rsidR="0058017E" w:rsidRPr="0058017E">
        <w:t>0</w:t>
      </w:r>
      <w:r w:rsidR="007847A9" w:rsidRPr="0058017E">
        <w:t>,</w:t>
      </w:r>
      <w:r w:rsidR="0058017E" w:rsidRPr="0058017E">
        <w:t>4</w:t>
      </w:r>
      <w:r w:rsidRPr="0058017E">
        <w:t xml:space="preserve">% </w:t>
      </w:r>
      <w:r w:rsidR="0058017E" w:rsidRPr="0058017E">
        <w:t>wy</w:t>
      </w:r>
      <w:r w:rsidRPr="0058017E">
        <w:t>ższa od notowanej przed miesiącem</w:t>
      </w:r>
      <w:r w:rsidR="0098385A" w:rsidRPr="0058017E">
        <w:t>, a</w:t>
      </w:r>
      <w:r w:rsidR="0058017E" w:rsidRPr="0058017E">
        <w:t xml:space="preserve"> jednocześnie </w:t>
      </w:r>
      <w:r w:rsidR="0098385A" w:rsidRPr="0058017E">
        <w:t>o</w:t>
      </w:r>
      <w:r w:rsidR="0058017E" w:rsidRPr="0058017E">
        <w:t xml:space="preserve"> 48,7</w:t>
      </w:r>
      <w:r w:rsidRPr="0058017E">
        <w:t>% przewyższała ubiegłoroczną. Za</w:t>
      </w:r>
      <w:r w:rsidRPr="0058017E">
        <w:rPr>
          <w:b/>
        </w:rPr>
        <w:t xml:space="preserve"> 1 dt żyta</w:t>
      </w:r>
      <w:r w:rsidRPr="0058017E">
        <w:t xml:space="preserve"> </w:t>
      </w:r>
      <w:r w:rsidRPr="0058017E">
        <w:rPr>
          <w:b/>
        </w:rPr>
        <w:t>w skupie</w:t>
      </w:r>
      <w:r w:rsidRPr="0058017E">
        <w:t xml:space="preserve"> </w:t>
      </w:r>
      <w:r w:rsidR="005F58A5" w:rsidRPr="0058017E">
        <w:t>w listopadzie</w:t>
      </w:r>
      <w:r w:rsidRPr="0058017E">
        <w:t xml:space="preserve"> br. płacono 1</w:t>
      </w:r>
      <w:r w:rsidR="00E63FC8" w:rsidRPr="0058017E">
        <w:t>2</w:t>
      </w:r>
      <w:r w:rsidR="00561B0F" w:rsidRPr="0058017E">
        <w:t>0</w:t>
      </w:r>
      <w:r w:rsidR="0053695E" w:rsidRPr="0058017E">
        <w:t>,</w:t>
      </w:r>
      <w:r w:rsidR="00561B0F" w:rsidRPr="0058017E">
        <w:t>74</w:t>
      </w:r>
      <w:r w:rsidRPr="0058017E">
        <w:t xml:space="preserve"> zł, tj. o </w:t>
      </w:r>
      <w:r w:rsidR="00561B0F" w:rsidRPr="0058017E">
        <w:t>6,</w:t>
      </w:r>
      <w:r w:rsidR="00E63FC8" w:rsidRPr="0058017E">
        <w:t>9</w:t>
      </w:r>
      <w:r w:rsidRPr="0058017E">
        <w:t>%</w:t>
      </w:r>
      <w:r w:rsidR="00F623A7" w:rsidRPr="0058017E">
        <w:t xml:space="preserve"> </w:t>
      </w:r>
      <w:r w:rsidR="00561B0F" w:rsidRPr="0058017E">
        <w:t>mni</w:t>
      </w:r>
      <w:r w:rsidR="0053695E" w:rsidRPr="0058017E">
        <w:t>ej</w:t>
      </w:r>
      <w:r w:rsidR="00F623A7" w:rsidRPr="0058017E">
        <w:t xml:space="preserve"> niż </w:t>
      </w:r>
      <w:r w:rsidR="00E92D3B" w:rsidRPr="0058017E">
        <w:t>w październiku</w:t>
      </w:r>
      <w:r w:rsidR="00F623A7" w:rsidRPr="0058017E">
        <w:t xml:space="preserve"> br.</w:t>
      </w:r>
      <w:r w:rsidR="00561B0F" w:rsidRPr="0058017E">
        <w:t>, jednak</w:t>
      </w:r>
      <w:r w:rsidR="0053695E" w:rsidRPr="0058017E">
        <w:t xml:space="preserve"> </w:t>
      </w:r>
      <w:r w:rsidR="00F623A7" w:rsidRPr="0058017E">
        <w:t>o</w:t>
      </w:r>
      <w:r w:rsidR="0053695E" w:rsidRPr="0058017E">
        <w:t xml:space="preserve"> </w:t>
      </w:r>
      <w:r w:rsidR="00561B0F" w:rsidRPr="0058017E">
        <w:t>2</w:t>
      </w:r>
      <w:r w:rsidR="00E63FC8" w:rsidRPr="0058017E">
        <w:t>3</w:t>
      </w:r>
      <w:r w:rsidR="00561B0F" w:rsidRPr="0058017E">
        <w:t>,8</w:t>
      </w:r>
      <w:r w:rsidRPr="0058017E">
        <w:t xml:space="preserve">% więcej niż </w:t>
      </w:r>
      <w:r w:rsidR="005F58A5" w:rsidRPr="0058017E">
        <w:t>w listopadzie</w:t>
      </w:r>
      <w:r w:rsidRPr="0058017E">
        <w:t xml:space="preserve"> ub. roku. Na targowiskach cena żyta kształtowała się na poziomie 1</w:t>
      </w:r>
      <w:r w:rsidR="00652257" w:rsidRPr="0058017E">
        <w:t>4</w:t>
      </w:r>
      <w:r w:rsidR="0058017E" w:rsidRPr="0058017E">
        <w:t>8</w:t>
      </w:r>
      <w:r w:rsidRPr="0058017E">
        <w:t>,</w:t>
      </w:r>
      <w:r w:rsidR="0058017E" w:rsidRPr="0058017E">
        <w:t>24</w:t>
      </w:r>
      <w:r w:rsidRPr="0058017E">
        <w:t xml:space="preserve"> zł za 1 dt, tj. o </w:t>
      </w:r>
      <w:r w:rsidR="00534EAB" w:rsidRPr="0058017E">
        <w:t>2,</w:t>
      </w:r>
      <w:r w:rsidR="0058017E" w:rsidRPr="0058017E">
        <w:t>2</w:t>
      </w:r>
      <w:r w:rsidRPr="0058017E">
        <w:t xml:space="preserve">% </w:t>
      </w:r>
      <w:r w:rsidR="0058017E" w:rsidRPr="0058017E">
        <w:t>wy</w:t>
      </w:r>
      <w:r w:rsidRPr="0058017E">
        <w:t>żej niż przed miesiącem</w:t>
      </w:r>
      <w:r w:rsidR="0058017E" w:rsidRPr="0058017E">
        <w:t xml:space="preserve"> i</w:t>
      </w:r>
      <w:r w:rsidRPr="0058017E">
        <w:t xml:space="preserve"> </w:t>
      </w:r>
      <w:r w:rsidR="00534EAB" w:rsidRPr="0058017E">
        <w:t>o 6</w:t>
      </w:r>
      <w:r w:rsidR="0058017E" w:rsidRPr="0058017E">
        <w:t>5,2</w:t>
      </w:r>
      <w:r w:rsidR="00534EAB" w:rsidRPr="0058017E">
        <w:t>% wyżej niż przed</w:t>
      </w:r>
      <w:r w:rsidRPr="0058017E">
        <w:t xml:space="preserve"> rok</w:t>
      </w:r>
      <w:r w:rsidR="00534EAB" w:rsidRPr="0058017E">
        <w:t>iem</w:t>
      </w:r>
      <w:r w:rsidRPr="0058017E">
        <w:t>.</w:t>
      </w:r>
    </w:p>
    <w:p w:rsidR="002D102D" w:rsidRDefault="00FE3F71" w:rsidP="003C6926">
      <w:pPr>
        <w:pStyle w:val="Tytultabeli"/>
        <w:spacing w:before="360"/>
      </w:pPr>
      <w:r>
        <w:lastRenderedPageBreak/>
        <w:t xml:space="preserve">Tablica </w:t>
      </w:r>
      <w:r w:rsidR="00A0034F">
        <w:t>7</w:t>
      </w:r>
      <w:r w:rsidR="00273B77">
        <w:t>.</w:t>
      </w:r>
      <w:r w:rsidR="00460E5D">
        <w:tab/>
      </w:r>
      <w:r w:rsidR="002D102D" w:rsidRPr="00E87892">
        <w:t>Przeciętne ceny podstawowych produktów rolnych</w:t>
      </w:r>
      <w:r w:rsidR="00461247" w:rsidRPr="00295A3E">
        <w:t xml:space="preserve">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listopad 2022 r.) i w okresie od początku br"/>
      </w:tblPr>
      <w:tblGrid>
        <w:gridCol w:w="1701"/>
        <w:gridCol w:w="877"/>
        <w:gridCol w:w="878"/>
        <w:gridCol w:w="878"/>
        <w:gridCol w:w="878"/>
        <w:gridCol w:w="878"/>
        <w:gridCol w:w="877"/>
        <w:gridCol w:w="878"/>
        <w:gridCol w:w="878"/>
        <w:gridCol w:w="878"/>
        <w:gridCol w:w="878"/>
      </w:tblGrid>
      <w:tr w:rsidR="008244FD" w:rsidRPr="00B73490" w:rsidTr="007A16D7">
        <w:trPr>
          <w:trHeight w:val="57"/>
          <w:tblHeader/>
          <w:jc w:val="center"/>
        </w:trPr>
        <w:tc>
          <w:tcPr>
            <w:tcW w:w="170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B73490">
              <w:t>Wyszczególnienie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244FD" w:rsidRPr="00BD761B" w:rsidRDefault="008244FD" w:rsidP="007A16D7">
            <w:pPr>
              <w:pStyle w:val="glowka1"/>
            </w:pPr>
            <w:r w:rsidRPr="00B73490">
              <w:t>W skupie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244FD" w:rsidRPr="00B73490" w:rsidRDefault="00AF2804" w:rsidP="007A16D7">
            <w:pPr>
              <w:pStyle w:val="glowka1"/>
            </w:pPr>
            <w:r>
              <w:t>Na targowiskach</w:t>
            </w:r>
          </w:p>
        </w:tc>
      </w:tr>
      <w:tr w:rsidR="008244FD" w:rsidTr="007A16D7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Default="00463618" w:rsidP="0053695E">
            <w:pPr>
              <w:pStyle w:val="glowka1"/>
            </w:pPr>
            <w:r>
              <w:t>11</w:t>
            </w:r>
            <w:r w:rsidR="008244FD" w:rsidRPr="00B73490">
              <w:t xml:space="preserve"> 20</w:t>
            </w:r>
            <w:r w:rsidR="008244FD">
              <w:t>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244FD" w:rsidRDefault="008244FD" w:rsidP="002D55F2">
            <w:pPr>
              <w:pStyle w:val="glowka1"/>
            </w:pPr>
            <w:r>
              <w:t>01–</w:t>
            </w:r>
            <w:r w:rsidR="00463618">
              <w:t>11</w:t>
            </w:r>
            <w:r>
              <w:t xml:space="preserve"> 2022</w:t>
            </w: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Default="002D55F2" w:rsidP="00463618">
            <w:pPr>
              <w:pStyle w:val="glowka1"/>
            </w:pPr>
            <w:r>
              <w:t>1</w:t>
            </w:r>
            <w:r w:rsidR="00463618">
              <w:t>1</w:t>
            </w:r>
            <w:r w:rsidR="008244FD">
              <w:t xml:space="preserve"> 2022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244FD" w:rsidRDefault="008244FD" w:rsidP="00463618">
            <w:pPr>
              <w:pStyle w:val="glowka1"/>
            </w:pPr>
            <w:r>
              <w:t>01–</w:t>
            </w:r>
            <w:r w:rsidR="002D55F2">
              <w:t>1</w:t>
            </w:r>
            <w:r w:rsidR="00463618">
              <w:t>1</w:t>
            </w:r>
            <w:r>
              <w:t xml:space="preserve"> 2022</w:t>
            </w:r>
          </w:p>
        </w:tc>
      </w:tr>
      <w:tr w:rsidR="008244FD" w:rsidTr="007A16D7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2D55F2" w:rsidP="00463618">
            <w:pPr>
              <w:pStyle w:val="glowka1"/>
            </w:pPr>
            <w:r>
              <w:t>1</w:t>
            </w:r>
            <w:r w:rsidR="00463618">
              <w:t>1</w:t>
            </w:r>
            <w:r w:rsidR="008244FD" w:rsidRPr="000E000E">
              <w:t xml:space="preserve"> 202</w:t>
            </w:r>
            <w:r w:rsidR="008244FD">
              <w:t>1</w:t>
            </w:r>
            <w:r w:rsidR="008244FD" w:rsidRPr="000E000E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463618" w:rsidP="00463618">
            <w:pPr>
              <w:pStyle w:val="glowka1"/>
            </w:pPr>
            <w:r>
              <w:t>1</w:t>
            </w:r>
            <w:r w:rsidR="008244FD">
              <w:t>0 2022</w:t>
            </w:r>
            <w:r w:rsidR="008244FD"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3F2B20" w:rsidRDefault="008244FD" w:rsidP="007A16D7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3F2B20" w:rsidRDefault="008244FD" w:rsidP="00463618">
            <w:pPr>
              <w:pStyle w:val="glowka1"/>
            </w:pPr>
            <w:r>
              <w:t>01–</w:t>
            </w:r>
            <w:r w:rsidR="002D55F2">
              <w:t>1</w:t>
            </w:r>
            <w:r w:rsidR="00463618">
              <w:t>1</w:t>
            </w:r>
            <w:r>
              <w:t xml:space="preserve"> 2021=100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2D55F2" w:rsidP="00463618">
            <w:pPr>
              <w:pStyle w:val="glowka1"/>
            </w:pPr>
            <w:r>
              <w:t>1</w:t>
            </w:r>
            <w:r w:rsidR="00463618">
              <w:t>1</w:t>
            </w:r>
            <w:r w:rsidR="008244FD">
              <w:t xml:space="preserve"> 2021=100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463618" w:rsidP="00463618">
            <w:pPr>
              <w:pStyle w:val="glowka1"/>
            </w:pPr>
            <w:r>
              <w:t>1</w:t>
            </w:r>
            <w:r w:rsidR="008244FD">
              <w:t>0 2022</w:t>
            </w:r>
            <w:r w:rsidR="008244FD"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463618">
            <w:pPr>
              <w:pStyle w:val="glowka1"/>
            </w:pPr>
            <w:r>
              <w:t>01–</w:t>
            </w:r>
            <w:r w:rsidR="002D55F2">
              <w:t>1</w:t>
            </w:r>
            <w:r w:rsidR="00463618">
              <w:t>1</w:t>
            </w:r>
            <w:r w:rsidR="0053695E">
              <w:t xml:space="preserve"> </w:t>
            </w:r>
            <w:r>
              <w:t>2021=100</w:t>
            </w:r>
          </w:p>
        </w:tc>
      </w:tr>
      <w:tr w:rsidR="008244FD" w:rsidRPr="00B73490" w:rsidTr="007A16D7">
        <w:trPr>
          <w:trHeight w:val="57"/>
          <w:tblHeader/>
          <w:jc w:val="center"/>
        </w:trPr>
        <w:tc>
          <w:tcPr>
            <w:tcW w:w="17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85526A" w:rsidRDefault="008244FD" w:rsidP="00A4621A">
            <w:pPr>
              <w:pStyle w:val="boczek1"/>
            </w:pPr>
            <w:r w:rsidRPr="0085526A">
              <w:t>Ziarno zbóż</w:t>
            </w:r>
            <w:r w:rsidR="00AF2804">
              <w:rPr>
                <w:vertAlign w:val="superscript"/>
              </w:rPr>
              <w:t xml:space="preserve"> a</w:t>
            </w:r>
            <w:r w:rsidRPr="0085526A">
              <w:t xml:space="preserve"> za 1 dt:</w:t>
            </w: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</w:tr>
      <w:tr w:rsidR="00E70433" w:rsidRPr="009747F7" w:rsidTr="00E70433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B73490" w:rsidRDefault="00E70433" w:rsidP="00E70433">
            <w:pPr>
              <w:pStyle w:val="boczek2"/>
            </w:pPr>
            <w:r>
              <w:t>pszenica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151,14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122,4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97,4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154,49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161,7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180,00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148,7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100,4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168,56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149,1</w:t>
            </w:r>
          </w:p>
        </w:tc>
      </w:tr>
      <w:tr w:rsidR="00E70433" w:rsidRPr="009747F7" w:rsidTr="00E70433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:rsidR="00E70433" w:rsidRPr="00B73490" w:rsidRDefault="00E70433" w:rsidP="00E70433">
            <w:pPr>
              <w:pStyle w:val="boczek2"/>
            </w:pPr>
            <w:r>
              <w:t>żyto</w:t>
            </w:r>
          </w:p>
        </w:tc>
        <w:tc>
          <w:tcPr>
            <w:tcW w:w="877" w:type="dxa"/>
            <w:tcBorders>
              <w:top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120,74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123,8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93,1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bottom"/>
          </w:tcPr>
          <w:p w:rsidR="00E70433" w:rsidRPr="00463618" w:rsidRDefault="00E70433" w:rsidP="00E70433">
            <w:pPr>
              <w:pStyle w:val="tableteksttab"/>
            </w:pPr>
            <w:r w:rsidRPr="00463618">
              <w:t>118,46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bottom"/>
          </w:tcPr>
          <w:p w:rsidR="00E70433" w:rsidRPr="00463618" w:rsidRDefault="00E70433" w:rsidP="00E70433">
            <w:pPr>
              <w:pStyle w:val="tableteksttab"/>
            </w:pPr>
            <w:r w:rsidRPr="00463618">
              <w:t>163,5</w:t>
            </w:r>
          </w:p>
        </w:tc>
        <w:tc>
          <w:tcPr>
            <w:tcW w:w="877" w:type="dxa"/>
            <w:tcBorders>
              <w:top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148,24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165,2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102,2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129,84</w:t>
            </w:r>
          </w:p>
        </w:tc>
        <w:tc>
          <w:tcPr>
            <w:tcW w:w="878" w:type="dxa"/>
            <w:tcBorders>
              <w:top w:val="single" w:sz="4" w:space="0" w:color="522398"/>
            </w:tcBorders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148,3</w:t>
            </w:r>
          </w:p>
        </w:tc>
      </w:tr>
      <w:tr w:rsidR="00E70433" w:rsidRPr="009747F7" w:rsidTr="00E70433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E70433" w:rsidRPr="00B73490" w:rsidRDefault="00E70433" w:rsidP="00E70433">
            <w:pPr>
              <w:pStyle w:val="boczek1"/>
            </w:pPr>
            <w:r>
              <w:t>Ziemniaki</w:t>
            </w:r>
            <w:r w:rsidRPr="00EF25CC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b</w:t>
            </w:r>
            <w:r w:rsidRPr="00B73490">
              <w:t xml:space="preserve"> za 1 dt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67,68</w:t>
            </w:r>
          </w:p>
        </w:tc>
        <w:tc>
          <w:tcPr>
            <w:tcW w:w="878" w:type="dxa"/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180,6</w:t>
            </w:r>
          </w:p>
        </w:tc>
        <w:tc>
          <w:tcPr>
            <w:tcW w:w="878" w:type="dxa"/>
            <w:vAlign w:val="center"/>
          </w:tcPr>
          <w:p w:rsidR="00E70433" w:rsidRPr="00463618" w:rsidRDefault="00E70433" w:rsidP="00E70433">
            <w:pPr>
              <w:pStyle w:val="tableteksttab"/>
            </w:pPr>
            <w:r w:rsidRPr="00463618">
              <w:t>112,8</w:t>
            </w:r>
          </w:p>
        </w:tc>
        <w:tc>
          <w:tcPr>
            <w:tcW w:w="878" w:type="dxa"/>
            <w:vAlign w:val="bottom"/>
          </w:tcPr>
          <w:p w:rsidR="00E70433" w:rsidRPr="00463618" w:rsidRDefault="00E70433" w:rsidP="00E70433">
            <w:pPr>
              <w:pStyle w:val="tableteksttab"/>
            </w:pPr>
            <w:r w:rsidRPr="00463618">
              <w:t>81,35</w:t>
            </w:r>
          </w:p>
        </w:tc>
        <w:tc>
          <w:tcPr>
            <w:tcW w:w="878" w:type="dxa"/>
            <w:vAlign w:val="bottom"/>
          </w:tcPr>
          <w:p w:rsidR="00E70433" w:rsidRPr="00463618" w:rsidRDefault="00E70433" w:rsidP="00E70433">
            <w:pPr>
              <w:pStyle w:val="tableteksttab"/>
            </w:pPr>
            <w:r w:rsidRPr="00463618">
              <w:t>154,7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180,67</w:t>
            </w:r>
          </w:p>
        </w:tc>
        <w:tc>
          <w:tcPr>
            <w:tcW w:w="878" w:type="dxa"/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119,1</w:t>
            </w:r>
          </w:p>
        </w:tc>
        <w:tc>
          <w:tcPr>
            <w:tcW w:w="878" w:type="dxa"/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99,1</w:t>
            </w:r>
          </w:p>
        </w:tc>
        <w:tc>
          <w:tcPr>
            <w:tcW w:w="878" w:type="dxa"/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168,54</w:t>
            </w:r>
          </w:p>
        </w:tc>
        <w:tc>
          <w:tcPr>
            <w:tcW w:w="878" w:type="dxa"/>
            <w:vAlign w:val="center"/>
          </w:tcPr>
          <w:p w:rsidR="00E70433" w:rsidRPr="00E70433" w:rsidRDefault="00E70433" w:rsidP="00E70433">
            <w:pPr>
              <w:pStyle w:val="tableteksttab"/>
            </w:pPr>
            <w:r w:rsidRPr="00E70433">
              <w:t>117,8</w:t>
            </w:r>
          </w:p>
        </w:tc>
      </w:tr>
      <w:tr w:rsidR="00463618" w:rsidRPr="009747F7" w:rsidTr="007847A9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463618" w:rsidRPr="00B73490" w:rsidRDefault="00463618" w:rsidP="00463618">
            <w:pPr>
              <w:pStyle w:val="boczek1"/>
            </w:pPr>
            <w:r w:rsidRPr="00B73490">
              <w:t>Żywiec rzeźny za 1 kg: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463618" w:rsidRPr="00463618" w:rsidRDefault="00463618" w:rsidP="00463618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</w:p>
        </w:tc>
        <w:tc>
          <w:tcPr>
            <w:tcW w:w="877" w:type="dxa"/>
            <w:shd w:val="clear" w:color="auto" w:fill="auto"/>
          </w:tcPr>
          <w:p w:rsidR="00463618" w:rsidRPr="009747F7" w:rsidRDefault="00463618" w:rsidP="00463618">
            <w:pPr>
              <w:pStyle w:val="tableteksttab"/>
            </w:pP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</w:p>
        </w:tc>
      </w:tr>
      <w:tr w:rsidR="00463618" w:rsidRPr="009747F7" w:rsidTr="007847A9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463618" w:rsidRPr="00B73490" w:rsidRDefault="00463618" w:rsidP="00463618">
            <w:pPr>
              <w:pStyle w:val="boczek2"/>
            </w:pPr>
            <w:r w:rsidRPr="00B73490">
              <w:t>bydło (bez cieląt)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11,02</w:t>
            </w: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114,5</w:t>
            </w: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100,5</w:t>
            </w: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10,83</w:t>
            </w: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139,2</w:t>
            </w:r>
          </w:p>
        </w:tc>
        <w:tc>
          <w:tcPr>
            <w:tcW w:w="877" w:type="dxa"/>
            <w:shd w:val="clear" w:color="auto" w:fill="auto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</w:tr>
      <w:tr w:rsidR="00463618" w:rsidRPr="009747F7" w:rsidTr="007847A9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463618" w:rsidRPr="00B73490" w:rsidRDefault="00463618" w:rsidP="00463618">
            <w:pPr>
              <w:pStyle w:val="boczek2"/>
            </w:pPr>
            <w:r>
              <w:t>trzoda chlewna</w:t>
            </w:r>
          </w:p>
        </w:tc>
        <w:tc>
          <w:tcPr>
            <w:tcW w:w="877" w:type="dxa"/>
            <w:shd w:val="clear" w:color="auto" w:fill="auto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7,56</w:t>
            </w: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175,4</w:t>
            </w:r>
          </w:p>
        </w:tc>
        <w:tc>
          <w:tcPr>
            <w:tcW w:w="878" w:type="dxa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100,1</w:t>
            </w: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6,62</w:t>
            </w:r>
          </w:p>
        </w:tc>
        <w:tc>
          <w:tcPr>
            <w:tcW w:w="878" w:type="dxa"/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134,9</w:t>
            </w:r>
          </w:p>
        </w:tc>
        <w:tc>
          <w:tcPr>
            <w:tcW w:w="877" w:type="dxa"/>
            <w:shd w:val="clear" w:color="auto" w:fill="auto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</w:tr>
      <w:tr w:rsidR="00463618" w:rsidRPr="009747F7" w:rsidTr="007847A9">
        <w:trPr>
          <w:trHeight w:val="57"/>
          <w:tblHeader/>
          <w:jc w:val="center"/>
        </w:trPr>
        <w:tc>
          <w:tcPr>
            <w:tcW w:w="1701" w:type="dxa"/>
            <w:tcBorders>
              <w:bottom w:val="single" w:sz="4" w:space="0" w:color="522398"/>
            </w:tcBorders>
            <w:vAlign w:val="center"/>
          </w:tcPr>
          <w:p w:rsidR="00463618" w:rsidRPr="00B73490" w:rsidRDefault="00463618" w:rsidP="00463618">
            <w:pPr>
              <w:pStyle w:val="boczek2"/>
            </w:pPr>
            <w:r>
              <w:t>drób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6,68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150,4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98,5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6,21</w:t>
            </w:r>
          </w:p>
        </w:tc>
        <w:tc>
          <w:tcPr>
            <w:tcW w:w="878" w:type="dxa"/>
            <w:tcBorders>
              <w:bottom w:val="single" w:sz="4" w:space="0" w:color="522398"/>
            </w:tcBorders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149,3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</w:tr>
      <w:tr w:rsidR="00463618" w:rsidTr="007847A9">
        <w:trPr>
          <w:trHeight w:val="57"/>
          <w:jc w:val="center"/>
        </w:trPr>
        <w:tc>
          <w:tcPr>
            <w:tcW w:w="1701" w:type="dxa"/>
            <w:tcBorders>
              <w:top w:val="single" w:sz="4" w:space="0" w:color="522398"/>
              <w:bottom w:val="nil"/>
            </w:tcBorders>
            <w:vAlign w:val="center"/>
          </w:tcPr>
          <w:p w:rsidR="00463618" w:rsidRPr="00B73490" w:rsidRDefault="00463618" w:rsidP="00463618">
            <w:pPr>
              <w:pStyle w:val="boczek1"/>
            </w:pPr>
            <w:r w:rsidRPr="00B73490">
              <w:t>Mleko za 1 hl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267,20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156,0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center"/>
          </w:tcPr>
          <w:p w:rsidR="00463618" w:rsidRPr="00463618" w:rsidRDefault="00463618" w:rsidP="00463618">
            <w:pPr>
              <w:pStyle w:val="tableteksttab"/>
            </w:pPr>
            <w:r w:rsidRPr="00463618">
              <w:t>102,6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223,96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  <w:vAlign w:val="bottom"/>
          </w:tcPr>
          <w:p w:rsidR="00463618" w:rsidRPr="00463618" w:rsidRDefault="00463618" w:rsidP="00463618">
            <w:pPr>
              <w:pStyle w:val="tableteksttab"/>
            </w:pPr>
            <w:r w:rsidRPr="00463618">
              <w:t>145,9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463618" w:rsidRPr="009747F7" w:rsidRDefault="00463618" w:rsidP="00463618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463618" w:rsidRDefault="00463618" w:rsidP="00463618">
            <w:pPr>
              <w:pStyle w:val="tableteksttab"/>
            </w:pPr>
            <w:r w:rsidRPr="009747F7">
              <w:t>.</w:t>
            </w:r>
          </w:p>
        </w:tc>
      </w:tr>
    </w:tbl>
    <w:p w:rsidR="00295A3E" w:rsidRPr="00CA50F5" w:rsidRDefault="003A6E12" w:rsidP="00A0034F">
      <w:pPr>
        <w:pStyle w:val="notka"/>
      </w:pPr>
      <w:r>
        <w:t xml:space="preserve">a </w:t>
      </w:r>
      <w:r w:rsidR="008244FD" w:rsidRPr="008244FD">
        <w:t xml:space="preserve">W skupie bez ziarna siewnego. </w:t>
      </w:r>
      <w:r w:rsidR="00AF2804">
        <w:t>b</w:t>
      </w:r>
      <w:r w:rsidR="008244FD" w:rsidRPr="008244FD">
        <w:t xml:space="preserve"> Na targowiskach – jadalne późne.</w:t>
      </w:r>
    </w:p>
    <w:p w:rsidR="00A75A7B" w:rsidRPr="0058017E" w:rsidRDefault="00A75A7B" w:rsidP="00A75A7B">
      <w:pPr>
        <w:pStyle w:val="tekst"/>
        <w:spacing w:before="360"/>
      </w:pPr>
      <w:r w:rsidRPr="0058017E">
        <w:t xml:space="preserve">Za </w:t>
      </w:r>
      <w:r w:rsidRPr="0058017E">
        <w:rPr>
          <w:b/>
        </w:rPr>
        <w:t>1 dt</w:t>
      </w:r>
      <w:r w:rsidRPr="0058017E">
        <w:t xml:space="preserve"> </w:t>
      </w:r>
      <w:r w:rsidRPr="0058017E">
        <w:rPr>
          <w:b/>
        </w:rPr>
        <w:t>jęczmienia w obrocie targowiskowym</w:t>
      </w:r>
      <w:r w:rsidRPr="0058017E">
        <w:t xml:space="preserve"> </w:t>
      </w:r>
      <w:r w:rsidR="005F58A5" w:rsidRPr="0058017E">
        <w:t>w listopadzie</w:t>
      </w:r>
      <w:r w:rsidRPr="0058017E">
        <w:t xml:space="preserve"> br. płacono 1</w:t>
      </w:r>
      <w:r w:rsidR="00BF214C" w:rsidRPr="0058017E">
        <w:t>6</w:t>
      </w:r>
      <w:r w:rsidR="0058017E" w:rsidRPr="0058017E">
        <w:t>6</w:t>
      </w:r>
      <w:r w:rsidRPr="0058017E">
        <w:t>,</w:t>
      </w:r>
      <w:r w:rsidR="0058017E" w:rsidRPr="0058017E">
        <w:t>36</w:t>
      </w:r>
      <w:r w:rsidRPr="0058017E">
        <w:t xml:space="preserve"> zł, tj. o </w:t>
      </w:r>
      <w:r w:rsidR="00833141" w:rsidRPr="0058017E">
        <w:t>1,</w:t>
      </w:r>
      <w:r w:rsidR="0058017E" w:rsidRPr="0058017E">
        <w:t>4</w:t>
      </w:r>
      <w:r w:rsidRPr="0058017E">
        <w:t xml:space="preserve">% </w:t>
      </w:r>
      <w:r w:rsidR="00EF3171" w:rsidRPr="0058017E">
        <w:t>więc</w:t>
      </w:r>
      <w:r w:rsidR="00BF214C" w:rsidRPr="0058017E">
        <w:t xml:space="preserve">ej </w:t>
      </w:r>
      <w:r w:rsidRPr="0058017E">
        <w:t xml:space="preserve">niż </w:t>
      </w:r>
      <w:r w:rsidR="00E92D3B" w:rsidRPr="0058017E">
        <w:t>w październiku</w:t>
      </w:r>
      <w:r w:rsidRPr="0058017E">
        <w:t xml:space="preserve"> br</w:t>
      </w:r>
      <w:r w:rsidR="00BF214C" w:rsidRPr="0058017E">
        <w:t>.</w:t>
      </w:r>
      <w:r w:rsidR="00EF3171" w:rsidRPr="0058017E">
        <w:t xml:space="preserve"> i </w:t>
      </w:r>
      <w:r w:rsidR="00833141" w:rsidRPr="0058017E">
        <w:t>o </w:t>
      </w:r>
      <w:r w:rsidR="0058017E" w:rsidRPr="0058017E">
        <w:t>57,3</w:t>
      </w:r>
      <w:r w:rsidRPr="0058017E">
        <w:t xml:space="preserve">% więcej niż rok wcześniej. Cena </w:t>
      </w:r>
      <w:r w:rsidRPr="0058017E">
        <w:rPr>
          <w:b/>
        </w:rPr>
        <w:t>owsa</w:t>
      </w:r>
      <w:r w:rsidRPr="0058017E">
        <w:t xml:space="preserve"> na wolnym rynku ukształtowała się na poziomie 1</w:t>
      </w:r>
      <w:r w:rsidR="0058017E" w:rsidRPr="0058017E">
        <w:t>41</w:t>
      </w:r>
      <w:r w:rsidRPr="0058017E">
        <w:t>,</w:t>
      </w:r>
      <w:r w:rsidR="0058017E" w:rsidRPr="0058017E">
        <w:t>39</w:t>
      </w:r>
      <w:r w:rsidR="00EF3171" w:rsidRPr="0058017E">
        <w:t xml:space="preserve"> zł za 1 dt i była o 1,</w:t>
      </w:r>
      <w:r w:rsidR="0058017E" w:rsidRPr="0058017E">
        <w:t>2</w:t>
      </w:r>
      <w:r w:rsidRPr="0058017E">
        <w:t xml:space="preserve">% </w:t>
      </w:r>
      <w:r w:rsidR="00EF3171" w:rsidRPr="0058017E">
        <w:t>wy</w:t>
      </w:r>
      <w:r w:rsidRPr="0058017E">
        <w:t>ższa niż przed miesiącem</w:t>
      </w:r>
      <w:r w:rsidR="00EF3171" w:rsidRPr="0058017E">
        <w:t xml:space="preserve"> oraz</w:t>
      </w:r>
      <w:r w:rsidRPr="0058017E">
        <w:t xml:space="preserve"> o </w:t>
      </w:r>
      <w:r w:rsidR="0058017E" w:rsidRPr="0058017E">
        <w:t>46,8</w:t>
      </w:r>
      <w:r w:rsidRPr="0058017E">
        <w:t xml:space="preserve">% </w:t>
      </w:r>
      <w:r w:rsidR="00785E8F" w:rsidRPr="0058017E">
        <w:t xml:space="preserve">wyższa </w:t>
      </w:r>
      <w:r w:rsidRPr="0058017E">
        <w:t xml:space="preserve">niż </w:t>
      </w:r>
      <w:r w:rsidR="005F58A5" w:rsidRPr="0058017E">
        <w:t>w listopadzie</w:t>
      </w:r>
      <w:r w:rsidRPr="0058017E">
        <w:t xml:space="preserve"> ub. roku.</w:t>
      </w:r>
    </w:p>
    <w:p w:rsidR="00F53A98" w:rsidRPr="0058017E" w:rsidRDefault="00A75A7B" w:rsidP="00A75A7B">
      <w:pPr>
        <w:pStyle w:val="tekst"/>
      </w:pPr>
      <w:r w:rsidRPr="00E25ABE">
        <w:t xml:space="preserve">Średnia </w:t>
      </w:r>
      <w:r w:rsidRPr="00E25ABE">
        <w:rPr>
          <w:b/>
        </w:rPr>
        <w:t>cena ziemniaków w skupie</w:t>
      </w:r>
      <w:r w:rsidRPr="00E25ABE">
        <w:t xml:space="preserve"> </w:t>
      </w:r>
      <w:r w:rsidR="005F58A5">
        <w:t xml:space="preserve">w </w:t>
      </w:r>
      <w:r w:rsidR="005F58A5" w:rsidRPr="0058017E">
        <w:t>listopadzie</w:t>
      </w:r>
      <w:r w:rsidRPr="0058017E">
        <w:t xml:space="preserve"> br. wyniosła </w:t>
      </w:r>
      <w:r w:rsidR="006063A7" w:rsidRPr="0058017E">
        <w:t>6</w:t>
      </w:r>
      <w:r w:rsidR="002F186E" w:rsidRPr="0058017E">
        <w:t>7</w:t>
      </w:r>
      <w:r w:rsidRPr="0058017E">
        <w:t>,</w:t>
      </w:r>
      <w:r w:rsidR="002F186E" w:rsidRPr="0058017E">
        <w:t>68</w:t>
      </w:r>
      <w:r w:rsidRPr="0058017E">
        <w:t xml:space="preserve"> zł za 1 dt i była o </w:t>
      </w:r>
      <w:r w:rsidR="002F186E" w:rsidRPr="0058017E">
        <w:t>12</w:t>
      </w:r>
      <w:r w:rsidR="00C55D67" w:rsidRPr="0058017E">
        <w:t>,8</w:t>
      </w:r>
      <w:r w:rsidRPr="0058017E">
        <w:t xml:space="preserve">% </w:t>
      </w:r>
      <w:r w:rsidR="002F186E" w:rsidRPr="0058017E">
        <w:t>wy</w:t>
      </w:r>
      <w:r w:rsidRPr="0058017E">
        <w:t>ższa od zanotowanej miesiąc</w:t>
      </w:r>
      <w:r w:rsidR="00DA6F0D" w:rsidRPr="0058017E">
        <w:t xml:space="preserve"> wcześniej</w:t>
      </w:r>
      <w:r w:rsidR="002F186E" w:rsidRPr="0058017E">
        <w:t xml:space="preserve"> i </w:t>
      </w:r>
      <w:r w:rsidRPr="0058017E">
        <w:t xml:space="preserve">o </w:t>
      </w:r>
      <w:r w:rsidR="002F186E" w:rsidRPr="0058017E">
        <w:t>80,6</w:t>
      </w:r>
      <w:r w:rsidRPr="0058017E">
        <w:t xml:space="preserve">% wyższa od ubiegłorocznej. Na </w:t>
      </w:r>
      <w:r w:rsidRPr="0058017E">
        <w:rPr>
          <w:b/>
        </w:rPr>
        <w:t>targowiskach cena ziemniaków jadalnych późnych</w:t>
      </w:r>
      <w:r w:rsidR="00BF214C" w:rsidRPr="0058017E">
        <w:t xml:space="preserve"> osiągnęła 1</w:t>
      </w:r>
      <w:r w:rsidRPr="0058017E">
        <w:t>8</w:t>
      </w:r>
      <w:r w:rsidR="0058017E" w:rsidRPr="0058017E">
        <w:t>0</w:t>
      </w:r>
      <w:r w:rsidRPr="0058017E">
        <w:t>,</w:t>
      </w:r>
      <w:r w:rsidR="0058017E" w:rsidRPr="0058017E">
        <w:t>67</w:t>
      </w:r>
      <w:r w:rsidR="00833141" w:rsidRPr="0058017E">
        <w:t> </w:t>
      </w:r>
      <w:r w:rsidR="00DA6F0D" w:rsidRPr="0058017E">
        <w:t>zł za 1</w:t>
      </w:r>
      <w:r w:rsidR="00833141" w:rsidRPr="0058017E">
        <w:t xml:space="preserve"> </w:t>
      </w:r>
      <w:r w:rsidRPr="0058017E">
        <w:t xml:space="preserve">dt, co </w:t>
      </w:r>
      <w:r w:rsidR="00BF214C" w:rsidRPr="0058017E">
        <w:t xml:space="preserve">oznacza </w:t>
      </w:r>
      <w:r w:rsidR="00EF3171" w:rsidRPr="0058017E">
        <w:t>spadek</w:t>
      </w:r>
      <w:r w:rsidR="00BF214C" w:rsidRPr="0058017E">
        <w:t xml:space="preserve"> o </w:t>
      </w:r>
      <w:r w:rsidR="0058017E" w:rsidRPr="0058017E">
        <w:t>0,9</w:t>
      </w:r>
      <w:r w:rsidR="00BF214C" w:rsidRPr="0058017E">
        <w:t xml:space="preserve">% </w:t>
      </w:r>
      <w:r w:rsidRPr="0058017E">
        <w:t>w stosunku do poprzedniego miesiąca</w:t>
      </w:r>
      <w:r w:rsidR="00EF3171" w:rsidRPr="0058017E">
        <w:t>, a wzrost</w:t>
      </w:r>
      <w:r w:rsidR="00BF214C" w:rsidRPr="0058017E">
        <w:t xml:space="preserve"> o </w:t>
      </w:r>
      <w:r w:rsidR="0058017E" w:rsidRPr="0058017E">
        <w:t>19,1</w:t>
      </w:r>
      <w:r w:rsidR="00BF214C" w:rsidRPr="0058017E">
        <w:t>% w skali roku.</w:t>
      </w:r>
    </w:p>
    <w:p w:rsidR="005A304D" w:rsidRDefault="00B87BB8" w:rsidP="00FF5462">
      <w:pPr>
        <w:pStyle w:val="tytuwykresu"/>
        <w:spacing w:before="240" w:after="120"/>
        <w:rPr>
          <w:bCs/>
          <w:szCs w:val="19"/>
        </w:rPr>
      </w:pPr>
      <w:r w:rsidRPr="00B87BB8">
        <w:rPr>
          <w:noProof/>
          <w:lang w:eastAsia="pl-PL"/>
        </w:rPr>
        <w:drawing>
          <wp:anchor distT="144145" distB="144145" distL="114300" distR="114300" simplePos="0" relativeHeight="252849664" behindDoc="0" locked="0" layoutInCell="1" allowOverlap="1">
            <wp:simplePos x="0" y="0"/>
            <wp:positionH relativeFrom="margin">
              <wp:posOffset>621665</wp:posOffset>
            </wp:positionH>
            <wp:positionV relativeFrom="paragraph">
              <wp:posOffset>406874</wp:posOffset>
            </wp:positionV>
            <wp:extent cx="5403600" cy="2347200"/>
            <wp:effectExtent l="0" t="0" r="6985" b="0"/>
            <wp:wrapTopAndBottom/>
            <wp:docPr id="32" name="Obraz 32" descr="Potrójny wykres liniowy (pszenica, żyto, ziemniaki) dla poszczególnych miesięcy w latach 2019–2022 na osi poziomej. Oś pionowa od 0 do 250 zł za 1 dt. Przerwy w ciągłości linii obrazującej ceny targowiskowe ziemniaków wynikają z zawieszenia badania cen produktów rolnych na targowiskach w związku z COVI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00" cy="2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B348F0">
        <w:t xml:space="preserve"> 6</w:t>
      </w:r>
      <w:r w:rsidR="00AC49DC">
        <w:t>.</w:t>
      </w:r>
      <w:r w:rsidR="00E913D2">
        <w:tab/>
      </w:r>
      <w:r w:rsidR="005A304D" w:rsidRPr="005E3502">
        <w:t xml:space="preserve">Przeciętne ceny skupu </w:t>
      </w:r>
      <w:r w:rsidR="005A304D" w:rsidRPr="00F9103D">
        <w:t xml:space="preserve">zbóż </w:t>
      </w:r>
      <w:r w:rsidR="00F9103D" w:rsidRPr="00F9103D">
        <w:rPr>
          <w:bCs/>
          <w:szCs w:val="19"/>
        </w:rPr>
        <w:t>i targowiskowe ceny ziemniaków</w:t>
      </w:r>
    </w:p>
    <w:p w:rsidR="00EC5092" w:rsidRPr="001B7673" w:rsidRDefault="008244FD" w:rsidP="000B5819">
      <w:pPr>
        <w:pStyle w:val="tekst"/>
        <w:spacing w:before="360"/>
      </w:pPr>
      <w:r w:rsidRPr="00E25ABE">
        <w:t xml:space="preserve">Cena </w:t>
      </w:r>
      <w:r w:rsidRPr="00E25ABE">
        <w:rPr>
          <w:b/>
        </w:rPr>
        <w:t>1</w:t>
      </w:r>
      <w:r w:rsidRPr="00E25ABE">
        <w:rPr>
          <w:b/>
          <w:kern w:val="18"/>
        </w:rPr>
        <w:t xml:space="preserve"> kg </w:t>
      </w:r>
      <w:r w:rsidRPr="00E25ABE">
        <w:rPr>
          <w:b/>
        </w:rPr>
        <w:t>żywca wołowego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</w:t>
      </w:r>
      <w:r w:rsidR="005F58A5">
        <w:t>w listopadzie</w:t>
      </w:r>
      <w:r w:rsidRPr="00E25ABE">
        <w:t xml:space="preserve"> br. ukształtowała się na poziomie 1</w:t>
      </w:r>
      <w:r w:rsidR="008844AE">
        <w:t>1</w:t>
      </w:r>
      <w:r w:rsidR="00C55D67">
        <w:t>,</w:t>
      </w:r>
      <w:r w:rsidR="008844AE">
        <w:t>02</w:t>
      </w:r>
      <w:r w:rsidRPr="00E25ABE">
        <w:t xml:space="preserve"> zł, tj. o </w:t>
      </w:r>
      <w:r w:rsidR="00C55D67">
        <w:t>0</w:t>
      </w:r>
      <w:r w:rsidRPr="00E25ABE">
        <w:t>,</w:t>
      </w:r>
      <w:r w:rsidR="008844AE">
        <w:t>5</w:t>
      </w:r>
      <w:r w:rsidRPr="00E25ABE">
        <w:t xml:space="preserve">% </w:t>
      </w:r>
      <w:r w:rsidR="00C55D67">
        <w:t>wy</w:t>
      </w:r>
      <w:r w:rsidRPr="00E25ABE">
        <w:t>ż</w:t>
      </w:r>
      <w:r w:rsidR="00D666B1">
        <w:t>ej niż przed miesiącem</w:t>
      </w:r>
      <w:r w:rsidR="002A2AEB">
        <w:t xml:space="preserve"> i</w:t>
      </w:r>
      <w:r w:rsidR="006063A7">
        <w:t xml:space="preserve"> o </w:t>
      </w:r>
      <w:r w:rsidR="008844AE">
        <w:t>14,5</w:t>
      </w:r>
      <w:r w:rsidRPr="00E25ABE">
        <w:t xml:space="preserve">% wyżej niż przed rokiem. Za </w:t>
      </w:r>
      <w:r w:rsidRPr="00E25ABE">
        <w:rPr>
          <w:b/>
        </w:rPr>
        <w:t xml:space="preserve">1 kg żywca wieprzowego </w:t>
      </w:r>
      <w:r w:rsidRPr="00E25ABE">
        <w:t>płacono w</w:t>
      </w:r>
      <w:r w:rsidR="00A1713B">
        <w:t xml:space="preserve"> tym czasie </w:t>
      </w:r>
      <w:r w:rsidR="00C55D67">
        <w:t>7</w:t>
      </w:r>
      <w:r w:rsidR="00A1713B">
        <w:t>,</w:t>
      </w:r>
      <w:r w:rsidR="00C55D67">
        <w:t>5</w:t>
      </w:r>
      <w:r w:rsidR="008844AE">
        <w:t>6</w:t>
      </w:r>
      <w:r w:rsidRPr="00E25ABE">
        <w:t xml:space="preserve"> zł, tj. o </w:t>
      </w:r>
      <w:r w:rsidR="008844AE">
        <w:t>0</w:t>
      </w:r>
      <w:r w:rsidR="00C55D67">
        <w:t>,1</w:t>
      </w:r>
      <w:r w:rsidRPr="00E25ABE">
        <w:t xml:space="preserve">% </w:t>
      </w:r>
      <w:r w:rsidR="008844AE">
        <w:t>więc</w:t>
      </w:r>
      <w:r w:rsidRPr="00E25ABE">
        <w:t xml:space="preserve">ej niż </w:t>
      </w:r>
      <w:r w:rsidR="00E92D3B">
        <w:t>w październiku</w:t>
      </w:r>
      <w:r w:rsidRPr="00E25ABE">
        <w:t xml:space="preserve"> br.</w:t>
      </w:r>
      <w:r w:rsidR="00C55D67">
        <w:t xml:space="preserve"> </w:t>
      </w:r>
      <w:r w:rsidR="008844AE">
        <w:t>i</w:t>
      </w:r>
      <w:r w:rsidRPr="00E25ABE">
        <w:t xml:space="preserve"> o </w:t>
      </w:r>
      <w:r w:rsidR="00A1713B">
        <w:t>7</w:t>
      </w:r>
      <w:r w:rsidR="008844AE">
        <w:t>5,4</w:t>
      </w:r>
      <w:r w:rsidRPr="00E25ABE">
        <w:t xml:space="preserve">% więcej niż </w:t>
      </w:r>
      <w:r w:rsidR="005F58A5">
        <w:t>w listopadzie</w:t>
      </w:r>
      <w:r w:rsidRPr="00E25ABE">
        <w:t xml:space="preserve"> ub. roku. Cena </w:t>
      </w:r>
      <w:r w:rsidRPr="00E25ABE">
        <w:rPr>
          <w:b/>
        </w:rPr>
        <w:t>żywca drobiowego</w:t>
      </w:r>
      <w:r w:rsidRPr="00E25ABE">
        <w:t xml:space="preserve"> </w:t>
      </w:r>
      <w:r w:rsidR="007B5F14">
        <w:t xml:space="preserve">w </w:t>
      </w:r>
      <w:r w:rsidR="00A1713B">
        <w:t xml:space="preserve">badanym miesiącu </w:t>
      </w:r>
      <w:r w:rsidRPr="00E25ABE">
        <w:t>wyniosła 6,</w:t>
      </w:r>
      <w:r w:rsidR="008844AE">
        <w:t>6</w:t>
      </w:r>
      <w:r w:rsidR="00C55D67">
        <w:t>8</w:t>
      </w:r>
      <w:r w:rsidR="008844AE">
        <w:t> </w:t>
      </w:r>
      <w:r w:rsidRPr="00E25ABE">
        <w:t xml:space="preserve">zł za 1 kg, </w:t>
      </w:r>
      <w:r w:rsidR="00A1713B">
        <w:t xml:space="preserve">co </w:t>
      </w:r>
      <w:r w:rsidRPr="00E25ABE">
        <w:t>w</w:t>
      </w:r>
      <w:r w:rsidR="00A1713B">
        <w:t xml:space="preserve"> </w:t>
      </w:r>
      <w:r w:rsidRPr="00E25ABE">
        <w:t>skali miesiąca</w:t>
      </w:r>
      <w:r w:rsidR="00A1713B">
        <w:t xml:space="preserve"> </w:t>
      </w:r>
      <w:r w:rsidR="00A1713B" w:rsidRPr="001B7673">
        <w:t xml:space="preserve">oznacza </w:t>
      </w:r>
      <w:r w:rsidR="00C55D67" w:rsidRPr="001B7673">
        <w:t xml:space="preserve">spadek </w:t>
      </w:r>
      <w:r w:rsidRPr="001B7673">
        <w:t xml:space="preserve">o </w:t>
      </w:r>
      <w:r w:rsidR="008844AE" w:rsidRPr="001B7673">
        <w:t>1,5</w:t>
      </w:r>
      <w:r w:rsidRPr="001B7673">
        <w:t xml:space="preserve">%, </w:t>
      </w:r>
      <w:r w:rsidR="0000101B" w:rsidRPr="001B7673">
        <w:t>a</w:t>
      </w:r>
      <w:r w:rsidR="008844AE" w:rsidRPr="001B7673">
        <w:t>le</w:t>
      </w:r>
      <w:r w:rsidRPr="001B7673">
        <w:t xml:space="preserve"> w porównaniu </w:t>
      </w:r>
      <w:r w:rsidR="005F58A5" w:rsidRPr="001B7673">
        <w:t>z listopadem</w:t>
      </w:r>
      <w:r w:rsidRPr="001B7673">
        <w:t xml:space="preserve"> ub. roku </w:t>
      </w:r>
      <w:r w:rsidR="00C55D67" w:rsidRPr="001B7673">
        <w:t xml:space="preserve">wzrost </w:t>
      </w:r>
      <w:r w:rsidRPr="001B7673">
        <w:t xml:space="preserve">o </w:t>
      </w:r>
      <w:r w:rsidR="007C5280" w:rsidRPr="001B7673">
        <w:t>5</w:t>
      </w:r>
      <w:r w:rsidR="008844AE" w:rsidRPr="001B7673">
        <w:t>0,</w:t>
      </w:r>
      <w:r w:rsidR="00C55D67" w:rsidRPr="001B7673">
        <w:t>4</w:t>
      </w:r>
      <w:r w:rsidRPr="001B7673">
        <w:t>%.</w:t>
      </w:r>
    </w:p>
    <w:p w:rsidR="008A18B4" w:rsidRPr="001B7673" w:rsidRDefault="009A5141" w:rsidP="008A18B4">
      <w:pPr>
        <w:pStyle w:val="tekst"/>
      </w:pPr>
      <w:r w:rsidRPr="001B7673">
        <w:t xml:space="preserve">Cena 1 kg żywca wieprzowego w skupie </w:t>
      </w:r>
      <w:r w:rsidR="005F58A5" w:rsidRPr="001B7673">
        <w:t>w listopadzie</w:t>
      </w:r>
      <w:r w:rsidRPr="001B7673">
        <w:t xml:space="preserve"> br.</w:t>
      </w:r>
      <w:r w:rsidR="00E23FF7" w:rsidRPr="001B7673">
        <w:t xml:space="preserve"> </w:t>
      </w:r>
      <w:r w:rsidRPr="001B7673">
        <w:t xml:space="preserve">równoważyła wartość </w:t>
      </w:r>
      <w:r w:rsidR="008844AE" w:rsidRPr="001B7673">
        <w:t>6,3</w:t>
      </w:r>
      <w:r w:rsidRPr="001B7673">
        <w:t xml:space="preserve"> kg żyta w skupie (wobec </w:t>
      </w:r>
      <w:r w:rsidR="008844AE" w:rsidRPr="001B7673">
        <w:t>5</w:t>
      </w:r>
      <w:r w:rsidR="00705657" w:rsidRPr="001B7673">
        <w:t xml:space="preserve">,8 przed miesiącem i </w:t>
      </w:r>
      <w:r w:rsidR="008844AE" w:rsidRPr="001B7673">
        <w:t>4,4</w:t>
      </w:r>
      <w:r w:rsidR="00F173B5" w:rsidRPr="001B7673">
        <w:t xml:space="preserve"> przed rokiem</w:t>
      </w:r>
      <w:r w:rsidRPr="001B7673">
        <w:t xml:space="preserve">), natomiast </w:t>
      </w:r>
      <w:r w:rsidRPr="001B7673">
        <w:rPr>
          <w:b/>
        </w:rPr>
        <w:t>r</w:t>
      </w:r>
      <w:r w:rsidRPr="001B7673">
        <w:rPr>
          <w:b/>
          <w:bCs/>
        </w:rPr>
        <w:t>elacja cen skupu żywca wieprzowego do cen żyta na targowiskach</w:t>
      </w:r>
      <w:r w:rsidR="001B7673">
        <w:t xml:space="preserve"> wyniosła w </w:t>
      </w:r>
      <w:r w:rsidRPr="001B7673">
        <w:t>tym czasie 5,</w:t>
      </w:r>
      <w:r w:rsidR="00661F73" w:rsidRPr="001B7673">
        <w:t>1</w:t>
      </w:r>
      <w:r w:rsidRPr="001B7673">
        <w:t xml:space="preserve"> (wobec 5,</w:t>
      </w:r>
      <w:r w:rsidR="00661F73" w:rsidRPr="001B7673">
        <w:t>2</w:t>
      </w:r>
      <w:r w:rsidR="00F173B5" w:rsidRPr="001B7673">
        <w:t xml:space="preserve"> </w:t>
      </w:r>
      <w:r w:rsidR="00E92D3B" w:rsidRPr="001B7673">
        <w:t>w październiku</w:t>
      </w:r>
      <w:r w:rsidR="00F173B5" w:rsidRPr="001B7673">
        <w:t xml:space="preserve"> br.</w:t>
      </w:r>
      <w:r w:rsidRPr="001B7673">
        <w:t xml:space="preserve"> i </w:t>
      </w:r>
      <w:r w:rsidR="00705657" w:rsidRPr="001B7673">
        <w:t>4,8</w:t>
      </w:r>
      <w:r w:rsidR="00F173B5" w:rsidRPr="001B7673">
        <w:t xml:space="preserve"> </w:t>
      </w:r>
      <w:r w:rsidR="005F58A5" w:rsidRPr="001B7673">
        <w:t>w listopadzie</w:t>
      </w:r>
      <w:r w:rsidR="00F173B5" w:rsidRPr="001B7673">
        <w:t xml:space="preserve"> ub. roku</w:t>
      </w:r>
      <w:r w:rsidRPr="001B7673">
        <w:t xml:space="preserve">), a do </w:t>
      </w:r>
      <w:r w:rsidRPr="001B7673">
        <w:rPr>
          <w:b/>
        </w:rPr>
        <w:t>cen targowiskowych jęczmienia</w:t>
      </w:r>
      <w:r w:rsidRPr="001B7673">
        <w:t xml:space="preserve"> – </w:t>
      </w:r>
      <w:r w:rsidR="0015453B" w:rsidRPr="001B7673">
        <w:t>4,</w:t>
      </w:r>
      <w:r w:rsidR="001B7673" w:rsidRPr="001B7673">
        <w:t>5</w:t>
      </w:r>
      <w:r w:rsidRPr="001B7673">
        <w:t xml:space="preserve"> (wobec odpowiednio </w:t>
      </w:r>
      <w:r w:rsidR="001B7673" w:rsidRPr="001B7673">
        <w:t xml:space="preserve">4,6 </w:t>
      </w:r>
      <w:r w:rsidR="00406831" w:rsidRPr="001B7673">
        <w:t>i</w:t>
      </w:r>
      <w:r w:rsidR="00434E3C" w:rsidRPr="001B7673">
        <w:t xml:space="preserve"> </w:t>
      </w:r>
      <w:r w:rsidR="00EF0F8D" w:rsidRPr="001B7673">
        <w:t>4,</w:t>
      </w:r>
      <w:r w:rsidR="001B7673" w:rsidRPr="001B7673">
        <w:t>1</w:t>
      </w:r>
      <w:r w:rsidRPr="001B7673">
        <w:t>).</w:t>
      </w:r>
    </w:p>
    <w:p w:rsidR="006E39C5" w:rsidRDefault="006E39C5" w:rsidP="00FF5462">
      <w:pPr>
        <w:pStyle w:val="tytuwykresu"/>
        <w:spacing w:before="240" w:after="120"/>
      </w:pPr>
    </w:p>
    <w:p w:rsidR="006E39C5" w:rsidRDefault="006E39C5" w:rsidP="00FF5462">
      <w:pPr>
        <w:pStyle w:val="tytuwykresu"/>
        <w:spacing w:before="240" w:after="120"/>
      </w:pPr>
    </w:p>
    <w:p w:rsidR="005A304D" w:rsidRPr="00667CB6" w:rsidRDefault="006E39C5" w:rsidP="00FF5462">
      <w:pPr>
        <w:pStyle w:val="tytuwykresu"/>
        <w:spacing w:before="240" w:after="120"/>
      </w:pPr>
      <w:r w:rsidRPr="006E39C5">
        <w:rPr>
          <w:noProof/>
          <w:lang w:eastAsia="pl-PL"/>
        </w:rPr>
        <w:lastRenderedPageBreak/>
        <w:drawing>
          <wp:anchor distT="0" distB="0" distL="114300" distR="114300" simplePos="0" relativeHeight="252850688" behindDoc="0" locked="0" layoutInCell="1" allowOverlap="1">
            <wp:simplePos x="0" y="0"/>
            <wp:positionH relativeFrom="margin">
              <wp:posOffset>631825</wp:posOffset>
            </wp:positionH>
            <wp:positionV relativeFrom="paragraph">
              <wp:posOffset>355761</wp:posOffset>
            </wp:positionV>
            <wp:extent cx="5690870" cy="2347595"/>
            <wp:effectExtent l="0" t="0" r="5080" b="0"/>
            <wp:wrapTopAndBottom/>
            <wp:docPr id="36" name="Obraz 36" descr="Czterokrotny wykres liniowy (bydło, trzoda chlewna, drób, mleko) dla poszczególnych miesięcy w latach 2019–2022 na osi poziomej. Oś pionowa lewa (dla żywca rzeźnego) od 3,00 do 12,00 zł za 1 kg, oś pionowa prawa (dla mleka) od 0,50 do 2,75 zł za 1 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7</w:t>
      </w:r>
      <w:r w:rsidR="00A2765B">
        <w:t>.</w:t>
      </w:r>
      <w:r w:rsidR="00A2765B">
        <w:tab/>
      </w:r>
      <w:r w:rsidR="005A304D" w:rsidRPr="005E3502">
        <w:t>Przeciętne ceny skupu żywca rzeźnego i mleka</w:t>
      </w:r>
    </w:p>
    <w:p w:rsidR="005F41AE" w:rsidRPr="0071379D" w:rsidRDefault="008244FD" w:rsidP="000B5819">
      <w:pPr>
        <w:pStyle w:val="tekst"/>
        <w:spacing w:before="360"/>
      </w:pPr>
      <w:r w:rsidRPr="00CA7B52">
        <w:rPr>
          <w:b/>
        </w:rPr>
        <w:t>Skup mleka</w:t>
      </w:r>
      <w:r w:rsidRPr="00CA7B52">
        <w:t xml:space="preserve"> </w:t>
      </w:r>
      <w:r w:rsidR="005F58A5">
        <w:t>w listopadzie</w:t>
      </w:r>
      <w:r w:rsidRPr="00CA7B52">
        <w:t xml:space="preserve"> br. wyniósł </w:t>
      </w:r>
      <w:r w:rsidRPr="00CD72EE">
        <w:t>1</w:t>
      </w:r>
      <w:r w:rsidR="008844AE">
        <w:t>68,1</w:t>
      </w:r>
      <w:r>
        <w:t xml:space="preserve"> </w:t>
      </w:r>
      <w:r w:rsidRPr="00CA7B52">
        <w:t>mln litrów</w:t>
      </w:r>
      <w:r w:rsidR="008844AE">
        <w:t>, co oznacza, że był</w:t>
      </w:r>
      <w:r w:rsidR="00430847">
        <w:t xml:space="preserve"> </w:t>
      </w:r>
      <w:r w:rsidRPr="00CA7B52">
        <w:t xml:space="preserve">o </w:t>
      </w:r>
      <w:r w:rsidR="00430847">
        <w:t>1</w:t>
      </w:r>
      <w:r w:rsidR="002833A6">
        <w:t>,</w:t>
      </w:r>
      <w:r w:rsidR="008844AE">
        <w:t>9</w:t>
      </w:r>
      <w:r w:rsidRPr="00CA7B52">
        <w:t>%</w:t>
      </w:r>
      <w:r>
        <w:t xml:space="preserve"> </w:t>
      </w:r>
      <w:r w:rsidR="008844AE">
        <w:t xml:space="preserve">mniejszy od zanotowanego </w:t>
      </w:r>
      <w:r w:rsidR="00430847">
        <w:t xml:space="preserve">w </w:t>
      </w:r>
      <w:r w:rsidR="00E92D3B">
        <w:t>październik</w:t>
      </w:r>
      <w:r w:rsidR="008844AE">
        <w:t>u</w:t>
      </w:r>
      <w:r w:rsidRPr="00CA7B52">
        <w:t xml:space="preserve"> br</w:t>
      </w:r>
      <w:r w:rsidR="00430847">
        <w:t>.</w:t>
      </w:r>
      <w:r w:rsidR="008844AE">
        <w:t>, ale</w:t>
      </w:r>
      <w:r w:rsidR="00430847">
        <w:t xml:space="preserve"> o </w:t>
      </w:r>
      <w:r w:rsidR="008844AE">
        <w:t>6,6</w:t>
      </w:r>
      <w:r w:rsidRPr="00CA7B52">
        <w:t xml:space="preserve">% </w:t>
      </w:r>
      <w:r w:rsidR="00430847">
        <w:t>w</w:t>
      </w:r>
      <w:r w:rsidR="008844AE">
        <w:t>iększy niż</w:t>
      </w:r>
      <w:r w:rsidR="00F56768">
        <w:t xml:space="preserve"> przed rokiem.</w:t>
      </w:r>
      <w:r w:rsidR="00430847">
        <w:t xml:space="preserve"> </w:t>
      </w:r>
      <w:r w:rsidRPr="00CA7B52">
        <w:t>Za 1 hl tego produktu w sku</w:t>
      </w:r>
      <w:r>
        <w:t>pie rolnicy uzyskali cenę 2</w:t>
      </w:r>
      <w:r w:rsidR="00430847">
        <w:t>6</w:t>
      </w:r>
      <w:r w:rsidR="00F56768">
        <w:t>7</w:t>
      </w:r>
      <w:r>
        <w:t>,</w:t>
      </w:r>
      <w:r w:rsidR="00F56768">
        <w:t>20</w:t>
      </w:r>
      <w:r w:rsidRPr="00CA7B52">
        <w:t xml:space="preserve"> zł, </w:t>
      </w:r>
      <w:r w:rsidR="00F56768">
        <w:t>tj. o 2,6% wyższą</w:t>
      </w:r>
      <w:r w:rsidRPr="00CA7B52">
        <w:t xml:space="preserve"> </w:t>
      </w:r>
      <w:r w:rsidR="00F56768">
        <w:t>niż w</w:t>
      </w:r>
      <w:r w:rsidRPr="00CA7B52">
        <w:t xml:space="preserve"> poprzedni</w:t>
      </w:r>
      <w:r w:rsidR="00F56768">
        <w:t>m</w:t>
      </w:r>
      <w:r w:rsidRPr="00CA7B52">
        <w:t xml:space="preserve"> miesiąc</w:t>
      </w:r>
      <w:r w:rsidR="00F56768">
        <w:t>u, a</w:t>
      </w:r>
      <w:r w:rsidRPr="00CA7B52">
        <w:t xml:space="preserve"> </w:t>
      </w:r>
      <w:r w:rsidR="00F56768" w:rsidRPr="00CA7B52">
        <w:t xml:space="preserve">w skali roku </w:t>
      </w:r>
      <w:r w:rsidRPr="00CA7B52">
        <w:t xml:space="preserve">cena mleka wzrosła o </w:t>
      </w:r>
      <w:r w:rsidR="00F56768">
        <w:t>5</w:t>
      </w:r>
      <w:r w:rsidR="002833A6">
        <w:t>6</w:t>
      </w:r>
      <w:r w:rsidR="00430847">
        <w:t>,</w:t>
      </w:r>
      <w:r w:rsidR="00F56768">
        <w:t>0</w:t>
      </w:r>
      <w:r w:rsidRPr="00CA7B52">
        <w:t>%.</w:t>
      </w:r>
    </w:p>
    <w:p w:rsidR="00574356" w:rsidRPr="00667CB6" w:rsidRDefault="005A304D" w:rsidP="002C60CF">
      <w:pPr>
        <w:pStyle w:val="Nagwek1"/>
      </w:pPr>
      <w:bookmarkStart w:id="23" w:name="_Toc64884830"/>
      <w:bookmarkStart w:id="24" w:name="_Toc64884999"/>
      <w:bookmarkStart w:id="25" w:name="_Toc64891652"/>
      <w:bookmarkStart w:id="26" w:name="_Toc122502605"/>
      <w:r w:rsidRPr="005F5E57">
        <w:t>Przemysł i budownictwo</w:t>
      </w:r>
      <w:bookmarkEnd w:id="23"/>
      <w:bookmarkEnd w:id="24"/>
      <w:bookmarkEnd w:id="25"/>
      <w:bookmarkEnd w:id="26"/>
    </w:p>
    <w:p w:rsidR="00EB7E7A" w:rsidRPr="00D5416C" w:rsidRDefault="005F58A5" w:rsidP="00EB7E7A">
      <w:pPr>
        <w:pStyle w:val="tekst"/>
        <w:rPr>
          <w:szCs w:val="19"/>
        </w:rPr>
      </w:pPr>
      <w:r>
        <w:t>W listopadzie</w:t>
      </w:r>
      <w:r w:rsidR="00EB7E7A">
        <w:t xml:space="preserve"> br.</w:t>
      </w:r>
      <w:r w:rsidR="00EB7E7A" w:rsidRPr="00D5416C">
        <w:rPr>
          <w:szCs w:val="19"/>
        </w:rPr>
        <w:t xml:space="preserve"> wartość </w:t>
      </w:r>
      <w:r w:rsidR="00EB7E7A" w:rsidRPr="00D5416C">
        <w:rPr>
          <w:b/>
          <w:szCs w:val="19"/>
        </w:rPr>
        <w:t>produkcji sprzedanej przemysłu</w:t>
      </w:r>
      <w:r w:rsidR="00EB7E7A" w:rsidRPr="00D5416C">
        <w:rPr>
          <w:szCs w:val="19"/>
        </w:rPr>
        <w:t xml:space="preserve"> wyniosła </w:t>
      </w:r>
      <w:r w:rsidR="00EB7E7A" w:rsidRPr="00641E35">
        <w:rPr>
          <w:szCs w:val="19"/>
        </w:rPr>
        <w:t>2</w:t>
      </w:r>
      <w:r w:rsidR="005F3410">
        <w:rPr>
          <w:szCs w:val="19"/>
        </w:rPr>
        <w:t>5287</w:t>
      </w:r>
      <w:r w:rsidR="00191EB4">
        <w:rPr>
          <w:szCs w:val="19"/>
        </w:rPr>
        <w:t>,</w:t>
      </w:r>
      <w:r w:rsidR="005F3410">
        <w:rPr>
          <w:szCs w:val="19"/>
        </w:rPr>
        <w:t>4</w:t>
      </w:r>
      <w:r w:rsidR="00EB7E7A">
        <w:rPr>
          <w:szCs w:val="19"/>
        </w:rPr>
        <w:t xml:space="preserve"> </w:t>
      </w:r>
      <w:r w:rsidR="00EB7E7A" w:rsidRPr="00D5416C">
        <w:rPr>
          <w:szCs w:val="19"/>
        </w:rPr>
        <w:t>mln zł (w cenach bieżących). Licząc w cenach stałych, oznacza to</w:t>
      </w:r>
      <w:r w:rsidR="002E6371">
        <w:rPr>
          <w:szCs w:val="19"/>
        </w:rPr>
        <w:t xml:space="preserve"> </w:t>
      </w:r>
      <w:r w:rsidR="005F3410">
        <w:rPr>
          <w:szCs w:val="19"/>
        </w:rPr>
        <w:t>wzrost</w:t>
      </w:r>
      <w:r w:rsidR="002E6371">
        <w:rPr>
          <w:szCs w:val="19"/>
        </w:rPr>
        <w:t xml:space="preserve"> </w:t>
      </w:r>
      <w:r w:rsidR="00EB7E7A">
        <w:rPr>
          <w:szCs w:val="19"/>
        </w:rPr>
        <w:t xml:space="preserve">sprzedaży </w:t>
      </w:r>
      <w:r w:rsidR="005F3410">
        <w:rPr>
          <w:szCs w:val="19"/>
        </w:rPr>
        <w:t xml:space="preserve">tak </w:t>
      </w:r>
      <w:r w:rsidR="00EB7E7A" w:rsidRPr="00D5416C">
        <w:rPr>
          <w:szCs w:val="19"/>
        </w:rPr>
        <w:t>w stosunku do poprzedniego miesiąca</w:t>
      </w:r>
      <w:r w:rsidR="00BC53EB">
        <w:rPr>
          <w:szCs w:val="19"/>
        </w:rPr>
        <w:t xml:space="preserve"> </w:t>
      </w:r>
      <w:r w:rsidR="002E6371">
        <w:rPr>
          <w:szCs w:val="19"/>
        </w:rPr>
        <w:t xml:space="preserve">– o </w:t>
      </w:r>
      <w:r w:rsidR="005F3410">
        <w:rPr>
          <w:szCs w:val="19"/>
        </w:rPr>
        <w:t>10,2</w:t>
      </w:r>
      <w:r w:rsidR="002E6371">
        <w:rPr>
          <w:szCs w:val="19"/>
        </w:rPr>
        <w:t>%,</w:t>
      </w:r>
      <w:r w:rsidR="005F3410">
        <w:rPr>
          <w:szCs w:val="19"/>
        </w:rPr>
        <w:t xml:space="preserve"> jak i</w:t>
      </w:r>
      <w:r w:rsidR="002E6371">
        <w:rPr>
          <w:szCs w:val="19"/>
        </w:rPr>
        <w:t xml:space="preserve"> </w:t>
      </w:r>
      <w:r w:rsidR="00EB7E7A" w:rsidRPr="00D5416C">
        <w:rPr>
          <w:szCs w:val="19"/>
        </w:rPr>
        <w:t xml:space="preserve">w relacji </w:t>
      </w:r>
      <w:r w:rsidR="00622D8F">
        <w:rPr>
          <w:szCs w:val="19"/>
        </w:rPr>
        <w:t xml:space="preserve">do </w:t>
      </w:r>
      <w:r>
        <w:rPr>
          <w:szCs w:val="19"/>
        </w:rPr>
        <w:t>listopada</w:t>
      </w:r>
      <w:r w:rsidR="00EB7E7A">
        <w:rPr>
          <w:szCs w:val="19"/>
        </w:rPr>
        <w:t xml:space="preserve"> ub. roku</w:t>
      </w:r>
      <w:r w:rsidR="00EB7E7A" w:rsidRPr="00D5416C">
        <w:rPr>
          <w:szCs w:val="19"/>
        </w:rPr>
        <w:t xml:space="preserve"> </w:t>
      </w:r>
      <w:r w:rsidR="002E6371">
        <w:rPr>
          <w:szCs w:val="19"/>
        </w:rPr>
        <w:t>– o 3</w:t>
      </w:r>
      <w:r w:rsidR="005F3410">
        <w:rPr>
          <w:szCs w:val="19"/>
        </w:rPr>
        <w:t>,3</w:t>
      </w:r>
      <w:r w:rsidR="002E6371">
        <w:rPr>
          <w:szCs w:val="19"/>
        </w:rPr>
        <w:t xml:space="preserve">% </w:t>
      </w:r>
      <w:r w:rsidR="00EB7E7A" w:rsidRPr="00D5416C">
        <w:rPr>
          <w:szCs w:val="19"/>
        </w:rPr>
        <w:t xml:space="preserve">(przed rokiem </w:t>
      </w:r>
      <w:r w:rsidR="00191EB4">
        <w:rPr>
          <w:szCs w:val="19"/>
        </w:rPr>
        <w:t xml:space="preserve">wzrost </w:t>
      </w:r>
      <w:r w:rsidR="002E6371">
        <w:rPr>
          <w:szCs w:val="19"/>
        </w:rPr>
        <w:t>sprzedaży</w:t>
      </w:r>
      <w:r w:rsidR="00191EB4">
        <w:rPr>
          <w:szCs w:val="19"/>
        </w:rPr>
        <w:t xml:space="preserve"> </w:t>
      </w:r>
      <w:r w:rsidR="005F3410">
        <w:rPr>
          <w:szCs w:val="19"/>
        </w:rPr>
        <w:t xml:space="preserve">wyniósł </w:t>
      </w:r>
      <w:r w:rsidR="00191EB4">
        <w:rPr>
          <w:szCs w:val="19"/>
        </w:rPr>
        <w:t>1</w:t>
      </w:r>
      <w:r w:rsidR="005F3410">
        <w:rPr>
          <w:szCs w:val="19"/>
        </w:rPr>
        <w:t>0</w:t>
      </w:r>
      <w:r w:rsidR="002E6371">
        <w:rPr>
          <w:szCs w:val="19"/>
        </w:rPr>
        <w:t>,4</w:t>
      </w:r>
      <w:r w:rsidR="00EB7E7A">
        <w:rPr>
          <w:szCs w:val="19"/>
        </w:rPr>
        <w:t>%</w:t>
      </w:r>
      <w:r w:rsidR="005F3410">
        <w:rPr>
          <w:szCs w:val="19"/>
        </w:rPr>
        <w:t xml:space="preserve"> w ujęciu miesięcznym i 14,3</w:t>
      </w:r>
      <w:r w:rsidR="00EB7E7A" w:rsidRPr="00D5416C">
        <w:rPr>
          <w:szCs w:val="19"/>
        </w:rPr>
        <w:t>%</w:t>
      </w:r>
      <w:r w:rsidR="005F3410">
        <w:rPr>
          <w:szCs w:val="19"/>
        </w:rPr>
        <w:t xml:space="preserve"> w stosunku rocznym</w:t>
      </w:r>
      <w:r w:rsidR="00EB7E7A" w:rsidRPr="00D5416C">
        <w:rPr>
          <w:szCs w:val="19"/>
        </w:rPr>
        <w:t>).</w:t>
      </w:r>
    </w:p>
    <w:p w:rsidR="00BA5B68" w:rsidRDefault="006E39C5" w:rsidP="00565C54">
      <w:pPr>
        <w:pStyle w:val="tytuwykresu"/>
        <w:spacing w:before="360" w:after="120"/>
      </w:pPr>
      <w:r w:rsidRPr="006E39C5">
        <w:rPr>
          <w:noProof/>
          <w:lang w:eastAsia="pl-PL"/>
        </w:rPr>
        <w:drawing>
          <wp:anchor distT="144145" distB="180340" distL="114300" distR="114300" simplePos="0" relativeHeight="252851712" behindDoc="0" locked="0" layoutInCell="1" allowOverlap="1">
            <wp:simplePos x="0" y="0"/>
            <wp:positionH relativeFrom="margin">
              <wp:posOffset>630555</wp:posOffset>
            </wp:positionH>
            <wp:positionV relativeFrom="paragraph">
              <wp:posOffset>626906</wp:posOffset>
            </wp:positionV>
            <wp:extent cx="5392800" cy="2210400"/>
            <wp:effectExtent l="0" t="0" r="0" b="0"/>
            <wp:wrapTopAndBottom/>
            <wp:docPr id="37" name="Obraz 37" descr="Podwójny wykres liniowy (Polska i województwo wielkopolskie) dla poszczególnych miesięcy w latach 2019–2022 na osi poziomej. Oś pionowa od 80 do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22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8.</w:t>
      </w:r>
      <w:r w:rsidR="00460E5D">
        <w:tab/>
      </w:r>
      <w:r w:rsidR="005A304D" w:rsidRPr="0041272B">
        <w:t xml:space="preserve">Produkcja sprzedana przemysłu </w:t>
      </w:r>
      <w:r w:rsidR="005A304D" w:rsidRPr="0041272B">
        <w:br/>
      </w:r>
      <w:r w:rsidR="005A304D" w:rsidRPr="0041272B">
        <w:tab/>
      </w:r>
      <w:r w:rsidR="005A304D" w:rsidRPr="003C2B8D">
        <w:t>(ceny stałe; przeciętna miesięczna 2015</w:t>
      </w:r>
      <w:r w:rsidR="00246641">
        <w:t>=</w:t>
      </w:r>
      <w:r w:rsidR="005A304D" w:rsidRPr="003C2B8D">
        <w:t>100)</w:t>
      </w:r>
      <w:r w:rsidR="007F73D2" w:rsidRPr="007F73D2">
        <w:rPr>
          <w:b w:val="0"/>
        </w:rPr>
        <w:t xml:space="preserve"> </w:t>
      </w:r>
    </w:p>
    <w:p w:rsidR="00A0034F" w:rsidRDefault="00D5416C" w:rsidP="00EB7E7A">
      <w:pPr>
        <w:pStyle w:val="tekst"/>
        <w:spacing w:before="360"/>
      </w:pPr>
      <w:r w:rsidRPr="00D5416C">
        <w:t>W</w:t>
      </w:r>
      <w:r w:rsidRPr="006B3250">
        <w:t xml:space="preserve"> porównaniu </w:t>
      </w:r>
      <w:r w:rsidR="005F58A5">
        <w:t>z listopadem</w:t>
      </w:r>
      <w:r w:rsidR="00AF43F9" w:rsidRPr="006B3250">
        <w:t xml:space="preserve"> ub. roku</w:t>
      </w:r>
      <w:r w:rsidRPr="006B3250">
        <w:t xml:space="preserve"> wzrost sprzedaży produkcji </w:t>
      </w:r>
      <w:r w:rsidR="005C6731">
        <w:t xml:space="preserve">przemysłowej </w:t>
      </w:r>
      <w:r w:rsidRPr="006B3250">
        <w:t>zanotowa</w:t>
      </w:r>
      <w:r w:rsidR="00325871">
        <w:t>no w</w:t>
      </w:r>
      <w:r w:rsidR="005C6731">
        <w:t xml:space="preserve"> </w:t>
      </w:r>
      <w:r w:rsidR="006B3250" w:rsidRPr="006B3250">
        <w:t>sekcj</w:t>
      </w:r>
      <w:r w:rsidR="005C6731">
        <w:t>i</w:t>
      </w:r>
      <w:r w:rsidR="00880894" w:rsidRPr="006B3250">
        <w:t xml:space="preserve"> </w:t>
      </w:r>
      <w:r w:rsidR="00AA3A54" w:rsidRPr="006B3250">
        <w:t>przetwórstw</w:t>
      </w:r>
      <w:r w:rsidR="00AA3A54">
        <w:t>o</w:t>
      </w:r>
      <w:r w:rsidR="00AA3A54" w:rsidRPr="006B3250">
        <w:t xml:space="preserve"> przemysłowe – o </w:t>
      </w:r>
      <w:r w:rsidR="008B0E36">
        <w:t>3</w:t>
      </w:r>
      <w:r w:rsidR="00325871">
        <w:t>,5</w:t>
      </w:r>
      <w:r w:rsidR="00AA3A54" w:rsidRPr="006B3250">
        <w:t>%</w:t>
      </w:r>
      <w:r w:rsidR="00AA3A54">
        <w:t xml:space="preserve"> </w:t>
      </w:r>
      <w:r w:rsidR="00C17DB2" w:rsidRPr="006B3250">
        <w:t>oraz</w:t>
      </w:r>
      <w:r w:rsidR="00C17DB2" w:rsidRPr="00AA3A54">
        <w:t xml:space="preserve"> </w:t>
      </w:r>
      <w:r w:rsidR="00325871">
        <w:t xml:space="preserve">w </w:t>
      </w:r>
      <w:r w:rsidR="00397C35" w:rsidRPr="006B3250">
        <w:t>dostaw</w:t>
      </w:r>
      <w:r w:rsidR="00325871">
        <w:t>ie</w:t>
      </w:r>
      <w:r w:rsidR="00397C35" w:rsidRPr="006B3250">
        <w:t xml:space="preserve"> wody; gospodarowani</w:t>
      </w:r>
      <w:r w:rsidR="00325871">
        <w:t>u</w:t>
      </w:r>
      <w:r w:rsidR="00397C35" w:rsidRPr="006B3250">
        <w:t xml:space="preserve"> ściekami i odpadami; rekultywacj</w:t>
      </w:r>
      <w:r w:rsidR="00325871">
        <w:t>i</w:t>
      </w:r>
      <w:r w:rsidR="00611537">
        <w:t xml:space="preserve"> </w:t>
      </w:r>
      <w:r w:rsidR="005C6731">
        <w:t>–</w:t>
      </w:r>
      <w:r w:rsidR="005C6731" w:rsidRPr="005C6731">
        <w:t xml:space="preserve"> </w:t>
      </w:r>
      <w:r w:rsidR="005C6731" w:rsidRPr="006B3250">
        <w:t xml:space="preserve">o </w:t>
      </w:r>
      <w:r w:rsidR="008B0E36">
        <w:t>2</w:t>
      </w:r>
      <w:r w:rsidR="00AA3A54">
        <w:t>,</w:t>
      </w:r>
      <w:r w:rsidR="008B0E36">
        <w:t>4</w:t>
      </w:r>
      <w:r w:rsidR="005C6731" w:rsidRPr="006B3250">
        <w:t>%</w:t>
      </w:r>
      <w:r w:rsidR="00C17DB2">
        <w:t>.</w:t>
      </w:r>
      <w:r w:rsidR="005C6731" w:rsidRPr="006B3250">
        <w:t xml:space="preserve"> </w:t>
      </w:r>
      <w:r w:rsidR="006B3250" w:rsidRPr="006B3250">
        <w:t>W</w:t>
      </w:r>
      <w:r w:rsidR="008B0E36">
        <w:t xml:space="preserve"> </w:t>
      </w:r>
      <w:r w:rsidR="00597700">
        <w:t>górnictwie</w:t>
      </w:r>
      <w:r w:rsidR="00597700" w:rsidRPr="006B3250">
        <w:t xml:space="preserve"> i wydobywani</w:t>
      </w:r>
      <w:r w:rsidR="00597700">
        <w:t>u</w:t>
      </w:r>
      <w:r w:rsidR="00597700" w:rsidRPr="00597700">
        <w:t xml:space="preserve"> </w:t>
      </w:r>
      <w:r w:rsidR="00597700">
        <w:t xml:space="preserve">wartość produkcji zmniejszyła się w tym czasie o </w:t>
      </w:r>
      <w:r w:rsidR="008B0E36">
        <w:t>9,5</w:t>
      </w:r>
      <w:r w:rsidR="00597700" w:rsidRPr="006B3250">
        <w:t>%</w:t>
      </w:r>
      <w:r w:rsidR="00C17DB2">
        <w:t>, a w wytwarzaniu</w:t>
      </w:r>
      <w:r w:rsidR="00C17DB2" w:rsidRPr="006B3250">
        <w:t xml:space="preserve"> i zaopatrywani</w:t>
      </w:r>
      <w:r w:rsidR="00C17DB2">
        <w:t>u</w:t>
      </w:r>
      <w:r w:rsidR="00C17DB2" w:rsidRPr="006B3250">
        <w:t xml:space="preserve"> w</w:t>
      </w:r>
      <w:r w:rsidR="008B0E36">
        <w:t xml:space="preserve"> </w:t>
      </w:r>
      <w:r w:rsidR="00C17DB2" w:rsidRPr="006B3250">
        <w:t>energię elektryczną, gaz, parę wodną i gorącą wodę</w:t>
      </w:r>
      <w:r w:rsidR="00C17DB2">
        <w:t xml:space="preserve"> </w:t>
      </w:r>
      <w:r w:rsidR="00C17DB2" w:rsidRPr="006B3250">
        <w:t xml:space="preserve">– o </w:t>
      </w:r>
      <w:r w:rsidR="00C17DB2">
        <w:t>3,</w:t>
      </w:r>
      <w:r w:rsidR="008B0E36">
        <w:t>0</w:t>
      </w:r>
      <w:r w:rsidR="00C17DB2" w:rsidRPr="006B3250">
        <w:t>%.</w:t>
      </w:r>
      <w:r w:rsidR="00FC57D7" w:rsidRPr="006B3250">
        <w:t xml:space="preserve"> </w:t>
      </w:r>
      <w:r w:rsidR="00A0034F">
        <w:br w:type="page"/>
      </w:r>
    </w:p>
    <w:p w:rsidR="003559C3" w:rsidRPr="00667CB6" w:rsidRDefault="00175D71" w:rsidP="00A61348">
      <w:pPr>
        <w:pStyle w:val="Tytultabeli"/>
        <w:spacing w:before="360"/>
      </w:pPr>
      <w:r>
        <w:lastRenderedPageBreak/>
        <w:t xml:space="preserve">Tablica </w:t>
      </w:r>
      <w:r w:rsidR="00A0034F">
        <w:t>8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listopad 2022 r.) oraz w okresie narastającym – od początku br."/>
      </w:tblPr>
      <w:tblGrid>
        <w:gridCol w:w="4110"/>
        <w:gridCol w:w="2123"/>
        <w:gridCol w:w="2123"/>
        <w:gridCol w:w="2123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013" w:type="pc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560C17" w:rsidP="00333CFA">
            <w:pPr>
              <w:pStyle w:val="glowka1"/>
            </w:pPr>
            <w:r>
              <w:t>1</w:t>
            </w:r>
            <w:r w:rsidR="00333CFA">
              <w:t>1</w:t>
            </w:r>
            <w:r w:rsidR="003510A4" w:rsidRPr="00C20CD4">
              <w:t xml:space="preserve"> 20</w:t>
            </w:r>
            <w:r w:rsidR="003510A4">
              <w:t>22</w:t>
            </w:r>
          </w:p>
        </w:tc>
        <w:tc>
          <w:tcPr>
            <w:tcW w:w="2026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C20CD4" w:rsidRDefault="003510A4" w:rsidP="00333CFA">
            <w:pPr>
              <w:pStyle w:val="glowka1"/>
            </w:pPr>
            <w:r>
              <w:t>01–</w:t>
            </w:r>
            <w:r w:rsidR="00560C17">
              <w:t>1</w:t>
            </w:r>
            <w:r w:rsidR="00333CFA">
              <w:t>1</w:t>
            </w:r>
            <w:r>
              <w:t xml:space="preserve">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</w:p>
        </w:tc>
        <w:tc>
          <w:tcPr>
            <w:tcW w:w="202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FA1C2A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FA1C2A">
              <w:t>w odsetkach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602AF" w:rsidRPr="00C20CD4" w:rsidRDefault="006602AF" w:rsidP="006602AF">
            <w:pPr>
              <w:pStyle w:val="bocz1t"/>
            </w:pPr>
            <w:r w:rsidRPr="00B8430B">
              <w:t>Ogółem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"/>
            </w:pPr>
            <w:r w:rsidRPr="006602AF">
              <w:t>103,3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"/>
            </w:pPr>
            <w:r w:rsidRPr="006602AF">
              <w:t>106,5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"/>
            </w:pPr>
            <w:r w:rsidRPr="006602AF">
              <w:t>100,0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</w:tcBorders>
            <w:vAlign w:val="center"/>
          </w:tcPr>
          <w:p w:rsidR="006602AF" w:rsidRPr="00C20CD4" w:rsidRDefault="006602AF" w:rsidP="006602AF">
            <w:pPr>
              <w:pStyle w:val="boczekbez"/>
            </w:pPr>
            <w:r>
              <w:t>w tym:</w:t>
            </w:r>
          </w:p>
        </w:tc>
        <w:tc>
          <w:tcPr>
            <w:tcW w:w="1013" w:type="pct"/>
            <w:tcBorders>
              <w:top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103,5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106,9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94,5</w:t>
            </w:r>
          </w:p>
        </w:tc>
      </w:tr>
      <w:tr w:rsidR="006602AF" w:rsidRPr="00E87892" w:rsidTr="00BD3721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g6"/>
              <w:spacing w:line="240" w:lineRule="exact"/>
            </w:pPr>
            <w:r w:rsidRPr="00C20CD4">
              <w:t>w tym produkcja:</w:t>
            </w: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>
              <w:t>artykułów spożywczych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106,4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109,8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22,1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napojów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103,1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99,7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2,9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87,4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107,0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3,6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>
              <w:t>papieru i wyrobów z papieru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85,3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94,9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4,7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103,6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109,8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3,1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100,5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105,4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7,3</w:t>
            </w:r>
          </w:p>
        </w:tc>
      </w:tr>
      <w:tr w:rsidR="006602AF" w:rsidRPr="00E87892" w:rsidTr="006602AF">
        <w:trPr>
          <w:trHeight w:val="57"/>
          <w:jc w:val="center"/>
        </w:trPr>
        <w:tc>
          <w:tcPr>
            <w:tcW w:w="1961" w:type="pct"/>
            <w:vAlign w:val="bottom"/>
          </w:tcPr>
          <w:p w:rsidR="006602AF" w:rsidRPr="00C20CD4" w:rsidRDefault="006602AF" w:rsidP="006602AF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>
              <w:br/>
            </w:r>
            <w:r w:rsidRPr="00C20CD4">
              <w:t>surowców niemetalicznych</w:t>
            </w:r>
            <w:r w:rsidRPr="00C20CD4">
              <w:tab/>
            </w: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  <w:r w:rsidRPr="006602AF">
              <w:t>103,7</w:t>
            </w: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  <w:r w:rsidRPr="006602AF">
              <w:t>105,7</w:t>
            </w:r>
          </w:p>
        </w:tc>
        <w:tc>
          <w:tcPr>
            <w:tcW w:w="1013" w:type="pct"/>
            <w:vAlign w:val="bottom"/>
          </w:tcPr>
          <w:p w:rsidR="006602AF" w:rsidRPr="006602AF" w:rsidRDefault="006602AF" w:rsidP="006602AF">
            <w:pPr>
              <w:pStyle w:val="tableteksttab"/>
            </w:pPr>
            <w:r w:rsidRPr="006602AF">
              <w:t>3,4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110,0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112,1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7,3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vAlign w:val="center"/>
          </w:tcPr>
          <w:p w:rsidR="006602AF" w:rsidRPr="00C20CD4" w:rsidRDefault="006602AF" w:rsidP="006602AF">
            <w:pPr>
              <w:pStyle w:val="boczek2"/>
            </w:pPr>
            <w:r>
              <w:t>urządzeń elektrycznych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80,7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91,9</w:t>
            </w:r>
          </w:p>
        </w:tc>
        <w:tc>
          <w:tcPr>
            <w:tcW w:w="1013" w:type="pct"/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5,9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tcBorders>
              <w:bottom w:val="single" w:sz="4" w:space="0" w:color="522398"/>
            </w:tcBorders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133,6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120,9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3,1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C20CD4" w:rsidRDefault="006602AF" w:rsidP="006602AF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117,0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112,0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13,1</w:t>
            </w:r>
          </w:p>
        </w:tc>
      </w:tr>
      <w:tr w:rsidR="006602AF" w:rsidRPr="00E87892" w:rsidTr="00151006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C20CD4" w:rsidRDefault="006602AF" w:rsidP="006602AF">
            <w:pPr>
              <w:pStyle w:val="boczek2"/>
            </w:pPr>
            <w:r>
              <w:t>mebli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100,3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103,6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8,2</w:t>
            </w:r>
          </w:p>
        </w:tc>
      </w:tr>
      <w:tr w:rsidR="006602AF" w:rsidRPr="00E87892" w:rsidTr="00BD3721">
        <w:trPr>
          <w:trHeight w:val="396"/>
          <w:jc w:val="center"/>
        </w:trPr>
        <w:tc>
          <w:tcPr>
            <w:tcW w:w="1961" w:type="pct"/>
            <w:tcBorders>
              <w:top w:val="single" w:sz="4" w:space="0" w:color="522398"/>
              <w:bottom w:val="nil"/>
            </w:tcBorders>
            <w:vAlign w:val="bottom"/>
          </w:tcPr>
          <w:p w:rsidR="006602AF" w:rsidRPr="00C20CD4" w:rsidRDefault="006602AF" w:rsidP="006602AF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97,0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91,1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center"/>
          </w:tcPr>
          <w:p w:rsidR="006602AF" w:rsidRPr="006602AF" w:rsidRDefault="006602AF" w:rsidP="006602AF">
            <w:pPr>
              <w:pStyle w:val="tableteksttab"/>
            </w:pPr>
            <w:r w:rsidRPr="006602AF">
              <w:t>2,9</w:t>
            </w:r>
          </w:p>
        </w:tc>
      </w:tr>
    </w:tbl>
    <w:p w:rsidR="007240C6" w:rsidRPr="00B02053" w:rsidRDefault="007240C6" w:rsidP="00A81AD1">
      <w:pPr>
        <w:pStyle w:val="tekst"/>
        <w:spacing w:before="360"/>
      </w:pPr>
      <w:r w:rsidRPr="00B02053">
        <w:t>Na niższym poziomie klasyfikacji PKD wzrost wartości sprzedaży odnotowa</w:t>
      </w:r>
      <w:r>
        <w:t>ło 1</w:t>
      </w:r>
      <w:r w:rsidR="008B0E36">
        <w:t>7</w:t>
      </w:r>
      <w:r>
        <w:t xml:space="preserve"> </w:t>
      </w:r>
      <w:r w:rsidRPr="00B02053">
        <w:t>dział</w:t>
      </w:r>
      <w:r>
        <w:t>ów</w:t>
      </w:r>
      <w:r w:rsidRPr="00B02053">
        <w:t xml:space="preserve"> przemysłu. </w:t>
      </w:r>
      <w:r>
        <w:t>Sprzedaż zwiększyła się m.in. w przedsiębiorstwach zajmujących się produkcją:</w:t>
      </w:r>
      <w:r w:rsidRPr="00B02053">
        <w:t xml:space="preserve"> </w:t>
      </w:r>
      <w:r w:rsidR="006602AF">
        <w:t xml:space="preserve">maszyn i </w:t>
      </w:r>
      <w:r w:rsidR="006602AF" w:rsidRPr="00B02053">
        <w:t>urządzeń (</w:t>
      </w:r>
      <w:r w:rsidR="006602AF">
        <w:t>o 33,6%),</w:t>
      </w:r>
      <w:r w:rsidR="006602AF" w:rsidRPr="005F72F9">
        <w:t xml:space="preserve"> </w:t>
      </w:r>
      <w:r>
        <w:t xml:space="preserve">pojazdów samochodowych, przyczep i naczep (o </w:t>
      </w:r>
      <w:r w:rsidR="006602AF">
        <w:t>17</w:t>
      </w:r>
      <w:r>
        <w:t>,</w:t>
      </w:r>
      <w:r w:rsidR="006602AF">
        <w:t>0</w:t>
      </w:r>
      <w:r>
        <w:t xml:space="preserve">%), </w:t>
      </w:r>
      <w:r w:rsidRPr="00B02053">
        <w:t xml:space="preserve">wyrobów z metali (o </w:t>
      </w:r>
      <w:r>
        <w:t>1</w:t>
      </w:r>
      <w:r w:rsidR="00A245CF">
        <w:t>0,0</w:t>
      </w:r>
      <w:r w:rsidRPr="00B02053">
        <w:t>%)</w:t>
      </w:r>
      <w:r>
        <w:t xml:space="preserve">, artykułów spożywczych </w:t>
      </w:r>
      <w:r w:rsidRPr="00B02053">
        <w:t>(o</w:t>
      </w:r>
      <w:r>
        <w:t xml:space="preserve"> </w:t>
      </w:r>
      <w:r w:rsidR="003A157B">
        <w:t>6</w:t>
      </w:r>
      <w:r w:rsidR="00A245CF">
        <w:t>,4</w:t>
      </w:r>
      <w:r w:rsidRPr="00B02053">
        <w:t>%)</w:t>
      </w:r>
      <w:r>
        <w:t>,</w:t>
      </w:r>
      <w:r w:rsidRPr="00C33F3C">
        <w:t xml:space="preserve"> </w:t>
      </w:r>
      <w:r w:rsidR="003A157B">
        <w:t xml:space="preserve">wyrobów z </w:t>
      </w:r>
      <w:r w:rsidR="003A157B" w:rsidRPr="00B02053">
        <w:t>pozostałych mineralnych surowców niemetalicznych (o</w:t>
      </w:r>
      <w:r w:rsidR="003A157B">
        <w:t xml:space="preserve"> </w:t>
      </w:r>
      <w:r w:rsidR="00A245CF">
        <w:t>3,7</w:t>
      </w:r>
      <w:r w:rsidR="003A157B" w:rsidRPr="00B02053">
        <w:t>%)</w:t>
      </w:r>
      <w:r w:rsidR="00A245CF">
        <w:t>,</w:t>
      </w:r>
      <w:r w:rsidR="003A157B" w:rsidRPr="003A157B">
        <w:t xml:space="preserve"> </w:t>
      </w:r>
      <w:r w:rsidR="003A157B" w:rsidRPr="00C33F3C">
        <w:t>chemikaliów i wyrobów chemicznych</w:t>
      </w:r>
      <w:r w:rsidR="003A157B">
        <w:t xml:space="preserve"> (o </w:t>
      </w:r>
      <w:r w:rsidR="00A245CF">
        <w:t>3,6%),</w:t>
      </w:r>
      <w:r w:rsidR="003A157B">
        <w:t xml:space="preserve"> </w:t>
      </w:r>
      <w:r w:rsidR="00A245CF">
        <w:t xml:space="preserve">napojów (o 3,1%), </w:t>
      </w:r>
      <w:r w:rsidR="00A245CF" w:rsidRPr="00C20CD4">
        <w:t>wyro</w:t>
      </w:r>
      <w:r w:rsidR="00A245CF">
        <w:t>bów z gumy i tworzyw sztucznych (o 0,5%)</w:t>
      </w:r>
      <w:r w:rsidR="00A245CF" w:rsidRPr="00A245CF">
        <w:t xml:space="preserve"> </w:t>
      </w:r>
      <w:r w:rsidR="00A245CF">
        <w:t>oraz mebli (o 0,3%).</w:t>
      </w:r>
      <w:r w:rsidR="00A245CF" w:rsidRPr="005F72F9">
        <w:t xml:space="preserve"> </w:t>
      </w:r>
      <w:r>
        <w:t>Spadek</w:t>
      </w:r>
      <w:r w:rsidRPr="00B02053">
        <w:t xml:space="preserve"> </w:t>
      </w:r>
      <w:r>
        <w:t>sprzedaży dotyczył</w:t>
      </w:r>
      <w:r w:rsidRPr="00B02053">
        <w:t xml:space="preserve"> </w:t>
      </w:r>
      <w:r>
        <w:t>1</w:t>
      </w:r>
      <w:r w:rsidR="008B0E36">
        <w:t>5</w:t>
      </w:r>
      <w:r>
        <w:t xml:space="preserve"> działów,</w:t>
      </w:r>
      <w:r w:rsidRPr="00BB4454">
        <w:t xml:space="preserve"> </w:t>
      </w:r>
      <w:r>
        <w:t xml:space="preserve">w tym </w:t>
      </w:r>
      <w:r w:rsidRPr="00B02053">
        <w:t>produk</w:t>
      </w:r>
      <w:r>
        <w:t>cji:</w:t>
      </w:r>
      <w:r w:rsidRPr="00BB4454">
        <w:t xml:space="preserve"> </w:t>
      </w:r>
      <w:r w:rsidR="00A245CF">
        <w:t xml:space="preserve">urządzeń elektrycznych (o 19,3%), </w:t>
      </w:r>
      <w:r>
        <w:t xml:space="preserve">papieru i wyrobów z </w:t>
      </w:r>
      <w:r w:rsidRPr="00B02053">
        <w:t xml:space="preserve">papieru </w:t>
      </w:r>
      <w:r>
        <w:t>(o 1</w:t>
      </w:r>
      <w:r w:rsidR="00A245CF">
        <w:t>4,7</w:t>
      </w:r>
      <w:r w:rsidRPr="00B02053">
        <w:t>%)</w:t>
      </w:r>
      <w:r>
        <w:t xml:space="preserve"> </w:t>
      </w:r>
      <w:r w:rsidR="00A245CF">
        <w:t>oraz</w:t>
      </w:r>
      <w:r w:rsidR="00A245CF" w:rsidRPr="003A157B">
        <w:t xml:space="preserve"> </w:t>
      </w:r>
      <w:r w:rsidRPr="00B02053">
        <w:t>wyrobów z</w:t>
      </w:r>
      <w:r w:rsidR="00A245CF">
        <w:t xml:space="preserve"> </w:t>
      </w:r>
      <w:r w:rsidRPr="00B02053">
        <w:t>dr</w:t>
      </w:r>
      <w:r>
        <w:t>ew</w:t>
      </w:r>
      <w:r w:rsidR="001F2790">
        <w:t>na, korka, słomy i</w:t>
      </w:r>
      <w:r w:rsidR="00A245CF">
        <w:t xml:space="preserve"> </w:t>
      </w:r>
      <w:r>
        <w:t xml:space="preserve">wikliny </w:t>
      </w:r>
      <w:r w:rsidRPr="00B02053">
        <w:t>(</w:t>
      </w:r>
      <w:r>
        <w:t xml:space="preserve">o </w:t>
      </w:r>
      <w:r w:rsidR="00A245CF">
        <w:t>12,6</w:t>
      </w:r>
      <w:r>
        <w:t>%)</w:t>
      </w:r>
      <w:r w:rsidR="00A245CF">
        <w:t>.</w:t>
      </w:r>
      <w:r w:rsidR="003A157B">
        <w:t xml:space="preserve"> </w:t>
      </w:r>
    </w:p>
    <w:p w:rsidR="00B02053" w:rsidRPr="00B02053" w:rsidRDefault="00B02053" w:rsidP="007240C6">
      <w:r w:rsidRPr="00B02053">
        <w:t xml:space="preserve">W działalności przemysłowej przedsiębiorstw </w:t>
      </w:r>
      <w:r w:rsidR="005F58A5">
        <w:t>w listopadzie</w:t>
      </w:r>
      <w:r w:rsidR="00AF43F9">
        <w:t xml:space="preserve"> br.</w:t>
      </w:r>
      <w:r w:rsidRPr="00B02053">
        <w:t xml:space="preserve"> </w:t>
      </w:r>
      <w:r w:rsidR="002B5EF1">
        <w:t>wciąż</w:t>
      </w:r>
      <w:r w:rsidRPr="00B02053">
        <w:t xml:space="preserve"> dominowało 6 działów z</w:t>
      </w:r>
      <w:r w:rsidR="002B5EF1">
        <w:t>ajmując</w:t>
      </w:r>
      <w:r w:rsidRPr="00B02053">
        <w:t xml:space="preserve">ych </w:t>
      </w:r>
      <w:r w:rsidR="002B5EF1">
        <w:t>się</w:t>
      </w:r>
      <w:r w:rsidRPr="00B02053">
        <w:t xml:space="preserve"> produkcją: artykułów spożywczych (</w:t>
      </w:r>
      <w:r w:rsidR="00737796">
        <w:t>2</w:t>
      </w:r>
      <w:r w:rsidR="00BD3721">
        <w:t>1</w:t>
      </w:r>
      <w:r w:rsidR="001F2790">
        <w:t>,</w:t>
      </w:r>
      <w:r w:rsidR="00BD3721">
        <w:t>9</w:t>
      </w:r>
      <w:r w:rsidRPr="00B02053">
        <w:t xml:space="preserve">% wartości produkcji sprzedanej przemysłu całego województwa wobec </w:t>
      </w:r>
      <w:r w:rsidR="00BD3721">
        <w:t>24,2</w:t>
      </w:r>
      <w:r w:rsidR="001F2790" w:rsidRPr="00B02053">
        <w:t xml:space="preserve">% </w:t>
      </w:r>
      <w:r w:rsidR="007D1D00">
        <w:t xml:space="preserve">przed </w:t>
      </w:r>
      <w:r w:rsidR="007D1D00" w:rsidRPr="001D301E">
        <w:t xml:space="preserve">miesiącem </w:t>
      </w:r>
      <w:r w:rsidR="00E4770F">
        <w:t>i</w:t>
      </w:r>
      <w:r w:rsidR="005C72FE">
        <w:t xml:space="preserve"> </w:t>
      </w:r>
      <w:r w:rsidR="00BD3721">
        <w:t>19</w:t>
      </w:r>
      <w:r w:rsidR="001D301E" w:rsidRPr="001D301E">
        <w:t>,</w:t>
      </w:r>
      <w:r w:rsidR="00BD3721">
        <w:t>0</w:t>
      </w:r>
      <w:r w:rsidRPr="001D301E">
        <w:t xml:space="preserve">% </w:t>
      </w:r>
      <w:r w:rsidR="00440982" w:rsidRPr="00B02053">
        <w:t>przed rokiem</w:t>
      </w:r>
      <w:r w:rsidRPr="00B02053">
        <w:t xml:space="preserve">), </w:t>
      </w:r>
      <w:r w:rsidR="00205335" w:rsidRPr="00B02053">
        <w:t>pojazdów samochodowych, przyczep i naczep (</w:t>
      </w:r>
      <w:r w:rsidR="00737796">
        <w:t>1</w:t>
      </w:r>
      <w:r w:rsidR="00BD3721">
        <w:t>8</w:t>
      </w:r>
      <w:r w:rsidR="002E761A">
        <w:t>,</w:t>
      </w:r>
      <w:r w:rsidR="00BD3721">
        <w:t>0</w:t>
      </w:r>
      <w:r w:rsidR="00205335" w:rsidRPr="00B02053">
        <w:t xml:space="preserve">% wobec </w:t>
      </w:r>
      <w:r w:rsidR="00BD3721">
        <w:t>12,1</w:t>
      </w:r>
      <w:r w:rsidR="00205335" w:rsidRPr="00B02053">
        <w:t xml:space="preserve">% </w:t>
      </w:r>
      <w:r w:rsidR="00E92D3B">
        <w:t>w październiku</w:t>
      </w:r>
      <w:r w:rsidR="009128DF">
        <w:t xml:space="preserve"> br.</w:t>
      </w:r>
      <w:r w:rsidR="00440982">
        <w:t xml:space="preserve"> </w:t>
      </w:r>
      <w:r w:rsidR="00205335">
        <w:t>i</w:t>
      </w:r>
      <w:r w:rsidR="000F535B">
        <w:t xml:space="preserve"> </w:t>
      </w:r>
      <w:r w:rsidR="00BD3721">
        <w:t>16</w:t>
      </w:r>
      <w:r w:rsidR="005C72FE">
        <w:t>,</w:t>
      </w:r>
      <w:r w:rsidR="001F2790">
        <w:t>4</w:t>
      </w:r>
      <w:r w:rsidR="00205335" w:rsidRPr="00B02053">
        <w:t xml:space="preserve">% </w:t>
      </w:r>
      <w:r w:rsidR="00BD3721">
        <w:t>w </w:t>
      </w:r>
      <w:r w:rsidR="005F58A5">
        <w:t>listopadzie</w:t>
      </w:r>
      <w:r w:rsidR="00AF43F9">
        <w:t xml:space="preserve"> ub. roku</w:t>
      </w:r>
      <w:r w:rsidR="00205335" w:rsidRPr="00B02053">
        <w:t xml:space="preserve">), </w:t>
      </w:r>
      <w:r w:rsidR="00E624CF">
        <w:t>mebli</w:t>
      </w:r>
      <w:r w:rsidR="00E624CF" w:rsidRPr="00B02053">
        <w:t xml:space="preserve"> </w:t>
      </w:r>
      <w:r w:rsidR="00E624CF">
        <w:t>(</w:t>
      </w:r>
      <w:r w:rsidR="005C72FE">
        <w:t>7,</w:t>
      </w:r>
      <w:r w:rsidR="001F2790">
        <w:t>7</w:t>
      </w:r>
      <w:r w:rsidR="00E624CF" w:rsidRPr="00B02053">
        <w:t>%</w:t>
      </w:r>
      <w:r w:rsidR="00BD3721">
        <w:t>,</w:t>
      </w:r>
      <w:r w:rsidR="00E624CF">
        <w:t xml:space="preserve"> </w:t>
      </w:r>
      <w:r w:rsidR="00BD3721">
        <w:t>tak jak</w:t>
      </w:r>
      <w:r w:rsidR="00E624CF">
        <w:t xml:space="preserve"> </w:t>
      </w:r>
      <w:r w:rsidR="00E624CF" w:rsidRPr="00B02053">
        <w:t>przed miesią</w:t>
      </w:r>
      <w:r w:rsidR="00E624CF">
        <w:t>cem</w:t>
      </w:r>
      <w:r w:rsidR="00AF3D61">
        <w:t>,</w:t>
      </w:r>
      <w:r w:rsidR="00E624CF">
        <w:t xml:space="preserve"> </w:t>
      </w:r>
      <w:r w:rsidR="00AF3D61" w:rsidRPr="00B02053">
        <w:t xml:space="preserve">wobec </w:t>
      </w:r>
      <w:r w:rsidR="00AF3D61">
        <w:t>8</w:t>
      </w:r>
      <w:r w:rsidR="005C72FE">
        <w:t>,</w:t>
      </w:r>
      <w:r w:rsidR="00AF3D61">
        <w:t>7</w:t>
      </w:r>
      <w:r w:rsidR="00E624CF" w:rsidRPr="00B02053">
        <w:t>% przed rokiem)</w:t>
      </w:r>
      <w:r w:rsidR="00E624CF">
        <w:t xml:space="preserve">, </w:t>
      </w:r>
      <w:r w:rsidR="002E761A">
        <w:t xml:space="preserve">wyrobów z </w:t>
      </w:r>
      <w:r w:rsidR="005B5B5F">
        <w:t xml:space="preserve">metali </w:t>
      </w:r>
      <w:r w:rsidR="00601EAB" w:rsidRPr="00B02053">
        <w:t>(</w:t>
      </w:r>
      <w:r w:rsidR="00AF3D61">
        <w:t>6,</w:t>
      </w:r>
      <w:r w:rsidR="001D301E">
        <w:t>7</w:t>
      </w:r>
      <w:r w:rsidR="00601EAB">
        <w:t>%</w:t>
      </w:r>
      <w:r w:rsidR="00734859">
        <w:t>,</w:t>
      </w:r>
      <w:r w:rsidR="002E761A">
        <w:t xml:space="preserve"> </w:t>
      </w:r>
      <w:r w:rsidR="00734859">
        <w:t xml:space="preserve">podobnie jak </w:t>
      </w:r>
      <w:r w:rsidR="005F58A5">
        <w:t>w listopadzie</w:t>
      </w:r>
      <w:r w:rsidR="00734859">
        <w:t xml:space="preserve"> ub. roku</w:t>
      </w:r>
      <w:r w:rsidR="00AF3D61">
        <w:t>, a</w:t>
      </w:r>
      <w:r w:rsidR="00734859">
        <w:t xml:space="preserve"> </w:t>
      </w:r>
      <w:r w:rsidR="005C72FE">
        <w:t xml:space="preserve">wobec </w:t>
      </w:r>
      <w:r w:rsidR="00AF3D61">
        <w:t>7,1</w:t>
      </w:r>
      <w:r w:rsidR="00792BD7">
        <w:t xml:space="preserve">% </w:t>
      </w:r>
      <w:r w:rsidR="00E92D3B">
        <w:t>w październiku</w:t>
      </w:r>
      <w:r w:rsidR="009128DF">
        <w:t xml:space="preserve"> br.</w:t>
      </w:r>
      <w:r w:rsidR="00734859">
        <w:t>)</w:t>
      </w:r>
      <w:r w:rsidR="00792BD7">
        <w:t>,</w:t>
      </w:r>
      <w:r w:rsidR="00601EAB">
        <w:t xml:space="preserve"> </w:t>
      </w:r>
      <w:r w:rsidR="00792BD7">
        <w:t xml:space="preserve">wyrobów z gumy i </w:t>
      </w:r>
      <w:r w:rsidR="00792BD7" w:rsidRPr="00B02053">
        <w:t xml:space="preserve">tworzyw sztucznych </w:t>
      </w:r>
      <w:r w:rsidR="00792BD7">
        <w:t>(</w:t>
      </w:r>
      <w:r w:rsidR="00AF3D61">
        <w:t>6,4</w:t>
      </w:r>
      <w:r w:rsidR="00792BD7" w:rsidRPr="00B02053">
        <w:t>%</w:t>
      </w:r>
      <w:r w:rsidR="00AF3D61">
        <w:t xml:space="preserve"> wobec 7,0</w:t>
      </w:r>
      <w:r w:rsidR="00AF3D61" w:rsidRPr="00B02053">
        <w:t>%</w:t>
      </w:r>
      <w:r w:rsidR="00AF3D61">
        <w:t xml:space="preserve">, </w:t>
      </w:r>
      <w:r w:rsidR="00792BD7">
        <w:t>w poprzednim miesiącu</w:t>
      </w:r>
      <w:r w:rsidR="00792BD7" w:rsidRPr="002868DA">
        <w:t xml:space="preserve"> </w:t>
      </w:r>
      <w:r w:rsidR="00792BD7">
        <w:t>i</w:t>
      </w:r>
      <w:r w:rsidR="005C72FE">
        <w:t xml:space="preserve"> </w:t>
      </w:r>
      <w:r w:rsidR="00734859">
        <w:t>6</w:t>
      </w:r>
      <w:r w:rsidR="00AF3D61">
        <w:t>,9</w:t>
      </w:r>
      <w:r w:rsidR="005C72FE">
        <w:t xml:space="preserve">% </w:t>
      </w:r>
      <w:r w:rsidR="00792BD7" w:rsidRPr="00B02053">
        <w:t>przed rokiem</w:t>
      </w:r>
      <w:r w:rsidR="00792BD7">
        <w:t>)</w:t>
      </w:r>
      <w:r w:rsidR="00792BD7" w:rsidRPr="00B92870">
        <w:t xml:space="preserve"> </w:t>
      </w:r>
      <w:r w:rsidR="00903046">
        <w:t>oraz</w:t>
      </w:r>
      <w:r w:rsidR="000E43FC" w:rsidRPr="000E43FC">
        <w:t xml:space="preserve"> </w:t>
      </w:r>
      <w:r w:rsidR="000E43FC" w:rsidRPr="00B02053">
        <w:t>urządzeń elektrycznych (</w:t>
      </w:r>
      <w:r w:rsidR="00AF3D61">
        <w:t>5,9</w:t>
      </w:r>
      <w:r w:rsidR="000E43FC">
        <w:t>%</w:t>
      </w:r>
      <w:r w:rsidR="00AF3D61">
        <w:t xml:space="preserve"> wobec 7,0% </w:t>
      </w:r>
      <w:r w:rsidR="00E92D3B">
        <w:t>w październiku</w:t>
      </w:r>
      <w:r w:rsidR="00903046">
        <w:t xml:space="preserve"> br. </w:t>
      </w:r>
      <w:r w:rsidR="000E43FC">
        <w:t xml:space="preserve">i </w:t>
      </w:r>
      <w:r w:rsidR="005C72FE">
        <w:t>7,</w:t>
      </w:r>
      <w:r w:rsidR="00AF3D61">
        <w:t>2</w:t>
      </w:r>
      <w:r w:rsidR="000E43FC" w:rsidRPr="00B02053">
        <w:t xml:space="preserve">% </w:t>
      </w:r>
      <w:r w:rsidR="00AF3D61">
        <w:t>w </w:t>
      </w:r>
      <w:r w:rsidR="005F58A5">
        <w:t>listopadzie</w:t>
      </w:r>
      <w:r w:rsidR="00903046">
        <w:t xml:space="preserve"> ub. roku</w:t>
      </w:r>
      <w:r w:rsidR="000E43FC" w:rsidRPr="00B02053">
        <w:t>)</w:t>
      </w:r>
      <w:r w:rsidR="00416F79">
        <w:t>.</w:t>
      </w:r>
    </w:p>
    <w:p w:rsidR="00B02053" w:rsidRDefault="00B02053" w:rsidP="001341B8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 xml:space="preserve">, mierzona wartością produkcji sprzedanej przeliczoną na 1 zatrudnionego, </w:t>
      </w:r>
      <w:r w:rsidR="005F58A5">
        <w:rPr>
          <w:szCs w:val="19"/>
        </w:rPr>
        <w:t>w listopadzie</w:t>
      </w:r>
      <w:r w:rsidR="00AF43F9">
        <w:rPr>
          <w:szCs w:val="19"/>
        </w:rPr>
        <w:t xml:space="preserve"> br.</w:t>
      </w:r>
      <w:r w:rsidRPr="00B02053">
        <w:rPr>
          <w:szCs w:val="19"/>
        </w:rPr>
        <w:t xml:space="preserve"> wyniosła </w:t>
      </w:r>
      <w:r w:rsidR="00F37062">
        <w:rPr>
          <w:szCs w:val="19"/>
        </w:rPr>
        <w:t>72,8</w:t>
      </w:r>
      <w:r w:rsidR="00801832">
        <w:rPr>
          <w:szCs w:val="19"/>
        </w:rPr>
        <w:t xml:space="preserve"> </w:t>
      </w:r>
      <w:r w:rsidRPr="00B02053">
        <w:rPr>
          <w:szCs w:val="19"/>
        </w:rPr>
        <w:t xml:space="preserve">tys. zł (w cenach bieżących), tj. o </w:t>
      </w:r>
      <w:r w:rsidR="00CD5FED">
        <w:rPr>
          <w:szCs w:val="19"/>
        </w:rPr>
        <w:t>2,</w:t>
      </w:r>
      <w:r w:rsidR="00F37062">
        <w:rPr>
          <w:szCs w:val="19"/>
        </w:rPr>
        <w:t>4</w:t>
      </w:r>
      <w:r w:rsidRPr="00B02053">
        <w:rPr>
          <w:szCs w:val="19"/>
        </w:rPr>
        <w:t xml:space="preserve">% </w:t>
      </w:r>
      <w:r w:rsidR="00962074">
        <w:rPr>
          <w:szCs w:val="19"/>
        </w:rPr>
        <w:t>więc</w:t>
      </w:r>
      <w:r w:rsidRPr="00B02053">
        <w:rPr>
          <w:szCs w:val="19"/>
        </w:rPr>
        <w:t xml:space="preserve">ej (w cenach stałych) niż przed rokiem, przy wzroście przeciętnego zatrudnienia o </w:t>
      </w:r>
      <w:r w:rsidR="00F37062">
        <w:rPr>
          <w:szCs w:val="19"/>
        </w:rPr>
        <w:t>0,8</w:t>
      </w:r>
      <w:r w:rsidRPr="00B02053">
        <w:rPr>
          <w:szCs w:val="19"/>
        </w:rPr>
        <w:t xml:space="preserve">% i </w:t>
      </w:r>
      <w:r w:rsidR="006C5407">
        <w:rPr>
          <w:szCs w:val="19"/>
        </w:rPr>
        <w:t xml:space="preserve">przeciętnego </w:t>
      </w:r>
      <w:r w:rsidRPr="00B02053">
        <w:rPr>
          <w:szCs w:val="19"/>
        </w:rPr>
        <w:t xml:space="preserve">miesięcznego wynagrodzenia brutto – o </w:t>
      </w:r>
      <w:r w:rsidR="00F37062">
        <w:rPr>
          <w:szCs w:val="19"/>
        </w:rPr>
        <w:t>7</w:t>
      </w:r>
      <w:r w:rsidR="00A25254">
        <w:rPr>
          <w:szCs w:val="19"/>
        </w:rPr>
        <w:t>,</w:t>
      </w:r>
      <w:r w:rsidR="00F37062">
        <w:rPr>
          <w:szCs w:val="19"/>
        </w:rPr>
        <w:t>4</w:t>
      </w:r>
      <w:r w:rsidRPr="00B02053">
        <w:rPr>
          <w:szCs w:val="19"/>
        </w:rPr>
        <w:t xml:space="preserve">%. </w:t>
      </w:r>
    </w:p>
    <w:p w:rsidR="00675D8D" w:rsidRDefault="00675D8D" w:rsidP="00675D8D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</w:t>
      </w:r>
      <w:r w:rsidR="00D30C24">
        <w:rPr>
          <w:szCs w:val="19"/>
        </w:rPr>
        <w:t>styczeń-</w:t>
      </w:r>
      <w:r w:rsidR="005F58A5">
        <w:rPr>
          <w:szCs w:val="19"/>
        </w:rPr>
        <w:t>listopad</w:t>
      </w:r>
      <w:r w:rsidRPr="00BE2846">
        <w:rPr>
          <w:szCs w:val="19"/>
        </w:rPr>
        <w:t xml:space="preserve"> br. wartość produkcji sprzedanej przemysłu wyniosła </w:t>
      </w:r>
      <w:r w:rsidR="00F37062">
        <w:rPr>
          <w:szCs w:val="19"/>
        </w:rPr>
        <w:t>241099,6</w:t>
      </w:r>
      <w:r w:rsidR="00B14FCC" w:rsidRPr="00B14FCC">
        <w:rPr>
          <w:szCs w:val="19"/>
        </w:rPr>
        <w:t xml:space="preserve"> </w:t>
      </w:r>
      <w:r w:rsidR="00BB0B4B">
        <w:rPr>
          <w:szCs w:val="19"/>
        </w:rPr>
        <w:t>mln zł (w cenach bieżących) i</w:t>
      </w:r>
      <w:r w:rsidR="00547BBC">
        <w:rPr>
          <w:szCs w:val="19"/>
        </w:rPr>
        <w:t> </w:t>
      </w:r>
      <w:r w:rsidRPr="00BE2846">
        <w:rPr>
          <w:szCs w:val="19"/>
        </w:rPr>
        <w:t>była o</w:t>
      </w:r>
      <w:r w:rsidR="00CB7E50">
        <w:rPr>
          <w:szCs w:val="19"/>
        </w:rPr>
        <w:t xml:space="preserve"> </w:t>
      </w:r>
      <w:r w:rsidR="004D7BAD">
        <w:rPr>
          <w:szCs w:val="19"/>
        </w:rPr>
        <w:t>6,</w:t>
      </w:r>
      <w:r w:rsidR="00F37062">
        <w:rPr>
          <w:szCs w:val="19"/>
        </w:rPr>
        <w:t>5</w:t>
      </w:r>
      <w:r w:rsidRPr="00BE2846">
        <w:rPr>
          <w:szCs w:val="19"/>
        </w:rPr>
        <w:t xml:space="preserve">% (w cenach stałych) większa niż </w:t>
      </w:r>
      <w:r w:rsidR="002D66B6">
        <w:rPr>
          <w:szCs w:val="19"/>
        </w:rPr>
        <w:t xml:space="preserve">w </w:t>
      </w:r>
      <w:r w:rsidR="00BB0B4B">
        <w:rPr>
          <w:szCs w:val="19"/>
        </w:rPr>
        <w:t xml:space="preserve">analogicznym </w:t>
      </w:r>
      <w:r w:rsidR="002D66B6">
        <w:rPr>
          <w:szCs w:val="19"/>
        </w:rPr>
        <w:t xml:space="preserve">okresie </w:t>
      </w:r>
      <w:r w:rsidRPr="00BE2846">
        <w:rPr>
          <w:szCs w:val="19"/>
        </w:rPr>
        <w:t xml:space="preserve">ub. roku (przed rokiem wzrost sprzedaży </w:t>
      </w:r>
      <w:r w:rsidR="00E9515C">
        <w:rPr>
          <w:szCs w:val="19"/>
        </w:rPr>
        <w:t xml:space="preserve">wyniósł </w:t>
      </w:r>
      <w:r w:rsidR="00B14FCC">
        <w:rPr>
          <w:szCs w:val="19"/>
        </w:rPr>
        <w:t>1</w:t>
      </w:r>
      <w:r w:rsidR="00CB6AA3">
        <w:rPr>
          <w:szCs w:val="19"/>
        </w:rPr>
        <w:t>0,</w:t>
      </w:r>
      <w:r w:rsidR="00F37062">
        <w:rPr>
          <w:szCs w:val="19"/>
        </w:rPr>
        <w:t>3</w:t>
      </w:r>
      <w:r w:rsidR="00EC60B7">
        <w:rPr>
          <w:szCs w:val="19"/>
        </w:rPr>
        <w:t>%). Wartość</w:t>
      </w:r>
      <w:r w:rsidRPr="00BE2846">
        <w:rPr>
          <w:szCs w:val="19"/>
        </w:rPr>
        <w:t xml:space="preserve"> produkcji sprzedanej </w:t>
      </w:r>
      <w:r w:rsidR="00EC60B7">
        <w:rPr>
          <w:szCs w:val="19"/>
        </w:rPr>
        <w:t xml:space="preserve">zwiększyła się </w:t>
      </w:r>
      <w:r w:rsidR="00B10296">
        <w:rPr>
          <w:szCs w:val="19"/>
        </w:rPr>
        <w:t xml:space="preserve">w </w:t>
      </w:r>
      <w:r w:rsidR="00C04044" w:rsidRPr="00BE2846">
        <w:rPr>
          <w:szCs w:val="19"/>
        </w:rPr>
        <w:t>przetwórs</w:t>
      </w:r>
      <w:r w:rsidR="00C04044">
        <w:rPr>
          <w:szCs w:val="19"/>
        </w:rPr>
        <w:t>twie</w:t>
      </w:r>
      <w:r w:rsidR="00C04044" w:rsidRPr="00BE2846">
        <w:rPr>
          <w:szCs w:val="19"/>
        </w:rPr>
        <w:t xml:space="preserve"> przemysłow</w:t>
      </w:r>
      <w:r w:rsidR="00C04044">
        <w:rPr>
          <w:szCs w:val="19"/>
        </w:rPr>
        <w:t>ym (o 6,9</w:t>
      </w:r>
      <w:r w:rsidR="00C04044" w:rsidRPr="00BE2846">
        <w:rPr>
          <w:szCs w:val="19"/>
        </w:rPr>
        <w:t>%)</w:t>
      </w:r>
      <w:r w:rsidR="00C04044">
        <w:rPr>
          <w:szCs w:val="19"/>
        </w:rPr>
        <w:t xml:space="preserve">, </w:t>
      </w:r>
      <w:r w:rsidR="00B10296">
        <w:rPr>
          <w:szCs w:val="19"/>
        </w:rPr>
        <w:t>górnictwie</w:t>
      </w:r>
      <w:r w:rsidR="00B10296" w:rsidRPr="00BE2846">
        <w:rPr>
          <w:szCs w:val="19"/>
        </w:rPr>
        <w:t xml:space="preserve"> i wydobywani</w:t>
      </w:r>
      <w:r w:rsidR="00B10296">
        <w:rPr>
          <w:szCs w:val="19"/>
        </w:rPr>
        <w:t xml:space="preserve">u (o </w:t>
      </w:r>
      <w:r w:rsidR="00C04044">
        <w:rPr>
          <w:szCs w:val="19"/>
        </w:rPr>
        <w:t>6,4%)</w:t>
      </w:r>
      <w:r w:rsidR="00B10296">
        <w:rPr>
          <w:szCs w:val="19"/>
        </w:rPr>
        <w:t xml:space="preserve"> oraz</w:t>
      </w:r>
      <w:r w:rsidR="00B10296" w:rsidRPr="00BE2846">
        <w:rPr>
          <w:szCs w:val="19"/>
        </w:rPr>
        <w:t xml:space="preserve"> </w:t>
      </w:r>
      <w:r w:rsidR="00B10296">
        <w:rPr>
          <w:szCs w:val="19"/>
        </w:rPr>
        <w:t>w</w:t>
      </w:r>
      <w:r w:rsidR="00EC60B7">
        <w:rPr>
          <w:szCs w:val="19"/>
        </w:rPr>
        <w:t xml:space="preserve"> przedsiębiorstwach</w:t>
      </w:r>
      <w:r>
        <w:rPr>
          <w:szCs w:val="19"/>
        </w:rPr>
        <w:t xml:space="preserve"> </w:t>
      </w:r>
      <w:r w:rsidR="00BB0B4B">
        <w:rPr>
          <w:szCs w:val="19"/>
        </w:rPr>
        <w:t>związanych z</w:t>
      </w:r>
      <w:r w:rsidR="00B10296">
        <w:rPr>
          <w:szCs w:val="19"/>
        </w:rPr>
        <w:t xml:space="preserve"> </w:t>
      </w:r>
      <w:r w:rsidR="00EC60B7" w:rsidRPr="00BE2846">
        <w:rPr>
          <w:szCs w:val="19"/>
        </w:rPr>
        <w:t>dostaw</w:t>
      </w:r>
      <w:r w:rsidR="00EC60B7">
        <w:rPr>
          <w:szCs w:val="19"/>
        </w:rPr>
        <w:t>ą</w:t>
      </w:r>
      <w:r w:rsidR="00EC60B7" w:rsidRPr="00BE2846">
        <w:rPr>
          <w:szCs w:val="19"/>
        </w:rPr>
        <w:t xml:space="preserve"> wody; gospodarowanie</w:t>
      </w:r>
      <w:r w:rsidR="00EC60B7">
        <w:rPr>
          <w:szCs w:val="19"/>
        </w:rPr>
        <w:t>m</w:t>
      </w:r>
      <w:r w:rsidR="00EC60B7" w:rsidRPr="00BE2846">
        <w:rPr>
          <w:szCs w:val="19"/>
        </w:rPr>
        <w:t xml:space="preserve"> ściek</w:t>
      </w:r>
      <w:r w:rsidR="00B10296">
        <w:rPr>
          <w:szCs w:val="19"/>
        </w:rPr>
        <w:t>ami i odpadami; rekultywacją (o </w:t>
      </w:r>
      <w:r w:rsidR="00CD5FED">
        <w:rPr>
          <w:szCs w:val="19"/>
        </w:rPr>
        <w:t>6</w:t>
      </w:r>
      <w:r w:rsidR="00BB0B4B">
        <w:rPr>
          <w:szCs w:val="19"/>
        </w:rPr>
        <w:t>,</w:t>
      </w:r>
      <w:r w:rsidR="00C04044">
        <w:rPr>
          <w:szCs w:val="19"/>
        </w:rPr>
        <w:t>1</w:t>
      </w:r>
      <w:r w:rsidR="00EC60B7" w:rsidRPr="00BE2846">
        <w:rPr>
          <w:szCs w:val="19"/>
        </w:rPr>
        <w:t>%)</w:t>
      </w:r>
      <w:r w:rsidR="00B10296">
        <w:rPr>
          <w:szCs w:val="19"/>
        </w:rPr>
        <w:t xml:space="preserve">. </w:t>
      </w:r>
      <w:r w:rsidR="0099050E">
        <w:rPr>
          <w:szCs w:val="19"/>
        </w:rPr>
        <w:t xml:space="preserve">Spadek sprzedaży zanotowano </w:t>
      </w:r>
      <w:r w:rsidR="00C323C4">
        <w:rPr>
          <w:szCs w:val="19"/>
        </w:rPr>
        <w:t xml:space="preserve">w </w:t>
      </w:r>
      <w:r w:rsidR="00C04044">
        <w:rPr>
          <w:szCs w:val="19"/>
        </w:rPr>
        <w:t xml:space="preserve">sekcji </w:t>
      </w:r>
      <w:r>
        <w:rPr>
          <w:szCs w:val="19"/>
        </w:rPr>
        <w:t>wytwarzani</w:t>
      </w:r>
      <w:r w:rsidR="00C04044">
        <w:rPr>
          <w:szCs w:val="19"/>
        </w:rPr>
        <w:t>e</w:t>
      </w:r>
      <w:r w:rsidRPr="00BE2846">
        <w:rPr>
          <w:szCs w:val="19"/>
        </w:rPr>
        <w:t xml:space="preserve"> i zaopatrywani</w:t>
      </w:r>
      <w:r w:rsidR="00C04044">
        <w:rPr>
          <w:szCs w:val="19"/>
        </w:rPr>
        <w:t>e</w:t>
      </w:r>
      <w:r w:rsidR="00B10296">
        <w:rPr>
          <w:szCs w:val="19"/>
        </w:rPr>
        <w:t xml:space="preserve"> w </w:t>
      </w:r>
      <w:r w:rsidRPr="00BE2846">
        <w:rPr>
          <w:szCs w:val="19"/>
        </w:rPr>
        <w:t>energię elektryczną, g</w:t>
      </w:r>
      <w:r w:rsidR="00C04044">
        <w:rPr>
          <w:szCs w:val="19"/>
        </w:rPr>
        <w:t>az, parę wodną i </w:t>
      </w:r>
      <w:r>
        <w:rPr>
          <w:szCs w:val="19"/>
        </w:rPr>
        <w:t>gorącą wodę (o</w:t>
      </w:r>
      <w:r w:rsidR="00B10296">
        <w:rPr>
          <w:szCs w:val="19"/>
        </w:rPr>
        <w:t xml:space="preserve"> </w:t>
      </w:r>
      <w:r w:rsidR="00CD5FED">
        <w:rPr>
          <w:szCs w:val="19"/>
        </w:rPr>
        <w:t>8,</w:t>
      </w:r>
      <w:r w:rsidR="00C04044">
        <w:rPr>
          <w:szCs w:val="19"/>
        </w:rPr>
        <w:t>9</w:t>
      </w:r>
      <w:r w:rsidRPr="00BE2846">
        <w:rPr>
          <w:szCs w:val="19"/>
        </w:rPr>
        <w:t>%)</w:t>
      </w:r>
      <w:r w:rsidR="00E72766">
        <w:rPr>
          <w:szCs w:val="19"/>
        </w:rPr>
        <w:t>.</w:t>
      </w:r>
      <w:r w:rsidR="00E72766" w:rsidRPr="00BE2846">
        <w:rPr>
          <w:szCs w:val="19"/>
        </w:rPr>
        <w:t xml:space="preserve"> </w:t>
      </w:r>
    </w:p>
    <w:p w:rsidR="00675D8D" w:rsidRPr="00BE2846" w:rsidRDefault="00675D8D" w:rsidP="00675D8D">
      <w:pPr>
        <w:pStyle w:val="tekst"/>
        <w:rPr>
          <w:szCs w:val="19"/>
        </w:rPr>
      </w:pPr>
      <w:r w:rsidRPr="00BE2846">
        <w:rPr>
          <w:szCs w:val="19"/>
        </w:rPr>
        <w:t xml:space="preserve">Produkcja sprzedana przemysłu przeliczona na 1 zatrudnionego </w:t>
      </w:r>
      <w:r w:rsidR="002D66B6">
        <w:rPr>
          <w:szCs w:val="19"/>
        </w:rPr>
        <w:t xml:space="preserve">w okresie </w:t>
      </w:r>
      <w:r w:rsidR="00D30C24">
        <w:rPr>
          <w:szCs w:val="19"/>
        </w:rPr>
        <w:t>styczeń-</w:t>
      </w:r>
      <w:r w:rsidR="005F58A5">
        <w:rPr>
          <w:szCs w:val="19"/>
        </w:rPr>
        <w:t>listopad</w:t>
      </w:r>
      <w:r w:rsidR="00E9515C" w:rsidRPr="00BE2846">
        <w:rPr>
          <w:szCs w:val="19"/>
        </w:rPr>
        <w:t xml:space="preserve"> </w:t>
      </w:r>
      <w:r w:rsidRPr="00BE2846">
        <w:rPr>
          <w:szCs w:val="19"/>
        </w:rPr>
        <w:t xml:space="preserve">br. wyniosła </w:t>
      </w:r>
      <w:r w:rsidR="00CD5FED">
        <w:rPr>
          <w:szCs w:val="19"/>
        </w:rPr>
        <w:t>6</w:t>
      </w:r>
      <w:r w:rsidR="00BD3CAB">
        <w:rPr>
          <w:szCs w:val="19"/>
        </w:rPr>
        <w:t>89,9</w:t>
      </w:r>
      <w:r w:rsidR="00F03598" w:rsidRPr="00F03598">
        <w:rPr>
          <w:szCs w:val="19"/>
        </w:rPr>
        <w:t xml:space="preserve"> </w:t>
      </w:r>
      <w:r w:rsidR="001D0A57">
        <w:rPr>
          <w:szCs w:val="19"/>
        </w:rPr>
        <w:t>tys. zł (w</w:t>
      </w:r>
      <w:r w:rsidR="007641E6">
        <w:rPr>
          <w:szCs w:val="19"/>
        </w:rPr>
        <w:t> </w:t>
      </w:r>
      <w:r w:rsidRPr="00BE2846">
        <w:rPr>
          <w:szCs w:val="19"/>
        </w:rPr>
        <w:t xml:space="preserve">cenach bieżących) i w ciągu roku zwiększyła się o </w:t>
      </w:r>
      <w:r w:rsidR="00BD3CAB">
        <w:rPr>
          <w:szCs w:val="19"/>
        </w:rPr>
        <w:t>4,9</w:t>
      </w:r>
      <w:r w:rsidRPr="00BE2846">
        <w:rPr>
          <w:szCs w:val="19"/>
        </w:rPr>
        <w:t xml:space="preserve">% (w cenach stałych), przy </w:t>
      </w:r>
      <w:r w:rsidR="00F4758C">
        <w:rPr>
          <w:szCs w:val="19"/>
        </w:rPr>
        <w:t>wzroście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przeciętnego zatrudnienia </w:t>
      </w:r>
      <w:r w:rsidR="001D0A57">
        <w:rPr>
          <w:szCs w:val="19"/>
        </w:rPr>
        <w:t>o</w:t>
      </w:r>
      <w:r w:rsidR="007641E6">
        <w:rPr>
          <w:szCs w:val="19"/>
        </w:rPr>
        <w:t> </w:t>
      </w:r>
      <w:r w:rsidR="00F4758C">
        <w:rPr>
          <w:szCs w:val="19"/>
        </w:rPr>
        <w:t>1,</w:t>
      </w:r>
      <w:r w:rsidR="00BD3CAB">
        <w:rPr>
          <w:szCs w:val="19"/>
        </w:rPr>
        <w:t>5</w:t>
      </w:r>
      <w:r>
        <w:rPr>
          <w:szCs w:val="19"/>
        </w:rPr>
        <w:t>% i</w:t>
      </w:r>
      <w:r w:rsidR="00862E6A">
        <w:rPr>
          <w:szCs w:val="19"/>
        </w:rPr>
        <w:t xml:space="preserve"> 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– </w:t>
      </w:r>
      <w:r w:rsidRPr="00BE2846">
        <w:rPr>
          <w:szCs w:val="19"/>
        </w:rPr>
        <w:t xml:space="preserve">o </w:t>
      </w:r>
      <w:r w:rsidR="00F03598">
        <w:rPr>
          <w:szCs w:val="19"/>
        </w:rPr>
        <w:t>1</w:t>
      </w:r>
      <w:r w:rsidR="00862E6A">
        <w:rPr>
          <w:szCs w:val="19"/>
        </w:rPr>
        <w:t>1</w:t>
      </w:r>
      <w:r w:rsidR="00F03598">
        <w:rPr>
          <w:szCs w:val="19"/>
        </w:rPr>
        <w:t>,</w:t>
      </w:r>
      <w:r w:rsidR="00BD3CAB">
        <w:rPr>
          <w:szCs w:val="19"/>
        </w:rPr>
        <w:t>3</w:t>
      </w:r>
      <w:r w:rsidRPr="00BE2846">
        <w:rPr>
          <w:szCs w:val="19"/>
        </w:rPr>
        <w:t>%.</w:t>
      </w:r>
    </w:p>
    <w:p w:rsidR="00B02053" w:rsidRDefault="00B02053" w:rsidP="007240C6">
      <w:pPr>
        <w:pStyle w:val="tekst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5F58A5">
        <w:rPr>
          <w:spacing w:val="-2"/>
          <w:szCs w:val="19"/>
        </w:rPr>
        <w:t>w listopadzie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E62460">
        <w:rPr>
          <w:spacing w:val="-2"/>
          <w:szCs w:val="19"/>
        </w:rPr>
        <w:t>4149,8</w:t>
      </w:r>
      <w:r w:rsidR="00A46D7D" w:rsidRPr="00A46D7D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mln zł (w cenach bieżących)</w:t>
      </w:r>
      <w:r w:rsidR="00DE3189">
        <w:rPr>
          <w:spacing w:val="-2"/>
          <w:szCs w:val="19"/>
        </w:rPr>
        <w:t xml:space="preserve">, </w:t>
      </w:r>
      <w:r w:rsidR="00E62460">
        <w:rPr>
          <w:spacing w:val="-2"/>
          <w:szCs w:val="19"/>
        </w:rPr>
        <w:t>tj. o 11,2% więcej niż w</w:t>
      </w:r>
      <w:r w:rsidR="007C4E60" w:rsidRPr="00B02053">
        <w:rPr>
          <w:spacing w:val="-2"/>
          <w:szCs w:val="19"/>
        </w:rPr>
        <w:t xml:space="preserve"> </w:t>
      </w:r>
      <w:r w:rsidR="00DB71A7">
        <w:rPr>
          <w:spacing w:val="-2"/>
          <w:szCs w:val="19"/>
        </w:rPr>
        <w:t>po</w:t>
      </w:r>
      <w:r w:rsidRPr="00B02053">
        <w:rPr>
          <w:spacing w:val="-2"/>
          <w:szCs w:val="19"/>
        </w:rPr>
        <w:t>przed</w:t>
      </w:r>
      <w:r w:rsidR="00DB71A7">
        <w:rPr>
          <w:spacing w:val="-2"/>
          <w:szCs w:val="19"/>
        </w:rPr>
        <w:t>ni</w:t>
      </w:r>
      <w:r w:rsidR="00E62460">
        <w:rPr>
          <w:spacing w:val="-2"/>
          <w:szCs w:val="19"/>
        </w:rPr>
        <w:t>m</w:t>
      </w:r>
      <w:r w:rsidRPr="00B02053">
        <w:rPr>
          <w:spacing w:val="-2"/>
          <w:szCs w:val="19"/>
        </w:rPr>
        <w:t xml:space="preserve"> miesiąc</w:t>
      </w:r>
      <w:r w:rsidR="00E62460">
        <w:rPr>
          <w:spacing w:val="-2"/>
          <w:szCs w:val="19"/>
        </w:rPr>
        <w:t>u</w:t>
      </w:r>
      <w:r w:rsidR="00DB71A7">
        <w:rPr>
          <w:spacing w:val="-2"/>
          <w:szCs w:val="19"/>
        </w:rPr>
        <w:t>, a jednocześnie</w:t>
      </w:r>
      <w:r w:rsidRPr="00B02053">
        <w:rPr>
          <w:spacing w:val="-2"/>
          <w:szCs w:val="19"/>
        </w:rPr>
        <w:t xml:space="preserve"> o </w:t>
      </w:r>
      <w:r w:rsidR="00DB71A7">
        <w:rPr>
          <w:spacing w:val="-2"/>
          <w:szCs w:val="19"/>
        </w:rPr>
        <w:t>2</w:t>
      </w:r>
      <w:r w:rsidR="00E62460">
        <w:rPr>
          <w:spacing w:val="-2"/>
          <w:szCs w:val="19"/>
        </w:rPr>
        <w:t>8</w:t>
      </w:r>
      <w:r w:rsidR="00451C56">
        <w:rPr>
          <w:spacing w:val="-2"/>
          <w:szCs w:val="19"/>
        </w:rPr>
        <w:t>,</w:t>
      </w:r>
      <w:r w:rsidR="00E62460">
        <w:rPr>
          <w:spacing w:val="-2"/>
          <w:szCs w:val="19"/>
        </w:rPr>
        <w:t>6</w:t>
      </w:r>
      <w:r w:rsidRPr="00B02053">
        <w:rPr>
          <w:spacing w:val="-2"/>
          <w:szCs w:val="19"/>
        </w:rPr>
        <w:t xml:space="preserve">% </w:t>
      </w:r>
      <w:r w:rsidR="00E62460">
        <w:rPr>
          <w:spacing w:val="-2"/>
          <w:szCs w:val="19"/>
        </w:rPr>
        <w:t xml:space="preserve">więcej </w:t>
      </w:r>
      <w:r w:rsidR="007C4E60" w:rsidRPr="00B02053">
        <w:rPr>
          <w:spacing w:val="-2"/>
          <w:szCs w:val="19"/>
        </w:rPr>
        <w:t xml:space="preserve">niż </w:t>
      </w:r>
      <w:r w:rsidRPr="00B02053">
        <w:rPr>
          <w:spacing w:val="-2"/>
          <w:szCs w:val="19"/>
        </w:rPr>
        <w:t>przed rokiem (</w:t>
      </w:r>
      <w:r w:rsidR="005F58A5">
        <w:rPr>
          <w:spacing w:val="-2"/>
          <w:szCs w:val="19"/>
        </w:rPr>
        <w:t>w listopadzie</w:t>
      </w:r>
      <w:r w:rsidR="00207054">
        <w:rPr>
          <w:spacing w:val="-2"/>
          <w:szCs w:val="19"/>
        </w:rPr>
        <w:t xml:space="preserve"> ub. roku</w:t>
      </w:r>
      <w:r w:rsidR="00207054" w:rsidRPr="001341B8">
        <w:rPr>
          <w:spacing w:val="-2"/>
          <w:szCs w:val="19"/>
        </w:rPr>
        <w:t xml:space="preserve"> </w:t>
      </w:r>
      <w:r w:rsidR="00E62460">
        <w:rPr>
          <w:spacing w:val="-2"/>
          <w:szCs w:val="19"/>
        </w:rPr>
        <w:t xml:space="preserve">w skali miesiąca odnotowano spadek </w:t>
      </w:r>
      <w:r w:rsidR="00451C56">
        <w:rPr>
          <w:spacing w:val="-2"/>
          <w:szCs w:val="19"/>
        </w:rPr>
        <w:t xml:space="preserve">wartości </w:t>
      </w:r>
      <w:r w:rsidR="00E62460">
        <w:rPr>
          <w:spacing w:val="-2"/>
          <w:szCs w:val="19"/>
        </w:rPr>
        <w:t>sprzedaży o</w:t>
      </w:r>
      <w:r w:rsidR="00451C56" w:rsidRPr="001341B8">
        <w:rPr>
          <w:spacing w:val="-2"/>
          <w:szCs w:val="19"/>
        </w:rPr>
        <w:t xml:space="preserve"> </w:t>
      </w:r>
      <w:r w:rsidR="00E62460">
        <w:rPr>
          <w:spacing w:val="-2"/>
          <w:szCs w:val="19"/>
        </w:rPr>
        <w:t>2</w:t>
      </w:r>
      <w:r w:rsidR="00A337B2">
        <w:rPr>
          <w:spacing w:val="-2"/>
          <w:szCs w:val="19"/>
        </w:rPr>
        <w:t>,</w:t>
      </w:r>
      <w:r w:rsidR="00E62460">
        <w:rPr>
          <w:spacing w:val="-2"/>
          <w:szCs w:val="19"/>
        </w:rPr>
        <w:t>7</w:t>
      </w:r>
      <w:r w:rsidR="00451C56" w:rsidRPr="001341B8">
        <w:rPr>
          <w:spacing w:val="-2"/>
          <w:szCs w:val="19"/>
        </w:rPr>
        <w:t>%</w:t>
      </w:r>
      <w:r w:rsidR="00E62460">
        <w:rPr>
          <w:spacing w:val="-2"/>
          <w:szCs w:val="19"/>
        </w:rPr>
        <w:t xml:space="preserve">, zaś w </w:t>
      </w:r>
      <w:r w:rsidR="00E62460" w:rsidRPr="001341B8">
        <w:rPr>
          <w:spacing w:val="-2"/>
          <w:szCs w:val="19"/>
        </w:rPr>
        <w:t xml:space="preserve">stosunku rocznym </w:t>
      </w:r>
      <w:r w:rsidR="00E62460">
        <w:rPr>
          <w:spacing w:val="-2"/>
          <w:szCs w:val="19"/>
        </w:rPr>
        <w:t xml:space="preserve">– </w:t>
      </w:r>
      <w:r w:rsidR="00207054" w:rsidRPr="001341B8">
        <w:rPr>
          <w:spacing w:val="-2"/>
          <w:szCs w:val="19"/>
        </w:rPr>
        <w:t>w</w:t>
      </w:r>
      <w:r w:rsidR="00E62460">
        <w:rPr>
          <w:spacing w:val="-2"/>
          <w:szCs w:val="19"/>
        </w:rPr>
        <w:t>zrost o 1</w:t>
      </w:r>
      <w:r w:rsidR="00451C56">
        <w:rPr>
          <w:spacing w:val="-2"/>
          <w:szCs w:val="19"/>
        </w:rPr>
        <w:t>2</w:t>
      </w:r>
      <w:r w:rsidR="00E62460">
        <w:rPr>
          <w:spacing w:val="-2"/>
          <w:szCs w:val="19"/>
        </w:rPr>
        <w:t>,6</w:t>
      </w:r>
      <w:r w:rsidR="00451C56" w:rsidRPr="001341B8">
        <w:rPr>
          <w:spacing w:val="-2"/>
          <w:szCs w:val="19"/>
        </w:rPr>
        <w:t>%</w:t>
      </w:r>
      <w:r w:rsidRPr="00B02053">
        <w:rPr>
          <w:spacing w:val="-2"/>
          <w:szCs w:val="19"/>
        </w:rPr>
        <w:t xml:space="preserve">). </w:t>
      </w:r>
    </w:p>
    <w:p w:rsidR="00511043" w:rsidRDefault="00B02053" w:rsidP="007240C6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lastRenderedPageBreak/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5F58A5">
        <w:rPr>
          <w:spacing w:val="-2"/>
          <w:szCs w:val="19"/>
        </w:rPr>
        <w:t>w listopadzie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4174A6">
        <w:rPr>
          <w:spacing w:val="-2"/>
          <w:szCs w:val="19"/>
        </w:rPr>
        <w:t>10</w:t>
      </w:r>
      <w:r w:rsidR="001B2D9C">
        <w:rPr>
          <w:spacing w:val="-2"/>
          <w:szCs w:val="19"/>
        </w:rPr>
        <w:t>0,</w:t>
      </w:r>
      <w:r w:rsidR="0053020D">
        <w:rPr>
          <w:spacing w:val="-2"/>
          <w:szCs w:val="19"/>
        </w:rPr>
        <w:t>1</w:t>
      </w:r>
      <w:r w:rsidR="00B22A59" w:rsidRPr="00B22A59">
        <w:rPr>
          <w:spacing w:val="-2"/>
          <w:szCs w:val="19"/>
        </w:rPr>
        <w:t xml:space="preserve"> </w:t>
      </w:r>
      <w:r w:rsidR="007D4FF9">
        <w:rPr>
          <w:spacing w:val="-2"/>
          <w:szCs w:val="19"/>
        </w:rPr>
        <w:t xml:space="preserve">tys. zł i </w:t>
      </w:r>
      <w:r w:rsidR="004174A6">
        <w:rPr>
          <w:spacing w:val="-2"/>
          <w:szCs w:val="19"/>
        </w:rPr>
        <w:t>zwiększ</w:t>
      </w:r>
      <w:r w:rsidR="0053020D">
        <w:rPr>
          <w:spacing w:val="-2"/>
          <w:szCs w:val="19"/>
        </w:rPr>
        <w:t>yła się</w:t>
      </w:r>
      <w:r w:rsidR="007D4FF9">
        <w:rPr>
          <w:spacing w:val="-2"/>
          <w:szCs w:val="19"/>
        </w:rPr>
        <w:t xml:space="preserve"> o </w:t>
      </w:r>
      <w:r w:rsidR="004174A6">
        <w:rPr>
          <w:spacing w:val="-2"/>
          <w:szCs w:val="19"/>
        </w:rPr>
        <w:t>11,1</w:t>
      </w:r>
      <w:r w:rsidRPr="00B02053">
        <w:rPr>
          <w:spacing w:val="-2"/>
          <w:szCs w:val="19"/>
        </w:rPr>
        <w:t xml:space="preserve">% </w:t>
      </w:r>
      <w:r w:rsidR="0053020D">
        <w:rPr>
          <w:spacing w:val="-2"/>
          <w:szCs w:val="19"/>
        </w:rPr>
        <w:t>w stosunku do</w:t>
      </w:r>
      <w:r w:rsidRPr="00B02053">
        <w:rPr>
          <w:spacing w:val="-2"/>
          <w:szCs w:val="19"/>
        </w:rPr>
        <w:t xml:space="preserve"> </w:t>
      </w:r>
      <w:r w:rsidR="0053020D">
        <w:rPr>
          <w:spacing w:val="-2"/>
          <w:szCs w:val="19"/>
        </w:rPr>
        <w:t>po</w:t>
      </w:r>
      <w:r w:rsidRPr="00B02053">
        <w:rPr>
          <w:spacing w:val="-2"/>
          <w:szCs w:val="19"/>
        </w:rPr>
        <w:t>przed</w:t>
      </w:r>
      <w:r w:rsidR="0053020D">
        <w:rPr>
          <w:spacing w:val="-2"/>
          <w:szCs w:val="19"/>
        </w:rPr>
        <w:t>niego</w:t>
      </w:r>
      <w:r w:rsidRPr="00B02053">
        <w:rPr>
          <w:spacing w:val="-2"/>
          <w:szCs w:val="19"/>
        </w:rPr>
        <w:t xml:space="preserve"> miesiąc</w:t>
      </w:r>
      <w:r w:rsidR="0053020D">
        <w:rPr>
          <w:spacing w:val="-2"/>
          <w:szCs w:val="19"/>
        </w:rPr>
        <w:t>a</w:t>
      </w:r>
      <w:r w:rsidR="004174A6">
        <w:rPr>
          <w:spacing w:val="-2"/>
          <w:szCs w:val="19"/>
        </w:rPr>
        <w:t xml:space="preserve"> oraz</w:t>
      </w:r>
      <w:r w:rsidR="00E367D3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 xml:space="preserve">o </w:t>
      </w:r>
      <w:r w:rsidR="004174A6">
        <w:rPr>
          <w:spacing w:val="-2"/>
          <w:szCs w:val="19"/>
        </w:rPr>
        <w:t>24</w:t>
      </w:r>
      <w:r w:rsidR="00B22A59">
        <w:rPr>
          <w:spacing w:val="-2"/>
          <w:szCs w:val="19"/>
        </w:rPr>
        <w:t>,</w:t>
      </w:r>
      <w:r w:rsidR="004174A6">
        <w:rPr>
          <w:spacing w:val="-2"/>
          <w:szCs w:val="19"/>
        </w:rPr>
        <w:t>7</w:t>
      </w:r>
      <w:r w:rsidRPr="00B02053">
        <w:rPr>
          <w:spacing w:val="-2"/>
          <w:szCs w:val="19"/>
        </w:rPr>
        <w:t xml:space="preserve">% </w:t>
      </w:r>
      <w:r w:rsidR="004174A6">
        <w:rPr>
          <w:spacing w:val="-2"/>
          <w:szCs w:val="19"/>
        </w:rPr>
        <w:t>w relacji do listopada ub. roku</w:t>
      </w:r>
      <w:r w:rsidRPr="00B02053">
        <w:rPr>
          <w:spacing w:val="-2"/>
          <w:szCs w:val="19"/>
        </w:rPr>
        <w:t xml:space="preserve">. Przeciętne zatrudnienie w przedsiębiorstwach budowlanych kształtowało się w tym czasie </w:t>
      </w:r>
      <w:r w:rsidR="009D14E9">
        <w:rPr>
          <w:spacing w:val="-2"/>
          <w:szCs w:val="19"/>
        </w:rPr>
        <w:t>na poziomie o 0,</w:t>
      </w:r>
      <w:r w:rsidR="004174A6">
        <w:rPr>
          <w:spacing w:val="-2"/>
          <w:szCs w:val="19"/>
        </w:rPr>
        <w:t>1</w:t>
      </w:r>
      <w:r w:rsidRPr="00B02053">
        <w:rPr>
          <w:spacing w:val="-2"/>
          <w:szCs w:val="19"/>
        </w:rPr>
        <w:t xml:space="preserve">% </w:t>
      </w:r>
      <w:r w:rsidR="0053020D">
        <w:rPr>
          <w:spacing w:val="-2"/>
          <w:szCs w:val="19"/>
        </w:rPr>
        <w:t>wy</w:t>
      </w:r>
      <w:r w:rsidR="009D14E9">
        <w:rPr>
          <w:spacing w:val="-2"/>
          <w:szCs w:val="19"/>
        </w:rPr>
        <w:t xml:space="preserve">ższym </w:t>
      </w:r>
      <w:r w:rsidR="009D14E9" w:rsidRPr="00B02053">
        <w:rPr>
          <w:spacing w:val="-2"/>
          <w:szCs w:val="19"/>
        </w:rPr>
        <w:t xml:space="preserve">od osiągniętego </w:t>
      </w:r>
      <w:r w:rsidR="00E92D3B">
        <w:rPr>
          <w:spacing w:val="-2"/>
          <w:szCs w:val="19"/>
        </w:rPr>
        <w:t>w październiku</w:t>
      </w:r>
      <w:r w:rsidR="009D14E9">
        <w:rPr>
          <w:spacing w:val="-2"/>
          <w:szCs w:val="19"/>
        </w:rPr>
        <w:t xml:space="preserve"> br.</w:t>
      </w:r>
      <w:r w:rsidR="0053020D">
        <w:rPr>
          <w:spacing w:val="-2"/>
          <w:szCs w:val="19"/>
        </w:rPr>
        <w:t xml:space="preserve"> i </w:t>
      </w:r>
      <w:r w:rsidR="009D14E9">
        <w:rPr>
          <w:spacing w:val="-2"/>
          <w:szCs w:val="19"/>
        </w:rPr>
        <w:t xml:space="preserve">o </w:t>
      </w:r>
      <w:r w:rsidR="0053020D">
        <w:rPr>
          <w:spacing w:val="-2"/>
          <w:szCs w:val="19"/>
        </w:rPr>
        <w:t>3,</w:t>
      </w:r>
      <w:r w:rsidR="004174A6">
        <w:rPr>
          <w:spacing w:val="-2"/>
          <w:szCs w:val="19"/>
        </w:rPr>
        <w:t>2</w:t>
      </w:r>
      <w:r w:rsidR="009D14E9">
        <w:rPr>
          <w:spacing w:val="-2"/>
          <w:szCs w:val="19"/>
        </w:rPr>
        <w:t>%</w:t>
      </w:r>
      <w:r w:rsidR="0092377E">
        <w:rPr>
          <w:spacing w:val="-2"/>
          <w:szCs w:val="19"/>
        </w:rPr>
        <w:t xml:space="preserve"> </w:t>
      </w:r>
      <w:r w:rsidR="009D14E9">
        <w:rPr>
          <w:spacing w:val="-2"/>
          <w:szCs w:val="19"/>
        </w:rPr>
        <w:t xml:space="preserve">wyżej niż </w:t>
      </w:r>
      <w:r w:rsidR="004174A6">
        <w:rPr>
          <w:spacing w:val="-2"/>
          <w:szCs w:val="19"/>
        </w:rPr>
        <w:t>przed rokiem</w:t>
      </w:r>
      <w:r w:rsidR="00372238">
        <w:rPr>
          <w:spacing w:val="-2"/>
          <w:szCs w:val="19"/>
        </w:rPr>
        <w:t>.</w:t>
      </w:r>
      <w:r w:rsidRPr="00B02053">
        <w:rPr>
          <w:spacing w:val="-2"/>
          <w:szCs w:val="19"/>
        </w:rPr>
        <w:t xml:space="preserve"> Przeciętne miesięczn</w:t>
      </w:r>
      <w:r w:rsidR="00E367D3">
        <w:rPr>
          <w:spacing w:val="-2"/>
          <w:szCs w:val="19"/>
        </w:rPr>
        <w:t>e wynagro</w:t>
      </w:r>
      <w:r w:rsidR="004174A6">
        <w:rPr>
          <w:spacing w:val="-2"/>
          <w:szCs w:val="19"/>
        </w:rPr>
        <w:t>dzenie brutto w </w:t>
      </w:r>
      <w:r w:rsidRPr="00B02053">
        <w:rPr>
          <w:spacing w:val="-2"/>
          <w:szCs w:val="19"/>
        </w:rPr>
        <w:t xml:space="preserve">sekcji </w:t>
      </w:r>
      <w:r w:rsidR="002522AA">
        <w:rPr>
          <w:spacing w:val="-2"/>
          <w:szCs w:val="19"/>
        </w:rPr>
        <w:t xml:space="preserve">budownictwo </w:t>
      </w:r>
      <w:r w:rsidR="001B2D9C">
        <w:rPr>
          <w:spacing w:val="-2"/>
          <w:szCs w:val="19"/>
        </w:rPr>
        <w:t xml:space="preserve">w </w:t>
      </w:r>
      <w:r w:rsidR="007A4D47" w:rsidRPr="00B02053">
        <w:rPr>
          <w:spacing w:val="-2"/>
          <w:szCs w:val="19"/>
        </w:rPr>
        <w:t xml:space="preserve">skali miesiąca </w:t>
      </w:r>
      <w:r w:rsidR="004174A6">
        <w:rPr>
          <w:spacing w:val="-2"/>
          <w:szCs w:val="19"/>
        </w:rPr>
        <w:t>wzrosło</w:t>
      </w:r>
      <w:r w:rsidR="008628A2" w:rsidRPr="00A02DC1">
        <w:rPr>
          <w:spacing w:val="-2"/>
          <w:szCs w:val="19"/>
        </w:rPr>
        <w:t xml:space="preserve"> </w:t>
      </w:r>
      <w:r w:rsidR="00A02DC1" w:rsidRPr="00B02053">
        <w:rPr>
          <w:spacing w:val="-2"/>
          <w:szCs w:val="19"/>
        </w:rPr>
        <w:t xml:space="preserve">o </w:t>
      </w:r>
      <w:r w:rsidR="0053020D">
        <w:rPr>
          <w:spacing w:val="-2"/>
          <w:szCs w:val="19"/>
        </w:rPr>
        <w:t>2,</w:t>
      </w:r>
      <w:r w:rsidR="004174A6">
        <w:rPr>
          <w:spacing w:val="-2"/>
          <w:szCs w:val="19"/>
        </w:rPr>
        <w:t>1</w:t>
      </w:r>
      <w:r w:rsidR="00A02DC1" w:rsidRPr="00B02053">
        <w:rPr>
          <w:spacing w:val="-2"/>
          <w:szCs w:val="19"/>
        </w:rPr>
        <w:t>%</w:t>
      </w:r>
      <w:r w:rsidR="00A02DC1">
        <w:rPr>
          <w:spacing w:val="-2"/>
          <w:szCs w:val="19"/>
        </w:rPr>
        <w:t xml:space="preserve">, </w:t>
      </w:r>
      <w:r w:rsidR="0053020D">
        <w:rPr>
          <w:spacing w:val="-2"/>
          <w:szCs w:val="19"/>
        </w:rPr>
        <w:t>a</w:t>
      </w:r>
      <w:r w:rsidR="00A02DC1">
        <w:rPr>
          <w:spacing w:val="-2"/>
          <w:szCs w:val="19"/>
        </w:rPr>
        <w:t xml:space="preserve"> </w:t>
      </w:r>
      <w:r w:rsidR="007D4FF9">
        <w:rPr>
          <w:spacing w:val="-2"/>
          <w:szCs w:val="19"/>
        </w:rPr>
        <w:t>w ujęciu rocznym</w:t>
      </w:r>
      <w:r w:rsidR="00A02DC1" w:rsidRPr="00A02DC1">
        <w:rPr>
          <w:spacing w:val="-2"/>
          <w:szCs w:val="19"/>
        </w:rPr>
        <w:t xml:space="preserve"> </w:t>
      </w:r>
      <w:r w:rsidR="004174A6">
        <w:rPr>
          <w:spacing w:val="-2"/>
          <w:szCs w:val="19"/>
        </w:rPr>
        <w:t>zwiększyło się</w:t>
      </w:r>
      <w:r w:rsidR="008628A2">
        <w:rPr>
          <w:spacing w:val="-2"/>
          <w:szCs w:val="19"/>
        </w:rPr>
        <w:t xml:space="preserve"> </w:t>
      </w:r>
      <w:r w:rsidR="00A02DC1">
        <w:rPr>
          <w:spacing w:val="-2"/>
          <w:szCs w:val="19"/>
        </w:rPr>
        <w:t xml:space="preserve">o </w:t>
      </w:r>
      <w:r w:rsidR="004D0CFE">
        <w:rPr>
          <w:spacing w:val="-2"/>
          <w:szCs w:val="19"/>
        </w:rPr>
        <w:t>5</w:t>
      </w:r>
      <w:r w:rsidR="00A337B2">
        <w:rPr>
          <w:spacing w:val="-2"/>
          <w:szCs w:val="19"/>
        </w:rPr>
        <w:t>,</w:t>
      </w:r>
      <w:r w:rsidR="004D0CFE">
        <w:rPr>
          <w:spacing w:val="-2"/>
          <w:szCs w:val="19"/>
        </w:rPr>
        <w:t>1</w:t>
      </w:r>
      <w:r w:rsidR="00A337B2">
        <w:rPr>
          <w:spacing w:val="-2"/>
          <w:szCs w:val="19"/>
        </w:rPr>
        <w:t>%</w:t>
      </w:r>
      <w:r w:rsidR="001B2D9C">
        <w:rPr>
          <w:spacing w:val="-2"/>
          <w:szCs w:val="19"/>
        </w:rPr>
        <w:t>.</w:t>
      </w:r>
      <w:r w:rsidR="002B34F0" w:rsidRPr="002B34F0">
        <w:rPr>
          <w:spacing w:val="-2"/>
          <w:szCs w:val="19"/>
        </w:rPr>
        <w:t xml:space="preserve"> </w:t>
      </w:r>
    </w:p>
    <w:p w:rsidR="003A3EF7" w:rsidRDefault="00B02053" w:rsidP="007240C6">
      <w:pPr>
        <w:pStyle w:val="tekst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5F58A5">
        <w:rPr>
          <w:spacing w:val="-2"/>
          <w:szCs w:val="19"/>
        </w:rPr>
        <w:t>w listopadzie</w:t>
      </w:r>
      <w:r w:rsidR="00AF43F9" w:rsidRPr="002B34F0">
        <w:rPr>
          <w:spacing w:val="-2"/>
          <w:szCs w:val="19"/>
        </w:rPr>
        <w:t xml:space="preserve"> br.</w:t>
      </w:r>
      <w:r w:rsidRPr="002B34F0">
        <w:rPr>
          <w:spacing w:val="-2"/>
          <w:szCs w:val="19"/>
        </w:rPr>
        <w:t xml:space="preserve"> wyniosła </w:t>
      </w:r>
      <w:r w:rsidR="00B22A59" w:rsidRPr="00B22A59">
        <w:rPr>
          <w:spacing w:val="-2"/>
          <w:szCs w:val="19"/>
        </w:rPr>
        <w:t>1</w:t>
      </w:r>
      <w:r w:rsidR="000A2856">
        <w:rPr>
          <w:spacing w:val="-2"/>
          <w:szCs w:val="19"/>
        </w:rPr>
        <w:t>5</w:t>
      </w:r>
      <w:r w:rsidR="00D957A3">
        <w:rPr>
          <w:spacing w:val="-2"/>
          <w:szCs w:val="19"/>
        </w:rPr>
        <w:t>6</w:t>
      </w:r>
      <w:r w:rsidR="00DB147B">
        <w:rPr>
          <w:spacing w:val="-2"/>
          <w:szCs w:val="19"/>
        </w:rPr>
        <w:t>0</w:t>
      </w:r>
      <w:r w:rsidR="000A2856">
        <w:rPr>
          <w:spacing w:val="-2"/>
          <w:szCs w:val="19"/>
        </w:rPr>
        <w:t>,1</w:t>
      </w:r>
      <w:r w:rsidR="00B22A59">
        <w:rPr>
          <w:spacing w:val="-2"/>
          <w:szCs w:val="19"/>
        </w:rPr>
        <w:t xml:space="preserve"> </w:t>
      </w:r>
      <w:r w:rsidRPr="002B34F0">
        <w:rPr>
          <w:spacing w:val="-2"/>
          <w:szCs w:val="19"/>
        </w:rPr>
        <w:t xml:space="preserve">mln zł, tj. o </w:t>
      </w:r>
      <w:r w:rsidR="000A2856">
        <w:rPr>
          <w:spacing w:val="-2"/>
          <w:szCs w:val="19"/>
        </w:rPr>
        <w:t>6,6</w:t>
      </w:r>
      <w:r w:rsidRPr="002B34F0">
        <w:rPr>
          <w:spacing w:val="-2"/>
          <w:szCs w:val="19"/>
        </w:rPr>
        <w:t xml:space="preserve">% </w:t>
      </w:r>
      <w:r w:rsidR="002C4CBC" w:rsidRPr="002B34F0"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miesiącem</w:t>
      </w:r>
      <w:r w:rsidR="002C4CBC">
        <w:rPr>
          <w:spacing w:val="-2"/>
          <w:szCs w:val="19"/>
        </w:rPr>
        <w:t xml:space="preserve"> i </w:t>
      </w:r>
      <w:r w:rsidR="008E3985">
        <w:rPr>
          <w:spacing w:val="-2"/>
          <w:szCs w:val="19"/>
        </w:rPr>
        <w:t>o</w:t>
      </w:r>
      <w:r w:rsidR="00322714">
        <w:rPr>
          <w:spacing w:val="-2"/>
          <w:szCs w:val="19"/>
        </w:rPr>
        <w:t> </w:t>
      </w:r>
      <w:r w:rsidR="00D957A3">
        <w:rPr>
          <w:spacing w:val="-2"/>
          <w:szCs w:val="19"/>
        </w:rPr>
        <w:t>3</w:t>
      </w:r>
      <w:r w:rsidR="000A2856">
        <w:rPr>
          <w:spacing w:val="-2"/>
          <w:szCs w:val="19"/>
        </w:rPr>
        <w:t>9,0</w:t>
      </w:r>
      <w:r w:rsidR="008E3985">
        <w:rPr>
          <w:spacing w:val="-2"/>
          <w:szCs w:val="19"/>
        </w:rPr>
        <w:t>%</w:t>
      </w:r>
      <w:r w:rsidRPr="002B34F0">
        <w:rPr>
          <w:spacing w:val="-2"/>
          <w:szCs w:val="19"/>
        </w:rPr>
        <w:t xml:space="preserve"> </w:t>
      </w:r>
      <w:r w:rsidR="00A649B0" w:rsidRPr="002B34F0"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rokiem (</w:t>
      </w:r>
      <w:r w:rsidR="005F58A5">
        <w:rPr>
          <w:spacing w:val="-2"/>
          <w:szCs w:val="19"/>
        </w:rPr>
        <w:t>w listopadzie</w:t>
      </w:r>
      <w:r w:rsidR="00AF43F9" w:rsidRPr="002B34F0">
        <w:rPr>
          <w:spacing w:val="-2"/>
          <w:szCs w:val="19"/>
        </w:rPr>
        <w:t xml:space="preserve"> ub. roku</w:t>
      </w:r>
      <w:r w:rsidR="000A2856">
        <w:rPr>
          <w:spacing w:val="-2"/>
          <w:szCs w:val="19"/>
        </w:rPr>
        <w:t xml:space="preserve"> zanotowano</w:t>
      </w:r>
      <w:r w:rsidRPr="002B34F0">
        <w:rPr>
          <w:spacing w:val="-2"/>
          <w:szCs w:val="19"/>
        </w:rPr>
        <w:t xml:space="preserve"> </w:t>
      </w:r>
      <w:r w:rsidR="000A2856">
        <w:rPr>
          <w:spacing w:val="-2"/>
          <w:szCs w:val="19"/>
        </w:rPr>
        <w:t>spadek o 13,3%</w:t>
      </w:r>
      <w:r w:rsidR="00F57E1D">
        <w:rPr>
          <w:spacing w:val="-2"/>
          <w:szCs w:val="19"/>
        </w:rPr>
        <w:t xml:space="preserve"> w</w:t>
      </w:r>
      <w:r w:rsidR="00B22A59" w:rsidRPr="002B34F0">
        <w:rPr>
          <w:spacing w:val="-2"/>
          <w:szCs w:val="19"/>
        </w:rPr>
        <w:t xml:space="preserve"> ujęciu miesięcznym </w:t>
      </w:r>
      <w:r w:rsidR="000A2856">
        <w:rPr>
          <w:spacing w:val="-2"/>
          <w:szCs w:val="19"/>
        </w:rPr>
        <w:t>i o</w:t>
      </w:r>
      <w:r w:rsidR="00B22A59">
        <w:rPr>
          <w:spacing w:val="-2"/>
          <w:szCs w:val="19"/>
        </w:rPr>
        <w:t xml:space="preserve"> </w:t>
      </w:r>
      <w:r w:rsidR="000A2856">
        <w:rPr>
          <w:spacing w:val="-2"/>
          <w:szCs w:val="19"/>
        </w:rPr>
        <w:t xml:space="preserve">11,6% </w:t>
      </w:r>
      <w:r w:rsidR="00C4003C" w:rsidRPr="002B34F0">
        <w:rPr>
          <w:spacing w:val="-2"/>
          <w:szCs w:val="19"/>
        </w:rPr>
        <w:t xml:space="preserve">w </w:t>
      </w:r>
      <w:r w:rsidR="00C4003C" w:rsidRPr="001341B8">
        <w:rPr>
          <w:spacing w:val="-2"/>
          <w:szCs w:val="19"/>
        </w:rPr>
        <w:t>stosunku rocznym</w:t>
      </w:r>
      <w:r w:rsidR="00D8736D">
        <w:rPr>
          <w:spacing w:val="-2"/>
          <w:szCs w:val="19"/>
        </w:rPr>
        <w:t>)</w:t>
      </w:r>
      <w:r w:rsidRPr="001341B8">
        <w:rPr>
          <w:spacing w:val="-2"/>
          <w:szCs w:val="19"/>
        </w:rPr>
        <w:t xml:space="preserve">. W ogólnej wartości produkcji sprzedanej budownictwa </w:t>
      </w:r>
      <w:r w:rsidR="005F58A5">
        <w:rPr>
          <w:spacing w:val="-2"/>
          <w:szCs w:val="19"/>
        </w:rPr>
        <w:t>w listopadzie</w:t>
      </w:r>
      <w:r w:rsidR="00AF43F9">
        <w:rPr>
          <w:spacing w:val="-2"/>
          <w:szCs w:val="19"/>
        </w:rPr>
        <w:t xml:space="preserve"> br.</w:t>
      </w:r>
      <w:r w:rsidRPr="001341B8">
        <w:rPr>
          <w:spacing w:val="-2"/>
          <w:szCs w:val="19"/>
        </w:rPr>
        <w:t xml:space="preserve"> produkcja </w:t>
      </w:r>
      <w:r w:rsidR="00D3246C" w:rsidRPr="001341B8">
        <w:rPr>
          <w:spacing w:val="-2"/>
          <w:szCs w:val="19"/>
        </w:rPr>
        <w:t xml:space="preserve">budowlano-montażowa stanowiła </w:t>
      </w:r>
      <w:r w:rsidR="00534D75">
        <w:rPr>
          <w:spacing w:val="-2"/>
          <w:szCs w:val="19"/>
        </w:rPr>
        <w:t>3</w:t>
      </w:r>
      <w:r w:rsidR="00520F0D">
        <w:rPr>
          <w:spacing w:val="-2"/>
          <w:szCs w:val="19"/>
        </w:rPr>
        <w:t>7,6</w:t>
      </w:r>
      <w:r w:rsidRPr="001341B8">
        <w:rPr>
          <w:spacing w:val="-2"/>
          <w:szCs w:val="19"/>
        </w:rPr>
        <w:t xml:space="preserve">%, tj. o </w:t>
      </w:r>
      <w:r w:rsidR="00520F0D">
        <w:rPr>
          <w:spacing w:val="-2"/>
          <w:szCs w:val="19"/>
        </w:rPr>
        <w:t>1</w:t>
      </w:r>
      <w:r w:rsidR="00D957A3">
        <w:rPr>
          <w:spacing w:val="-2"/>
          <w:szCs w:val="19"/>
        </w:rPr>
        <w:t>,</w:t>
      </w:r>
      <w:r w:rsidR="00520F0D">
        <w:rPr>
          <w:spacing w:val="-2"/>
          <w:szCs w:val="19"/>
        </w:rPr>
        <w:t>6</w:t>
      </w:r>
      <w:r w:rsidRPr="001341B8">
        <w:rPr>
          <w:spacing w:val="-2"/>
          <w:szCs w:val="19"/>
        </w:rPr>
        <w:t xml:space="preserve"> p.proc. </w:t>
      </w:r>
      <w:r w:rsidR="00520F0D">
        <w:rPr>
          <w:spacing w:val="-2"/>
          <w:szCs w:val="19"/>
        </w:rPr>
        <w:t>mnie</w:t>
      </w:r>
      <w:r w:rsidR="00DB147B">
        <w:rPr>
          <w:spacing w:val="-2"/>
          <w:szCs w:val="19"/>
        </w:rPr>
        <w:t>j</w:t>
      </w:r>
      <w:r w:rsidR="00534D75">
        <w:rPr>
          <w:spacing w:val="-2"/>
          <w:szCs w:val="19"/>
        </w:rPr>
        <w:t xml:space="preserve"> </w:t>
      </w:r>
      <w:r w:rsidRPr="001341B8">
        <w:rPr>
          <w:spacing w:val="-2"/>
          <w:szCs w:val="19"/>
        </w:rPr>
        <w:t>niż przed miesiącem</w:t>
      </w:r>
      <w:r w:rsidR="00520F0D">
        <w:rPr>
          <w:spacing w:val="-2"/>
          <w:szCs w:val="19"/>
        </w:rPr>
        <w:t xml:space="preserve"> i</w:t>
      </w:r>
      <w:r w:rsidR="0048605A">
        <w:rPr>
          <w:spacing w:val="-2"/>
          <w:szCs w:val="19"/>
        </w:rPr>
        <w:t xml:space="preserve"> </w:t>
      </w:r>
      <w:r w:rsidR="001B6133">
        <w:rPr>
          <w:spacing w:val="-2"/>
          <w:szCs w:val="19"/>
        </w:rPr>
        <w:t xml:space="preserve">o </w:t>
      </w:r>
      <w:r w:rsidR="00DB147B">
        <w:rPr>
          <w:spacing w:val="-2"/>
          <w:szCs w:val="19"/>
        </w:rPr>
        <w:t>2</w:t>
      </w:r>
      <w:r w:rsidR="00520F0D">
        <w:rPr>
          <w:spacing w:val="-2"/>
          <w:szCs w:val="19"/>
        </w:rPr>
        <w:t>,8</w:t>
      </w:r>
      <w:r w:rsidR="001B6133">
        <w:rPr>
          <w:spacing w:val="-2"/>
          <w:szCs w:val="19"/>
        </w:rPr>
        <w:t xml:space="preserve"> p.proc. </w:t>
      </w:r>
      <w:r w:rsidR="00D957A3">
        <w:rPr>
          <w:spacing w:val="-2"/>
          <w:szCs w:val="19"/>
        </w:rPr>
        <w:t xml:space="preserve">więcej </w:t>
      </w:r>
      <w:r w:rsidRPr="001341B8">
        <w:rPr>
          <w:spacing w:val="-2"/>
          <w:szCs w:val="19"/>
        </w:rPr>
        <w:t xml:space="preserve">niż przed rokiem. </w:t>
      </w:r>
      <w:r w:rsidR="00520F0D">
        <w:rPr>
          <w:spacing w:val="-2"/>
          <w:szCs w:val="19"/>
        </w:rPr>
        <w:t>Blisko</w:t>
      </w:r>
      <w:r w:rsidR="00D957A3">
        <w:rPr>
          <w:spacing w:val="-2"/>
          <w:szCs w:val="19"/>
        </w:rPr>
        <w:t xml:space="preserve"> połowę wartości (</w:t>
      </w:r>
      <w:r w:rsidR="00520F0D">
        <w:rPr>
          <w:spacing w:val="-2"/>
          <w:szCs w:val="19"/>
        </w:rPr>
        <w:t>46,9</w:t>
      </w:r>
      <w:r w:rsidR="00D957A3">
        <w:rPr>
          <w:spacing w:val="-2"/>
          <w:szCs w:val="19"/>
        </w:rPr>
        <w:t>%) wypracowały</w:t>
      </w:r>
      <w:r w:rsidR="001B6133">
        <w:rPr>
          <w:spacing w:val="-2"/>
          <w:szCs w:val="19"/>
        </w:rPr>
        <w:t xml:space="preserve"> </w:t>
      </w:r>
      <w:r w:rsidRPr="001341B8">
        <w:rPr>
          <w:spacing w:val="-2"/>
          <w:szCs w:val="19"/>
        </w:rPr>
        <w:t xml:space="preserve">przedsiębiorstwa zajmujące się budową </w:t>
      </w:r>
      <w:r w:rsidR="008E3985" w:rsidRPr="001341B8">
        <w:rPr>
          <w:spacing w:val="-2"/>
          <w:szCs w:val="19"/>
        </w:rPr>
        <w:t>obiektów inżynierii lądowej i wodnej.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A0034F">
        <w:t>9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listopad 2022 r.) i w okresie narastającym – od początku br."/>
      </w:tblPr>
      <w:tblGrid>
        <w:gridCol w:w="4569"/>
        <w:gridCol w:w="1970"/>
        <w:gridCol w:w="1970"/>
        <w:gridCol w:w="1970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</w:tcPr>
          <w:p w:rsidR="003510A4" w:rsidRPr="004240F4" w:rsidRDefault="006B4812" w:rsidP="00520F0D">
            <w:pPr>
              <w:pStyle w:val="glowka1"/>
            </w:pPr>
            <w:r>
              <w:t>1</w:t>
            </w:r>
            <w:r w:rsidR="00520F0D">
              <w:t>1</w:t>
            </w:r>
            <w:r w:rsidR="003510A4" w:rsidRPr="004240F4">
              <w:t xml:space="preserve"> 202</w:t>
            </w:r>
            <w:r w:rsidR="003510A4">
              <w:t>2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4240F4" w:rsidRDefault="003510A4" w:rsidP="004D7BAD">
            <w:pPr>
              <w:pStyle w:val="glowka1"/>
            </w:pPr>
            <w:r>
              <w:t>0</w:t>
            </w:r>
            <w:r w:rsidR="004D7BAD">
              <w:t>1</w:t>
            </w:r>
            <w:r>
              <w:t>–</w:t>
            </w:r>
            <w:r w:rsidR="004D7BAD">
              <w:t>1</w:t>
            </w:r>
            <w:r w:rsidR="00520F0D">
              <w:t>1</w:t>
            </w:r>
            <w:r>
              <w:t xml:space="preserve">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3510A4" w:rsidRPr="004240F4" w:rsidRDefault="003510A4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 odsetkach</w:t>
            </w:r>
          </w:p>
        </w:tc>
      </w:tr>
      <w:tr w:rsidR="00520F0D" w:rsidRPr="00E87892" w:rsidTr="00520F0D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20F0D" w:rsidRPr="00C20CD4" w:rsidRDefault="00520F0D" w:rsidP="00520F0D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"/>
            </w:pPr>
            <w:r w:rsidRPr="00520F0D">
              <w:t>139,0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"/>
            </w:pPr>
            <w:r w:rsidRPr="00520F0D">
              <w:t>124,2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"/>
            </w:pPr>
            <w:r w:rsidRPr="00520F0D">
              <w:t>100,0</w:t>
            </w:r>
          </w:p>
        </w:tc>
      </w:tr>
      <w:tr w:rsidR="00520F0D" w:rsidRPr="00E87892" w:rsidTr="00520F0D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C20CD4" w:rsidRDefault="00520F0D" w:rsidP="00520F0D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136,5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130,6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31,0</w:t>
            </w:r>
          </w:p>
        </w:tc>
      </w:tr>
      <w:tr w:rsidR="00520F0D" w:rsidRPr="00E87892" w:rsidTr="00520F0D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C20CD4" w:rsidRDefault="00520F0D" w:rsidP="00520F0D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133,9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115,8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46,5</w:t>
            </w:r>
          </w:p>
        </w:tc>
      </w:tr>
      <w:tr w:rsidR="00520F0D" w:rsidRPr="00E87892" w:rsidTr="00520F0D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520F0D" w:rsidRPr="00C20CD4" w:rsidRDefault="00520F0D" w:rsidP="00520F0D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154,9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135,4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520F0D" w:rsidRPr="00520F0D" w:rsidRDefault="00520F0D" w:rsidP="00520F0D">
            <w:pPr>
              <w:pStyle w:val="tableteksttab"/>
            </w:pPr>
            <w:r w:rsidRPr="00520F0D">
              <w:t>22,5</w:t>
            </w:r>
          </w:p>
        </w:tc>
      </w:tr>
    </w:tbl>
    <w:p w:rsidR="008171BB" w:rsidRPr="006353D8" w:rsidRDefault="008171BB" w:rsidP="00A81AD1">
      <w:pPr>
        <w:pStyle w:val="tekst"/>
        <w:spacing w:before="360"/>
      </w:pPr>
      <w:bookmarkStart w:id="27" w:name="_Toc64884831"/>
      <w:bookmarkStart w:id="28" w:name="_Toc64885000"/>
      <w:bookmarkStart w:id="29" w:name="_Toc64891653"/>
      <w:r w:rsidRPr="006353D8">
        <w:t xml:space="preserve">Wartość produkcji sprzedanej budownictwa zrealizowanej w </w:t>
      </w:r>
      <w:r>
        <w:t xml:space="preserve">okresie </w:t>
      </w:r>
      <w:r w:rsidR="00D30C24">
        <w:t>styczeń-</w:t>
      </w:r>
      <w:r w:rsidR="005F58A5">
        <w:t>listopad</w:t>
      </w:r>
      <w:r>
        <w:t xml:space="preserve"> br. wyniosła </w:t>
      </w:r>
      <w:r w:rsidR="005C12DB">
        <w:t>40255,4</w:t>
      </w:r>
      <w:r w:rsidR="00534D75">
        <w:t xml:space="preserve"> </w:t>
      </w:r>
      <w:r w:rsidR="0078346C">
        <w:t>mln zł, tj. o </w:t>
      </w:r>
      <w:r w:rsidR="005C12DB">
        <w:t>30,1</w:t>
      </w:r>
      <w:r w:rsidRPr="006353D8">
        <w:t xml:space="preserve">% </w:t>
      </w:r>
      <w:r>
        <w:t>więc</w:t>
      </w:r>
      <w:r w:rsidRPr="006353D8">
        <w:t xml:space="preserve">ej niż w </w:t>
      </w:r>
      <w:r>
        <w:t xml:space="preserve">analogicznym </w:t>
      </w:r>
      <w:r w:rsidRPr="006353D8">
        <w:t xml:space="preserve">okresie ub. roku (przed rokiem </w:t>
      </w:r>
      <w:r>
        <w:t xml:space="preserve">zanotowano </w:t>
      </w:r>
      <w:r w:rsidR="004D1753">
        <w:t>wzrost</w:t>
      </w:r>
      <w:r>
        <w:t xml:space="preserve"> sprzedaży o</w:t>
      </w:r>
      <w:r w:rsidRPr="006353D8">
        <w:t xml:space="preserve"> </w:t>
      </w:r>
      <w:r w:rsidR="005C12DB">
        <w:t>19</w:t>
      </w:r>
      <w:r w:rsidR="00024873">
        <w:t>,</w:t>
      </w:r>
      <w:r w:rsidR="005C12DB">
        <w:t>0</w:t>
      </w:r>
      <w:r w:rsidR="004D1753">
        <w:t>%</w:t>
      </w:r>
      <w:r>
        <w:t xml:space="preserve">). Wydajność pracy w budownictwie </w:t>
      </w:r>
      <w:r w:rsidR="00C824A7">
        <w:t xml:space="preserve">od początku br. </w:t>
      </w:r>
      <w:r w:rsidRPr="006353D8">
        <w:t xml:space="preserve">kształtowała się na poziomie </w:t>
      </w:r>
      <w:r w:rsidR="00976977">
        <w:t>984</w:t>
      </w:r>
      <w:r w:rsidR="00DB147B">
        <w:t>,</w:t>
      </w:r>
      <w:r w:rsidR="00976977">
        <w:t>0</w:t>
      </w:r>
      <w:r w:rsidR="00C824A7">
        <w:t xml:space="preserve"> </w:t>
      </w:r>
      <w:r w:rsidR="00C8037B">
        <w:t>tys. zł na 1 zatrudnionego i</w:t>
      </w:r>
      <w:r w:rsidR="00780912">
        <w:t xml:space="preserve"> w </w:t>
      </w:r>
      <w:r w:rsidRPr="006353D8">
        <w:t xml:space="preserve">ciągu roku </w:t>
      </w:r>
      <w:r w:rsidRPr="006353D8">
        <w:rPr>
          <w:szCs w:val="19"/>
        </w:rPr>
        <w:t>z</w:t>
      </w:r>
      <w:r>
        <w:rPr>
          <w:szCs w:val="19"/>
        </w:rPr>
        <w:t>więk</w:t>
      </w:r>
      <w:r w:rsidRPr="006353D8">
        <w:rPr>
          <w:szCs w:val="19"/>
        </w:rPr>
        <w:t xml:space="preserve">szyła się </w:t>
      </w:r>
      <w:r w:rsidR="00780912">
        <w:t xml:space="preserve">o </w:t>
      </w:r>
      <w:r w:rsidR="00C824A7">
        <w:t>2</w:t>
      </w:r>
      <w:r w:rsidR="00976977">
        <w:t>8,2</w:t>
      </w:r>
      <w:r w:rsidRPr="006353D8">
        <w:t xml:space="preserve">%, przy wzroście zatrudnienia w tej sekcji o </w:t>
      </w:r>
      <w:r w:rsidR="00780912">
        <w:t>1,</w:t>
      </w:r>
      <w:r w:rsidR="00976977">
        <w:t>5</w:t>
      </w:r>
      <w:r w:rsidRPr="006353D8">
        <w:t xml:space="preserve">% i przeciętnego miesięcznego wynagrodzenia </w:t>
      </w:r>
      <w:r w:rsidR="007240C6">
        <w:t xml:space="preserve">o </w:t>
      </w:r>
      <w:r w:rsidR="00976977">
        <w:t>6,2</w:t>
      </w:r>
      <w:r w:rsidRPr="006353D8">
        <w:t>%.</w:t>
      </w:r>
    </w:p>
    <w:p w:rsidR="008171BB" w:rsidRPr="00176369" w:rsidRDefault="008171BB" w:rsidP="008171BB">
      <w:pPr>
        <w:pStyle w:val="tekst"/>
        <w:rPr>
          <w:spacing w:val="-2"/>
        </w:rPr>
      </w:pPr>
      <w:r w:rsidRPr="00176369">
        <w:rPr>
          <w:spacing w:val="-2"/>
        </w:rPr>
        <w:t xml:space="preserve">Produkcja budowlano-montażowa, która w okresie </w:t>
      </w:r>
      <w:r w:rsidR="00D30C24">
        <w:rPr>
          <w:spacing w:val="-2"/>
        </w:rPr>
        <w:t>styczeń-</w:t>
      </w:r>
      <w:r w:rsidR="005F58A5">
        <w:rPr>
          <w:spacing w:val="-2"/>
        </w:rPr>
        <w:t>listopad</w:t>
      </w:r>
      <w:r w:rsidRPr="00176369">
        <w:rPr>
          <w:spacing w:val="-2"/>
        </w:rPr>
        <w:t xml:space="preserve"> br. wyniosła </w:t>
      </w:r>
      <w:r w:rsidR="00976977">
        <w:rPr>
          <w:spacing w:val="-2"/>
        </w:rPr>
        <w:t>14151</w:t>
      </w:r>
      <w:r w:rsidR="000948FF">
        <w:rPr>
          <w:spacing w:val="-2"/>
        </w:rPr>
        <w:t>,9</w:t>
      </w:r>
      <w:r w:rsidR="009320F2">
        <w:rPr>
          <w:spacing w:val="-2"/>
        </w:rPr>
        <w:t xml:space="preserve"> </w:t>
      </w:r>
      <w:r>
        <w:rPr>
          <w:spacing w:val="-2"/>
        </w:rPr>
        <w:t xml:space="preserve">mln zł, stanowiła </w:t>
      </w:r>
      <w:r w:rsidR="00B02CC4">
        <w:rPr>
          <w:spacing w:val="-2"/>
        </w:rPr>
        <w:t>35</w:t>
      </w:r>
      <w:r w:rsidR="00DB147B">
        <w:rPr>
          <w:spacing w:val="-2"/>
        </w:rPr>
        <w:t>,</w:t>
      </w:r>
      <w:r w:rsidR="00E96F07">
        <w:rPr>
          <w:spacing w:val="-2"/>
        </w:rPr>
        <w:t>2</w:t>
      </w:r>
      <w:r w:rsidRPr="00176369">
        <w:rPr>
          <w:spacing w:val="-2"/>
        </w:rPr>
        <w:t xml:space="preserve">% wartości sprzedaży sekcji budownictwo, tj. o </w:t>
      </w:r>
      <w:r w:rsidR="00B02CC4">
        <w:rPr>
          <w:spacing w:val="-2"/>
        </w:rPr>
        <w:t>1</w:t>
      </w:r>
      <w:r w:rsidR="009320F2">
        <w:rPr>
          <w:spacing w:val="-2"/>
        </w:rPr>
        <w:t>,</w:t>
      </w:r>
      <w:r w:rsidR="00E96F07">
        <w:rPr>
          <w:spacing w:val="-2"/>
        </w:rPr>
        <w:t>6</w:t>
      </w:r>
      <w:r w:rsidR="00024873">
        <w:rPr>
          <w:spacing w:val="-2"/>
        </w:rPr>
        <w:t xml:space="preserve"> </w:t>
      </w:r>
      <w:r w:rsidRPr="00176369">
        <w:rPr>
          <w:spacing w:val="-2"/>
        </w:rPr>
        <w:t xml:space="preserve">p.proc. mniej niż przed rokiem. Wartość produkcji budowlano-montażowej w ciągu roku </w:t>
      </w:r>
      <w:r>
        <w:rPr>
          <w:spacing w:val="-2"/>
        </w:rPr>
        <w:t>wzrosła</w:t>
      </w:r>
      <w:r w:rsidRPr="00176369">
        <w:rPr>
          <w:spacing w:val="-2"/>
        </w:rPr>
        <w:t xml:space="preserve"> o </w:t>
      </w:r>
      <w:r w:rsidR="00B02CC4">
        <w:rPr>
          <w:spacing w:val="-2"/>
        </w:rPr>
        <w:t>24,</w:t>
      </w:r>
      <w:r w:rsidR="00E96F07">
        <w:rPr>
          <w:spacing w:val="-2"/>
        </w:rPr>
        <w:t>2</w:t>
      </w:r>
      <w:r w:rsidRPr="00176369">
        <w:rPr>
          <w:spacing w:val="-2"/>
        </w:rPr>
        <w:t xml:space="preserve">% (przed rokiem </w:t>
      </w:r>
      <w:r w:rsidR="004D1753">
        <w:rPr>
          <w:spacing w:val="-2"/>
        </w:rPr>
        <w:t>wzrost wyniósł</w:t>
      </w:r>
      <w:r w:rsidRPr="00176369">
        <w:rPr>
          <w:spacing w:val="-2"/>
        </w:rPr>
        <w:t xml:space="preserve"> </w:t>
      </w:r>
      <w:r w:rsidR="00E96F07">
        <w:rPr>
          <w:spacing w:val="-2"/>
        </w:rPr>
        <w:t>8,8</w:t>
      </w:r>
      <w:r w:rsidRPr="00176369">
        <w:rPr>
          <w:spacing w:val="-2"/>
        </w:rPr>
        <w:t xml:space="preserve">%). </w:t>
      </w:r>
      <w:r w:rsidR="009320F2">
        <w:t>N</w:t>
      </w:r>
      <w:r w:rsidRPr="00176369">
        <w:rPr>
          <w:spacing w:val="-2"/>
        </w:rPr>
        <w:t xml:space="preserve">ajwiększy udział w wielkości produkcji budowlano-montażowej miały przedsiębiorstwa zajmujące się budową </w:t>
      </w:r>
      <w:r w:rsidR="004D1753">
        <w:rPr>
          <w:spacing w:val="-2"/>
          <w:szCs w:val="19"/>
        </w:rPr>
        <w:t xml:space="preserve">obiektów inżynierii lądowej i </w:t>
      </w:r>
      <w:r w:rsidR="004D1753" w:rsidRPr="00176369">
        <w:rPr>
          <w:spacing w:val="-2"/>
          <w:szCs w:val="19"/>
        </w:rPr>
        <w:t>wodnej</w:t>
      </w:r>
      <w:r w:rsidR="004D1753">
        <w:rPr>
          <w:spacing w:val="-2"/>
        </w:rPr>
        <w:t xml:space="preserve"> (</w:t>
      </w:r>
      <w:r w:rsidR="009320F2">
        <w:rPr>
          <w:spacing w:val="-2"/>
        </w:rPr>
        <w:t>4</w:t>
      </w:r>
      <w:r w:rsidR="00E96F07">
        <w:rPr>
          <w:spacing w:val="-2"/>
        </w:rPr>
        <w:t>6,5</w:t>
      </w:r>
      <w:r w:rsidR="004D1753" w:rsidRPr="00176369">
        <w:rPr>
          <w:spacing w:val="-2"/>
        </w:rPr>
        <w:t>%)</w:t>
      </w:r>
      <w:r w:rsidR="00B02CC4">
        <w:rPr>
          <w:spacing w:val="-2"/>
        </w:rPr>
        <w:t>.</w:t>
      </w:r>
    </w:p>
    <w:p w:rsidR="005F5E57" w:rsidRDefault="005A304D" w:rsidP="002C60CF">
      <w:pPr>
        <w:pStyle w:val="Nagwek1"/>
      </w:pPr>
      <w:bookmarkStart w:id="30" w:name="_Toc122502606"/>
      <w:r w:rsidRPr="00A25A31">
        <w:t xml:space="preserve">Budownictwo </w:t>
      </w:r>
      <w:r w:rsidRPr="00324EA6">
        <w:t>mieszkaniowe</w:t>
      </w:r>
      <w:bookmarkEnd w:id="27"/>
      <w:bookmarkEnd w:id="28"/>
      <w:bookmarkEnd w:id="29"/>
      <w:bookmarkEnd w:id="30"/>
    </w:p>
    <w:p w:rsidR="004B2BCD" w:rsidRPr="00677BD7" w:rsidRDefault="005F58A5" w:rsidP="004B2BCD">
      <w:pPr>
        <w:pStyle w:val="tekst"/>
        <w:rPr>
          <w:spacing w:val="-2"/>
          <w:szCs w:val="19"/>
        </w:rPr>
      </w:pPr>
      <w:r>
        <w:rPr>
          <w:szCs w:val="19"/>
        </w:rPr>
        <w:t>W listopadzie</w:t>
      </w:r>
      <w:r w:rsidR="00677BD7" w:rsidRPr="00677BD7">
        <w:rPr>
          <w:szCs w:val="19"/>
        </w:rPr>
        <w:t xml:space="preserve"> br.</w:t>
      </w:r>
      <w:r w:rsidR="00677BD7" w:rsidRPr="00677BD7">
        <w:t xml:space="preserve"> w województwie </w:t>
      </w:r>
      <w:r w:rsidR="00677BD7" w:rsidRPr="00677BD7">
        <w:rPr>
          <w:b/>
        </w:rPr>
        <w:t>oddano do użytkowania</w:t>
      </w:r>
      <w:r w:rsidR="00677BD7" w:rsidRPr="00677BD7">
        <w:t xml:space="preserve"> </w:t>
      </w:r>
      <w:r w:rsidR="00212B71">
        <w:t>więcej</w:t>
      </w:r>
      <w:r w:rsidR="00677BD7" w:rsidRPr="00677BD7">
        <w:t xml:space="preserve"> </w:t>
      </w:r>
      <w:r w:rsidR="00677BD7" w:rsidRPr="00677BD7">
        <w:rPr>
          <w:b/>
        </w:rPr>
        <w:t>mieszkań</w:t>
      </w:r>
      <w:r w:rsidR="00677BD7" w:rsidRPr="00677BD7">
        <w:t xml:space="preserve"> niż przed rokiem. Mniejsza była </w:t>
      </w:r>
      <w:r w:rsidR="00212B71">
        <w:t>natomiast</w:t>
      </w:r>
      <w:r w:rsidR="00677BD7" w:rsidRPr="00677BD7">
        <w:t xml:space="preserve"> liczba mieszkań, których budowę rozpoczęto w tym czasie</w:t>
      </w:r>
      <w:r w:rsidR="00906FA4">
        <w:t xml:space="preserve"> oraz</w:t>
      </w:r>
      <w:r w:rsidR="00677BD7" w:rsidRPr="00677BD7">
        <w:t xml:space="preserve"> mieszkań, na których realizację wydano pozwolenia lub dokonano zgłoszenia z projektem budowlanym.</w:t>
      </w:r>
    </w:p>
    <w:p w:rsidR="005A304D" w:rsidRDefault="006E39C5" w:rsidP="00EC5092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6E39C5">
        <w:rPr>
          <w:noProof/>
          <w:lang w:eastAsia="pl-PL"/>
        </w:rPr>
        <w:drawing>
          <wp:anchor distT="0" distB="0" distL="114300" distR="114300" simplePos="0" relativeHeight="252852736" behindDoc="0" locked="0" layoutInCell="1" allowOverlap="1">
            <wp:simplePos x="0" y="0"/>
            <wp:positionH relativeFrom="margin">
              <wp:posOffset>637540</wp:posOffset>
            </wp:positionH>
            <wp:positionV relativeFrom="paragraph">
              <wp:posOffset>573566</wp:posOffset>
            </wp:positionV>
            <wp:extent cx="5391150" cy="2292985"/>
            <wp:effectExtent l="0" t="0" r="0" b="0"/>
            <wp:wrapTopAndBottom/>
            <wp:docPr id="38" name="Obraz 38" descr="Podwójny wykres liniowy (Polska i województwo wielkopolskie) dla poszczególnych okresów miesięcznych narastająco w latach 2019–2022 na osi poziomej. Oś pionowa od 120 do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>Wykres 9</w:t>
      </w:r>
      <w:r w:rsidR="00A4370E">
        <w:t>.</w:t>
      </w:r>
      <w:r w:rsidR="00A4370E">
        <w:tab/>
      </w:r>
      <w:r w:rsidR="005A304D" w:rsidRPr="008B04AE">
        <w:t>Mieszkania oddane do użytkowania</w:t>
      </w:r>
      <w:r w:rsidR="005A304D" w:rsidRPr="008B04AE">
        <w:br/>
      </w:r>
      <w:r w:rsidR="005A304D" w:rsidRPr="003E046B">
        <w:rPr>
          <w:bCs/>
          <w:szCs w:val="19"/>
        </w:rPr>
        <w:t>(analogiczny okres roku 2015=100)</w:t>
      </w:r>
      <w:r w:rsidR="007F73D2" w:rsidRPr="007F73D2">
        <w:rPr>
          <w:b w:val="0"/>
          <w:bCs/>
          <w:szCs w:val="19"/>
        </w:rPr>
        <w:t xml:space="preserve"> </w:t>
      </w:r>
    </w:p>
    <w:p w:rsidR="00BC0E84" w:rsidRPr="00BC0E84" w:rsidRDefault="00BC0E84" w:rsidP="00BC0E84">
      <w:pPr>
        <w:spacing w:before="360"/>
      </w:pPr>
      <w:r w:rsidRPr="00BC0E84">
        <w:rPr>
          <w:spacing w:val="-2"/>
        </w:rPr>
        <w:lastRenderedPageBreak/>
        <w:t>Według wstępnych danych</w:t>
      </w:r>
      <w:r w:rsidRPr="00BC0E84">
        <w:rPr>
          <w:rStyle w:val="Odwoanieprzypisudolnego"/>
          <w:spacing w:val="-2"/>
          <w:szCs w:val="19"/>
        </w:rPr>
        <w:footnoteReference w:id="2"/>
      </w:r>
      <w:r w:rsidRPr="00BC0E84">
        <w:rPr>
          <w:spacing w:val="-2"/>
        </w:rPr>
        <w:t xml:space="preserve"> </w:t>
      </w:r>
      <w:r w:rsidR="005F58A5">
        <w:rPr>
          <w:spacing w:val="-2"/>
        </w:rPr>
        <w:t>w listopadzie</w:t>
      </w:r>
      <w:r w:rsidR="003577AD" w:rsidRPr="003577AD">
        <w:rPr>
          <w:spacing w:val="-2"/>
        </w:rPr>
        <w:t xml:space="preserve"> br. oddano do użytkowania </w:t>
      </w:r>
      <w:r w:rsidR="007B1AF9">
        <w:rPr>
          <w:spacing w:val="-2"/>
        </w:rPr>
        <w:t>2</w:t>
      </w:r>
      <w:r w:rsidR="00212B71">
        <w:rPr>
          <w:spacing w:val="-2"/>
        </w:rPr>
        <w:t>798</w:t>
      </w:r>
      <w:r w:rsidR="003577AD" w:rsidRPr="003577AD">
        <w:rPr>
          <w:spacing w:val="-2"/>
        </w:rPr>
        <w:t xml:space="preserve"> nowych mieszkań, tj. o </w:t>
      </w:r>
      <w:r w:rsidR="00212B71">
        <w:rPr>
          <w:spacing w:val="-2"/>
        </w:rPr>
        <w:t>25,5</w:t>
      </w:r>
      <w:r w:rsidR="003577AD" w:rsidRPr="003577AD">
        <w:rPr>
          <w:spacing w:val="-2"/>
        </w:rPr>
        <w:t xml:space="preserve">% </w:t>
      </w:r>
      <w:r w:rsidR="00212B71">
        <w:t>więc</w:t>
      </w:r>
      <w:r w:rsidR="00212B71" w:rsidRPr="003577AD">
        <w:t>ej</w:t>
      </w:r>
      <w:r w:rsidR="00212B71" w:rsidRPr="003577AD">
        <w:rPr>
          <w:spacing w:val="-2"/>
        </w:rPr>
        <w:t xml:space="preserve"> </w:t>
      </w:r>
      <w:r w:rsidR="003577AD" w:rsidRPr="003577AD">
        <w:rPr>
          <w:spacing w:val="-2"/>
        </w:rPr>
        <w:t>niż przed miesiącem</w:t>
      </w:r>
      <w:r w:rsidR="00906FA4">
        <w:rPr>
          <w:spacing w:val="-2"/>
        </w:rPr>
        <w:t xml:space="preserve"> i</w:t>
      </w:r>
      <w:r w:rsidR="003577AD" w:rsidRPr="003577AD">
        <w:rPr>
          <w:spacing w:val="-2"/>
        </w:rPr>
        <w:t xml:space="preserve"> o </w:t>
      </w:r>
      <w:r w:rsidR="00212B71">
        <w:rPr>
          <w:spacing w:val="-2"/>
        </w:rPr>
        <w:t>5,9</w:t>
      </w:r>
      <w:r w:rsidR="003577AD" w:rsidRPr="003577AD">
        <w:rPr>
          <w:spacing w:val="-2"/>
        </w:rPr>
        <w:t xml:space="preserve">% </w:t>
      </w:r>
      <w:r w:rsidR="00212B71">
        <w:t>więc</w:t>
      </w:r>
      <w:r w:rsidR="00212B71" w:rsidRPr="003577AD">
        <w:t>ej</w:t>
      </w:r>
      <w:r w:rsidR="00212B71" w:rsidRPr="003577AD">
        <w:rPr>
          <w:spacing w:val="-2"/>
        </w:rPr>
        <w:t xml:space="preserve"> </w:t>
      </w:r>
      <w:r w:rsidR="003577AD" w:rsidRPr="003577AD">
        <w:rPr>
          <w:spacing w:val="-2"/>
        </w:rPr>
        <w:t xml:space="preserve">niż przed rokiem. Nowe mieszkania </w:t>
      </w:r>
      <w:r w:rsidR="007B1AF9">
        <w:rPr>
          <w:spacing w:val="-2"/>
        </w:rPr>
        <w:t>powstały w ramach</w:t>
      </w:r>
      <w:r w:rsidR="003577AD" w:rsidRPr="003577AD">
        <w:rPr>
          <w:spacing w:val="-2"/>
        </w:rPr>
        <w:t xml:space="preserve"> </w:t>
      </w:r>
      <w:r w:rsidR="00212B71">
        <w:rPr>
          <w:spacing w:val="-2"/>
        </w:rPr>
        <w:t>3</w:t>
      </w:r>
      <w:r w:rsidR="003577AD" w:rsidRPr="003577AD">
        <w:rPr>
          <w:spacing w:val="-2"/>
        </w:rPr>
        <w:t xml:space="preserve"> form budownictwa. </w:t>
      </w:r>
      <w:r w:rsidRPr="00BC0E84">
        <w:t>Deweloperzy</w:t>
      </w:r>
      <w:r w:rsidRPr="00BC0E84">
        <w:rPr>
          <w:rStyle w:val="Odwoanieprzypisudolnego"/>
        </w:rPr>
        <w:footnoteReference w:id="3"/>
      </w:r>
      <w:r w:rsidRPr="00BC0E84">
        <w:rPr>
          <w:spacing w:val="-2"/>
        </w:rPr>
        <w:t xml:space="preserve"> przekazali do eksploatacji</w:t>
      </w:r>
      <w:r w:rsidRPr="00BC0E84">
        <w:t xml:space="preserve"> </w:t>
      </w:r>
      <w:r w:rsidR="00AB4703">
        <w:t>1</w:t>
      </w:r>
      <w:r w:rsidR="00906FA4">
        <w:t>6</w:t>
      </w:r>
      <w:r w:rsidR="00212B71">
        <w:t>96</w:t>
      </w:r>
      <w:r w:rsidR="003577AD" w:rsidRPr="003577AD">
        <w:t xml:space="preserve"> </w:t>
      </w:r>
      <w:r w:rsidR="00212B71" w:rsidRPr="003577AD">
        <w:t>mieszka</w:t>
      </w:r>
      <w:r w:rsidR="00212B71">
        <w:t>ń</w:t>
      </w:r>
      <w:r w:rsidR="00212B71" w:rsidRPr="003577AD">
        <w:t xml:space="preserve"> </w:t>
      </w:r>
      <w:r w:rsidR="003577AD" w:rsidRPr="003577AD">
        <w:t xml:space="preserve">(o </w:t>
      </w:r>
      <w:r w:rsidR="00212B71">
        <w:t>5,6</w:t>
      </w:r>
      <w:r w:rsidR="003577AD" w:rsidRPr="003577AD">
        <w:t xml:space="preserve">% mniej niż przed rokiem), w tym </w:t>
      </w:r>
      <w:r w:rsidR="00212B71">
        <w:t>22</w:t>
      </w:r>
      <w:r w:rsidR="003577AD" w:rsidRPr="003577AD">
        <w:t xml:space="preserve"> na wynajem. Inwestorzy in</w:t>
      </w:r>
      <w:r w:rsidR="003577AD">
        <w:t>dywidualni wybudowali w</w:t>
      </w:r>
      <w:r w:rsidR="00AB4703">
        <w:t xml:space="preserve"> </w:t>
      </w:r>
      <w:r w:rsidR="003577AD">
        <w:t>tym cza</w:t>
      </w:r>
      <w:r w:rsidR="003577AD" w:rsidRPr="003577AD">
        <w:t xml:space="preserve">sie </w:t>
      </w:r>
      <w:r w:rsidR="00212B71">
        <w:t>1035</w:t>
      </w:r>
      <w:r w:rsidR="003577AD" w:rsidRPr="003577AD">
        <w:t xml:space="preserve"> mieszka</w:t>
      </w:r>
      <w:r w:rsidR="00906FA4">
        <w:t>ń</w:t>
      </w:r>
      <w:r w:rsidR="003577AD" w:rsidRPr="003577AD">
        <w:t xml:space="preserve"> (o </w:t>
      </w:r>
      <w:r w:rsidR="00212B71">
        <w:t>32,4</w:t>
      </w:r>
      <w:r w:rsidR="003577AD" w:rsidRPr="003577AD">
        <w:t xml:space="preserve">% </w:t>
      </w:r>
      <w:r w:rsidR="00881DFF">
        <w:t>więc</w:t>
      </w:r>
      <w:r w:rsidR="00212B71">
        <w:t>ej), a spółdzielnie mieszkaniowe – 67</w:t>
      </w:r>
      <w:r w:rsidR="00555389">
        <w:t xml:space="preserve"> </w:t>
      </w:r>
      <w:r w:rsidR="00212B71">
        <w:t>(o 21,8% więcej).</w:t>
      </w:r>
    </w:p>
    <w:p w:rsidR="00BC0E84" w:rsidRPr="00BC0E84" w:rsidRDefault="003577AD" w:rsidP="00BC0E84">
      <w:pPr>
        <w:pStyle w:val="tekst"/>
      </w:pPr>
      <w:r w:rsidRPr="003577AD">
        <w:t xml:space="preserve">W </w:t>
      </w:r>
      <w:r w:rsidR="00513952">
        <w:t>ciągu 11 miesięcy br.</w:t>
      </w:r>
      <w:r w:rsidRPr="003577AD">
        <w:t xml:space="preserve"> do eksploatacji przekazano łącznie </w:t>
      </w:r>
      <w:r w:rsidR="00513952">
        <w:t>2</w:t>
      </w:r>
      <w:r w:rsidR="00881DFF">
        <w:t>3</w:t>
      </w:r>
      <w:r w:rsidR="00513952">
        <w:t>1</w:t>
      </w:r>
      <w:r w:rsidR="00881DFF">
        <w:t>3</w:t>
      </w:r>
      <w:r w:rsidR="00513952">
        <w:t>6</w:t>
      </w:r>
      <w:r w:rsidR="00C23B29">
        <w:t xml:space="preserve"> mieszka</w:t>
      </w:r>
      <w:r w:rsidR="000C335A">
        <w:t>ń</w:t>
      </w:r>
      <w:r w:rsidRPr="003577AD">
        <w:t xml:space="preserve">, tj. </w:t>
      </w:r>
      <w:r>
        <w:t xml:space="preserve">o </w:t>
      </w:r>
      <w:r w:rsidR="00513952">
        <w:t>6,</w:t>
      </w:r>
      <w:r w:rsidR="00881DFF">
        <w:t>8</w:t>
      </w:r>
      <w:r>
        <w:t xml:space="preserve">% </w:t>
      </w:r>
      <w:r w:rsidR="00C23B29">
        <w:t>mni</w:t>
      </w:r>
      <w:r>
        <w:t xml:space="preserve">ej niż w okresie </w:t>
      </w:r>
      <w:r w:rsidR="00513952" w:rsidRPr="003577AD">
        <w:t>styczeń-</w:t>
      </w:r>
      <w:r w:rsidR="00513952">
        <w:t>listopad</w:t>
      </w:r>
      <w:r w:rsidR="00513952" w:rsidRPr="003577AD">
        <w:t xml:space="preserve"> </w:t>
      </w:r>
      <w:r w:rsidRPr="003577AD">
        <w:t xml:space="preserve">ub. roku. Najwięcej mieszkań zrealizowali deweloperzy, którzy oddali do użytkowania </w:t>
      </w:r>
      <w:r w:rsidR="00881DFF">
        <w:t>1</w:t>
      </w:r>
      <w:r w:rsidR="00513952">
        <w:t>4038</w:t>
      </w:r>
      <w:r w:rsidR="00C23B29">
        <w:t xml:space="preserve"> mieszka</w:t>
      </w:r>
      <w:r w:rsidR="00881DFF">
        <w:t>ń</w:t>
      </w:r>
      <w:r w:rsidR="00C23B29">
        <w:t xml:space="preserve"> (o</w:t>
      </w:r>
      <w:r w:rsidR="000C335A">
        <w:t xml:space="preserve"> 10</w:t>
      </w:r>
      <w:r w:rsidR="00881DFF">
        <w:t>,</w:t>
      </w:r>
      <w:r w:rsidR="00513952">
        <w:t>0</w:t>
      </w:r>
      <w:r w:rsidRPr="003577AD">
        <w:t xml:space="preserve">% </w:t>
      </w:r>
      <w:r w:rsidR="00C23B29">
        <w:t>mni</w:t>
      </w:r>
      <w:r w:rsidRPr="003577AD">
        <w:t xml:space="preserve">ej niż przed rokiem), w tym </w:t>
      </w:r>
      <w:r w:rsidR="00881DFF">
        <w:t>2</w:t>
      </w:r>
      <w:r w:rsidR="00513952">
        <w:t>8</w:t>
      </w:r>
      <w:r w:rsidR="00881DFF">
        <w:t>5</w:t>
      </w:r>
      <w:r w:rsidRPr="003577AD">
        <w:t xml:space="preserve"> przeznaczon</w:t>
      </w:r>
      <w:r w:rsidR="00513952">
        <w:t>ych</w:t>
      </w:r>
      <w:r w:rsidRPr="003577AD">
        <w:t xml:space="preserve"> na wynajem. W ramach budownictwa indywidualnego powstał</w:t>
      </w:r>
      <w:r w:rsidR="00513952">
        <w:t>o</w:t>
      </w:r>
      <w:r w:rsidRPr="003577AD">
        <w:t xml:space="preserve"> w tym czasie </w:t>
      </w:r>
      <w:r w:rsidR="00513952">
        <w:t>8689</w:t>
      </w:r>
      <w:r w:rsidRPr="003577AD">
        <w:t xml:space="preserve"> mieszka</w:t>
      </w:r>
      <w:r w:rsidR="00881DFF">
        <w:t>ń</w:t>
      </w:r>
      <w:r w:rsidRPr="003577AD">
        <w:t xml:space="preserve"> (o </w:t>
      </w:r>
      <w:r w:rsidR="00513952">
        <w:t>3,3</w:t>
      </w:r>
      <w:r w:rsidRPr="003577AD">
        <w:t xml:space="preserve">% </w:t>
      </w:r>
      <w:r w:rsidR="00881DFF">
        <w:t>więc</w:t>
      </w:r>
      <w:r w:rsidRPr="003577AD">
        <w:t>ej). Listę nowych mieszkań uzupełnia 178 lokali społeczn</w:t>
      </w:r>
      <w:r>
        <w:t>ych czynszo</w:t>
      </w:r>
      <w:r w:rsidRPr="003577AD">
        <w:t>wych</w:t>
      </w:r>
      <w:r w:rsidR="00C23B29">
        <w:t>,</w:t>
      </w:r>
      <w:r w:rsidRPr="003577AD">
        <w:t xml:space="preserve"> 13</w:t>
      </w:r>
      <w:r w:rsidR="000C335A">
        <w:t>3</w:t>
      </w:r>
      <w:r w:rsidRPr="003577AD">
        <w:t xml:space="preserve"> komunaln</w:t>
      </w:r>
      <w:r w:rsidR="00881DFF">
        <w:t>e</w:t>
      </w:r>
      <w:r w:rsidR="00C23B29">
        <w:t xml:space="preserve"> i </w:t>
      </w:r>
      <w:r w:rsidR="00513952">
        <w:t>98</w:t>
      </w:r>
      <w:r w:rsidR="00C23B29">
        <w:t xml:space="preserve"> spółdzielczych</w:t>
      </w:r>
      <w:r w:rsidRPr="003577AD">
        <w:t>.</w:t>
      </w:r>
    </w:p>
    <w:p w:rsidR="008B04AE" w:rsidRPr="00E87892" w:rsidRDefault="00237232" w:rsidP="007008BC">
      <w:pPr>
        <w:pStyle w:val="Tytultabeli"/>
        <w:spacing w:before="240"/>
      </w:pPr>
      <w:r>
        <w:t xml:space="preserve">Tablica </w:t>
      </w:r>
      <w:r w:rsidR="00A0034F">
        <w:t>10</w:t>
      </w:r>
      <w:r w:rsidR="006D5A10">
        <w:t>.</w:t>
      </w:r>
      <w:r w:rsidR="006D5A10">
        <w:tab/>
      </w:r>
      <w:r>
        <w:t>M</w:t>
      </w:r>
      <w:r w:rsidR="008B04AE" w:rsidRPr="00E87892">
        <w:t>ieszka</w:t>
      </w:r>
      <w:r>
        <w:t>nia oddane</w:t>
      </w:r>
      <w:r w:rsidR="008B04AE"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od początku br., tj. w okresie styczeń-listopad , według form budownictwa"/>
      </w:tblPr>
      <w:tblGrid>
        <w:gridCol w:w="3686"/>
        <w:gridCol w:w="1698"/>
        <w:gridCol w:w="1698"/>
        <w:gridCol w:w="1698"/>
        <w:gridCol w:w="1699"/>
      </w:tblGrid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0C23CF" w:rsidP="00BD761B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3B22EF" w:rsidP="00513952">
            <w:pPr>
              <w:pStyle w:val="glowka1"/>
            </w:pPr>
            <w:r>
              <w:t>01</w:t>
            </w:r>
            <w:r w:rsidR="003510A4">
              <w:t>–</w:t>
            </w:r>
            <w:r w:rsidR="00881DFF">
              <w:t>1</w:t>
            </w:r>
            <w:r w:rsidR="00513952">
              <w:t>1</w:t>
            </w:r>
            <w:r w:rsidR="003510A4">
              <w:t xml:space="preserve"> </w:t>
            </w:r>
            <w:r w:rsidR="004001D6" w:rsidRPr="00A56F17">
              <w:t>202</w:t>
            </w:r>
            <w:r w:rsidR="006071C8">
              <w:t>2</w:t>
            </w:r>
          </w:p>
        </w:tc>
      </w:tr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 w:rsidR="00BA40DC"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3952" w:rsidRPr="00C20CD4" w:rsidRDefault="00513952" w:rsidP="00513952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"/>
            </w:pPr>
            <w:r>
              <w:t>23136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"/>
            </w:pPr>
            <w:r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"/>
            </w:pPr>
            <w:r>
              <w:t>93,2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"/>
            </w:pPr>
            <w:r>
              <w:t>93,9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3952" w:rsidRPr="00C20CD4" w:rsidRDefault="00513952" w:rsidP="00513952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8689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37,6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103,3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139,5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513952" w:rsidRPr="00C20CD4" w:rsidRDefault="00513952" w:rsidP="00513952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14038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60,7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90,0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513952" w:rsidRDefault="00513952" w:rsidP="00513952">
            <w:pPr>
              <w:pStyle w:val="tableteksttab"/>
            </w:pPr>
            <w:r>
              <w:t>67,0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vAlign w:val="center"/>
          </w:tcPr>
          <w:p w:rsidR="00513952" w:rsidRPr="00C20CD4" w:rsidRDefault="00513952" w:rsidP="00513952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285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1,2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110,9</w:t>
            </w:r>
          </w:p>
        </w:tc>
        <w:tc>
          <w:tcPr>
            <w:tcW w:w="1699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80,1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vAlign w:val="center"/>
          </w:tcPr>
          <w:p w:rsidR="00513952" w:rsidRDefault="00513952" w:rsidP="00513952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98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0,4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30,8</w:t>
            </w:r>
          </w:p>
        </w:tc>
        <w:tc>
          <w:tcPr>
            <w:tcW w:w="1699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45,7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vAlign w:val="center"/>
          </w:tcPr>
          <w:p w:rsidR="00513952" w:rsidRDefault="00513952" w:rsidP="00513952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133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0,6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58,8</w:t>
            </w:r>
          </w:p>
        </w:tc>
        <w:tc>
          <w:tcPr>
            <w:tcW w:w="1699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45,7</w:t>
            </w:r>
          </w:p>
        </w:tc>
      </w:tr>
      <w:tr w:rsidR="00513952" w:rsidRPr="00E87892" w:rsidTr="00513952">
        <w:trPr>
          <w:trHeight w:val="57"/>
          <w:jc w:val="center"/>
        </w:trPr>
        <w:tc>
          <w:tcPr>
            <w:tcW w:w="3686" w:type="dxa"/>
            <w:vAlign w:val="center"/>
          </w:tcPr>
          <w:p w:rsidR="00513952" w:rsidRDefault="00513952" w:rsidP="00513952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178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0,8</w:t>
            </w:r>
          </w:p>
        </w:tc>
        <w:tc>
          <w:tcPr>
            <w:tcW w:w="1698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82,4</w:t>
            </w:r>
          </w:p>
        </w:tc>
        <w:tc>
          <w:tcPr>
            <w:tcW w:w="1699" w:type="dxa"/>
            <w:vAlign w:val="center"/>
          </w:tcPr>
          <w:p w:rsidR="00513952" w:rsidRDefault="00513952" w:rsidP="00513952">
            <w:pPr>
              <w:pStyle w:val="tableteksttab"/>
            </w:pPr>
            <w:r>
              <w:t>44,8</w:t>
            </w:r>
          </w:p>
        </w:tc>
      </w:tr>
    </w:tbl>
    <w:p w:rsidR="00B03CFC" w:rsidRPr="000C23CF" w:rsidRDefault="000C23CF" w:rsidP="00A0034F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  <w:r w:rsidR="00341706">
        <w:t xml:space="preserve"> </w:t>
      </w:r>
    </w:p>
    <w:p w:rsidR="003577AD" w:rsidRPr="003577AD" w:rsidRDefault="003577AD" w:rsidP="003577AD">
      <w:pPr>
        <w:spacing w:before="360"/>
        <w:rPr>
          <w:spacing w:val="-2"/>
          <w:szCs w:val="19"/>
        </w:rPr>
      </w:pPr>
      <w:r w:rsidRPr="003577AD">
        <w:t xml:space="preserve">Od początku roku najwięcej nowych mieszkań oddano </w:t>
      </w:r>
      <w:r w:rsidRPr="003577AD">
        <w:rPr>
          <w:rFonts w:cs="Calibri"/>
          <w:spacing w:val="-2"/>
          <w:szCs w:val="19"/>
        </w:rPr>
        <w:t xml:space="preserve">do użytkowania 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>poznańskim (</w:t>
      </w:r>
      <w:r w:rsidR="00C0653F">
        <w:rPr>
          <w:rFonts w:cs="Calibri"/>
          <w:spacing w:val="-2"/>
          <w:szCs w:val="19"/>
        </w:rPr>
        <w:t>5463</w:t>
      </w:r>
      <w:r w:rsidR="000C335A">
        <w:rPr>
          <w:rFonts w:cs="Calibri"/>
          <w:spacing w:val="-2"/>
          <w:szCs w:val="19"/>
        </w:rPr>
        <w:t>, czyli 2</w:t>
      </w:r>
      <w:r w:rsidR="00C0653F">
        <w:rPr>
          <w:rFonts w:cs="Calibri"/>
          <w:spacing w:val="-2"/>
          <w:szCs w:val="19"/>
        </w:rPr>
        <w:t>3</w:t>
      </w:r>
      <w:r w:rsidRPr="003577AD">
        <w:rPr>
          <w:rFonts w:cs="Calibri"/>
          <w:spacing w:val="-2"/>
          <w:szCs w:val="19"/>
        </w:rPr>
        <w:t>,</w:t>
      </w:r>
      <w:r w:rsidR="00C0653F">
        <w:rPr>
          <w:rFonts w:cs="Calibri"/>
          <w:spacing w:val="-2"/>
          <w:szCs w:val="19"/>
        </w:rPr>
        <w:t>6</w:t>
      </w:r>
      <w:r w:rsidRPr="003577AD">
        <w:rPr>
          <w:rFonts w:cs="Calibri"/>
          <w:spacing w:val="-2"/>
          <w:szCs w:val="19"/>
        </w:rPr>
        <w:t xml:space="preserve">%) i </w:t>
      </w:r>
      <w:r w:rsidRPr="003577AD">
        <w:rPr>
          <w:spacing w:val="-2"/>
          <w:szCs w:val="19"/>
        </w:rPr>
        <w:t>Poznaniu (</w:t>
      </w:r>
      <w:r w:rsidR="006B0F2D">
        <w:rPr>
          <w:spacing w:val="-2"/>
          <w:szCs w:val="19"/>
        </w:rPr>
        <w:t>4</w:t>
      </w:r>
      <w:r w:rsidR="00C0653F">
        <w:rPr>
          <w:spacing w:val="-2"/>
          <w:szCs w:val="19"/>
        </w:rPr>
        <w:t>930</w:t>
      </w:r>
      <w:r w:rsidRPr="003577AD">
        <w:rPr>
          <w:spacing w:val="-2"/>
          <w:szCs w:val="19"/>
        </w:rPr>
        <w:t>,</w:t>
      </w:r>
      <w:r w:rsidRPr="003577AD">
        <w:rPr>
          <w:rFonts w:cs="Calibri"/>
          <w:spacing w:val="-2"/>
          <w:szCs w:val="19"/>
        </w:rPr>
        <w:t xml:space="preserve"> tj. </w:t>
      </w:r>
      <w:r w:rsidR="006B0F2D">
        <w:rPr>
          <w:rFonts w:cs="Calibri"/>
          <w:spacing w:val="-2"/>
          <w:szCs w:val="19"/>
        </w:rPr>
        <w:t>21</w:t>
      </w:r>
      <w:r w:rsidR="00C0653F">
        <w:rPr>
          <w:rFonts w:cs="Calibri"/>
          <w:spacing w:val="-2"/>
          <w:szCs w:val="19"/>
        </w:rPr>
        <w:t>,3</w:t>
      </w:r>
      <w:r w:rsidRPr="003577AD">
        <w:rPr>
          <w:rFonts w:cs="Calibri"/>
          <w:spacing w:val="-2"/>
          <w:szCs w:val="19"/>
        </w:rPr>
        <w:t>%</w:t>
      </w:r>
      <w:r w:rsidRPr="003577AD">
        <w:rPr>
          <w:spacing w:val="-2"/>
          <w:szCs w:val="19"/>
        </w:rPr>
        <w:t>)</w:t>
      </w:r>
      <w:r w:rsidRPr="003577AD">
        <w:rPr>
          <w:rFonts w:cs="Calibri"/>
          <w:spacing w:val="-2"/>
          <w:szCs w:val="19"/>
        </w:rPr>
        <w:t>, a ponadto w</w:t>
      </w:r>
      <w:r w:rsidRPr="003577AD">
        <w:rPr>
          <w:spacing w:val="-2"/>
          <w:szCs w:val="19"/>
        </w:rPr>
        <w:t xml:space="preserve"> ostrowskim (</w:t>
      </w:r>
      <w:r w:rsidR="00C0653F">
        <w:rPr>
          <w:spacing w:val="-2"/>
          <w:szCs w:val="19"/>
        </w:rPr>
        <w:t>838</w:t>
      </w:r>
      <w:r w:rsidRPr="003577AD">
        <w:rPr>
          <w:spacing w:val="-2"/>
          <w:szCs w:val="19"/>
        </w:rPr>
        <w:t>, tj. 3,</w:t>
      </w:r>
      <w:r w:rsidR="006B0F2D">
        <w:rPr>
          <w:spacing w:val="-2"/>
          <w:szCs w:val="19"/>
        </w:rPr>
        <w:t>6</w:t>
      </w:r>
      <w:r w:rsidRPr="003577AD">
        <w:rPr>
          <w:spacing w:val="-2"/>
          <w:szCs w:val="19"/>
        </w:rPr>
        <w:t>%)</w:t>
      </w:r>
      <w:r w:rsidR="00C0653F">
        <w:rPr>
          <w:spacing w:val="-2"/>
          <w:szCs w:val="19"/>
        </w:rPr>
        <w:t>,</w:t>
      </w:r>
      <w:r w:rsidRPr="003577AD">
        <w:rPr>
          <w:rFonts w:cs="Calibri"/>
          <w:spacing w:val="-2"/>
          <w:szCs w:val="19"/>
        </w:rPr>
        <w:t xml:space="preserve"> </w:t>
      </w:r>
      <w:r w:rsidRPr="003577AD">
        <w:rPr>
          <w:spacing w:val="-2"/>
          <w:szCs w:val="19"/>
        </w:rPr>
        <w:t>gnieźnieńskim (</w:t>
      </w:r>
      <w:r w:rsidR="006B0F2D">
        <w:rPr>
          <w:spacing w:val="-2"/>
          <w:szCs w:val="19"/>
        </w:rPr>
        <w:t>6</w:t>
      </w:r>
      <w:r w:rsidR="00C0653F">
        <w:rPr>
          <w:spacing w:val="-2"/>
          <w:szCs w:val="19"/>
        </w:rPr>
        <w:t>91</w:t>
      </w:r>
      <w:r w:rsidR="00FA3FC4">
        <w:rPr>
          <w:spacing w:val="-2"/>
          <w:szCs w:val="19"/>
        </w:rPr>
        <w:t xml:space="preserve">, tj. </w:t>
      </w:r>
      <w:r w:rsidR="006B0F2D">
        <w:rPr>
          <w:spacing w:val="-2"/>
          <w:szCs w:val="19"/>
        </w:rPr>
        <w:t>3,0</w:t>
      </w:r>
      <w:r w:rsidRPr="003577AD">
        <w:rPr>
          <w:spacing w:val="-2"/>
          <w:szCs w:val="19"/>
        </w:rPr>
        <w:t>%)</w:t>
      </w:r>
      <w:r w:rsidR="00C0653F">
        <w:rPr>
          <w:spacing w:val="-2"/>
          <w:szCs w:val="19"/>
        </w:rPr>
        <w:t xml:space="preserve"> i szamotulskim (659, tj. 2,8%)</w:t>
      </w:r>
      <w:r w:rsidRPr="003577AD">
        <w:rPr>
          <w:spacing w:val="-2"/>
          <w:szCs w:val="19"/>
        </w:rPr>
        <w:t>. Najmniej mieszkań przekazano do tej pory w powiatach: międzychodzkim (</w:t>
      </w:r>
      <w:r w:rsidR="000C335A">
        <w:rPr>
          <w:spacing w:val="-2"/>
          <w:szCs w:val="19"/>
        </w:rPr>
        <w:t>1</w:t>
      </w:r>
      <w:r w:rsidR="00C0653F">
        <w:rPr>
          <w:spacing w:val="-2"/>
          <w:szCs w:val="19"/>
        </w:rPr>
        <w:t>53</w:t>
      </w:r>
      <w:r w:rsidRPr="003577AD">
        <w:rPr>
          <w:spacing w:val="-2"/>
          <w:szCs w:val="19"/>
        </w:rPr>
        <w:t xml:space="preserve">), </w:t>
      </w:r>
      <w:r w:rsidR="00C0653F" w:rsidRPr="003577AD">
        <w:rPr>
          <w:spacing w:val="-2"/>
          <w:szCs w:val="19"/>
        </w:rPr>
        <w:t>chodzieskim (1</w:t>
      </w:r>
      <w:r w:rsidR="00C0653F">
        <w:rPr>
          <w:spacing w:val="-2"/>
          <w:szCs w:val="19"/>
        </w:rPr>
        <w:t>65</w:t>
      </w:r>
      <w:r w:rsidR="00C0653F" w:rsidRPr="003577AD">
        <w:rPr>
          <w:spacing w:val="-2"/>
          <w:szCs w:val="19"/>
        </w:rPr>
        <w:t>)</w:t>
      </w:r>
      <w:r w:rsidR="00C0653F">
        <w:rPr>
          <w:spacing w:val="-2"/>
          <w:szCs w:val="19"/>
        </w:rPr>
        <w:t xml:space="preserve"> i </w:t>
      </w:r>
      <w:r w:rsidR="00FA3FC4" w:rsidRPr="003577AD">
        <w:rPr>
          <w:spacing w:val="-2"/>
          <w:szCs w:val="19"/>
        </w:rPr>
        <w:t>tureckim (</w:t>
      </w:r>
      <w:r w:rsidR="00FA3FC4">
        <w:rPr>
          <w:spacing w:val="-2"/>
          <w:szCs w:val="19"/>
        </w:rPr>
        <w:t>1</w:t>
      </w:r>
      <w:r w:rsidR="00C0653F">
        <w:rPr>
          <w:spacing w:val="-2"/>
          <w:szCs w:val="19"/>
        </w:rPr>
        <w:t>67</w:t>
      </w:r>
      <w:r w:rsidR="00FA3FC4" w:rsidRPr="003577AD">
        <w:rPr>
          <w:spacing w:val="-2"/>
          <w:szCs w:val="19"/>
        </w:rPr>
        <w:t>)</w:t>
      </w:r>
      <w:r w:rsidRPr="003577AD">
        <w:rPr>
          <w:spacing w:val="-2"/>
          <w:szCs w:val="19"/>
        </w:rPr>
        <w:t xml:space="preserve">. </w:t>
      </w:r>
    </w:p>
    <w:p w:rsidR="00A0034F" w:rsidRDefault="003577AD" w:rsidP="003577AD">
      <w:pPr>
        <w:pStyle w:val="tekst"/>
        <w:rPr>
          <w:szCs w:val="19"/>
        </w:rPr>
      </w:pPr>
      <w:r w:rsidRPr="003577AD">
        <w:rPr>
          <w:b/>
          <w:spacing w:val="-2"/>
          <w:szCs w:val="19"/>
        </w:rPr>
        <w:t>Przeciętna powierzchnia użytkowa 1 mieszkania</w:t>
      </w:r>
      <w:r w:rsidRPr="003577AD">
        <w:rPr>
          <w:spacing w:val="-2"/>
          <w:szCs w:val="19"/>
        </w:rPr>
        <w:t xml:space="preserve"> </w:t>
      </w:r>
      <w:r w:rsidRPr="003577AD">
        <w:rPr>
          <w:szCs w:val="19"/>
        </w:rPr>
        <w:t>oddanego do użytkowania w okresie styczeń-</w:t>
      </w:r>
      <w:r w:rsidR="005F58A5">
        <w:rPr>
          <w:szCs w:val="19"/>
        </w:rPr>
        <w:t>listopad</w:t>
      </w:r>
      <w:r w:rsidRPr="003577AD">
        <w:rPr>
          <w:spacing w:val="-2"/>
          <w:szCs w:val="19"/>
        </w:rPr>
        <w:t xml:space="preserve"> br. </w:t>
      </w:r>
      <w:r w:rsidRPr="003577AD">
        <w:rPr>
          <w:szCs w:val="19"/>
        </w:rPr>
        <w:t>wyniosła 9</w:t>
      </w:r>
      <w:r w:rsidR="00C0653F">
        <w:rPr>
          <w:szCs w:val="19"/>
        </w:rPr>
        <w:t>3</w:t>
      </w:r>
      <w:r w:rsidR="00433CA5">
        <w:rPr>
          <w:szCs w:val="19"/>
        </w:rPr>
        <w:t>,</w:t>
      </w:r>
      <w:r w:rsidR="00C0653F">
        <w:rPr>
          <w:szCs w:val="19"/>
        </w:rPr>
        <w:t>9</w:t>
      </w:r>
      <w:r w:rsidR="00433CA5">
        <w:rPr>
          <w:szCs w:val="19"/>
        </w:rPr>
        <w:t> </w:t>
      </w:r>
      <w:r w:rsidRPr="003577AD">
        <w:rPr>
          <w:szCs w:val="19"/>
        </w:rPr>
        <w:t>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9</w:t>
      </w:r>
      <w:r w:rsidR="00C0653F">
        <w:rPr>
          <w:szCs w:val="19"/>
        </w:rPr>
        <w:t>0,3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). Mieszkania wybudowane przez inwestorów indy</w:t>
      </w:r>
      <w:r w:rsidR="005C3823">
        <w:rPr>
          <w:szCs w:val="19"/>
        </w:rPr>
        <w:t>widualnych miały przeciętnie 1</w:t>
      </w:r>
      <w:r w:rsidR="00433CA5">
        <w:rPr>
          <w:szCs w:val="19"/>
        </w:rPr>
        <w:t>39,</w:t>
      </w:r>
      <w:r w:rsidR="00C0653F">
        <w:rPr>
          <w:szCs w:val="19"/>
        </w:rPr>
        <w:t>5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138,</w:t>
      </w:r>
      <w:r w:rsidR="00CC4365">
        <w:rPr>
          <w:szCs w:val="19"/>
        </w:rPr>
        <w:t>6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a przeznaczone na sprzedaż lub wynajem – 6</w:t>
      </w:r>
      <w:r w:rsidR="00632E63">
        <w:rPr>
          <w:szCs w:val="19"/>
        </w:rPr>
        <w:t>7</w:t>
      </w:r>
      <w:r w:rsidR="005C3823">
        <w:rPr>
          <w:szCs w:val="19"/>
        </w:rPr>
        <w:t>,</w:t>
      </w:r>
      <w:r w:rsidR="00632E63">
        <w:rPr>
          <w:szCs w:val="19"/>
        </w:rPr>
        <w:t>0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6</w:t>
      </w:r>
      <w:r w:rsidR="00433CA5">
        <w:rPr>
          <w:szCs w:val="19"/>
        </w:rPr>
        <w:t>6</w:t>
      </w:r>
      <w:r w:rsidRPr="003577AD">
        <w:rPr>
          <w:szCs w:val="19"/>
        </w:rPr>
        <w:t>,</w:t>
      </w:r>
      <w:r w:rsidR="00632E63">
        <w:rPr>
          <w:szCs w:val="19"/>
        </w:rPr>
        <w:t>3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). </w:t>
      </w:r>
      <w:r w:rsidRPr="003577AD">
        <w:rPr>
          <w:spacing w:val="-2"/>
          <w:szCs w:val="19"/>
        </w:rPr>
        <w:t>Przeciętna powierzchnia m</w:t>
      </w:r>
      <w:r w:rsidRPr="003577AD">
        <w:rPr>
          <w:szCs w:val="19"/>
        </w:rPr>
        <w:t>ieszkania komunalnego wynosiła 45,</w:t>
      </w:r>
      <w:r w:rsidR="00433CA5">
        <w:rPr>
          <w:szCs w:val="19"/>
        </w:rPr>
        <w:t>7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="0068653F" w:rsidRPr="0068653F">
        <w:rPr>
          <w:szCs w:val="19"/>
        </w:rPr>
        <w:t xml:space="preserve"> </w:t>
      </w:r>
      <w:r w:rsidR="0068653F" w:rsidRPr="003577AD">
        <w:rPr>
          <w:szCs w:val="19"/>
        </w:rPr>
        <w:t xml:space="preserve">(przed rokiem </w:t>
      </w:r>
      <w:r w:rsidR="0068653F">
        <w:rPr>
          <w:szCs w:val="19"/>
        </w:rPr>
        <w:t>4</w:t>
      </w:r>
      <w:r w:rsidR="00632E63">
        <w:rPr>
          <w:szCs w:val="19"/>
        </w:rPr>
        <w:t>6,6</w:t>
      </w:r>
      <w:r w:rsidR="0068653F" w:rsidRPr="003577AD">
        <w:rPr>
          <w:szCs w:val="19"/>
        </w:rPr>
        <w:t xml:space="preserve"> m</w:t>
      </w:r>
      <w:r w:rsidR="0068653F" w:rsidRPr="003577AD">
        <w:rPr>
          <w:szCs w:val="19"/>
          <w:vertAlign w:val="superscript"/>
        </w:rPr>
        <w:t>2</w:t>
      </w:r>
      <w:r w:rsidR="0068653F" w:rsidRPr="003577AD">
        <w:rPr>
          <w:szCs w:val="19"/>
        </w:rPr>
        <w:t>)</w:t>
      </w:r>
      <w:r w:rsidR="0068653F">
        <w:rPr>
          <w:szCs w:val="19"/>
        </w:rPr>
        <w:t>,</w:t>
      </w:r>
      <w:r w:rsidRPr="003577AD">
        <w:rPr>
          <w:szCs w:val="19"/>
        </w:rPr>
        <w:t xml:space="preserve"> mieszkanie społeczne czynszowe mierzyło średnio 44,8 m</w:t>
      </w:r>
      <w:r w:rsidRPr="003577AD">
        <w:rPr>
          <w:szCs w:val="19"/>
          <w:vertAlign w:val="superscript"/>
        </w:rPr>
        <w:t>2</w:t>
      </w:r>
      <w:r w:rsidR="0068653F" w:rsidRPr="0068653F">
        <w:rPr>
          <w:szCs w:val="19"/>
        </w:rPr>
        <w:t xml:space="preserve"> </w:t>
      </w:r>
      <w:r w:rsidR="0068653F" w:rsidRPr="003577AD">
        <w:rPr>
          <w:szCs w:val="19"/>
        </w:rPr>
        <w:t xml:space="preserve">(przed rokiem </w:t>
      </w:r>
      <w:r w:rsidR="0068653F">
        <w:rPr>
          <w:szCs w:val="19"/>
        </w:rPr>
        <w:t>50,6</w:t>
      </w:r>
      <w:r w:rsidR="0068653F" w:rsidRPr="003577AD">
        <w:rPr>
          <w:szCs w:val="19"/>
        </w:rPr>
        <w:t xml:space="preserve"> m</w:t>
      </w:r>
      <w:r w:rsidR="0068653F" w:rsidRPr="003577AD">
        <w:rPr>
          <w:szCs w:val="19"/>
          <w:vertAlign w:val="superscript"/>
        </w:rPr>
        <w:t>2</w:t>
      </w:r>
      <w:r w:rsidR="0068653F" w:rsidRPr="003577AD">
        <w:rPr>
          <w:szCs w:val="19"/>
        </w:rPr>
        <w:t>)</w:t>
      </w:r>
      <w:r w:rsidR="0068653F">
        <w:rPr>
          <w:szCs w:val="19"/>
        </w:rPr>
        <w:t>, zaś spółdzielcze – 4</w:t>
      </w:r>
      <w:r w:rsidR="00632E63">
        <w:rPr>
          <w:szCs w:val="19"/>
        </w:rPr>
        <w:t>5,7</w:t>
      </w:r>
      <w:r w:rsidRPr="003577AD">
        <w:rPr>
          <w:szCs w:val="19"/>
        </w:rPr>
        <w:t xml:space="preserve"> </w:t>
      </w:r>
      <w:r w:rsidR="0068653F" w:rsidRPr="003577AD">
        <w:rPr>
          <w:szCs w:val="19"/>
        </w:rPr>
        <w:t>m</w:t>
      </w:r>
      <w:r w:rsidR="0068653F" w:rsidRPr="003577AD">
        <w:rPr>
          <w:szCs w:val="19"/>
          <w:vertAlign w:val="superscript"/>
        </w:rPr>
        <w:t>2</w:t>
      </w:r>
      <w:r w:rsidR="0068653F" w:rsidRPr="0068653F">
        <w:rPr>
          <w:szCs w:val="19"/>
        </w:rPr>
        <w:t xml:space="preserve"> </w:t>
      </w:r>
      <w:r w:rsidR="0068653F" w:rsidRPr="003577AD">
        <w:rPr>
          <w:szCs w:val="19"/>
        </w:rPr>
        <w:t xml:space="preserve">(przed rokiem </w:t>
      </w:r>
      <w:r w:rsidR="0068653F">
        <w:rPr>
          <w:szCs w:val="19"/>
        </w:rPr>
        <w:t>49,</w:t>
      </w:r>
      <w:r w:rsidR="00632E63">
        <w:rPr>
          <w:szCs w:val="19"/>
        </w:rPr>
        <w:t>9</w:t>
      </w:r>
      <w:r w:rsidR="0068653F" w:rsidRPr="003577AD">
        <w:rPr>
          <w:szCs w:val="19"/>
        </w:rPr>
        <w:t xml:space="preserve"> m</w:t>
      </w:r>
      <w:r w:rsidR="0068653F" w:rsidRPr="003577AD">
        <w:rPr>
          <w:szCs w:val="19"/>
          <w:vertAlign w:val="superscript"/>
        </w:rPr>
        <w:t>2</w:t>
      </w:r>
      <w:r w:rsidR="0068653F" w:rsidRPr="003577AD">
        <w:rPr>
          <w:szCs w:val="19"/>
        </w:rPr>
        <w:t>)</w:t>
      </w:r>
      <w:r w:rsidR="0068653F">
        <w:rPr>
          <w:szCs w:val="19"/>
        </w:rPr>
        <w:t>.</w:t>
      </w:r>
      <w:r w:rsidR="0068653F" w:rsidRPr="003577AD">
        <w:rPr>
          <w:szCs w:val="19"/>
        </w:rPr>
        <w:t xml:space="preserve"> </w:t>
      </w:r>
      <w:r w:rsidRPr="003577AD">
        <w:rPr>
          <w:szCs w:val="19"/>
        </w:rPr>
        <w:t>Największa przeciętna powierzchnia użytkowa charakteryzowała mieszkania oddane do użytkowania w powiatach: słupeckim (średnio 1</w:t>
      </w:r>
      <w:r w:rsidR="00CC4365">
        <w:rPr>
          <w:szCs w:val="19"/>
        </w:rPr>
        <w:t>3</w:t>
      </w:r>
      <w:r w:rsidR="00632E63">
        <w:rPr>
          <w:szCs w:val="19"/>
        </w:rPr>
        <w:t>6,4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), </w:t>
      </w:r>
      <w:r w:rsidR="00632E63" w:rsidRPr="003577AD">
        <w:rPr>
          <w:szCs w:val="19"/>
        </w:rPr>
        <w:t>tureckim (1</w:t>
      </w:r>
      <w:r w:rsidR="00632E63">
        <w:rPr>
          <w:szCs w:val="19"/>
        </w:rPr>
        <w:t>32,3</w:t>
      </w:r>
      <w:r w:rsidR="00632E63" w:rsidRPr="003577AD">
        <w:rPr>
          <w:szCs w:val="19"/>
        </w:rPr>
        <w:t xml:space="preserve"> m</w:t>
      </w:r>
      <w:r w:rsidR="00632E63" w:rsidRPr="003577AD">
        <w:rPr>
          <w:szCs w:val="19"/>
          <w:vertAlign w:val="superscript"/>
        </w:rPr>
        <w:t>2</w:t>
      </w:r>
      <w:r w:rsidR="00632E63" w:rsidRPr="003577AD">
        <w:rPr>
          <w:szCs w:val="19"/>
        </w:rPr>
        <w:t xml:space="preserve">) </w:t>
      </w:r>
      <w:r w:rsidR="00632E63">
        <w:rPr>
          <w:szCs w:val="19"/>
        </w:rPr>
        <w:t>i </w:t>
      </w:r>
      <w:r w:rsidRPr="003577AD">
        <w:rPr>
          <w:szCs w:val="19"/>
        </w:rPr>
        <w:t>kaliskim (13</w:t>
      </w:r>
      <w:r w:rsidR="00CC4365">
        <w:rPr>
          <w:szCs w:val="19"/>
        </w:rPr>
        <w:t>1,</w:t>
      </w:r>
      <w:r w:rsidR="00632E63">
        <w:rPr>
          <w:szCs w:val="19"/>
        </w:rPr>
        <w:t xml:space="preserve">0 </w:t>
      </w:r>
      <w:r w:rsidRPr="003577AD">
        <w:rPr>
          <w:szCs w:val="19"/>
        </w:rPr>
        <w:t>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</w:t>
      </w:r>
      <w:r w:rsidR="007B242B">
        <w:rPr>
          <w:szCs w:val="19"/>
        </w:rPr>
        <w:t>,</w:t>
      </w:r>
      <w:r w:rsidRPr="003577AD">
        <w:rPr>
          <w:szCs w:val="19"/>
        </w:rPr>
        <w:t xml:space="preserve"> gdzie dominowały mieszkania budowane przez inwestorów indywidualnych. Najmniejsze były mieszkania oddane do użytkowania </w:t>
      </w:r>
      <w:r w:rsidR="00A67E0D" w:rsidRPr="003577AD">
        <w:rPr>
          <w:szCs w:val="19"/>
        </w:rPr>
        <w:t>w Poznaniu (6</w:t>
      </w:r>
      <w:r w:rsidR="00632E63">
        <w:rPr>
          <w:szCs w:val="19"/>
        </w:rPr>
        <w:t>2</w:t>
      </w:r>
      <w:r w:rsidR="00A67E0D">
        <w:rPr>
          <w:szCs w:val="19"/>
        </w:rPr>
        <w:t>,</w:t>
      </w:r>
      <w:r w:rsidR="00632E63">
        <w:rPr>
          <w:szCs w:val="19"/>
        </w:rPr>
        <w:t>2</w:t>
      </w:r>
      <w:r w:rsidR="00A67E0D" w:rsidRPr="003577AD">
        <w:rPr>
          <w:szCs w:val="19"/>
        </w:rPr>
        <w:t xml:space="preserve"> m</w:t>
      </w:r>
      <w:r w:rsidR="00A67E0D" w:rsidRPr="003577AD">
        <w:rPr>
          <w:szCs w:val="19"/>
          <w:vertAlign w:val="superscript"/>
        </w:rPr>
        <w:t>2</w:t>
      </w:r>
      <w:r w:rsidR="00A67E0D" w:rsidRPr="003577AD">
        <w:rPr>
          <w:szCs w:val="19"/>
        </w:rPr>
        <w:t>)</w:t>
      </w:r>
      <w:r w:rsidR="009A0A27">
        <w:rPr>
          <w:szCs w:val="19"/>
        </w:rPr>
        <w:t>,</w:t>
      </w:r>
      <w:r w:rsidR="00EE4368">
        <w:rPr>
          <w:szCs w:val="19"/>
        </w:rPr>
        <w:t xml:space="preserve"> Kaliszu (</w:t>
      </w:r>
      <w:r w:rsidR="00632E63">
        <w:rPr>
          <w:szCs w:val="19"/>
        </w:rPr>
        <w:t>69,9</w:t>
      </w:r>
      <w:r w:rsidR="00EE4368" w:rsidRPr="003577AD">
        <w:rPr>
          <w:szCs w:val="19"/>
        </w:rPr>
        <w:t xml:space="preserve"> m</w:t>
      </w:r>
      <w:r w:rsidR="00EE4368" w:rsidRPr="003577AD">
        <w:rPr>
          <w:szCs w:val="19"/>
          <w:vertAlign w:val="superscript"/>
        </w:rPr>
        <w:t>2</w:t>
      </w:r>
      <w:r w:rsidR="00CC4365">
        <w:rPr>
          <w:szCs w:val="19"/>
        </w:rPr>
        <w:t>)</w:t>
      </w:r>
      <w:r w:rsidR="002B7F82">
        <w:rPr>
          <w:szCs w:val="19"/>
        </w:rPr>
        <w:t xml:space="preserve"> i</w:t>
      </w:r>
      <w:r w:rsidR="00CC4365">
        <w:rPr>
          <w:szCs w:val="19"/>
        </w:rPr>
        <w:t xml:space="preserve"> </w:t>
      </w:r>
      <w:r w:rsidR="009A0A27">
        <w:rPr>
          <w:szCs w:val="19"/>
        </w:rPr>
        <w:t>Lesznie (7</w:t>
      </w:r>
      <w:r w:rsidR="00632E63">
        <w:rPr>
          <w:szCs w:val="19"/>
        </w:rPr>
        <w:t>5</w:t>
      </w:r>
      <w:r w:rsidR="009A0A27">
        <w:rPr>
          <w:szCs w:val="19"/>
        </w:rPr>
        <w:t>,</w:t>
      </w:r>
      <w:r w:rsidR="00632E63">
        <w:rPr>
          <w:szCs w:val="19"/>
        </w:rPr>
        <w:t>6</w:t>
      </w:r>
      <w:r w:rsidR="009A0A27">
        <w:rPr>
          <w:szCs w:val="19"/>
        </w:rPr>
        <w:t xml:space="preserve"> </w:t>
      </w:r>
      <w:r w:rsidR="009A0A27" w:rsidRPr="003577AD">
        <w:rPr>
          <w:szCs w:val="19"/>
        </w:rPr>
        <w:t>m</w:t>
      </w:r>
      <w:r w:rsidR="009A0A27" w:rsidRPr="003577AD">
        <w:rPr>
          <w:szCs w:val="19"/>
          <w:vertAlign w:val="superscript"/>
        </w:rPr>
        <w:t>2</w:t>
      </w:r>
      <w:r w:rsidR="009A0A27" w:rsidRPr="003577AD">
        <w:rPr>
          <w:szCs w:val="19"/>
        </w:rPr>
        <w:t>)</w:t>
      </w:r>
      <w:r w:rsidR="00632E63">
        <w:rPr>
          <w:szCs w:val="19"/>
        </w:rPr>
        <w:t>,</w:t>
      </w:r>
      <w:r w:rsidR="00632E63" w:rsidRPr="003577AD">
        <w:rPr>
          <w:szCs w:val="19"/>
        </w:rPr>
        <w:t xml:space="preserve"> </w:t>
      </w:r>
      <w:r w:rsidR="00EE4368" w:rsidRPr="003577AD">
        <w:rPr>
          <w:szCs w:val="19"/>
        </w:rPr>
        <w:t>gdzie przeważały mieszkania deweloperskie</w:t>
      </w:r>
      <w:r w:rsidR="00EE4368">
        <w:rPr>
          <w:szCs w:val="19"/>
        </w:rPr>
        <w:t>, a także</w:t>
      </w:r>
      <w:r w:rsidR="00EE4368" w:rsidRPr="003577AD">
        <w:rPr>
          <w:spacing w:val="-2"/>
          <w:szCs w:val="19"/>
        </w:rPr>
        <w:t xml:space="preserve"> </w:t>
      </w:r>
      <w:r w:rsidRPr="003577AD">
        <w:rPr>
          <w:szCs w:val="19"/>
        </w:rPr>
        <w:t>w Koninie</w:t>
      </w:r>
      <w:r w:rsidR="00EE4368">
        <w:rPr>
          <w:szCs w:val="19"/>
        </w:rPr>
        <w:t xml:space="preserve"> </w:t>
      </w:r>
      <w:r w:rsidR="002B7F82">
        <w:rPr>
          <w:szCs w:val="19"/>
        </w:rPr>
        <w:t xml:space="preserve">(76,0 </w:t>
      </w:r>
      <w:r w:rsidR="002B7F82" w:rsidRPr="003577AD">
        <w:rPr>
          <w:szCs w:val="19"/>
        </w:rPr>
        <w:t>m</w:t>
      </w:r>
      <w:r w:rsidR="002B7F82" w:rsidRPr="003577AD">
        <w:rPr>
          <w:szCs w:val="19"/>
          <w:vertAlign w:val="superscript"/>
        </w:rPr>
        <w:t>2</w:t>
      </w:r>
      <w:r w:rsidR="002B7F82" w:rsidRPr="003577AD">
        <w:rPr>
          <w:szCs w:val="19"/>
        </w:rPr>
        <w:t>)</w:t>
      </w:r>
      <w:r w:rsidR="002B7F82">
        <w:rPr>
          <w:szCs w:val="19"/>
        </w:rPr>
        <w:t>,</w:t>
      </w:r>
      <w:r w:rsidR="009A0A27">
        <w:rPr>
          <w:szCs w:val="19"/>
        </w:rPr>
        <w:t xml:space="preserve"> w znacznej części</w:t>
      </w:r>
      <w:r w:rsidR="00EE4368">
        <w:rPr>
          <w:szCs w:val="19"/>
        </w:rPr>
        <w:t xml:space="preserve"> </w:t>
      </w:r>
      <w:r w:rsidRPr="003577AD">
        <w:rPr>
          <w:szCs w:val="19"/>
        </w:rPr>
        <w:t xml:space="preserve">zrealizowane </w:t>
      </w:r>
      <w:r w:rsidR="00033EA0">
        <w:rPr>
          <w:szCs w:val="19"/>
        </w:rPr>
        <w:t xml:space="preserve">również </w:t>
      </w:r>
      <w:r w:rsidRPr="003577AD">
        <w:rPr>
          <w:szCs w:val="19"/>
        </w:rPr>
        <w:t>w ramach budown</w:t>
      </w:r>
      <w:r w:rsidR="00EE4368">
        <w:rPr>
          <w:szCs w:val="19"/>
        </w:rPr>
        <w:t>ictwa społecznego czynszowego.</w:t>
      </w:r>
      <w:r w:rsidR="00A0034F">
        <w:rPr>
          <w:szCs w:val="19"/>
        </w:rPr>
        <w:br w:type="page"/>
      </w:r>
    </w:p>
    <w:p w:rsidR="00B81C85" w:rsidRPr="00366E85" w:rsidRDefault="006E39C5" w:rsidP="00531A34">
      <w:pPr>
        <w:pStyle w:val="tytuwykresu"/>
        <w:spacing w:before="240"/>
      </w:pPr>
      <w:r w:rsidRPr="006E39C5">
        <w:rPr>
          <w:noProof/>
          <w:lang w:eastAsia="pl-PL"/>
        </w:rPr>
        <w:lastRenderedPageBreak/>
        <w:drawing>
          <wp:anchor distT="107950" distB="180340" distL="114300" distR="114300" simplePos="0" relativeHeight="2528537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449835</wp:posOffset>
            </wp:positionV>
            <wp:extent cx="3862800" cy="4611600"/>
            <wp:effectExtent l="0" t="0" r="4445" b="0"/>
            <wp:wrapTopAndBottom/>
            <wp:docPr id="39" name="Obraz 39" descr="Kartogram – powiaty województwa wielkopolskiego. Cieniowanie – 5 przedziałów według liczby mieszkań. Etykiety – nazwy powiatów. Dodatkowo wartości dla Polski – 214234 mieszkania i województwa wielkopolskiego – 23136 mieszkań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800" cy="46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3FD">
        <w:t>M</w:t>
      </w:r>
      <w:r w:rsidR="00B348F0">
        <w:t>apa 2</w:t>
      </w:r>
      <w:r w:rsidR="00531A34">
        <w:t>.</w:t>
      </w:r>
      <w:r w:rsidR="00531A34">
        <w:tab/>
      </w:r>
      <w:r w:rsidR="00B81C85" w:rsidRPr="00B81C85">
        <w:t xml:space="preserve">Mieszkania oddane do użytkowania </w:t>
      </w:r>
      <w:r w:rsidR="00B81C85" w:rsidRPr="00C20CD4">
        <w:t xml:space="preserve">według </w:t>
      </w:r>
      <w:r w:rsidR="00B81C85" w:rsidRPr="00366E85">
        <w:t xml:space="preserve">powiatów </w:t>
      </w:r>
      <w:r w:rsidR="009128DF" w:rsidRPr="00366E85">
        <w:t xml:space="preserve">w </w:t>
      </w:r>
      <w:r w:rsidR="006B7C8B" w:rsidRPr="00366E85">
        <w:t xml:space="preserve">okresie </w:t>
      </w:r>
      <w:r w:rsidR="00D30C24">
        <w:t>styczeń-</w:t>
      </w:r>
      <w:r w:rsidR="005F58A5">
        <w:t>listopad</w:t>
      </w:r>
      <w:r w:rsidR="004001D6" w:rsidRPr="00366E85">
        <w:t xml:space="preserve"> </w:t>
      </w:r>
      <w:r w:rsidR="00B1141A" w:rsidRPr="00366E85">
        <w:t>202</w:t>
      </w:r>
      <w:r w:rsidR="007D1D00" w:rsidRPr="00366E85">
        <w:t>2</w:t>
      </w:r>
      <w:r w:rsidR="00B1141A" w:rsidRPr="00366E85">
        <w:t xml:space="preserve"> </w:t>
      </w:r>
      <w:r w:rsidR="003D2982" w:rsidRPr="00366E85">
        <w:t>r.</w:t>
      </w:r>
      <w:r w:rsidR="00316609" w:rsidRPr="00366E85">
        <w:t xml:space="preserve"> </w:t>
      </w:r>
    </w:p>
    <w:p w:rsidR="003577AD" w:rsidRPr="003577AD" w:rsidRDefault="005F58A5" w:rsidP="006F6B72">
      <w:pPr>
        <w:pStyle w:val="tekst"/>
        <w:rPr>
          <w:szCs w:val="19"/>
        </w:rPr>
      </w:pPr>
      <w:r>
        <w:rPr>
          <w:spacing w:val="-2"/>
          <w:szCs w:val="19"/>
        </w:rPr>
        <w:t>W listopadzie</w:t>
      </w:r>
      <w:r w:rsidR="003577AD" w:rsidRPr="003577AD">
        <w:rPr>
          <w:spacing w:val="-2"/>
          <w:szCs w:val="19"/>
        </w:rPr>
        <w:t xml:space="preserve"> br. </w:t>
      </w:r>
      <w:r w:rsidR="003577AD" w:rsidRPr="003577AD">
        <w:rPr>
          <w:b/>
          <w:szCs w:val="19"/>
        </w:rPr>
        <w:t>wydano</w:t>
      </w:r>
      <w:r w:rsidR="003577AD" w:rsidRPr="003577AD">
        <w:rPr>
          <w:szCs w:val="19"/>
        </w:rPr>
        <w:t xml:space="preserve"> </w:t>
      </w:r>
      <w:r w:rsidR="003577AD" w:rsidRPr="003577AD">
        <w:rPr>
          <w:b/>
          <w:szCs w:val="19"/>
        </w:rPr>
        <w:t>pozwolenia lub dokonano zgłoszenia z projektem budowlanym na budowę</w:t>
      </w:r>
      <w:r w:rsidR="003577AD" w:rsidRPr="003577AD">
        <w:rPr>
          <w:szCs w:val="19"/>
        </w:rPr>
        <w:t xml:space="preserve"> </w:t>
      </w:r>
      <w:r w:rsidR="00632E63">
        <w:rPr>
          <w:spacing w:val="-2"/>
          <w:szCs w:val="19"/>
        </w:rPr>
        <w:t>22</w:t>
      </w:r>
      <w:r w:rsidR="004F354E">
        <w:rPr>
          <w:spacing w:val="-2"/>
          <w:szCs w:val="19"/>
        </w:rPr>
        <w:t>47</w:t>
      </w:r>
      <w:r w:rsidR="00AD49E9">
        <w:rPr>
          <w:spacing w:val="-2"/>
          <w:szCs w:val="19"/>
        </w:rPr>
        <w:t xml:space="preserve"> mieszkań, tj. o </w:t>
      </w:r>
      <w:r w:rsidR="00632E63">
        <w:rPr>
          <w:spacing w:val="-2"/>
          <w:szCs w:val="19"/>
        </w:rPr>
        <w:t>21,7</w:t>
      </w:r>
      <w:r w:rsidR="003577AD" w:rsidRPr="003577AD">
        <w:rPr>
          <w:spacing w:val="-2"/>
          <w:szCs w:val="19"/>
        </w:rPr>
        <w:t xml:space="preserve">% </w:t>
      </w:r>
      <w:r w:rsidR="00632E63">
        <w:rPr>
          <w:spacing w:val="-2"/>
          <w:szCs w:val="19"/>
        </w:rPr>
        <w:t>więcej</w:t>
      </w:r>
      <w:r w:rsidR="003577AD" w:rsidRPr="003577AD">
        <w:rPr>
          <w:spacing w:val="-2"/>
          <w:szCs w:val="19"/>
        </w:rPr>
        <w:t xml:space="preserve"> niż </w:t>
      </w:r>
      <w:r w:rsidR="00E92D3B">
        <w:rPr>
          <w:spacing w:val="-2"/>
          <w:szCs w:val="19"/>
        </w:rPr>
        <w:t>w październiku</w:t>
      </w:r>
      <w:r w:rsidR="003577AD" w:rsidRPr="003577AD">
        <w:rPr>
          <w:spacing w:val="-2"/>
          <w:szCs w:val="19"/>
        </w:rPr>
        <w:t xml:space="preserve"> br.</w:t>
      </w:r>
      <w:r w:rsidR="00632E63">
        <w:rPr>
          <w:spacing w:val="-2"/>
          <w:szCs w:val="19"/>
        </w:rPr>
        <w:t>, ale</w:t>
      </w:r>
      <w:r w:rsidR="005F465D">
        <w:rPr>
          <w:spacing w:val="-2"/>
          <w:szCs w:val="19"/>
        </w:rPr>
        <w:t xml:space="preserve"> </w:t>
      </w:r>
      <w:r w:rsidR="003577AD" w:rsidRPr="003577AD">
        <w:rPr>
          <w:spacing w:val="-2"/>
          <w:szCs w:val="19"/>
        </w:rPr>
        <w:t xml:space="preserve">o </w:t>
      </w:r>
      <w:r w:rsidR="00632E63">
        <w:rPr>
          <w:spacing w:val="-2"/>
          <w:szCs w:val="19"/>
        </w:rPr>
        <w:t>30</w:t>
      </w:r>
      <w:r w:rsidR="00AD49E9">
        <w:rPr>
          <w:spacing w:val="-2"/>
          <w:szCs w:val="19"/>
        </w:rPr>
        <w:t>,</w:t>
      </w:r>
      <w:r w:rsidR="00632E63">
        <w:rPr>
          <w:spacing w:val="-2"/>
          <w:szCs w:val="19"/>
        </w:rPr>
        <w:t>6</w:t>
      </w:r>
      <w:r w:rsidR="003577AD" w:rsidRPr="003577AD">
        <w:rPr>
          <w:spacing w:val="-2"/>
          <w:szCs w:val="19"/>
        </w:rPr>
        <w:t xml:space="preserve">% </w:t>
      </w:r>
      <w:r w:rsidR="004F354E">
        <w:rPr>
          <w:spacing w:val="-2"/>
          <w:szCs w:val="19"/>
        </w:rPr>
        <w:t>mni</w:t>
      </w:r>
      <w:r w:rsidR="005F465D" w:rsidRPr="003577AD">
        <w:rPr>
          <w:spacing w:val="-2"/>
          <w:szCs w:val="19"/>
        </w:rPr>
        <w:t xml:space="preserve">ej </w:t>
      </w:r>
      <w:r w:rsidR="003577AD" w:rsidRPr="003577AD">
        <w:rPr>
          <w:spacing w:val="-2"/>
          <w:szCs w:val="19"/>
        </w:rPr>
        <w:t>niż przed rokiem. Pozwolenia te</w:t>
      </w:r>
      <w:r w:rsidR="003577AD" w:rsidRPr="003577AD">
        <w:rPr>
          <w:szCs w:val="19"/>
        </w:rPr>
        <w:t xml:space="preserve"> dotyczyły </w:t>
      </w:r>
      <w:r w:rsidR="004F354E">
        <w:rPr>
          <w:szCs w:val="19"/>
        </w:rPr>
        <w:t xml:space="preserve">tylko </w:t>
      </w:r>
      <w:r w:rsidR="00632E63">
        <w:rPr>
          <w:szCs w:val="19"/>
        </w:rPr>
        <w:t>3</w:t>
      </w:r>
      <w:r w:rsidR="003577AD" w:rsidRPr="003577AD">
        <w:rPr>
          <w:szCs w:val="19"/>
        </w:rPr>
        <w:t xml:space="preserve"> form budownictwa: na sprzedaż lub wynajem (wydane na budowę </w:t>
      </w:r>
      <w:r w:rsidR="004F354E">
        <w:rPr>
          <w:szCs w:val="19"/>
        </w:rPr>
        <w:t>1</w:t>
      </w:r>
      <w:r w:rsidR="00632E63">
        <w:rPr>
          <w:szCs w:val="19"/>
        </w:rPr>
        <w:t>693</w:t>
      </w:r>
      <w:r w:rsidR="004F354E">
        <w:rPr>
          <w:szCs w:val="19"/>
        </w:rPr>
        <w:t xml:space="preserve"> mieszkań)</w:t>
      </w:r>
      <w:r w:rsidR="00632E63">
        <w:rPr>
          <w:szCs w:val="19"/>
        </w:rPr>
        <w:t>,</w:t>
      </w:r>
      <w:r w:rsidR="003577AD" w:rsidRPr="003577AD">
        <w:rPr>
          <w:szCs w:val="19"/>
        </w:rPr>
        <w:t xml:space="preserve"> indywidualnego (</w:t>
      </w:r>
      <w:r w:rsidR="004F354E">
        <w:rPr>
          <w:szCs w:val="19"/>
        </w:rPr>
        <w:t>5</w:t>
      </w:r>
      <w:r w:rsidR="00632E63">
        <w:rPr>
          <w:szCs w:val="19"/>
        </w:rPr>
        <w:t>50</w:t>
      </w:r>
      <w:r w:rsidR="003577AD" w:rsidRPr="003577AD">
        <w:rPr>
          <w:szCs w:val="19"/>
        </w:rPr>
        <w:t>)</w:t>
      </w:r>
      <w:r w:rsidR="00632E63">
        <w:rPr>
          <w:szCs w:val="19"/>
        </w:rPr>
        <w:t xml:space="preserve"> i komunalnego (4)</w:t>
      </w:r>
      <w:r w:rsidR="005F465D">
        <w:rPr>
          <w:szCs w:val="19"/>
        </w:rPr>
        <w:t xml:space="preserve">. </w:t>
      </w:r>
    </w:p>
    <w:p w:rsidR="00B81C85" w:rsidRPr="00C33451" w:rsidRDefault="00422CB8" w:rsidP="00A84FD7">
      <w:pPr>
        <w:pStyle w:val="Tytultabeli"/>
        <w:spacing w:before="240"/>
      </w:pPr>
      <w:r>
        <w:t>Tablica 1</w:t>
      </w:r>
      <w:r w:rsidR="00A0034F">
        <w:t>1</w:t>
      </w:r>
      <w:r w:rsidR="009B41D2">
        <w:t>.</w:t>
      </w:r>
      <w:r w:rsidR="009B41D2">
        <w:tab/>
      </w:r>
      <w:r w:rsidR="00B81C85" w:rsidRPr="00C33451">
        <w:t xml:space="preserve">Liczba mieszkań, na budowę których </w:t>
      </w:r>
      <w:r>
        <w:t>wyd</w:t>
      </w:r>
      <w:r w:rsidR="00B81C85" w:rsidRPr="00C33451">
        <w:t xml:space="preserve">ano pozwolenia lub dokonano zgłoszenia z projektem budowlanym </w:t>
      </w:r>
      <w:r w:rsidR="009B41D2">
        <w:br/>
      </w:r>
      <w:r w:rsidR="00B81C85"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listopad br., według form budownictwa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237232" w:rsidRPr="00E87892" w:rsidTr="00EA72AF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1D7456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7A3014" w:rsidP="00777132">
            <w:pPr>
              <w:pStyle w:val="glowka1"/>
            </w:pPr>
            <w:r>
              <w:t>01</w:t>
            </w:r>
            <w:r w:rsidR="003510A4">
              <w:t>–</w:t>
            </w:r>
            <w:r w:rsidR="0073480B">
              <w:t>1</w:t>
            </w:r>
            <w:r w:rsidR="00777132">
              <w:t>1</w:t>
            </w:r>
            <w:r w:rsidR="003510A4">
              <w:t xml:space="preserve"> </w:t>
            </w:r>
            <w:r w:rsidR="004001D6">
              <w:t>202</w:t>
            </w:r>
            <w:r w:rsidR="00884EA3">
              <w:t>2</w:t>
            </w:r>
          </w:p>
        </w:tc>
      </w:tr>
      <w:tr w:rsidR="00237232" w:rsidRPr="00E87892" w:rsidTr="0033311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237232" w:rsidRPr="00E87892" w:rsidTr="0033311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Pr="00C20CD4" w:rsidRDefault="00777132" w:rsidP="00777132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26601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80,6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18454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7132" w:rsidRDefault="00777132" w:rsidP="00AC10E8">
            <w:pPr>
              <w:pStyle w:val="tablet"/>
            </w:pPr>
            <w:r>
              <w:t>66,5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Pr="00C20CD4" w:rsidRDefault="00777132" w:rsidP="00777132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7728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29,1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67,7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6877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37,3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69,8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Pr="00C20CD4" w:rsidRDefault="00777132" w:rsidP="00777132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18579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69,8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87,1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11461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62,1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67,1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163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0,9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243,3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Pr="00C20CD4" w:rsidRDefault="00777132" w:rsidP="00777132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156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0,6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138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0,5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164,3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54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150,0</w:t>
            </w:r>
          </w:p>
        </w:tc>
      </w:tr>
      <w:tr w:rsidR="00777132" w:rsidRPr="00E87892" w:rsidTr="00777132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0,3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777132" w:rsidRDefault="00777132" w:rsidP="00777132">
            <w:pPr>
              <w:pStyle w:val="tableteksttab"/>
            </w:pPr>
            <w:r>
              <w:t>10,3</w:t>
            </w:r>
          </w:p>
        </w:tc>
      </w:tr>
    </w:tbl>
    <w:p w:rsidR="005D48C7" w:rsidRDefault="000C23CF" w:rsidP="00A0034F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</w:t>
      </w:r>
      <w:r w:rsidR="00FA4374">
        <w:t> </w:t>
      </w:r>
      <w:r w:rsidRPr="000C23CF">
        <w:t>dojściem do własności</w:t>
      </w:r>
      <w:r>
        <w:t>.</w:t>
      </w:r>
    </w:p>
    <w:p w:rsidR="00A0034F" w:rsidRDefault="00A0034F" w:rsidP="00A0034F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A0034F" w:rsidRDefault="00A0034F" w:rsidP="00A0034F">
      <w:pPr>
        <w:pStyle w:val="tekst"/>
        <w:rPr>
          <w:spacing w:val="-2"/>
          <w:szCs w:val="19"/>
        </w:rPr>
      </w:pPr>
      <w:r w:rsidRPr="003577AD">
        <w:rPr>
          <w:spacing w:val="-2"/>
          <w:szCs w:val="19"/>
        </w:rPr>
        <w:lastRenderedPageBreak/>
        <w:t>W okresie styczeń-</w:t>
      </w:r>
      <w:r>
        <w:rPr>
          <w:spacing w:val="-2"/>
          <w:szCs w:val="19"/>
        </w:rPr>
        <w:t>listopad</w:t>
      </w:r>
      <w:r w:rsidRPr="003577AD">
        <w:rPr>
          <w:spacing w:val="-2"/>
          <w:szCs w:val="19"/>
        </w:rPr>
        <w:t xml:space="preserve"> br. wydano pozwolenia lub dokonano zgłoszenia z projektem budowlanym na budowę </w:t>
      </w:r>
      <w:r>
        <w:rPr>
          <w:spacing w:val="-2"/>
          <w:szCs w:val="19"/>
        </w:rPr>
        <w:t>26601</w:t>
      </w:r>
      <w:r w:rsidRPr="003577AD">
        <w:rPr>
          <w:spacing w:val="-2"/>
          <w:szCs w:val="19"/>
        </w:rPr>
        <w:t xml:space="preserve"> mieszkań, tj. o </w:t>
      </w:r>
      <w:r>
        <w:rPr>
          <w:spacing w:val="-2"/>
          <w:szCs w:val="19"/>
        </w:rPr>
        <w:t>19,4</w:t>
      </w:r>
      <w:r w:rsidRPr="003577AD">
        <w:rPr>
          <w:spacing w:val="-2"/>
          <w:szCs w:val="19"/>
        </w:rPr>
        <w:t>% mniej niż w analogicznym okresie ub. roku. Pozwolenia uzyskali: deweloperzy (</w:t>
      </w:r>
      <w:r w:rsidRPr="003577AD">
        <w:rPr>
          <w:szCs w:val="19"/>
        </w:rPr>
        <w:t xml:space="preserve">wydano je na budowę </w:t>
      </w:r>
      <w:r>
        <w:rPr>
          <w:spacing w:val="-2"/>
          <w:szCs w:val="19"/>
        </w:rPr>
        <w:t>18579</w:t>
      </w:r>
      <w:r w:rsidRPr="003577AD">
        <w:rPr>
          <w:spacing w:val="-2"/>
          <w:szCs w:val="19"/>
        </w:rPr>
        <w:t xml:space="preserve"> mieszkań </w:t>
      </w:r>
      <w:r w:rsidRPr="003577AD">
        <w:rPr>
          <w:szCs w:val="19"/>
        </w:rPr>
        <w:t>na sprzedaż lub wynajem</w:t>
      </w:r>
      <w:r w:rsidRPr="003577AD">
        <w:rPr>
          <w:spacing w:val="-2"/>
          <w:szCs w:val="19"/>
        </w:rPr>
        <w:t>), inwestorzy indywidualni (</w:t>
      </w:r>
      <w:r w:rsidRPr="003577AD">
        <w:rPr>
          <w:szCs w:val="19"/>
        </w:rPr>
        <w:t xml:space="preserve">na budowę </w:t>
      </w:r>
      <w:r>
        <w:rPr>
          <w:spacing w:val="-2"/>
          <w:szCs w:val="19"/>
        </w:rPr>
        <w:t>7728</w:t>
      </w:r>
      <w:r w:rsidRPr="003577AD">
        <w:rPr>
          <w:spacing w:val="-2"/>
          <w:szCs w:val="19"/>
        </w:rPr>
        <w:t xml:space="preserve"> mieszkań na własne potrzeby), budownictwo komunalne (</w:t>
      </w:r>
      <w:r w:rsidRPr="003577AD">
        <w:rPr>
          <w:szCs w:val="19"/>
        </w:rPr>
        <w:t xml:space="preserve">na budowę </w:t>
      </w:r>
      <w:r w:rsidRPr="003577AD">
        <w:rPr>
          <w:spacing w:val="-2"/>
          <w:szCs w:val="19"/>
        </w:rPr>
        <w:t>1</w:t>
      </w:r>
      <w:r>
        <w:rPr>
          <w:spacing w:val="-2"/>
          <w:szCs w:val="19"/>
        </w:rPr>
        <w:t>38</w:t>
      </w:r>
      <w:r w:rsidRPr="003577AD">
        <w:rPr>
          <w:spacing w:val="-2"/>
          <w:szCs w:val="19"/>
        </w:rPr>
        <w:t xml:space="preserve"> mieszkań) oraz spółdzielnie mieszkaniowe (</w:t>
      </w:r>
      <w:r>
        <w:rPr>
          <w:spacing w:val="-2"/>
          <w:szCs w:val="19"/>
        </w:rPr>
        <w:t>156</w:t>
      </w:r>
      <w:r w:rsidRPr="003577AD">
        <w:rPr>
          <w:spacing w:val="-2"/>
          <w:szCs w:val="19"/>
        </w:rPr>
        <w:t xml:space="preserve"> mieszkań).</w:t>
      </w:r>
    </w:p>
    <w:p w:rsidR="003577AD" w:rsidRPr="003577AD" w:rsidRDefault="005F58A5" w:rsidP="00AC10E8">
      <w:pPr>
        <w:pStyle w:val="tekst"/>
      </w:pPr>
      <w:r>
        <w:t>W listopadzie</w:t>
      </w:r>
      <w:r w:rsidR="003577AD" w:rsidRPr="003577AD">
        <w:t xml:space="preserve"> br. </w:t>
      </w:r>
      <w:r w:rsidR="003577AD" w:rsidRPr="003577AD">
        <w:rPr>
          <w:b/>
        </w:rPr>
        <w:t xml:space="preserve">rozpoczęto budowę </w:t>
      </w:r>
      <w:r w:rsidR="00745CC0">
        <w:t>1</w:t>
      </w:r>
      <w:r w:rsidR="00AC10E8">
        <w:t>448</w:t>
      </w:r>
      <w:r w:rsidR="003577AD" w:rsidRPr="003577AD">
        <w:t xml:space="preserve"> mieszkań, tj. o </w:t>
      </w:r>
      <w:r w:rsidR="00AC10E8">
        <w:t>10,0</w:t>
      </w:r>
      <w:r w:rsidR="003577AD" w:rsidRPr="003577AD">
        <w:t xml:space="preserve">% </w:t>
      </w:r>
      <w:r w:rsidR="00AC10E8">
        <w:t>więce</w:t>
      </w:r>
      <w:r w:rsidR="003577AD" w:rsidRPr="003577AD">
        <w:t>j niż przed miesiącem</w:t>
      </w:r>
      <w:r w:rsidR="00AC10E8">
        <w:t>, ale</w:t>
      </w:r>
      <w:r w:rsidR="003577AD" w:rsidRPr="003577AD">
        <w:t xml:space="preserve"> o </w:t>
      </w:r>
      <w:r w:rsidR="00AC10E8">
        <w:t>22</w:t>
      </w:r>
      <w:r w:rsidR="00745CC0">
        <w:t>,</w:t>
      </w:r>
      <w:r w:rsidR="00AC10E8">
        <w:t>3</w:t>
      </w:r>
      <w:r w:rsidR="003577AD" w:rsidRPr="003577AD">
        <w:t xml:space="preserve">% mniej niż </w:t>
      </w:r>
      <w:r>
        <w:t>w listopadzie</w:t>
      </w:r>
      <w:r w:rsidR="003577AD" w:rsidRPr="003577AD">
        <w:t xml:space="preserve"> ub. roku. Nowe inwestycje mieszkaniowe rozpoczęli </w:t>
      </w:r>
      <w:r w:rsidR="00862C6F">
        <w:t xml:space="preserve">w tym miesiącu jedynie </w:t>
      </w:r>
      <w:r w:rsidR="004D7BAD">
        <w:t>deweloperzy (</w:t>
      </w:r>
      <w:r w:rsidR="004D7BAD" w:rsidRPr="003577AD">
        <w:t xml:space="preserve">budowa </w:t>
      </w:r>
      <w:r w:rsidR="00AC10E8">
        <w:t>1006</w:t>
      </w:r>
      <w:r w:rsidR="004D7BAD">
        <w:t xml:space="preserve"> mieszkań)</w:t>
      </w:r>
      <w:r w:rsidR="004D7BAD" w:rsidRPr="003577AD">
        <w:t xml:space="preserve"> </w:t>
      </w:r>
      <w:r w:rsidR="004D7BAD">
        <w:t>oraz</w:t>
      </w:r>
      <w:r w:rsidR="004D7BAD" w:rsidRPr="003577AD">
        <w:t xml:space="preserve"> </w:t>
      </w:r>
      <w:r w:rsidR="003577AD" w:rsidRPr="003577AD">
        <w:t>inwestorzy indywidualni (</w:t>
      </w:r>
      <w:r w:rsidR="00AC10E8">
        <w:t>442</w:t>
      </w:r>
      <w:r w:rsidR="00FF5DDA">
        <w:t>)</w:t>
      </w:r>
      <w:r w:rsidR="00745CC0">
        <w:t>.</w:t>
      </w:r>
    </w:p>
    <w:p w:rsidR="000E3DEC" w:rsidRPr="003577AD" w:rsidRDefault="003577AD" w:rsidP="003577AD">
      <w:pPr>
        <w:pStyle w:val="tekst"/>
      </w:pPr>
      <w:r w:rsidRPr="003577AD">
        <w:t xml:space="preserve">Od początku br. rozpoczęto łącznie </w:t>
      </w:r>
      <w:r w:rsidR="00AC10E8">
        <w:t>18454</w:t>
      </w:r>
      <w:r w:rsidRPr="003577AD">
        <w:t xml:space="preserve"> inwestycj</w:t>
      </w:r>
      <w:r w:rsidR="00AC10E8">
        <w:t>e</w:t>
      </w:r>
      <w:r w:rsidRPr="003577AD">
        <w:t xml:space="preserve"> mieszkaniow</w:t>
      </w:r>
      <w:r w:rsidR="00AC10E8">
        <w:t>e</w:t>
      </w:r>
      <w:r w:rsidRPr="003577AD">
        <w:t xml:space="preserve"> prowadzon</w:t>
      </w:r>
      <w:r w:rsidR="00AC10E8">
        <w:t>e</w:t>
      </w:r>
      <w:r w:rsidRPr="003577AD">
        <w:t xml:space="preserve"> w ramach 4 form budownictwa. W porównaniu z okresem styczeń-</w:t>
      </w:r>
      <w:r w:rsidR="005F58A5">
        <w:t>listopad</w:t>
      </w:r>
      <w:r w:rsidRPr="003577AD">
        <w:t xml:space="preserve"> ub. roku liczba rozpoczętych</w:t>
      </w:r>
      <w:r w:rsidR="00AE3B5A">
        <w:t xml:space="preserve"> inwestycji zmniejszyła się o 3</w:t>
      </w:r>
      <w:r w:rsidR="00CF2C29">
        <w:t>3</w:t>
      </w:r>
      <w:r w:rsidR="00AC10E8">
        <w:t>,5</w:t>
      </w:r>
      <w:r w:rsidRPr="003577AD">
        <w:t>%. Budowę nowych mieszkań rozpoczęli deweloperzy (</w:t>
      </w:r>
      <w:r w:rsidR="00862C6F">
        <w:t>1</w:t>
      </w:r>
      <w:r w:rsidR="00AC10E8">
        <w:t>1</w:t>
      </w:r>
      <w:r w:rsidR="00862C6F">
        <w:t>4</w:t>
      </w:r>
      <w:r w:rsidR="00AC10E8">
        <w:t>61</w:t>
      </w:r>
      <w:r w:rsidR="00CF2C29" w:rsidRPr="003577AD">
        <w:t xml:space="preserve"> </w:t>
      </w:r>
      <w:r w:rsidRPr="003577AD">
        <w:t>mieszka</w:t>
      </w:r>
      <w:r w:rsidR="00862C6F">
        <w:t>ń</w:t>
      </w:r>
      <w:r w:rsidRPr="003577AD">
        <w:t>, czyli 6</w:t>
      </w:r>
      <w:r w:rsidR="00AC10E8">
        <w:t>2,</w:t>
      </w:r>
      <w:r w:rsidR="00AE3B5A">
        <w:t>1</w:t>
      </w:r>
      <w:r w:rsidRPr="003577AD">
        <w:t>%, w tym 1</w:t>
      </w:r>
      <w:r w:rsidR="00862C6F">
        <w:t>63</w:t>
      </w:r>
      <w:r w:rsidRPr="003577AD">
        <w:t xml:space="preserve"> na wynajem), inwestorzy indywidualni (</w:t>
      </w:r>
      <w:r w:rsidR="00862C6F">
        <w:t>6</w:t>
      </w:r>
      <w:r w:rsidR="00AC10E8">
        <w:t>877</w:t>
      </w:r>
      <w:r w:rsidR="00CF2C29" w:rsidRPr="00CF2C29">
        <w:t xml:space="preserve"> </w:t>
      </w:r>
      <w:r w:rsidR="00862C6F" w:rsidRPr="003577AD">
        <w:t>mieszka</w:t>
      </w:r>
      <w:r w:rsidR="00862C6F">
        <w:t>ń</w:t>
      </w:r>
      <w:r w:rsidRPr="003577AD">
        <w:t>, tj. 3</w:t>
      </w:r>
      <w:r w:rsidR="00AE3B5A">
        <w:t>7,</w:t>
      </w:r>
      <w:r w:rsidR="00AC10E8">
        <w:t>3</w:t>
      </w:r>
      <w:r w:rsidRPr="003577AD">
        <w:t xml:space="preserve">%) oraz </w:t>
      </w:r>
      <w:r w:rsidR="00FF5DDA" w:rsidRPr="003577AD">
        <w:t xml:space="preserve">budownictwo </w:t>
      </w:r>
      <w:r w:rsidRPr="003577AD">
        <w:t>społeczne czynszowe (62) i komunalne (</w:t>
      </w:r>
      <w:r w:rsidR="00CF2C29">
        <w:t>54</w:t>
      </w:r>
      <w:r w:rsidRPr="003577AD">
        <w:t>).</w:t>
      </w:r>
    </w:p>
    <w:p w:rsidR="00B81C85" w:rsidRDefault="00F12EB3" w:rsidP="002C60CF">
      <w:pPr>
        <w:pStyle w:val="Nagwek1"/>
      </w:pPr>
      <w:bookmarkStart w:id="31" w:name="_Toc64884832"/>
      <w:bookmarkStart w:id="32" w:name="_Toc64885001"/>
      <w:bookmarkStart w:id="33" w:name="_Toc64891654"/>
      <w:bookmarkStart w:id="34" w:name="_Toc122502607"/>
      <w:r>
        <w:t xml:space="preserve">Rynek </w:t>
      </w:r>
      <w:r w:rsidRPr="000944D5">
        <w:t>wewnętrzny</w:t>
      </w:r>
      <w:bookmarkEnd w:id="31"/>
      <w:bookmarkEnd w:id="32"/>
      <w:bookmarkEnd w:id="33"/>
      <w:bookmarkEnd w:id="34"/>
    </w:p>
    <w:p w:rsidR="00AF2F38" w:rsidRDefault="005F58A5" w:rsidP="008417C0">
      <w:pPr>
        <w:pStyle w:val="tekst"/>
      </w:pPr>
      <w:r>
        <w:rPr>
          <w:szCs w:val="19"/>
        </w:rPr>
        <w:t>W listopadzie</w:t>
      </w:r>
      <w:r w:rsidR="00AF43F9">
        <w:rPr>
          <w:szCs w:val="19"/>
        </w:rPr>
        <w:t xml:space="preserve"> br.</w:t>
      </w:r>
      <w:r w:rsidR="00B02053" w:rsidRPr="00B02053">
        <w:rPr>
          <w:rFonts w:cs="Arial"/>
        </w:rPr>
        <w:t xml:space="preserve"> w</w:t>
      </w:r>
      <w:r w:rsidR="00B02053" w:rsidRPr="00B02053">
        <w:rPr>
          <w:szCs w:val="19"/>
        </w:rPr>
        <w:t xml:space="preserve">artość </w:t>
      </w:r>
      <w:r w:rsidR="00B02053" w:rsidRPr="00B02053">
        <w:rPr>
          <w:b/>
          <w:szCs w:val="19"/>
        </w:rPr>
        <w:t>sprzedaży detalicznej</w:t>
      </w:r>
      <w:r w:rsidR="00B02053" w:rsidRPr="00B02053">
        <w:rPr>
          <w:szCs w:val="19"/>
        </w:rPr>
        <w:t xml:space="preserve"> (w cenach bieżących) realizowanej przez przedsiębiorstwa handlowe</w:t>
      </w:r>
      <w:r w:rsidR="00A51CA9">
        <w:rPr>
          <w:szCs w:val="19"/>
        </w:rPr>
        <w:t xml:space="preserve"> i </w:t>
      </w:r>
      <w:r w:rsidR="00B02053" w:rsidRPr="00B02053">
        <w:rPr>
          <w:szCs w:val="19"/>
        </w:rPr>
        <w:t xml:space="preserve">niehandlowe </w:t>
      </w:r>
      <w:r w:rsidR="00130D1B">
        <w:rPr>
          <w:szCs w:val="19"/>
        </w:rPr>
        <w:t>z</w:t>
      </w:r>
      <w:r w:rsidR="00A51CA9">
        <w:rPr>
          <w:szCs w:val="19"/>
        </w:rPr>
        <w:t>więk</w:t>
      </w:r>
      <w:r w:rsidR="00130D1B">
        <w:rPr>
          <w:szCs w:val="19"/>
        </w:rPr>
        <w:t>szyła się</w:t>
      </w:r>
      <w:r w:rsidR="00C52202">
        <w:rPr>
          <w:szCs w:val="19"/>
        </w:rPr>
        <w:t xml:space="preserve"> </w:t>
      </w:r>
      <w:r w:rsidR="00B02053" w:rsidRPr="00B02053">
        <w:rPr>
          <w:szCs w:val="19"/>
        </w:rPr>
        <w:t xml:space="preserve">o </w:t>
      </w:r>
      <w:r w:rsidR="00122DF3">
        <w:rPr>
          <w:szCs w:val="19"/>
        </w:rPr>
        <w:t>0</w:t>
      </w:r>
      <w:r w:rsidR="00A51CA9">
        <w:rPr>
          <w:szCs w:val="19"/>
        </w:rPr>
        <w:t>,</w:t>
      </w:r>
      <w:r w:rsidR="00122DF3">
        <w:rPr>
          <w:szCs w:val="19"/>
        </w:rPr>
        <w:t>3</w:t>
      </w:r>
      <w:r w:rsidR="00B02053" w:rsidRPr="00B02053">
        <w:rPr>
          <w:szCs w:val="19"/>
        </w:rPr>
        <w:t>% w porównaniu z poprzednim miesiącem</w:t>
      </w:r>
      <w:r w:rsidR="00A51CA9">
        <w:rPr>
          <w:szCs w:val="19"/>
        </w:rPr>
        <w:t xml:space="preserve"> i</w:t>
      </w:r>
      <w:r w:rsidR="00130D1B">
        <w:rPr>
          <w:szCs w:val="19"/>
        </w:rPr>
        <w:t xml:space="preserve"> </w:t>
      </w:r>
      <w:r w:rsidR="002F1FF6">
        <w:rPr>
          <w:szCs w:val="19"/>
        </w:rPr>
        <w:t xml:space="preserve">o </w:t>
      </w:r>
      <w:r w:rsidR="00130D1B">
        <w:rPr>
          <w:szCs w:val="19"/>
        </w:rPr>
        <w:t>2</w:t>
      </w:r>
      <w:r w:rsidR="00122DF3">
        <w:rPr>
          <w:szCs w:val="19"/>
        </w:rPr>
        <w:t>5,7</w:t>
      </w:r>
      <w:r w:rsidR="00B02053" w:rsidRPr="00B02053">
        <w:rPr>
          <w:szCs w:val="19"/>
        </w:rPr>
        <w:t xml:space="preserve">% w relacji </w:t>
      </w:r>
      <w:r w:rsidR="00622D8F">
        <w:rPr>
          <w:szCs w:val="19"/>
        </w:rPr>
        <w:t xml:space="preserve">do </w:t>
      </w:r>
      <w:r>
        <w:rPr>
          <w:szCs w:val="19"/>
        </w:rPr>
        <w:t>listopada</w:t>
      </w:r>
      <w:r w:rsidR="00AF43F9">
        <w:rPr>
          <w:szCs w:val="19"/>
        </w:rPr>
        <w:t xml:space="preserve"> ub. roku</w:t>
      </w:r>
      <w:r w:rsidR="00B02053" w:rsidRPr="00B02053">
        <w:rPr>
          <w:szCs w:val="19"/>
        </w:rPr>
        <w:t xml:space="preserve"> (przed rokiem </w:t>
      </w:r>
      <w:r w:rsidR="00122DF3">
        <w:rPr>
          <w:szCs w:val="19"/>
        </w:rPr>
        <w:t xml:space="preserve">odnotowano spadek </w:t>
      </w:r>
      <w:r w:rsidR="00A51CA9">
        <w:rPr>
          <w:szCs w:val="19"/>
        </w:rPr>
        <w:t xml:space="preserve">wartości </w:t>
      </w:r>
      <w:r w:rsidR="00A51CA9" w:rsidRPr="00B02053">
        <w:rPr>
          <w:szCs w:val="19"/>
        </w:rPr>
        <w:t xml:space="preserve">sprzedaży </w:t>
      </w:r>
      <w:r w:rsidR="0068793F" w:rsidRPr="00B02053">
        <w:rPr>
          <w:szCs w:val="19"/>
        </w:rPr>
        <w:t>w ujęciu miesięcznym</w:t>
      </w:r>
      <w:r w:rsidR="0068793F">
        <w:rPr>
          <w:szCs w:val="19"/>
        </w:rPr>
        <w:t xml:space="preserve"> </w:t>
      </w:r>
      <w:r w:rsidR="00122DF3">
        <w:rPr>
          <w:szCs w:val="19"/>
        </w:rPr>
        <w:t>– o 2</w:t>
      </w:r>
      <w:r w:rsidR="00A51CA9">
        <w:rPr>
          <w:szCs w:val="19"/>
        </w:rPr>
        <w:t>,</w:t>
      </w:r>
      <w:r w:rsidR="00122DF3">
        <w:rPr>
          <w:szCs w:val="19"/>
        </w:rPr>
        <w:t>3</w:t>
      </w:r>
      <w:r w:rsidR="00826A37" w:rsidRPr="00B02053">
        <w:rPr>
          <w:szCs w:val="19"/>
        </w:rPr>
        <w:t>%</w:t>
      </w:r>
      <w:r w:rsidR="0068793F">
        <w:rPr>
          <w:szCs w:val="19"/>
        </w:rPr>
        <w:t xml:space="preserve">, </w:t>
      </w:r>
      <w:r w:rsidR="00035721">
        <w:rPr>
          <w:szCs w:val="19"/>
        </w:rPr>
        <w:t>a</w:t>
      </w:r>
      <w:r w:rsidR="00122DF3">
        <w:rPr>
          <w:szCs w:val="19"/>
        </w:rPr>
        <w:t>le</w:t>
      </w:r>
      <w:r w:rsidR="0068793F">
        <w:rPr>
          <w:szCs w:val="19"/>
        </w:rPr>
        <w:t xml:space="preserve"> </w:t>
      </w:r>
      <w:r w:rsidR="00122DF3">
        <w:rPr>
          <w:szCs w:val="19"/>
        </w:rPr>
        <w:t xml:space="preserve">wzrost </w:t>
      </w:r>
      <w:r w:rsidR="0068793F" w:rsidRPr="00B02053">
        <w:rPr>
          <w:szCs w:val="19"/>
        </w:rPr>
        <w:t>w stosunku rocznym</w:t>
      </w:r>
      <w:r w:rsidR="0068793F">
        <w:rPr>
          <w:szCs w:val="19"/>
        </w:rPr>
        <w:t xml:space="preserve"> –</w:t>
      </w:r>
      <w:r w:rsidR="00122DF3">
        <w:rPr>
          <w:szCs w:val="19"/>
        </w:rPr>
        <w:t xml:space="preserve"> o </w:t>
      </w:r>
      <w:r w:rsidR="00502093">
        <w:rPr>
          <w:szCs w:val="19"/>
        </w:rPr>
        <w:t>1</w:t>
      </w:r>
      <w:r w:rsidR="00122DF3">
        <w:rPr>
          <w:szCs w:val="19"/>
        </w:rPr>
        <w:t>5,7</w:t>
      </w:r>
      <w:r w:rsidR="00826A37" w:rsidRPr="00B02053">
        <w:rPr>
          <w:szCs w:val="19"/>
        </w:rPr>
        <w:t>%</w:t>
      </w:r>
      <w:r w:rsidR="00B02053" w:rsidRPr="00B02053">
        <w:rPr>
          <w:szCs w:val="19"/>
        </w:rPr>
        <w:t xml:space="preserve">). </w:t>
      </w:r>
      <w:r w:rsidR="00825F75">
        <w:t>W </w:t>
      </w:r>
      <w:r w:rsidR="00B02053" w:rsidRPr="00B02053">
        <w:t xml:space="preserve">odniesieniu </w:t>
      </w:r>
      <w:r w:rsidR="00622D8F">
        <w:t xml:space="preserve">do </w:t>
      </w:r>
      <w:r>
        <w:t>listopada</w:t>
      </w:r>
      <w:r w:rsidR="00AF43F9">
        <w:t xml:space="preserve"> ub. roku</w:t>
      </w:r>
      <w:r w:rsidR="00B02053" w:rsidRPr="00B02053">
        <w:t xml:space="preserve"> najbardziej zwiększyła się wartość sprzedaży detalicznej </w:t>
      </w:r>
      <w:r w:rsidR="00B02053" w:rsidRPr="00B02053">
        <w:rPr>
          <w:szCs w:val="19"/>
        </w:rPr>
        <w:t xml:space="preserve">paliw </w:t>
      </w:r>
      <w:r w:rsidR="00E52CE4">
        <w:rPr>
          <w:szCs w:val="19"/>
        </w:rPr>
        <w:t>stałych, ciekłych i gazowych</w:t>
      </w:r>
      <w:r w:rsidR="00502093">
        <w:rPr>
          <w:szCs w:val="19"/>
        </w:rPr>
        <w:t xml:space="preserve"> </w:t>
      </w:r>
      <w:r w:rsidR="00A51CA9">
        <w:rPr>
          <w:szCs w:val="19"/>
        </w:rPr>
        <w:t xml:space="preserve">(o </w:t>
      </w:r>
      <w:r w:rsidR="00CD451F">
        <w:rPr>
          <w:szCs w:val="19"/>
        </w:rPr>
        <w:t>51,9</w:t>
      </w:r>
      <w:r w:rsidR="00A51CA9">
        <w:rPr>
          <w:szCs w:val="19"/>
        </w:rPr>
        <w:t>%)</w:t>
      </w:r>
      <w:r w:rsidR="00CA20CF">
        <w:rPr>
          <w:szCs w:val="19"/>
        </w:rPr>
        <w:t>,</w:t>
      </w:r>
      <w:r w:rsidR="00A51CA9">
        <w:rPr>
          <w:szCs w:val="19"/>
        </w:rPr>
        <w:t xml:space="preserve"> </w:t>
      </w:r>
      <w:r w:rsidR="00502093">
        <w:rPr>
          <w:szCs w:val="19"/>
        </w:rPr>
        <w:t xml:space="preserve">tekstyliów, odzieży i obuwia </w:t>
      </w:r>
      <w:r w:rsidR="00171EF2">
        <w:t>(</w:t>
      </w:r>
      <w:r w:rsidR="00502093">
        <w:t xml:space="preserve">o </w:t>
      </w:r>
      <w:r w:rsidR="00CA20CF">
        <w:t>3</w:t>
      </w:r>
      <w:r w:rsidR="00CD451F">
        <w:t>9,6</w:t>
      </w:r>
      <w:r w:rsidR="00C52202">
        <w:t>%</w:t>
      </w:r>
      <w:r w:rsidR="00171EF2">
        <w:t>)</w:t>
      </w:r>
      <w:r w:rsidR="00826A37">
        <w:rPr>
          <w:szCs w:val="19"/>
        </w:rPr>
        <w:t xml:space="preserve"> </w:t>
      </w:r>
      <w:r w:rsidR="00CA20CF">
        <w:rPr>
          <w:szCs w:val="19"/>
        </w:rPr>
        <w:t xml:space="preserve">oraz </w:t>
      </w:r>
      <w:r w:rsidR="00CA20CF">
        <w:t>ż</w:t>
      </w:r>
      <w:r w:rsidR="00CA20CF" w:rsidRPr="00C20CD4">
        <w:t>ywnoś</w:t>
      </w:r>
      <w:r w:rsidR="00CA20CF">
        <w:t>ci</w:t>
      </w:r>
      <w:r w:rsidR="00CA20CF" w:rsidRPr="00C20CD4">
        <w:t>, napoj</w:t>
      </w:r>
      <w:r w:rsidR="00CA20CF">
        <w:t>ów</w:t>
      </w:r>
      <w:r w:rsidR="00CA20CF" w:rsidRPr="00C20CD4">
        <w:t xml:space="preserve"> i wyrob</w:t>
      </w:r>
      <w:r w:rsidR="00CD451F">
        <w:t>ów tytoniowych (o </w:t>
      </w:r>
      <w:r w:rsidR="00CA20CF">
        <w:t>29</w:t>
      </w:r>
      <w:r w:rsidR="00CD451F">
        <w:t>,2</w:t>
      </w:r>
      <w:r w:rsidR="00CA20CF">
        <w:t>%).</w:t>
      </w:r>
      <w:r w:rsidR="00CA20CF">
        <w:rPr>
          <w:szCs w:val="19"/>
        </w:rPr>
        <w:t xml:space="preserve"> </w:t>
      </w:r>
      <w:r w:rsidR="00CD451F">
        <w:rPr>
          <w:szCs w:val="19"/>
        </w:rPr>
        <w:t>Obniżyła się</w:t>
      </w:r>
      <w:r w:rsidR="005B6D80">
        <w:rPr>
          <w:szCs w:val="19"/>
        </w:rPr>
        <w:t xml:space="preserve"> natomiast</w:t>
      </w:r>
      <w:r w:rsidR="009411F1">
        <w:rPr>
          <w:szCs w:val="19"/>
        </w:rPr>
        <w:t xml:space="preserve"> </w:t>
      </w:r>
      <w:r w:rsidR="005B6D80" w:rsidRPr="00B02053">
        <w:t xml:space="preserve">wartość </w:t>
      </w:r>
      <w:r w:rsidR="009411F1">
        <w:rPr>
          <w:szCs w:val="19"/>
        </w:rPr>
        <w:t>sprzedaż</w:t>
      </w:r>
      <w:r w:rsidR="005B6D80">
        <w:rPr>
          <w:szCs w:val="19"/>
        </w:rPr>
        <w:t>y</w:t>
      </w:r>
      <w:r w:rsidR="009411F1">
        <w:rPr>
          <w:szCs w:val="19"/>
        </w:rPr>
        <w:t xml:space="preserve"> </w:t>
      </w:r>
      <w:r w:rsidR="003923C0">
        <w:t xml:space="preserve">mebli i sprzętu RTV, AGD (o </w:t>
      </w:r>
      <w:r w:rsidR="00CD451F">
        <w:t>13,6</w:t>
      </w:r>
      <w:r w:rsidR="009411F1">
        <w:t>%).</w:t>
      </w:r>
    </w:p>
    <w:p w:rsidR="000944D5" w:rsidRPr="00C33451" w:rsidRDefault="00422CB8" w:rsidP="00232D8E">
      <w:pPr>
        <w:pStyle w:val="Tytultabeli"/>
        <w:spacing w:before="360"/>
      </w:pPr>
      <w:r>
        <w:t>Tablica 1</w:t>
      </w:r>
      <w:r w:rsidR="00A0034F">
        <w:t>2</w:t>
      </w:r>
      <w:r w:rsidR="000A1FF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listopad 2022 r.) i w okresie od początku br."/>
      </w:tblPr>
      <w:tblGrid>
        <w:gridCol w:w="5241"/>
        <w:gridCol w:w="1746"/>
        <w:gridCol w:w="1746"/>
        <w:gridCol w:w="1746"/>
      </w:tblGrid>
      <w:tr w:rsidR="002336F7" w:rsidRPr="00E87892" w:rsidTr="002336F7">
        <w:trPr>
          <w:trHeight w:val="57"/>
          <w:tblHeader/>
        </w:trPr>
        <w:tc>
          <w:tcPr>
            <w:tcW w:w="250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833" w:type="pct"/>
            <w:tcBorders>
              <w:top w:val="nil"/>
              <w:bottom w:val="single" w:sz="4" w:space="0" w:color="522398"/>
            </w:tcBorders>
          </w:tcPr>
          <w:p w:rsidR="002336F7" w:rsidRPr="00C20CD4" w:rsidRDefault="00F77887" w:rsidP="001F40F3">
            <w:pPr>
              <w:pStyle w:val="glowka1"/>
            </w:pPr>
            <w:r>
              <w:t>11</w:t>
            </w:r>
            <w:r w:rsidR="002336F7">
              <w:t xml:space="preserve"> 2022</w:t>
            </w:r>
          </w:p>
        </w:tc>
        <w:tc>
          <w:tcPr>
            <w:tcW w:w="1666" w:type="pct"/>
            <w:gridSpan w:val="2"/>
            <w:tcBorders>
              <w:top w:val="nil"/>
              <w:bottom w:val="single" w:sz="4" w:space="0" w:color="522398"/>
            </w:tcBorders>
          </w:tcPr>
          <w:p w:rsidR="002336F7" w:rsidRPr="00C20CD4" w:rsidRDefault="002336F7" w:rsidP="00F77887">
            <w:pPr>
              <w:pStyle w:val="glowka1"/>
            </w:pPr>
            <w:r>
              <w:t>01–</w:t>
            </w:r>
            <w:r w:rsidR="00A51CA9">
              <w:t>1</w:t>
            </w:r>
            <w:r w:rsidR="00F77887">
              <w:t>1</w:t>
            </w:r>
            <w:r>
              <w:t xml:space="preserve"> 2022</w:t>
            </w:r>
          </w:p>
        </w:tc>
      </w:tr>
      <w:tr w:rsidR="002336F7" w:rsidRPr="00E87892" w:rsidTr="002336F7">
        <w:trPr>
          <w:trHeight w:val="20"/>
          <w:tblHeader/>
        </w:trPr>
        <w:tc>
          <w:tcPr>
            <w:tcW w:w="250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</w:p>
        </w:tc>
        <w:tc>
          <w:tcPr>
            <w:tcW w:w="166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2336F7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 odsetkach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D451F" w:rsidRPr="00C20CD4" w:rsidRDefault="00CD451F" w:rsidP="00CD451F">
            <w:pPr>
              <w:pStyle w:val="bocz1t"/>
            </w:pPr>
            <w:r w:rsidRPr="00C20CD4">
              <w:t>Ogółem</w:t>
            </w:r>
            <w:r w:rsidRPr="00B65AB4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"/>
            </w:pPr>
            <w:r w:rsidRPr="00CD451F">
              <w:t>125,7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"/>
            </w:pPr>
            <w:r w:rsidRPr="00CD451F">
              <w:t>120,6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"/>
            </w:pPr>
            <w:r w:rsidRPr="00CD451F">
              <w:t>100,0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20CD4" w:rsidRDefault="00CD451F" w:rsidP="00CD451F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top w:val="single" w:sz="4" w:space="0" w:color="522398"/>
            </w:tcBorders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124,6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103,3</w:t>
            </w:r>
          </w:p>
        </w:tc>
        <w:tc>
          <w:tcPr>
            <w:tcW w:w="833" w:type="pct"/>
            <w:tcBorders>
              <w:top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3,2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151,9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164,7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4,5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129,2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118,8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32,1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114,0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113,8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2,0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139,6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132,7</w:t>
            </w:r>
          </w:p>
        </w:tc>
        <w:tc>
          <w:tcPr>
            <w:tcW w:w="833" w:type="pct"/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6,8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bottom w:val="single" w:sz="4" w:space="0" w:color="522398"/>
            </w:tcBorders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Meble, RTV, AGD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86,4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91,1</w:t>
            </w:r>
          </w:p>
        </w:tc>
        <w:tc>
          <w:tcPr>
            <w:tcW w:w="833" w:type="pct"/>
            <w:tcBorders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2,2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111,3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126,8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1,5</w:t>
            </w:r>
          </w:p>
        </w:tc>
      </w:tr>
      <w:tr w:rsidR="00CD451F" w:rsidRPr="00E87892" w:rsidTr="00CD451F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nil"/>
            </w:tcBorders>
            <w:vAlign w:val="center"/>
          </w:tcPr>
          <w:p w:rsidR="00CD451F" w:rsidRPr="00C20CD4" w:rsidRDefault="00CD451F" w:rsidP="00CD451F">
            <w:pPr>
              <w:pStyle w:val="boczek1"/>
            </w:pPr>
            <w:r w:rsidRPr="00C20CD4">
              <w:t>Pozostałe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97,3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102,6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  <w:vAlign w:val="center"/>
          </w:tcPr>
          <w:p w:rsidR="00CD451F" w:rsidRPr="00CD451F" w:rsidRDefault="00CD451F" w:rsidP="00CD451F">
            <w:pPr>
              <w:pStyle w:val="tableteksttab"/>
            </w:pPr>
            <w:r w:rsidRPr="00CD451F">
              <w:t>4,0</w:t>
            </w:r>
          </w:p>
        </w:tc>
      </w:tr>
    </w:tbl>
    <w:p w:rsidR="000944D5" w:rsidRPr="0095275E" w:rsidRDefault="000944D5" w:rsidP="00A0034F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833DBB" w:rsidRDefault="00833DBB" w:rsidP="00833DBB">
      <w:pPr>
        <w:pStyle w:val="tekst"/>
        <w:spacing w:before="360"/>
      </w:pPr>
      <w:r w:rsidRPr="00553213">
        <w:rPr>
          <w:szCs w:val="19"/>
        </w:rPr>
        <w:t xml:space="preserve">Wartość sprzedaży detalicznej zrealizowanej </w:t>
      </w:r>
      <w:r w:rsidR="00171EF2">
        <w:rPr>
          <w:szCs w:val="19"/>
        </w:rPr>
        <w:t>od początku</w:t>
      </w:r>
      <w:r w:rsidR="00826A37">
        <w:rPr>
          <w:szCs w:val="19"/>
        </w:rPr>
        <w:t xml:space="preserve"> </w:t>
      </w:r>
      <w:r w:rsidRPr="00553213">
        <w:rPr>
          <w:szCs w:val="19"/>
        </w:rPr>
        <w:t xml:space="preserve">br. wzrosła o </w:t>
      </w:r>
      <w:r w:rsidR="000232B2">
        <w:rPr>
          <w:szCs w:val="19"/>
        </w:rPr>
        <w:t>2</w:t>
      </w:r>
      <w:r w:rsidR="00013320">
        <w:rPr>
          <w:szCs w:val="19"/>
        </w:rPr>
        <w:t>0</w:t>
      </w:r>
      <w:r w:rsidR="000232B2">
        <w:rPr>
          <w:szCs w:val="19"/>
        </w:rPr>
        <w:t>,</w:t>
      </w:r>
      <w:r w:rsidR="00CA20CF">
        <w:rPr>
          <w:szCs w:val="19"/>
        </w:rPr>
        <w:t>6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="000232B2">
        <w:rPr>
          <w:szCs w:val="19"/>
        </w:rPr>
        <w:t xml:space="preserve">analogicznym </w:t>
      </w:r>
      <w:r w:rsidRPr="00553213">
        <w:rPr>
          <w:szCs w:val="19"/>
        </w:rPr>
        <w:t>okresem</w:t>
      </w:r>
      <w:r w:rsidR="00171EF2" w:rsidRPr="00171EF2">
        <w:rPr>
          <w:szCs w:val="19"/>
        </w:rPr>
        <w:t xml:space="preserve"> </w:t>
      </w:r>
      <w:r w:rsidRPr="00553213">
        <w:rPr>
          <w:szCs w:val="19"/>
        </w:rPr>
        <w:t xml:space="preserve">ub. roku (przed rokiem wzrost wyniósł </w:t>
      </w:r>
      <w:r w:rsidR="005B6D80">
        <w:rPr>
          <w:szCs w:val="19"/>
        </w:rPr>
        <w:t>1</w:t>
      </w:r>
      <w:r w:rsidR="00013320">
        <w:rPr>
          <w:szCs w:val="19"/>
        </w:rPr>
        <w:t>3</w:t>
      </w:r>
      <w:r w:rsidR="00502093">
        <w:rPr>
          <w:szCs w:val="19"/>
        </w:rPr>
        <w:t>,</w:t>
      </w:r>
      <w:r w:rsidR="00013320">
        <w:rPr>
          <w:szCs w:val="19"/>
        </w:rPr>
        <w:t>0</w:t>
      </w:r>
      <w:r w:rsidRPr="00553213">
        <w:rPr>
          <w:szCs w:val="19"/>
        </w:rPr>
        <w:t>%).</w:t>
      </w:r>
      <w:r w:rsidRPr="004E54FA">
        <w:t xml:space="preserve"> </w:t>
      </w:r>
      <w:r w:rsidR="00CA20CF">
        <w:t>Także w tym ujęciu n</w:t>
      </w:r>
      <w:r w:rsidR="0016003D">
        <w:t xml:space="preserve">ajwiększy wzrost dotyczył </w:t>
      </w:r>
      <w:r>
        <w:t>sprzedaż</w:t>
      </w:r>
      <w:r w:rsidR="002D2650">
        <w:t>y</w:t>
      </w:r>
      <w:r>
        <w:t xml:space="preserve"> detaliczn</w:t>
      </w:r>
      <w:r w:rsidR="002D2650">
        <w:t>ej</w:t>
      </w:r>
      <w:r>
        <w:t xml:space="preserve"> </w:t>
      </w:r>
      <w:r w:rsidR="002D2650" w:rsidRPr="00B02053">
        <w:rPr>
          <w:szCs w:val="19"/>
        </w:rPr>
        <w:t xml:space="preserve">paliw </w:t>
      </w:r>
      <w:r w:rsidR="002D2650">
        <w:rPr>
          <w:szCs w:val="19"/>
        </w:rPr>
        <w:t>stałych, ciekłych i gazowych</w:t>
      </w:r>
      <w:r w:rsidR="002D2650">
        <w:t xml:space="preserve"> (o </w:t>
      </w:r>
      <w:r w:rsidR="00502093">
        <w:t>6</w:t>
      </w:r>
      <w:r w:rsidR="00013320">
        <w:t>4</w:t>
      </w:r>
      <w:r w:rsidR="005B6D80">
        <w:t>,</w:t>
      </w:r>
      <w:r w:rsidR="00013320">
        <w:t>7</w:t>
      </w:r>
      <w:r w:rsidR="002D2650">
        <w:t>%)</w:t>
      </w:r>
      <w:r w:rsidR="00CA20CF" w:rsidRPr="00CA20CF">
        <w:t xml:space="preserve"> </w:t>
      </w:r>
      <w:r w:rsidR="00CA20CF">
        <w:t>oraz te</w:t>
      </w:r>
      <w:r w:rsidR="00013320">
        <w:t>kstyliów, odzieży i obuwia (o 32,7</w:t>
      </w:r>
      <w:r w:rsidR="00CA20CF">
        <w:t>%)</w:t>
      </w:r>
      <w:r w:rsidR="0068793F">
        <w:t xml:space="preserve">, </w:t>
      </w:r>
      <w:r w:rsidR="009411F1">
        <w:t xml:space="preserve">ale także </w:t>
      </w:r>
      <w:r w:rsidR="0068793F">
        <w:t>p</w:t>
      </w:r>
      <w:r w:rsidR="0068793F" w:rsidRPr="00C20CD4">
        <w:t>ras</w:t>
      </w:r>
      <w:r w:rsidR="0068793F">
        <w:t>y i</w:t>
      </w:r>
      <w:r w:rsidR="0068793F" w:rsidRPr="00C20CD4">
        <w:t xml:space="preserve"> książ</w:t>
      </w:r>
      <w:r w:rsidR="0068793F">
        <w:t>e</w:t>
      </w:r>
      <w:r w:rsidR="0068793F" w:rsidRPr="00C20CD4">
        <w:t>k</w:t>
      </w:r>
      <w:r w:rsidR="0068793F">
        <w:t xml:space="preserve"> oraz</w:t>
      </w:r>
      <w:r w:rsidR="0068793F" w:rsidRPr="00C20CD4">
        <w:t xml:space="preserve"> pozostał</w:t>
      </w:r>
      <w:r w:rsidR="0068793F">
        <w:t>ej</w:t>
      </w:r>
      <w:r w:rsidR="0068793F" w:rsidRPr="00C20CD4">
        <w:t xml:space="preserve"> sprzedaż</w:t>
      </w:r>
      <w:r w:rsidR="0068793F">
        <w:t xml:space="preserve">y w </w:t>
      </w:r>
      <w:r w:rsidR="0068793F" w:rsidRPr="00C20CD4">
        <w:t>wyspecjalizowanych sklepach</w:t>
      </w:r>
      <w:r w:rsidR="00826A37">
        <w:t xml:space="preserve"> </w:t>
      </w:r>
      <w:r w:rsidR="00CA20CF">
        <w:t xml:space="preserve">(o </w:t>
      </w:r>
      <w:r w:rsidR="00013320">
        <w:t>26,8</w:t>
      </w:r>
      <w:r w:rsidR="0068793F">
        <w:t>%)</w:t>
      </w:r>
      <w:r w:rsidR="002D2650">
        <w:t xml:space="preserve">. </w:t>
      </w:r>
      <w:r w:rsidR="0068793F">
        <w:t>S</w:t>
      </w:r>
      <w:r w:rsidR="002D2650">
        <w:t xml:space="preserve">padek obserwowano </w:t>
      </w:r>
      <w:r w:rsidR="005B6D80">
        <w:t xml:space="preserve">przede wszystkim </w:t>
      </w:r>
      <w:r w:rsidR="002D2650">
        <w:t xml:space="preserve">przy sprzedaży detalicznej </w:t>
      </w:r>
      <w:r w:rsidR="00826A37">
        <w:t>mebli i sprzętu RTV, AGD (o</w:t>
      </w:r>
      <w:r w:rsidR="00E73D03">
        <w:t xml:space="preserve"> </w:t>
      </w:r>
      <w:r w:rsidR="00013320">
        <w:t>8</w:t>
      </w:r>
      <w:r w:rsidR="00502093">
        <w:t>,</w:t>
      </w:r>
      <w:r w:rsidR="00013320">
        <w:t>9</w:t>
      </w:r>
      <w:r w:rsidR="00826A37">
        <w:t>%)</w:t>
      </w:r>
      <w:r>
        <w:t>.</w:t>
      </w:r>
    </w:p>
    <w:p w:rsidR="000566FC" w:rsidRDefault="000566FC" w:rsidP="000C22C2">
      <w:pPr>
        <w:pStyle w:val="tekst"/>
        <w:rPr>
          <w:szCs w:val="19"/>
        </w:rPr>
      </w:pPr>
      <w:r w:rsidRPr="000566FC">
        <w:rPr>
          <w:b/>
          <w:szCs w:val="19"/>
        </w:rPr>
        <w:t>Sprzedaż hurtowa</w:t>
      </w:r>
      <w:r w:rsidRPr="000566FC">
        <w:rPr>
          <w:szCs w:val="19"/>
        </w:rPr>
        <w:t xml:space="preserve"> jednostek handlowych ogółem </w:t>
      </w:r>
      <w:r w:rsidR="005F58A5">
        <w:rPr>
          <w:szCs w:val="19"/>
        </w:rPr>
        <w:t>w listopadzie</w:t>
      </w:r>
      <w:r w:rsidR="00AF43F9">
        <w:rPr>
          <w:szCs w:val="19"/>
        </w:rPr>
        <w:t xml:space="preserve"> br.</w:t>
      </w:r>
      <w:r w:rsidRPr="000566FC">
        <w:rPr>
          <w:szCs w:val="19"/>
        </w:rPr>
        <w:t xml:space="preserve"> </w:t>
      </w:r>
      <w:r w:rsidR="00056026">
        <w:rPr>
          <w:szCs w:val="19"/>
        </w:rPr>
        <w:t>z</w:t>
      </w:r>
      <w:r w:rsidR="006D02F2">
        <w:rPr>
          <w:szCs w:val="19"/>
        </w:rPr>
        <w:t>więk</w:t>
      </w:r>
      <w:r w:rsidR="00056026">
        <w:rPr>
          <w:szCs w:val="19"/>
        </w:rPr>
        <w:t>sz</w:t>
      </w:r>
      <w:r w:rsidR="002B7301">
        <w:rPr>
          <w:szCs w:val="19"/>
        </w:rPr>
        <w:t xml:space="preserve">yła się </w:t>
      </w:r>
      <w:r w:rsidRPr="000566FC">
        <w:rPr>
          <w:szCs w:val="19"/>
        </w:rPr>
        <w:t xml:space="preserve">(licząc w cenach bieżących) </w:t>
      </w:r>
      <w:r w:rsidR="000D6687">
        <w:rPr>
          <w:szCs w:val="19"/>
        </w:rPr>
        <w:t xml:space="preserve">o </w:t>
      </w:r>
      <w:r w:rsidR="006D02F2">
        <w:rPr>
          <w:szCs w:val="19"/>
        </w:rPr>
        <w:t>1</w:t>
      </w:r>
      <w:r w:rsidR="00294807">
        <w:rPr>
          <w:szCs w:val="19"/>
        </w:rPr>
        <w:t>,2</w:t>
      </w:r>
      <w:r w:rsidR="000D6687">
        <w:rPr>
          <w:szCs w:val="19"/>
        </w:rPr>
        <w:t xml:space="preserve">% </w:t>
      </w:r>
      <w:r w:rsidR="00626387">
        <w:rPr>
          <w:szCs w:val="19"/>
        </w:rPr>
        <w:t>w </w:t>
      </w:r>
      <w:r w:rsidRPr="000566FC">
        <w:rPr>
          <w:szCs w:val="19"/>
        </w:rPr>
        <w:t>porównaniu z poprzednim miesiącem</w:t>
      </w:r>
      <w:r w:rsidR="006D02F2">
        <w:rPr>
          <w:szCs w:val="19"/>
        </w:rPr>
        <w:t xml:space="preserve"> i</w:t>
      </w:r>
      <w:r w:rsidR="000D6687">
        <w:rPr>
          <w:szCs w:val="19"/>
        </w:rPr>
        <w:t xml:space="preserve"> o</w:t>
      </w:r>
      <w:r w:rsidR="00872362">
        <w:rPr>
          <w:szCs w:val="19"/>
        </w:rPr>
        <w:t xml:space="preserve"> </w:t>
      </w:r>
      <w:r w:rsidR="00626387">
        <w:rPr>
          <w:szCs w:val="19"/>
        </w:rPr>
        <w:t>4</w:t>
      </w:r>
      <w:r w:rsidR="006D02F2">
        <w:rPr>
          <w:szCs w:val="19"/>
        </w:rPr>
        <w:t>7,3</w:t>
      </w:r>
      <w:r w:rsidR="000D6687" w:rsidRPr="000566FC">
        <w:rPr>
          <w:szCs w:val="19"/>
        </w:rPr>
        <w:t xml:space="preserve"> </w:t>
      </w:r>
      <w:r w:rsidR="002672E8" w:rsidRPr="000566FC">
        <w:rPr>
          <w:szCs w:val="19"/>
        </w:rPr>
        <w:t xml:space="preserve">w relacji </w:t>
      </w:r>
      <w:r w:rsidR="00622D8F">
        <w:rPr>
          <w:szCs w:val="19"/>
        </w:rPr>
        <w:t xml:space="preserve">do </w:t>
      </w:r>
      <w:r w:rsidR="005F58A5">
        <w:rPr>
          <w:szCs w:val="19"/>
        </w:rPr>
        <w:t>listopada</w:t>
      </w:r>
      <w:r w:rsidR="002672E8">
        <w:rPr>
          <w:szCs w:val="19"/>
        </w:rPr>
        <w:t xml:space="preserve"> ub. roku</w:t>
      </w:r>
      <w:r w:rsidR="002672E8" w:rsidRPr="000566FC">
        <w:rPr>
          <w:szCs w:val="19"/>
        </w:rPr>
        <w:t xml:space="preserve"> </w:t>
      </w:r>
      <w:r w:rsidRPr="000566FC">
        <w:rPr>
          <w:szCs w:val="19"/>
        </w:rPr>
        <w:t xml:space="preserve">(przed rokiem </w:t>
      </w:r>
      <w:r w:rsidR="006D02F2">
        <w:rPr>
          <w:szCs w:val="19"/>
        </w:rPr>
        <w:t>wzrost</w:t>
      </w:r>
      <w:r w:rsidR="00294807">
        <w:rPr>
          <w:szCs w:val="19"/>
        </w:rPr>
        <w:t xml:space="preserve"> </w:t>
      </w:r>
      <w:r w:rsidR="002B7301" w:rsidRPr="000566FC">
        <w:rPr>
          <w:szCs w:val="19"/>
        </w:rPr>
        <w:t>sprzedaży</w:t>
      </w:r>
      <w:r w:rsidR="00CE39AB">
        <w:rPr>
          <w:szCs w:val="19"/>
        </w:rPr>
        <w:t xml:space="preserve"> </w:t>
      </w:r>
      <w:r w:rsidR="006D02F2">
        <w:rPr>
          <w:szCs w:val="19"/>
        </w:rPr>
        <w:t xml:space="preserve">wyniósł 3,1% </w:t>
      </w:r>
      <w:r w:rsidR="000A49B2">
        <w:rPr>
          <w:szCs w:val="19"/>
        </w:rPr>
        <w:t>w</w:t>
      </w:r>
      <w:r w:rsidR="00626387">
        <w:rPr>
          <w:szCs w:val="19"/>
        </w:rPr>
        <w:t xml:space="preserve"> </w:t>
      </w:r>
      <w:r w:rsidR="002672E8">
        <w:rPr>
          <w:szCs w:val="19"/>
        </w:rPr>
        <w:t>skali miesiąca</w:t>
      </w:r>
      <w:r w:rsidR="006D02F2">
        <w:rPr>
          <w:szCs w:val="19"/>
        </w:rPr>
        <w:t xml:space="preserve"> i 21,6</w:t>
      </w:r>
      <w:r w:rsidR="006D02F2" w:rsidRPr="000566FC">
        <w:rPr>
          <w:szCs w:val="19"/>
        </w:rPr>
        <w:t>%</w:t>
      </w:r>
      <w:r w:rsidR="002672E8">
        <w:rPr>
          <w:szCs w:val="19"/>
        </w:rPr>
        <w:t xml:space="preserve"> w ujęciu rocznym</w:t>
      </w:r>
      <w:r w:rsidRPr="000566FC">
        <w:rPr>
          <w:szCs w:val="19"/>
        </w:rPr>
        <w:t xml:space="preserve">). W przedsiębiorstwach handlu hurtowego </w:t>
      </w:r>
      <w:r w:rsidR="002B7301" w:rsidRPr="000566FC">
        <w:rPr>
          <w:szCs w:val="19"/>
        </w:rPr>
        <w:t xml:space="preserve">sprzedaż </w:t>
      </w:r>
      <w:r w:rsidR="00F35C93">
        <w:rPr>
          <w:szCs w:val="19"/>
        </w:rPr>
        <w:t>wzros</w:t>
      </w:r>
      <w:r w:rsidR="00294807">
        <w:rPr>
          <w:szCs w:val="19"/>
        </w:rPr>
        <w:t>ła</w:t>
      </w:r>
      <w:r w:rsidR="002672E8">
        <w:rPr>
          <w:szCs w:val="19"/>
        </w:rPr>
        <w:t xml:space="preserve"> o </w:t>
      </w:r>
      <w:r w:rsidR="00F35C93">
        <w:rPr>
          <w:szCs w:val="19"/>
        </w:rPr>
        <w:t>2</w:t>
      </w:r>
      <w:r w:rsidR="0064738C">
        <w:rPr>
          <w:szCs w:val="19"/>
        </w:rPr>
        <w:t>,</w:t>
      </w:r>
      <w:r w:rsidR="00F35C93">
        <w:rPr>
          <w:szCs w:val="19"/>
        </w:rPr>
        <w:t>7</w:t>
      </w:r>
      <w:r w:rsidR="002672E8">
        <w:rPr>
          <w:szCs w:val="19"/>
        </w:rPr>
        <w:t xml:space="preserve">% </w:t>
      </w:r>
      <w:r w:rsidR="00626387">
        <w:rPr>
          <w:szCs w:val="19"/>
        </w:rPr>
        <w:t>w</w:t>
      </w:r>
      <w:r w:rsidR="00294807">
        <w:rPr>
          <w:szCs w:val="19"/>
        </w:rPr>
        <w:t xml:space="preserve"> </w:t>
      </w:r>
      <w:r w:rsidRPr="000566FC">
        <w:rPr>
          <w:szCs w:val="19"/>
        </w:rPr>
        <w:t xml:space="preserve">odniesieniu </w:t>
      </w:r>
      <w:r w:rsidR="00E92D3B">
        <w:rPr>
          <w:szCs w:val="19"/>
        </w:rPr>
        <w:t>do października</w:t>
      </w:r>
      <w:r w:rsidR="009128DF">
        <w:rPr>
          <w:szCs w:val="19"/>
        </w:rPr>
        <w:t xml:space="preserve"> br.</w:t>
      </w:r>
      <w:r w:rsidR="00F35C93">
        <w:rPr>
          <w:szCs w:val="19"/>
        </w:rPr>
        <w:t xml:space="preserve"> i </w:t>
      </w:r>
      <w:r w:rsidR="002B7301" w:rsidRPr="000566FC">
        <w:rPr>
          <w:szCs w:val="19"/>
        </w:rPr>
        <w:t xml:space="preserve">o </w:t>
      </w:r>
      <w:r w:rsidR="00F35C93">
        <w:rPr>
          <w:szCs w:val="19"/>
        </w:rPr>
        <w:t>53,2</w:t>
      </w:r>
      <w:r w:rsidR="002B7301" w:rsidRPr="000566FC">
        <w:rPr>
          <w:szCs w:val="19"/>
        </w:rPr>
        <w:t xml:space="preserve">% </w:t>
      </w:r>
      <w:r w:rsidRPr="000566FC">
        <w:rPr>
          <w:szCs w:val="19"/>
        </w:rPr>
        <w:t xml:space="preserve">w porównaniu </w:t>
      </w:r>
      <w:r w:rsidR="005F58A5">
        <w:rPr>
          <w:szCs w:val="19"/>
        </w:rPr>
        <w:t>z listopadem</w:t>
      </w:r>
      <w:r w:rsidR="00AF43F9">
        <w:rPr>
          <w:szCs w:val="19"/>
        </w:rPr>
        <w:t xml:space="preserve"> ub. roku</w:t>
      </w:r>
      <w:r w:rsidRPr="000566FC">
        <w:rPr>
          <w:szCs w:val="19"/>
        </w:rPr>
        <w:t xml:space="preserve"> (</w:t>
      </w:r>
      <w:r w:rsidR="00F26541">
        <w:rPr>
          <w:szCs w:val="19"/>
        </w:rPr>
        <w:t>przed rokiem</w:t>
      </w:r>
      <w:r w:rsidRPr="000566FC">
        <w:rPr>
          <w:szCs w:val="19"/>
        </w:rPr>
        <w:t xml:space="preserve"> </w:t>
      </w:r>
      <w:r w:rsidR="00F35C93">
        <w:rPr>
          <w:szCs w:val="19"/>
        </w:rPr>
        <w:t>zanotowano spadek w skali miesiąca</w:t>
      </w:r>
      <w:r w:rsidR="00626387">
        <w:rPr>
          <w:szCs w:val="19"/>
        </w:rPr>
        <w:t xml:space="preserve"> </w:t>
      </w:r>
      <w:r w:rsidR="00F35C93">
        <w:rPr>
          <w:szCs w:val="19"/>
        </w:rPr>
        <w:t>– o 0</w:t>
      </w:r>
      <w:r w:rsidR="00626387">
        <w:rPr>
          <w:szCs w:val="19"/>
        </w:rPr>
        <w:t>,</w:t>
      </w:r>
      <w:r w:rsidR="00294807">
        <w:rPr>
          <w:szCs w:val="19"/>
        </w:rPr>
        <w:t>3</w:t>
      </w:r>
      <w:r w:rsidR="00056026">
        <w:rPr>
          <w:szCs w:val="19"/>
        </w:rPr>
        <w:t>%</w:t>
      </w:r>
      <w:r w:rsidR="00294807">
        <w:rPr>
          <w:szCs w:val="19"/>
        </w:rPr>
        <w:t>, a</w:t>
      </w:r>
      <w:r w:rsidR="00F35C93">
        <w:rPr>
          <w:szCs w:val="19"/>
        </w:rPr>
        <w:t>le</w:t>
      </w:r>
      <w:r w:rsidR="00294807">
        <w:rPr>
          <w:szCs w:val="19"/>
        </w:rPr>
        <w:t xml:space="preserve"> wzrost </w:t>
      </w:r>
      <w:r w:rsidR="00F35C93">
        <w:rPr>
          <w:szCs w:val="19"/>
        </w:rPr>
        <w:t xml:space="preserve">w stosunku rocznym </w:t>
      </w:r>
      <w:r w:rsidR="00294807">
        <w:rPr>
          <w:szCs w:val="19"/>
        </w:rPr>
        <w:t xml:space="preserve">– </w:t>
      </w:r>
      <w:r w:rsidR="00F35C93">
        <w:rPr>
          <w:szCs w:val="19"/>
        </w:rPr>
        <w:t>o 27</w:t>
      </w:r>
      <w:r w:rsidR="00E644D3">
        <w:rPr>
          <w:szCs w:val="19"/>
        </w:rPr>
        <w:t>,</w:t>
      </w:r>
      <w:r w:rsidR="00F35C93">
        <w:rPr>
          <w:szCs w:val="19"/>
        </w:rPr>
        <w:t>0</w:t>
      </w:r>
      <w:r w:rsidR="00856C62">
        <w:rPr>
          <w:szCs w:val="19"/>
        </w:rPr>
        <w:t>%</w:t>
      </w:r>
      <w:r w:rsidR="00056026">
        <w:rPr>
          <w:szCs w:val="19"/>
        </w:rPr>
        <w:t>)</w:t>
      </w:r>
      <w:r w:rsidRPr="000566FC">
        <w:rPr>
          <w:szCs w:val="19"/>
        </w:rPr>
        <w:t xml:space="preserve">. </w:t>
      </w:r>
    </w:p>
    <w:p w:rsidR="00D54F6B" w:rsidRDefault="00D54F6B" w:rsidP="00D54F6B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zwiększyła się o </w:t>
      </w:r>
      <w:r w:rsidR="0064738C">
        <w:rPr>
          <w:szCs w:val="19"/>
        </w:rPr>
        <w:t>4</w:t>
      </w:r>
      <w:r w:rsidR="004630CA">
        <w:rPr>
          <w:szCs w:val="19"/>
        </w:rPr>
        <w:t>6</w:t>
      </w:r>
      <w:r w:rsidR="00E644D3">
        <w:rPr>
          <w:szCs w:val="19"/>
        </w:rPr>
        <w:t>,</w:t>
      </w:r>
      <w:r w:rsidR="0084327C">
        <w:rPr>
          <w:szCs w:val="19"/>
        </w:rPr>
        <w:t>8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</w:t>
      </w:r>
      <w:r w:rsidR="00D30C24">
        <w:rPr>
          <w:szCs w:val="19"/>
        </w:rPr>
        <w:t>styczeń-</w:t>
      </w:r>
      <w:r w:rsidR="005F58A5">
        <w:rPr>
          <w:szCs w:val="19"/>
        </w:rPr>
        <w:t>listopad</w:t>
      </w:r>
      <w:r w:rsidRPr="0045329A">
        <w:rPr>
          <w:szCs w:val="19"/>
        </w:rPr>
        <w:t xml:space="preserve"> ub. roku, w tym w przedsiębiorstwach handlu hurtowego wzrosła o </w:t>
      </w:r>
      <w:r w:rsidR="004630CA">
        <w:rPr>
          <w:szCs w:val="19"/>
        </w:rPr>
        <w:t>50,</w:t>
      </w:r>
      <w:r w:rsidR="0084327C">
        <w:rPr>
          <w:szCs w:val="19"/>
        </w:rPr>
        <w:t>9</w:t>
      </w:r>
      <w:r w:rsidRPr="0045329A">
        <w:rPr>
          <w:szCs w:val="19"/>
        </w:rPr>
        <w:t xml:space="preserve">% (przed rokiem wzrost </w:t>
      </w:r>
      <w:r w:rsidR="0064738C">
        <w:rPr>
          <w:szCs w:val="19"/>
        </w:rPr>
        <w:t xml:space="preserve">był </w:t>
      </w:r>
      <w:r w:rsidR="0084327C">
        <w:rPr>
          <w:szCs w:val="19"/>
        </w:rPr>
        <w:t xml:space="preserve">nieco </w:t>
      </w:r>
      <w:r w:rsidR="0064738C">
        <w:rPr>
          <w:szCs w:val="19"/>
        </w:rPr>
        <w:t>mniejszy i wyniósł</w:t>
      </w:r>
      <w:r>
        <w:rPr>
          <w:szCs w:val="19"/>
        </w:rPr>
        <w:t xml:space="preserve"> odpowiednio </w:t>
      </w:r>
      <w:r w:rsidR="0084327C">
        <w:rPr>
          <w:szCs w:val="19"/>
        </w:rPr>
        <w:t>20</w:t>
      </w:r>
      <w:r w:rsidR="0064738C">
        <w:rPr>
          <w:szCs w:val="19"/>
        </w:rPr>
        <w:t>,</w:t>
      </w:r>
      <w:r w:rsidR="0084327C">
        <w:rPr>
          <w:szCs w:val="19"/>
        </w:rPr>
        <w:t>2</w:t>
      </w:r>
      <w:r w:rsidRPr="0045329A">
        <w:rPr>
          <w:szCs w:val="19"/>
        </w:rPr>
        <w:t xml:space="preserve">% i </w:t>
      </w:r>
      <w:r w:rsidR="00E644D3">
        <w:rPr>
          <w:szCs w:val="19"/>
        </w:rPr>
        <w:t>1</w:t>
      </w:r>
      <w:r w:rsidR="0084327C">
        <w:rPr>
          <w:szCs w:val="19"/>
        </w:rPr>
        <w:t>8,3</w:t>
      </w:r>
      <w:r w:rsidR="008348A7">
        <w:rPr>
          <w:szCs w:val="19"/>
        </w:rPr>
        <w:t>%</w:t>
      </w:r>
      <w:r w:rsidRPr="0045329A">
        <w:rPr>
          <w:szCs w:val="19"/>
        </w:rPr>
        <w:t>).</w:t>
      </w:r>
    </w:p>
    <w:p w:rsidR="00920885" w:rsidRDefault="00920885" w:rsidP="002C60CF">
      <w:pPr>
        <w:pStyle w:val="Nagwek1"/>
      </w:pPr>
      <w:bookmarkStart w:id="35" w:name="_Toc64884834"/>
      <w:bookmarkStart w:id="36" w:name="_Toc64885003"/>
      <w:bookmarkStart w:id="37" w:name="_Toc64891656"/>
      <w:bookmarkStart w:id="38" w:name="_Toc122502608"/>
      <w:r w:rsidRPr="00724771">
        <w:lastRenderedPageBreak/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35"/>
      <w:bookmarkEnd w:id="36"/>
      <w:bookmarkEnd w:id="37"/>
      <w:bookmarkEnd w:id="38"/>
    </w:p>
    <w:p w:rsidR="00AD78B3" w:rsidRPr="00AD78B3" w:rsidRDefault="00AD78B3" w:rsidP="00AD78B3">
      <w:pPr>
        <w:pStyle w:val="tekst"/>
      </w:pPr>
      <w:r w:rsidRPr="00AD78B3">
        <w:t xml:space="preserve">Według stanu na koniec </w:t>
      </w:r>
      <w:r w:rsidR="005F58A5">
        <w:t>listopada</w:t>
      </w:r>
      <w:r w:rsidRPr="00AD78B3">
        <w:t xml:space="preserve"> br. w rejestrze REGON dla województwa wielkopolskiego ujętych było 4</w:t>
      </w:r>
      <w:r w:rsidR="00586E83">
        <w:t>9</w:t>
      </w:r>
      <w:r w:rsidR="00E56E1A">
        <w:t>0</w:t>
      </w:r>
      <w:r w:rsidRPr="00AD78B3">
        <w:t>,</w:t>
      </w:r>
      <w:r w:rsidR="00E56E1A">
        <w:t>4</w:t>
      </w:r>
      <w:r w:rsidRPr="00AD78B3">
        <w:t xml:space="preserve"> 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4"/>
      </w:r>
      <w:r w:rsidRPr="00AD78B3">
        <w:t>, tj. o 0,</w:t>
      </w:r>
      <w:r w:rsidR="00E56E1A">
        <w:t>2</w:t>
      </w:r>
      <w:r w:rsidRPr="00AD78B3">
        <w:t xml:space="preserve">% więcej niż </w:t>
      </w:r>
      <w:r w:rsidR="00323259">
        <w:t xml:space="preserve">w końcu </w:t>
      </w:r>
      <w:r w:rsidR="00E92D3B">
        <w:t>października</w:t>
      </w:r>
      <w:r w:rsidR="00586E83">
        <w:t xml:space="preserve"> </w:t>
      </w:r>
      <w:r w:rsidRPr="00AD78B3">
        <w:t xml:space="preserve">br. i o </w:t>
      </w:r>
      <w:r w:rsidR="00586E83">
        <w:t>2,9</w:t>
      </w:r>
      <w:r w:rsidRPr="00AD78B3">
        <w:t xml:space="preserve">% więcej niż przed rokiem.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 w:rsidR="00DD3288">
        <w:t>ałalność gospodarczą wyniosła 35</w:t>
      </w:r>
      <w:r w:rsidR="00E56E1A">
        <w:t>8</w:t>
      </w:r>
      <w:r w:rsidR="00E23D53">
        <w:t>,</w:t>
      </w:r>
      <w:r w:rsidR="00E56E1A">
        <w:t>3</w:t>
      </w:r>
      <w:r w:rsidRPr="00AD78B3">
        <w:t xml:space="preserve"> tys. i w porównaniu </w:t>
      </w:r>
      <w:r w:rsidR="005F58A5">
        <w:t>z listopadem</w:t>
      </w:r>
      <w:r w:rsidRPr="00AD78B3">
        <w:t xml:space="preserve"> ub. roku zwiększyła się o 2,</w:t>
      </w:r>
      <w:r w:rsidR="00DD3288">
        <w:t>7</w:t>
      </w:r>
      <w:r w:rsidRPr="00AD78B3">
        <w:t>%. Do rejestru REGON wpisanych było ponadto 8</w:t>
      </w:r>
      <w:r w:rsidR="00E56E1A">
        <w:t>8</w:t>
      </w:r>
      <w:r w:rsidRPr="00AD78B3">
        <w:t>,</w:t>
      </w:r>
      <w:r w:rsidR="00E56E1A">
        <w:t>1</w:t>
      </w:r>
      <w:r w:rsidRPr="00AD78B3">
        <w:t xml:space="preserve"> tys. </w:t>
      </w:r>
      <w:r w:rsidRPr="00AD78B3">
        <w:rPr>
          <w:b/>
        </w:rPr>
        <w:t>spółek</w:t>
      </w:r>
      <w:r w:rsidRPr="00AD78B3">
        <w:t>, w tym 6</w:t>
      </w:r>
      <w:r w:rsidR="00E23D53">
        <w:t>1,</w:t>
      </w:r>
      <w:r w:rsidR="00E56E1A">
        <w:t>6</w:t>
      </w:r>
      <w:r w:rsidR="00DD3288">
        <w:t xml:space="preserve"> tys. spółek handlowych (w </w:t>
      </w:r>
      <w:r w:rsidRPr="00AD78B3">
        <w:t xml:space="preserve">skali roku liczba tych podmiotów wzrosła odpowiednio o </w:t>
      </w:r>
      <w:r w:rsidR="00E56E1A">
        <w:t>3,9</w:t>
      </w:r>
      <w:r w:rsidRPr="00AD78B3">
        <w:t xml:space="preserve">% i o </w:t>
      </w:r>
      <w:r w:rsidR="00DD3288">
        <w:t>6,</w:t>
      </w:r>
      <w:r w:rsidR="00E56E1A">
        <w:t>0</w:t>
      </w:r>
      <w:r w:rsidRPr="00AD78B3">
        <w:t xml:space="preserve">%) oraz 26,3 </w:t>
      </w:r>
      <w:r w:rsidR="00586E83">
        <w:t xml:space="preserve">tys. spółek cywilnych (spadek o </w:t>
      </w:r>
      <w:r w:rsidRPr="00AD78B3">
        <w:t>0,</w:t>
      </w:r>
      <w:r w:rsidR="00E56E1A">
        <w:t>7</w:t>
      </w:r>
      <w:r w:rsidRPr="00AD78B3">
        <w:t>%).</w:t>
      </w:r>
    </w:p>
    <w:p w:rsidR="00AD78B3" w:rsidRPr="00AD78B3" w:rsidRDefault="00AD78B3" w:rsidP="00AD78B3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 w:rsidR="005932C5">
        <w:t>5</w:t>
      </w:r>
      <w:r w:rsidRPr="00AD78B3">
        <w:t xml:space="preserve">% ogółu jednostek ujętych w rejestrze). W skali roku liczba podmiotów z tego przedziału zwiększyła się o 3,1%. Udział podmiotów o przewidywanej liczbie pracujących 10–49 wyniósł 2,9%, a ich liczba w porównaniu </w:t>
      </w:r>
      <w:r w:rsidR="005F58A5">
        <w:t>z listopadem</w:t>
      </w:r>
      <w:r w:rsidRPr="00AD78B3">
        <w:t xml:space="preserve"> ub. roku zmniejszyła się o</w:t>
      </w:r>
      <w:r w:rsidR="005932C5">
        <w:t xml:space="preserve"> </w:t>
      </w:r>
      <w:r w:rsidRPr="00AD78B3">
        <w:t>1,</w:t>
      </w:r>
      <w:r w:rsidR="005B2295">
        <w:t>2</w:t>
      </w:r>
      <w:r w:rsidRPr="00AD78B3">
        <w:t>%. Podmioty powyżej 49 pracujących stanowiły 0,7% wszystkich jednostek wpisanych do rejestru REGON, a ich liczba zmniejszyła się w ciągu roku o 0,</w:t>
      </w:r>
      <w:r w:rsidR="005B2295">
        <w:t>5</w:t>
      </w:r>
      <w:r w:rsidRPr="00AD78B3">
        <w:t>%.</w:t>
      </w:r>
    </w:p>
    <w:p w:rsidR="00AD78B3" w:rsidRPr="00AD78B3" w:rsidRDefault="00AD78B3" w:rsidP="00AD78B3">
      <w:pPr>
        <w:pStyle w:val="tekst"/>
      </w:pPr>
      <w:r w:rsidRPr="00AD78B3">
        <w:t>Ze względu na rodzaj działalności w analizowanym okresie największy wzrost liczby podmiotów odnotowano w sekcja</w:t>
      </w:r>
      <w:r w:rsidR="00F26815">
        <w:t xml:space="preserve">ch: </w:t>
      </w:r>
      <w:r w:rsidRPr="00AD78B3">
        <w:t>wytwarzanie i zaopatrywanie w energię elektryczną, gaz, parę wodną i gorącą wodę (o</w:t>
      </w:r>
      <w:r w:rsidR="005B2295">
        <w:t xml:space="preserve"> </w:t>
      </w:r>
      <w:r w:rsidRPr="00AD78B3">
        <w:t>1</w:t>
      </w:r>
      <w:r w:rsidR="005B2295">
        <w:t>3,</w:t>
      </w:r>
      <w:r w:rsidR="002B6E0F">
        <w:t>1</w:t>
      </w:r>
      <w:r w:rsidRPr="00AD78B3">
        <w:t xml:space="preserve">%), </w:t>
      </w:r>
      <w:r w:rsidR="005B2295">
        <w:t>informacja i komunikacja (o </w:t>
      </w:r>
      <w:r w:rsidR="005B2295" w:rsidRPr="00AD78B3">
        <w:t>1</w:t>
      </w:r>
      <w:r w:rsidR="005B2295">
        <w:t>2,</w:t>
      </w:r>
      <w:r w:rsidR="005B2295" w:rsidRPr="00AD78B3">
        <w:t xml:space="preserve">1%), </w:t>
      </w:r>
      <w:r w:rsidRPr="00AD78B3">
        <w:t xml:space="preserve">administrowanie i działalność wspierająca </w:t>
      </w:r>
      <w:r w:rsidR="004A67AE" w:rsidRPr="00AD78B3">
        <w:t>(o 5,</w:t>
      </w:r>
      <w:r w:rsidR="005B2295">
        <w:t>3</w:t>
      </w:r>
      <w:r w:rsidR="004A67AE" w:rsidRPr="00AD78B3">
        <w:t>%)</w:t>
      </w:r>
      <w:r w:rsidR="004A67AE">
        <w:t xml:space="preserve"> </w:t>
      </w:r>
      <w:r w:rsidRPr="00AD78B3">
        <w:t>oraz budownictwo (o 5,</w:t>
      </w:r>
      <w:r w:rsidR="005B2295">
        <w:t>2</w:t>
      </w:r>
      <w:r w:rsidRPr="00AD78B3">
        <w:t xml:space="preserve">%). </w:t>
      </w:r>
    </w:p>
    <w:p w:rsidR="00AD78B3" w:rsidRPr="00AD78B3" w:rsidRDefault="005F58A5" w:rsidP="00AD78B3">
      <w:pPr>
        <w:pStyle w:val="tekst"/>
      </w:pPr>
      <w:r>
        <w:t>W listopadzie</w:t>
      </w:r>
      <w:r w:rsidR="00AD78B3" w:rsidRPr="00AD78B3">
        <w:t xml:space="preserve"> br. do rejestru REGON wpisano </w:t>
      </w:r>
      <w:r w:rsidR="00B95AF7">
        <w:t>2632</w:t>
      </w:r>
      <w:r w:rsidR="00AD78B3" w:rsidRPr="00AD78B3">
        <w:t xml:space="preserve"> </w:t>
      </w:r>
      <w:r w:rsidR="00AD78B3" w:rsidRPr="00AD78B3">
        <w:rPr>
          <w:b/>
        </w:rPr>
        <w:t>now</w:t>
      </w:r>
      <w:r w:rsidR="00027A72">
        <w:rPr>
          <w:b/>
        </w:rPr>
        <w:t>e</w:t>
      </w:r>
      <w:r w:rsidR="00AD78B3" w:rsidRPr="00AD78B3">
        <w:rPr>
          <w:b/>
        </w:rPr>
        <w:t xml:space="preserve"> podmiot</w:t>
      </w:r>
      <w:r w:rsidR="00027A72">
        <w:rPr>
          <w:b/>
        </w:rPr>
        <w:t>y</w:t>
      </w:r>
      <w:r w:rsidR="00AD78B3" w:rsidRPr="00AD78B3">
        <w:t xml:space="preserve">, </w:t>
      </w:r>
      <w:r w:rsidR="00415859">
        <w:t xml:space="preserve">tj. </w:t>
      </w:r>
      <w:r w:rsidR="00AD78B3" w:rsidRPr="00AD78B3">
        <w:t xml:space="preserve">o </w:t>
      </w:r>
      <w:r w:rsidR="00B95AF7">
        <w:t>561</w:t>
      </w:r>
      <w:r w:rsidR="00AD78B3" w:rsidRPr="00AD78B3">
        <w:t xml:space="preserve"> (o </w:t>
      </w:r>
      <w:r w:rsidR="00B95AF7">
        <w:t>1</w:t>
      </w:r>
      <w:r w:rsidR="00027A72">
        <w:t>7</w:t>
      </w:r>
      <w:r w:rsidR="00F26815">
        <w:t>,</w:t>
      </w:r>
      <w:r w:rsidR="00415859">
        <w:t>6</w:t>
      </w:r>
      <w:r w:rsidR="00AD78B3" w:rsidRPr="00AD78B3">
        <w:t xml:space="preserve">%) </w:t>
      </w:r>
      <w:r w:rsidR="00027A72">
        <w:t>mni</w:t>
      </w:r>
      <w:r w:rsidR="00F26815" w:rsidRPr="00AD78B3">
        <w:t xml:space="preserve">ej </w:t>
      </w:r>
      <w:r w:rsidR="00AD78B3" w:rsidRPr="00AD78B3">
        <w:t>niż w poprzednim miesiącu. Wśród nowo zarejestrowanych jednostek przeważały osoby fizyczne prowadzące działalność gospodarczą (2</w:t>
      </w:r>
      <w:r w:rsidR="00B95AF7">
        <w:t>132</w:t>
      </w:r>
      <w:r w:rsidR="00AD78B3" w:rsidRPr="00AD78B3">
        <w:t xml:space="preserve"> jednostk</w:t>
      </w:r>
      <w:r w:rsidR="00415859">
        <w:t>i</w:t>
      </w:r>
      <w:r w:rsidR="00AD78B3" w:rsidRPr="00AD78B3">
        <w:t xml:space="preserve">; o </w:t>
      </w:r>
      <w:r w:rsidR="00B95AF7">
        <w:t>461</w:t>
      </w:r>
      <w:r w:rsidR="00AD78B3" w:rsidRPr="00AD78B3">
        <w:t xml:space="preserve">, tj. o </w:t>
      </w:r>
      <w:r w:rsidR="00B95AF7">
        <w:t>17</w:t>
      </w:r>
      <w:r w:rsidR="00027A72">
        <w:t>,8</w:t>
      </w:r>
      <w:r w:rsidR="00AD78B3" w:rsidRPr="00AD78B3">
        <w:t xml:space="preserve">%, </w:t>
      </w:r>
      <w:r w:rsidR="00027A72">
        <w:t>mni</w:t>
      </w:r>
      <w:r w:rsidR="00F26815" w:rsidRPr="00AD78B3">
        <w:t xml:space="preserve">ej </w:t>
      </w:r>
      <w:r w:rsidR="00AD78B3" w:rsidRPr="00AD78B3">
        <w:t xml:space="preserve">niż </w:t>
      </w:r>
      <w:r w:rsidR="00E92D3B">
        <w:t>w październiku</w:t>
      </w:r>
      <w:r w:rsidR="00AD78B3" w:rsidRPr="00AD78B3">
        <w:t xml:space="preserve"> br.). Ponadto </w:t>
      </w:r>
      <w:r>
        <w:t>w listopadzie</w:t>
      </w:r>
      <w:r w:rsidR="00AD78B3" w:rsidRPr="00AD78B3">
        <w:t xml:space="preserve"> br. zarejestrowano </w:t>
      </w:r>
      <w:r w:rsidR="00B95AF7">
        <w:t>367 nowych spółek handlowych (o 9</w:t>
      </w:r>
      <w:r w:rsidR="00027A72">
        <w:t>4</w:t>
      </w:r>
      <w:r w:rsidR="00F26815">
        <w:t xml:space="preserve"> </w:t>
      </w:r>
      <w:r w:rsidR="00B95AF7">
        <w:t>mni</w:t>
      </w:r>
      <w:r w:rsidR="00415859" w:rsidRPr="00AD78B3">
        <w:t xml:space="preserve">ej </w:t>
      </w:r>
      <w:r w:rsidR="00AD78B3" w:rsidRPr="00AD78B3">
        <w:t xml:space="preserve">niż przed miesiącem), w tym </w:t>
      </w:r>
      <w:r w:rsidR="00B95AF7">
        <w:t>3</w:t>
      </w:r>
      <w:r w:rsidR="00415859">
        <w:t>4</w:t>
      </w:r>
      <w:r w:rsidR="00F26815">
        <w:t>2</w:t>
      </w:r>
      <w:r w:rsidR="00AD78B3" w:rsidRPr="00AD78B3">
        <w:t xml:space="preserve"> spółk</w:t>
      </w:r>
      <w:r w:rsidR="00B95AF7">
        <w:t>i</w:t>
      </w:r>
      <w:r w:rsidR="00AD78B3" w:rsidRPr="00AD78B3">
        <w:t xml:space="preserve"> z ograniczoną odpowiedzialnością (o </w:t>
      </w:r>
      <w:r w:rsidR="00027A72">
        <w:t>84</w:t>
      </w:r>
      <w:r w:rsidR="00F26815">
        <w:t xml:space="preserve"> </w:t>
      </w:r>
      <w:r w:rsidR="00B95AF7">
        <w:t>mni</w:t>
      </w:r>
      <w:r w:rsidR="00415859" w:rsidRPr="00AD78B3">
        <w:t>ej</w:t>
      </w:r>
      <w:r w:rsidR="00AD78B3" w:rsidRPr="00AD78B3">
        <w:t>).</w:t>
      </w:r>
    </w:p>
    <w:p w:rsidR="00C9096C" w:rsidRDefault="005F58A5" w:rsidP="00AD78B3">
      <w:pPr>
        <w:pStyle w:val="tekst"/>
      </w:pPr>
      <w:r>
        <w:t>W listopadzie</w:t>
      </w:r>
      <w:r w:rsidR="00AD78B3" w:rsidRPr="00AD78B3">
        <w:t xml:space="preserve"> br. z rejestru REGON </w:t>
      </w:r>
      <w:r w:rsidR="00AD78B3" w:rsidRPr="00AD78B3">
        <w:rPr>
          <w:b/>
        </w:rPr>
        <w:t>wykreślono</w:t>
      </w:r>
      <w:r w:rsidR="00AD78B3" w:rsidRPr="00AD78B3">
        <w:t xml:space="preserve"> 1</w:t>
      </w:r>
      <w:r w:rsidR="00415859">
        <w:t>4</w:t>
      </w:r>
      <w:r w:rsidR="00B95AF7">
        <w:t>2</w:t>
      </w:r>
      <w:r w:rsidR="00415859">
        <w:t>9</w:t>
      </w:r>
      <w:r w:rsidR="00AD78B3" w:rsidRPr="00AD78B3">
        <w:t xml:space="preserve"> podmiot</w:t>
      </w:r>
      <w:r w:rsidR="00221CBB">
        <w:t>ów</w:t>
      </w:r>
      <w:r w:rsidR="00AD78B3" w:rsidRPr="00AD78B3">
        <w:t xml:space="preserve">, tj. o </w:t>
      </w:r>
      <w:r w:rsidR="00B95AF7">
        <w:t>220</w:t>
      </w:r>
      <w:r w:rsidR="00221CBB">
        <w:t xml:space="preserve"> (o</w:t>
      </w:r>
      <w:r w:rsidR="00415859">
        <w:t xml:space="preserve"> </w:t>
      </w:r>
      <w:r w:rsidR="00027A72">
        <w:t>1</w:t>
      </w:r>
      <w:r w:rsidR="00B95AF7">
        <w:t>3,3</w:t>
      </w:r>
      <w:r w:rsidR="00AD78B3" w:rsidRPr="00AD78B3">
        <w:t>%</w:t>
      </w:r>
      <w:r w:rsidR="00221CBB">
        <w:t>)</w:t>
      </w:r>
      <w:r w:rsidR="00AD78B3" w:rsidRPr="00AD78B3">
        <w:t xml:space="preserve"> </w:t>
      </w:r>
      <w:r w:rsidR="00B95AF7">
        <w:t>mni</w:t>
      </w:r>
      <w:r w:rsidR="00221CBB" w:rsidRPr="00AD78B3">
        <w:t xml:space="preserve">ej </w:t>
      </w:r>
      <w:r w:rsidR="00AD78B3" w:rsidRPr="00AD78B3">
        <w:t xml:space="preserve">niż </w:t>
      </w:r>
      <w:r w:rsidR="00E92D3B">
        <w:t>w październiku</w:t>
      </w:r>
      <w:r w:rsidR="00AD78B3" w:rsidRPr="00AD78B3">
        <w:t xml:space="preserve"> br., w tym 1</w:t>
      </w:r>
      <w:r w:rsidR="00B95AF7">
        <w:t>208</w:t>
      </w:r>
      <w:r w:rsidR="00AD78B3" w:rsidRPr="00AD78B3">
        <w:t xml:space="preserve"> osób fizycznych prowadzących działalność gospodarczą, o </w:t>
      </w:r>
      <w:r w:rsidR="00027A72">
        <w:t>18</w:t>
      </w:r>
      <w:r w:rsidR="00B95AF7">
        <w:t>9</w:t>
      </w:r>
      <w:r w:rsidR="00221CBB">
        <w:t xml:space="preserve"> (o </w:t>
      </w:r>
      <w:r w:rsidR="00027A72">
        <w:t>1</w:t>
      </w:r>
      <w:r w:rsidR="002B1CF8">
        <w:t>3,</w:t>
      </w:r>
      <w:r w:rsidR="00027A72">
        <w:t>5</w:t>
      </w:r>
      <w:r w:rsidR="00AD78B3" w:rsidRPr="00AD78B3">
        <w:t>%</w:t>
      </w:r>
      <w:r w:rsidR="00221CBB">
        <w:t xml:space="preserve">) </w:t>
      </w:r>
      <w:r w:rsidR="002B1CF8">
        <w:t>mni</w:t>
      </w:r>
      <w:r w:rsidR="00221CBB" w:rsidRPr="00AD78B3">
        <w:t>ej</w:t>
      </w:r>
      <w:r w:rsidR="00AD78B3" w:rsidRPr="00AD78B3">
        <w:t xml:space="preserve"> niż przed miesiącem.</w:t>
      </w:r>
      <w:r w:rsidR="00C9096C">
        <w:br w:type="page"/>
      </w:r>
    </w:p>
    <w:p w:rsidR="007F73D2" w:rsidRPr="007F73D2" w:rsidRDefault="006E39C5" w:rsidP="00702B10">
      <w:pPr>
        <w:pStyle w:val="tytuwykresu"/>
        <w:spacing w:before="240"/>
        <w:rPr>
          <w:b w:val="0"/>
        </w:rPr>
      </w:pPr>
      <w:r w:rsidRPr="006E39C5">
        <w:rPr>
          <w:noProof/>
          <w:lang w:eastAsia="pl-PL"/>
        </w:rPr>
        <w:lastRenderedPageBreak/>
        <w:drawing>
          <wp:anchor distT="0" distB="0" distL="114300" distR="114300" simplePos="0" relativeHeight="2528547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430066</wp:posOffset>
            </wp:positionV>
            <wp:extent cx="3725545" cy="6360160"/>
            <wp:effectExtent l="0" t="0" r="8255" b="2540"/>
            <wp:wrapTopAndBottom/>
            <wp:docPr id="40" name="Obraz 40" descr="Podwójny wykres słupkowy (podmioty nowo zarejestrowane i wyrejestrowane) dla powiatów województwa wielkopolskiego, z wyróżnieniem powiatu poznańskiego i miasta Poznania. Sort według liczby podmiotów nowo zarejestrowa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63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23D3">
        <w:t>Wy</w:t>
      </w:r>
      <w:r w:rsidR="00EC09F4">
        <w:t>k</w:t>
      </w:r>
      <w:r w:rsidR="00AA23D3">
        <w:t>res</w:t>
      </w:r>
      <w:r w:rsidR="00B348F0">
        <w:t xml:space="preserve"> </w:t>
      </w:r>
      <w:r w:rsidR="00A162F1">
        <w:t>1</w:t>
      </w:r>
      <w:r w:rsidR="007B242B">
        <w:t>0</w:t>
      </w:r>
      <w:r w:rsidR="003F7BB0" w:rsidRPr="00B4057C">
        <w:t>.</w:t>
      </w:r>
      <w:r w:rsidR="00A64B2F">
        <w:tab/>
      </w:r>
      <w:r w:rsidR="003F7BB0">
        <w:t xml:space="preserve">Podmioty gospodarki narodowej nowo zarejestrowane i wyrejestrowane </w:t>
      </w:r>
      <w:r w:rsidR="005F58A5">
        <w:t>w listopadzie</w:t>
      </w:r>
      <w:r w:rsidR="00AF43F9">
        <w:t xml:space="preserve"> </w:t>
      </w:r>
      <w:r w:rsidR="001B1A8E">
        <w:t xml:space="preserve">2022 </w:t>
      </w:r>
      <w:r w:rsidR="0043190B">
        <w:t>r.</w:t>
      </w:r>
      <w:r w:rsidR="007C2E61" w:rsidRPr="007C2E61">
        <w:rPr>
          <w:b w:val="0"/>
        </w:rPr>
        <w:t xml:space="preserve"> </w:t>
      </w:r>
    </w:p>
    <w:p w:rsidR="006359B9" w:rsidRDefault="00AD78B3" w:rsidP="0028469A">
      <w:pPr>
        <w:pStyle w:val="tekst"/>
        <w:spacing w:before="480" w:after="360"/>
      </w:pPr>
      <w:r w:rsidRPr="00AD78B3">
        <w:t xml:space="preserve">Według stanu na koniec </w:t>
      </w:r>
      <w:r w:rsidR="005F58A5">
        <w:t>listopada</w:t>
      </w:r>
      <w:r w:rsidRPr="00AD78B3">
        <w:t xml:space="preserve"> br. w rejestrze REGON dla województwa wielkopolskiego 5</w:t>
      </w:r>
      <w:r w:rsidR="005C4825">
        <w:t>8</w:t>
      </w:r>
      <w:r w:rsidR="002A5B4A">
        <w:t>,</w:t>
      </w:r>
      <w:r w:rsidR="005C4825">
        <w:t>8</w:t>
      </w:r>
      <w:r w:rsidRPr="00AD78B3">
        <w:t xml:space="preserve"> 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3F21F2">
        <w:t>1</w:t>
      </w:r>
      <w:r w:rsidR="002A5B4A">
        <w:t>,</w:t>
      </w:r>
      <w:r w:rsidR="005C4825">
        <w:t>5</w:t>
      </w:r>
      <w:r w:rsidRPr="00AD78B3">
        <w:t xml:space="preserve">% więcej niż </w:t>
      </w:r>
      <w:r w:rsidR="00323259">
        <w:t xml:space="preserve">w końcu </w:t>
      </w:r>
      <w:r w:rsidR="00E92D3B">
        <w:t>października</w:t>
      </w:r>
      <w:r w:rsidR="003F21F2">
        <w:t xml:space="preserve"> </w:t>
      </w:r>
      <w:r w:rsidRPr="00AD78B3">
        <w:t>br.). Zdecydowaną większość stanowiły osoby fizyczne prowad</w:t>
      </w:r>
      <w:r w:rsidR="003F21F2">
        <w:t>zące działalność gospodarczą (5</w:t>
      </w:r>
      <w:r w:rsidR="005C4825">
        <w:t>5</w:t>
      </w:r>
      <w:r w:rsidRPr="00AD78B3">
        <w:t>,</w:t>
      </w:r>
      <w:r w:rsidR="005C4825">
        <w:t>3</w:t>
      </w:r>
      <w:r w:rsidRPr="00AD78B3">
        <w:t xml:space="preserve"> tys., tj. 9</w:t>
      </w:r>
      <w:r w:rsidR="005C4825">
        <w:t>4,0</w:t>
      </w:r>
      <w:r w:rsidRPr="00AD78B3">
        <w:t>%).</w:t>
      </w:r>
    </w:p>
    <w:p w:rsidR="006359B9" w:rsidRDefault="006359B9">
      <w:pPr>
        <w:spacing w:before="0" w:after="160" w:line="259" w:lineRule="auto"/>
        <w:rPr>
          <w:lang w:eastAsia="pl-PL"/>
        </w:rPr>
      </w:pPr>
      <w:r>
        <w:br w:type="page"/>
      </w:r>
    </w:p>
    <w:p w:rsidR="006359B9" w:rsidRPr="006359B9" w:rsidRDefault="006E39C5" w:rsidP="00D151A8">
      <w:pPr>
        <w:pStyle w:val="tytuwykresu"/>
        <w:rPr>
          <w:b w:val="0"/>
        </w:rPr>
      </w:pPr>
      <w:r w:rsidRPr="006E39C5">
        <w:rPr>
          <w:noProof/>
          <w:lang w:eastAsia="pl-PL"/>
        </w:rPr>
        <w:lastRenderedPageBreak/>
        <w:drawing>
          <wp:anchor distT="107950" distB="180340" distL="114300" distR="114300" simplePos="0" relativeHeight="2528558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614007</wp:posOffset>
            </wp:positionV>
            <wp:extent cx="4366800" cy="5158800"/>
            <wp:effectExtent l="0" t="0" r="0" b="3810"/>
            <wp:wrapTopAndBottom/>
            <wp:docPr id="41" name="Obraz 41" descr="Kartodiagram – powiaty województwa wielkopolskiego, dotyczący podmiotów gospodarki narodowej z zawieszoną działalnością, w relacji do poprzedniego miesiąca. Cieniowanie (7 przedziałów) – zmiana liczby podmiotów ogółem, słupki – zmiana liczby osób fizycznych (w %). Dodatkowo wartości dla Polski (1,7% dla podmiotów ogółem i 1,8% dla osób fizycznych) oraz dla województwa wielkopolskiego (odpowiednio 1,5% i 1,6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00" cy="51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 xml:space="preserve">Mapa </w:t>
      </w:r>
      <w:r w:rsidR="009D623F">
        <w:t>3</w:t>
      </w:r>
      <w:r w:rsidR="00E26EA7" w:rsidRPr="00E26EA7">
        <w:t>.</w:t>
      </w:r>
      <w:r w:rsidR="00A64B2F">
        <w:tab/>
      </w:r>
      <w:r w:rsidR="00E26EA7">
        <w:t>Podmioty gospodarki narodowej z zawieszoną działalnością</w:t>
      </w:r>
      <w:r w:rsidR="003B7C89">
        <w:t xml:space="preserve"> w </w:t>
      </w:r>
      <w:r w:rsidR="00544AD8">
        <w:t xml:space="preserve">2022 </w:t>
      </w:r>
      <w:r w:rsidR="0043190B">
        <w:t>r.</w:t>
      </w:r>
      <w:r w:rsidR="00E26EA7">
        <w:br/>
      </w:r>
      <w:r w:rsidR="00E26EA7" w:rsidRPr="00E85AA5">
        <w:tab/>
        <w:t xml:space="preserve">Stan w </w:t>
      </w:r>
      <w:r w:rsidR="00E26EA7">
        <w:t xml:space="preserve">końcu </w:t>
      </w:r>
      <w:r w:rsidR="005F58A5">
        <w:t>listopada</w:t>
      </w:r>
      <w:r w:rsidR="0007251B" w:rsidRPr="0007251B">
        <w:rPr>
          <w:b w:val="0"/>
        </w:rPr>
        <w:t xml:space="preserve"> </w:t>
      </w:r>
    </w:p>
    <w:p w:rsidR="00A65CFF" w:rsidRPr="000B35C5" w:rsidRDefault="00A65CFF" w:rsidP="002C60CF">
      <w:pPr>
        <w:pStyle w:val="Nagwek1"/>
      </w:pPr>
      <w:bookmarkStart w:id="39" w:name="_Toc64884835"/>
      <w:bookmarkStart w:id="40" w:name="_Toc64885004"/>
      <w:bookmarkStart w:id="41" w:name="_Toc64891657"/>
      <w:bookmarkStart w:id="42" w:name="_Toc122502609"/>
      <w:r w:rsidRPr="006C0BE2">
        <w:t>Koniunktura gospodarcza</w:t>
      </w:r>
      <w:bookmarkEnd w:id="39"/>
      <w:bookmarkEnd w:id="40"/>
      <w:bookmarkEnd w:id="41"/>
      <w:bookmarkEnd w:id="42"/>
    </w:p>
    <w:p w:rsidR="003B19CC" w:rsidRDefault="005B0141" w:rsidP="00BC3CF5">
      <w:pPr>
        <w:pStyle w:val="tekst"/>
      </w:pPr>
      <w:r w:rsidRPr="005B0141">
        <w:rPr>
          <w:color w:val="000000" w:themeColor="text1"/>
        </w:rPr>
        <w:t xml:space="preserve">W grudniu </w:t>
      </w:r>
      <w:r w:rsidR="00A9345A">
        <w:rPr>
          <w:color w:val="000000" w:themeColor="text1"/>
        </w:rPr>
        <w:t xml:space="preserve">br. </w:t>
      </w:r>
      <w:r w:rsidRPr="005B0141">
        <w:rPr>
          <w:color w:val="000000" w:themeColor="text1"/>
        </w:rPr>
        <w:t>w większości badanych obszarów oceny koniunktury gospodarczej formułowane przez przedsiębiorców są niekorzystne. Najgorsze nastroje panują wśród jednostek prowadzących działalność usługową w zakresie zakwaterowania i gastronomii – największy spadek wartości wskaźnika ogólnego nastroju koniunktury o 10,5 w porównaniu z poprzednim miesiącem. W dziale handel hurtowy oceny koniunktury uległy poprawie. Od ponad pół rok</w:t>
      </w:r>
      <w:r w:rsidR="00A9345A">
        <w:rPr>
          <w:color w:val="000000" w:themeColor="text1"/>
        </w:rPr>
        <w:t>u jedynie w sekcji informacja i </w:t>
      </w:r>
      <w:r w:rsidRPr="005B0141">
        <w:rPr>
          <w:color w:val="000000" w:themeColor="text1"/>
        </w:rPr>
        <w:t>komunikacja ocena ta jest korzystna, w tym miesiącu na poziomie zbliżonym do notowanej w listopadzie.</w:t>
      </w:r>
      <w:r w:rsidR="003B19CC">
        <w:br w:type="page"/>
      </w:r>
    </w:p>
    <w:p w:rsidR="006E77B7" w:rsidRPr="00BE3C18" w:rsidRDefault="009119FC" w:rsidP="006476E8">
      <w:pPr>
        <w:pStyle w:val="tytuwykresu"/>
      </w:pPr>
      <w:r w:rsidRPr="009119FC">
        <w:rPr>
          <w:noProof/>
          <w:lang w:eastAsia="pl-PL"/>
        </w:rPr>
        <w:lastRenderedPageBreak/>
        <w:drawing>
          <wp:anchor distT="0" distB="0" distL="114300" distR="114300" simplePos="0" relativeHeight="252856832" behindDoc="0" locked="0" layoutInCell="1" allowOverlap="1">
            <wp:simplePos x="0" y="0"/>
            <wp:positionH relativeFrom="column">
              <wp:posOffset>513033</wp:posOffset>
            </wp:positionH>
            <wp:positionV relativeFrom="paragraph">
              <wp:posOffset>286100</wp:posOffset>
            </wp:positionV>
            <wp:extent cx="5537200" cy="3461385"/>
            <wp:effectExtent l="0" t="0" r="6350" b="5715"/>
            <wp:wrapTopAndBottom/>
            <wp:docPr id="2" name="Obraz 2" descr="Dwa podwójne, dwustronne wykresy słupkowe. Lewy , główny – pogorszenie / poprawa: oś pozioma od -60 do 30%. Prawy, dodatkowy – saldo: oś pozioma od -60 do 60%. Na osi pionowej 7 sekcji PKD w 3 okresach: miesiąc badania (12 2022 r.), poprzedni miesiąc i analogiczny miesiąc ub.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15B4" w:rsidRPr="00BE3C18">
        <w:t xml:space="preserve">Wykres </w:t>
      </w:r>
      <w:r w:rsidR="006F05E8">
        <w:t>1</w:t>
      </w:r>
      <w:r w:rsidR="007B242B">
        <w:t>1</w:t>
      </w:r>
      <w:r w:rsidR="005650A1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D20C70" w:rsidRDefault="00BC3CF5" w:rsidP="00931E8E">
      <w:pPr>
        <w:pStyle w:val="tytuwykresu"/>
        <w:spacing w:before="360" w:after="120"/>
        <w:rPr>
          <w:color w:val="000000"/>
        </w:rPr>
      </w:pPr>
      <w:r w:rsidRPr="000C7F39">
        <w:t>Wyniki badania</w:t>
      </w:r>
      <w:r w:rsidR="0017208A">
        <w:t xml:space="preserve"> </w:t>
      </w:r>
      <w:r w:rsidRPr="000C7F39">
        <w:t>dot</w:t>
      </w:r>
      <w:r w:rsidR="001206D2"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="0017208A" w:rsidRPr="00264F57">
        <w:rPr>
          <w:rStyle w:val="Odwoanieprzypisudolnego"/>
        </w:rPr>
        <w:footnoteReference w:id="5"/>
      </w:r>
    </w:p>
    <w:p w:rsidR="00D65D76" w:rsidRDefault="009119FC" w:rsidP="00074B98">
      <w:pPr>
        <w:pStyle w:val="pytkoniunkt"/>
        <w:spacing w:before="120"/>
        <w:rPr>
          <w:rFonts w:cs="FiraSans-Bold"/>
          <w:bCs/>
        </w:rPr>
      </w:pPr>
      <w:r w:rsidRPr="009119FC">
        <w:rPr>
          <w:noProof/>
          <w:lang w:eastAsia="pl-PL"/>
        </w:rPr>
        <w:drawing>
          <wp:anchor distT="0" distB="180340" distL="114300" distR="114300" simplePos="0" relativeHeight="252857856" behindDoc="0" locked="0" layoutInCell="1" allowOverlap="1">
            <wp:simplePos x="0" y="0"/>
            <wp:positionH relativeFrom="column">
              <wp:posOffset>777181</wp:posOffset>
            </wp:positionH>
            <wp:positionV relativeFrom="paragraph">
              <wp:posOffset>464820</wp:posOffset>
            </wp:positionV>
            <wp:extent cx="5036400" cy="1810800"/>
            <wp:effectExtent l="0" t="0" r="0" b="0"/>
            <wp:wrapTopAndBottom/>
            <wp:docPr id="5" name="Obraz 5" descr="Wykres kolumnowy strukturalny (100%), dla 5 sekcji PKD (kolumny) i negatywnych skutków wojny w Ukrainie dla prowadzonej działalności gospodarczej (struktur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400" cy="18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CF5">
        <w:t xml:space="preserve">Pyt.1 </w:t>
      </w:r>
      <w:r w:rsidR="00AF3BBC" w:rsidRPr="00332D07">
        <w:t xml:space="preserve">. </w:t>
      </w:r>
      <w:r w:rsidR="002D355D" w:rsidRPr="002D355D">
        <w:rPr>
          <w:rFonts w:cs="FiraSans-Bold"/>
          <w:bCs/>
        </w:rPr>
        <w:t>Negatywne skutki wojny w Ukrainie i jej konsekwencje dla prowadzonej przez Państwa f</w:t>
      </w:r>
      <w:r w:rsidR="002D355D">
        <w:rPr>
          <w:rFonts w:cs="FiraSans-Bold"/>
          <w:bCs/>
        </w:rPr>
        <w:t xml:space="preserve">irmę działalności </w:t>
      </w:r>
      <w:r w:rsidR="00863AF5">
        <w:rPr>
          <w:rFonts w:cs="FiraSans-Bold"/>
          <w:bCs/>
        </w:rPr>
        <w:br/>
      </w:r>
      <w:r w:rsidR="002D355D">
        <w:rPr>
          <w:rFonts w:cs="FiraSans-Bold"/>
          <w:bCs/>
        </w:rPr>
        <w:t xml:space="preserve">gospodarczej </w:t>
      </w:r>
      <w:r w:rsidR="002D355D" w:rsidRPr="002D355D">
        <w:rPr>
          <w:rFonts w:cs="FiraSans-Bold"/>
          <w:bCs/>
        </w:rPr>
        <w:t>będą w bieżącym miesiącu:</w:t>
      </w:r>
      <w:r w:rsidR="00927B5D" w:rsidRPr="00927B5D">
        <w:rPr>
          <w:rFonts w:cs="FiraSans-Bold"/>
          <w:bCs/>
          <w:i w:val="0"/>
        </w:rPr>
        <w:t xml:space="preserve"> </w:t>
      </w:r>
    </w:p>
    <w:p w:rsidR="009119FC" w:rsidRDefault="002D40F9" w:rsidP="007D5074">
      <w:pPr>
        <w:pStyle w:val="tekst"/>
      </w:pPr>
      <w:r w:rsidRPr="00CB76EE">
        <w:t>Wśród przedsiębiorców, którzy udzieli odpowiedzi na pytania dodatkowe, najwięcej osó</w:t>
      </w:r>
      <w:r>
        <w:t>b wskazało, że trwająca wojna w </w:t>
      </w:r>
      <w:r w:rsidRPr="00CB76EE">
        <w:t xml:space="preserve">Ukrainie nie powodowała negatywnych skutków lub stanowiła nieznaczne zagrożenie dla ich firm. Takie opinie wyraziło m.in. </w:t>
      </w:r>
      <w:r w:rsidR="00A9345A">
        <w:t>81,9</w:t>
      </w:r>
      <w:r w:rsidRPr="00CB76EE">
        <w:t>% przedsiębiorców prowadzą</w:t>
      </w:r>
      <w:r>
        <w:t xml:space="preserve">cych działalność w usługach oraz </w:t>
      </w:r>
      <w:r w:rsidRPr="00123081">
        <w:t>74,</w:t>
      </w:r>
      <w:r w:rsidR="00A9345A">
        <w:t>4</w:t>
      </w:r>
      <w:r w:rsidRPr="00CB76EE">
        <w:t xml:space="preserve">% </w:t>
      </w:r>
      <w:r>
        <w:t>w budownictwie</w:t>
      </w:r>
      <w:r w:rsidRPr="00CB76EE">
        <w:t>. Skutki wojny stanowiące poważne zagrożenie lub zagrażające stabilności firmy najczęściej przewidywał</w:t>
      </w:r>
      <w:r>
        <w:t xml:space="preserve">y </w:t>
      </w:r>
      <w:r w:rsidRPr="00CB76EE">
        <w:t>przedsiębiorstw</w:t>
      </w:r>
      <w:r>
        <w:t>a</w:t>
      </w:r>
      <w:r w:rsidRPr="00CB76EE">
        <w:t xml:space="preserve"> </w:t>
      </w:r>
      <w:r>
        <w:t>handlu detalicznego (</w:t>
      </w:r>
      <w:r w:rsidR="00A9345A">
        <w:t>60,2</w:t>
      </w:r>
      <w:r>
        <w:t>%) i przetwórstwa przemysłowego (</w:t>
      </w:r>
      <w:r w:rsidR="00A9345A">
        <w:t>37,2</w:t>
      </w:r>
      <w:r>
        <w:t>%)</w:t>
      </w:r>
      <w:r w:rsidRPr="00CB76EE">
        <w:t>.</w:t>
      </w:r>
    </w:p>
    <w:p w:rsidR="009119FC" w:rsidRDefault="009119FC">
      <w:pPr>
        <w:spacing w:before="0" w:after="160" w:line="259" w:lineRule="auto"/>
        <w:rPr>
          <w:lang w:eastAsia="pl-PL"/>
        </w:rPr>
      </w:pPr>
      <w:r>
        <w:br w:type="page"/>
      </w:r>
    </w:p>
    <w:p w:rsidR="00DF60B5" w:rsidRDefault="009119FC" w:rsidP="00B60356">
      <w:pPr>
        <w:pStyle w:val="pytkoniunkt"/>
      </w:pPr>
      <w:r w:rsidRPr="009119FC">
        <w:rPr>
          <w:noProof/>
          <w:lang w:eastAsia="pl-PL"/>
        </w:rPr>
        <w:lastRenderedPageBreak/>
        <w:drawing>
          <wp:anchor distT="0" distB="180340" distL="114300" distR="114300" simplePos="0" relativeHeight="252858880" behindDoc="0" locked="0" layoutInCell="1" allowOverlap="1">
            <wp:simplePos x="0" y="0"/>
            <wp:positionH relativeFrom="column">
              <wp:posOffset>696595</wp:posOffset>
            </wp:positionH>
            <wp:positionV relativeFrom="paragraph">
              <wp:posOffset>410315</wp:posOffset>
            </wp:positionV>
            <wp:extent cx="5050800" cy="2991600"/>
            <wp:effectExtent l="0" t="0" r="0" b="0"/>
            <wp:wrapTopAndBottom/>
            <wp:docPr id="9" name="Obraz 9" descr="Pięć wykresów siedmiokolumnowych (negatywne skutki wojny w Ukrainie dla firmy) dla sekcji PKD – na osi poziomej. Oś pionowa w zakresie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800" cy="2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E2" w:rsidRPr="00316C1C">
        <w:t xml:space="preserve">Pyt. </w:t>
      </w:r>
      <w:r w:rsidR="00A90207">
        <w:t>2</w:t>
      </w:r>
      <w:r w:rsidR="008620E2" w:rsidRPr="00BE3C18">
        <w:t>.</w:t>
      </w:r>
      <w:r w:rsidR="006A23FC" w:rsidRPr="00BE3C18">
        <w:t xml:space="preserve"> </w:t>
      </w:r>
      <w:r w:rsidR="002D355D" w:rsidRPr="002D355D">
        <w:t xml:space="preserve">Z zaobserwowanych w ostatnim miesiącu negatywnych skutków wojny w Ukrainie najbardziej do Państwa firmy </w:t>
      </w:r>
      <w:r w:rsidR="00863AF5">
        <w:br/>
      </w:r>
      <w:r w:rsidR="002D355D" w:rsidRPr="002D355D">
        <w:t>odnoszą się:</w:t>
      </w:r>
      <w:r w:rsidR="00BD48E2" w:rsidRPr="00BD48E2">
        <w:t xml:space="preserve"> </w:t>
      </w:r>
    </w:p>
    <w:p w:rsidR="003C75AD" w:rsidRPr="006D66E6" w:rsidRDefault="007F7CA9" w:rsidP="000D7348">
      <w:pPr>
        <w:pStyle w:val="tekst"/>
        <w:spacing w:before="0"/>
        <w:rPr>
          <w:szCs w:val="19"/>
        </w:rPr>
      </w:pPr>
      <w:r>
        <w:rPr>
          <w:szCs w:val="19"/>
        </w:rPr>
        <w:t xml:space="preserve">Oceniając negatywny wpływ wojny na działalność firmy, przedstawiciele wszystkich </w:t>
      </w:r>
      <w:r w:rsidRPr="009D540F">
        <w:rPr>
          <w:color w:val="000000" w:themeColor="text1"/>
        </w:rPr>
        <w:t>badanych obszarów</w:t>
      </w:r>
      <w:r>
        <w:rPr>
          <w:szCs w:val="19"/>
        </w:rPr>
        <w:t xml:space="preserve"> najczęściej wskazywali, że powoduje ona wzrost kosztów. Zdecydowanie najwięcej takich odpowiedzi odnotowano wśród przedsiębiorstw </w:t>
      </w:r>
      <w:r w:rsidR="00291420">
        <w:rPr>
          <w:szCs w:val="19"/>
        </w:rPr>
        <w:t>usługowych</w:t>
      </w:r>
      <w:r w:rsidR="00291420" w:rsidRPr="004C7CE7">
        <w:rPr>
          <w:szCs w:val="19"/>
        </w:rPr>
        <w:t xml:space="preserve"> </w:t>
      </w:r>
      <w:r w:rsidR="00291420">
        <w:rPr>
          <w:szCs w:val="19"/>
        </w:rPr>
        <w:t xml:space="preserve">(94,8%) oraz </w:t>
      </w:r>
      <w:r>
        <w:rPr>
          <w:szCs w:val="19"/>
        </w:rPr>
        <w:t>handlu detalicznego (</w:t>
      </w:r>
      <w:r w:rsidRPr="004C7CE7">
        <w:rPr>
          <w:szCs w:val="19"/>
        </w:rPr>
        <w:t>9</w:t>
      </w:r>
      <w:r w:rsidR="00291420">
        <w:rPr>
          <w:szCs w:val="19"/>
        </w:rPr>
        <w:t>4,2%)</w:t>
      </w:r>
      <w:r>
        <w:rPr>
          <w:szCs w:val="19"/>
        </w:rPr>
        <w:t xml:space="preserve">. Przedsiębiorcy </w:t>
      </w:r>
      <w:r w:rsidRPr="00887A95">
        <w:rPr>
          <w:szCs w:val="19"/>
        </w:rPr>
        <w:t xml:space="preserve">zwracali </w:t>
      </w:r>
      <w:r>
        <w:rPr>
          <w:szCs w:val="19"/>
        </w:rPr>
        <w:t xml:space="preserve">również </w:t>
      </w:r>
      <w:r w:rsidRPr="00887A95">
        <w:rPr>
          <w:szCs w:val="19"/>
        </w:rPr>
        <w:t>uwagę</w:t>
      </w:r>
      <w:r w:rsidR="00291420">
        <w:rPr>
          <w:szCs w:val="19"/>
        </w:rPr>
        <w:t xml:space="preserve"> na problem zakłóceń w </w:t>
      </w:r>
      <w:r>
        <w:rPr>
          <w:szCs w:val="19"/>
        </w:rPr>
        <w:t xml:space="preserve">łańcuchu dostaw, w tym najbardziej wśród prowadzących działalność w zakresie </w:t>
      </w:r>
      <w:r w:rsidR="00291420">
        <w:rPr>
          <w:szCs w:val="19"/>
        </w:rPr>
        <w:t>przetwórstwa przemysłowego (47,0%)</w:t>
      </w:r>
      <w:r w:rsidR="00A74251">
        <w:rPr>
          <w:szCs w:val="19"/>
        </w:rPr>
        <w:t>, a </w:t>
      </w:r>
      <w:r w:rsidR="00291420">
        <w:rPr>
          <w:szCs w:val="19"/>
        </w:rPr>
        <w:t xml:space="preserve">także </w:t>
      </w:r>
      <w:r>
        <w:rPr>
          <w:szCs w:val="19"/>
        </w:rPr>
        <w:t xml:space="preserve">handlu </w:t>
      </w:r>
      <w:r w:rsidR="00291420">
        <w:rPr>
          <w:szCs w:val="19"/>
        </w:rPr>
        <w:t>hurtow</w:t>
      </w:r>
      <w:r>
        <w:rPr>
          <w:szCs w:val="19"/>
        </w:rPr>
        <w:t>ego (</w:t>
      </w:r>
      <w:r w:rsidR="00291420">
        <w:rPr>
          <w:szCs w:val="19"/>
        </w:rPr>
        <w:t>43,3</w:t>
      </w:r>
      <w:r>
        <w:rPr>
          <w:szCs w:val="19"/>
        </w:rPr>
        <w:t>%) i budownictwa (</w:t>
      </w:r>
      <w:r w:rsidRPr="003A1E52">
        <w:rPr>
          <w:szCs w:val="19"/>
        </w:rPr>
        <w:t>4</w:t>
      </w:r>
      <w:r w:rsidR="00291420">
        <w:rPr>
          <w:szCs w:val="19"/>
        </w:rPr>
        <w:t>3,2</w:t>
      </w:r>
      <w:r>
        <w:rPr>
          <w:szCs w:val="19"/>
        </w:rPr>
        <w:t xml:space="preserve">%). </w:t>
      </w:r>
      <w:r w:rsidR="00291420">
        <w:rPr>
          <w:szCs w:val="19"/>
        </w:rPr>
        <w:t>P</w:t>
      </w:r>
      <w:r w:rsidRPr="003A1E52">
        <w:rPr>
          <w:szCs w:val="19"/>
        </w:rPr>
        <w:t>roblem nadmiernych zapasów</w:t>
      </w:r>
      <w:r>
        <w:rPr>
          <w:szCs w:val="19"/>
        </w:rPr>
        <w:t xml:space="preserve"> najczęściej występował w handlu detalicznym </w:t>
      </w:r>
      <w:r w:rsidRPr="003A1E52">
        <w:rPr>
          <w:szCs w:val="19"/>
        </w:rPr>
        <w:t>(</w:t>
      </w:r>
      <w:r w:rsidRPr="003A1E52">
        <w:rPr>
          <w:rFonts w:eastAsia="Times New Roman" w:cs="Calibri"/>
          <w:bCs/>
          <w:color w:val="000000"/>
          <w:szCs w:val="19"/>
        </w:rPr>
        <w:t>27,</w:t>
      </w:r>
      <w:r w:rsidR="00291420">
        <w:rPr>
          <w:rFonts w:eastAsia="Times New Roman" w:cs="Calibri"/>
          <w:bCs/>
          <w:color w:val="000000"/>
          <w:szCs w:val="19"/>
        </w:rPr>
        <w:t>8</w:t>
      </w:r>
      <w:r w:rsidRPr="003A1E52">
        <w:rPr>
          <w:szCs w:val="19"/>
        </w:rPr>
        <w:t>%).</w:t>
      </w:r>
      <w:r>
        <w:rPr>
          <w:szCs w:val="19"/>
        </w:rPr>
        <w:t xml:space="preserve"> </w:t>
      </w:r>
      <w:r w:rsidR="00291420">
        <w:rPr>
          <w:szCs w:val="19"/>
        </w:rPr>
        <w:t xml:space="preserve">Na </w:t>
      </w:r>
      <w:r w:rsidR="00291420" w:rsidRPr="003A1E52">
        <w:rPr>
          <w:szCs w:val="19"/>
        </w:rPr>
        <w:t xml:space="preserve">aspekt spadku sprzedaży (przychodów) stosunkowo często </w:t>
      </w:r>
      <w:r w:rsidR="00291420">
        <w:rPr>
          <w:szCs w:val="19"/>
        </w:rPr>
        <w:t>wskazy</w:t>
      </w:r>
      <w:r w:rsidR="00291420" w:rsidRPr="003A1E52">
        <w:rPr>
          <w:szCs w:val="19"/>
        </w:rPr>
        <w:t>wały</w:t>
      </w:r>
      <w:r w:rsidR="00291420">
        <w:rPr>
          <w:szCs w:val="19"/>
        </w:rPr>
        <w:t xml:space="preserve"> </w:t>
      </w:r>
      <w:r>
        <w:rPr>
          <w:szCs w:val="19"/>
        </w:rPr>
        <w:t xml:space="preserve">podmioty </w:t>
      </w:r>
      <w:r w:rsidRPr="003A1E52">
        <w:rPr>
          <w:szCs w:val="19"/>
        </w:rPr>
        <w:t>zajmujące się przetwórstwem przemysłowym</w:t>
      </w:r>
      <w:r w:rsidR="00A91FD8">
        <w:rPr>
          <w:szCs w:val="19"/>
        </w:rPr>
        <w:t xml:space="preserve"> (43,1</w:t>
      </w:r>
      <w:r w:rsidRPr="003A1E52">
        <w:rPr>
          <w:szCs w:val="19"/>
        </w:rPr>
        <w:t>%</w:t>
      </w:r>
      <w:r w:rsidR="00A91FD8">
        <w:rPr>
          <w:szCs w:val="19"/>
        </w:rPr>
        <w:t>)</w:t>
      </w:r>
      <w:r>
        <w:rPr>
          <w:szCs w:val="19"/>
        </w:rPr>
        <w:t xml:space="preserve"> oraz </w:t>
      </w:r>
      <w:r w:rsidR="00A91FD8">
        <w:rPr>
          <w:szCs w:val="19"/>
        </w:rPr>
        <w:t xml:space="preserve">handlem detalicznym (33,2%), ponadto w przetwórstwie przemysłowym przedsiębiorcy podkreślali również </w:t>
      </w:r>
      <w:r>
        <w:rPr>
          <w:szCs w:val="19"/>
        </w:rPr>
        <w:t>s</w:t>
      </w:r>
      <w:r w:rsidRPr="003A1E52">
        <w:rPr>
          <w:szCs w:val="19"/>
        </w:rPr>
        <w:t>ytuacj</w:t>
      </w:r>
      <w:r>
        <w:rPr>
          <w:szCs w:val="19"/>
        </w:rPr>
        <w:t>e</w:t>
      </w:r>
      <w:r w:rsidRPr="003A1E52">
        <w:rPr>
          <w:szCs w:val="19"/>
        </w:rPr>
        <w:t xml:space="preserve"> zerwania umów ze wschodnimi kontrahentami</w:t>
      </w:r>
      <w:r>
        <w:rPr>
          <w:szCs w:val="19"/>
        </w:rPr>
        <w:t xml:space="preserve"> </w:t>
      </w:r>
      <w:r w:rsidR="00A91FD8">
        <w:rPr>
          <w:szCs w:val="19"/>
        </w:rPr>
        <w:t>(</w:t>
      </w:r>
      <w:r w:rsidRPr="003A1E52">
        <w:rPr>
          <w:szCs w:val="19"/>
        </w:rPr>
        <w:t>1</w:t>
      </w:r>
      <w:r w:rsidR="00A91FD8">
        <w:rPr>
          <w:szCs w:val="19"/>
        </w:rPr>
        <w:t>3,3</w:t>
      </w:r>
      <w:r>
        <w:rPr>
          <w:szCs w:val="19"/>
        </w:rPr>
        <w:t>%</w:t>
      </w:r>
      <w:r w:rsidR="00A91FD8">
        <w:rPr>
          <w:szCs w:val="19"/>
        </w:rPr>
        <w:t>)</w:t>
      </w:r>
      <w:r w:rsidRPr="003A1E52">
        <w:rPr>
          <w:szCs w:val="19"/>
        </w:rPr>
        <w:t>.</w:t>
      </w:r>
    </w:p>
    <w:p w:rsidR="002D355D" w:rsidRDefault="009119FC" w:rsidP="00B60356">
      <w:pPr>
        <w:pStyle w:val="pytkoniunkt"/>
      </w:pPr>
      <w:r w:rsidRPr="009119FC">
        <w:rPr>
          <w:noProof/>
          <w:lang w:eastAsia="pl-PL"/>
        </w:rPr>
        <w:drawing>
          <wp:anchor distT="0" distB="180340" distL="114300" distR="114300" simplePos="0" relativeHeight="252859904" behindDoc="0" locked="0" layoutInCell="1" allowOverlap="1">
            <wp:simplePos x="0" y="0"/>
            <wp:positionH relativeFrom="column">
              <wp:posOffset>676857</wp:posOffset>
            </wp:positionH>
            <wp:positionV relativeFrom="paragraph">
              <wp:posOffset>549910</wp:posOffset>
            </wp:positionV>
            <wp:extent cx="5072400" cy="2271600"/>
            <wp:effectExtent l="0" t="0" r="0" b="0"/>
            <wp:wrapTopAndBottom/>
            <wp:docPr id="11" name="Obraz 11" descr="Pięć (sekcje PKD na osi poziomej) potrójnych wykresów kolumnowych oznaczających ruch (napływ/odpływ) pracowników z Ukrainy. Oś pionowa w zakresie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400" cy="22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55D" w:rsidRPr="00316C1C">
        <w:t xml:space="preserve">Pyt. </w:t>
      </w:r>
      <w:r w:rsidR="00A90207">
        <w:t>3</w:t>
      </w:r>
      <w:r w:rsidR="002D355D" w:rsidRPr="00BE3C18">
        <w:t xml:space="preserve">. </w:t>
      </w:r>
      <w:r w:rsidR="00D65008" w:rsidRPr="00A22D11">
        <w:t>Jeżeli w Państwa firmie są zatrudnieni pracownicy z Ukrainy, to czy w związku z wojną w Ukrainie zaobserwowali Państwo w ubiegłym miesiącu</w:t>
      </w:r>
      <w:r w:rsidR="00D65008">
        <w:rPr>
          <w:rStyle w:val="Odwoanieprzypisudolnego"/>
          <w:rFonts w:cs="FiraSans-Bold"/>
          <w:bCs/>
          <w:i w:val="0"/>
        </w:rPr>
        <w:footnoteReference w:id="6"/>
      </w:r>
      <w:r w:rsidR="00D65008" w:rsidRPr="00A22D11">
        <w:t>:</w:t>
      </w:r>
      <w:r w:rsidR="002D355D" w:rsidRPr="002D355D">
        <w:t xml:space="preserve"> </w:t>
      </w:r>
    </w:p>
    <w:p w:rsidR="00D0282E" w:rsidRDefault="00BF5B06" w:rsidP="00317496">
      <w:pPr>
        <w:pStyle w:val="tekst"/>
        <w:rPr>
          <w:szCs w:val="19"/>
        </w:rPr>
      </w:pPr>
      <w:r w:rsidRPr="00D81A7B">
        <w:rPr>
          <w:color w:val="000000" w:themeColor="text1"/>
        </w:rPr>
        <w:t xml:space="preserve">W </w:t>
      </w:r>
      <w:r w:rsidR="00594BF2">
        <w:rPr>
          <w:color w:val="000000" w:themeColor="text1"/>
        </w:rPr>
        <w:t>grudniu</w:t>
      </w:r>
      <w:r w:rsidRPr="00D81A7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br. </w:t>
      </w:r>
      <w:r>
        <w:rPr>
          <w:szCs w:val="19"/>
        </w:rPr>
        <w:t xml:space="preserve">wśród przedsiębiorstw, które odpowiedziały na pytania dotyczące wojny w Ukrainie oraz zatrudniały pracowników z Ukrainy, największy odsetek przedsiębiorców, którzy zaobserwowali zjawisko odpływu i napływu pracowników z Ukrainy, zanotowano w przetwórstwie przemysłowym (odpowiednio </w:t>
      </w:r>
      <w:r w:rsidR="00594BF2">
        <w:rPr>
          <w:szCs w:val="19"/>
        </w:rPr>
        <w:t>46,1</w:t>
      </w:r>
      <w:r>
        <w:rPr>
          <w:szCs w:val="19"/>
        </w:rPr>
        <w:t xml:space="preserve">% i </w:t>
      </w:r>
      <w:r w:rsidR="00594BF2">
        <w:rPr>
          <w:szCs w:val="19"/>
        </w:rPr>
        <w:t>38,4</w:t>
      </w:r>
      <w:r>
        <w:rPr>
          <w:szCs w:val="19"/>
        </w:rPr>
        <w:t xml:space="preserve">%), a także w </w:t>
      </w:r>
      <w:r w:rsidR="00594BF2">
        <w:rPr>
          <w:szCs w:val="19"/>
        </w:rPr>
        <w:t>handlu detalicznym</w:t>
      </w:r>
      <w:r>
        <w:rPr>
          <w:szCs w:val="19"/>
        </w:rPr>
        <w:t xml:space="preserve"> (</w:t>
      </w:r>
      <w:r w:rsidRPr="008612D2">
        <w:rPr>
          <w:szCs w:val="19"/>
        </w:rPr>
        <w:t>2</w:t>
      </w:r>
      <w:r w:rsidR="00594BF2">
        <w:rPr>
          <w:szCs w:val="19"/>
        </w:rPr>
        <w:t>8,2% i 28,1</w:t>
      </w:r>
      <w:r>
        <w:rPr>
          <w:szCs w:val="19"/>
        </w:rPr>
        <w:t>%).</w:t>
      </w:r>
    </w:p>
    <w:p w:rsidR="006E7FC6" w:rsidRDefault="006E7FC6" w:rsidP="006E7FC6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  <w:r w:rsidRPr="001E751F">
        <w:rPr>
          <w:rFonts w:cstheme="minorBidi"/>
          <w:b/>
          <w:i w:val="0"/>
          <w:spacing w:val="-2"/>
          <w:szCs w:val="22"/>
        </w:rPr>
        <w:lastRenderedPageBreak/>
        <w:t xml:space="preserve">Wyniki badania dot. </w:t>
      </w:r>
      <w:r>
        <w:rPr>
          <w:rFonts w:cstheme="minorBidi"/>
          <w:b/>
          <w:i w:val="0"/>
          <w:spacing w:val="-2"/>
          <w:szCs w:val="22"/>
        </w:rPr>
        <w:t>inwestycji</w:t>
      </w:r>
    </w:p>
    <w:p w:rsidR="00B60356" w:rsidRDefault="009119FC" w:rsidP="00307C22">
      <w:pPr>
        <w:pStyle w:val="pytkoniunkt"/>
        <w:spacing w:before="240"/>
        <w:rPr>
          <w:i w:val="0"/>
        </w:rPr>
      </w:pPr>
      <w:r w:rsidRPr="009119FC">
        <w:rPr>
          <w:noProof/>
          <w:lang w:eastAsia="pl-PL"/>
        </w:rPr>
        <w:drawing>
          <wp:anchor distT="0" distB="180340" distL="114300" distR="114300" simplePos="0" relativeHeight="252860928" behindDoc="0" locked="0" layoutInCell="1" allowOverlap="1">
            <wp:simplePos x="0" y="0"/>
            <wp:positionH relativeFrom="column">
              <wp:posOffset>669536</wp:posOffset>
            </wp:positionH>
            <wp:positionV relativeFrom="paragraph">
              <wp:posOffset>528523</wp:posOffset>
            </wp:positionV>
            <wp:extent cx="5050800" cy="1738800"/>
            <wp:effectExtent l="0" t="0" r="0" b="0"/>
            <wp:wrapTopAndBottom/>
            <wp:docPr id="21" name="Obraz 21" descr="Wykres kolumnowy strukturalny (100%), dla 5 sekcji PKD (kolumny) i przewidywań, co do poziomu inwestycji (struktur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800" cy="17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56">
        <w:t>Pyt. 4</w:t>
      </w:r>
      <w:r w:rsidR="00B60356" w:rsidRPr="004B6EC7">
        <w:t>.</w:t>
      </w:r>
      <w:r w:rsidR="0081292A" w:rsidRPr="0081292A">
        <w:t xml:space="preserve"> </w:t>
      </w:r>
      <w:r w:rsidR="004D121F" w:rsidRPr="006D561A">
        <w:rPr>
          <w:rFonts w:cs="FiraSans-Bold"/>
          <w:bCs/>
        </w:rPr>
        <w:t xml:space="preserve">Jakie są Państwa aktualne przewidywania, co do poziomu inwestycji Państwa firmy w 2022 r. w odniesieniu do </w:t>
      </w:r>
      <w:r w:rsidR="00863AF5">
        <w:rPr>
          <w:rFonts w:cs="FiraSans-Bold"/>
          <w:bCs/>
        </w:rPr>
        <w:br/>
      </w:r>
      <w:r w:rsidR="004D121F" w:rsidRPr="006D561A">
        <w:rPr>
          <w:rFonts w:cs="FiraSans-Bold"/>
          <w:bCs/>
        </w:rPr>
        <w:t>inwestycji zrealizowanych w 2021 r.:</w:t>
      </w:r>
      <w:r w:rsidR="00CF7322" w:rsidRPr="00CF7322">
        <w:rPr>
          <w:i w:val="0"/>
        </w:rPr>
        <w:t xml:space="preserve"> </w:t>
      </w:r>
    </w:p>
    <w:p w:rsidR="00A73B21" w:rsidRDefault="004D121F" w:rsidP="00B275E8">
      <w:pPr>
        <w:pStyle w:val="tekst"/>
        <w:spacing w:before="240"/>
        <w:rPr>
          <w:rFonts w:cs="Fira Sans"/>
          <w:color w:val="000000"/>
          <w:szCs w:val="19"/>
        </w:rPr>
      </w:pPr>
      <w:r w:rsidRPr="006D561A">
        <w:t>W większości badanych branż przedsiębiorcy przewidywali, że w 2022 r.</w:t>
      </w:r>
      <w:r w:rsidRPr="00092605">
        <w:t xml:space="preserve"> inwestycje</w:t>
      </w:r>
      <w:r w:rsidRPr="00A95B9E">
        <w:rPr>
          <w:b/>
        </w:rPr>
        <w:t xml:space="preserve"> </w:t>
      </w:r>
      <w:r w:rsidRPr="006D561A">
        <w:t>utrzymają się na poziomie z poprzedniego roku. Największy odsetek takich odpowiedzi odnotowano wśród firm z obszaru usług (</w:t>
      </w:r>
      <w:r>
        <w:t>58,6</w:t>
      </w:r>
      <w:r w:rsidRPr="006D561A">
        <w:t xml:space="preserve">%). </w:t>
      </w:r>
      <w:r>
        <w:t>Spadek inwestycji w </w:t>
      </w:r>
      <w:r w:rsidRPr="006D561A">
        <w:t xml:space="preserve">relacji do 2021 r. szacowało </w:t>
      </w:r>
      <w:r>
        <w:t xml:space="preserve">62,0% przedsiębiorstw zajmujących handlem detalicznym </w:t>
      </w:r>
      <w:r w:rsidRPr="006D561A">
        <w:t xml:space="preserve">(przy </w:t>
      </w:r>
      <w:r>
        <w:t>36,9</w:t>
      </w:r>
      <w:r w:rsidRPr="006D561A">
        <w:t>% wskazujących na utrzymanie ich poziomu)</w:t>
      </w:r>
      <w:r>
        <w:t xml:space="preserve"> </w:t>
      </w:r>
      <w:r w:rsidR="00E8321F">
        <w:t>oraz 44,0</w:t>
      </w:r>
      <w:r>
        <w:t>% firm budowlanych (wobec 3</w:t>
      </w:r>
      <w:r w:rsidR="00E8321F">
        <w:t>6,7</w:t>
      </w:r>
      <w:r>
        <w:t>%)</w:t>
      </w:r>
      <w:r w:rsidRPr="006D561A">
        <w:t>.</w:t>
      </w:r>
      <w:r>
        <w:t xml:space="preserve"> Najmniej przedsiębiorstw </w:t>
      </w:r>
      <w:r w:rsidRPr="006D561A">
        <w:t>spodziewało się</w:t>
      </w:r>
      <w:r>
        <w:t xml:space="preserve"> w</w:t>
      </w:r>
      <w:r w:rsidRPr="006D561A">
        <w:t>zrostu poziomu inwestycji</w:t>
      </w:r>
      <w:r w:rsidR="006E7FC6">
        <w:t>,</w:t>
      </w:r>
      <w:r w:rsidRPr="006D561A">
        <w:t xml:space="preserve"> m.in. </w:t>
      </w:r>
      <w:r>
        <w:t>2</w:t>
      </w:r>
      <w:r w:rsidR="00E8321F">
        <w:t>2,0</w:t>
      </w:r>
      <w:r w:rsidRPr="006D561A">
        <w:t>% podmiotów</w:t>
      </w:r>
      <w:r w:rsidR="00E8321F">
        <w:t xml:space="preserve"> związanych z</w:t>
      </w:r>
      <w:r>
        <w:t xml:space="preserve"> przetwórstwem przemysłowym</w:t>
      </w:r>
      <w:r w:rsidR="00E8321F">
        <w:t>, 19,3% – z budownictwem</w:t>
      </w:r>
      <w:r>
        <w:t xml:space="preserve"> </w:t>
      </w:r>
      <w:r w:rsidR="00E8321F">
        <w:t>i</w:t>
      </w:r>
      <w:r w:rsidR="006E7FC6">
        <w:t xml:space="preserve"> </w:t>
      </w:r>
      <w:r w:rsidR="00E8321F">
        <w:t>18,8</w:t>
      </w:r>
      <w:r>
        <w:t xml:space="preserve">% </w:t>
      </w:r>
      <w:r w:rsidR="00E8321F">
        <w:t>– jednostek prowadzących działalność w zakresie usług</w:t>
      </w:r>
      <w:r w:rsidR="00B275E8">
        <w:rPr>
          <w:rFonts w:cs="Fira Sans"/>
          <w:color w:val="000000"/>
          <w:szCs w:val="19"/>
        </w:rPr>
        <w:t>.</w:t>
      </w:r>
    </w:p>
    <w:p w:rsidR="00B60356" w:rsidRDefault="009119FC" w:rsidP="00B275E8">
      <w:pPr>
        <w:pStyle w:val="pytkoniunkt"/>
      </w:pPr>
      <w:r w:rsidRPr="009119FC">
        <w:rPr>
          <w:noProof/>
          <w:lang w:eastAsia="pl-PL"/>
        </w:rPr>
        <w:drawing>
          <wp:anchor distT="0" distB="180340" distL="114300" distR="114300" simplePos="0" relativeHeight="252861952" behindDoc="0" locked="0" layoutInCell="1" allowOverlap="1">
            <wp:simplePos x="0" y="0"/>
            <wp:positionH relativeFrom="column">
              <wp:posOffset>708853</wp:posOffset>
            </wp:positionH>
            <wp:positionV relativeFrom="paragraph">
              <wp:posOffset>555936</wp:posOffset>
            </wp:positionV>
            <wp:extent cx="5043600" cy="3117600"/>
            <wp:effectExtent l="0" t="0" r="5080" b="6985"/>
            <wp:wrapTopAndBottom/>
            <wp:docPr id="22" name="Obraz 22" descr="Pięć wykresów dziesięciokolumnowych (czynniki wpływające na ograniczenie skali inwestycji) dla sekcji PKD – na osi poziomej. Oś pionowa w zakresie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600" cy="3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56">
        <w:t>Pyt. 5</w:t>
      </w:r>
      <w:r w:rsidR="00B60356" w:rsidRPr="004B6EC7">
        <w:t xml:space="preserve">. </w:t>
      </w:r>
      <w:r w:rsidR="00E8321F" w:rsidRPr="0019411A">
        <w:rPr>
          <w:rFonts w:cs="FiraSans-Bold"/>
          <w:bCs/>
        </w:rPr>
        <w:t>Które z poniższych czynników w największym stopniu wpływają na ograniczenie s</w:t>
      </w:r>
      <w:r w:rsidR="00E8321F">
        <w:rPr>
          <w:rFonts w:cs="FiraSans-Bold"/>
          <w:bCs/>
        </w:rPr>
        <w:t>kali inwestycji Państwa firmy w </w:t>
      </w:r>
      <w:r w:rsidR="00E8321F" w:rsidRPr="0019411A">
        <w:rPr>
          <w:rFonts w:cs="FiraSans-Bold"/>
          <w:bCs/>
        </w:rPr>
        <w:t>bieżącym roku</w:t>
      </w:r>
      <w:r w:rsidR="00B275E8" w:rsidRPr="00646037">
        <w:t>:</w:t>
      </w:r>
      <w:r w:rsidR="00CF7322" w:rsidRPr="00CF7322">
        <w:rPr>
          <w:i w:val="0"/>
        </w:rPr>
        <w:t xml:space="preserve"> </w:t>
      </w:r>
    </w:p>
    <w:p w:rsidR="00662A3B" w:rsidRDefault="00662A3B" w:rsidP="00662A3B">
      <w:pPr>
        <w:pStyle w:val="tekst"/>
      </w:pPr>
      <w:r>
        <w:t>N</w:t>
      </w:r>
      <w:r w:rsidRPr="00A95B9E">
        <w:t xml:space="preserve">a ograniczenie skali inwestycji </w:t>
      </w:r>
      <w:r>
        <w:t xml:space="preserve">przedsiębiorstw w 2022 r. najczęściej </w:t>
      </w:r>
      <w:r w:rsidRPr="00A95B9E">
        <w:t>wpływa</w:t>
      </w:r>
      <w:r>
        <w:t xml:space="preserve">ła wysoka inflacja. Dotyczyło to m.in. 79,4% przedsiębiorstw handlu hurtowego, 76,0% jednostek budowlanych, 73,7% – usługowych i 70,7% – przemysłowych. Na </w:t>
      </w:r>
      <w:r w:rsidRPr="00A95B9E">
        <w:t xml:space="preserve">wysokie koszty realizacji </w:t>
      </w:r>
      <w:r>
        <w:t>nakładów wskazywało 93,4% firm związanych z handlem detalicznym, a także 71,4% podmiotów budowlanych oraz 62,9% jednostek usługowych.</w:t>
      </w:r>
      <w:r w:rsidRPr="00C51D9D">
        <w:rPr>
          <w:szCs w:val="19"/>
        </w:rPr>
        <w:t xml:space="preserve"> </w:t>
      </w:r>
      <w:r>
        <w:rPr>
          <w:szCs w:val="19"/>
        </w:rPr>
        <w:t xml:space="preserve">Ponadto </w:t>
      </w:r>
      <w:r w:rsidRPr="00864140">
        <w:rPr>
          <w:szCs w:val="19"/>
        </w:rPr>
        <w:t>przedsiębiorcy z obszaru</w:t>
      </w:r>
      <w:r>
        <w:rPr>
          <w:szCs w:val="19"/>
        </w:rPr>
        <w:t xml:space="preserve"> </w:t>
      </w:r>
      <w:r>
        <w:t xml:space="preserve">handlu detalicznego </w:t>
      </w:r>
      <w:r w:rsidRPr="00864140">
        <w:rPr>
          <w:szCs w:val="19"/>
        </w:rPr>
        <w:t>najczęściej zwracali</w:t>
      </w:r>
      <w:r w:rsidR="000F5A24">
        <w:rPr>
          <w:szCs w:val="19"/>
        </w:rPr>
        <w:t xml:space="preserve"> też</w:t>
      </w:r>
      <w:r w:rsidRPr="00864140">
        <w:rPr>
          <w:szCs w:val="19"/>
        </w:rPr>
        <w:t xml:space="preserve"> uwagę </w:t>
      </w:r>
      <w:r w:rsidR="000F5A24">
        <w:rPr>
          <w:szCs w:val="19"/>
        </w:rPr>
        <w:t xml:space="preserve">na: </w:t>
      </w:r>
      <w:r w:rsidR="000F5A24" w:rsidRPr="000F5A24">
        <w:rPr>
          <w:szCs w:val="19"/>
        </w:rPr>
        <w:t>długotrwałe procedury uzyskania zgody na inwestycje</w:t>
      </w:r>
      <w:r w:rsidR="000F5A24">
        <w:rPr>
          <w:szCs w:val="19"/>
        </w:rPr>
        <w:t xml:space="preserve"> (83,5%), </w:t>
      </w:r>
      <w:r w:rsidRPr="00864140">
        <w:rPr>
          <w:szCs w:val="19"/>
        </w:rPr>
        <w:t xml:space="preserve">problem </w:t>
      </w:r>
      <w:r>
        <w:rPr>
          <w:szCs w:val="19"/>
        </w:rPr>
        <w:t>niepewnej</w:t>
      </w:r>
      <w:r w:rsidRPr="00C51D9D">
        <w:rPr>
          <w:szCs w:val="19"/>
        </w:rPr>
        <w:t xml:space="preserve"> sytuacj</w:t>
      </w:r>
      <w:r>
        <w:rPr>
          <w:szCs w:val="19"/>
        </w:rPr>
        <w:t>i</w:t>
      </w:r>
      <w:r w:rsidRPr="00C51D9D">
        <w:rPr>
          <w:szCs w:val="19"/>
        </w:rPr>
        <w:t xml:space="preserve"> makroekonomiczn</w:t>
      </w:r>
      <w:r>
        <w:rPr>
          <w:szCs w:val="19"/>
        </w:rPr>
        <w:t>ej</w:t>
      </w:r>
      <w:r w:rsidRPr="00864140">
        <w:rPr>
          <w:szCs w:val="19"/>
        </w:rPr>
        <w:t xml:space="preserve"> </w:t>
      </w:r>
      <w:r>
        <w:t>(64,</w:t>
      </w:r>
      <w:r w:rsidR="000F5A24">
        <w:t>3</w:t>
      </w:r>
      <w:r>
        <w:t>%)</w:t>
      </w:r>
      <w:r w:rsidR="000F5A24">
        <w:t xml:space="preserve">, </w:t>
      </w:r>
      <w:r w:rsidR="000F5A24" w:rsidRPr="000F5A24">
        <w:t>niejasne, niespójne i niestabilne przepisy prawne</w:t>
      </w:r>
      <w:r>
        <w:t xml:space="preserve"> (6</w:t>
      </w:r>
      <w:r w:rsidR="000F5A24">
        <w:t>1,7</w:t>
      </w:r>
      <w:r>
        <w:t>%)</w:t>
      </w:r>
      <w:r w:rsidR="000F5A24">
        <w:t xml:space="preserve"> oraz </w:t>
      </w:r>
      <w:r w:rsidR="000F5A24" w:rsidRPr="000F5A24">
        <w:t>niedostateczny popyt na produkty/usługi oferowane przez firmę</w:t>
      </w:r>
      <w:r w:rsidR="000F5A24">
        <w:t xml:space="preserve"> (56,7%)</w:t>
      </w:r>
      <w:r w:rsidR="009119FC">
        <w:t>.</w:t>
      </w:r>
    </w:p>
    <w:p w:rsidR="005776B2" w:rsidRPr="005776B2" w:rsidRDefault="00817950" w:rsidP="009119FC">
      <w:pPr>
        <w:spacing w:before="480"/>
        <w:sectPr w:rsidR="005776B2" w:rsidRPr="005776B2" w:rsidSect="00D93F9F">
          <w:headerReference w:type="default" r:id="rId34"/>
          <w:footerReference w:type="default" r:id="rId35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15451" w:type="dxa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2 i 2021 r."/>
      </w:tblPr>
      <w:tblGrid>
        <w:gridCol w:w="4253"/>
        <w:gridCol w:w="14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</w:tblGrid>
      <w:tr w:rsidR="00EC7894" w:rsidRPr="00E87892" w:rsidTr="00F772E3">
        <w:trPr>
          <w:tblHeader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43" w:name="_Toc120085901"/>
            <w:bookmarkStart w:id="44" w:name="OLE_LINK3"/>
            <w:r w:rsidRPr="00FD2525">
              <w:lastRenderedPageBreak/>
              <w:t>WYBRANE DANE O WOJEWÓDZTWIE WIELKOPOLSKIM</w:t>
            </w:r>
            <w:bookmarkEnd w:id="43"/>
          </w:p>
        </w:tc>
      </w:tr>
      <w:tr w:rsidR="00085097" w:rsidRPr="00E87892" w:rsidTr="009357C6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545B69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>
              <w:rPr>
                <w:rFonts w:ascii="Fira Sans" w:hAnsi="Fira Sans"/>
              </w:rPr>
              <w:t>202</w:t>
            </w:r>
            <w:r w:rsidR="00076AF2">
              <w:rPr>
                <w:rFonts w:ascii="Fira Sans" w:hAnsi="Fira Sans"/>
              </w:rPr>
              <w:t>1</w:t>
            </w:r>
            <w:r>
              <w:rPr>
                <w:rFonts w:ascii="Fira Sans" w:hAnsi="Fira Sans"/>
              </w:rPr>
              <w:t xml:space="preserve"> r.,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545B69">
              <w:rPr>
                <w:rFonts w:ascii="Fira Sans" w:hAnsi="Fira Sans"/>
              </w:rPr>
              <w:t xml:space="preserve">2022 </w:t>
            </w:r>
            <w:r w:rsidR="0043190B">
              <w:rPr>
                <w:rFonts w:ascii="Fira Sans" w:hAnsi="Fira Sans"/>
              </w:rPr>
              <w:t>r.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9357C6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9357C6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2B57E2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807,3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817,3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818,7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818,8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829,4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830,1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843,8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845,2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846,8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597F05">
            <w:pPr>
              <w:pStyle w:val="TableText"/>
            </w:pPr>
            <w:r>
              <w:t>849,2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>
              <w:t>848,9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597F05">
            <w:pPr>
              <w:pStyle w:val="TableText"/>
            </w:pPr>
            <w:r w:rsidRPr="00C643F1">
              <w:t>851,5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7700" w:rsidP="00597F05">
            <w:pPr>
              <w:pStyle w:val="TableText"/>
            </w:pPr>
            <w:r w:rsidRPr="007F7700">
              <w:t>852,5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853,3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852,7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855,1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034F" w:rsidP="00597F05">
            <w:pPr>
              <w:pStyle w:val="TableText"/>
            </w:pPr>
            <w:r>
              <w:t>857,1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100,6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100,1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597F05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>
              <w:t>100,0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597F05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7700" w:rsidP="00597F05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100,1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99,9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034F" w:rsidP="00597F05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102,2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102,0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103,4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103,4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597F05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>
              <w:t>103,4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56A94" w:rsidP="00597F05">
            <w:pPr>
              <w:pStyle w:val="TableText"/>
            </w:pPr>
            <w:r>
              <w:t>103,3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7700" w:rsidP="00597F05">
            <w:pPr>
              <w:pStyle w:val="TableText"/>
            </w:pPr>
            <w:r w:rsidRPr="007F7700">
              <w:t>103,3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103,7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034F" w:rsidP="00597F05">
            <w:pPr>
              <w:pStyle w:val="TableText"/>
            </w:pPr>
            <w:r>
              <w:t>103,3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65,0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61,7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55,4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50,9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49,9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52,2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50,4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597F05">
            <w:pPr>
              <w:pStyle w:val="TableText"/>
            </w:pPr>
            <w:r>
              <w:t>48,5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>
              <w:t>46,6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597F05">
            <w:pPr>
              <w:pStyle w:val="TableText"/>
            </w:pPr>
            <w:r>
              <w:t>44,2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23E" w:rsidP="00597F05">
            <w:pPr>
              <w:pStyle w:val="TableText"/>
            </w:pPr>
            <w:r>
              <w:t>44,0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81C36" w:rsidP="00597F05">
            <w:pPr>
              <w:pStyle w:val="TableText"/>
            </w:pPr>
            <w:r>
              <w:t>44,3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15FA" w:rsidP="00597F05">
            <w:pPr>
              <w:pStyle w:val="TableText"/>
            </w:pPr>
            <w:r>
              <w:t>44,7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30941" w:rsidP="00597F05">
            <w:pPr>
              <w:pStyle w:val="TableText"/>
            </w:pPr>
            <w:r>
              <w:t>45,0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034F" w:rsidP="00597F05">
            <w:pPr>
              <w:pStyle w:val="TableText"/>
            </w:pPr>
            <w:r>
              <w:t>45,6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29544A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9544A" w:rsidRPr="00BD4423" w:rsidRDefault="0029544A" w:rsidP="0029544A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Pr="00754D58" w:rsidRDefault="0029544A" w:rsidP="0029544A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4,2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9544A" w:rsidRDefault="0029544A" w:rsidP="00CF1BAF">
            <w:pPr>
              <w:pStyle w:val="TableText"/>
            </w:pPr>
            <w:r>
              <w:t>3,3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9544A" w:rsidRDefault="0029544A" w:rsidP="00CF1BAF">
            <w:pPr>
              <w:pStyle w:val="TableText"/>
            </w:pPr>
            <w:r>
              <w:t>3,2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CF1BAF">
            <w:pPr>
              <w:pStyle w:val="TableText"/>
            </w:pPr>
            <w:r>
              <w:t>3,</w:t>
            </w:r>
            <w:r w:rsidR="003D1B04">
              <w:t>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CF1BAF">
            <w:pPr>
              <w:pStyle w:val="TableText"/>
            </w:pPr>
            <w:r>
              <w:t>3,</w:t>
            </w:r>
            <w:r w:rsidR="003D1B04">
              <w:t>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CF1BAF">
            <w:pPr>
              <w:pStyle w:val="TableText"/>
            </w:pPr>
            <w:r>
              <w:t>3,</w:t>
            </w:r>
            <w:r w:rsidR="003D1B04">
              <w:t>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D1B04" w:rsidP="00CF1BAF">
            <w:pPr>
              <w:pStyle w:val="TableText"/>
            </w:pPr>
            <w:r>
              <w:t>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CF1BAF">
            <w:pPr>
              <w:pStyle w:val="TableText"/>
            </w:pPr>
            <w:r>
              <w:t>2,</w:t>
            </w:r>
            <w:r w:rsidR="003D1B04">
              <w:t>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CF1BAF">
            <w:pPr>
              <w:pStyle w:val="TableText"/>
            </w:pPr>
            <w:r>
              <w:t>2,</w:t>
            </w:r>
            <w:r w:rsidR="003D1B04"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23E" w:rsidP="00CF1BAF">
            <w:pPr>
              <w:pStyle w:val="TableText"/>
            </w:pPr>
            <w:r>
              <w:t>2,</w:t>
            </w:r>
            <w:r w:rsidR="003D1B04"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CF1BAF">
            <w:pPr>
              <w:pStyle w:val="TableText"/>
            </w:pPr>
            <w:r>
              <w:t>2,</w:t>
            </w:r>
            <w:r w:rsidR="003D1B04"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778BD" w:rsidP="00CF1BAF">
            <w:pPr>
              <w:pStyle w:val="TableText"/>
            </w:pPr>
            <w:r>
              <w:t>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30941" w:rsidP="00CF1BAF">
            <w:pPr>
              <w:pStyle w:val="TableText"/>
            </w:pPr>
            <w:r>
              <w:t>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034F" w:rsidP="00CF1BAF">
            <w:pPr>
              <w:pStyle w:val="TableText"/>
            </w:pPr>
            <w:r>
              <w:t>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CF1BAF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7422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8279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9203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8409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9173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10189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9743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9531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9567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9465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8312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7586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597F05">
            <w:pPr>
              <w:pStyle w:val="TableText"/>
            </w:pPr>
            <w:r>
              <w:t>8818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9229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9023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7179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 w:rsidRPr="006C700A">
              <w:t>6962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597F05">
            <w:pPr>
              <w:pStyle w:val="TableText"/>
            </w:pPr>
            <w:r w:rsidRPr="00955B4C">
              <w:t>7022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23E" w:rsidP="00597F05">
            <w:pPr>
              <w:pStyle w:val="TableText"/>
            </w:pPr>
            <w:r w:rsidRPr="0095523E">
              <w:t>6152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81C36" w:rsidP="00597F05">
            <w:pPr>
              <w:pStyle w:val="TableText"/>
            </w:pPr>
            <w:r w:rsidRPr="00E81C36">
              <w:t>6949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15FA" w:rsidP="00597F05">
            <w:pPr>
              <w:pStyle w:val="TableText"/>
            </w:pPr>
            <w:r w:rsidRPr="003515FA">
              <w:t>5831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30941" w:rsidP="00597F05">
            <w:pPr>
              <w:pStyle w:val="TableText"/>
            </w:pPr>
            <w:r w:rsidRPr="00B30941">
              <w:t>5452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 w:rsidRPr="00197033">
              <w:t>4308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597F05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597F05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597F05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23E" w:rsidP="00597F05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81C36" w:rsidP="00597F05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15FA" w:rsidP="00597F05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30941" w:rsidP="00597F05">
            <w:pPr>
              <w:pStyle w:val="TableText"/>
            </w:pPr>
            <w:r>
              <w:t>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13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5034,86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5067,88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5493,88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5240,32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5207,36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5179,67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5300,47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5278,62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5306,46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5314,14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5450,14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5790,45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5443,62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5532,60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5997,10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6121,49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597F05">
            <w:pPr>
              <w:pStyle w:val="TableText"/>
            </w:pPr>
            <w:r>
              <w:t>5887,41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597F05">
            <w:pPr>
              <w:pStyle w:val="TableText"/>
            </w:pPr>
            <w:r w:rsidRPr="00955B4C">
              <w:t>5811,46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A3C50" w:rsidP="00597F05">
            <w:pPr>
              <w:pStyle w:val="TableText"/>
            </w:pPr>
            <w:r w:rsidRPr="003A3C50">
              <w:t>5947,55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5886,22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6171,65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5957,86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6090,24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102,6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106,2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101,6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108,4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102,1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597F05">
            <w:pPr>
              <w:pStyle w:val="TableText"/>
            </w:pPr>
            <w:r>
              <w:t>96,2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597F05">
            <w:pPr>
              <w:pStyle w:val="TableText"/>
            </w:pPr>
            <w:r w:rsidRPr="00955B4C"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A3C50" w:rsidP="00597F05">
            <w:pPr>
              <w:pStyle w:val="TableText"/>
            </w:pPr>
            <w:r w:rsidRPr="003A3C50"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99,0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104,8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96,5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102,2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109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111,2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109,2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597F05">
            <w:pPr>
              <w:pStyle w:val="TableText"/>
            </w:pPr>
            <w:r>
              <w:t>109,2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116,8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597F05">
            <w:pPr>
              <w:pStyle w:val="TableText"/>
            </w:pPr>
            <w:r>
              <w:t>113,1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B7A32" w:rsidP="00597F05">
            <w:pPr>
              <w:pStyle w:val="TableText"/>
            </w:pPr>
            <w:r w:rsidRPr="009B7A32">
              <w:t>112,2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A3C50" w:rsidP="00597F05">
            <w:pPr>
              <w:pStyle w:val="TableText"/>
            </w:pPr>
            <w:r w:rsidRPr="003A3C50">
              <w:t>112,2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C2200" w:rsidP="00597F05">
            <w:pPr>
              <w:pStyle w:val="TableText"/>
            </w:pPr>
            <w:r>
              <w:t>111,5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E5E37" w:rsidP="00597F05">
            <w:pPr>
              <w:pStyle w:val="TableText"/>
            </w:pPr>
            <w:r>
              <w:t>116,3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112,1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111,7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695A4A" w:rsidP="00597F05">
            <w:pPr>
              <w:pStyle w:val="TableText"/>
            </w:pPr>
            <w:r>
              <w:t>108,0</w:t>
            </w: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17E91" w:rsidP="00597F05">
            <w:pPr>
              <w:pStyle w:val="TableText"/>
            </w:pPr>
            <w:r>
              <w:t>109,9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15530" w:rsidP="00597F05">
            <w:pPr>
              <w:pStyle w:val="TableText"/>
            </w:pPr>
            <w:r>
              <w:t>114,8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14B13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0F0F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97033" w:rsidP="00597F05">
            <w:pPr>
              <w:pStyle w:val="TableText"/>
            </w:pPr>
            <w:r>
              <w:t>117,5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597F05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103,5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83,3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116,6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115,8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97F05" w:rsidRDefault="00C71CE5" w:rsidP="00597F05">
            <w:pPr>
              <w:pStyle w:val="TableText"/>
            </w:pPr>
            <w:r w:rsidRPr="00597F05">
              <w:t>106,9</w:t>
            </w: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99,8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99,3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1303F7" w:rsidP="00597F05">
            <w:pPr>
              <w:pStyle w:val="TableText"/>
            </w:pPr>
            <w:r w:rsidRPr="000A627F">
              <w:t>87,1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7F0F0F" w:rsidP="00597F05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3515FA" w:rsidP="00597F05">
            <w:pPr>
              <w:pStyle w:val="TableText"/>
            </w:pPr>
            <w:r>
              <w:t>100,8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8124C3" w:rsidP="00597F05">
            <w:pPr>
              <w:pStyle w:val="TableText"/>
            </w:pPr>
            <w:r>
              <w:t>103,1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97033" w:rsidP="00597F05">
            <w:pPr>
              <w:pStyle w:val="TableText"/>
            </w:pPr>
            <w:r>
              <w:t>99,1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115,3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126,7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127,1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  <w:r>
              <w:t>149,2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158,5</w:t>
            </w: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167,9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176,8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177,7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170,6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1303F7" w:rsidP="00597F05">
            <w:pPr>
              <w:pStyle w:val="TableText"/>
            </w:pPr>
            <w:r w:rsidRPr="000A627F">
              <w:t>178,4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7F0F0F" w:rsidP="00597F05">
            <w:pPr>
              <w:pStyle w:val="TableText"/>
            </w:pPr>
            <w:r>
              <w:t>179,4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3515FA" w:rsidP="00597F05">
            <w:pPr>
              <w:pStyle w:val="TableText"/>
            </w:pPr>
            <w:r>
              <w:t>155,1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8124C3" w:rsidP="00597F05">
            <w:pPr>
              <w:pStyle w:val="TableText"/>
            </w:pPr>
            <w:r>
              <w:t>149,0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97033" w:rsidP="00597F05">
            <w:pPr>
              <w:pStyle w:val="TableText"/>
            </w:pPr>
            <w:r>
              <w:t>127,5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101,9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  <w:r>
              <w:t>106,2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99,0</w:t>
            </w: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111,6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109,9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93,3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1303F7" w:rsidP="00597F05">
            <w:pPr>
              <w:pStyle w:val="TableText"/>
            </w:pPr>
            <w:r w:rsidRPr="000A627F">
              <w:t>98,3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7F0F0F" w:rsidP="00597F05">
            <w:pPr>
              <w:pStyle w:val="TableText"/>
            </w:pPr>
            <w:r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3515FA" w:rsidP="00597F05">
            <w:pPr>
              <w:pStyle w:val="TableText"/>
            </w:pPr>
            <w:r>
              <w:t>95,7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8124C3" w:rsidP="00597F05">
            <w:pPr>
              <w:pStyle w:val="TableText"/>
            </w:pPr>
            <w:r>
              <w:t>100,7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97033" w:rsidP="00597F05">
            <w:pPr>
              <w:pStyle w:val="TableText"/>
            </w:pPr>
            <w:r>
              <w:t>100,5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116,4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119,4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133,0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  <w:r>
              <w:t>149,3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141,6</w:t>
            </w: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141,7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159,4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149,6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161,3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147,8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1303F7" w:rsidP="00597F05">
            <w:pPr>
              <w:pStyle w:val="TableText"/>
            </w:pPr>
            <w:r w:rsidRPr="000A627F">
              <w:t>145,9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7F0F0F" w:rsidP="00597F05">
            <w:pPr>
              <w:pStyle w:val="TableText"/>
            </w:pPr>
            <w:r>
              <w:t>143,3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3515FA" w:rsidP="00597F05">
            <w:pPr>
              <w:pStyle w:val="TableText"/>
            </w:pPr>
            <w:r>
              <w:t>134,4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8124C3" w:rsidP="00597F05">
            <w:pPr>
              <w:pStyle w:val="TableText"/>
            </w:pPr>
            <w:r>
              <w:t>120,9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97033" w:rsidP="00597F05">
            <w:pPr>
              <w:pStyle w:val="TableText"/>
            </w:pPr>
            <w:r>
              <w:t>114,5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100,7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111,1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124,1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102,1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86,9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  <w:r>
              <w:t>99,1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107,9</w:t>
            </w: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96,8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152,4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96,4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094335" w:rsidP="00597F05">
            <w:pPr>
              <w:pStyle w:val="TableText"/>
            </w:pPr>
            <w:r>
              <w:t>102,9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1303F7" w:rsidP="00597F05">
            <w:pPr>
              <w:pStyle w:val="TableText"/>
            </w:pPr>
            <w:r w:rsidRPr="000A627F">
              <w:t>104,9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7F0F0F" w:rsidP="00597F05">
            <w:pPr>
              <w:pStyle w:val="TableText"/>
            </w:pPr>
            <w:r>
              <w:t>105,5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3515FA" w:rsidP="00597F05">
            <w:pPr>
              <w:pStyle w:val="TableText"/>
            </w:pPr>
            <w:r>
              <w:t>103,9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8124C3" w:rsidP="00597F05">
            <w:pPr>
              <w:pStyle w:val="TableText"/>
            </w:pPr>
            <w:r>
              <w:t>93,9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97033" w:rsidP="00597F05">
            <w:pPr>
              <w:pStyle w:val="TableText"/>
            </w:pPr>
            <w:r>
              <w:t>100,1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</w:p>
        </w:tc>
      </w:tr>
      <w:tr w:rsidR="00C71CE5" w:rsidRPr="00E87892" w:rsidTr="009357C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65,6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68,8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87,5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86,6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3B1325" w:rsidRDefault="00C71CE5" w:rsidP="00597F05">
            <w:pPr>
              <w:pStyle w:val="TableText"/>
            </w:pPr>
            <w:r w:rsidRPr="003B1325"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103,8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95,8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597F05">
            <w:pPr>
              <w:pStyle w:val="TableText"/>
            </w:pPr>
            <w:r>
              <w:t>102,9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>
              <w:t>117,3</w:t>
            </w:r>
          </w:p>
        </w:tc>
      </w:tr>
      <w:tr w:rsidR="00C71CE5" w:rsidRPr="00E87892" w:rsidTr="009357C6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  <w:r w:rsidRPr="00695A4A"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  <w:r w:rsidRPr="00695A4A">
              <w:t>100,4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  <w:r>
              <w:t>123,2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  <w:r>
              <w:t>130,9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  <w:r>
              <w:t>123,7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597F05">
            <w:pPr>
              <w:pStyle w:val="TableText"/>
            </w:pPr>
            <w:r w:rsidRPr="003B1325">
              <w:t>127,0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1303F7" w:rsidP="00597F05">
            <w:pPr>
              <w:pStyle w:val="TableText"/>
            </w:pPr>
            <w:r w:rsidRPr="000A627F">
              <w:t>142,6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7F0F0F" w:rsidP="00597F05">
            <w:pPr>
              <w:pStyle w:val="TableText"/>
            </w:pPr>
            <w:r>
              <w:t>147,0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3515FA" w:rsidP="00597F05">
            <w:pPr>
              <w:pStyle w:val="TableText"/>
            </w:pPr>
            <w:r>
              <w:t>175,7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695A4A" w:rsidRDefault="008124C3" w:rsidP="00597F05">
            <w:pPr>
              <w:pStyle w:val="TableText"/>
            </w:pPr>
            <w:r>
              <w:t>173,6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71CE5" w:rsidRPr="00695A4A" w:rsidRDefault="00197033" w:rsidP="00597F05">
            <w:pPr>
              <w:pStyle w:val="TableText"/>
            </w:pPr>
            <w:r>
              <w:t>175,4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71CE5" w:rsidRPr="00695A4A" w:rsidRDefault="00C71CE5" w:rsidP="00597F05">
            <w:pPr>
              <w:pStyle w:val="TableText"/>
            </w:pPr>
          </w:p>
        </w:tc>
      </w:tr>
      <w:tr w:rsidR="00AC2227" w:rsidRPr="00E87892" w:rsidTr="00F772E3">
        <w:trPr>
          <w:trHeight w:val="527"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A0034F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9357C6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6,1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6,2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5,2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4,8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4,8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4,8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D35E0" w:rsidP="00597F05">
            <w:pPr>
              <w:pStyle w:val="TableText"/>
            </w:pPr>
            <w:r>
              <w:t>4,4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D6D59" w:rsidP="00597F05">
            <w:pPr>
              <w:pStyle w:val="TableText"/>
            </w:pPr>
            <w:r>
              <w:t>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A581C" w:rsidP="00597F05">
            <w:pPr>
              <w:pStyle w:val="TableText"/>
            </w:pPr>
            <w:r>
              <w:t>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4,9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71CE5" w:rsidP="00597F05">
            <w:pPr>
              <w:pStyle w:val="TableText"/>
            </w:pPr>
            <w:r>
              <w:t>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164B3" w:rsidP="00597F05">
            <w:pPr>
              <w:pStyle w:val="TableText"/>
            </w:pPr>
            <w:r w:rsidRPr="000A627F">
              <w:t>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0F0F" w:rsidP="00597F05">
            <w:pPr>
              <w:pStyle w:val="TableText"/>
            </w:pPr>
            <w:r>
              <w:t>5,5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778BD" w:rsidP="00597F05">
            <w:pPr>
              <w:pStyle w:val="TableText"/>
            </w:pPr>
            <w:r>
              <w:t>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E330B" w:rsidP="00597F05">
            <w:pPr>
              <w:pStyle w:val="TableText"/>
            </w:pPr>
            <w:r>
              <w:t>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>
              <w:t>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163371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CF1BAF">
            <w:pPr>
              <w:pStyle w:val="TableText"/>
            </w:pPr>
            <w:r>
              <w:t>91,3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9357C6">
            <w:pPr>
              <w:pStyle w:val="TableText"/>
            </w:pPr>
            <w:r>
              <w:t>113,5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110,4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</w:t>
            </w:r>
            <w:r w:rsidR="00AE3634">
              <w:t>1,6</w:t>
            </w:r>
          </w:p>
        </w:tc>
      </w:tr>
      <w:tr w:rsidR="0095523E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5523E" w:rsidRPr="00107A4C" w:rsidRDefault="0095523E" w:rsidP="0095523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5523E" w:rsidRPr="00754D58" w:rsidRDefault="0095523E" w:rsidP="0095523E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92,6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112,0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93,8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101,2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163371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3515FA">
            <w:pPr>
              <w:pStyle w:val="TableText"/>
            </w:pPr>
            <w:r>
              <w:t>92,</w:t>
            </w:r>
            <w:r w:rsidR="00163371">
              <w:t>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163371" w:rsidP="00CF1BAF">
            <w:pPr>
              <w:pStyle w:val="TableText"/>
            </w:pPr>
            <w:r>
              <w:t>101</w:t>
            </w:r>
            <w:r w:rsidR="003515FA">
              <w:t>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3515FA" w:rsidP="009357C6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CF1BAF" w:rsidP="009357C6">
            <w:pPr>
              <w:pStyle w:val="tablegwiazd"/>
            </w:pPr>
            <w:r>
              <w:t>9</w:t>
            </w:r>
            <w:r w:rsidR="009357C6">
              <w:t>5,9*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5523E" w:rsidRDefault="009357C6" w:rsidP="00597F05">
            <w:pPr>
              <w:pStyle w:val="TableText"/>
            </w:pPr>
            <w:r>
              <w:t>110,2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151,0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163371">
            <w:pPr>
              <w:pStyle w:val="TableText"/>
            </w:pPr>
            <w:r>
              <w:t>108,7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3515FA">
            <w:pPr>
              <w:pStyle w:val="TableText"/>
            </w:pPr>
            <w:r>
              <w:t>99,6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CF1BAF">
            <w:pPr>
              <w:pStyle w:val="TableText"/>
            </w:pPr>
            <w:r>
              <w:t>103,7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9357C6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114,3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</w:t>
            </w:r>
            <w:r w:rsidR="00AE3634">
              <w:t>13,9</w:t>
            </w:r>
          </w:p>
        </w:tc>
      </w:tr>
      <w:tr w:rsidR="0095523E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5523E" w:rsidRPr="00107A4C" w:rsidRDefault="0095523E" w:rsidP="0095523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5523E" w:rsidRPr="00754D58" w:rsidRDefault="0095523E" w:rsidP="0095523E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  <w:r>
              <w:t>109,2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163371">
            <w:pPr>
              <w:pStyle w:val="TableText"/>
            </w:pPr>
            <w:r>
              <w:t>106,5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163371" w:rsidP="003515FA">
            <w:pPr>
              <w:pStyle w:val="TableText"/>
            </w:pPr>
            <w:r>
              <w:t>100,6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163371" w:rsidP="00CF1BAF">
            <w:pPr>
              <w:pStyle w:val="TableText"/>
            </w:pPr>
            <w:r>
              <w:t>112,</w:t>
            </w:r>
            <w:r w:rsidR="003515FA">
              <w:t>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3515FA" w:rsidP="009357C6">
            <w:pPr>
              <w:pStyle w:val="TableText"/>
            </w:pPr>
            <w:r>
              <w:t>109,</w:t>
            </w:r>
            <w:r w:rsidR="00EE332F">
              <w:t>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CF1BAF" w:rsidP="009357C6">
            <w:pPr>
              <w:pStyle w:val="tablegwiazd"/>
            </w:pPr>
            <w:r>
              <w:t>103,</w:t>
            </w:r>
            <w:r w:rsidR="009357C6">
              <w:t>4*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5523E" w:rsidRDefault="009357C6" w:rsidP="00597F05">
            <w:pPr>
              <w:pStyle w:val="TableText"/>
            </w:pPr>
            <w:r>
              <w:t>103,3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5523E" w:rsidRDefault="0095523E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33,0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133,4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139,8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86,7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149,1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39,7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2AF4" w:rsidP="00597F05">
            <w:pPr>
              <w:pStyle w:val="TableText"/>
            </w:pPr>
            <w:r>
              <w:t>110,9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597F05">
            <w:pPr>
              <w:pStyle w:val="TableText"/>
            </w:pPr>
            <w:r>
              <w:t>160,0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91,4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109,5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597F05">
            <w:pPr>
              <w:pStyle w:val="TableText"/>
            </w:pPr>
            <w:r w:rsidRPr="00725847">
              <w:t>103,9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33396" w:rsidP="00597F05">
            <w:pPr>
              <w:pStyle w:val="TableText"/>
            </w:pPr>
            <w:r w:rsidRPr="00733396">
              <w:t>86,7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63371" w:rsidP="00597F05">
            <w:pPr>
              <w:pStyle w:val="TableText"/>
            </w:pPr>
            <w:r>
              <w:t>118,0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15FA" w:rsidP="00597F05">
            <w:pPr>
              <w:pStyle w:val="TableText"/>
            </w:pPr>
            <w:r>
              <w:t>104,1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112,0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106,6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118,0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107,4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88,4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115,8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139,4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2AF4" w:rsidP="00597F05">
            <w:pPr>
              <w:pStyle w:val="TableText"/>
            </w:pPr>
            <w:r>
              <w:t>115,9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597F05">
            <w:pPr>
              <w:pStyle w:val="TableText"/>
            </w:pPr>
            <w:r>
              <w:t>132,7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108,9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115,7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597F05">
            <w:pPr>
              <w:pStyle w:val="TableText"/>
            </w:pPr>
            <w:r w:rsidRPr="00725847">
              <w:t>103,8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33396" w:rsidP="00597F05">
            <w:pPr>
              <w:pStyle w:val="TableText"/>
            </w:pPr>
            <w:r w:rsidRPr="00733396">
              <w:t>101,3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63371" w:rsidP="00597F05">
            <w:pPr>
              <w:pStyle w:val="TableText"/>
            </w:pPr>
            <w:r>
              <w:t>112,9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15FA" w:rsidP="00597F05">
            <w:pPr>
              <w:pStyle w:val="TableText"/>
            </w:pPr>
            <w:r>
              <w:t>108,6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113,1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139,0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9B31F4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31F4" w:rsidRPr="00754D58" w:rsidRDefault="009B31F4" w:rsidP="009B31F4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31F4" w:rsidRPr="00754D58" w:rsidRDefault="009B31F4" w:rsidP="009B31F4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1525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3501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5752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7924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9732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11768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13885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16412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19628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22173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31F4" w:rsidRDefault="009B31F4" w:rsidP="00597F05">
            <w:pPr>
              <w:pStyle w:val="TableText"/>
            </w:pPr>
            <w:r>
              <w:t>24814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27095</w:t>
            </w:r>
          </w:p>
        </w:tc>
      </w:tr>
      <w:tr w:rsidR="009357C6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357C6" w:rsidRPr="00754D58" w:rsidRDefault="009357C6" w:rsidP="009357C6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357C6" w:rsidRPr="00754D58" w:rsidRDefault="009357C6" w:rsidP="009357C6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2072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4492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6702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8558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10187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12326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14058*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15834*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18108*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20338*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357C6" w:rsidRDefault="009357C6" w:rsidP="009357C6">
            <w:pPr>
              <w:pStyle w:val="TableText"/>
            </w:pPr>
            <w:r>
              <w:t>23136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</w:p>
        </w:tc>
      </w:tr>
      <w:tr w:rsidR="009B31F4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31F4" w:rsidRPr="00754D58" w:rsidRDefault="009B31F4" w:rsidP="009B31F4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31F4" w:rsidRPr="00754D58" w:rsidRDefault="009B31F4" w:rsidP="009B31F4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95,6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99,9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104,8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Pr="007F160C" w:rsidRDefault="009B31F4" w:rsidP="007F160C">
            <w:pPr>
              <w:pStyle w:val="TableText"/>
            </w:pPr>
            <w:r w:rsidRPr="007F160C">
              <w:t>114,7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Pr="007F160C" w:rsidRDefault="009B31F4" w:rsidP="007F160C">
            <w:pPr>
              <w:pStyle w:val="TableText"/>
            </w:pPr>
            <w:r w:rsidRPr="007F160C">
              <w:t>113,7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Pr="007F160C" w:rsidRDefault="009B31F4" w:rsidP="007F160C">
            <w:pPr>
              <w:pStyle w:val="TableText"/>
            </w:pPr>
            <w:r w:rsidRPr="007F160C">
              <w:t>117,0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Pr="007F160C" w:rsidRDefault="009B31F4" w:rsidP="007F160C">
            <w:pPr>
              <w:pStyle w:val="TableText"/>
            </w:pPr>
            <w:r w:rsidRPr="007F160C">
              <w:t>115,1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Pr="007F160C" w:rsidRDefault="009B31F4" w:rsidP="007F160C">
            <w:pPr>
              <w:pStyle w:val="TableText"/>
            </w:pPr>
            <w:r w:rsidRPr="007F160C">
              <w:t>117,2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119,0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118,5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31F4" w:rsidRDefault="009B31F4" w:rsidP="00597F05">
            <w:pPr>
              <w:pStyle w:val="TableText"/>
            </w:pPr>
            <w:r>
              <w:t>122,4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31F4" w:rsidRDefault="009B31F4" w:rsidP="00597F05">
            <w:pPr>
              <w:pStyle w:val="TableText"/>
            </w:pPr>
            <w:r>
              <w:t>123,0</w:t>
            </w:r>
          </w:p>
        </w:tc>
      </w:tr>
      <w:tr w:rsidR="009357C6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357C6" w:rsidRPr="00F55C8A" w:rsidRDefault="009357C6" w:rsidP="009357C6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357C6" w:rsidRPr="00F55C8A" w:rsidRDefault="009357C6" w:rsidP="009357C6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135,9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128,3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116,5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108,0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Pr="007F160C" w:rsidRDefault="009357C6" w:rsidP="009357C6">
            <w:pPr>
              <w:pStyle w:val="TableText"/>
            </w:pPr>
            <w:r w:rsidRPr="007F160C">
              <w:t>104,7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101,2*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gwiazd"/>
            </w:pPr>
            <w:r>
              <w:t>96,5*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92,3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  <w:r>
              <w:t>91,7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357C6" w:rsidRDefault="009357C6" w:rsidP="009357C6">
            <w:pPr>
              <w:pStyle w:val="TableText"/>
            </w:pPr>
            <w:r>
              <w:t>93,2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357C6" w:rsidRDefault="009357C6" w:rsidP="009357C6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80,3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98,7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98,4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97,7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119,6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80,6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597F05">
            <w:pPr>
              <w:pStyle w:val="TableText"/>
            </w:pPr>
            <w:r>
              <w:t>116,0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597F05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99,7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597F05">
            <w:pPr>
              <w:pStyle w:val="TableText"/>
            </w:pPr>
            <w:r w:rsidRPr="00725847">
              <w:t>97,1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23EE2" w:rsidP="00597F05">
            <w:pPr>
              <w:pStyle w:val="TableText"/>
            </w:pPr>
            <w:r w:rsidRPr="00923EE2"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63371" w:rsidP="00597F05">
            <w:pPr>
              <w:pStyle w:val="TableText"/>
            </w:pPr>
            <w:r>
              <w:t>102,7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160C" w:rsidP="00597F05">
            <w:pPr>
              <w:pStyle w:val="TableText"/>
            </w:pPr>
            <w:r>
              <w:t>98,2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F1BAF" w:rsidP="00597F05">
            <w:pPr>
              <w:pStyle w:val="TableText"/>
            </w:pPr>
            <w:r>
              <w:t>104,1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100,3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116,4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113,9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115,7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116,7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117,2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114,7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597F05">
            <w:pPr>
              <w:pStyle w:val="TableText"/>
            </w:pPr>
            <w:r>
              <w:t>115,5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597F05">
            <w:pPr>
              <w:pStyle w:val="TableText"/>
            </w:pPr>
            <w:r>
              <w:t>127,1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130,4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597F05">
            <w:pPr>
              <w:pStyle w:val="TableText"/>
            </w:pPr>
            <w:r w:rsidRPr="00725847">
              <w:t>123,2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23EE2" w:rsidP="00597F05">
            <w:pPr>
              <w:pStyle w:val="TableText"/>
            </w:pPr>
            <w:r w:rsidRPr="00923EE2">
              <w:t>122,4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63371" w:rsidP="00597F05">
            <w:pPr>
              <w:pStyle w:val="TableText"/>
            </w:pPr>
            <w:r>
              <w:t>127,3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F160C" w:rsidP="00597F05">
            <w:pPr>
              <w:pStyle w:val="TableText"/>
            </w:pPr>
            <w:r>
              <w:t>127,2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>
              <w:t>122,4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125,7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5,6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597F05">
            <w:pPr>
              <w:pStyle w:val="TableText"/>
            </w:pPr>
            <w:r>
              <w:t>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6DBE" w:rsidP="00597F05">
            <w:pPr>
              <w:pStyle w:val="TableText"/>
            </w:pPr>
            <w:r>
              <w:t>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56D50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5775F" w:rsidP="00BA78C8">
            <w:pPr>
              <w:pStyle w:val="tablegwiazd"/>
            </w:pPr>
            <w:r>
              <w:t>6,</w:t>
            </w:r>
            <w:r w:rsidR="00BA78C8">
              <w:t>6*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4,7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597F05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6DBE" w:rsidP="00597F05">
            <w:pPr>
              <w:pStyle w:val="TableText"/>
            </w:pPr>
            <w:r>
              <w:t>4,4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56D50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5775F" w:rsidP="00BA78C8">
            <w:pPr>
              <w:pStyle w:val="tablegwiazd"/>
            </w:pPr>
            <w:r>
              <w:t>5,</w:t>
            </w:r>
            <w:r w:rsidR="00BA78C8">
              <w:t>6*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3320,2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7055,7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11005,4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16383,8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0157E" w:rsidP="00597F05">
            <w:pPr>
              <w:pStyle w:val="TableText"/>
            </w:pPr>
            <w:r>
              <w:t>4093,1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26DDA" w:rsidP="00597F05">
            <w:pPr>
              <w:pStyle w:val="TableText"/>
            </w:pPr>
            <w:r w:rsidRPr="00226DDA">
              <w:t>8962,1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56D50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371D" w:rsidP="00597F05">
            <w:pPr>
              <w:pStyle w:val="TableText"/>
            </w:pPr>
            <w:r>
              <w:t>14341,1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119,6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121,9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A03A27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119,6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0157E" w:rsidP="00597F05">
            <w:pPr>
              <w:pStyle w:val="TableText"/>
            </w:pPr>
            <w:r>
              <w:t>123,3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26DDA" w:rsidP="00597F05">
            <w:pPr>
              <w:pStyle w:val="TableText"/>
            </w:pPr>
            <w:r>
              <w:t>127,0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56D50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5371D" w:rsidP="00597F05">
            <w:pPr>
              <w:pStyle w:val="TableText"/>
            </w:pPr>
            <w:r>
              <w:t>130,3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357C6" w:rsidP="00597F05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461602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462818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464222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465818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467569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469239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470625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472045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473701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475270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476571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477443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597F05">
            <w:pPr>
              <w:pStyle w:val="TableText"/>
            </w:pPr>
            <w:r w:rsidRPr="00AE3634">
              <w:t>477358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09F8" w:rsidP="00597F05">
            <w:pPr>
              <w:pStyle w:val="TableText"/>
            </w:pPr>
            <w:r w:rsidRPr="004809F8">
              <w:t>478081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1069A" w:rsidP="00597F05">
            <w:pPr>
              <w:pStyle w:val="TableText"/>
            </w:pPr>
            <w:r w:rsidRPr="00B1069A">
              <w:t>479170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597F05">
            <w:pPr>
              <w:pStyle w:val="TableText"/>
            </w:pPr>
            <w:r>
              <w:t>480310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 w:rsidRPr="001E00D9">
              <w:t>481656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68A5" w:rsidP="00597F05">
            <w:pPr>
              <w:pStyle w:val="TableText"/>
            </w:pPr>
            <w:r w:rsidRPr="00C668A5">
              <w:t>483172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A3C50" w:rsidP="00597F05">
            <w:pPr>
              <w:pStyle w:val="TableText"/>
            </w:pPr>
            <w:r w:rsidRPr="003A3C50">
              <w:t>484439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 w:rsidRPr="00C2136B">
              <w:t>485862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51635" w:rsidP="00597F05">
            <w:pPr>
              <w:pStyle w:val="TableText"/>
            </w:pPr>
            <w:r w:rsidRPr="00451635">
              <w:t>487751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 w:rsidRPr="00D34519">
              <w:t>489255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 w:rsidRPr="00197033">
              <w:t>490406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54984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55281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55646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55900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56139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56372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56626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56915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57351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57798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58138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58679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47C55" w:rsidP="00597F05">
            <w:pPr>
              <w:pStyle w:val="TableText"/>
            </w:pPr>
            <w:r w:rsidRPr="00247C55">
              <w:t>59145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09F8" w:rsidP="00597F05">
            <w:pPr>
              <w:pStyle w:val="TableText"/>
            </w:pPr>
            <w:r w:rsidRPr="004809F8">
              <w:t>59557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1069A" w:rsidP="00597F05">
            <w:pPr>
              <w:pStyle w:val="TableText"/>
            </w:pPr>
            <w:r w:rsidRPr="00B1069A">
              <w:t>59915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597F05">
            <w:pPr>
              <w:pStyle w:val="TableText"/>
            </w:pPr>
            <w:r>
              <w:t>60118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597F05">
            <w:pPr>
              <w:pStyle w:val="TableText"/>
            </w:pPr>
            <w:r>
              <w:t>60300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68A5" w:rsidP="00597F05">
            <w:pPr>
              <w:pStyle w:val="TableText"/>
            </w:pPr>
            <w:r w:rsidRPr="00C668A5">
              <w:t>60495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A3C50" w:rsidP="00597F05">
            <w:pPr>
              <w:pStyle w:val="TableText"/>
            </w:pPr>
            <w:r w:rsidRPr="003A3C50">
              <w:t>60760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2136B" w:rsidP="00597F05">
            <w:pPr>
              <w:pStyle w:val="TableText"/>
            </w:pPr>
            <w:r w:rsidRPr="00C2136B">
              <w:t>60965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51635" w:rsidP="00597F05">
            <w:pPr>
              <w:pStyle w:val="TableText"/>
            </w:pPr>
            <w:r w:rsidRPr="00451635">
              <w:t>61139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34519" w:rsidP="00597F05">
            <w:pPr>
              <w:pStyle w:val="TableText"/>
            </w:pPr>
            <w:r w:rsidRPr="00D34519">
              <w:t>61420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197033" w:rsidP="00597F05">
            <w:pPr>
              <w:pStyle w:val="TableText"/>
            </w:pPr>
            <w:r w:rsidRPr="00197033">
              <w:t>61628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</w:p>
        </w:tc>
      </w:tr>
      <w:tr w:rsidR="00076AF2" w:rsidRPr="00E87892" w:rsidTr="009357C6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5929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5890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5882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5885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5913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5923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5965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6006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597F05">
            <w:pPr>
              <w:pStyle w:val="TableText"/>
            </w:pPr>
            <w:r>
              <w:t>6020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597F05">
            <w:pPr>
              <w:pStyle w:val="TableText"/>
            </w:pPr>
            <w:r>
              <w:t>6064</w:t>
            </w:r>
          </w:p>
        </w:tc>
      </w:tr>
      <w:tr w:rsidR="00076AF2" w:rsidRPr="00E87892" w:rsidTr="009357C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47C55" w:rsidP="00597F05">
            <w:pPr>
              <w:pStyle w:val="TableText"/>
            </w:pPr>
            <w:r w:rsidRPr="00247C55">
              <w:t>6072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4809F8" w:rsidP="00597F05">
            <w:pPr>
              <w:pStyle w:val="TableText"/>
            </w:pPr>
            <w:r w:rsidRPr="004809F8">
              <w:t>6083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B1069A" w:rsidP="00597F05">
            <w:pPr>
              <w:pStyle w:val="TableText"/>
            </w:pPr>
            <w:r w:rsidRPr="00B1069A">
              <w:t>6106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9852D4" w:rsidP="00597F05">
            <w:pPr>
              <w:pStyle w:val="TableText"/>
            </w:pPr>
            <w:r>
              <w:t>61</w:t>
            </w:r>
            <w:r w:rsidR="002777EE">
              <w:t>3</w:t>
            </w:r>
            <w:r>
              <w:t>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1E00D9" w:rsidP="00597F05">
            <w:pPr>
              <w:pStyle w:val="TableText"/>
            </w:pPr>
            <w:r>
              <w:t>6128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C668A5" w:rsidP="00597F05">
            <w:pPr>
              <w:pStyle w:val="TableText"/>
            </w:pPr>
            <w:r w:rsidRPr="00C668A5">
              <w:t>6148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3A3C50" w:rsidP="00597F05">
            <w:pPr>
              <w:pStyle w:val="TableText"/>
            </w:pPr>
            <w:r w:rsidRPr="00BD0471">
              <w:t>6169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D36E99" w:rsidP="00597F05">
            <w:pPr>
              <w:pStyle w:val="TableText"/>
            </w:pPr>
            <w:r w:rsidRPr="00D36E99">
              <w:t>6171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451635" w:rsidP="00597F05">
            <w:pPr>
              <w:pStyle w:val="TableText"/>
            </w:pPr>
            <w:r w:rsidRPr="00451635">
              <w:t>6175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D34519" w:rsidP="00597F05">
            <w:pPr>
              <w:pStyle w:val="TableText"/>
            </w:pPr>
            <w:r w:rsidRPr="00D34519">
              <w:t>6189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076AF2" w:rsidRPr="004809F8" w:rsidRDefault="00197033" w:rsidP="00597F05">
            <w:pPr>
              <w:pStyle w:val="TableText"/>
            </w:pPr>
            <w:r w:rsidRPr="00197033">
              <w:t>6218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</w:tr>
      <w:tr w:rsidR="00AC2227" w:rsidRPr="00E87892" w:rsidTr="00F772E3"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A0034F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44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tbl>
      <w:tblPr>
        <w:tblpPr w:leftFromText="141" w:rightFromText="141" w:vertAnchor="text" w:horzAnchor="margin" w:tblpY="38"/>
        <w:tblW w:w="5000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5670"/>
        <w:gridCol w:w="4796"/>
      </w:tblGrid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750FD8" w:rsidRDefault="00C86FE0" w:rsidP="00BF18F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lastRenderedPageBreak/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291" w:type="pct"/>
            <w:vAlign w:val="center"/>
          </w:tcPr>
          <w:p w:rsidR="00C86FE0" w:rsidRPr="00894016" w:rsidRDefault="00C86FE0" w:rsidP="00BF18F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C86FE0" w:rsidRPr="008F3638" w:rsidTr="00BF18F9">
        <w:trPr>
          <w:trHeight w:hRule="exact" w:val="692"/>
        </w:trPr>
        <w:tc>
          <w:tcPr>
            <w:tcW w:w="2709" w:type="pct"/>
            <w:vAlign w:val="center"/>
          </w:tcPr>
          <w:p w:rsidR="00C86FE0" w:rsidRDefault="00C86FE0" w:rsidP="00BF1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C86FE0" w:rsidRPr="00733605" w:rsidRDefault="00C86FE0" w:rsidP="00BF18F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</w:tc>
        <w:tc>
          <w:tcPr>
            <w:tcW w:w="2291" w:type="pct"/>
            <w:vAlign w:val="center"/>
          </w:tcPr>
          <w:p w:rsidR="000B2CD0" w:rsidRDefault="00EF13B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C86FE0" w:rsidRDefault="00C86FE0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BF18F9" w:rsidRPr="00894016" w:rsidRDefault="00BF18F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</w:p>
        </w:tc>
      </w:tr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E93155" w:rsidRDefault="00C86FE0" w:rsidP="00BF18F9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291" w:type="pct"/>
            <w:vAlign w:val="center"/>
          </w:tcPr>
          <w:p w:rsidR="00C86FE0" w:rsidRPr="00C6799C" w:rsidRDefault="00C86FE0" w:rsidP="00BF18F9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 w:val="restart"/>
          </w:tcPr>
          <w:p w:rsidR="000B2CD0" w:rsidRPr="00722BD2" w:rsidRDefault="000B2CD0" w:rsidP="000B2CD0">
            <w:pPr>
              <w:spacing w:before="0" w:after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0B2CD0" w:rsidRPr="00722BD2" w:rsidRDefault="000B2CD0" w:rsidP="000B2CD0">
            <w:pPr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0B2CD0" w:rsidRPr="00722BD2" w:rsidRDefault="000B2CD0" w:rsidP="000B2CD0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FB49AE"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0B2CD0" w:rsidRPr="00F05FC7" w:rsidRDefault="005C47B0" w:rsidP="005C47B0">
            <w:pPr>
              <w:rPr>
                <w:sz w:val="18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e-ma</w:t>
            </w: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F9328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6672" behindDoc="0" locked="0" layoutInCell="1" allowOverlap="1" wp14:anchorId="42065832" wp14:editId="08723F2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4" name="Obraz 14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link do strony internetowej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poznan.stat.gov.pl</w:t>
              </w:r>
            </w:hyperlink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366B7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7696" behindDoc="0" locked="0" layoutInCell="1" allowOverlap="1" wp14:anchorId="21ED4523" wp14:editId="268209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a twittera @Poznan 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link do twittera US Poznań" w:history="1">
              <w:r w:rsidRPr="00366B77">
                <w:rPr>
                  <w:rStyle w:val="Hipercze"/>
                  <w:rFonts w:cstheme="minorBidi"/>
                  <w:color w:val="auto"/>
                  <w:sz w:val="20"/>
                </w:rPr>
                <w:t>@Poznan_STAT</w:t>
              </w:r>
            </w:hyperlink>
            <w:r w:rsidRPr="00366B77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0B2CD0" w:rsidRDefault="000B2CD0" w:rsidP="0098560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8720" behindDoc="0" locked="0" layoutInCell="1" allowOverlap="1" wp14:anchorId="65AA15FF" wp14:editId="491ABC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6" name="Obraz 16" descr="Ikona facebooka @UrzadStatystycznywPoznan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41" w:tooltip="link do facebooka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  <w:r w:rsidRPr="00F93289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2143125</wp:posOffset>
                </wp:positionV>
                <wp:extent cx="6686550" cy="6753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753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141" w:rsidRDefault="005B0141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5B0141" w:rsidRPr="00D20766" w:rsidRDefault="005B0141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5B0141" w:rsidRPr="00750669" w:rsidRDefault="00AE7B0C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2" w:tooltip="link do publikacji Sytuacja społeczno-gospodarcza kraju w listopadzie 2022 r." w:history="1">
                              <w:r w:rsidR="005B0141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społeczno-gospodarcza kraju </w:t>
                              </w:r>
                              <w:r w:rsidR="005B014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w listopadzie</w:t>
                              </w:r>
                              <w:r w:rsidR="005B0141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2022 r.</w:t>
                              </w:r>
                            </w:hyperlink>
                          </w:p>
                          <w:p w:rsidR="005B0141" w:rsidRPr="00EA4CEA" w:rsidRDefault="005B0141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820DE3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"https://stat.gov.pl/obszary-tematyczne/inne-opracowania/informacje-o-sytuacji-spoleczno-gospodarczej/biuletyn-statystyczny-nr-112022,4,132.html" \o "link do biuletynu GUS listopad 2022"</w:instrTex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</w:t>
                            </w:r>
                            <w:r w:rsidRPr="002C047D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atystyczn</w: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11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5B0141" w:rsidRPr="00FD612C" w:rsidRDefault="005B014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5B0141" w:rsidRPr="00D20766" w:rsidRDefault="005B014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5B0141" w:rsidRPr="005B19C1" w:rsidRDefault="00AE7B0C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3" w:tooltip="link do bazy SWAiD" w:history="1">
                              <w:r w:rsidR="005B0141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5B0141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5B0141" w:rsidRPr="00FD612C" w:rsidRDefault="00AE7B0C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4" w:tooltip="link do bazy BDL" w:history="1">
                              <w:r w:rsidR="005B0141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5B0141" w:rsidRDefault="005B014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5B0141" w:rsidRDefault="005B014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5B0141" w:rsidRPr="008E6C3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5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5B0141" w:rsidRPr="005B19C1" w:rsidRDefault="00AE7B0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6" w:tooltip="link do słownika pojęć stosowanych w statystyce publicznej" w:history="1">
                              <w:r w:rsidR="005B0141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5B0141" w:rsidRPr="005B19C1" w:rsidRDefault="00AE7B0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7" w:tooltip="link do słownika pojęć stosowanych w statystyce publicznej" w:history="1">
                              <w:r w:rsidR="005B0141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5B0141" w:rsidRPr="005B19C1" w:rsidRDefault="00AE7B0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="005B0141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5B0141" w:rsidRPr="005B19C1" w:rsidRDefault="00AE7B0C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5B0141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5B0141" w:rsidRPr="005B19C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5B0141" w:rsidRDefault="005B014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1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5B0141" w:rsidRPr="00901395" w:rsidRDefault="00AE7B0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2" w:tooltip="link do słownika pojęć stosowanych w statystyce publicznej" w:history="1">
                              <w:r w:rsidR="005B0141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5B0141" w:rsidRPr="00901395" w:rsidRDefault="00AE7B0C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5B0141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168.75pt;width:526.5pt;height:53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" fillcolor="#f2f2f2 [3052]" strokecolor="white [3212]">
                <v:textbox>
                  <w:txbxContent>
                    <w:p w:rsidR="005B0141" w:rsidRDefault="005B0141" w:rsidP="00A9395A">
                      <w:pPr>
                        <w:rPr>
                          <w:b/>
                        </w:rPr>
                      </w:pPr>
                    </w:p>
                    <w:p w:rsidR="005B0141" w:rsidRPr="00D20766" w:rsidRDefault="005B0141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5B0141" w:rsidRPr="00750669" w:rsidRDefault="00AE7B0C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tooltip="link do publikacji Sytuacja społeczno-gospodarcza kraju w listopadzie 2022 r." w:history="1">
                        <w:r w:rsidR="005B0141"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Sytuacja społeczno-gospodarcza kraju </w:t>
                        </w:r>
                        <w:r w:rsidR="005B014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w listopadzie</w:t>
                        </w:r>
                        <w:r w:rsidR="005B0141"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2022 r.</w:t>
                        </w:r>
                      </w:hyperlink>
                    </w:p>
                    <w:p w:rsidR="005B0141" w:rsidRPr="00EA4CEA" w:rsidRDefault="005B0141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="00820DE3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"https://stat.gov.pl/obszary-tematyczne/inne-opracowania/informacje-o-sytuacji-spoleczno-gospodarczej/biuletyn-statystyczny-nr-112022,4,132.html" \o "link do biuletynu GUS listopad 2022"</w:instrTex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</w:t>
                      </w:r>
                      <w:r w:rsidRPr="002C047D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atystyczn</w: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11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2</w:t>
                      </w:r>
                    </w:p>
                    <w:p w:rsidR="005B0141" w:rsidRPr="00FD612C" w:rsidRDefault="005B014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5B0141" w:rsidRPr="00D20766" w:rsidRDefault="005B014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5B0141" w:rsidRPr="005B19C1" w:rsidRDefault="00AE7B0C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5" w:tooltip="link do bazy SWAiD" w:history="1">
                        <w:r w:rsidR="005B0141"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="005B0141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5B0141" w:rsidRPr="00FD612C" w:rsidRDefault="00AE7B0C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6" w:tooltip="link do bazy BDL" w:history="1">
                        <w:r w:rsidR="005B0141"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5B0141" w:rsidRDefault="005B014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5B0141" w:rsidRDefault="005B014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5B0141" w:rsidRPr="008E6C3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57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5B0141" w:rsidRPr="005B19C1" w:rsidRDefault="00AE7B0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8" w:tooltip="link do słownika pojęć stosowanych w statystyce publicznej" w:history="1">
                        <w:r w:rsidR="005B0141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5B0141" w:rsidRPr="005B19C1" w:rsidRDefault="00AE7B0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9" w:tooltip="link do słownika pojęć stosowanych w statystyce publicznej" w:history="1">
                        <w:r w:rsidR="005B0141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5B0141" w:rsidRPr="005B19C1" w:rsidRDefault="00AE7B0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="005B0141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5B0141" w:rsidRPr="005B19C1" w:rsidRDefault="00AE7B0C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="005B0141"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5B0141" w:rsidRPr="005B19C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5B0141" w:rsidRDefault="005B014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5B0141" w:rsidRPr="00901395" w:rsidRDefault="00AE7B0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="005B0141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5B0141" w:rsidRPr="00901395" w:rsidRDefault="00AE7B0C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="005B0141"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141" w:rsidRDefault="005B0141" w:rsidP="000662E2">
      <w:pPr>
        <w:spacing w:after="0" w:line="240" w:lineRule="auto"/>
      </w:pPr>
      <w:r>
        <w:separator/>
      </w:r>
    </w:p>
  </w:endnote>
  <w:endnote w:type="continuationSeparator" w:id="0">
    <w:p w:rsidR="005B0141" w:rsidRDefault="005B014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E758AC5-DC01-4A73-A3D4-0F5DF124024E}"/>
    <w:embedBold r:id="rId2" w:fontKey="{7A62640F-870B-46DA-B5AF-B807FDF5430F}"/>
    <w:embedItalic r:id="rId3" w:fontKey="{D1781D85-110E-4979-BDB5-395FF13CBB6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180444E-B3E0-487A-B5C1-EB278F0A557C}"/>
    <w:embedBold r:id="rId5" w:fontKey="{178F659E-F2AB-43AA-84B1-372087146D6B}"/>
    <w:embedItalic r:id="rId6" w:fontKey="{16F2A487-D769-41BA-918E-C4E647CFB1C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58DAC23-DFB1-40AB-BB3F-7ABF490D067E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421BCDA-8738-4E89-B6A7-DFD032C85D9A}"/>
    <w:embedBold r:id="rId9" w:fontKey="{D0AEA75F-665A-4BB0-BAE5-35DDF184DD64}"/>
    <w:embedItalic r:id="rId10" w:fontKey="{02A97B4B-6843-4CB9-8C18-B666C416EF6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7C3DEABE-4077-4E0C-92EA-5EBF722AD93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E26150C2-467C-4EF0-9187-579998AD4845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09C9B446-E017-4E95-9014-C289931F973A}"/>
    <w:embedBold r:id="rId14" w:fontKey="{FB479750-B321-4885-9F64-F7C8EFEFC8FB}"/>
    <w:embedBoldItalic r:id="rId15" w:fontKey="{DC020E27-A801-4865-AB67-1073A779875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6" w:fontKey="{2C1691EC-A95E-4C7D-B83B-6E20132CB2F0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2028754"/>
      <w:docPartObj>
        <w:docPartGallery w:val="Page Numbers (Bottom of Page)"/>
        <w:docPartUnique/>
      </w:docPartObj>
    </w:sdtPr>
    <w:sdtEndPr/>
    <w:sdtContent>
      <w:p w:rsidR="005B0141" w:rsidRDefault="005B01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B0141" w:rsidRDefault="005B0141" w:rsidP="003B18B6">
    <w:pPr>
      <w:pStyle w:val="Stopka"/>
      <w:jc w:val="center"/>
    </w:pPr>
  </w:p>
  <w:p w:rsidR="005B0141" w:rsidRDefault="005B01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9634520"/>
      <w:docPartObj>
        <w:docPartGallery w:val="Page Numbers (Bottom of Page)"/>
        <w:docPartUnique/>
      </w:docPartObj>
    </w:sdtPr>
    <w:sdtEndPr/>
    <w:sdtContent>
      <w:p w:rsidR="005B0141" w:rsidRDefault="005B01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B0C">
          <w:rPr>
            <w:noProof/>
          </w:rPr>
          <w:t>1</w:t>
        </w:r>
        <w:r>
          <w:fldChar w:fldCharType="end"/>
        </w:r>
      </w:p>
    </w:sdtContent>
  </w:sdt>
  <w:p w:rsidR="005B0141" w:rsidRDefault="005B0141" w:rsidP="003B18B6">
    <w:pPr>
      <w:pStyle w:val="Stopka"/>
      <w:jc w:val="center"/>
    </w:pPr>
  </w:p>
  <w:p w:rsidR="005B0141" w:rsidRDefault="005B014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EndPr/>
    <w:sdtContent>
      <w:p w:rsidR="005B0141" w:rsidRDefault="005B01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B0C">
          <w:rPr>
            <w:noProof/>
          </w:rPr>
          <w:t>16</w:t>
        </w:r>
        <w:r>
          <w:fldChar w:fldCharType="end"/>
        </w:r>
      </w:p>
    </w:sdtContent>
  </w:sdt>
  <w:p w:rsidR="005B0141" w:rsidRDefault="005B0141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5B0141" w:rsidRDefault="005B01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141" w:rsidRDefault="005B0141" w:rsidP="000662E2">
      <w:pPr>
        <w:spacing w:after="0" w:line="240" w:lineRule="auto"/>
      </w:pPr>
      <w:r>
        <w:separator/>
      </w:r>
    </w:p>
  </w:footnote>
  <w:footnote w:type="continuationSeparator" w:id="0">
    <w:p w:rsidR="005B0141" w:rsidRDefault="005B0141" w:rsidP="000662E2">
      <w:pPr>
        <w:spacing w:after="0" w:line="240" w:lineRule="auto"/>
      </w:pPr>
      <w:r>
        <w:continuationSeparator/>
      </w:r>
    </w:p>
  </w:footnote>
  <w:footnote w:id="1">
    <w:p w:rsidR="005B0141" w:rsidRPr="0079683E" w:rsidRDefault="005B0141" w:rsidP="00A0034F">
      <w:pPr>
        <w:pStyle w:val="notka2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5B0141" w:rsidRDefault="005B0141" w:rsidP="00A0034F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5B0141" w:rsidRDefault="005B0141" w:rsidP="00A0034F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5B0141" w:rsidRPr="00F8127B" w:rsidRDefault="005B0141" w:rsidP="00A0034F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5B0141" w:rsidRPr="00264F57" w:rsidRDefault="005B0141" w:rsidP="0017208A">
      <w:pPr>
        <w:spacing w:after="0" w:line="180" w:lineRule="exact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E751F">
        <w:rPr>
          <w:rFonts w:cs="FiraSans-Regular"/>
          <w:sz w:val="16"/>
          <w:szCs w:val="16"/>
        </w:rPr>
        <w:t xml:space="preserve">Badanie zostało przeprowadzone od 1 do 10 dnia bieżącego miesiąca na próbie jednostek przemysłowych, budowlanych, handlowych i usługowych. Pytania zostały podzielone na dwie sekcje – pytań dotyczących wpływu wojny w Ukrainie na koniunkturę gospodarczą oraz pytań dotyczących </w:t>
      </w:r>
      <w:r w:rsidR="00365234" w:rsidRPr="00365234">
        <w:rPr>
          <w:rFonts w:cs="FiraSans-Regular"/>
          <w:sz w:val="16"/>
          <w:szCs w:val="16"/>
        </w:rPr>
        <w:t>inwestycji</w:t>
      </w:r>
      <w:r w:rsidRPr="001E751F">
        <w:rPr>
          <w:rFonts w:cs="FiraSans-Regular"/>
          <w:sz w:val="16"/>
          <w:szCs w:val="16"/>
        </w:rPr>
        <w:t>. Odpowiedzi na cały dodatkowy blok pytań są udzielane na zasadzie dobrowolności. We wszystkich pytaniach prezentowany jest procent (ważony) odpowiedzi respondentów na dany wariant. Dane zostały zagregowane zgodnie z metodologią agregacji (ważenia) stosowaną standardowo w badaniu koniunktury gospodarczej</w:t>
      </w:r>
      <w:r>
        <w:rPr>
          <w:rFonts w:cs="FiraSans-Regular"/>
          <w:sz w:val="16"/>
          <w:szCs w:val="16"/>
        </w:rPr>
        <w:t>.</w:t>
      </w:r>
    </w:p>
  </w:footnote>
  <w:footnote w:id="6">
    <w:p w:rsidR="005B0141" w:rsidRDefault="005B0141" w:rsidP="00D6500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A128C">
        <w:rPr>
          <w:sz w:val="16"/>
          <w:szCs w:val="16"/>
        </w:rPr>
        <w:t>Dopuszczalne było równoczesne zaznaczenie po jednej odpowiedzi dla każdego z wariantów („odpływ” i „napływ”), w 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141" w:rsidRPr="00CB5DE0" w:rsidRDefault="005B0141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5B0141" w:rsidRDefault="005B0141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6" name="Obraz 6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7" name="Obraz 7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5B0141" w:rsidRDefault="005B0141" w:rsidP="00A11FE4">
    <w:pPr>
      <w:pStyle w:val="Nagwek"/>
      <w:tabs>
        <w:tab w:val="clear" w:pos="4536"/>
        <w:tab w:val="clear" w:pos="9072"/>
        <w:tab w:val="left" w:pos="3373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EC1243B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</w:p>
  <w:p w:rsidR="005B0141" w:rsidRDefault="005B0141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posOffset>5409210</wp:posOffset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29.12.2022 r. i numer komunikatu: 11/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B0141" w:rsidRDefault="005B014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29.12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5B0141" w:rsidRPr="001D0C76" w:rsidRDefault="005B0141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9.12.2022 r. i numer komunikatu: 11/2022" style="position:absolute;margin-left:425.9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" filled="f" stroked="f">
              <v:textbox>
                <w:txbxContent>
                  <w:p w:rsidR="005B0141" w:rsidRDefault="005B0141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29.12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5B0141" w:rsidRPr="001D0C76" w:rsidRDefault="005B0141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141" w:rsidRDefault="005B01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5pt;height:125.4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pt;height:125.4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DC0A29E4"/>
    <w:lvl w:ilvl="0" w:tplc="93640A86">
      <w:start w:val="1"/>
      <w:numFmt w:val="bullet"/>
      <w:pStyle w:val="krop1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F04"/>
    <w:rsid w:val="00000FE9"/>
    <w:rsid w:val="0000101B"/>
    <w:rsid w:val="00001592"/>
    <w:rsid w:val="00001660"/>
    <w:rsid w:val="00001A3B"/>
    <w:rsid w:val="00001C5B"/>
    <w:rsid w:val="00001DA4"/>
    <w:rsid w:val="0000270B"/>
    <w:rsid w:val="00002751"/>
    <w:rsid w:val="000029A9"/>
    <w:rsid w:val="00002DAD"/>
    <w:rsid w:val="00002F56"/>
    <w:rsid w:val="00003337"/>
    <w:rsid w:val="00003437"/>
    <w:rsid w:val="00003559"/>
    <w:rsid w:val="000041F4"/>
    <w:rsid w:val="0000478D"/>
    <w:rsid w:val="000048D9"/>
    <w:rsid w:val="00004A38"/>
    <w:rsid w:val="00004B69"/>
    <w:rsid w:val="000054C3"/>
    <w:rsid w:val="00005F74"/>
    <w:rsid w:val="000061FF"/>
    <w:rsid w:val="0000642C"/>
    <w:rsid w:val="00006437"/>
    <w:rsid w:val="00006544"/>
    <w:rsid w:val="00006A95"/>
    <w:rsid w:val="00006B17"/>
    <w:rsid w:val="0000709F"/>
    <w:rsid w:val="000071E4"/>
    <w:rsid w:val="0000727B"/>
    <w:rsid w:val="00007526"/>
    <w:rsid w:val="0000785A"/>
    <w:rsid w:val="00007C49"/>
    <w:rsid w:val="0001001B"/>
    <w:rsid w:val="000101A7"/>
    <w:rsid w:val="00010393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E0D"/>
    <w:rsid w:val="00013319"/>
    <w:rsid w:val="00013320"/>
    <w:rsid w:val="000137E3"/>
    <w:rsid w:val="00013B3F"/>
    <w:rsid w:val="00013CB0"/>
    <w:rsid w:val="00013D25"/>
    <w:rsid w:val="00014967"/>
    <w:rsid w:val="00014B88"/>
    <w:rsid w:val="00014BDA"/>
    <w:rsid w:val="00014BEE"/>
    <w:rsid w:val="00014C19"/>
    <w:rsid w:val="000152F5"/>
    <w:rsid w:val="000153D7"/>
    <w:rsid w:val="00015969"/>
    <w:rsid w:val="00015A1A"/>
    <w:rsid w:val="00015B4A"/>
    <w:rsid w:val="00015EC9"/>
    <w:rsid w:val="00015FE6"/>
    <w:rsid w:val="000161C0"/>
    <w:rsid w:val="000166EF"/>
    <w:rsid w:val="000167F0"/>
    <w:rsid w:val="00016C37"/>
    <w:rsid w:val="00016DB8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AC7"/>
    <w:rsid w:val="00021E29"/>
    <w:rsid w:val="00022489"/>
    <w:rsid w:val="000224CC"/>
    <w:rsid w:val="00022808"/>
    <w:rsid w:val="00022E33"/>
    <w:rsid w:val="000232B2"/>
    <w:rsid w:val="00023542"/>
    <w:rsid w:val="000241BE"/>
    <w:rsid w:val="0002481D"/>
    <w:rsid w:val="00024873"/>
    <w:rsid w:val="0002487B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30368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82"/>
    <w:rsid w:val="00033B7C"/>
    <w:rsid w:val="00033EA0"/>
    <w:rsid w:val="00033FC4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F3C"/>
    <w:rsid w:val="00037035"/>
    <w:rsid w:val="00037BAA"/>
    <w:rsid w:val="000402EA"/>
    <w:rsid w:val="00040A62"/>
    <w:rsid w:val="00040BCD"/>
    <w:rsid w:val="000415A8"/>
    <w:rsid w:val="0004174B"/>
    <w:rsid w:val="00042324"/>
    <w:rsid w:val="00042471"/>
    <w:rsid w:val="00042C38"/>
    <w:rsid w:val="00043072"/>
    <w:rsid w:val="0004387C"/>
    <w:rsid w:val="00043DFF"/>
    <w:rsid w:val="00043EB5"/>
    <w:rsid w:val="00043EE1"/>
    <w:rsid w:val="000443FC"/>
    <w:rsid w:val="000444B0"/>
    <w:rsid w:val="000451B8"/>
    <w:rsid w:val="0004532B"/>
    <w:rsid w:val="0004582E"/>
    <w:rsid w:val="00045E6F"/>
    <w:rsid w:val="000468A2"/>
    <w:rsid w:val="00046EEB"/>
    <w:rsid w:val="000470AA"/>
    <w:rsid w:val="00047284"/>
    <w:rsid w:val="00047A84"/>
    <w:rsid w:val="00050049"/>
    <w:rsid w:val="000506C4"/>
    <w:rsid w:val="0005144A"/>
    <w:rsid w:val="00051511"/>
    <w:rsid w:val="000517B9"/>
    <w:rsid w:val="00051CC9"/>
    <w:rsid w:val="00052AB1"/>
    <w:rsid w:val="00052BDF"/>
    <w:rsid w:val="0005340A"/>
    <w:rsid w:val="0005344A"/>
    <w:rsid w:val="00053EB9"/>
    <w:rsid w:val="00053F9C"/>
    <w:rsid w:val="00055AB3"/>
    <w:rsid w:val="00055B0E"/>
    <w:rsid w:val="00055BFC"/>
    <w:rsid w:val="00056026"/>
    <w:rsid w:val="0005651D"/>
    <w:rsid w:val="000566FC"/>
    <w:rsid w:val="00056BAC"/>
    <w:rsid w:val="00056E9F"/>
    <w:rsid w:val="00057CA1"/>
    <w:rsid w:val="00060107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94A"/>
    <w:rsid w:val="00065C82"/>
    <w:rsid w:val="00065F74"/>
    <w:rsid w:val="000661B4"/>
    <w:rsid w:val="000662E2"/>
    <w:rsid w:val="00066883"/>
    <w:rsid w:val="00066B37"/>
    <w:rsid w:val="000704F8"/>
    <w:rsid w:val="00070F2C"/>
    <w:rsid w:val="00071257"/>
    <w:rsid w:val="00071894"/>
    <w:rsid w:val="00071D87"/>
    <w:rsid w:val="000723BA"/>
    <w:rsid w:val="0007251B"/>
    <w:rsid w:val="00072BD4"/>
    <w:rsid w:val="0007356D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65F3"/>
    <w:rsid w:val="00076722"/>
    <w:rsid w:val="00076785"/>
    <w:rsid w:val="00076875"/>
    <w:rsid w:val="00076A29"/>
    <w:rsid w:val="00076AF2"/>
    <w:rsid w:val="00080249"/>
    <w:rsid w:val="00080582"/>
    <w:rsid w:val="000806F7"/>
    <w:rsid w:val="000806FA"/>
    <w:rsid w:val="0008108E"/>
    <w:rsid w:val="000819DC"/>
    <w:rsid w:val="00081FF2"/>
    <w:rsid w:val="00082C54"/>
    <w:rsid w:val="00082C5C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CB9"/>
    <w:rsid w:val="00086811"/>
    <w:rsid w:val="000870A8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5F4"/>
    <w:rsid w:val="00092E48"/>
    <w:rsid w:val="000931FA"/>
    <w:rsid w:val="0009386A"/>
    <w:rsid w:val="00093FAF"/>
    <w:rsid w:val="00094335"/>
    <w:rsid w:val="00094397"/>
    <w:rsid w:val="000944D5"/>
    <w:rsid w:val="000948FF"/>
    <w:rsid w:val="00094993"/>
    <w:rsid w:val="00095207"/>
    <w:rsid w:val="0009535E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A6C"/>
    <w:rsid w:val="000A16CC"/>
    <w:rsid w:val="000A19F2"/>
    <w:rsid w:val="000A1FF1"/>
    <w:rsid w:val="000A2521"/>
    <w:rsid w:val="000A2856"/>
    <w:rsid w:val="000A2D3B"/>
    <w:rsid w:val="000A3BFE"/>
    <w:rsid w:val="000A3C54"/>
    <w:rsid w:val="000A3EB9"/>
    <w:rsid w:val="000A4304"/>
    <w:rsid w:val="000A43A8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6318"/>
    <w:rsid w:val="000A6552"/>
    <w:rsid w:val="000A6566"/>
    <w:rsid w:val="000A6708"/>
    <w:rsid w:val="000A698C"/>
    <w:rsid w:val="000A6B78"/>
    <w:rsid w:val="000A7110"/>
    <w:rsid w:val="000A7699"/>
    <w:rsid w:val="000A7B0D"/>
    <w:rsid w:val="000A7D5E"/>
    <w:rsid w:val="000A7E5A"/>
    <w:rsid w:val="000A7FCA"/>
    <w:rsid w:val="000B062A"/>
    <w:rsid w:val="000B0727"/>
    <w:rsid w:val="000B07D3"/>
    <w:rsid w:val="000B0D4F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66F"/>
    <w:rsid w:val="000B36AF"/>
    <w:rsid w:val="000B36B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491"/>
    <w:rsid w:val="000B7678"/>
    <w:rsid w:val="000B76D3"/>
    <w:rsid w:val="000B76F5"/>
    <w:rsid w:val="000C0190"/>
    <w:rsid w:val="000C0240"/>
    <w:rsid w:val="000C0281"/>
    <w:rsid w:val="000C05F3"/>
    <w:rsid w:val="000C0AEA"/>
    <w:rsid w:val="000C0F4D"/>
    <w:rsid w:val="000C135D"/>
    <w:rsid w:val="000C1B4B"/>
    <w:rsid w:val="000C1C1E"/>
    <w:rsid w:val="000C22C2"/>
    <w:rsid w:val="000C23CF"/>
    <w:rsid w:val="000C2934"/>
    <w:rsid w:val="000C3120"/>
    <w:rsid w:val="000C335A"/>
    <w:rsid w:val="000C3948"/>
    <w:rsid w:val="000C3A23"/>
    <w:rsid w:val="000C3ACA"/>
    <w:rsid w:val="000C4775"/>
    <w:rsid w:val="000C5195"/>
    <w:rsid w:val="000C573F"/>
    <w:rsid w:val="000C5836"/>
    <w:rsid w:val="000C590D"/>
    <w:rsid w:val="000C5BC6"/>
    <w:rsid w:val="000C6D21"/>
    <w:rsid w:val="000C6F5D"/>
    <w:rsid w:val="000C7DA2"/>
    <w:rsid w:val="000D0510"/>
    <w:rsid w:val="000D1397"/>
    <w:rsid w:val="000D1D43"/>
    <w:rsid w:val="000D1F29"/>
    <w:rsid w:val="000D225C"/>
    <w:rsid w:val="000D282C"/>
    <w:rsid w:val="000D2A5C"/>
    <w:rsid w:val="000D2FA9"/>
    <w:rsid w:val="000D2FB5"/>
    <w:rsid w:val="000D329A"/>
    <w:rsid w:val="000D3446"/>
    <w:rsid w:val="000D34F0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D48"/>
    <w:rsid w:val="000D64C4"/>
    <w:rsid w:val="000D6687"/>
    <w:rsid w:val="000D677E"/>
    <w:rsid w:val="000D6BFA"/>
    <w:rsid w:val="000D6CED"/>
    <w:rsid w:val="000D7288"/>
    <w:rsid w:val="000D7348"/>
    <w:rsid w:val="000D7403"/>
    <w:rsid w:val="000D7A36"/>
    <w:rsid w:val="000D7FD2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353C"/>
    <w:rsid w:val="000E3692"/>
    <w:rsid w:val="000E3DEC"/>
    <w:rsid w:val="000E3EF4"/>
    <w:rsid w:val="000E3F2F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8AE"/>
    <w:rsid w:val="000E6FA1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535B"/>
    <w:rsid w:val="000F5444"/>
    <w:rsid w:val="000F5693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2208"/>
    <w:rsid w:val="00102228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608B"/>
    <w:rsid w:val="001062CE"/>
    <w:rsid w:val="0010650C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5DC"/>
    <w:rsid w:val="00117631"/>
    <w:rsid w:val="001177F6"/>
    <w:rsid w:val="0011799E"/>
    <w:rsid w:val="001206D2"/>
    <w:rsid w:val="00122DF3"/>
    <w:rsid w:val="00123301"/>
    <w:rsid w:val="001238E5"/>
    <w:rsid w:val="00123BC6"/>
    <w:rsid w:val="001258E6"/>
    <w:rsid w:val="00125F50"/>
    <w:rsid w:val="00126030"/>
    <w:rsid w:val="0012636F"/>
    <w:rsid w:val="00126464"/>
    <w:rsid w:val="00126AAD"/>
    <w:rsid w:val="001273BF"/>
    <w:rsid w:val="0012741A"/>
    <w:rsid w:val="001277D9"/>
    <w:rsid w:val="00127A38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21E5"/>
    <w:rsid w:val="001322CE"/>
    <w:rsid w:val="00132612"/>
    <w:rsid w:val="00132993"/>
    <w:rsid w:val="00132E42"/>
    <w:rsid w:val="00133343"/>
    <w:rsid w:val="00133790"/>
    <w:rsid w:val="00133834"/>
    <w:rsid w:val="00133B4E"/>
    <w:rsid w:val="001341B8"/>
    <w:rsid w:val="001347AB"/>
    <w:rsid w:val="00134CF9"/>
    <w:rsid w:val="00135378"/>
    <w:rsid w:val="00135C0C"/>
    <w:rsid w:val="001369C3"/>
    <w:rsid w:val="00136E07"/>
    <w:rsid w:val="00136E25"/>
    <w:rsid w:val="0013767F"/>
    <w:rsid w:val="00137683"/>
    <w:rsid w:val="00137D6D"/>
    <w:rsid w:val="00137F1B"/>
    <w:rsid w:val="001402D4"/>
    <w:rsid w:val="0014096A"/>
    <w:rsid w:val="00140D2C"/>
    <w:rsid w:val="00140FF3"/>
    <w:rsid w:val="0014132F"/>
    <w:rsid w:val="0014146A"/>
    <w:rsid w:val="001423B6"/>
    <w:rsid w:val="001426B1"/>
    <w:rsid w:val="001428CF"/>
    <w:rsid w:val="00142B0C"/>
    <w:rsid w:val="00142B54"/>
    <w:rsid w:val="00142C7F"/>
    <w:rsid w:val="00143708"/>
    <w:rsid w:val="00143978"/>
    <w:rsid w:val="00143E8D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7544"/>
    <w:rsid w:val="001478C6"/>
    <w:rsid w:val="00147D2A"/>
    <w:rsid w:val="00150501"/>
    <w:rsid w:val="0015050C"/>
    <w:rsid w:val="0015052B"/>
    <w:rsid w:val="00150F80"/>
    <w:rsid w:val="00151006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53B"/>
    <w:rsid w:val="0015492C"/>
    <w:rsid w:val="00154B38"/>
    <w:rsid w:val="00154C39"/>
    <w:rsid w:val="00156441"/>
    <w:rsid w:val="001564FC"/>
    <w:rsid w:val="00156601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31BE"/>
    <w:rsid w:val="001632F9"/>
    <w:rsid w:val="00163371"/>
    <w:rsid w:val="00163A07"/>
    <w:rsid w:val="00163DF8"/>
    <w:rsid w:val="00164115"/>
    <w:rsid w:val="001642EE"/>
    <w:rsid w:val="00164E1E"/>
    <w:rsid w:val="001655F1"/>
    <w:rsid w:val="00165CED"/>
    <w:rsid w:val="001660E2"/>
    <w:rsid w:val="0016629B"/>
    <w:rsid w:val="001668AF"/>
    <w:rsid w:val="00166C05"/>
    <w:rsid w:val="00166F14"/>
    <w:rsid w:val="00167865"/>
    <w:rsid w:val="00170737"/>
    <w:rsid w:val="00170912"/>
    <w:rsid w:val="00170BC3"/>
    <w:rsid w:val="00170D20"/>
    <w:rsid w:val="00170F43"/>
    <w:rsid w:val="001717FF"/>
    <w:rsid w:val="00171EF2"/>
    <w:rsid w:val="00172076"/>
    <w:rsid w:val="0017208A"/>
    <w:rsid w:val="0017286E"/>
    <w:rsid w:val="00172EE7"/>
    <w:rsid w:val="001741FF"/>
    <w:rsid w:val="00174381"/>
    <w:rsid w:val="00174772"/>
    <w:rsid w:val="00174881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F46"/>
    <w:rsid w:val="001810F2"/>
    <w:rsid w:val="00181956"/>
    <w:rsid w:val="00181BE2"/>
    <w:rsid w:val="00181CFE"/>
    <w:rsid w:val="0018377B"/>
    <w:rsid w:val="00183973"/>
    <w:rsid w:val="00183A01"/>
    <w:rsid w:val="00183CFD"/>
    <w:rsid w:val="00183E6E"/>
    <w:rsid w:val="00184823"/>
    <w:rsid w:val="00185F0A"/>
    <w:rsid w:val="0018606B"/>
    <w:rsid w:val="00186991"/>
    <w:rsid w:val="001871E6"/>
    <w:rsid w:val="00187C72"/>
    <w:rsid w:val="00187D47"/>
    <w:rsid w:val="00187EA3"/>
    <w:rsid w:val="001901E7"/>
    <w:rsid w:val="00190B0C"/>
    <w:rsid w:val="001915DC"/>
    <w:rsid w:val="00191D1B"/>
    <w:rsid w:val="00191EB4"/>
    <w:rsid w:val="00192081"/>
    <w:rsid w:val="00192517"/>
    <w:rsid w:val="00192ADB"/>
    <w:rsid w:val="00192F71"/>
    <w:rsid w:val="0019309F"/>
    <w:rsid w:val="00193165"/>
    <w:rsid w:val="00193275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7033"/>
    <w:rsid w:val="00197260"/>
    <w:rsid w:val="0019775D"/>
    <w:rsid w:val="0019789E"/>
    <w:rsid w:val="001979B8"/>
    <w:rsid w:val="00197E79"/>
    <w:rsid w:val="00197F45"/>
    <w:rsid w:val="001A0D6A"/>
    <w:rsid w:val="001A0E71"/>
    <w:rsid w:val="001A1194"/>
    <w:rsid w:val="001A126F"/>
    <w:rsid w:val="001A19DC"/>
    <w:rsid w:val="001A1A13"/>
    <w:rsid w:val="001A1BD2"/>
    <w:rsid w:val="001A1C46"/>
    <w:rsid w:val="001A1DB4"/>
    <w:rsid w:val="001A2382"/>
    <w:rsid w:val="001A2683"/>
    <w:rsid w:val="001A2A12"/>
    <w:rsid w:val="001A2D68"/>
    <w:rsid w:val="001A372E"/>
    <w:rsid w:val="001A3BBC"/>
    <w:rsid w:val="001A416B"/>
    <w:rsid w:val="001A49C6"/>
    <w:rsid w:val="001A536A"/>
    <w:rsid w:val="001A5435"/>
    <w:rsid w:val="001A55A9"/>
    <w:rsid w:val="001A561E"/>
    <w:rsid w:val="001A5E39"/>
    <w:rsid w:val="001A5FFA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B5D"/>
    <w:rsid w:val="001B0DC1"/>
    <w:rsid w:val="001B17B9"/>
    <w:rsid w:val="001B1825"/>
    <w:rsid w:val="001B1A8E"/>
    <w:rsid w:val="001B2B14"/>
    <w:rsid w:val="001B2D9C"/>
    <w:rsid w:val="001B2D9F"/>
    <w:rsid w:val="001B3E2E"/>
    <w:rsid w:val="001B40FC"/>
    <w:rsid w:val="001B41DE"/>
    <w:rsid w:val="001B43E3"/>
    <w:rsid w:val="001B4664"/>
    <w:rsid w:val="001B4EF3"/>
    <w:rsid w:val="001B4FD7"/>
    <w:rsid w:val="001B51F2"/>
    <w:rsid w:val="001B5908"/>
    <w:rsid w:val="001B5A2A"/>
    <w:rsid w:val="001B5E6B"/>
    <w:rsid w:val="001B5FEF"/>
    <w:rsid w:val="001B6133"/>
    <w:rsid w:val="001B6566"/>
    <w:rsid w:val="001B6BE8"/>
    <w:rsid w:val="001B7673"/>
    <w:rsid w:val="001B7E4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69"/>
    <w:rsid w:val="001C3286"/>
    <w:rsid w:val="001C36D5"/>
    <w:rsid w:val="001C3880"/>
    <w:rsid w:val="001C3C63"/>
    <w:rsid w:val="001C480A"/>
    <w:rsid w:val="001C4A33"/>
    <w:rsid w:val="001C4E73"/>
    <w:rsid w:val="001C579B"/>
    <w:rsid w:val="001C5AF0"/>
    <w:rsid w:val="001C5ED0"/>
    <w:rsid w:val="001C61D1"/>
    <w:rsid w:val="001C7042"/>
    <w:rsid w:val="001C79B7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5E0"/>
    <w:rsid w:val="001D3846"/>
    <w:rsid w:val="001D3ADA"/>
    <w:rsid w:val="001D42DA"/>
    <w:rsid w:val="001D45D8"/>
    <w:rsid w:val="001D473D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EF2"/>
    <w:rsid w:val="001E10AA"/>
    <w:rsid w:val="001E1905"/>
    <w:rsid w:val="001E1A90"/>
    <w:rsid w:val="001E2222"/>
    <w:rsid w:val="001E2409"/>
    <w:rsid w:val="001E2BF7"/>
    <w:rsid w:val="001E2D41"/>
    <w:rsid w:val="001E3218"/>
    <w:rsid w:val="001E333A"/>
    <w:rsid w:val="001E3F60"/>
    <w:rsid w:val="001E4229"/>
    <w:rsid w:val="001E51F0"/>
    <w:rsid w:val="001E59AA"/>
    <w:rsid w:val="001E5F5B"/>
    <w:rsid w:val="001E6444"/>
    <w:rsid w:val="001E6560"/>
    <w:rsid w:val="001E6D18"/>
    <w:rsid w:val="001E6DBE"/>
    <w:rsid w:val="001E717E"/>
    <w:rsid w:val="001E77D7"/>
    <w:rsid w:val="001E78C6"/>
    <w:rsid w:val="001F026D"/>
    <w:rsid w:val="001F0E05"/>
    <w:rsid w:val="001F1907"/>
    <w:rsid w:val="001F19D9"/>
    <w:rsid w:val="001F217E"/>
    <w:rsid w:val="001F21E3"/>
    <w:rsid w:val="001F2506"/>
    <w:rsid w:val="001F2790"/>
    <w:rsid w:val="001F2842"/>
    <w:rsid w:val="001F2CAB"/>
    <w:rsid w:val="001F32DB"/>
    <w:rsid w:val="001F3721"/>
    <w:rsid w:val="001F40B1"/>
    <w:rsid w:val="001F40F3"/>
    <w:rsid w:val="001F4ACF"/>
    <w:rsid w:val="001F5546"/>
    <w:rsid w:val="001F590B"/>
    <w:rsid w:val="001F5C74"/>
    <w:rsid w:val="001F626C"/>
    <w:rsid w:val="001F785A"/>
    <w:rsid w:val="001F7A19"/>
    <w:rsid w:val="001F7C89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618F"/>
    <w:rsid w:val="002061ED"/>
    <w:rsid w:val="00206A2E"/>
    <w:rsid w:val="00206D12"/>
    <w:rsid w:val="00207054"/>
    <w:rsid w:val="00207CDA"/>
    <w:rsid w:val="00207F6C"/>
    <w:rsid w:val="002105B5"/>
    <w:rsid w:val="0021066F"/>
    <w:rsid w:val="0021067A"/>
    <w:rsid w:val="002111CB"/>
    <w:rsid w:val="0021146E"/>
    <w:rsid w:val="002121B4"/>
    <w:rsid w:val="0021222C"/>
    <w:rsid w:val="0021224F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9E3"/>
    <w:rsid w:val="00216AA8"/>
    <w:rsid w:val="00216B51"/>
    <w:rsid w:val="00217179"/>
    <w:rsid w:val="0021762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C47"/>
    <w:rsid w:val="00223C48"/>
    <w:rsid w:val="0022454D"/>
    <w:rsid w:val="0022461A"/>
    <w:rsid w:val="002246E5"/>
    <w:rsid w:val="00224A0C"/>
    <w:rsid w:val="00224E03"/>
    <w:rsid w:val="00225B36"/>
    <w:rsid w:val="00225DB9"/>
    <w:rsid w:val="00226DDA"/>
    <w:rsid w:val="00227356"/>
    <w:rsid w:val="002274A2"/>
    <w:rsid w:val="00227A67"/>
    <w:rsid w:val="00227E28"/>
    <w:rsid w:val="00230DA1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A76"/>
    <w:rsid w:val="002350BB"/>
    <w:rsid w:val="002353B4"/>
    <w:rsid w:val="0023581F"/>
    <w:rsid w:val="00235DA7"/>
    <w:rsid w:val="00237232"/>
    <w:rsid w:val="00237FC2"/>
    <w:rsid w:val="00240C2F"/>
    <w:rsid w:val="00240D14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48CA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D6C"/>
    <w:rsid w:val="002522AA"/>
    <w:rsid w:val="00253515"/>
    <w:rsid w:val="00253B81"/>
    <w:rsid w:val="00253C2A"/>
    <w:rsid w:val="00254418"/>
    <w:rsid w:val="0025453C"/>
    <w:rsid w:val="002545A7"/>
    <w:rsid w:val="0025477E"/>
    <w:rsid w:val="002548E4"/>
    <w:rsid w:val="0025498D"/>
    <w:rsid w:val="00255024"/>
    <w:rsid w:val="00255368"/>
    <w:rsid w:val="00255723"/>
    <w:rsid w:val="002558D3"/>
    <w:rsid w:val="00255A3D"/>
    <w:rsid w:val="00255C02"/>
    <w:rsid w:val="00256B59"/>
    <w:rsid w:val="00256B63"/>
    <w:rsid w:val="00256F13"/>
    <w:rsid w:val="00256F2C"/>
    <w:rsid w:val="00256FBE"/>
    <w:rsid w:val="0025707B"/>
    <w:rsid w:val="002572E1"/>
    <w:rsid w:val="002574F9"/>
    <w:rsid w:val="00257917"/>
    <w:rsid w:val="00257A2F"/>
    <w:rsid w:val="00257E66"/>
    <w:rsid w:val="00257E96"/>
    <w:rsid w:val="00257EA1"/>
    <w:rsid w:val="00257EFC"/>
    <w:rsid w:val="00260393"/>
    <w:rsid w:val="0026076B"/>
    <w:rsid w:val="002607A7"/>
    <w:rsid w:val="002610C9"/>
    <w:rsid w:val="00261957"/>
    <w:rsid w:val="00262766"/>
    <w:rsid w:val="00262B61"/>
    <w:rsid w:val="002630CA"/>
    <w:rsid w:val="00263216"/>
    <w:rsid w:val="002633DD"/>
    <w:rsid w:val="002635AF"/>
    <w:rsid w:val="00263DAF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47F"/>
    <w:rsid w:val="00275B0A"/>
    <w:rsid w:val="002760AE"/>
    <w:rsid w:val="00276535"/>
    <w:rsid w:val="0027659A"/>
    <w:rsid w:val="00276811"/>
    <w:rsid w:val="002774B3"/>
    <w:rsid w:val="002775C5"/>
    <w:rsid w:val="002777EE"/>
    <w:rsid w:val="002777E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8DA"/>
    <w:rsid w:val="0028750A"/>
    <w:rsid w:val="002876F2"/>
    <w:rsid w:val="00291293"/>
    <w:rsid w:val="00291310"/>
    <w:rsid w:val="0029134A"/>
    <w:rsid w:val="00291420"/>
    <w:rsid w:val="002914EA"/>
    <w:rsid w:val="00291D4F"/>
    <w:rsid w:val="002920BF"/>
    <w:rsid w:val="002925FE"/>
    <w:rsid w:val="002926DF"/>
    <w:rsid w:val="0029272A"/>
    <w:rsid w:val="00292A72"/>
    <w:rsid w:val="00292CF3"/>
    <w:rsid w:val="002930F2"/>
    <w:rsid w:val="002936E1"/>
    <w:rsid w:val="002938BC"/>
    <w:rsid w:val="00293965"/>
    <w:rsid w:val="0029413E"/>
    <w:rsid w:val="00294807"/>
    <w:rsid w:val="00294B68"/>
    <w:rsid w:val="00295342"/>
    <w:rsid w:val="0029544A"/>
    <w:rsid w:val="00295A3E"/>
    <w:rsid w:val="00295CDB"/>
    <w:rsid w:val="0029666B"/>
    <w:rsid w:val="00296697"/>
    <w:rsid w:val="00297116"/>
    <w:rsid w:val="002972E6"/>
    <w:rsid w:val="00297940"/>
    <w:rsid w:val="002A0162"/>
    <w:rsid w:val="002A0374"/>
    <w:rsid w:val="002A0496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F4F"/>
    <w:rsid w:val="002A456F"/>
    <w:rsid w:val="002A4A8F"/>
    <w:rsid w:val="002A4B07"/>
    <w:rsid w:val="002A4F9F"/>
    <w:rsid w:val="002A538D"/>
    <w:rsid w:val="002A5B4A"/>
    <w:rsid w:val="002A613A"/>
    <w:rsid w:val="002A67DB"/>
    <w:rsid w:val="002A6B5F"/>
    <w:rsid w:val="002A7D30"/>
    <w:rsid w:val="002A7D43"/>
    <w:rsid w:val="002B0472"/>
    <w:rsid w:val="002B0685"/>
    <w:rsid w:val="002B1CF8"/>
    <w:rsid w:val="002B1FE6"/>
    <w:rsid w:val="002B205F"/>
    <w:rsid w:val="002B32A2"/>
    <w:rsid w:val="002B32FF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301"/>
    <w:rsid w:val="002B731D"/>
    <w:rsid w:val="002B79AB"/>
    <w:rsid w:val="002B7C18"/>
    <w:rsid w:val="002B7DD4"/>
    <w:rsid w:val="002B7F82"/>
    <w:rsid w:val="002C01B7"/>
    <w:rsid w:val="002C047D"/>
    <w:rsid w:val="002C086F"/>
    <w:rsid w:val="002C0B70"/>
    <w:rsid w:val="002C1560"/>
    <w:rsid w:val="002C16F9"/>
    <w:rsid w:val="002C1B3B"/>
    <w:rsid w:val="002C1E3F"/>
    <w:rsid w:val="002C1E68"/>
    <w:rsid w:val="002C24BC"/>
    <w:rsid w:val="002C24FC"/>
    <w:rsid w:val="002C274E"/>
    <w:rsid w:val="002C303C"/>
    <w:rsid w:val="002C3098"/>
    <w:rsid w:val="002C3427"/>
    <w:rsid w:val="002C3A8D"/>
    <w:rsid w:val="002C3C2B"/>
    <w:rsid w:val="002C413D"/>
    <w:rsid w:val="002C4CBC"/>
    <w:rsid w:val="002C4CC0"/>
    <w:rsid w:val="002C4D8F"/>
    <w:rsid w:val="002C56E5"/>
    <w:rsid w:val="002C60CF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D2C"/>
    <w:rsid w:val="002D102D"/>
    <w:rsid w:val="002D11A0"/>
    <w:rsid w:val="002D1AA5"/>
    <w:rsid w:val="002D2114"/>
    <w:rsid w:val="002D217C"/>
    <w:rsid w:val="002D2650"/>
    <w:rsid w:val="002D2653"/>
    <w:rsid w:val="002D28E8"/>
    <w:rsid w:val="002D2AF2"/>
    <w:rsid w:val="002D2B8B"/>
    <w:rsid w:val="002D3518"/>
    <w:rsid w:val="002D355D"/>
    <w:rsid w:val="002D3C83"/>
    <w:rsid w:val="002D3FCF"/>
    <w:rsid w:val="002D40F9"/>
    <w:rsid w:val="002D53D2"/>
    <w:rsid w:val="002D55F2"/>
    <w:rsid w:val="002D5E50"/>
    <w:rsid w:val="002D5EE0"/>
    <w:rsid w:val="002D66B6"/>
    <w:rsid w:val="002D6A39"/>
    <w:rsid w:val="002D6E2F"/>
    <w:rsid w:val="002D7856"/>
    <w:rsid w:val="002E0260"/>
    <w:rsid w:val="002E0FA9"/>
    <w:rsid w:val="002E1259"/>
    <w:rsid w:val="002E1292"/>
    <w:rsid w:val="002E18CF"/>
    <w:rsid w:val="002E19F2"/>
    <w:rsid w:val="002E2009"/>
    <w:rsid w:val="002E2060"/>
    <w:rsid w:val="002E245E"/>
    <w:rsid w:val="002E2A62"/>
    <w:rsid w:val="002E2D5A"/>
    <w:rsid w:val="002E2FA2"/>
    <w:rsid w:val="002E33BF"/>
    <w:rsid w:val="002E34B2"/>
    <w:rsid w:val="002E3759"/>
    <w:rsid w:val="002E3A94"/>
    <w:rsid w:val="002E3DB0"/>
    <w:rsid w:val="002E3F9C"/>
    <w:rsid w:val="002E420F"/>
    <w:rsid w:val="002E478B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297"/>
    <w:rsid w:val="002F0486"/>
    <w:rsid w:val="002F06B7"/>
    <w:rsid w:val="002F0DCA"/>
    <w:rsid w:val="002F16F6"/>
    <w:rsid w:val="002F186E"/>
    <w:rsid w:val="002F1C32"/>
    <w:rsid w:val="002F1DE2"/>
    <w:rsid w:val="002F1FF6"/>
    <w:rsid w:val="002F20A1"/>
    <w:rsid w:val="002F210A"/>
    <w:rsid w:val="002F2638"/>
    <w:rsid w:val="002F2C60"/>
    <w:rsid w:val="002F2C79"/>
    <w:rsid w:val="002F2EA8"/>
    <w:rsid w:val="002F3F02"/>
    <w:rsid w:val="002F3F68"/>
    <w:rsid w:val="002F4307"/>
    <w:rsid w:val="002F43E4"/>
    <w:rsid w:val="002F472A"/>
    <w:rsid w:val="002F4AA2"/>
    <w:rsid w:val="002F5615"/>
    <w:rsid w:val="002F5750"/>
    <w:rsid w:val="002F5925"/>
    <w:rsid w:val="002F5A12"/>
    <w:rsid w:val="002F62EA"/>
    <w:rsid w:val="002F62EC"/>
    <w:rsid w:val="002F692D"/>
    <w:rsid w:val="002F6D95"/>
    <w:rsid w:val="002F7098"/>
    <w:rsid w:val="002F710A"/>
    <w:rsid w:val="002F754C"/>
    <w:rsid w:val="002F76E9"/>
    <w:rsid w:val="002F77C8"/>
    <w:rsid w:val="003003B1"/>
    <w:rsid w:val="00300667"/>
    <w:rsid w:val="00301319"/>
    <w:rsid w:val="00301708"/>
    <w:rsid w:val="0030172E"/>
    <w:rsid w:val="00301875"/>
    <w:rsid w:val="0030249B"/>
    <w:rsid w:val="0030272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F79"/>
    <w:rsid w:val="00306C7C"/>
    <w:rsid w:val="003070B0"/>
    <w:rsid w:val="003070FB"/>
    <w:rsid w:val="0030717E"/>
    <w:rsid w:val="00307576"/>
    <w:rsid w:val="0030794C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424E"/>
    <w:rsid w:val="0031487C"/>
    <w:rsid w:val="00314D7F"/>
    <w:rsid w:val="00314DC3"/>
    <w:rsid w:val="00315203"/>
    <w:rsid w:val="003152F5"/>
    <w:rsid w:val="003155EF"/>
    <w:rsid w:val="00315D6E"/>
    <w:rsid w:val="00316144"/>
    <w:rsid w:val="00316609"/>
    <w:rsid w:val="00316B2F"/>
    <w:rsid w:val="00316C1C"/>
    <w:rsid w:val="00316D4A"/>
    <w:rsid w:val="003173C9"/>
    <w:rsid w:val="00317496"/>
    <w:rsid w:val="003175EF"/>
    <w:rsid w:val="00320400"/>
    <w:rsid w:val="003204CC"/>
    <w:rsid w:val="00320768"/>
    <w:rsid w:val="003209E1"/>
    <w:rsid w:val="003209F3"/>
    <w:rsid w:val="00320B7F"/>
    <w:rsid w:val="00320D72"/>
    <w:rsid w:val="003212DD"/>
    <w:rsid w:val="0032136A"/>
    <w:rsid w:val="00322336"/>
    <w:rsid w:val="00322714"/>
    <w:rsid w:val="00322EDD"/>
    <w:rsid w:val="00323134"/>
    <w:rsid w:val="00323176"/>
    <w:rsid w:val="00323259"/>
    <w:rsid w:val="00323442"/>
    <w:rsid w:val="0032353A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859"/>
    <w:rsid w:val="00325871"/>
    <w:rsid w:val="00325883"/>
    <w:rsid w:val="00325995"/>
    <w:rsid w:val="00325F44"/>
    <w:rsid w:val="003263ED"/>
    <w:rsid w:val="00326CDC"/>
    <w:rsid w:val="00326D21"/>
    <w:rsid w:val="003271E5"/>
    <w:rsid w:val="00327988"/>
    <w:rsid w:val="003279A9"/>
    <w:rsid w:val="00327B89"/>
    <w:rsid w:val="00327C35"/>
    <w:rsid w:val="003309CD"/>
    <w:rsid w:val="00330E38"/>
    <w:rsid w:val="00330F43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1A3"/>
    <w:rsid w:val="00333350"/>
    <w:rsid w:val="003339E0"/>
    <w:rsid w:val="00333CFA"/>
    <w:rsid w:val="0033462E"/>
    <w:rsid w:val="00334DCB"/>
    <w:rsid w:val="00334FAF"/>
    <w:rsid w:val="003351C6"/>
    <w:rsid w:val="00335861"/>
    <w:rsid w:val="00335F83"/>
    <w:rsid w:val="00336C6A"/>
    <w:rsid w:val="00336FFA"/>
    <w:rsid w:val="0033720B"/>
    <w:rsid w:val="003373E8"/>
    <w:rsid w:val="0033749C"/>
    <w:rsid w:val="00337DB3"/>
    <w:rsid w:val="00340226"/>
    <w:rsid w:val="0034064B"/>
    <w:rsid w:val="00341689"/>
    <w:rsid w:val="00341706"/>
    <w:rsid w:val="00341978"/>
    <w:rsid w:val="0034263C"/>
    <w:rsid w:val="00343007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210"/>
    <w:rsid w:val="0034448C"/>
    <w:rsid w:val="00344898"/>
    <w:rsid w:val="00344DE4"/>
    <w:rsid w:val="00344F38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A1"/>
    <w:rsid w:val="00351049"/>
    <w:rsid w:val="003510A4"/>
    <w:rsid w:val="0035151F"/>
    <w:rsid w:val="003515FA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C78"/>
    <w:rsid w:val="0035566A"/>
    <w:rsid w:val="003559C3"/>
    <w:rsid w:val="00355A76"/>
    <w:rsid w:val="00355C05"/>
    <w:rsid w:val="00355DBD"/>
    <w:rsid w:val="00356063"/>
    <w:rsid w:val="003562FC"/>
    <w:rsid w:val="003563D6"/>
    <w:rsid w:val="00357611"/>
    <w:rsid w:val="003577AD"/>
    <w:rsid w:val="00360803"/>
    <w:rsid w:val="00360BB2"/>
    <w:rsid w:val="00360D38"/>
    <w:rsid w:val="00360D6E"/>
    <w:rsid w:val="00360E4D"/>
    <w:rsid w:val="00361258"/>
    <w:rsid w:val="00361507"/>
    <w:rsid w:val="00361B6D"/>
    <w:rsid w:val="003620BB"/>
    <w:rsid w:val="00362275"/>
    <w:rsid w:val="003623C9"/>
    <w:rsid w:val="003625A3"/>
    <w:rsid w:val="00362C9C"/>
    <w:rsid w:val="00362F88"/>
    <w:rsid w:val="00363152"/>
    <w:rsid w:val="00364010"/>
    <w:rsid w:val="00364035"/>
    <w:rsid w:val="00364515"/>
    <w:rsid w:val="003648EB"/>
    <w:rsid w:val="00364937"/>
    <w:rsid w:val="00364AB1"/>
    <w:rsid w:val="00364E9E"/>
    <w:rsid w:val="00365234"/>
    <w:rsid w:val="003654E0"/>
    <w:rsid w:val="00365A6E"/>
    <w:rsid w:val="00365CB7"/>
    <w:rsid w:val="0036620E"/>
    <w:rsid w:val="00366448"/>
    <w:rsid w:val="00366E47"/>
    <w:rsid w:val="00366E85"/>
    <w:rsid w:val="00367237"/>
    <w:rsid w:val="00367433"/>
    <w:rsid w:val="00367506"/>
    <w:rsid w:val="0037077F"/>
    <w:rsid w:val="00371979"/>
    <w:rsid w:val="003719B5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C98"/>
    <w:rsid w:val="00374CB3"/>
    <w:rsid w:val="00375211"/>
    <w:rsid w:val="0037597E"/>
    <w:rsid w:val="00375EA7"/>
    <w:rsid w:val="00375F22"/>
    <w:rsid w:val="00375FC9"/>
    <w:rsid w:val="003766AE"/>
    <w:rsid w:val="0037687F"/>
    <w:rsid w:val="00376E0E"/>
    <w:rsid w:val="00377465"/>
    <w:rsid w:val="00377A2A"/>
    <w:rsid w:val="00377B3D"/>
    <w:rsid w:val="00377EEE"/>
    <w:rsid w:val="003800A2"/>
    <w:rsid w:val="00380BC3"/>
    <w:rsid w:val="00381292"/>
    <w:rsid w:val="003812F9"/>
    <w:rsid w:val="00381301"/>
    <w:rsid w:val="003822D0"/>
    <w:rsid w:val="00383034"/>
    <w:rsid w:val="00383094"/>
    <w:rsid w:val="00383DCF"/>
    <w:rsid w:val="00383E2A"/>
    <w:rsid w:val="003843DB"/>
    <w:rsid w:val="003847DC"/>
    <w:rsid w:val="0038483B"/>
    <w:rsid w:val="00384CB5"/>
    <w:rsid w:val="003855BE"/>
    <w:rsid w:val="00385DFA"/>
    <w:rsid w:val="0038656B"/>
    <w:rsid w:val="00386C04"/>
    <w:rsid w:val="00387255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CAE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D35"/>
    <w:rsid w:val="00395446"/>
    <w:rsid w:val="0039586F"/>
    <w:rsid w:val="00397552"/>
    <w:rsid w:val="003976CA"/>
    <w:rsid w:val="003977C6"/>
    <w:rsid w:val="00397B1D"/>
    <w:rsid w:val="00397C35"/>
    <w:rsid w:val="00397D18"/>
    <w:rsid w:val="003A0019"/>
    <w:rsid w:val="003A065C"/>
    <w:rsid w:val="003A07C3"/>
    <w:rsid w:val="003A108A"/>
    <w:rsid w:val="003A157B"/>
    <w:rsid w:val="003A1B36"/>
    <w:rsid w:val="003A1C36"/>
    <w:rsid w:val="003A2464"/>
    <w:rsid w:val="003A256B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FE8"/>
    <w:rsid w:val="003A6376"/>
    <w:rsid w:val="003A644A"/>
    <w:rsid w:val="003A644B"/>
    <w:rsid w:val="003A6E12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51FA"/>
    <w:rsid w:val="003B561D"/>
    <w:rsid w:val="003B563C"/>
    <w:rsid w:val="003B597A"/>
    <w:rsid w:val="003B637A"/>
    <w:rsid w:val="003B682E"/>
    <w:rsid w:val="003B6933"/>
    <w:rsid w:val="003B6AEC"/>
    <w:rsid w:val="003B73F9"/>
    <w:rsid w:val="003B7C89"/>
    <w:rsid w:val="003B7D9C"/>
    <w:rsid w:val="003C0B60"/>
    <w:rsid w:val="003C110D"/>
    <w:rsid w:val="003C15F0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727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5FE5"/>
    <w:rsid w:val="003D60A9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E046B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CCD"/>
    <w:rsid w:val="003F3484"/>
    <w:rsid w:val="003F34FA"/>
    <w:rsid w:val="003F356C"/>
    <w:rsid w:val="003F4C97"/>
    <w:rsid w:val="003F5387"/>
    <w:rsid w:val="003F553E"/>
    <w:rsid w:val="003F5B51"/>
    <w:rsid w:val="003F5C6E"/>
    <w:rsid w:val="003F5E54"/>
    <w:rsid w:val="003F60D6"/>
    <w:rsid w:val="003F62B2"/>
    <w:rsid w:val="003F6677"/>
    <w:rsid w:val="003F6699"/>
    <w:rsid w:val="003F66D2"/>
    <w:rsid w:val="003F6D20"/>
    <w:rsid w:val="003F6D3C"/>
    <w:rsid w:val="003F706F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B70"/>
    <w:rsid w:val="00402D01"/>
    <w:rsid w:val="00403401"/>
    <w:rsid w:val="004039B7"/>
    <w:rsid w:val="00403A95"/>
    <w:rsid w:val="00403FBE"/>
    <w:rsid w:val="00403FED"/>
    <w:rsid w:val="00404109"/>
    <w:rsid w:val="00404310"/>
    <w:rsid w:val="004047DC"/>
    <w:rsid w:val="00404AE4"/>
    <w:rsid w:val="004059EE"/>
    <w:rsid w:val="0040602D"/>
    <w:rsid w:val="004062D0"/>
    <w:rsid w:val="00406831"/>
    <w:rsid w:val="00406972"/>
    <w:rsid w:val="00406B34"/>
    <w:rsid w:val="00406D8E"/>
    <w:rsid w:val="00406FEA"/>
    <w:rsid w:val="00406FEF"/>
    <w:rsid w:val="004105A5"/>
    <w:rsid w:val="00410783"/>
    <w:rsid w:val="00410AC0"/>
    <w:rsid w:val="00410D01"/>
    <w:rsid w:val="00410D08"/>
    <w:rsid w:val="00411170"/>
    <w:rsid w:val="004118EF"/>
    <w:rsid w:val="00411C95"/>
    <w:rsid w:val="00411D1D"/>
    <w:rsid w:val="00412070"/>
    <w:rsid w:val="00412B58"/>
    <w:rsid w:val="00412DD9"/>
    <w:rsid w:val="00412FCA"/>
    <w:rsid w:val="004134C0"/>
    <w:rsid w:val="004137C3"/>
    <w:rsid w:val="004139C7"/>
    <w:rsid w:val="00413C85"/>
    <w:rsid w:val="00413D17"/>
    <w:rsid w:val="00414061"/>
    <w:rsid w:val="004144FA"/>
    <w:rsid w:val="00414961"/>
    <w:rsid w:val="00414AF3"/>
    <w:rsid w:val="00415859"/>
    <w:rsid w:val="00416074"/>
    <w:rsid w:val="0041613F"/>
    <w:rsid w:val="0041642A"/>
    <w:rsid w:val="004166BE"/>
    <w:rsid w:val="00416F79"/>
    <w:rsid w:val="004174A6"/>
    <w:rsid w:val="0041751D"/>
    <w:rsid w:val="0041763C"/>
    <w:rsid w:val="00417721"/>
    <w:rsid w:val="00417878"/>
    <w:rsid w:val="00417CCB"/>
    <w:rsid w:val="00417D88"/>
    <w:rsid w:val="004201D4"/>
    <w:rsid w:val="00420644"/>
    <w:rsid w:val="00421127"/>
    <w:rsid w:val="004212E7"/>
    <w:rsid w:val="004214FF"/>
    <w:rsid w:val="00421679"/>
    <w:rsid w:val="00421A21"/>
    <w:rsid w:val="00421E1B"/>
    <w:rsid w:val="004220E1"/>
    <w:rsid w:val="00422470"/>
    <w:rsid w:val="00422A8B"/>
    <w:rsid w:val="00422CB8"/>
    <w:rsid w:val="00423011"/>
    <w:rsid w:val="00423071"/>
    <w:rsid w:val="00423D9E"/>
    <w:rsid w:val="00423ED1"/>
    <w:rsid w:val="00423F58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BB2"/>
    <w:rsid w:val="00426C57"/>
    <w:rsid w:val="004277D4"/>
    <w:rsid w:val="004278F3"/>
    <w:rsid w:val="00427BF8"/>
    <w:rsid w:val="00430398"/>
    <w:rsid w:val="00430550"/>
    <w:rsid w:val="00430847"/>
    <w:rsid w:val="0043088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1F2"/>
    <w:rsid w:val="004344BD"/>
    <w:rsid w:val="00434E3C"/>
    <w:rsid w:val="00434F39"/>
    <w:rsid w:val="00434FB8"/>
    <w:rsid w:val="004371E6"/>
    <w:rsid w:val="00437395"/>
    <w:rsid w:val="00437539"/>
    <w:rsid w:val="00437D75"/>
    <w:rsid w:val="00437FDD"/>
    <w:rsid w:val="00440982"/>
    <w:rsid w:val="004412E3"/>
    <w:rsid w:val="004414D1"/>
    <w:rsid w:val="0044181F"/>
    <w:rsid w:val="004424D0"/>
    <w:rsid w:val="00442664"/>
    <w:rsid w:val="00442698"/>
    <w:rsid w:val="00442E6B"/>
    <w:rsid w:val="00443D58"/>
    <w:rsid w:val="004443CE"/>
    <w:rsid w:val="004444E4"/>
    <w:rsid w:val="00444C80"/>
    <w:rsid w:val="00445047"/>
    <w:rsid w:val="00445240"/>
    <w:rsid w:val="00445242"/>
    <w:rsid w:val="0044643D"/>
    <w:rsid w:val="004475A5"/>
    <w:rsid w:val="00447BA1"/>
    <w:rsid w:val="00447E54"/>
    <w:rsid w:val="00447F58"/>
    <w:rsid w:val="00450045"/>
    <w:rsid w:val="00450A4C"/>
    <w:rsid w:val="00450B36"/>
    <w:rsid w:val="00450D61"/>
    <w:rsid w:val="004512EF"/>
    <w:rsid w:val="00451635"/>
    <w:rsid w:val="004517F7"/>
    <w:rsid w:val="00451855"/>
    <w:rsid w:val="00451C56"/>
    <w:rsid w:val="00451EDD"/>
    <w:rsid w:val="00452101"/>
    <w:rsid w:val="0045273B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98"/>
    <w:rsid w:val="00467D1A"/>
    <w:rsid w:val="00467FFE"/>
    <w:rsid w:val="0047031B"/>
    <w:rsid w:val="004703CB"/>
    <w:rsid w:val="0047061C"/>
    <w:rsid w:val="00470C28"/>
    <w:rsid w:val="00471A07"/>
    <w:rsid w:val="00472EE0"/>
    <w:rsid w:val="0047328E"/>
    <w:rsid w:val="004732A1"/>
    <w:rsid w:val="004733E8"/>
    <w:rsid w:val="004733F6"/>
    <w:rsid w:val="00474E69"/>
    <w:rsid w:val="00475536"/>
    <w:rsid w:val="004756B3"/>
    <w:rsid w:val="00475819"/>
    <w:rsid w:val="00475BFE"/>
    <w:rsid w:val="004760BF"/>
    <w:rsid w:val="00476135"/>
    <w:rsid w:val="004762DE"/>
    <w:rsid w:val="00476DCB"/>
    <w:rsid w:val="00476DF2"/>
    <w:rsid w:val="004772BE"/>
    <w:rsid w:val="00477474"/>
    <w:rsid w:val="0047755C"/>
    <w:rsid w:val="00477B2F"/>
    <w:rsid w:val="00477E80"/>
    <w:rsid w:val="004809F8"/>
    <w:rsid w:val="00480FCE"/>
    <w:rsid w:val="00481EC5"/>
    <w:rsid w:val="00482757"/>
    <w:rsid w:val="00482AF4"/>
    <w:rsid w:val="00482DA5"/>
    <w:rsid w:val="004832E8"/>
    <w:rsid w:val="00484384"/>
    <w:rsid w:val="00484447"/>
    <w:rsid w:val="00484646"/>
    <w:rsid w:val="0048479D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7D5D"/>
    <w:rsid w:val="00490156"/>
    <w:rsid w:val="004913CB"/>
    <w:rsid w:val="00491F05"/>
    <w:rsid w:val="004923A9"/>
    <w:rsid w:val="004926AF"/>
    <w:rsid w:val="004927F0"/>
    <w:rsid w:val="00492957"/>
    <w:rsid w:val="00492BA2"/>
    <w:rsid w:val="004936A2"/>
    <w:rsid w:val="004943D4"/>
    <w:rsid w:val="00494487"/>
    <w:rsid w:val="004948A7"/>
    <w:rsid w:val="00494943"/>
    <w:rsid w:val="00494CCC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F51"/>
    <w:rsid w:val="004975C5"/>
    <w:rsid w:val="004A042B"/>
    <w:rsid w:val="004A0874"/>
    <w:rsid w:val="004A09A8"/>
    <w:rsid w:val="004A190B"/>
    <w:rsid w:val="004A271C"/>
    <w:rsid w:val="004A2735"/>
    <w:rsid w:val="004A287A"/>
    <w:rsid w:val="004A2C43"/>
    <w:rsid w:val="004A3740"/>
    <w:rsid w:val="004A3E33"/>
    <w:rsid w:val="004A40C8"/>
    <w:rsid w:val="004A4CC9"/>
    <w:rsid w:val="004A4D31"/>
    <w:rsid w:val="004A4FAE"/>
    <w:rsid w:val="004A55E1"/>
    <w:rsid w:val="004A5C2E"/>
    <w:rsid w:val="004A668E"/>
    <w:rsid w:val="004A66CF"/>
    <w:rsid w:val="004A67AE"/>
    <w:rsid w:val="004A6DC8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10CE"/>
    <w:rsid w:val="004B1467"/>
    <w:rsid w:val="004B23D6"/>
    <w:rsid w:val="004B2462"/>
    <w:rsid w:val="004B2507"/>
    <w:rsid w:val="004B27C1"/>
    <w:rsid w:val="004B295B"/>
    <w:rsid w:val="004B2BCD"/>
    <w:rsid w:val="004B2D94"/>
    <w:rsid w:val="004B2F07"/>
    <w:rsid w:val="004B2FFF"/>
    <w:rsid w:val="004B3B93"/>
    <w:rsid w:val="004B40EC"/>
    <w:rsid w:val="004B455D"/>
    <w:rsid w:val="004B45E0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C0DC8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FD8"/>
    <w:rsid w:val="004C5391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505B"/>
    <w:rsid w:val="004D5236"/>
    <w:rsid w:val="004D5DEB"/>
    <w:rsid w:val="004D6181"/>
    <w:rsid w:val="004D619F"/>
    <w:rsid w:val="004D65FF"/>
    <w:rsid w:val="004D67DD"/>
    <w:rsid w:val="004D6898"/>
    <w:rsid w:val="004D724A"/>
    <w:rsid w:val="004D737C"/>
    <w:rsid w:val="004D78CA"/>
    <w:rsid w:val="004D7BAD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E3"/>
    <w:rsid w:val="004E38B3"/>
    <w:rsid w:val="004E3F8D"/>
    <w:rsid w:val="004E4191"/>
    <w:rsid w:val="004E43C5"/>
    <w:rsid w:val="004E54FA"/>
    <w:rsid w:val="004E5DE9"/>
    <w:rsid w:val="004E61BF"/>
    <w:rsid w:val="004E62BB"/>
    <w:rsid w:val="004E62CE"/>
    <w:rsid w:val="004E6E27"/>
    <w:rsid w:val="004E73B9"/>
    <w:rsid w:val="004E746D"/>
    <w:rsid w:val="004E747F"/>
    <w:rsid w:val="004E7B4A"/>
    <w:rsid w:val="004F0AC0"/>
    <w:rsid w:val="004F0C3C"/>
    <w:rsid w:val="004F0FB7"/>
    <w:rsid w:val="004F147A"/>
    <w:rsid w:val="004F14BB"/>
    <w:rsid w:val="004F19E0"/>
    <w:rsid w:val="004F1F2A"/>
    <w:rsid w:val="004F2631"/>
    <w:rsid w:val="004F2B31"/>
    <w:rsid w:val="004F354E"/>
    <w:rsid w:val="004F479B"/>
    <w:rsid w:val="004F4829"/>
    <w:rsid w:val="004F5801"/>
    <w:rsid w:val="004F588D"/>
    <w:rsid w:val="004F5AB2"/>
    <w:rsid w:val="004F63FC"/>
    <w:rsid w:val="004F65BF"/>
    <w:rsid w:val="004F665E"/>
    <w:rsid w:val="004F727F"/>
    <w:rsid w:val="004F7949"/>
    <w:rsid w:val="004F79BC"/>
    <w:rsid w:val="004F7D38"/>
    <w:rsid w:val="004F7DEC"/>
    <w:rsid w:val="00500A68"/>
    <w:rsid w:val="005015B8"/>
    <w:rsid w:val="00501CED"/>
    <w:rsid w:val="00501EDB"/>
    <w:rsid w:val="00502093"/>
    <w:rsid w:val="00502310"/>
    <w:rsid w:val="00503836"/>
    <w:rsid w:val="00503994"/>
    <w:rsid w:val="00503E5E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10AA3"/>
    <w:rsid w:val="00510FC4"/>
    <w:rsid w:val="00511043"/>
    <w:rsid w:val="005113BA"/>
    <w:rsid w:val="005114DA"/>
    <w:rsid w:val="005115EA"/>
    <w:rsid w:val="00511B43"/>
    <w:rsid w:val="00513017"/>
    <w:rsid w:val="00513415"/>
    <w:rsid w:val="00513952"/>
    <w:rsid w:val="005139D4"/>
    <w:rsid w:val="00513B89"/>
    <w:rsid w:val="00513C5F"/>
    <w:rsid w:val="0051454D"/>
    <w:rsid w:val="0051456D"/>
    <w:rsid w:val="005152E7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F0D"/>
    <w:rsid w:val="00521456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72C"/>
    <w:rsid w:val="00525C12"/>
    <w:rsid w:val="00525DB7"/>
    <w:rsid w:val="00526037"/>
    <w:rsid w:val="005261C3"/>
    <w:rsid w:val="00526508"/>
    <w:rsid w:val="005266F5"/>
    <w:rsid w:val="0052714C"/>
    <w:rsid w:val="005271BF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632"/>
    <w:rsid w:val="00533800"/>
    <w:rsid w:val="00533D0E"/>
    <w:rsid w:val="005348EA"/>
    <w:rsid w:val="00534D75"/>
    <w:rsid w:val="00534EAB"/>
    <w:rsid w:val="00534FAB"/>
    <w:rsid w:val="005358FC"/>
    <w:rsid w:val="0053601D"/>
    <w:rsid w:val="00536772"/>
    <w:rsid w:val="00536794"/>
    <w:rsid w:val="0053695E"/>
    <w:rsid w:val="00536CB4"/>
    <w:rsid w:val="005370E6"/>
    <w:rsid w:val="0053788F"/>
    <w:rsid w:val="00537991"/>
    <w:rsid w:val="00537B0C"/>
    <w:rsid w:val="00537CA8"/>
    <w:rsid w:val="0054021D"/>
    <w:rsid w:val="005408F3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B69"/>
    <w:rsid w:val="00545FE5"/>
    <w:rsid w:val="005468CE"/>
    <w:rsid w:val="00546E95"/>
    <w:rsid w:val="00546FAE"/>
    <w:rsid w:val="00547121"/>
    <w:rsid w:val="00547367"/>
    <w:rsid w:val="00547676"/>
    <w:rsid w:val="00547BBC"/>
    <w:rsid w:val="0055139C"/>
    <w:rsid w:val="005518A5"/>
    <w:rsid w:val="005520D8"/>
    <w:rsid w:val="00552262"/>
    <w:rsid w:val="005528D8"/>
    <w:rsid w:val="0055291F"/>
    <w:rsid w:val="00552D80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474"/>
    <w:rsid w:val="0056095D"/>
    <w:rsid w:val="00560C17"/>
    <w:rsid w:val="005617E4"/>
    <w:rsid w:val="00561894"/>
    <w:rsid w:val="00561B0F"/>
    <w:rsid w:val="00561C7B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742"/>
    <w:rsid w:val="005649C1"/>
    <w:rsid w:val="00564A8D"/>
    <w:rsid w:val="00564E1C"/>
    <w:rsid w:val="0056505F"/>
    <w:rsid w:val="005650A1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308"/>
    <w:rsid w:val="00570F52"/>
    <w:rsid w:val="00570F6C"/>
    <w:rsid w:val="00571186"/>
    <w:rsid w:val="005714E3"/>
    <w:rsid w:val="0057184E"/>
    <w:rsid w:val="005719BF"/>
    <w:rsid w:val="00571CE7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62A7"/>
    <w:rsid w:val="00576599"/>
    <w:rsid w:val="00576ADD"/>
    <w:rsid w:val="005775DC"/>
    <w:rsid w:val="005776B2"/>
    <w:rsid w:val="00577A36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84C"/>
    <w:rsid w:val="00583392"/>
    <w:rsid w:val="0058371E"/>
    <w:rsid w:val="00583763"/>
    <w:rsid w:val="005837C3"/>
    <w:rsid w:val="005837D6"/>
    <w:rsid w:val="00583C35"/>
    <w:rsid w:val="00583CE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6E83"/>
    <w:rsid w:val="00587575"/>
    <w:rsid w:val="00587793"/>
    <w:rsid w:val="00587D44"/>
    <w:rsid w:val="00590DAE"/>
    <w:rsid w:val="005916D7"/>
    <w:rsid w:val="00591ADE"/>
    <w:rsid w:val="00591DA8"/>
    <w:rsid w:val="00591F6C"/>
    <w:rsid w:val="00592364"/>
    <w:rsid w:val="00592519"/>
    <w:rsid w:val="0059252B"/>
    <w:rsid w:val="0059266F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AFC"/>
    <w:rsid w:val="005A2654"/>
    <w:rsid w:val="005A2CE4"/>
    <w:rsid w:val="005A304D"/>
    <w:rsid w:val="005A3A30"/>
    <w:rsid w:val="005A3E67"/>
    <w:rsid w:val="005A438D"/>
    <w:rsid w:val="005A43C6"/>
    <w:rsid w:val="005A478A"/>
    <w:rsid w:val="005A525B"/>
    <w:rsid w:val="005A5A2D"/>
    <w:rsid w:val="005A5D06"/>
    <w:rsid w:val="005A63A1"/>
    <w:rsid w:val="005A698C"/>
    <w:rsid w:val="005A732F"/>
    <w:rsid w:val="005A7A22"/>
    <w:rsid w:val="005B0021"/>
    <w:rsid w:val="005B0141"/>
    <w:rsid w:val="005B0566"/>
    <w:rsid w:val="005B09F1"/>
    <w:rsid w:val="005B0A1E"/>
    <w:rsid w:val="005B1318"/>
    <w:rsid w:val="005B1371"/>
    <w:rsid w:val="005B141B"/>
    <w:rsid w:val="005B219E"/>
    <w:rsid w:val="005B2295"/>
    <w:rsid w:val="005B2388"/>
    <w:rsid w:val="005B24BA"/>
    <w:rsid w:val="005B2728"/>
    <w:rsid w:val="005B29E6"/>
    <w:rsid w:val="005B2D41"/>
    <w:rsid w:val="005B3568"/>
    <w:rsid w:val="005B372D"/>
    <w:rsid w:val="005B380A"/>
    <w:rsid w:val="005B4112"/>
    <w:rsid w:val="005B4279"/>
    <w:rsid w:val="005B4A83"/>
    <w:rsid w:val="005B4CC0"/>
    <w:rsid w:val="005B4CD4"/>
    <w:rsid w:val="005B4D89"/>
    <w:rsid w:val="005B550D"/>
    <w:rsid w:val="005B5B5F"/>
    <w:rsid w:val="005B5F45"/>
    <w:rsid w:val="005B6AB8"/>
    <w:rsid w:val="005B6D80"/>
    <w:rsid w:val="005B7006"/>
    <w:rsid w:val="005B71B6"/>
    <w:rsid w:val="005B7496"/>
    <w:rsid w:val="005B7A27"/>
    <w:rsid w:val="005B7C30"/>
    <w:rsid w:val="005B7CA7"/>
    <w:rsid w:val="005B7EB2"/>
    <w:rsid w:val="005B7F42"/>
    <w:rsid w:val="005B7F85"/>
    <w:rsid w:val="005C0318"/>
    <w:rsid w:val="005C037B"/>
    <w:rsid w:val="005C05BD"/>
    <w:rsid w:val="005C0AC6"/>
    <w:rsid w:val="005C0C24"/>
    <w:rsid w:val="005C0C64"/>
    <w:rsid w:val="005C0DFA"/>
    <w:rsid w:val="005C12DB"/>
    <w:rsid w:val="005C178D"/>
    <w:rsid w:val="005C1C9C"/>
    <w:rsid w:val="005C2EF4"/>
    <w:rsid w:val="005C3389"/>
    <w:rsid w:val="005C35A7"/>
    <w:rsid w:val="005C3823"/>
    <w:rsid w:val="005C3996"/>
    <w:rsid w:val="005C44D8"/>
    <w:rsid w:val="005C47B0"/>
    <w:rsid w:val="005C4825"/>
    <w:rsid w:val="005C5099"/>
    <w:rsid w:val="005C56C5"/>
    <w:rsid w:val="005C5A0C"/>
    <w:rsid w:val="005C5D6C"/>
    <w:rsid w:val="005C5E14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F5"/>
    <w:rsid w:val="005D01AC"/>
    <w:rsid w:val="005D0932"/>
    <w:rsid w:val="005D146F"/>
    <w:rsid w:val="005D14EC"/>
    <w:rsid w:val="005D1B18"/>
    <w:rsid w:val="005D1BD4"/>
    <w:rsid w:val="005D1DEE"/>
    <w:rsid w:val="005D2A01"/>
    <w:rsid w:val="005D2DAC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DC5"/>
    <w:rsid w:val="005E010E"/>
    <w:rsid w:val="005E01B3"/>
    <w:rsid w:val="005E0799"/>
    <w:rsid w:val="005E0EA1"/>
    <w:rsid w:val="005E0F03"/>
    <w:rsid w:val="005E0F4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428D"/>
    <w:rsid w:val="005E4B01"/>
    <w:rsid w:val="005E4CDA"/>
    <w:rsid w:val="005E4F2F"/>
    <w:rsid w:val="005E5E42"/>
    <w:rsid w:val="005E61CD"/>
    <w:rsid w:val="005E6303"/>
    <w:rsid w:val="005E6395"/>
    <w:rsid w:val="005E711F"/>
    <w:rsid w:val="005E7430"/>
    <w:rsid w:val="005E762C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D0E"/>
    <w:rsid w:val="005F32FB"/>
    <w:rsid w:val="005F3410"/>
    <w:rsid w:val="005F341A"/>
    <w:rsid w:val="005F3BA8"/>
    <w:rsid w:val="005F3C33"/>
    <w:rsid w:val="005F3CBE"/>
    <w:rsid w:val="005F3ED7"/>
    <w:rsid w:val="005F4177"/>
    <w:rsid w:val="005F41AE"/>
    <w:rsid w:val="005F4354"/>
    <w:rsid w:val="005F465D"/>
    <w:rsid w:val="005F4A3F"/>
    <w:rsid w:val="005F4E82"/>
    <w:rsid w:val="005F5485"/>
    <w:rsid w:val="005F5559"/>
    <w:rsid w:val="005F58A5"/>
    <w:rsid w:val="005F58B7"/>
    <w:rsid w:val="005F5A80"/>
    <w:rsid w:val="005F5E57"/>
    <w:rsid w:val="005F60A9"/>
    <w:rsid w:val="005F6847"/>
    <w:rsid w:val="005F72F9"/>
    <w:rsid w:val="005F733D"/>
    <w:rsid w:val="005F7E2E"/>
    <w:rsid w:val="00600BB8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57E3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9DF"/>
    <w:rsid w:val="00611B41"/>
    <w:rsid w:val="00611C8E"/>
    <w:rsid w:val="00611DF8"/>
    <w:rsid w:val="00611F13"/>
    <w:rsid w:val="0061208F"/>
    <w:rsid w:val="00612D51"/>
    <w:rsid w:val="00613005"/>
    <w:rsid w:val="00613340"/>
    <w:rsid w:val="006135AB"/>
    <w:rsid w:val="00613B5D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793"/>
    <w:rsid w:val="00621E3A"/>
    <w:rsid w:val="00622096"/>
    <w:rsid w:val="00622D8F"/>
    <w:rsid w:val="00623073"/>
    <w:rsid w:val="006230AF"/>
    <w:rsid w:val="006231F7"/>
    <w:rsid w:val="006237F9"/>
    <w:rsid w:val="00623FEC"/>
    <w:rsid w:val="00624072"/>
    <w:rsid w:val="006242B5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CE"/>
    <w:rsid w:val="00627338"/>
    <w:rsid w:val="0062745D"/>
    <w:rsid w:val="006277D0"/>
    <w:rsid w:val="006277F2"/>
    <w:rsid w:val="006309C1"/>
    <w:rsid w:val="00630F32"/>
    <w:rsid w:val="006310A2"/>
    <w:rsid w:val="00631467"/>
    <w:rsid w:val="00631716"/>
    <w:rsid w:val="00631E2E"/>
    <w:rsid w:val="00632D73"/>
    <w:rsid w:val="00632E63"/>
    <w:rsid w:val="00633014"/>
    <w:rsid w:val="00633042"/>
    <w:rsid w:val="006330AD"/>
    <w:rsid w:val="00633A99"/>
    <w:rsid w:val="00633BDE"/>
    <w:rsid w:val="0063437B"/>
    <w:rsid w:val="006346C5"/>
    <w:rsid w:val="006348C9"/>
    <w:rsid w:val="0063504A"/>
    <w:rsid w:val="00635856"/>
    <w:rsid w:val="006359B9"/>
    <w:rsid w:val="00636271"/>
    <w:rsid w:val="006364A2"/>
    <w:rsid w:val="00636CCB"/>
    <w:rsid w:val="00636E76"/>
    <w:rsid w:val="00636EAC"/>
    <w:rsid w:val="00636FE7"/>
    <w:rsid w:val="00640936"/>
    <w:rsid w:val="006409DA"/>
    <w:rsid w:val="00640D8F"/>
    <w:rsid w:val="006417CE"/>
    <w:rsid w:val="00641E35"/>
    <w:rsid w:val="00641EED"/>
    <w:rsid w:val="00642270"/>
    <w:rsid w:val="0064227E"/>
    <w:rsid w:val="006424AF"/>
    <w:rsid w:val="00642D9F"/>
    <w:rsid w:val="00642FE1"/>
    <w:rsid w:val="006433D8"/>
    <w:rsid w:val="00643AA5"/>
    <w:rsid w:val="00643B82"/>
    <w:rsid w:val="006447B9"/>
    <w:rsid w:val="00644F68"/>
    <w:rsid w:val="00645367"/>
    <w:rsid w:val="00645672"/>
    <w:rsid w:val="00645D1C"/>
    <w:rsid w:val="00646037"/>
    <w:rsid w:val="00646336"/>
    <w:rsid w:val="00646C0B"/>
    <w:rsid w:val="00646C31"/>
    <w:rsid w:val="0064738C"/>
    <w:rsid w:val="006476E8"/>
    <w:rsid w:val="0065011D"/>
    <w:rsid w:val="0065068C"/>
    <w:rsid w:val="006508C3"/>
    <w:rsid w:val="00650D0C"/>
    <w:rsid w:val="00650F9D"/>
    <w:rsid w:val="00651200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F2C"/>
    <w:rsid w:val="00653F70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7001"/>
    <w:rsid w:val="00657386"/>
    <w:rsid w:val="006573AE"/>
    <w:rsid w:val="00657713"/>
    <w:rsid w:val="00657AA8"/>
    <w:rsid w:val="006602AF"/>
    <w:rsid w:val="0066090F"/>
    <w:rsid w:val="00660B2F"/>
    <w:rsid w:val="00661BC3"/>
    <w:rsid w:val="00661F73"/>
    <w:rsid w:val="006620D4"/>
    <w:rsid w:val="0066279A"/>
    <w:rsid w:val="00662A3B"/>
    <w:rsid w:val="00662CBB"/>
    <w:rsid w:val="00662D0A"/>
    <w:rsid w:val="006633A8"/>
    <w:rsid w:val="006637FB"/>
    <w:rsid w:val="00663826"/>
    <w:rsid w:val="006638C5"/>
    <w:rsid w:val="00663C75"/>
    <w:rsid w:val="006644C5"/>
    <w:rsid w:val="0066459B"/>
    <w:rsid w:val="0066463F"/>
    <w:rsid w:val="0066467C"/>
    <w:rsid w:val="00665023"/>
    <w:rsid w:val="0066580C"/>
    <w:rsid w:val="0066588E"/>
    <w:rsid w:val="00665F4A"/>
    <w:rsid w:val="006662B3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1BF5"/>
    <w:rsid w:val="006725A3"/>
    <w:rsid w:val="0067398C"/>
    <w:rsid w:val="00673C26"/>
    <w:rsid w:val="00673DF2"/>
    <w:rsid w:val="006748C5"/>
    <w:rsid w:val="00674A32"/>
    <w:rsid w:val="00674CC4"/>
    <w:rsid w:val="00675125"/>
    <w:rsid w:val="006755CD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9B5"/>
    <w:rsid w:val="00684015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93F"/>
    <w:rsid w:val="00687CD2"/>
    <w:rsid w:val="006902CC"/>
    <w:rsid w:val="00690430"/>
    <w:rsid w:val="00690708"/>
    <w:rsid w:val="006910D4"/>
    <w:rsid w:val="00691AF1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A4A"/>
    <w:rsid w:val="00695DD2"/>
    <w:rsid w:val="006962AF"/>
    <w:rsid w:val="006967A2"/>
    <w:rsid w:val="00696F7D"/>
    <w:rsid w:val="00696F8E"/>
    <w:rsid w:val="006A01ED"/>
    <w:rsid w:val="006A046B"/>
    <w:rsid w:val="006A0940"/>
    <w:rsid w:val="006A0961"/>
    <w:rsid w:val="006A0AEF"/>
    <w:rsid w:val="006A1654"/>
    <w:rsid w:val="006A16DB"/>
    <w:rsid w:val="006A1EDD"/>
    <w:rsid w:val="006A23FC"/>
    <w:rsid w:val="006A265B"/>
    <w:rsid w:val="006A28A8"/>
    <w:rsid w:val="006A2F30"/>
    <w:rsid w:val="006A3E46"/>
    <w:rsid w:val="006A4686"/>
    <w:rsid w:val="006A4792"/>
    <w:rsid w:val="006A4BA5"/>
    <w:rsid w:val="006A52C3"/>
    <w:rsid w:val="006A581C"/>
    <w:rsid w:val="006A58C0"/>
    <w:rsid w:val="006A5C10"/>
    <w:rsid w:val="006A5CC6"/>
    <w:rsid w:val="006A605A"/>
    <w:rsid w:val="006A67D7"/>
    <w:rsid w:val="006A686B"/>
    <w:rsid w:val="006A6E03"/>
    <w:rsid w:val="006A7291"/>
    <w:rsid w:val="006A740D"/>
    <w:rsid w:val="006A7567"/>
    <w:rsid w:val="006A75C7"/>
    <w:rsid w:val="006A787A"/>
    <w:rsid w:val="006A787D"/>
    <w:rsid w:val="006A7ECF"/>
    <w:rsid w:val="006B0249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7B6"/>
    <w:rsid w:val="006B2094"/>
    <w:rsid w:val="006B288E"/>
    <w:rsid w:val="006B2A42"/>
    <w:rsid w:val="006B2B27"/>
    <w:rsid w:val="006B3131"/>
    <w:rsid w:val="006B3250"/>
    <w:rsid w:val="006B353E"/>
    <w:rsid w:val="006B3719"/>
    <w:rsid w:val="006B4413"/>
    <w:rsid w:val="006B4812"/>
    <w:rsid w:val="006B52D5"/>
    <w:rsid w:val="006B5411"/>
    <w:rsid w:val="006B5AE4"/>
    <w:rsid w:val="006B5B6C"/>
    <w:rsid w:val="006B5E36"/>
    <w:rsid w:val="006B68CD"/>
    <w:rsid w:val="006B6BA8"/>
    <w:rsid w:val="006B6BEB"/>
    <w:rsid w:val="006B6C2D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CFD"/>
    <w:rsid w:val="006C30E9"/>
    <w:rsid w:val="006C311D"/>
    <w:rsid w:val="006C3D22"/>
    <w:rsid w:val="006C40FE"/>
    <w:rsid w:val="006C4599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D80"/>
    <w:rsid w:val="006D4DA4"/>
    <w:rsid w:val="006D4E34"/>
    <w:rsid w:val="006D516E"/>
    <w:rsid w:val="006D5176"/>
    <w:rsid w:val="006D5232"/>
    <w:rsid w:val="006D54B1"/>
    <w:rsid w:val="006D597F"/>
    <w:rsid w:val="006D5A10"/>
    <w:rsid w:val="006D5C41"/>
    <w:rsid w:val="006D6498"/>
    <w:rsid w:val="006D66E6"/>
    <w:rsid w:val="006D6935"/>
    <w:rsid w:val="006D7722"/>
    <w:rsid w:val="006D7B48"/>
    <w:rsid w:val="006D7CDC"/>
    <w:rsid w:val="006D7E56"/>
    <w:rsid w:val="006D7FD1"/>
    <w:rsid w:val="006E02EC"/>
    <w:rsid w:val="006E042C"/>
    <w:rsid w:val="006E07DD"/>
    <w:rsid w:val="006E14EB"/>
    <w:rsid w:val="006E16B4"/>
    <w:rsid w:val="006E1A0B"/>
    <w:rsid w:val="006E1BBB"/>
    <w:rsid w:val="006E1C76"/>
    <w:rsid w:val="006E2743"/>
    <w:rsid w:val="006E275A"/>
    <w:rsid w:val="006E2793"/>
    <w:rsid w:val="006E3689"/>
    <w:rsid w:val="006E39C5"/>
    <w:rsid w:val="006E39CD"/>
    <w:rsid w:val="006E3C5E"/>
    <w:rsid w:val="006E3F99"/>
    <w:rsid w:val="006E43ED"/>
    <w:rsid w:val="006E452D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94E"/>
    <w:rsid w:val="006F2BC3"/>
    <w:rsid w:val="006F2BDF"/>
    <w:rsid w:val="006F2EDF"/>
    <w:rsid w:val="006F2F75"/>
    <w:rsid w:val="006F3191"/>
    <w:rsid w:val="006F47D5"/>
    <w:rsid w:val="006F4D5B"/>
    <w:rsid w:val="006F4E2F"/>
    <w:rsid w:val="006F4E93"/>
    <w:rsid w:val="006F54BF"/>
    <w:rsid w:val="006F5E8E"/>
    <w:rsid w:val="006F5FC3"/>
    <w:rsid w:val="006F6826"/>
    <w:rsid w:val="006F69D1"/>
    <w:rsid w:val="006F6B72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6FF"/>
    <w:rsid w:val="007029D1"/>
    <w:rsid w:val="00702B10"/>
    <w:rsid w:val="00702B4C"/>
    <w:rsid w:val="00702E8D"/>
    <w:rsid w:val="007037A3"/>
    <w:rsid w:val="00703924"/>
    <w:rsid w:val="0070480A"/>
    <w:rsid w:val="00705126"/>
    <w:rsid w:val="00705165"/>
    <w:rsid w:val="00705657"/>
    <w:rsid w:val="007056DB"/>
    <w:rsid w:val="0070573A"/>
    <w:rsid w:val="00705829"/>
    <w:rsid w:val="007064A6"/>
    <w:rsid w:val="00707185"/>
    <w:rsid w:val="007075FB"/>
    <w:rsid w:val="00707949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B2"/>
    <w:rsid w:val="007132C2"/>
    <w:rsid w:val="0071379D"/>
    <w:rsid w:val="0071381E"/>
    <w:rsid w:val="00714454"/>
    <w:rsid w:val="00714791"/>
    <w:rsid w:val="0071511E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EF6"/>
    <w:rsid w:val="007223CE"/>
    <w:rsid w:val="00722ACF"/>
    <w:rsid w:val="007230FC"/>
    <w:rsid w:val="0072334E"/>
    <w:rsid w:val="0072339B"/>
    <w:rsid w:val="007239ED"/>
    <w:rsid w:val="00723A42"/>
    <w:rsid w:val="00723F52"/>
    <w:rsid w:val="007240C6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30357"/>
    <w:rsid w:val="007305F7"/>
    <w:rsid w:val="00731004"/>
    <w:rsid w:val="00731A0E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418A"/>
    <w:rsid w:val="0073468C"/>
    <w:rsid w:val="007347CF"/>
    <w:rsid w:val="0073480B"/>
    <w:rsid w:val="00734859"/>
    <w:rsid w:val="00735327"/>
    <w:rsid w:val="0073551F"/>
    <w:rsid w:val="00735831"/>
    <w:rsid w:val="0073617A"/>
    <w:rsid w:val="00736672"/>
    <w:rsid w:val="007366A5"/>
    <w:rsid w:val="007367BB"/>
    <w:rsid w:val="00736E95"/>
    <w:rsid w:val="00737796"/>
    <w:rsid w:val="00737F84"/>
    <w:rsid w:val="007400FA"/>
    <w:rsid w:val="0074043D"/>
    <w:rsid w:val="007407F5"/>
    <w:rsid w:val="0074199B"/>
    <w:rsid w:val="00741A32"/>
    <w:rsid w:val="00741D8D"/>
    <w:rsid w:val="0074228C"/>
    <w:rsid w:val="00742E03"/>
    <w:rsid w:val="00743322"/>
    <w:rsid w:val="0074362C"/>
    <w:rsid w:val="00743B6B"/>
    <w:rsid w:val="00743CBF"/>
    <w:rsid w:val="00743CE9"/>
    <w:rsid w:val="00743D4E"/>
    <w:rsid w:val="00744D4B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505E3"/>
    <w:rsid w:val="00750669"/>
    <w:rsid w:val="007509A2"/>
    <w:rsid w:val="00750B50"/>
    <w:rsid w:val="00750FD8"/>
    <w:rsid w:val="007510F3"/>
    <w:rsid w:val="007517A2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FBC"/>
    <w:rsid w:val="00755711"/>
    <w:rsid w:val="00755E92"/>
    <w:rsid w:val="00756152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2AB"/>
    <w:rsid w:val="0076032A"/>
    <w:rsid w:val="00760974"/>
    <w:rsid w:val="007611DE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B4B"/>
    <w:rsid w:val="007660BA"/>
    <w:rsid w:val="007663CB"/>
    <w:rsid w:val="00766D6A"/>
    <w:rsid w:val="00767436"/>
    <w:rsid w:val="0076745B"/>
    <w:rsid w:val="00767770"/>
    <w:rsid w:val="00767AB3"/>
    <w:rsid w:val="00767D53"/>
    <w:rsid w:val="00770933"/>
    <w:rsid w:val="00770B00"/>
    <w:rsid w:val="00770B8D"/>
    <w:rsid w:val="00771359"/>
    <w:rsid w:val="007713CD"/>
    <w:rsid w:val="0077147F"/>
    <w:rsid w:val="0077192F"/>
    <w:rsid w:val="00771BA4"/>
    <w:rsid w:val="00772FB0"/>
    <w:rsid w:val="0077390A"/>
    <w:rsid w:val="00773C75"/>
    <w:rsid w:val="007741B2"/>
    <w:rsid w:val="007744AA"/>
    <w:rsid w:val="00774B90"/>
    <w:rsid w:val="00775AD8"/>
    <w:rsid w:val="00775BA2"/>
    <w:rsid w:val="00775E44"/>
    <w:rsid w:val="007762A1"/>
    <w:rsid w:val="0077671D"/>
    <w:rsid w:val="007767BC"/>
    <w:rsid w:val="00776F16"/>
    <w:rsid w:val="00776F9A"/>
    <w:rsid w:val="00777132"/>
    <w:rsid w:val="00777245"/>
    <w:rsid w:val="007772ED"/>
    <w:rsid w:val="00777C19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7A9"/>
    <w:rsid w:val="00784B0B"/>
    <w:rsid w:val="00784D1D"/>
    <w:rsid w:val="00784EE6"/>
    <w:rsid w:val="00785A0F"/>
    <w:rsid w:val="00785E8F"/>
    <w:rsid w:val="00785F2E"/>
    <w:rsid w:val="00786124"/>
    <w:rsid w:val="0078741B"/>
    <w:rsid w:val="00787E79"/>
    <w:rsid w:val="0079037B"/>
    <w:rsid w:val="00790983"/>
    <w:rsid w:val="00791598"/>
    <w:rsid w:val="0079190E"/>
    <w:rsid w:val="00791DDA"/>
    <w:rsid w:val="00792BD7"/>
    <w:rsid w:val="00792D38"/>
    <w:rsid w:val="007934C4"/>
    <w:rsid w:val="007936E2"/>
    <w:rsid w:val="007939A8"/>
    <w:rsid w:val="00793A1A"/>
    <w:rsid w:val="00793A92"/>
    <w:rsid w:val="00794005"/>
    <w:rsid w:val="0079500B"/>
    <w:rsid w:val="0079514B"/>
    <w:rsid w:val="00795367"/>
    <w:rsid w:val="007956EA"/>
    <w:rsid w:val="00795905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440D"/>
    <w:rsid w:val="007A44B3"/>
    <w:rsid w:val="007A482A"/>
    <w:rsid w:val="007A4CEB"/>
    <w:rsid w:val="007A4D47"/>
    <w:rsid w:val="007A5232"/>
    <w:rsid w:val="007A5262"/>
    <w:rsid w:val="007A58DA"/>
    <w:rsid w:val="007A5932"/>
    <w:rsid w:val="007A5981"/>
    <w:rsid w:val="007A5D5A"/>
    <w:rsid w:val="007A6172"/>
    <w:rsid w:val="007A65C6"/>
    <w:rsid w:val="007A69B2"/>
    <w:rsid w:val="007A6D0C"/>
    <w:rsid w:val="007A7BD3"/>
    <w:rsid w:val="007B03EE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592"/>
    <w:rsid w:val="007B2A28"/>
    <w:rsid w:val="007B2B9B"/>
    <w:rsid w:val="007B2CE6"/>
    <w:rsid w:val="007B2FF4"/>
    <w:rsid w:val="007B3384"/>
    <w:rsid w:val="007B3485"/>
    <w:rsid w:val="007B34D3"/>
    <w:rsid w:val="007B3CB9"/>
    <w:rsid w:val="007B3CBF"/>
    <w:rsid w:val="007B4944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AD0"/>
    <w:rsid w:val="007B6C8F"/>
    <w:rsid w:val="007B6EA2"/>
    <w:rsid w:val="007B7F61"/>
    <w:rsid w:val="007C1000"/>
    <w:rsid w:val="007C12B9"/>
    <w:rsid w:val="007C1E9F"/>
    <w:rsid w:val="007C1EA8"/>
    <w:rsid w:val="007C2320"/>
    <w:rsid w:val="007C24F3"/>
    <w:rsid w:val="007C2510"/>
    <w:rsid w:val="007C2C3B"/>
    <w:rsid w:val="007C2E61"/>
    <w:rsid w:val="007C31B2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D21"/>
    <w:rsid w:val="007C64B7"/>
    <w:rsid w:val="007C6D95"/>
    <w:rsid w:val="007C6EBB"/>
    <w:rsid w:val="007C6FC1"/>
    <w:rsid w:val="007C73A8"/>
    <w:rsid w:val="007C749D"/>
    <w:rsid w:val="007C7FD5"/>
    <w:rsid w:val="007D020D"/>
    <w:rsid w:val="007D03C8"/>
    <w:rsid w:val="007D0D08"/>
    <w:rsid w:val="007D1262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4BED"/>
    <w:rsid w:val="007D4FF9"/>
    <w:rsid w:val="007D5074"/>
    <w:rsid w:val="007D50EC"/>
    <w:rsid w:val="007D60A2"/>
    <w:rsid w:val="007D6DA5"/>
    <w:rsid w:val="007D6DB2"/>
    <w:rsid w:val="007D7246"/>
    <w:rsid w:val="007D734F"/>
    <w:rsid w:val="007E085D"/>
    <w:rsid w:val="007E0D57"/>
    <w:rsid w:val="007E1218"/>
    <w:rsid w:val="007E12B1"/>
    <w:rsid w:val="007E16C7"/>
    <w:rsid w:val="007E1A97"/>
    <w:rsid w:val="007E1D3A"/>
    <w:rsid w:val="007E259E"/>
    <w:rsid w:val="007E31FB"/>
    <w:rsid w:val="007E3314"/>
    <w:rsid w:val="007E3F38"/>
    <w:rsid w:val="007E40D6"/>
    <w:rsid w:val="007E4B03"/>
    <w:rsid w:val="007E4D01"/>
    <w:rsid w:val="007E538C"/>
    <w:rsid w:val="007E554B"/>
    <w:rsid w:val="007E562D"/>
    <w:rsid w:val="007E5961"/>
    <w:rsid w:val="007E6245"/>
    <w:rsid w:val="007E65E4"/>
    <w:rsid w:val="007E68B9"/>
    <w:rsid w:val="007E6FD5"/>
    <w:rsid w:val="007E7834"/>
    <w:rsid w:val="007E79E6"/>
    <w:rsid w:val="007E7B4F"/>
    <w:rsid w:val="007F052E"/>
    <w:rsid w:val="007F0958"/>
    <w:rsid w:val="007F0B76"/>
    <w:rsid w:val="007F0B9B"/>
    <w:rsid w:val="007F0F0F"/>
    <w:rsid w:val="007F0F6A"/>
    <w:rsid w:val="007F160C"/>
    <w:rsid w:val="007F1B57"/>
    <w:rsid w:val="007F1EC8"/>
    <w:rsid w:val="007F2B32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4AE"/>
    <w:rsid w:val="007F566A"/>
    <w:rsid w:val="007F5EC7"/>
    <w:rsid w:val="007F646C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A9D"/>
    <w:rsid w:val="00801742"/>
    <w:rsid w:val="00801808"/>
    <w:rsid w:val="00801832"/>
    <w:rsid w:val="00801A89"/>
    <w:rsid w:val="00801AB0"/>
    <w:rsid w:val="00801F19"/>
    <w:rsid w:val="008020AE"/>
    <w:rsid w:val="008029BF"/>
    <w:rsid w:val="008031BB"/>
    <w:rsid w:val="008033AF"/>
    <w:rsid w:val="00803809"/>
    <w:rsid w:val="00803AB4"/>
    <w:rsid w:val="0080457A"/>
    <w:rsid w:val="008046C3"/>
    <w:rsid w:val="0080553C"/>
    <w:rsid w:val="00805B46"/>
    <w:rsid w:val="00805DE2"/>
    <w:rsid w:val="008068A4"/>
    <w:rsid w:val="00806C59"/>
    <w:rsid w:val="00807056"/>
    <w:rsid w:val="00807358"/>
    <w:rsid w:val="00807380"/>
    <w:rsid w:val="00807389"/>
    <w:rsid w:val="00807638"/>
    <w:rsid w:val="008076DB"/>
    <w:rsid w:val="0080798D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950"/>
    <w:rsid w:val="00817BD9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B33"/>
    <w:rsid w:val="008244FD"/>
    <w:rsid w:val="00824E7B"/>
    <w:rsid w:val="00824FA6"/>
    <w:rsid w:val="0082519A"/>
    <w:rsid w:val="00825446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71C5"/>
    <w:rsid w:val="0082796D"/>
    <w:rsid w:val="00830F5F"/>
    <w:rsid w:val="00830FC7"/>
    <w:rsid w:val="008316AA"/>
    <w:rsid w:val="00831764"/>
    <w:rsid w:val="00831EEC"/>
    <w:rsid w:val="00832D92"/>
    <w:rsid w:val="00832E2D"/>
    <w:rsid w:val="00832ECA"/>
    <w:rsid w:val="00833141"/>
    <w:rsid w:val="00833312"/>
    <w:rsid w:val="008334DB"/>
    <w:rsid w:val="00833516"/>
    <w:rsid w:val="00833DBB"/>
    <w:rsid w:val="00834642"/>
    <w:rsid w:val="008348A7"/>
    <w:rsid w:val="00834AD3"/>
    <w:rsid w:val="00834B02"/>
    <w:rsid w:val="00834CF3"/>
    <w:rsid w:val="00834D80"/>
    <w:rsid w:val="00834EC6"/>
    <w:rsid w:val="00835D35"/>
    <w:rsid w:val="00836B20"/>
    <w:rsid w:val="00836BB3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7C0"/>
    <w:rsid w:val="00841FA8"/>
    <w:rsid w:val="00842071"/>
    <w:rsid w:val="00842EAF"/>
    <w:rsid w:val="0084327C"/>
    <w:rsid w:val="0084352B"/>
    <w:rsid w:val="00843795"/>
    <w:rsid w:val="00843923"/>
    <w:rsid w:val="00843DDA"/>
    <w:rsid w:val="008447C0"/>
    <w:rsid w:val="008449DC"/>
    <w:rsid w:val="00845008"/>
    <w:rsid w:val="00845203"/>
    <w:rsid w:val="00845462"/>
    <w:rsid w:val="0084588C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459"/>
    <w:rsid w:val="0085052E"/>
    <w:rsid w:val="0085055D"/>
    <w:rsid w:val="00850632"/>
    <w:rsid w:val="00850679"/>
    <w:rsid w:val="0085118F"/>
    <w:rsid w:val="00851F05"/>
    <w:rsid w:val="008520A7"/>
    <w:rsid w:val="008523F0"/>
    <w:rsid w:val="00852448"/>
    <w:rsid w:val="008528C2"/>
    <w:rsid w:val="00853FEE"/>
    <w:rsid w:val="008541AC"/>
    <w:rsid w:val="00854343"/>
    <w:rsid w:val="008548D3"/>
    <w:rsid w:val="00854FBF"/>
    <w:rsid w:val="00855147"/>
    <w:rsid w:val="0085526A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A07"/>
    <w:rsid w:val="008620E2"/>
    <w:rsid w:val="00862267"/>
    <w:rsid w:val="00862601"/>
    <w:rsid w:val="008628A2"/>
    <w:rsid w:val="00862C6F"/>
    <w:rsid w:val="00862D1A"/>
    <w:rsid w:val="00862E6A"/>
    <w:rsid w:val="0086326F"/>
    <w:rsid w:val="008633D7"/>
    <w:rsid w:val="00863AF5"/>
    <w:rsid w:val="00863E91"/>
    <w:rsid w:val="00863EEC"/>
    <w:rsid w:val="00864899"/>
    <w:rsid w:val="00864B91"/>
    <w:rsid w:val="00864F19"/>
    <w:rsid w:val="008650E1"/>
    <w:rsid w:val="00865117"/>
    <w:rsid w:val="00865310"/>
    <w:rsid w:val="0086546D"/>
    <w:rsid w:val="00865542"/>
    <w:rsid w:val="008657E1"/>
    <w:rsid w:val="008662C2"/>
    <w:rsid w:val="0086638A"/>
    <w:rsid w:val="00867084"/>
    <w:rsid w:val="00867957"/>
    <w:rsid w:val="0087001C"/>
    <w:rsid w:val="008700B4"/>
    <w:rsid w:val="0087063C"/>
    <w:rsid w:val="0087079F"/>
    <w:rsid w:val="00870930"/>
    <w:rsid w:val="00870CA6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61F1"/>
    <w:rsid w:val="008762CD"/>
    <w:rsid w:val="00876F06"/>
    <w:rsid w:val="00877B63"/>
    <w:rsid w:val="00877FD3"/>
    <w:rsid w:val="008801AA"/>
    <w:rsid w:val="00880654"/>
    <w:rsid w:val="00880894"/>
    <w:rsid w:val="008812A3"/>
    <w:rsid w:val="0088145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EA3"/>
    <w:rsid w:val="0088500A"/>
    <w:rsid w:val="008856B5"/>
    <w:rsid w:val="00885A31"/>
    <w:rsid w:val="00885BB5"/>
    <w:rsid w:val="00885FE6"/>
    <w:rsid w:val="00886332"/>
    <w:rsid w:val="008866B7"/>
    <w:rsid w:val="00886C0D"/>
    <w:rsid w:val="00886DA6"/>
    <w:rsid w:val="00886E25"/>
    <w:rsid w:val="00886F8D"/>
    <w:rsid w:val="00887584"/>
    <w:rsid w:val="00887836"/>
    <w:rsid w:val="0088789E"/>
    <w:rsid w:val="00887A95"/>
    <w:rsid w:val="00887B00"/>
    <w:rsid w:val="00887EC6"/>
    <w:rsid w:val="00887F9C"/>
    <w:rsid w:val="0089017D"/>
    <w:rsid w:val="008905D1"/>
    <w:rsid w:val="00891367"/>
    <w:rsid w:val="00891660"/>
    <w:rsid w:val="00892333"/>
    <w:rsid w:val="008934CA"/>
    <w:rsid w:val="0089371E"/>
    <w:rsid w:val="008938CE"/>
    <w:rsid w:val="00893AF0"/>
    <w:rsid w:val="00894346"/>
    <w:rsid w:val="00894652"/>
    <w:rsid w:val="0089470F"/>
    <w:rsid w:val="00894A7E"/>
    <w:rsid w:val="00895F3F"/>
    <w:rsid w:val="0089630D"/>
    <w:rsid w:val="008965AA"/>
    <w:rsid w:val="00896A86"/>
    <w:rsid w:val="00897036"/>
    <w:rsid w:val="0089777D"/>
    <w:rsid w:val="008979A2"/>
    <w:rsid w:val="00897CD9"/>
    <w:rsid w:val="008A0187"/>
    <w:rsid w:val="008A018E"/>
    <w:rsid w:val="008A1456"/>
    <w:rsid w:val="008A1699"/>
    <w:rsid w:val="008A18B4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A14"/>
    <w:rsid w:val="008A6BF6"/>
    <w:rsid w:val="008A6EA0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0E36"/>
    <w:rsid w:val="008B158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43E"/>
    <w:rsid w:val="008B594C"/>
    <w:rsid w:val="008B6101"/>
    <w:rsid w:val="008B61D7"/>
    <w:rsid w:val="008B63B2"/>
    <w:rsid w:val="008B7336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6AB"/>
    <w:rsid w:val="008C2C79"/>
    <w:rsid w:val="008C3378"/>
    <w:rsid w:val="008C4A94"/>
    <w:rsid w:val="008C4E35"/>
    <w:rsid w:val="008C5110"/>
    <w:rsid w:val="008C527E"/>
    <w:rsid w:val="008C54EB"/>
    <w:rsid w:val="008C5689"/>
    <w:rsid w:val="008C56D7"/>
    <w:rsid w:val="008C5D85"/>
    <w:rsid w:val="008C5E53"/>
    <w:rsid w:val="008C6050"/>
    <w:rsid w:val="008C622D"/>
    <w:rsid w:val="008C6649"/>
    <w:rsid w:val="008C701F"/>
    <w:rsid w:val="008C72E4"/>
    <w:rsid w:val="008C7A87"/>
    <w:rsid w:val="008D0A07"/>
    <w:rsid w:val="008D0C07"/>
    <w:rsid w:val="008D0E56"/>
    <w:rsid w:val="008D0F14"/>
    <w:rsid w:val="008D17C0"/>
    <w:rsid w:val="008D1EEA"/>
    <w:rsid w:val="008D312F"/>
    <w:rsid w:val="008D344F"/>
    <w:rsid w:val="008D362C"/>
    <w:rsid w:val="008D4286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82E"/>
    <w:rsid w:val="008D6C1F"/>
    <w:rsid w:val="008D717E"/>
    <w:rsid w:val="008D77B0"/>
    <w:rsid w:val="008D7884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2D15"/>
    <w:rsid w:val="008E3985"/>
    <w:rsid w:val="008E4026"/>
    <w:rsid w:val="008E406F"/>
    <w:rsid w:val="008E41F8"/>
    <w:rsid w:val="008E4A47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936"/>
    <w:rsid w:val="008F2A9B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A83"/>
    <w:rsid w:val="008F5EB6"/>
    <w:rsid w:val="008F6013"/>
    <w:rsid w:val="008F64A3"/>
    <w:rsid w:val="008F6F31"/>
    <w:rsid w:val="008F6FE8"/>
    <w:rsid w:val="008F74DF"/>
    <w:rsid w:val="008F7E83"/>
    <w:rsid w:val="00900470"/>
    <w:rsid w:val="00901395"/>
    <w:rsid w:val="009013B1"/>
    <w:rsid w:val="009013C2"/>
    <w:rsid w:val="00901530"/>
    <w:rsid w:val="009015E4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F5B"/>
    <w:rsid w:val="00910347"/>
    <w:rsid w:val="009105F2"/>
    <w:rsid w:val="009107F8"/>
    <w:rsid w:val="00910991"/>
    <w:rsid w:val="00910A83"/>
    <w:rsid w:val="00910E3F"/>
    <w:rsid w:val="0091123A"/>
    <w:rsid w:val="009115D0"/>
    <w:rsid w:val="00911890"/>
    <w:rsid w:val="009119FC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B2C"/>
    <w:rsid w:val="00914D84"/>
    <w:rsid w:val="00915331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F6C"/>
    <w:rsid w:val="009201D3"/>
    <w:rsid w:val="00920816"/>
    <w:rsid w:val="00920885"/>
    <w:rsid w:val="00920BB4"/>
    <w:rsid w:val="0092132B"/>
    <w:rsid w:val="009213DB"/>
    <w:rsid w:val="0092154D"/>
    <w:rsid w:val="009221E9"/>
    <w:rsid w:val="0092237E"/>
    <w:rsid w:val="009227A6"/>
    <w:rsid w:val="00922A9F"/>
    <w:rsid w:val="009230C3"/>
    <w:rsid w:val="00923342"/>
    <w:rsid w:val="009235F8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648"/>
    <w:rsid w:val="00926E8E"/>
    <w:rsid w:val="00927A62"/>
    <w:rsid w:val="00927B5D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8E"/>
    <w:rsid w:val="009320F2"/>
    <w:rsid w:val="00932193"/>
    <w:rsid w:val="00932484"/>
    <w:rsid w:val="00932D39"/>
    <w:rsid w:val="00932F8C"/>
    <w:rsid w:val="00932FDD"/>
    <w:rsid w:val="009331CA"/>
    <w:rsid w:val="00933EC1"/>
    <w:rsid w:val="00933FDB"/>
    <w:rsid w:val="009340C3"/>
    <w:rsid w:val="00934291"/>
    <w:rsid w:val="009345F4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10D8"/>
    <w:rsid w:val="009411F1"/>
    <w:rsid w:val="009419FD"/>
    <w:rsid w:val="00941ECC"/>
    <w:rsid w:val="00942F7F"/>
    <w:rsid w:val="00943649"/>
    <w:rsid w:val="009438EE"/>
    <w:rsid w:val="00943FC6"/>
    <w:rsid w:val="00944313"/>
    <w:rsid w:val="00944D33"/>
    <w:rsid w:val="00945776"/>
    <w:rsid w:val="00945966"/>
    <w:rsid w:val="00945D2E"/>
    <w:rsid w:val="00946C49"/>
    <w:rsid w:val="00946D36"/>
    <w:rsid w:val="00950036"/>
    <w:rsid w:val="0095053A"/>
    <w:rsid w:val="0095057A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95E"/>
    <w:rsid w:val="00953B66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AF7"/>
    <w:rsid w:val="00955B4C"/>
    <w:rsid w:val="00955F2D"/>
    <w:rsid w:val="0095681E"/>
    <w:rsid w:val="0095696B"/>
    <w:rsid w:val="00957091"/>
    <w:rsid w:val="0095794B"/>
    <w:rsid w:val="009604E6"/>
    <w:rsid w:val="00960B7E"/>
    <w:rsid w:val="0096152F"/>
    <w:rsid w:val="0096183C"/>
    <w:rsid w:val="00961F43"/>
    <w:rsid w:val="00961FC5"/>
    <w:rsid w:val="00962074"/>
    <w:rsid w:val="00962A85"/>
    <w:rsid w:val="00962F7D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E0"/>
    <w:rsid w:val="00970339"/>
    <w:rsid w:val="009705EE"/>
    <w:rsid w:val="00970BFC"/>
    <w:rsid w:val="00970FA8"/>
    <w:rsid w:val="0097112F"/>
    <w:rsid w:val="0097199F"/>
    <w:rsid w:val="00971AC1"/>
    <w:rsid w:val="00971B92"/>
    <w:rsid w:val="009721FD"/>
    <w:rsid w:val="00972393"/>
    <w:rsid w:val="009728C5"/>
    <w:rsid w:val="009731CA"/>
    <w:rsid w:val="009733C7"/>
    <w:rsid w:val="00973545"/>
    <w:rsid w:val="009742A5"/>
    <w:rsid w:val="00974301"/>
    <w:rsid w:val="0097441E"/>
    <w:rsid w:val="00974B3E"/>
    <w:rsid w:val="00974C6F"/>
    <w:rsid w:val="00974D44"/>
    <w:rsid w:val="009750E0"/>
    <w:rsid w:val="009753BF"/>
    <w:rsid w:val="00975BD6"/>
    <w:rsid w:val="00975CE0"/>
    <w:rsid w:val="00975D37"/>
    <w:rsid w:val="009763BA"/>
    <w:rsid w:val="00976977"/>
    <w:rsid w:val="00976E05"/>
    <w:rsid w:val="0097788A"/>
    <w:rsid w:val="00977927"/>
    <w:rsid w:val="0098021D"/>
    <w:rsid w:val="009804FE"/>
    <w:rsid w:val="0098135C"/>
    <w:rsid w:val="009813F1"/>
    <w:rsid w:val="0098145B"/>
    <w:rsid w:val="0098156A"/>
    <w:rsid w:val="00982FC0"/>
    <w:rsid w:val="00983153"/>
    <w:rsid w:val="0098316A"/>
    <w:rsid w:val="0098377A"/>
    <w:rsid w:val="0098385A"/>
    <w:rsid w:val="009838D7"/>
    <w:rsid w:val="0098391C"/>
    <w:rsid w:val="00983C80"/>
    <w:rsid w:val="00984052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675F"/>
    <w:rsid w:val="009869CB"/>
    <w:rsid w:val="009871FF"/>
    <w:rsid w:val="00987C84"/>
    <w:rsid w:val="00987FC9"/>
    <w:rsid w:val="0099050E"/>
    <w:rsid w:val="009906CD"/>
    <w:rsid w:val="0099113E"/>
    <w:rsid w:val="00991BAC"/>
    <w:rsid w:val="00992738"/>
    <w:rsid w:val="00992C3C"/>
    <w:rsid w:val="00992F72"/>
    <w:rsid w:val="009930F9"/>
    <w:rsid w:val="009935C7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7B05"/>
    <w:rsid w:val="00997C72"/>
    <w:rsid w:val="009A0193"/>
    <w:rsid w:val="009A0A27"/>
    <w:rsid w:val="009A0CB7"/>
    <w:rsid w:val="009A1065"/>
    <w:rsid w:val="009A1079"/>
    <w:rsid w:val="009A1CFB"/>
    <w:rsid w:val="009A2DC3"/>
    <w:rsid w:val="009A2FEF"/>
    <w:rsid w:val="009A3076"/>
    <w:rsid w:val="009A361E"/>
    <w:rsid w:val="009A3BD0"/>
    <w:rsid w:val="009A3E73"/>
    <w:rsid w:val="009A45D9"/>
    <w:rsid w:val="009A4A3F"/>
    <w:rsid w:val="009A4ECE"/>
    <w:rsid w:val="009A5141"/>
    <w:rsid w:val="009A52CD"/>
    <w:rsid w:val="009A5720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8F8"/>
    <w:rsid w:val="009A7AD8"/>
    <w:rsid w:val="009B0140"/>
    <w:rsid w:val="009B04E3"/>
    <w:rsid w:val="009B0831"/>
    <w:rsid w:val="009B08B6"/>
    <w:rsid w:val="009B0A6E"/>
    <w:rsid w:val="009B20A2"/>
    <w:rsid w:val="009B216F"/>
    <w:rsid w:val="009B298B"/>
    <w:rsid w:val="009B2F41"/>
    <w:rsid w:val="009B31F4"/>
    <w:rsid w:val="009B3555"/>
    <w:rsid w:val="009B3790"/>
    <w:rsid w:val="009B3A74"/>
    <w:rsid w:val="009B3C15"/>
    <w:rsid w:val="009B3E53"/>
    <w:rsid w:val="009B41D2"/>
    <w:rsid w:val="009B5961"/>
    <w:rsid w:val="009B5CFD"/>
    <w:rsid w:val="009B6569"/>
    <w:rsid w:val="009B65A1"/>
    <w:rsid w:val="009B665D"/>
    <w:rsid w:val="009B74B2"/>
    <w:rsid w:val="009B7A32"/>
    <w:rsid w:val="009C0054"/>
    <w:rsid w:val="009C09F2"/>
    <w:rsid w:val="009C0E58"/>
    <w:rsid w:val="009C1041"/>
    <w:rsid w:val="009C1335"/>
    <w:rsid w:val="009C1AB2"/>
    <w:rsid w:val="009C1F44"/>
    <w:rsid w:val="009C2365"/>
    <w:rsid w:val="009C3F3C"/>
    <w:rsid w:val="009C4091"/>
    <w:rsid w:val="009C486B"/>
    <w:rsid w:val="009C4A93"/>
    <w:rsid w:val="009C4CB8"/>
    <w:rsid w:val="009C52E4"/>
    <w:rsid w:val="009C585B"/>
    <w:rsid w:val="009C5AEF"/>
    <w:rsid w:val="009C5B32"/>
    <w:rsid w:val="009C7251"/>
    <w:rsid w:val="009C7BAD"/>
    <w:rsid w:val="009D0272"/>
    <w:rsid w:val="009D0363"/>
    <w:rsid w:val="009D0603"/>
    <w:rsid w:val="009D0A0D"/>
    <w:rsid w:val="009D116C"/>
    <w:rsid w:val="009D14E9"/>
    <w:rsid w:val="009D2269"/>
    <w:rsid w:val="009D2A21"/>
    <w:rsid w:val="009D2ED9"/>
    <w:rsid w:val="009D2F71"/>
    <w:rsid w:val="009D3116"/>
    <w:rsid w:val="009D3536"/>
    <w:rsid w:val="009D39DE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B59"/>
    <w:rsid w:val="009D7C65"/>
    <w:rsid w:val="009E0740"/>
    <w:rsid w:val="009E09BD"/>
    <w:rsid w:val="009E10FF"/>
    <w:rsid w:val="009E125E"/>
    <w:rsid w:val="009E13C2"/>
    <w:rsid w:val="009E196C"/>
    <w:rsid w:val="009E1A82"/>
    <w:rsid w:val="009E1C88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D2"/>
    <w:rsid w:val="009E48E0"/>
    <w:rsid w:val="009E4AB0"/>
    <w:rsid w:val="009E4FB3"/>
    <w:rsid w:val="009E51F3"/>
    <w:rsid w:val="009E58BB"/>
    <w:rsid w:val="009E5B96"/>
    <w:rsid w:val="009E6233"/>
    <w:rsid w:val="009E640D"/>
    <w:rsid w:val="009E6457"/>
    <w:rsid w:val="009E750E"/>
    <w:rsid w:val="009E7C5F"/>
    <w:rsid w:val="009E7E21"/>
    <w:rsid w:val="009E7EB0"/>
    <w:rsid w:val="009E7FF3"/>
    <w:rsid w:val="009F0837"/>
    <w:rsid w:val="009F08CB"/>
    <w:rsid w:val="009F0C78"/>
    <w:rsid w:val="009F0CE8"/>
    <w:rsid w:val="009F1628"/>
    <w:rsid w:val="009F16C0"/>
    <w:rsid w:val="009F25F5"/>
    <w:rsid w:val="009F2677"/>
    <w:rsid w:val="009F2C75"/>
    <w:rsid w:val="009F318D"/>
    <w:rsid w:val="009F3240"/>
    <w:rsid w:val="009F3598"/>
    <w:rsid w:val="009F3B36"/>
    <w:rsid w:val="009F3C92"/>
    <w:rsid w:val="009F49D7"/>
    <w:rsid w:val="009F4D4D"/>
    <w:rsid w:val="009F56CF"/>
    <w:rsid w:val="009F5B26"/>
    <w:rsid w:val="009F6589"/>
    <w:rsid w:val="009F68AC"/>
    <w:rsid w:val="009F6BB5"/>
    <w:rsid w:val="009F6C72"/>
    <w:rsid w:val="009F6F1E"/>
    <w:rsid w:val="009F6F3D"/>
    <w:rsid w:val="009F7103"/>
    <w:rsid w:val="009F7614"/>
    <w:rsid w:val="009F781B"/>
    <w:rsid w:val="00A0034F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770B"/>
    <w:rsid w:val="00A0780D"/>
    <w:rsid w:val="00A07C8E"/>
    <w:rsid w:val="00A07CF5"/>
    <w:rsid w:val="00A07DCE"/>
    <w:rsid w:val="00A07FFB"/>
    <w:rsid w:val="00A101A6"/>
    <w:rsid w:val="00A109AD"/>
    <w:rsid w:val="00A10A23"/>
    <w:rsid w:val="00A11983"/>
    <w:rsid w:val="00A11F7F"/>
    <w:rsid w:val="00A11FE4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6292"/>
    <w:rsid w:val="00A162F1"/>
    <w:rsid w:val="00A16ACA"/>
    <w:rsid w:val="00A16C02"/>
    <w:rsid w:val="00A1713B"/>
    <w:rsid w:val="00A17347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2274"/>
    <w:rsid w:val="00A22315"/>
    <w:rsid w:val="00A22459"/>
    <w:rsid w:val="00A225C2"/>
    <w:rsid w:val="00A22EDC"/>
    <w:rsid w:val="00A2345A"/>
    <w:rsid w:val="00A234CF"/>
    <w:rsid w:val="00A23801"/>
    <w:rsid w:val="00A2394D"/>
    <w:rsid w:val="00A243FB"/>
    <w:rsid w:val="00A245CF"/>
    <w:rsid w:val="00A24B2E"/>
    <w:rsid w:val="00A24B90"/>
    <w:rsid w:val="00A24F2C"/>
    <w:rsid w:val="00A25254"/>
    <w:rsid w:val="00A25A31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30190"/>
    <w:rsid w:val="00A313DD"/>
    <w:rsid w:val="00A32213"/>
    <w:rsid w:val="00A32C7E"/>
    <w:rsid w:val="00A3302F"/>
    <w:rsid w:val="00A33165"/>
    <w:rsid w:val="00A33182"/>
    <w:rsid w:val="00A33567"/>
    <w:rsid w:val="00A337B2"/>
    <w:rsid w:val="00A33866"/>
    <w:rsid w:val="00A33DE2"/>
    <w:rsid w:val="00A3433A"/>
    <w:rsid w:val="00A344FB"/>
    <w:rsid w:val="00A3455E"/>
    <w:rsid w:val="00A34AB2"/>
    <w:rsid w:val="00A34C06"/>
    <w:rsid w:val="00A35F77"/>
    <w:rsid w:val="00A365F4"/>
    <w:rsid w:val="00A366B9"/>
    <w:rsid w:val="00A36AAA"/>
    <w:rsid w:val="00A36CFF"/>
    <w:rsid w:val="00A37BA8"/>
    <w:rsid w:val="00A37C6C"/>
    <w:rsid w:val="00A37D80"/>
    <w:rsid w:val="00A41B03"/>
    <w:rsid w:val="00A42157"/>
    <w:rsid w:val="00A42388"/>
    <w:rsid w:val="00A4244D"/>
    <w:rsid w:val="00A429E4"/>
    <w:rsid w:val="00A42ABA"/>
    <w:rsid w:val="00A42E8C"/>
    <w:rsid w:val="00A433A7"/>
    <w:rsid w:val="00A4370E"/>
    <w:rsid w:val="00A43D24"/>
    <w:rsid w:val="00A43D85"/>
    <w:rsid w:val="00A4492C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50DB8"/>
    <w:rsid w:val="00A514A3"/>
    <w:rsid w:val="00A5178E"/>
    <w:rsid w:val="00A51CA9"/>
    <w:rsid w:val="00A51D75"/>
    <w:rsid w:val="00A5229A"/>
    <w:rsid w:val="00A52A49"/>
    <w:rsid w:val="00A52E2D"/>
    <w:rsid w:val="00A53132"/>
    <w:rsid w:val="00A5319E"/>
    <w:rsid w:val="00A5345C"/>
    <w:rsid w:val="00A53C18"/>
    <w:rsid w:val="00A53E54"/>
    <w:rsid w:val="00A54339"/>
    <w:rsid w:val="00A5455F"/>
    <w:rsid w:val="00A54775"/>
    <w:rsid w:val="00A54F43"/>
    <w:rsid w:val="00A55505"/>
    <w:rsid w:val="00A555FD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8D7"/>
    <w:rsid w:val="00A60F52"/>
    <w:rsid w:val="00A61348"/>
    <w:rsid w:val="00A61904"/>
    <w:rsid w:val="00A62091"/>
    <w:rsid w:val="00A624F6"/>
    <w:rsid w:val="00A6293F"/>
    <w:rsid w:val="00A62D58"/>
    <w:rsid w:val="00A63031"/>
    <w:rsid w:val="00A636A8"/>
    <w:rsid w:val="00A6378D"/>
    <w:rsid w:val="00A63C79"/>
    <w:rsid w:val="00A63D5E"/>
    <w:rsid w:val="00A64097"/>
    <w:rsid w:val="00A6465E"/>
    <w:rsid w:val="00A649B0"/>
    <w:rsid w:val="00A64B2F"/>
    <w:rsid w:val="00A64F09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A1F"/>
    <w:rsid w:val="00A67ABC"/>
    <w:rsid w:val="00A67E0D"/>
    <w:rsid w:val="00A7002F"/>
    <w:rsid w:val="00A70209"/>
    <w:rsid w:val="00A7069C"/>
    <w:rsid w:val="00A70761"/>
    <w:rsid w:val="00A71377"/>
    <w:rsid w:val="00A7140D"/>
    <w:rsid w:val="00A715BB"/>
    <w:rsid w:val="00A718CE"/>
    <w:rsid w:val="00A7196D"/>
    <w:rsid w:val="00A71ACE"/>
    <w:rsid w:val="00A72910"/>
    <w:rsid w:val="00A72FB2"/>
    <w:rsid w:val="00A73B21"/>
    <w:rsid w:val="00A74251"/>
    <w:rsid w:val="00A74529"/>
    <w:rsid w:val="00A74804"/>
    <w:rsid w:val="00A75969"/>
    <w:rsid w:val="00A75A7B"/>
    <w:rsid w:val="00A7614D"/>
    <w:rsid w:val="00A764DC"/>
    <w:rsid w:val="00A76FF1"/>
    <w:rsid w:val="00A77A05"/>
    <w:rsid w:val="00A77C8E"/>
    <w:rsid w:val="00A80FD4"/>
    <w:rsid w:val="00A810F9"/>
    <w:rsid w:val="00A81AD1"/>
    <w:rsid w:val="00A81ECA"/>
    <w:rsid w:val="00A822AA"/>
    <w:rsid w:val="00A825F1"/>
    <w:rsid w:val="00A825F2"/>
    <w:rsid w:val="00A82962"/>
    <w:rsid w:val="00A82977"/>
    <w:rsid w:val="00A82E98"/>
    <w:rsid w:val="00A834AF"/>
    <w:rsid w:val="00A83940"/>
    <w:rsid w:val="00A841C7"/>
    <w:rsid w:val="00A84D89"/>
    <w:rsid w:val="00A84FD7"/>
    <w:rsid w:val="00A85049"/>
    <w:rsid w:val="00A850D9"/>
    <w:rsid w:val="00A85854"/>
    <w:rsid w:val="00A86ECC"/>
    <w:rsid w:val="00A86FCC"/>
    <w:rsid w:val="00A8751F"/>
    <w:rsid w:val="00A87599"/>
    <w:rsid w:val="00A87C4A"/>
    <w:rsid w:val="00A87D07"/>
    <w:rsid w:val="00A9008F"/>
    <w:rsid w:val="00A90207"/>
    <w:rsid w:val="00A91042"/>
    <w:rsid w:val="00A9117E"/>
    <w:rsid w:val="00A91BEC"/>
    <w:rsid w:val="00A91C97"/>
    <w:rsid w:val="00A91FD8"/>
    <w:rsid w:val="00A923FD"/>
    <w:rsid w:val="00A9308C"/>
    <w:rsid w:val="00A932A1"/>
    <w:rsid w:val="00A9345A"/>
    <w:rsid w:val="00A9350A"/>
    <w:rsid w:val="00A9374E"/>
    <w:rsid w:val="00A938D8"/>
    <w:rsid w:val="00A9395A"/>
    <w:rsid w:val="00A94701"/>
    <w:rsid w:val="00A94FEE"/>
    <w:rsid w:val="00A95221"/>
    <w:rsid w:val="00A95854"/>
    <w:rsid w:val="00A95FB3"/>
    <w:rsid w:val="00A96A55"/>
    <w:rsid w:val="00A97361"/>
    <w:rsid w:val="00A97856"/>
    <w:rsid w:val="00A97F36"/>
    <w:rsid w:val="00A97FBE"/>
    <w:rsid w:val="00AA0071"/>
    <w:rsid w:val="00AA0314"/>
    <w:rsid w:val="00AA087F"/>
    <w:rsid w:val="00AA0EE3"/>
    <w:rsid w:val="00AA11DA"/>
    <w:rsid w:val="00AA11EC"/>
    <w:rsid w:val="00AA158F"/>
    <w:rsid w:val="00AA1A55"/>
    <w:rsid w:val="00AA20A2"/>
    <w:rsid w:val="00AA222D"/>
    <w:rsid w:val="00AA23D3"/>
    <w:rsid w:val="00AA2949"/>
    <w:rsid w:val="00AA2B06"/>
    <w:rsid w:val="00AA3A54"/>
    <w:rsid w:val="00AA3C6E"/>
    <w:rsid w:val="00AA3DA7"/>
    <w:rsid w:val="00AA42F2"/>
    <w:rsid w:val="00AA48AF"/>
    <w:rsid w:val="00AA548C"/>
    <w:rsid w:val="00AA5550"/>
    <w:rsid w:val="00AA5562"/>
    <w:rsid w:val="00AA592C"/>
    <w:rsid w:val="00AA5A43"/>
    <w:rsid w:val="00AA6439"/>
    <w:rsid w:val="00AA710D"/>
    <w:rsid w:val="00AB005E"/>
    <w:rsid w:val="00AB06FC"/>
    <w:rsid w:val="00AB0E6F"/>
    <w:rsid w:val="00AB1131"/>
    <w:rsid w:val="00AB1370"/>
    <w:rsid w:val="00AB1377"/>
    <w:rsid w:val="00AB1531"/>
    <w:rsid w:val="00AB1733"/>
    <w:rsid w:val="00AB21C2"/>
    <w:rsid w:val="00AB226A"/>
    <w:rsid w:val="00AB29CE"/>
    <w:rsid w:val="00AB2BB8"/>
    <w:rsid w:val="00AB42B6"/>
    <w:rsid w:val="00AB4703"/>
    <w:rsid w:val="00AB5555"/>
    <w:rsid w:val="00AB5B7F"/>
    <w:rsid w:val="00AB5F48"/>
    <w:rsid w:val="00AB5FE4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B97"/>
    <w:rsid w:val="00AC3DBE"/>
    <w:rsid w:val="00AC43C1"/>
    <w:rsid w:val="00AC494C"/>
    <w:rsid w:val="00AC49DC"/>
    <w:rsid w:val="00AC4A03"/>
    <w:rsid w:val="00AC4D8B"/>
    <w:rsid w:val="00AC553D"/>
    <w:rsid w:val="00AC5933"/>
    <w:rsid w:val="00AC5B58"/>
    <w:rsid w:val="00AC6091"/>
    <w:rsid w:val="00AC6152"/>
    <w:rsid w:val="00AC6373"/>
    <w:rsid w:val="00AC6824"/>
    <w:rsid w:val="00AC7120"/>
    <w:rsid w:val="00AC7512"/>
    <w:rsid w:val="00AD0019"/>
    <w:rsid w:val="00AD0694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2E45"/>
    <w:rsid w:val="00AD358C"/>
    <w:rsid w:val="00AD3BC6"/>
    <w:rsid w:val="00AD3C5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557"/>
    <w:rsid w:val="00AE0C58"/>
    <w:rsid w:val="00AE0CEB"/>
    <w:rsid w:val="00AE0EAE"/>
    <w:rsid w:val="00AE143F"/>
    <w:rsid w:val="00AE1BF1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E4E"/>
    <w:rsid w:val="00AE6001"/>
    <w:rsid w:val="00AE6E7E"/>
    <w:rsid w:val="00AE7733"/>
    <w:rsid w:val="00AE7B0C"/>
    <w:rsid w:val="00AE7B33"/>
    <w:rsid w:val="00AF0097"/>
    <w:rsid w:val="00AF0D08"/>
    <w:rsid w:val="00AF120B"/>
    <w:rsid w:val="00AF13E9"/>
    <w:rsid w:val="00AF1484"/>
    <w:rsid w:val="00AF15FC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D0F"/>
    <w:rsid w:val="00AF636B"/>
    <w:rsid w:val="00AF670E"/>
    <w:rsid w:val="00AF6CAF"/>
    <w:rsid w:val="00AF6D82"/>
    <w:rsid w:val="00AF76C6"/>
    <w:rsid w:val="00AF778A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77A"/>
    <w:rsid w:val="00B03CFC"/>
    <w:rsid w:val="00B03DB0"/>
    <w:rsid w:val="00B04211"/>
    <w:rsid w:val="00B044C0"/>
    <w:rsid w:val="00B047AA"/>
    <w:rsid w:val="00B04B69"/>
    <w:rsid w:val="00B04BDE"/>
    <w:rsid w:val="00B0528C"/>
    <w:rsid w:val="00B052C2"/>
    <w:rsid w:val="00B0579B"/>
    <w:rsid w:val="00B0620A"/>
    <w:rsid w:val="00B067C2"/>
    <w:rsid w:val="00B067E4"/>
    <w:rsid w:val="00B06B39"/>
    <w:rsid w:val="00B06DE5"/>
    <w:rsid w:val="00B07080"/>
    <w:rsid w:val="00B071FD"/>
    <w:rsid w:val="00B076A3"/>
    <w:rsid w:val="00B077C6"/>
    <w:rsid w:val="00B078AC"/>
    <w:rsid w:val="00B07DDA"/>
    <w:rsid w:val="00B1005A"/>
    <w:rsid w:val="00B10296"/>
    <w:rsid w:val="00B1069A"/>
    <w:rsid w:val="00B10F22"/>
    <w:rsid w:val="00B10F3B"/>
    <w:rsid w:val="00B1141A"/>
    <w:rsid w:val="00B1157B"/>
    <w:rsid w:val="00B11B69"/>
    <w:rsid w:val="00B1248D"/>
    <w:rsid w:val="00B12EF7"/>
    <w:rsid w:val="00B13243"/>
    <w:rsid w:val="00B136BD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643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02"/>
    <w:rsid w:val="00B24186"/>
    <w:rsid w:val="00B2514E"/>
    <w:rsid w:val="00B251B5"/>
    <w:rsid w:val="00B25486"/>
    <w:rsid w:val="00B25A5C"/>
    <w:rsid w:val="00B26181"/>
    <w:rsid w:val="00B26C78"/>
    <w:rsid w:val="00B271A3"/>
    <w:rsid w:val="00B27570"/>
    <w:rsid w:val="00B275D4"/>
    <w:rsid w:val="00B275E8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83F"/>
    <w:rsid w:val="00B33AEA"/>
    <w:rsid w:val="00B34379"/>
    <w:rsid w:val="00B348F0"/>
    <w:rsid w:val="00B349AB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562"/>
    <w:rsid w:val="00B41D62"/>
    <w:rsid w:val="00B41DAF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702"/>
    <w:rsid w:val="00B458AA"/>
    <w:rsid w:val="00B460F1"/>
    <w:rsid w:val="00B46393"/>
    <w:rsid w:val="00B46D6D"/>
    <w:rsid w:val="00B46F8C"/>
    <w:rsid w:val="00B4769E"/>
    <w:rsid w:val="00B476A1"/>
    <w:rsid w:val="00B50768"/>
    <w:rsid w:val="00B50885"/>
    <w:rsid w:val="00B51285"/>
    <w:rsid w:val="00B51345"/>
    <w:rsid w:val="00B51E9C"/>
    <w:rsid w:val="00B52BB7"/>
    <w:rsid w:val="00B5311E"/>
    <w:rsid w:val="00B53298"/>
    <w:rsid w:val="00B533B8"/>
    <w:rsid w:val="00B5348B"/>
    <w:rsid w:val="00B53A55"/>
    <w:rsid w:val="00B53AF7"/>
    <w:rsid w:val="00B53CB8"/>
    <w:rsid w:val="00B53DFC"/>
    <w:rsid w:val="00B54AD9"/>
    <w:rsid w:val="00B54B8A"/>
    <w:rsid w:val="00B54DF1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FB7"/>
    <w:rsid w:val="00B61313"/>
    <w:rsid w:val="00B61529"/>
    <w:rsid w:val="00B61DC4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2A4"/>
    <w:rsid w:val="00B6451C"/>
    <w:rsid w:val="00B64655"/>
    <w:rsid w:val="00B647B1"/>
    <w:rsid w:val="00B64BC3"/>
    <w:rsid w:val="00B64E7B"/>
    <w:rsid w:val="00B64ED4"/>
    <w:rsid w:val="00B65134"/>
    <w:rsid w:val="00B653AB"/>
    <w:rsid w:val="00B65AB4"/>
    <w:rsid w:val="00B65F9E"/>
    <w:rsid w:val="00B66774"/>
    <w:rsid w:val="00B6680C"/>
    <w:rsid w:val="00B66B19"/>
    <w:rsid w:val="00B67148"/>
    <w:rsid w:val="00B67E4B"/>
    <w:rsid w:val="00B67FF9"/>
    <w:rsid w:val="00B70711"/>
    <w:rsid w:val="00B71887"/>
    <w:rsid w:val="00B72002"/>
    <w:rsid w:val="00B72220"/>
    <w:rsid w:val="00B72CB7"/>
    <w:rsid w:val="00B72CBB"/>
    <w:rsid w:val="00B73DF3"/>
    <w:rsid w:val="00B73F8E"/>
    <w:rsid w:val="00B740F6"/>
    <w:rsid w:val="00B74BEF"/>
    <w:rsid w:val="00B74E1F"/>
    <w:rsid w:val="00B74F52"/>
    <w:rsid w:val="00B75811"/>
    <w:rsid w:val="00B75992"/>
    <w:rsid w:val="00B765B8"/>
    <w:rsid w:val="00B76A31"/>
    <w:rsid w:val="00B76DFA"/>
    <w:rsid w:val="00B77330"/>
    <w:rsid w:val="00B773A3"/>
    <w:rsid w:val="00B77782"/>
    <w:rsid w:val="00B77786"/>
    <w:rsid w:val="00B778A0"/>
    <w:rsid w:val="00B77A78"/>
    <w:rsid w:val="00B802A5"/>
    <w:rsid w:val="00B80A8A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87BB8"/>
    <w:rsid w:val="00B900A7"/>
    <w:rsid w:val="00B9052A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45BA"/>
    <w:rsid w:val="00B9477F"/>
    <w:rsid w:val="00B94B96"/>
    <w:rsid w:val="00B94C88"/>
    <w:rsid w:val="00B95065"/>
    <w:rsid w:val="00B95244"/>
    <w:rsid w:val="00B956EE"/>
    <w:rsid w:val="00B95AF7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C53"/>
    <w:rsid w:val="00BA125D"/>
    <w:rsid w:val="00BA1475"/>
    <w:rsid w:val="00BA1B47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CF"/>
    <w:rsid w:val="00BA3623"/>
    <w:rsid w:val="00BA3914"/>
    <w:rsid w:val="00BA39CC"/>
    <w:rsid w:val="00BA3A98"/>
    <w:rsid w:val="00BA3C55"/>
    <w:rsid w:val="00BA40DC"/>
    <w:rsid w:val="00BA44FD"/>
    <w:rsid w:val="00BA49C2"/>
    <w:rsid w:val="00BA49D0"/>
    <w:rsid w:val="00BA4F0B"/>
    <w:rsid w:val="00BA5B68"/>
    <w:rsid w:val="00BA5C58"/>
    <w:rsid w:val="00BA5DCD"/>
    <w:rsid w:val="00BA641F"/>
    <w:rsid w:val="00BA6FC7"/>
    <w:rsid w:val="00BA722D"/>
    <w:rsid w:val="00BA740B"/>
    <w:rsid w:val="00BA780C"/>
    <w:rsid w:val="00BA78C8"/>
    <w:rsid w:val="00BA7AD0"/>
    <w:rsid w:val="00BB0735"/>
    <w:rsid w:val="00BB0B4B"/>
    <w:rsid w:val="00BB10C0"/>
    <w:rsid w:val="00BB11C4"/>
    <w:rsid w:val="00BB1289"/>
    <w:rsid w:val="00BB1407"/>
    <w:rsid w:val="00BB1AB4"/>
    <w:rsid w:val="00BB1D55"/>
    <w:rsid w:val="00BB2794"/>
    <w:rsid w:val="00BB2A12"/>
    <w:rsid w:val="00BB30A0"/>
    <w:rsid w:val="00BB320D"/>
    <w:rsid w:val="00BB346B"/>
    <w:rsid w:val="00BB3634"/>
    <w:rsid w:val="00BB3A58"/>
    <w:rsid w:val="00BB3D6E"/>
    <w:rsid w:val="00BB41E2"/>
    <w:rsid w:val="00BB4454"/>
    <w:rsid w:val="00BB4F09"/>
    <w:rsid w:val="00BB5E2D"/>
    <w:rsid w:val="00BB5FF5"/>
    <w:rsid w:val="00BB614B"/>
    <w:rsid w:val="00BB6275"/>
    <w:rsid w:val="00BB6739"/>
    <w:rsid w:val="00BB72C0"/>
    <w:rsid w:val="00BB79F7"/>
    <w:rsid w:val="00BC0278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5ED"/>
    <w:rsid w:val="00BC4A65"/>
    <w:rsid w:val="00BC51CA"/>
    <w:rsid w:val="00BC531B"/>
    <w:rsid w:val="00BC5389"/>
    <w:rsid w:val="00BC53EB"/>
    <w:rsid w:val="00BC55DB"/>
    <w:rsid w:val="00BC5D82"/>
    <w:rsid w:val="00BC6038"/>
    <w:rsid w:val="00BC72AE"/>
    <w:rsid w:val="00BC7DB3"/>
    <w:rsid w:val="00BD020C"/>
    <w:rsid w:val="00BD0239"/>
    <w:rsid w:val="00BD0646"/>
    <w:rsid w:val="00BD0A75"/>
    <w:rsid w:val="00BD11B5"/>
    <w:rsid w:val="00BD13D5"/>
    <w:rsid w:val="00BD151F"/>
    <w:rsid w:val="00BD202B"/>
    <w:rsid w:val="00BD20DC"/>
    <w:rsid w:val="00BD20E5"/>
    <w:rsid w:val="00BD2700"/>
    <w:rsid w:val="00BD2798"/>
    <w:rsid w:val="00BD28B1"/>
    <w:rsid w:val="00BD2AF0"/>
    <w:rsid w:val="00BD2DBD"/>
    <w:rsid w:val="00BD2E0C"/>
    <w:rsid w:val="00BD3721"/>
    <w:rsid w:val="00BD37E5"/>
    <w:rsid w:val="00BD387E"/>
    <w:rsid w:val="00BD3CAB"/>
    <w:rsid w:val="00BD3CE4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644"/>
    <w:rsid w:val="00BE1672"/>
    <w:rsid w:val="00BE1922"/>
    <w:rsid w:val="00BE2577"/>
    <w:rsid w:val="00BE2598"/>
    <w:rsid w:val="00BE2621"/>
    <w:rsid w:val="00BE27E5"/>
    <w:rsid w:val="00BE28B9"/>
    <w:rsid w:val="00BE2FDB"/>
    <w:rsid w:val="00BE37EC"/>
    <w:rsid w:val="00BE3840"/>
    <w:rsid w:val="00BE38EE"/>
    <w:rsid w:val="00BE39DB"/>
    <w:rsid w:val="00BE39E9"/>
    <w:rsid w:val="00BE3C18"/>
    <w:rsid w:val="00BE4397"/>
    <w:rsid w:val="00BE45F1"/>
    <w:rsid w:val="00BE4BEC"/>
    <w:rsid w:val="00BE4F07"/>
    <w:rsid w:val="00BE5970"/>
    <w:rsid w:val="00BE5C49"/>
    <w:rsid w:val="00BE6002"/>
    <w:rsid w:val="00BE6254"/>
    <w:rsid w:val="00BE62BA"/>
    <w:rsid w:val="00BE638B"/>
    <w:rsid w:val="00BE6524"/>
    <w:rsid w:val="00BE66CB"/>
    <w:rsid w:val="00BE68A2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36AB"/>
    <w:rsid w:val="00BF3A71"/>
    <w:rsid w:val="00BF432C"/>
    <w:rsid w:val="00BF465F"/>
    <w:rsid w:val="00BF4EAB"/>
    <w:rsid w:val="00BF54CD"/>
    <w:rsid w:val="00BF5B06"/>
    <w:rsid w:val="00BF5E88"/>
    <w:rsid w:val="00BF5F2B"/>
    <w:rsid w:val="00BF6251"/>
    <w:rsid w:val="00BF63C4"/>
    <w:rsid w:val="00BF6CA4"/>
    <w:rsid w:val="00BF7DE0"/>
    <w:rsid w:val="00C00E59"/>
    <w:rsid w:val="00C01D69"/>
    <w:rsid w:val="00C01DBB"/>
    <w:rsid w:val="00C02C75"/>
    <w:rsid w:val="00C02D19"/>
    <w:rsid w:val="00C02D5F"/>
    <w:rsid w:val="00C030DE"/>
    <w:rsid w:val="00C03215"/>
    <w:rsid w:val="00C04044"/>
    <w:rsid w:val="00C05322"/>
    <w:rsid w:val="00C05751"/>
    <w:rsid w:val="00C05B59"/>
    <w:rsid w:val="00C05E2B"/>
    <w:rsid w:val="00C0653F"/>
    <w:rsid w:val="00C06819"/>
    <w:rsid w:val="00C06CDE"/>
    <w:rsid w:val="00C072F2"/>
    <w:rsid w:val="00C07542"/>
    <w:rsid w:val="00C076E4"/>
    <w:rsid w:val="00C07753"/>
    <w:rsid w:val="00C07ADC"/>
    <w:rsid w:val="00C07C23"/>
    <w:rsid w:val="00C106D6"/>
    <w:rsid w:val="00C1093F"/>
    <w:rsid w:val="00C10BFB"/>
    <w:rsid w:val="00C10C8A"/>
    <w:rsid w:val="00C1117F"/>
    <w:rsid w:val="00C11300"/>
    <w:rsid w:val="00C13500"/>
    <w:rsid w:val="00C13878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7505"/>
    <w:rsid w:val="00C1763E"/>
    <w:rsid w:val="00C17B6E"/>
    <w:rsid w:val="00C17DB2"/>
    <w:rsid w:val="00C206DB"/>
    <w:rsid w:val="00C20D82"/>
    <w:rsid w:val="00C20F8D"/>
    <w:rsid w:val="00C21194"/>
    <w:rsid w:val="00C2136B"/>
    <w:rsid w:val="00C213DC"/>
    <w:rsid w:val="00C214F4"/>
    <w:rsid w:val="00C21A4C"/>
    <w:rsid w:val="00C22105"/>
    <w:rsid w:val="00C226CA"/>
    <w:rsid w:val="00C22833"/>
    <w:rsid w:val="00C22A08"/>
    <w:rsid w:val="00C22ED3"/>
    <w:rsid w:val="00C235C1"/>
    <w:rsid w:val="00C236D5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6F3"/>
    <w:rsid w:val="00C2685D"/>
    <w:rsid w:val="00C26BDC"/>
    <w:rsid w:val="00C26C4D"/>
    <w:rsid w:val="00C27383"/>
    <w:rsid w:val="00C27484"/>
    <w:rsid w:val="00C2790C"/>
    <w:rsid w:val="00C3009F"/>
    <w:rsid w:val="00C31156"/>
    <w:rsid w:val="00C31D33"/>
    <w:rsid w:val="00C3216E"/>
    <w:rsid w:val="00C323C4"/>
    <w:rsid w:val="00C324B0"/>
    <w:rsid w:val="00C33219"/>
    <w:rsid w:val="00C33E52"/>
    <w:rsid w:val="00C33F3C"/>
    <w:rsid w:val="00C3401C"/>
    <w:rsid w:val="00C34812"/>
    <w:rsid w:val="00C3522A"/>
    <w:rsid w:val="00C35C5B"/>
    <w:rsid w:val="00C35F0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EAD"/>
    <w:rsid w:val="00C440ED"/>
    <w:rsid w:val="00C444F0"/>
    <w:rsid w:val="00C4470C"/>
    <w:rsid w:val="00C4478F"/>
    <w:rsid w:val="00C44B7E"/>
    <w:rsid w:val="00C44FC5"/>
    <w:rsid w:val="00C44FEB"/>
    <w:rsid w:val="00C4500A"/>
    <w:rsid w:val="00C45B50"/>
    <w:rsid w:val="00C463BD"/>
    <w:rsid w:val="00C468C6"/>
    <w:rsid w:val="00C46BFE"/>
    <w:rsid w:val="00C46DEB"/>
    <w:rsid w:val="00C46F1F"/>
    <w:rsid w:val="00C4726D"/>
    <w:rsid w:val="00C4733B"/>
    <w:rsid w:val="00C47CFA"/>
    <w:rsid w:val="00C502D9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A63"/>
    <w:rsid w:val="00C52CFC"/>
    <w:rsid w:val="00C531BF"/>
    <w:rsid w:val="00C53398"/>
    <w:rsid w:val="00C54108"/>
    <w:rsid w:val="00C54CCB"/>
    <w:rsid w:val="00C5534B"/>
    <w:rsid w:val="00C5544D"/>
    <w:rsid w:val="00C555A1"/>
    <w:rsid w:val="00C5583D"/>
    <w:rsid w:val="00C55D67"/>
    <w:rsid w:val="00C55F4F"/>
    <w:rsid w:val="00C56629"/>
    <w:rsid w:val="00C56CD8"/>
    <w:rsid w:val="00C56E51"/>
    <w:rsid w:val="00C5715E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8A2"/>
    <w:rsid w:val="00C63D22"/>
    <w:rsid w:val="00C643F1"/>
    <w:rsid w:val="00C64A37"/>
    <w:rsid w:val="00C6517E"/>
    <w:rsid w:val="00C651D7"/>
    <w:rsid w:val="00C652F6"/>
    <w:rsid w:val="00C65760"/>
    <w:rsid w:val="00C667DF"/>
    <w:rsid w:val="00C668A5"/>
    <w:rsid w:val="00C66DCF"/>
    <w:rsid w:val="00C67213"/>
    <w:rsid w:val="00C6799C"/>
    <w:rsid w:val="00C67B26"/>
    <w:rsid w:val="00C67BFD"/>
    <w:rsid w:val="00C701C7"/>
    <w:rsid w:val="00C705C2"/>
    <w:rsid w:val="00C706C0"/>
    <w:rsid w:val="00C70FFF"/>
    <w:rsid w:val="00C7158E"/>
    <w:rsid w:val="00C715C2"/>
    <w:rsid w:val="00C71AC3"/>
    <w:rsid w:val="00C71CE5"/>
    <w:rsid w:val="00C720EC"/>
    <w:rsid w:val="00C724EF"/>
    <w:rsid w:val="00C7250B"/>
    <w:rsid w:val="00C725AD"/>
    <w:rsid w:val="00C72B6F"/>
    <w:rsid w:val="00C730E8"/>
    <w:rsid w:val="00C7346B"/>
    <w:rsid w:val="00C734B8"/>
    <w:rsid w:val="00C742B1"/>
    <w:rsid w:val="00C74F78"/>
    <w:rsid w:val="00C75001"/>
    <w:rsid w:val="00C75593"/>
    <w:rsid w:val="00C755C6"/>
    <w:rsid w:val="00C7582C"/>
    <w:rsid w:val="00C7643D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4A7"/>
    <w:rsid w:val="00C824D5"/>
    <w:rsid w:val="00C825FA"/>
    <w:rsid w:val="00C82BB9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90187"/>
    <w:rsid w:val="00C9036A"/>
    <w:rsid w:val="00C9096C"/>
    <w:rsid w:val="00C91174"/>
    <w:rsid w:val="00C912E6"/>
    <w:rsid w:val="00C91476"/>
    <w:rsid w:val="00C91687"/>
    <w:rsid w:val="00C917E7"/>
    <w:rsid w:val="00C924A8"/>
    <w:rsid w:val="00C936F0"/>
    <w:rsid w:val="00C93B24"/>
    <w:rsid w:val="00C94345"/>
    <w:rsid w:val="00C945FE"/>
    <w:rsid w:val="00C94CB5"/>
    <w:rsid w:val="00C96DF1"/>
    <w:rsid w:val="00C96FAA"/>
    <w:rsid w:val="00C97A04"/>
    <w:rsid w:val="00C97C1C"/>
    <w:rsid w:val="00CA0B53"/>
    <w:rsid w:val="00CA0E3C"/>
    <w:rsid w:val="00CA107B"/>
    <w:rsid w:val="00CA11A0"/>
    <w:rsid w:val="00CA17E0"/>
    <w:rsid w:val="00CA1CBC"/>
    <w:rsid w:val="00CA1CD9"/>
    <w:rsid w:val="00CA1E63"/>
    <w:rsid w:val="00CA20CF"/>
    <w:rsid w:val="00CA21A1"/>
    <w:rsid w:val="00CA21B5"/>
    <w:rsid w:val="00CA2617"/>
    <w:rsid w:val="00CA28E7"/>
    <w:rsid w:val="00CA2C11"/>
    <w:rsid w:val="00CA2E97"/>
    <w:rsid w:val="00CA35FF"/>
    <w:rsid w:val="00CA43D9"/>
    <w:rsid w:val="00CA4831"/>
    <w:rsid w:val="00CA484D"/>
    <w:rsid w:val="00CA4F07"/>
    <w:rsid w:val="00CA4FB6"/>
    <w:rsid w:val="00CA50F5"/>
    <w:rsid w:val="00CA510E"/>
    <w:rsid w:val="00CA54AD"/>
    <w:rsid w:val="00CA5B3B"/>
    <w:rsid w:val="00CA5D17"/>
    <w:rsid w:val="00CA5E11"/>
    <w:rsid w:val="00CA652A"/>
    <w:rsid w:val="00CA6973"/>
    <w:rsid w:val="00CA712F"/>
    <w:rsid w:val="00CA715B"/>
    <w:rsid w:val="00CA73B2"/>
    <w:rsid w:val="00CA77D2"/>
    <w:rsid w:val="00CA7ABA"/>
    <w:rsid w:val="00CB047A"/>
    <w:rsid w:val="00CB0F54"/>
    <w:rsid w:val="00CB1D2D"/>
    <w:rsid w:val="00CB20D2"/>
    <w:rsid w:val="00CB211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CBE"/>
    <w:rsid w:val="00CB3F00"/>
    <w:rsid w:val="00CB4384"/>
    <w:rsid w:val="00CB439C"/>
    <w:rsid w:val="00CB49A6"/>
    <w:rsid w:val="00CB4A82"/>
    <w:rsid w:val="00CB4F24"/>
    <w:rsid w:val="00CB4F54"/>
    <w:rsid w:val="00CB519C"/>
    <w:rsid w:val="00CB52E4"/>
    <w:rsid w:val="00CB5DE0"/>
    <w:rsid w:val="00CB6405"/>
    <w:rsid w:val="00CB66CE"/>
    <w:rsid w:val="00CB6AA3"/>
    <w:rsid w:val="00CB7116"/>
    <w:rsid w:val="00CB72BE"/>
    <w:rsid w:val="00CB72C9"/>
    <w:rsid w:val="00CB76EE"/>
    <w:rsid w:val="00CB78AB"/>
    <w:rsid w:val="00CB7AA4"/>
    <w:rsid w:val="00CB7E50"/>
    <w:rsid w:val="00CC0196"/>
    <w:rsid w:val="00CC0DF5"/>
    <w:rsid w:val="00CC1BD1"/>
    <w:rsid w:val="00CC1D72"/>
    <w:rsid w:val="00CC2B57"/>
    <w:rsid w:val="00CC3173"/>
    <w:rsid w:val="00CC37BF"/>
    <w:rsid w:val="00CC4365"/>
    <w:rsid w:val="00CC44AB"/>
    <w:rsid w:val="00CC4754"/>
    <w:rsid w:val="00CC4F04"/>
    <w:rsid w:val="00CC5CBA"/>
    <w:rsid w:val="00CC6194"/>
    <w:rsid w:val="00CC739E"/>
    <w:rsid w:val="00CC759F"/>
    <w:rsid w:val="00CC76CC"/>
    <w:rsid w:val="00CC7BE0"/>
    <w:rsid w:val="00CC7D0B"/>
    <w:rsid w:val="00CD0202"/>
    <w:rsid w:val="00CD03D5"/>
    <w:rsid w:val="00CD0820"/>
    <w:rsid w:val="00CD0B90"/>
    <w:rsid w:val="00CD0FB4"/>
    <w:rsid w:val="00CD21E3"/>
    <w:rsid w:val="00CD2509"/>
    <w:rsid w:val="00CD29DB"/>
    <w:rsid w:val="00CD2AC1"/>
    <w:rsid w:val="00CD36B0"/>
    <w:rsid w:val="00CD3A93"/>
    <w:rsid w:val="00CD3C79"/>
    <w:rsid w:val="00CD3D11"/>
    <w:rsid w:val="00CD42E7"/>
    <w:rsid w:val="00CD42FC"/>
    <w:rsid w:val="00CD451F"/>
    <w:rsid w:val="00CD4647"/>
    <w:rsid w:val="00CD50B7"/>
    <w:rsid w:val="00CD52B5"/>
    <w:rsid w:val="00CD58B7"/>
    <w:rsid w:val="00CD5FED"/>
    <w:rsid w:val="00CD68FC"/>
    <w:rsid w:val="00CD6A1A"/>
    <w:rsid w:val="00CD6DEA"/>
    <w:rsid w:val="00CD79C2"/>
    <w:rsid w:val="00CD7B7B"/>
    <w:rsid w:val="00CE18CC"/>
    <w:rsid w:val="00CE194A"/>
    <w:rsid w:val="00CE19E5"/>
    <w:rsid w:val="00CE1D85"/>
    <w:rsid w:val="00CE239F"/>
    <w:rsid w:val="00CE3017"/>
    <w:rsid w:val="00CE330B"/>
    <w:rsid w:val="00CE3449"/>
    <w:rsid w:val="00CE371A"/>
    <w:rsid w:val="00CE39AB"/>
    <w:rsid w:val="00CE410D"/>
    <w:rsid w:val="00CE42DB"/>
    <w:rsid w:val="00CE4657"/>
    <w:rsid w:val="00CE51E5"/>
    <w:rsid w:val="00CE5609"/>
    <w:rsid w:val="00CE5859"/>
    <w:rsid w:val="00CE6438"/>
    <w:rsid w:val="00CE64B9"/>
    <w:rsid w:val="00CE65F7"/>
    <w:rsid w:val="00CE678E"/>
    <w:rsid w:val="00CE7DF6"/>
    <w:rsid w:val="00CE7F40"/>
    <w:rsid w:val="00CF0402"/>
    <w:rsid w:val="00CF0610"/>
    <w:rsid w:val="00CF1050"/>
    <w:rsid w:val="00CF141E"/>
    <w:rsid w:val="00CF15E4"/>
    <w:rsid w:val="00CF17BF"/>
    <w:rsid w:val="00CF1995"/>
    <w:rsid w:val="00CF1BAF"/>
    <w:rsid w:val="00CF1D18"/>
    <w:rsid w:val="00CF1EFC"/>
    <w:rsid w:val="00CF1F2A"/>
    <w:rsid w:val="00CF2488"/>
    <w:rsid w:val="00CF273E"/>
    <w:rsid w:val="00CF29EE"/>
    <w:rsid w:val="00CF2C29"/>
    <w:rsid w:val="00CF2E5A"/>
    <w:rsid w:val="00CF2F4C"/>
    <w:rsid w:val="00CF2FF3"/>
    <w:rsid w:val="00CF3AED"/>
    <w:rsid w:val="00CF3C02"/>
    <w:rsid w:val="00CF3E44"/>
    <w:rsid w:val="00CF4099"/>
    <w:rsid w:val="00CF4EF2"/>
    <w:rsid w:val="00CF5B46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915"/>
    <w:rsid w:val="00D00C96"/>
    <w:rsid w:val="00D01168"/>
    <w:rsid w:val="00D0133E"/>
    <w:rsid w:val="00D01406"/>
    <w:rsid w:val="00D01D0C"/>
    <w:rsid w:val="00D01ED2"/>
    <w:rsid w:val="00D0282E"/>
    <w:rsid w:val="00D02DE2"/>
    <w:rsid w:val="00D03195"/>
    <w:rsid w:val="00D0363C"/>
    <w:rsid w:val="00D03A67"/>
    <w:rsid w:val="00D04119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B77"/>
    <w:rsid w:val="00D0712D"/>
    <w:rsid w:val="00D073F4"/>
    <w:rsid w:val="00D07451"/>
    <w:rsid w:val="00D07BFE"/>
    <w:rsid w:val="00D07C41"/>
    <w:rsid w:val="00D07FD4"/>
    <w:rsid w:val="00D11803"/>
    <w:rsid w:val="00D11A99"/>
    <w:rsid w:val="00D11AA4"/>
    <w:rsid w:val="00D11E28"/>
    <w:rsid w:val="00D1208F"/>
    <w:rsid w:val="00D1279A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4D8"/>
    <w:rsid w:val="00D17E91"/>
    <w:rsid w:val="00D17E9E"/>
    <w:rsid w:val="00D20766"/>
    <w:rsid w:val="00D207A3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E6D"/>
    <w:rsid w:val="00D23F73"/>
    <w:rsid w:val="00D24A5D"/>
    <w:rsid w:val="00D24DFB"/>
    <w:rsid w:val="00D25311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AF8"/>
    <w:rsid w:val="00D30B93"/>
    <w:rsid w:val="00D30C24"/>
    <w:rsid w:val="00D31133"/>
    <w:rsid w:val="00D312B3"/>
    <w:rsid w:val="00D31E2F"/>
    <w:rsid w:val="00D31EBF"/>
    <w:rsid w:val="00D3212F"/>
    <w:rsid w:val="00D3246C"/>
    <w:rsid w:val="00D328EC"/>
    <w:rsid w:val="00D32FDF"/>
    <w:rsid w:val="00D332A8"/>
    <w:rsid w:val="00D33390"/>
    <w:rsid w:val="00D33EED"/>
    <w:rsid w:val="00D34221"/>
    <w:rsid w:val="00D344FA"/>
    <w:rsid w:val="00D34519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A2"/>
    <w:rsid w:val="00D4039C"/>
    <w:rsid w:val="00D40503"/>
    <w:rsid w:val="00D41358"/>
    <w:rsid w:val="00D423CD"/>
    <w:rsid w:val="00D42A2B"/>
    <w:rsid w:val="00D42B6F"/>
    <w:rsid w:val="00D4320B"/>
    <w:rsid w:val="00D4372F"/>
    <w:rsid w:val="00D43A8A"/>
    <w:rsid w:val="00D43ECE"/>
    <w:rsid w:val="00D445C2"/>
    <w:rsid w:val="00D446BC"/>
    <w:rsid w:val="00D45F4F"/>
    <w:rsid w:val="00D4613A"/>
    <w:rsid w:val="00D46C9B"/>
    <w:rsid w:val="00D47343"/>
    <w:rsid w:val="00D47732"/>
    <w:rsid w:val="00D47779"/>
    <w:rsid w:val="00D47FB0"/>
    <w:rsid w:val="00D50083"/>
    <w:rsid w:val="00D500BA"/>
    <w:rsid w:val="00D50AA0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416C"/>
    <w:rsid w:val="00D54386"/>
    <w:rsid w:val="00D5476D"/>
    <w:rsid w:val="00D54DC4"/>
    <w:rsid w:val="00D54E8C"/>
    <w:rsid w:val="00D54F6B"/>
    <w:rsid w:val="00D550C1"/>
    <w:rsid w:val="00D55270"/>
    <w:rsid w:val="00D557B6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1602"/>
    <w:rsid w:val="00D616D2"/>
    <w:rsid w:val="00D61C0C"/>
    <w:rsid w:val="00D61CAB"/>
    <w:rsid w:val="00D620AB"/>
    <w:rsid w:val="00D62400"/>
    <w:rsid w:val="00D6260F"/>
    <w:rsid w:val="00D62963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D76"/>
    <w:rsid w:val="00D6629C"/>
    <w:rsid w:val="00D666B1"/>
    <w:rsid w:val="00D6728F"/>
    <w:rsid w:val="00D67666"/>
    <w:rsid w:val="00D677A0"/>
    <w:rsid w:val="00D67CD5"/>
    <w:rsid w:val="00D700F6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38EE"/>
    <w:rsid w:val="00D73993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B5F"/>
    <w:rsid w:val="00D75D80"/>
    <w:rsid w:val="00D768E6"/>
    <w:rsid w:val="00D76C5D"/>
    <w:rsid w:val="00D76F8C"/>
    <w:rsid w:val="00D77288"/>
    <w:rsid w:val="00D77DEE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070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C1A"/>
    <w:rsid w:val="00D917F3"/>
    <w:rsid w:val="00D9182A"/>
    <w:rsid w:val="00D918CD"/>
    <w:rsid w:val="00D91CB9"/>
    <w:rsid w:val="00D91E70"/>
    <w:rsid w:val="00D91FD3"/>
    <w:rsid w:val="00D92100"/>
    <w:rsid w:val="00D92696"/>
    <w:rsid w:val="00D927C3"/>
    <w:rsid w:val="00D932E1"/>
    <w:rsid w:val="00D934B3"/>
    <w:rsid w:val="00D935CA"/>
    <w:rsid w:val="00D93F9F"/>
    <w:rsid w:val="00D9452A"/>
    <w:rsid w:val="00D94650"/>
    <w:rsid w:val="00D94EED"/>
    <w:rsid w:val="00D950B2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24"/>
    <w:rsid w:val="00DA5B23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3024"/>
    <w:rsid w:val="00DB3176"/>
    <w:rsid w:val="00DB3DB0"/>
    <w:rsid w:val="00DB52DE"/>
    <w:rsid w:val="00DB6217"/>
    <w:rsid w:val="00DB628B"/>
    <w:rsid w:val="00DB630E"/>
    <w:rsid w:val="00DB65EF"/>
    <w:rsid w:val="00DB6804"/>
    <w:rsid w:val="00DB6947"/>
    <w:rsid w:val="00DB71A7"/>
    <w:rsid w:val="00DB768F"/>
    <w:rsid w:val="00DB769A"/>
    <w:rsid w:val="00DB7B5F"/>
    <w:rsid w:val="00DB7B82"/>
    <w:rsid w:val="00DC00C4"/>
    <w:rsid w:val="00DC0BF7"/>
    <w:rsid w:val="00DC13F2"/>
    <w:rsid w:val="00DC17EF"/>
    <w:rsid w:val="00DC1B5B"/>
    <w:rsid w:val="00DC1B9C"/>
    <w:rsid w:val="00DC2092"/>
    <w:rsid w:val="00DC20FB"/>
    <w:rsid w:val="00DC30AA"/>
    <w:rsid w:val="00DC3AEB"/>
    <w:rsid w:val="00DC458E"/>
    <w:rsid w:val="00DC45FA"/>
    <w:rsid w:val="00DC46EA"/>
    <w:rsid w:val="00DC520B"/>
    <w:rsid w:val="00DC5C33"/>
    <w:rsid w:val="00DC5D9C"/>
    <w:rsid w:val="00DC5E61"/>
    <w:rsid w:val="00DC61AA"/>
    <w:rsid w:val="00DC6265"/>
    <w:rsid w:val="00DC63AE"/>
    <w:rsid w:val="00DC6708"/>
    <w:rsid w:val="00DC702D"/>
    <w:rsid w:val="00DC72CF"/>
    <w:rsid w:val="00DD0684"/>
    <w:rsid w:val="00DD0750"/>
    <w:rsid w:val="00DD091B"/>
    <w:rsid w:val="00DD0BB3"/>
    <w:rsid w:val="00DD0BC9"/>
    <w:rsid w:val="00DD16BE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E7C"/>
    <w:rsid w:val="00DD491B"/>
    <w:rsid w:val="00DD536C"/>
    <w:rsid w:val="00DD54BF"/>
    <w:rsid w:val="00DD5ED6"/>
    <w:rsid w:val="00DD668A"/>
    <w:rsid w:val="00DD67DA"/>
    <w:rsid w:val="00DD6826"/>
    <w:rsid w:val="00DD6BD9"/>
    <w:rsid w:val="00DD6D59"/>
    <w:rsid w:val="00DD7252"/>
    <w:rsid w:val="00DD7DCA"/>
    <w:rsid w:val="00DE0642"/>
    <w:rsid w:val="00DE0F1C"/>
    <w:rsid w:val="00DE16C3"/>
    <w:rsid w:val="00DE1731"/>
    <w:rsid w:val="00DE204B"/>
    <w:rsid w:val="00DE2471"/>
    <w:rsid w:val="00DE3189"/>
    <w:rsid w:val="00DE34CA"/>
    <w:rsid w:val="00DE364A"/>
    <w:rsid w:val="00DE4262"/>
    <w:rsid w:val="00DE465E"/>
    <w:rsid w:val="00DE485B"/>
    <w:rsid w:val="00DE4F08"/>
    <w:rsid w:val="00DE514B"/>
    <w:rsid w:val="00DE5420"/>
    <w:rsid w:val="00DE55E2"/>
    <w:rsid w:val="00DE5BF0"/>
    <w:rsid w:val="00DE5D4D"/>
    <w:rsid w:val="00DE5D7D"/>
    <w:rsid w:val="00DE6FE9"/>
    <w:rsid w:val="00DE78C0"/>
    <w:rsid w:val="00DF00A1"/>
    <w:rsid w:val="00DF01EE"/>
    <w:rsid w:val="00DF0247"/>
    <w:rsid w:val="00DF16DC"/>
    <w:rsid w:val="00DF29B1"/>
    <w:rsid w:val="00DF29F2"/>
    <w:rsid w:val="00DF3339"/>
    <w:rsid w:val="00DF33FD"/>
    <w:rsid w:val="00DF37AC"/>
    <w:rsid w:val="00DF3C7A"/>
    <w:rsid w:val="00DF430C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A3"/>
    <w:rsid w:val="00E01F0A"/>
    <w:rsid w:val="00E02067"/>
    <w:rsid w:val="00E0242D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633A"/>
    <w:rsid w:val="00E068A3"/>
    <w:rsid w:val="00E06CB1"/>
    <w:rsid w:val="00E06E07"/>
    <w:rsid w:val="00E06E0C"/>
    <w:rsid w:val="00E06FB1"/>
    <w:rsid w:val="00E075A6"/>
    <w:rsid w:val="00E100CB"/>
    <w:rsid w:val="00E115AE"/>
    <w:rsid w:val="00E116F9"/>
    <w:rsid w:val="00E118AA"/>
    <w:rsid w:val="00E12077"/>
    <w:rsid w:val="00E12F60"/>
    <w:rsid w:val="00E137E3"/>
    <w:rsid w:val="00E13A0C"/>
    <w:rsid w:val="00E13CDE"/>
    <w:rsid w:val="00E14351"/>
    <w:rsid w:val="00E147E1"/>
    <w:rsid w:val="00E14EC0"/>
    <w:rsid w:val="00E1560E"/>
    <w:rsid w:val="00E1590B"/>
    <w:rsid w:val="00E15BDF"/>
    <w:rsid w:val="00E16060"/>
    <w:rsid w:val="00E1631A"/>
    <w:rsid w:val="00E16380"/>
    <w:rsid w:val="00E16931"/>
    <w:rsid w:val="00E16A29"/>
    <w:rsid w:val="00E16DDE"/>
    <w:rsid w:val="00E16E50"/>
    <w:rsid w:val="00E171DF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52A"/>
    <w:rsid w:val="00E269E6"/>
    <w:rsid w:val="00E26E1A"/>
    <w:rsid w:val="00E26EA7"/>
    <w:rsid w:val="00E26EA8"/>
    <w:rsid w:val="00E308D1"/>
    <w:rsid w:val="00E30B38"/>
    <w:rsid w:val="00E30FB2"/>
    <w:rsid w:val="00E31830"/>
    <w:rsid w:val="00E318C6"/>
    <w:rsid w:val="00E31DC1"/>
    <w:rsid w:val="00E31F16"/>
    <w:rsid w:val="00E32061"/>
    <w:rsid w:val="00E325E5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D80"/>
    <w:rsid w:val="00E3649B"/>
    <w:rsid w:val="00E36732"/>
    <w:rsid w:val="00E367D3"/>
    <w:rsid w:val="00E36F0A"/>
    <w:rsid w:val="00E3747F"/>
    <w:rsid w:val="00E376AC"/>
    <w:rsid w:val="00E378AC"/>
    <w:rsid w:val="00E405BA"/>
    <w:rsid w:val="00E40D85"/>
    <w:rsid w:val="00E40E15"/>
    <w:rsid w:val="00E41B9D"/>
    <w:rsid w:val="00E41F62"/>
    <w:rsid w:val="00E41F75"/>
    <w:rsid w:val="00E42139"/>
    <w:rsid w:val="00E426EC"/>
    <w:rsid w:val="00E42FC9"/>
    <w:rsid w:val="00E42FF9"/>
    <w:rsid w:val="00E4384F"/>
    <w:rsid w:val="00E4418A"/>
    <w:rsid w:val="00E448F9"/>
    <w:rsid w:val="00E45091"/>
    <w:rsid w:val="00E4577D"/>
    <w:rsid w:val="00E45B46"/>
    <w:rsid w:val="00E46186"/>
    <w:rsid w:val="00E461E4"/>
    <w:rsid w:val="00E4620A"/>
    <w:rsid w:val="00E4643D"/>
    <w:rsid w:val="00E4714C"/>
    <w:rsid w:val="00E473A8"/>
    <w:rsid w:val="00E4770F"/>
    <w:rsid w:val="00E50831"/>
    <w:rsid w:val="00E50AC6"/>
    <w:rsid w:val="00E5109F"/>
    <w:rsid w:val="00E51AEB"/>
    <w:rsid w:val="00E522A7"/>
    <w:rsid w:val="00E52CA2"/>
    <w:rsid w:val="00E52CE4"/>
    <w:rsid w:val="00E532F2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932"/>
    <w:rsid w:val="00E609CD"/>
    <w:rsid w:val="00E60CB3"/>
    <w:rsid w:val="00E61B05"/>
    <w:rsid w:val="00E62460"/>
    <w:rsid w:val="00E624CF"/>
    <w:rsid w:val="00E62641"/>
    <w:rsid w:val="00E626B2"/>
    <w:rsid w:val="00E631B5"/>
    <w:rsid w:val="00E633FD"/>
    <w:rsid w:val="00E6386D"/>
    <w:rsid w:val="00E63950"/>
    <w:rsid w:val="00E63C6A"/>
    <w:rsid w:val="00E63F87"/>
    <w:rsid w:val="00E63FC8"/>
    <w:rsid w:val="00E6425F"/>
    <w:rsid w:val="00E644D3"/>
    <w:rsid w:val="00E647C7"/>
    <w:rsid w:val="00E64DF4"/>
    <w:rsid w:val="00E64FAB"/>
    <w:rsid w:val="00E6574B"/>
    <w:rsid w:val="00E659D2"/>
    <w:rsid w:val="00E65A30"/>
    <w:rsid w:val="00E65A9C"/>
    <w:rsid w:val="00E664C5"/>
    <w:rsid w:val="00E669B0"/>
    <w:rsid w:val="00E66CB9"/>
    <w:rsid w:val="00E671A2"/>
    <w:rsid w:val="00E6793D"/>
    <w:rsid w:val="00E67BE7"/>
    <w:rsid w:val="00E67DEE"/>
    <w:rsid w:val="00E70433"/>
    <w:rsid w:val="00E705A6"/>
    <w:rsid w:val="00E706F2"/>
    <w:rsid w:val="00E70988"/>
    <w:rsid w:val="00E70AFA"/>
    <w:rsid w:val="00E70BA7"/>
    <w:rsid w:val="00E7105A"/>
    <w:rsid w:val="00E71A15"/>
    <w:rsid w:val="00E71F17"/>
    <w:rsid w:val="00E7202F"/>
    <w:rsid w:val="00E7267C"/>
    <w:rsid w:val="00E72701"/>
    <w:rsid w:val="00E72766"/>
    <w:rsid w:val="00E72C84"/>
    <w:rsid w:val="00E72D05"/>
    <w:rsid w:val="00E7314D"/>
    <w:rsid w:val="00E73D03"/>
    <w:rsid w:val="00E7468F"/>
    <w:rsid w:val="00E7557B"/>
    <w:rsid w:val="00E75917"/>
    <w:rsid w:val="00E75C18"/>
    <w:rsid w:val="00E75EF4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4523"/>
    <w:rsid w:val="00E84575"/>
    <w:rsid w:val="00E847BD"/>
    <w:rsid w:val="00E84A80"/>
    <w:rsid w:val="00E84DDA"/>
    <w:rsid w:val="00E84EB9"/>
    <w:rsid w:val="00E84F6F"/>
    <w:rsid w:val="00E8524E"/>
    <w:rsid w:val="00E85705"/>
    <w:rsid w:val="00E85AA5"/>
    <w:rsid w:val="00E864D3"/>
    <w:rsid w:val="00E866FE"/>
    <w:rsid w:val="00E8685F"/>
    <w:rsid w:val="00E86F34"/>
    <w:rsid w:val="00E87076"/>
    <w:rsid w:val="00E871FD"/>
    <w:rsid w:val="00E87B40"/>
    <w:rsid w:val="00E87C2C"/>
    <w:rsid w:val="00E90118"/>
    <w:rsid w:val="00E90412"/>
    <w:rsid w:val="00E90638"/>
    <w:rsid w:val="00E91276"/>
    <w:rsid w:val="00E913D2"/>
    <w:rsid w:val="00E91895"/>
    <w:rsid w:val="00E91E12"/>
    <w:rsid w:val="00E91ED1"/>
    <w:rsid w:val="00E92B02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60C5"/>
    <w:rsid w:val="00E961BE"/>
    <w:rsid w:val="00E96AEB"/>
    <w:rsid w:val="00E96D54"/>
    <w:rsid w:val="00E96F07"/>
    <w:rsid w:val="00E979AF"/>
    <w:rsid w:val="00E97B02"/>
    <w:rsid w:val="00EA0013"/>
    <w:rsid w:val="00EA0218"/>
    <w:rsid w:val="00EA02C9"/>
    <w:rsid w:val="00EA02F9"/>
    <w:rsid w:val="00EA0605"/>
    <w:rsid w:val="00EA065F"/>
    <w:rsid w:val="00EA0A1C"/>
    <w:rsid w:val="00EA1617"/>
    <w:rsid w:val="00EA1E35"/>
    <w:rsid w:val="00EA2586"/>
    <w:rsid w:val="00EA2850"/>
    <w:rsid w:val="00EA3A25"/>
    <w:rsid w:val="00EA3C2D"/>
    <w:rsid w:val="00EA4396"/>
    <w:rsid w:val="00EA4CEA"/>
    <w:rsid w:val="00EA4E21"/>
    <w:rsid w:val="00EA4E75"/>
    <w:rsid w:val="00EA58D7"/>
    <w:rsid w:val="00EA5A28"/>
    <w:rsid w:val="00EA5A2E"/>
    <w:rsid w:val="00EA5AAF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D"/>
    <w:rsid w:val="00EB0A4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340"/>
    <w:rsid w:val="00EB4670"/>
    <w:rsid w:val="00EB48B1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993"/>
    <w:rsid w:val="00EB7295"/>
    <w:rsid w:val="00EB7602"/>
    <w:rsid w:val="00EB78D8"/>
    <w:rsid w:val="00EB7A47"/>
    <w:rsid w:val="00EB7E7A"/>
    <w:rsid w:val="00EC079C"/>
    <w:rsid w:val="00EC09F4"/>
    <w:rsid w:val="00EC0CD5"/>
    <w:rsid w:val="00EC1223"/>
    <w:rsid w:val="00EC17F6"/>
    <w:rsid w:val="00EC185F"/>
    <w:rsid w:val="00EC1D39"/>
    <w:rsid w:val="00EC2267"/>
    <w:rsid w:val="00EC2823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510"/>
    <w:rsid w:val="00EC77D4"/>
    <w:rsid w:val="00EC7894"/>
    <w:rsid w:val="00EC7F1D"/>
    <w:rsid w:val="00ED011E"/>
    <w:rsid w:val="00ED0791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9E5"/>
    <w:rsid w:val="00ED6C62"/>
    <w:rsid w:val="00ED6E77"/>
    <w:rsid w:val="00ED6F11"/>
    <w:rsid w:val="00ED7A55"/>
    <w:rsid w:val="00ED7B18"/>
    <w:rsid w:val="00ED7E3B"/>
    <w:rsid w:val="00EE0938"/>
    <w:rsid w:val="00EE0A9D"/>
    <w:rsid w:val="00EE0B93"/>
    <w:rsid w:val="00EE14CB"/>
    <w:rsid w:val="00EE2055"/>
    <w:rsid w:val="00EE28B2"/>
    <w:rsid w:val="00EE2A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EA1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C3"/>
    <w:rsid w:val="00EF0F8D"/>
    <w:rsid w:val="00EF13B9"/>
    <w:rsid w:val="00EF13EB"/>
    <w:rsid w:val="00EF17FF"/>
    <w:rsid w:val="00EF21C8"/>
    <w:rsid w:val="00EF25CC"/>
    <w:rsid w:val="00EF315E"/>
    <w:rsid w:val="00EF3171"/>
    <w:rsid w:val="00EF320E"/>
    <w:rsid w:val="00EF3787"/>
    <w:rsid w:val="00EF3982"/>
    <w:rsid w:val="00EF3BB0"/>
    <w:rsid w:val="00EF4053"/>
    <w:rsid w:val="00EF44E0"/>
    <w:rsid w:val="00EF485F"/>
    <w:rsid w:val="00EF4EC4"/>
    <w:rsid w:val="00EF5660"/>
    <w:rsid w:val="00EF58D3"/>
    <w:rsid w:val="00EF5B79"/>
    <w:rsid w:val="00EF5E1C"/>
    <w:rsid w:val="00EF6749"/>
    <w:rsid w:val="00EF6D8E"/>
    <w:rsid w:val="00EF7D3F"/>
    <w:rsid w:val="00F0012C"/>
    <w:rsid w:val="00F0021A"/>
    <w:rsid w:val="00F0055B"/>
    <w:rsid w:val="00F00D06"/>
    <w:rsid w:val="00F010A8"/>
    <w:rsid w:val="00F01FAD"/>
    <w:rsid w:val="00F022B6"/>
    <w:rsid w:val="00F0235B"/>
    <w:rsid w:val="00F03598"/>
    <w:rsid w:val="00F037A4"/>
    <w:rsid w:val="00F03CB7"/>
    <w:rsid w:val="00F0407A"/>
    <w:rsid w:val="00F0422E"/>
    <w:rsid w:val="00F04A1D"/>
    <w:rsid w:val="00F04BEF"/>
    <w:rsid w:val="00F04E66"/>
    <w:rsid w:val="00F05F55"/>
    <w:rsid w:val="00F061B1"/>
    <w:rsid w:val="00F066C1"/>
    <w:rsid w:val="00F06C6E"/>
    <w:rsid w:val="00F06C86"/>
    <w:rsid w:val="00F06CA3"/>
    <w:rsid w:val="00F0734D"/>
    <w:rsid w:val="00F079BA"/>
    <w:rsid w:val="00F105D8"/>
    <w:rsid w:val="00F106DB"/>
    <w:rsid w:val="00F108BD"/>
    <w:rsid w:val="00F114E1"/>
    <w:rsid w:val="00F11CEA"/>
    <w:rsid w:val="00F11FFB"/>
    <w:rsid w:val="00F12C83"/>
    <w:rsid w:val="00F12DDC"/>
    <w:rsid w:val="00F12EB3"/>
    <w:rsid w:val="00F1350A"/>
    <w:rsid w:val="00F13F5F"/>
    <w:rsid w:val="00F1403C"/>
    <w:rsid w:val="00F154B1"/>
    <w:rsid w:val="00F16054"/>
    <w:rsid w:val="00F16FE1"/>
    <w:rsid w:val="00F1726F"/>
    <w:rsid w:val="00F173B5"/>
    <w:rsid w:val="00F1770A"/>
    <w:rsid w:val="00F17961"/>
    <w:rsid w:val="00F2053D"/>
    <w:rsid w:val="00F20740"/>
    <w:rsid w:val="00F207EC"/>
    <w:rsid w:val="00F20A51"/>
    <w:rsid w:val="00F21459"/>
    <w:rsid w:val="00F21947"/>
    <w:rsid w:val="00F219A2"/>
    <w:rsid w:val="00F21D2D"/>
    <w:rsid w:val="00F21D7B"/>
    <w:rsid w:val="00F220BD"/>
    <w:rsid w:val="00F22FEC"/>
    <w:rsid w:val="00F23E5D"/>
    <w:rsid w:val="00F240DE"/>
    <w:rsid w:val="00F2441E"/>
    <w:rsid w:val="00F246D2"/>
    <w:rsid w:val="00F24B5F"/>
    <w:rsid w:val="00F25325"/>
    <w:rsid w:val="00F25827"/>
    <w:rsid w:val="00F25AF4"/>
    <w:rsid w:val="00F26221"/>
    <w:rsid w:val="00F264C8"/>
    <w:rsid w:val="00F26541"/>
    <w:rsid w:val="00F26815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61E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FD5"/>
    <w:rsid w:val="00F37062"/>
    <w:rsid w:val="00F37172"/>
    <w:rsid w:val="00F371D2"/>
    <w:rsid w:val="00F373CF"/>
    <w:rsid w:val="00F374F5"/>
    <w:rsid w:val="00F3793A"/>
    <w:rsid w:val="00F4033B"/>
    <w:rsid w:val="00F4061F"/>
    <w:rsid w:val="00F40786"/>
    <w:rsid w:val="00F40F71"/>
    <w:rsid w:val="00F41153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AD9"/>
    <w:rsid w:val="00F43B6F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712E"/>
    <w:rsid w:val="00F4721C"/>
    <w:rsid w:val="00F47548"/>
    <w:rsid w:val="00F4758C"/>
    <w:rsid w:val="00F4758E"/>
    <w:rsid w:val="00F47B6E"/>
    <w:rsid w:val="00F47CB3"/>
    <w:rsid w:val="00F47F1B"/>
    <w:rsid w:val="00F502ED"/>
    <w:rsid w:val="00F50408"/>
    <w:rsid w:val="00F50C7F"/>
    <w:rsid w:val="00F50CC3"/>
    <w:rsid w:val="00F50E80"/>
    <w:rsid w:val="00F5119F"/>
    <w:rsid w:val="00F51934"/>
    <w:rsid w:val="00F51968"/>
    <w:rsid w:val="00F51C3D"/>
    <w:rsid w:val="00F520B9"/>
    <w:rsid w:val="00F52102"/>
    <w:rsid w:val="00F52809"/>
    <w:rsid w:val="00F52E78"/>
    <w:rsid w:val="00F53A98"/>
    <w:rsid w:val="00F53DBC"/>
    <w:rsid w:val="00F53FE1"/>
    <w:rsid w:val="00F5408B"/>
    <w:rsid w:val="00F54193"/>
    <w:rsid w:val="00F55365"/>
    <w:rsid w:val="00F557DA"/>
    <w:rsid w:val="00F558FD"/>
    <w:rsid w:val="00F55A27"/>
    <w:rsid w:val="00F55AD2"/>
    <w:rsid w:val="00F55B66"/>
    <w:rsid w:val="00F55C8A"/>
    <w:rsid w:val="00F566EA"/>
    <w:rsid w:val="00F56768"/>
    <w:rsid w:val="00F5690B"/>
    <w:rsid w:val="00F56B3C"/>
    <w:rsid w:val="00F56D50"/>
    <w:rsid w:val="00F57313"/>
    <w:rsid w:val="00F57630"/>
    <w:rsid w:val="00F57631"/>
    <w:rsid w:val="00F57711"/>
    <w:rsid w:val="00F57C64"/>
    <w:rsid w:val="00F57E1D"/>
    <w:rsid w:val="00F57E62"/>
    <w:rsid w:val="00F60072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9E0"/>
    <w:rsid w:val="00F6471B"/>
    <w:rsid w:val="00F64EA4"/>
    <w:rsid w:val="00F64FD9"/>
    <w:rsid w:val="00F6554B"/>
    <w:rsid w:val="00F65B92"/>
    <w:rsid w:val="00F65EB8"/>
    <w:rsid w:val="00F664B2"/>
    <w:rsid w:val="00F6656C"/>
    <w:rsid w:val="00F6665E"/>
    <w:rsid w:val="00F66DB5"/>
    <w:rsid w:val="00F67C38"/>
    <w:rsid w:val="00F67D30"/>
    <w:rsid w:val="00F67D8F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A76"/>
    <w:rsid w:val="00F7485E"/>
    <w:rsid w:val="00F754C9"/>
    <w:rsid w:val="00F75687"/>
    <w:rsid w:val="00F75CB5"/>
    <w:rsid w:val="00F75D9B"/>
    <w:rsid w:val="00F7669E"/>
    <w:rsid w:val="00F772E3"/>
    <w:rsid w:val="00F77887"/>
    <w:rsid w:val="00F778D5"/>
    <w:rsid w:val="00F77B0F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BA9"/>
    <w:rsid w:val="00F83BEF"/>
    <w:rsid w:val="00F843B9"/>
    <w:rsid w:val="00F843FD"/>
    <w:rsid w:val="00F846D3"/>
    <w:rsid w:val="00F84DC1"/>
    <w:rsid w:val="00F85636"/>
    <w:rsid w:val="00F8595B"/>
    <w:rsid w:val="00F86024"/>
    <w:rsid w:val="00F8611A"/>
    <w:rsid w:val="00F87366"/>
    <w:rsid w:val="00F874EE"/>
    <w:rsid w:val="00F904A7"/>
    <w:rsid w:val="00F90D0C"/>
    <w:rsid w:val="00F90EF3"/>
    <w:rsid w:val="00F9103D"/>
    <w:rsid w:val="00F916E4"/>
    <w:rsid w:val="00F91A46"/>
    <w:rsid w:val="00F91D3E"/>
    <w:rsid w:val="00F91D4A"/>
    <w:rsid w:val="00F9204B"/>
    <w:rsid w:val="00F923BE"/>
    <w:rsid w:val="00F92898"/>
    <w:rsid w:val="00F92C26"/>
    <w:rsid w:val="00F92F62"/>
    <w:rsid w:val="00F931E0"/>
    <w:rsid w:val="00F93788"/>
    <w:rsid w:val="00F9388D"/>
    <w:rsid w:val="00F944B1"/>
    <w:rsid w:val="00F9513C"/>
    <w:rsid w:val="00F95935"/>
    <w:rsid w:val="00F96343"/>
    <w:rsid w:val="00F964E9"/>
    <w:rsid w:val="00F9650B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A0"/>
    <w:rsid w:val="00FA30D5"/>
    <w:rsid w:val="00FA32CD"/>
    <w:rsid w:val="00FA37BA"/>
    <w:rsid w:val="00FA3839"/>
    <w:rsid w:val="00FA3FC4"/>
    <w:rsid w:val="00FA426C"/>
    <w:rsid w:val="00FA4374"/>
    <w:rsid w:val="00FA45F8"/>
    <w:rsid w:val="00FA469F"/>
    <w:rsid w:val="00FA4776"/>
    <w:rsid w:val="00FA5128"/>
    <w:rsid w:val="00FA5D7C"/>
    <w:rsid w:val="00FA6B11"/>
    <w:rsid w:val="00FA7612"/>
    <w:rsid w:val="00FA77E9"/>
    <w:rsid w:val="00FA793A"/>
    <w:rsid w:val="00FA7A77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2740"/>
    <w:rsid w:val="00FB31DE"/>
    <w:rsid w:val="00FB3650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6BFC"/>
    <w:rsid w:val="00FB7204"/>
    <w:rsid w:val="00FB762F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C6D"/>
    <w:rsid w:val="00FC4239"/>
    <w:rsid w:val="00FC429A"/>
    <w:rsid w:val="00FC4CC8"/>
    <w:rsid w:val="00FC4F0C"/>
    <w:rsid w:val="00FC57D7"/>
    <w:rsid w:val="00FC5A66"/>
    <w:rsid w:val="00FC5C06"/>
    <w:rsid w:val="00FC5C94"/>
    <w:rsid w:val="00FC5DBE"/>
    <w:rsid w:val="00FC5FEC"/>
    <w:rsid w:val="00FC601F"/>
    <w:rsid w:val="00FC624D"/>
    <w:rsid w:val="00FC68EE"/>
    <w:rsid w:val="00FC6F23"/>
    <w:rsid w:val="00FC7042"/>
    <w:rsid w:val="00FC7370"/>
    <w:rsid w:val="00FC76C2"/>
    <w:rsid w:val="00FC7B13"/>
    <w:rsid w:val="00FC7B4C"/>
    <w:rsid w:val="00FD0335"/>
    <w:rsid w:val="00FD1227"/>
    <w:rsid w:val="00FD1C69"/>
    <w:rsid w:val="00FD2076"/>
    <w:rsid w:val="00FD2213"/>
    <w:rsid w:val="00FD2357"/>
    <w:rsid w:val="00FD2525"/>
    <w:rsid w:val="00FD2ADB"/>
    <w:rsid w:val="00FD2BFA"/>
    <w:rsid w:val="00FD311F"/>
    <w:rsid w:val="00FD336D"/>
    <w:rsid w:val="00FD36EF"/>
    <w:rsid w:val="00FD38BF"/>
    <w:rsid w:val="00FD39B9"/>
    <w:rsid w:val="00FD4117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907"/>
    <w:rsid w:val="00FE0E08"/>
    <w:rsid w:val="00FE130D"/>
    <w:rsid w:val="00FE14EC"/>
    <w:rsid w:val="00FE219F"/>
    <w:rsid w:val="00FE252C"/>
    <w:rsid w:val="00FE2E69"/>
    <w:rsid w:val="00FE2EFD"/>
    <w:rsid w:val="00FE36F3"/>
    <w:rsid w:val="00FE3B2D"/>
    <w:rsid w:val="00FE3B76"/>
    <w:rsid w:val="00FE3BE6"/>
    <w:rsid w:val="00FE3F57"/>
    <w:rsid w:val="00FE3F71"/>
    <w:rsid w:val="00FE4140"/>
    <w:rsid w:val="00FE42EC"/>
    <w:rsid w:val="00FE440E"/>
    <w:rsid w:val="00FE47BB"/>
    <w:rsid w:val="00FE4970"/>
    <w:rsid w:val="00FE4AFB"/>
    <w:rsid w:val="00FE4C50"/>
    <w:rsid w:val="00FE5307"/>
    <w:rsid w:val="00FE5CAA"/>
    <w:rsid w:val="00FE6B50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407"/>
    <w:rsid w:val="00FF48CC"/>
    <w:rsid w:val="00FF491D"/>
    <w:rsid w:val="00FF4C2B"/>
    <w:rsid w:val="00FF5462"/>
    <w:rsid w:val="00FF5886"/>
    <w:rsid w:val="00FF5DDA"/>
    <w:rsid w:val="00FF6953"/>
    <w:rsid w:val="00FF6AEE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A4621A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6602AF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D11E28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A0034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6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4577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D11AA4"/>
    <w:pPr>
      <w:numPr>
        <w:numId w:val="19"/>
      </w:numPr>
      <w:tabs>
        <w:tab w:val="left" w:pos="10065"/>
      </w:tabs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34" Type="http://schemas.openxmlformats.org/officeDocument/2006/relationships/header" Target="header2.xml"/><Relationship Id="rId42" Type="http://schemas.openxmlformats.org/officeDocument/2006/relationships/hyperlink" Target="https://stat.gov.pl/obszary-tematyczne/inne-opracowania/informacje-o-sytuacji-spoleczno-gospodarczej/sytuacja-spoleczno-gospodarcza-kraju-w-listopadzie-2022-r-,1,127.html" TargetMode="External"/><Relationship Id="rId47" Type="http://schemas.openxmlformats.org/officeDocument/2006/relationships/hyperlink" Target="https://stat.gov.pl/metainformacje/slownik-pojec/pojecia-stosowane-w-statystyce-publicznej/2390,pojecie.html" TargetMode="External"/><Relationship Id="rId50" Type="http://schemas.openxmlformats.org/officeDocument/2006/relationships/hyperlink" Target="https://stat.gov.pl/metainformacje/slownik-pojec/pojecia-stosowane-w-statystyce-publicznej/945,pojecie.html" TargetMode="External"/><Relationship Id="rId55" Type="http://schemas.openxmlformats.org/officeDocument/2006/relationships/hyperlink" Target="http://stat.gov.pl/banki-i-bazy-danych/platforma-analityczna-swaid-dziedzinowe-bazy-wiedzy/" TargetMode="External"/><Relationship Id="rId63" Type="http://schemas.openxmlformats.org/officeDocument/2006/relationships/hyperlink" Target="https://stat.gov.pl/metainformacje/slownik-pojec/pojecia-stosowane-w-statystyce-publicznej/223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yperlink" Target="https://poznan.stat.gov.pl/" TargetMode="External"/><Relationship Id="rId40" Type="http://schemas.openxmlformats.org/officeDocument/2006/relationships/image" Target="media/image26.png"/><Relationship Id="rId45" Type="http://schemas.openxmlformats.org/officeDocument/2006/relationships/hyperlink" Target="https://stat.gov.pl/metainformacje/slownik-pojec/pojecia-stosowane-w-statystyce-publicznej/2958,pojecie.html" TargetMode="External"/><Relationship Id="rId53" Type="http://schemas.openxmlformats.org/officeDocument/2006/relationships/hyperlink" Target="https://stat.gov.pl/metainformacje/slownik-pojec/pojecia-stosowane-w-statystyce-publicznej/2076,pojecie.html" TargetMode="External"/><Relationship Id="rId58" Type="http://schemas.openxmlformats.org/officeDocument/2006/relationships/hyperlink" Target="https://stat.gov.pl/metainformacje/slownik-pojec/pojecia-stosowane-w-statystyce-publicznej/2389,pojecie.html" TargetMode="External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3763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footer" Target="footer3.xml"/><Relationship Id="rId43" Type="http://schemas.openxmlformats.org/officeDocument/2006/relationships/hyperlink" Target="http://stat.gov.pl/banki-i-bazy-danych/platforma-analityczna-swaid-dziedzinowe-bazy-wiedzy/" TargetMode="External"/><Relationship Id="rId48" Type="http://schemas.openxmlformats.org/officeDocument/2006/relationships/hyperlink" Target="https://stat.gov.pl/metainformacje/slownik-pojec/pojecia-stosowane-w-statystyce-publicznej/693,pojecie.html" TargetMode="External"/><Relationship Id="rId56" Type="http://schemas.openxmlformats.org/officeDocument/2006/relationships/hyperlink" Target="https://bdl.stat.gov.pl/BDL/start" TargetMode="External"/><Relationship Id="rId64" Type="http://schemas.openxmlformats.org/officeDocument/2006/relationships/hyperlink" Target="https://stat.gov.pl/metainformacje/slownik-pojec/pojecia-stosowane-w-statystyce-publicznej/814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22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image" Target="media/image25.png"/><Relationship Id="rId46" Type="http://schemas.openxmlformats.org/officeDocument/2006/relationships/hyperlink" Target="https://stat.gov.pl/metainformacje/slownik-pojec/pojecia-stosowane-w-statystyce-publicznej/2389,pojecie.html" TargetMode="External"/><Relationship Id="rId59" Type="http://schemas.openxmlformats.org/officeDocument/2006/relationships/hyperlink" Target="https://stat.gov.pl/metainformacje/slownik-pojec/pojecia-stosowane-w-statystyce-publicznej/2390,pojecie.html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0.emf"/><Relationship Id="rId41" Type="http://schemas.openxmlformats.org/officeDocument/2006/relationships/hyperlink" Target="https://www.facebook.com/UrzadStatystycznywPoznaniu/" TargetMode="External"/><Relationship Id="rId54" Type="http://schemas.openxmlformats.org/officeDocument/2006/relationships/hyperlink" Target="https://stat.gov.pl/obszary-tematyczne/inne-opracowania/informacje-o-sytuacji-spoleczno-gospodarczej/sytuacja-spoleczno-gospodarcza-kraju-w-listopadzie-2022-r-,1,127.html" TargetMode="External"/><Relationship Id="rId62" Type="http://schemas.openxmlformats.org/officeDocument/2006/relationships/hyperlink" Target="https://stat.gov.pl/metainformacje/slownik-pojec/pojecia-stosowane-w-statystyce-publicznej/945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4.png"/><Relationship Id="rId49" Type="http://schemas.openxmlformats.org/officeDocument/2006/relationships/hyperlink" Target="https://stat.gov.pl/metainformacje/slownik-pojec/pojecia-stosowane-w-statystyce-publicznej/3763,pojecie.html" TargetMode="External"/><Relationship Id="rId57" Type="http://schemas.openxmlformats.org/officeDocument/2006/relationships/hyperlink" Target="https://stat.gov.pl/metainformacje/slownik-pojec/pojecia-stosowane-w-statystyce-publicznej/2958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bdl.stat.gov.pl/BDL/start" TargetMode="External"/><Relationship Id="rId52" Type="http://schemas.openxmlformats.org/officeDocument/2006/relationships/hyperlink" Target="https://stat.gov.pl/metainformacje/slownik-pojec/pojecia-stosowane-w-statystyce-publicznej/814,pojecie.html" TargetMode="External"/><Relationship Id="rId60" Type="http://schemas.openxmlformats.org/officeDocument/2006/relationships/hyperlink" Target="https://stat.gov.pl/metainformacje/slownik-pojec/pojecia-stosowane-w-statystyce-publicznej/693,pojecie.html" TargetMode="External"/><Relationship Id="rId65" Type="http://schemas.openxmlformats.org/officeDocument/2006/relationships/hyperlink" Target="https://stat.gov.pl/metainformacje/slownik-pojec/pojecia-stosowane-w-statystyce-publicznej/20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hyperlink" Target="https://twitter.com/Poznan_ST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A63BFD-F954-4161-ADA1-8F432ED0918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AF9F2EF0-EBDE-4BD9-BB06-F64E30F02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26</Pages>
  <Words>8978</Words>
  <Characters>52347</Characters>
  <Application>Microsoft Office Word</Application>
  <DocSecurity>0</DocSecurity>
  <Lines>2492</Lines>
  <Paragraphs>2044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listopadzie 2022 r.</vt:lpstr>
    </vt:vector>
  </TitlesOfParts>
  <Company/>
  <LinksUpToDate>false</LinksUpToDate>
  <CharactersWithSpaces>59281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listopadzie 2022 r.</dc:title>
  <dc:subject/>
  <dc:creator>Urząd Statystyczny w Poznaniu</dc:creator>
  <cp:keywords/>
  <dc:description/>
  <cp:lastModifiedBy>Kowalka Ewa</cp:lastModifiedBy>
  <cp:revision>110</cp:revision>
  <cp:lastPrinted>2022-12-29T07:46:00Z</cp:lastPrinted>
  <dcterms:created xsi:type="dcterms:W3CDTF">2022-12-16T10:01:00Z</dcterms:created>
  <dcterms:modified xsi:type="dcterms:W3CDTF">2022-12-29T07:47:00Z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