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2499A708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74E82398">
                <wp:simplePos x="0" y="0"/>
                <wp:positionH relativeFrom="page">
                  <wp:posOffset>5678348</wp:posOffset>
                </wp:positionH>
                <wp:positionV relativeFrom="paragraph">
                  <wp:posOffset>946150</wp:posOffset>
                </wp:positionV>
                <wp:extent cx="1801495" cy="1676400"/>
                <wp:effectExtent l="0" t="0" r="0" b="0"/>
                <wp:wrapTight wrapText="bothSides">
                  <wp:wrapPolygon edited="0">
                    <wp:start x="685" y="0"/>
                    <wp:lineTo x="685" y="21355"/>
                    <wp:lineTo x="20785" y="21355"/>
                    <wp:lineTo x="20785" y="0"/>
                    <wp:lineTo x="685" y="0"/>
                  </wp:wrapPolygon>
                </wp:wrapTight>
                <wp:docPr id="5" name="Pole tekstowe 2" descr="W czerwcu 2025 r., w stosunku do analogicznego miesiąca ubiegłego roku, mediana wynagrodzeń brutto w gospodarce narodowej wzrosła nominalnie o 9,7%, natomiast w stosunku do maja 2025 wzrosła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7FEFC074" w:rsidR="00EC4981" w:rsidRPr="003D7857" w:rsidRDefault="000C3DBE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E715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5458A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r., 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stosunku do </w:t>
                            </w:r>
                            <w:r w:rsidR="007617D5">
                              <w:rPr>
                                <w:color w:val="001D77"/>
                                <w:sz w:val="18"/>
                                <w:szCs w:val="18"/>
                              </w:rPr>
                              <w:t>analogicznego miesiąca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ubieg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łego roku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F11A53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71426F">
                              <w:rPr>
                                <w:color w:val="001D77"/>
                                <w:sz w:val="18"/>
                                <w:szCs w:val="18"/>
                              </w:rPr>
                              <w:t>gospodarce narodowej wzrosła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06E4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nominalnie o </w:t>
                            </w:r>
                            <w:r w:rsidR="0071426F">
                              <w:rPr>
                                <w:color w:val="001D77"/>
                                <w:sz w:val="18"/>
                                <w:szCs w:val="18"/>
                              </w:rPr>
                              <w:t>9,</w:t>
                            </w:r>
                            <w:r w:rsidR="0035458A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861958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C7702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natomiast w stosunku do </w:t>
                            </w:r>
                            <w:r w:rsidR="0035458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C7702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</w:t>
                            </w:r>
                            <w:r w:rsidR="0086195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5458A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wzrosła</w:t>
                            </w:r>
                            <w:r w:rsidR="00D10EC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1958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1813AF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5458A">
                              <w:rPr>
                                <w:color w:val="001D77"/>
                                <w:sz w:val="18"/>
                                <w:szCs w:val="18"/>
                              </w:rPr>
                              <w:t>0,8</w:t>
                            </w:r>
                            <w:r w:rsidR="00861958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czerwcu 2025 r., w stosunku do analogicznego miesiąca ubiegłego roku, mediana wynagrodzeń brutto w gospodarce narodowej wzrosła nominalnie o 9,7%, natomiast w stosunku do maja 2025 wzrosła o 0,8%" style="position:absolute;margin-left:447.1pt;margin-top:74.5pt;width:141.85pt;height:132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" filled="f" stroked="f">
                <v:textbox>
                  <w:txbxContent>
                    <w:p w14:paraId="23F9FBAE" w14:textId="7FEFC074" w:rsidR="00EC4981" w:rsidRPr="003D7857" w:rsidRDefault="000C3DBE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E715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5458A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 2025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r., 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stosunku do </w:t>
                      </w:r>
                      <w:r w:rsidR="007617D5">
                        <w:rPr>
                          <w:color w:val="001D77"/>
                          <w:sz w:val="18"/>
                          <w:szCs w:val="18"/>
                        </w:rPr>
                        <w:t>analogicznego miesiąca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 xml:space="preserve"> ubieg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łego roku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F11A53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71426F">
                        <w:rPr>
                          <w:color w:val="001D77"/>
                          <w:sz w:val="18"/>
                          <w:szCs w:val="18"/>
                        </w:rPr>
                        <w:t>gospodarce narodowej wzrosła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06E4A">
                        <w:rPr>
                          <w:color w:val="001D77"/>
                          <w:sz w:val="18"/>
                          <w:szCs w:val="18"/>
                        </w:rPr>
                        <w:t xml:space="preserve">nominalnie o </w:t>
                      </w:r>
                      <w:r w:rsidR="0071426F">
                        <w:rPr>
                          <w:color w:val="001D77"/>
                          <w:sz w:val="18"/>
                          <w:szCs w:val="18"/>
                        </w:rPr>
                        <w:t>9,</w:t>
                      </w:r>
                      <w:r w:rsidR="0035458A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861958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C77024">
                        <w:rPr>
                          <w:color w:val="001D77"/>
                          <w:sz w:val="18"/>
                          <w:szCs w:val="18"/>
                        </w:rPr>
                        <w:t xml:space="preserve"> natomiast w stosunku do </w:t>
                      </w:r>
                      <w:r w:rsidR="0035458A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C77024">
                        <w:rPr>
                          <w:color w:val="001D77"/>
                          <w:sz w:val="18"/>
                          <w:szCs w:val="18"/>
                        </w:rPr>
                        <w:t xml:space="preserve"> 2025</w:t>
                      </w:r>
                      <w:r w:rsidR="0086195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5458A">
                        <w:rPr>
                          <w:color w:val="001D77"/>
                          <w:sz w:val="18"/>
                          <w:szCs w:val="18"/>
                        </w:rPr>
                        <w:t>wzrosła</w:t>
                      </w:r>
                      <w:r w:rsidR="00D10EC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61958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1813AF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5458A">
                        <w:rPr>
                          <w:color w:val="001D77"/>
                          <w:sz w:val="18"/>
                          <w:szCs w:val="18"/>
                        </w:rPr>
                        <w:t>0,8</w:t>
                      </w:r>
                      <w:r w:rsidR="00861958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7A349880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138,25 zł - Mediana wynagrodzeń miesięcznych brutto&#10;8766,10 zł - Przeciętne miesięczne wynagrodzenie brut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5E39ADA1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5869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138</w:t>
                            </w:r>
                            <w:r w:rsidR="008D5F68" w:rsidRP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869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25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1A93B446" w:rsidR="00EC4981" w:rsidRPr="00DC3ADE" w:rsidRDefault="00DB2594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5869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766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869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5A93" id="_x0000_s1027" alt="7138,25 zł - Mediana wynagrodzeń miesięcznych brutto&#10;8766,10 zł - Przeciętne miesięczne wynagrodzenie brutto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" fillcolor="#001d77" stroked="f">
                <v:stroke joinstyle="miter"/>
                <v:textbox>
                  <w:txbxContent>
                    <w:p w14:paraId="4F9A4B8D" w14:textId="5E39ADA1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5869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138</w:t>
                      </w:r>
                      <w:r w:rsidR="008D5F68" w:rsidRP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869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25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1A93B446" w:rsidR="00EC4981" w:rsidRPr="00DC3ADE" w:rsidRDefault="00DB2594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5869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766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869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4A68B7">
        <w:rPr>
          <w:bCs/>
          <w:spacing w:val="-4"/>
          <w:shd w:val="clear" w:color="auto" w:fill="FFFFFF"/>
        </w:rPr>
        <w:t>czerwcu</w:t>
      </w:r>
      <w:r w:rsidR="00BD0330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766949">
        <w:rPr>
          <w:bCs/>
          <w:spacing w:val="-4"/>
          <w:shd w:val="clear" w:color="auto" w:fill="FFFFFF"/>
        </w:rPr>
        <w:t>.</w:t>
      </w:r>
    </w:p>
    <w:p w14:paraId="687F8A35" w14:textId="2C2209F6" w:rsidR="00DC48E8" w:rsidRPr="00E94472" w:rsidRDefault="00476E29" w:rsidP="009511EC">
      <w:pPr>
        <w:pStyle w:val="Lead"/>
        <w:spacing w:before="120" w:after="1800" w:line="240" w:lineRule="exact"/>
      </w:pPr>
      <w:r w:rsidRPr="00476E29">
        <w:rPr>
          <w:spacing w:val="-2"/>
        </w:rPr>
        <w:t>W</w:t>
      </w:r>
      <w:r w:rsidR="004D36A1">
        <w:rPr>
          <w:spacing w:val="-2"/>
        </w:rPr>
        <w:t xml:space="preserve"> </w:t>
      </w:r>
      <w:r w:rsidR="003D2175">
        <w:rPr>
          <w:spacing w:val="-2"/>
        </w:rPr>
        <w:t>czerwcu</w:t>
      </w:r>
      <w:r w:rsidR="00BF3656">
        <w:rPr>
          <w:spacing w:val="-2"/>
        </w:rPr>
        <w:t xml:space="preserve"> </w:t>
      </w:r>
      <w:r w:rsidR="00F841D4">
        <w:rPr>
          <w:spacing w:val="-2"/>
        </w:rPr>
        <w:t>2025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492E75">
        <w:rPr>
          <w:spacing w:val="-2"/>
        </w:rPr>
        <w:t>18,</w:t>
      </w:r>
      <w:r w:rsidR="003D2175">
        <w:rPr>
          <w:spacing w:val="-2"/>
        </w:rPr>
        <w:t>6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</w:t>
      </w:r>
      <w:r w:rsidR="00EA4A37">
        <w:rPr>
          <w:spacing w:val="-2"/>
        </w:rPr>
        <w:t xml:space="preserve"> w tym miesiącu</w:t>
      </w:r>
      <w:r w:rsidR="00EB1BFA">
        <w:rPr>
          <w:spacing w:val="-2"/>
        </w:rPr>
        <w:t>.</w:t>
      </w:r>
    </w:p>
    <w:p w14:paraId="7FE5F016" w14:textId="77777777" w:rsidR="00EC4981" w:rsidRPr="00E35951" w:rsidRDefault="00FA4378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3E5E5A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2CC9D3C8">
                <wp:simplePos x="0" y="0"/>
                <wp:positionH relativeFrom="page">
                  <wp:posOffset>5678348</wp:posOffset>
                </wp:positionH>
                <wp:positionV relativeFrom="paragraph">
                  <wp:posOffset>226060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czerwcu 2025 roku w podmiotach o liczbie pracujących 9 i mniej osób mediana wynagrodzeń brutto wyniosła 4666,0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7D49E428" w:rsidR="003E5E5A" w:rsidRPr="003D7857" w:rsidRDefault="003E5E5A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1218AF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1B07D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1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wyniosła 4666,00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1E9D" id="_x0000_s1028" type="#_x0000_t202" alt="W czerwcu 2025 roku w podmiotach o liczbie pracujących 9 i mniej osób mediana wynagrodzeń brutto wyniosła 4666,00 złotych" style="position:absolute;margin-left:447.1pt;margin-top:17.8pt;width:141.85pt;height:97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" filled="f" stroked="f">
                <v:textbox>
                  <w:txbxContent>
                    <w:p w14:paraId="24CD566E" w14:textId="7D49E428" w:rsidR="003E5E5A" w:rsidRPr="003D7857" w:rsidRDefault="003E5E5A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1218AF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1B07D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E1815">
                        <w:rPr>
                          <w:color w:val="001D77"/>
                          <w:sz w:val="18"/>
                          <w:szCs w:val="18"/>
                        </w:rPr>
                        <w:t>wyniosła 4666,00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2EA685A0" w:rsidR="001A3AD0" w:rsidRDefault="00E70C60" w:rsidP="000B09CC">
      <w:pPr>
        <w:tabs>
          <w:tab w:val="left" w:pos="3969"/>
        </w:tabs>
        <w:rPr>
          <w:spacing w:val="-4"/>
          <w:lang w:eastAsia="pl-PL"/>
        </w:rPr>
      </w:pPr>
      <w:r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653823">
        <w:rPr>
          <w:lang w:eastAsia="pl-PL"/>
        </w:rPr>
        <w:t>czerwcu</w:t>
      </w:r>
      <w:r w:rsidR="00B96A7A">
        <w:rPr>
          <w:lang w:eastAsia="pl-PL"/>
        </w:rPr>
        <w:t xml:space="preserve"> 202</w:t>
      </w:r>
      <w:r w:rsidR="004B27BC">
        <w:rPr>
          <w:lang w:eastAsia="pl-PL"/>
        </w:rPr>
        <w:t>5</w:t>
      </w:r>
      <w:r w:rsidR="00EC4981" w:rsidRPr="00EC4981">
        <w:rPr>
          <w:lang w:eastAsia="pl-PL"/>
        </w:rPr>
        <w:t xml:space="preserve"> r. wyniosła </w:t>
      </w:r>
      <w:r w:rsidR="00E436D6">
        <w:rPr>
          <w:lang w:eastAsia="pl-PL"/>
        </w:rPr>
        <w:t>7</w:t>
      </w:r>
      <w:r w:rsidR="00653823">
        <w:rPr>
          <w:lang w:eastAsia="pl-PL"/>
        </w:rPr>
        <w:t>138</w:t>
      </w:r>
      <w:r w:rsidR="005658E2">
        <w:rPr>
          <w:lang w:eastAsia="pl-PL"/>
        </w:rPr>
        <w:t>,</w:t>
      </w:r>
      <w:r w:rsidR="00653823">
        <w:rPr>
          <w:lang w:eastAsia="pl-PL"/>
        </w:rPr>
        <w:t>25</w:t>
      </w:r>
      <w:r w:rsidR="003B1081">
        <w:rPr>
          <w:lang w:eastAsia="pl-PL"/>
        </w:rPr>
        <w:t> </w:t>
      </w:r>
      <w:r w:rsidR="00EB23DA">
        <w:rPr>
          <w:lang w:eastAsia="pl-PL"/>
        </w:rPr>
        <w:t>zł,</w:t>
      </w:r>
      <w:r w:rsidR="00EB23DA" w:rsidRPr="00447CB8">
        <w:rPr>
          <w:lang w:eastAsia="pl-PL"/>
        </w:rPr>
        <w:t xml:space="preserve"> co</w:t>
      </w:r>
      <w:r w:rsidR="006F2718" w:rsidRPr="00447CB8">
        <w:rPr>
          <w:lang w:eastAsia="pl-PL"/>
        </w:rPr>
        <w:t xml:space="preserve"> </w:t>
      </w:r>
      <w:r w:rsidR="00EB23DA" w:rsidRPr="00447CB8">
        <w:rPr>
          <w:lang w:eastAsia="pl-PL"/>
        </w:rPr>
        <w:t>o</w:t>
      </w:r>
      <w:r w:rsidR="00CF03E7" w:rsidRPr="00447CB8">
        <w:rPr>
          <w:lang w:eastAsia="pl-PL"/>
        </w:rPr>
        <w:t>z</w:t>
      </w:r>
      <w:r w:rsidR="001B427E">
        <w:rPr>
          <w:lang w:eastAsia="pl-PL"/>
        </w:rPr>
        <w:t>nacza</w:t>
      </w:r>
      <w:bookmarkStart w:id="0" w:name="_GoBack"/>
      <w:bookmarkEnd w:id="0"/>
      <w:r w:rsidR="00CF03E7" w:rsidRPr="00EC4981">
        <w:rPr>
          <w:lang w:eastAsia="pl-PL"/>
        </w:rPr>
        <w:t xml:space="preserve">, że połowie zatrudnionych zostało wypłacone wynagrodzenie nie wyższe niż ta kwota, a </w:t>
      </w:r>
      <w:r w:rsidR="00CF03E7" w:rsidRPr="00447CB8">
        <w:rPr>
          <w:lang w:eastAsia="pl-PL"/>
        </w:rPr>
        <w:t>drug</w:t>
      </w:r>
      <w:r w:rsidR="00EB23DA" w:rsidRPr="00447CB8">
        <w:rPr>
          <w:lang w:eastAsia="pl-PL"/>
        </w:rPr>
        <w:t>iej</w:t>
      </w:r>
      <w:r w:rsidR="00CF03E7" w:rsidRPr="00447CB8">
        <w:rPr>
          <w:lang w:eastAsia="pl-PL"/>
        </w:rPr>
        <w:t xml:space="preserve"> połow</w:t>
      </w:r>
      <w:r w:rsidR="00EB23DA" w:rsidRPr="00447CB8">
        <w:rPr>
          <w:lang w:eastAsia="pl-PL"/>
        </w:rPr>
        <w:t xml:space="preserve">ie </w:t>
      </w:r>
      <w:r w:rsidR="00CF03E7" w:rsidRPr="00EC4981">
        <w:rPr>
          <w:lang w:eastAsia="pl-PL"/>
        </w:rPr>
        <w:t xml:space="preserve">nie niższe. </w:t>
      </w:r>
      <w:r w:rsidR="00F643ED" w:rsidRPr="00F643ED">
        <w:rPr>
          <w:lang w:eastAsia="pl-PL"/>
        </w:rPr>
        <w:t xml:space="preserve">Wartość mediany wynagrodzeń różniła się w zależności od płci – w przypadku mężczyzn wyniosła 7332,92 zł (102,7% wartości ogółem), natomiast wśród kobiet – 6973,87 zł (97,7% wartości ogółem). </w:t>
      </w:r>
      <w:r w:rsidR="004F69E0">
        <w:rPr>
          <w:lang w:eastAsia="pl-PL"/>
        </w:rPr>
        <w:t>W sektorze publicznym medi</w:t>
      </w:r>
      <w:r w:rsidR="00997B9E">
        <w:rPr>
          <w:lang w:eastAsia="pl-PL"/>
        </w:rPr>
        <w:t xml:space="preserve">ana wynagrodzeń </w:t>
      </w:r>
      <w:r w:rsidR="001C0A15">
        <w:rPr>
          <w:lang w:eastAsia="pl-PL"/>
        </w:rPr>
        <w:t>wyniosła</w:t>
      </w:r>
      <w:r w:rsidR="00997B9E">
        <w:rPr>
          <w:lang w:eastAsia="pl-PL"/>
        </w:rPr>
        <w:t xml:space="preserve"> </w:t>
      </w:r>
      <w:r w:rsidR="00E436D6">
        <w:rPr>
          <w:lang w:eastAsia="pl-PL"/>
        </w:rPr>
        <w:t>8</w:t>
      </w:r>
      <w:r w:rsidR="00B02EB8">
        <w:rPr>
          <w:lang w:eastAsia="pl-PL"/>
        </w:rPr>
        <w:t>356</w:t>
      </w:r>
      <w:r w:rsidR="00E436D6">
        <w:rPr>
          <w:lang w:eastAsia="pl-PL"/>
        </w:rPr>
        <w:t>,</w:t>
      </w:r>
      <w:r w:rsidR="00B02EB8">
        <w:rPr>
          <w:lang w:eastAsia="pl-PL"/>
        </w:rPr>
        <w:t>97</w:t>
      </w:r>
      <w:r w:rsidR="00E436D6">
        <w:rPr>
          <w:lang w:eastAsia="pl-PL"/>
        </w:rPr>
        <w:t xml:space="preserve"> zł, co stanowiło 11</w:t>
      </w:r>
      <w:r w:rsidR="00B02EB8">
        <w:rPr>
          <w:lang w:eastAsia="pl-PL"/>
        </w:rPr>
        <w:t>7</w:t>
      </w:r>
      <w:r w:rsidR="00E436D6">
        <w:rPr>
          <w:lang w:eastAsia="pl-PL"/>
        </w:rPr>
        <w:t>,</w:t>
      </w:r>
      <w:r w:rsidR="00B02EB8">
        <w:rPr>
          <w:lang w:eastAsia="pl-PL"/>
        </w:rPr>
        <w:t>1</w:t>
      </w:r>
      <w:r w:rsidR="001C0A15">
        <w:rPr>
          <w:lang w:eastAsia="pl-PL"/>
        </w:rPr>
        <w:t>% wartości</w:t>
      </w:r>
      <w:r w:rsidR="004F69E0">
        <w:rPr>
          <w:lang w:eastAsia="pl-PL"/>
        </w:rPr>
        <w:t xml:space="preserve"> ogółem, natomiast w</w:t>
      </w:r>
      <w:r w:rsidR="001813AF">
        <w:rPr>
          <w:lang w:eastAsia="pl-PL"/>
        </w:rPr>
        <w:t> </w:t>
      </w:r>
      <w:r w:rsidR="004F69E0">
        <w:rPr>
          <w:lang w:eastAsia="pl-PL"/>
        </w:rPr>
        <w:t xml:space="preserve">sektorze prywatnym </w:t>
      </w:r>
      <w:r w:rsidR="003F3FE5">
        <w:rPr>
          <w:lang w:eastAsia="pl-PL"/>
        </w:rPr>
        <w:t>był</w:t>
      </w:r>
      <w:r w:rsidR="00E436D6">
        <w:rPr>
          <w:lang w:eastAsia="pl-PL"/>
        </w:rPr>
        <w:t>a równa 64</w:t>
      </w:r>
      <w:r w:rsidR="00B02EB8">
        <w:rPr>
          <w:lang w:eastAsia="pl-PL"/>
        </w:rPr>
        <w:t>93</w:t>
      </w:r>
      <w:r w:rsidR="00E436D6">
        <w:rPr>
          <w:lang w:eastAsia="pl-PL"/>
        </w:rPr>
        <w:t>,5</w:t>
      </w:r>
      <w:r w:rsidR="00B02EB8">
        <w:rPr>
          <w:lang w:eastAsia="pl-PL"/>
        </w:rPr>
        <w:t>6</w:t>
      </w:r>
      <w:r w:rsidR="00565923">
        <w:rPr>
          <w:lang w:eastAsia="pl-PL"/>
        </w:rPr>
        <w:t xml:space="preserve"> </w:t>
      </w:r>
      <w:r w:rsidR="00565923" w:rsidRPr="000B09CC">
        <w:rPr>
          <w:spacing w:val="-4"/>
          <w:lang w:eastAsia="pl-PL"/>
        </w:rPr>
        <w:t>zł</w:t>
      </w:r>
      <w:r w:rsidR="00E436D6">
        <w:rPr>
          <w:spacing w:val="-4"/>
          <w:lang w:eastAsia="pl-PL"/>
        </w:rPr>
        <w:t xml:space="preserve"> – 91,</w:t>
      </w:r>
      <w:r w:rsidR="00B02EB8">
        <w:rPr>
          <w:spacing w:val="-4"/>
          <w:lang w:eastAsia="pl-PL"/>
        </w:rPr>
        <w:t>0</w:t>
      </w:r>
      <w:r w:rsidR="001C0A15">
        <w:rPr>
          <w:spacing w:val="-4"/>
          <w:lang w:eastAsia="pl-PL"/>
        </w:rPr>
        <w:t>% wartości ogółem</w:t>
      </w:r>
      <w:r w:rsidR="00565923" w:rsidRPr="000B09CC">
        <w:rPr>
          <w:spacing w:val="-4"/>
          <w:lang w:eastAsia="pl-PL"/>
        </w:rPr>
        <w:t>.</w:t>
      </w:r>
      <w:r w:rsidR="00DB3370" w:rsidRPr="000B09CC">
        <w:rPr>
          <w:spacing w:val="-4"/>
          <w:lang w:eastAsia="pl-PL"/>
        </w:rPr>
        <w:t xml:space="preserve"> </w:t>
      </w:r>
      <w:r w:rsidR="00D16E1B" w:rsidRPr="000B09CC">
        <w:rPr>
          <w:spacing w:val="-4"/>
          <w:lang w:eastAsia="pl-PL"/>
        </w:rPr>
        <w:t>Biorąc pod uwagę wiek zatrudnionych</w:t>
      </w:r>
      <w:r w:rsidR="00D26F46" w:rsidRPr="000B09CC">
        <w:rPr>
          <w:spacing w:val="-4"/>
          <w:lang w:eastAsia="pl-PL"/>
        </w:rPr>
        <w:t>,</w:t>
      </w:r>
      <w:r w:rsidR="008C4F26" w:rsidRPr="000B09CC">
        <w:rPr>
          <w:spacing w:val="-4"/>
          <w:lang w:eastAsia="pl-PL"/>
        </w:rPr>
        <w:t xml:space="preserve"> najwyższą</w:t>
      </w:r>
      <w:r w:rsidR="00D16E1B" w:rsidRPr="000B09CC">
        <w:rPr>
          <w:spacing w:val="-4"/>
          <w:lang w:eastAsia="pl-PL"/>
        </w:rPr>
        <w:t xml:space="preserve"> wartość mediany </w:t>
      </w:r>
      <w:r w:rsidR="00753034" w:rsidRPr="000B09CC">
        <w:rPr>
          <w:spacing w:val="-4"/>
          <w:lang w:eastAsia="pl-PL"/>
        </w:rPr>
        <w:t xml:space="preserve">wynagrodzeń </w:t>
      </w:r>
      <w:r w:rsidR="008C4F26" w:rsidRPr="000B09CC">
        <w:rPr>
          <w:spacing w:val="-4"/>
          <w:lang w:eastAsia="pl-PL"/>
        </w:rPr>
        <w:t>odnotowano</w:t>
      </w:r>
      <w:r w:rsidR="0099386C" w:rsidRPr="000B09CC">
        <w:rPr>
          <w:spacing w:val="-4"/>
          <w:lang w:eastAsia="pl-PL"/>
        </w:rPr>
        <w:t xml:space="preserve"> w</w:t>
      </w:r>
      <w:r w:rsidR="00BC7344" w:rsidRPr="000B09CC">
        <w:rPr>
          <w:spacing w:val="-4"/>
          <w:lang w:eastAsia="pl-PL"/>
        </w:rPr>
        <w:t> </w:t>
      </w:r>
      <w:r w:rsidR="00CA5069" w:rsidRPr="000B09CC">
        <w:rPr>
          <w:spacing w:val="-4"/>
          <w:lang w:eastAsia="pl-PL"/>
        </w:rPr>
        <w:t xml:space="preserve">grupie wieku </w:t>
      </w:r>
      <w:r w:rsidR="004F2659">
        <w:rPr>
          <w:spacing w:val="-4"/>
          <w:lang w:eastAsia="pl-PL"/>
        </w:rPr>
        <w:t>35-4</w:t>
      </w:r>
      <w:r w:rsidR="00702B53" w:rsidRPr="000B09CC">
        <w:rPr>
          <w:spacing w:val="-4"/>
          <w:lang w:eastAsia="pl-PL"/>
        </w:rPr>
        <w:t>4</w:t>
      </w:r>
      <w:r w:rsidR="008C4F26" w:rsidRPr="000B09CC">
        <w:rPr>
          <w:spacing w:val="-4"/>
          <w:lang w:eastAsia="pl-PL"/>
        </w:rPr>
        <w:t xml:space="preserve"> lata </w:t>
      </w:r>
      <w:r w:rsidR="00750960" w:rsidRPr="000B09CC">
        <w:rPr>
          <w:spacing w:val="-4"/>
          <w:lang w:eastAsia="pl-PL"/>
        </w:rPr>
        <w:t>–</w:t>
      </w:r>
      <w:r w:rsidR="00E54CDB" w:rsidRPr="000B09CC">
        <w:rPr>
          <w:spacing w:val="-4"/>
          <w:lang w:eastAsia="pl-PL"/>
        </w:rPr>
        <w:t xml:space="preserve"> wyniosła </w:t>
      </w:r>
      <w:r w:rsidR="008C4F26" w:rsidRPr="000B09CC">
        <w:rPr>
          <w:spacing w:val="-4"/>
          <w:lang w:eastAsia="pl-PL"/>
        </w:rPr>
        <w:t xml:space="preserve">ona </w:t>
      </w:r>
      <w:r w:rsidR="00E22D66">
        <w:rPr>
          <w:spacing w:val="-4"/>
          <w:lang w:eastAsia="pl-PL"/>
        </w:rPr>
        <w:t>7</w:t>
      </w:r>
      <w:r w:rsidR="00D4483A">
        <w:rPr>
          <w:spacing w:val="-4"/>
          <w:lang w:eastAsia="pl-PL"/>
        </w:rPr>
        <w:t>437</w:t>
      </w:r>
      <w:r w:rsidR="00E22D66">
        <w:rPr>
          <w:spacing w:val="-4"/>
          <w:lang w:eastAsia="pl-PL"/>
        </w:rPr>
        <w:t>,</w:t>
      </w:r>
      <w:r w:rsidR="00D4483A">
        <w:rPr>
          <w:spacing w:val="-4"/>
          <w:lang w:eastAsia="pl-PL"/>
        </w:rPr>
        <w:t>22</w:t>
      </w:r>
      <w:r w:rsidR="009821BC" w:rsidRPr="000B09CC">
        <w:rPr>
          <w:spacing w:val="-4"/>
          <w:lang w:eastAsia="pl-PL"/>
        </w:rPr>
        <w:t> </w:t>
      </w:r>
      <w:r w:rsidR="00750960" w:rsidRPr="000B09CC">
        <w:rPr>
          <w:spacing w:val="-4"/>
          <w:lang w:eastAsia="pl-PL"/>
        </w:rPr>
        <w:t>zł</w:t>
      </w:r>
      <w:r w:rsidR="006277B1">
        <w:rPr>
          <w:spacing w:val="-4"/>
          <w:lang w:eastAsia="pl-PL"/>
        </w:rPr>
        <w:t xml:space="preserve"> (104</w:t>
      </w:r>
      <w:r w:rsidR="000B0FB9">
        <w:rPr>
          <w:spacing w:val="-4"/>
          <w:lang w:eastAsia="pl-PL"/>
        </w:rPr>
        <w:t>,</w:t>
      </w:r>
      <w:r w:rsidR="00D4483A">
        <w:rPr>
          <w:spacing w:val="-4"/>
          <w:lang w:eastAsia="pl-PL"/>
        </w:rPr>
        <w:t>2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, natomiast najniższą w</w:t>
      </w:r>
      <w:r w:rsidR="001E356A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grupie wieku 24 lata</w:t>
      </w:r>
      <w:r w:rsidR="0098147D">
        <w:rPr>
          <w:spacing w:val="-4"/>
          <w:lang w:eastAsia="pl-PL"/>
        </w:rPr>
        <w:t xml:space="preserve"> i</w:t>
      </w:r>
      <w:r w:rsidR="00FE233C">
        <w:rPr>
          <w:spacing w:val="-4"/>
          <w:lang w:eastAsia="pl-PL"/>
        </w:rPr>
        <w:t> </w:t>
      </w:r>
      <w:r w:rsidR="0098147D">
        <w:rPr>
          <w:spacing w:val="-4"/>
          <w:lang w:eastAsia="pl-PL"/>
        </w:rPr>
        <w:t>mniej, gdzie wyniosła 57</w:t>
      </w:r>
      <w:r w:rsidR="00377D99">
        <w:rPr>
          <w:spacing w:val="-4"/>
          <w:lang w:eastAsia="pl-PL"/>
        </w:rPr>
        <w:t>50</w:t>
      </w:r>
      <w:r w:rsidR="0098147D">
        <w:rPr>
          <w:spacing w:val="-4"/>
          <w:lang w:eastAsia="pl-PL"/>
        </w:rPr>
        <w:t>,00</w:t>
      </w:r>
      <w:r w:rsidR="00565923" w:rsidRPr="000B09CC">
        <w:rPr>
          <w:spacing w:val="-4"/>
          <w:lang w:eastAsia="pl-PL"/>
        </w:rPr>
        <w:t xml:space="preserve"> zł</w:t>
      </w:r>
      <w:r w:rsidR="0098147D">
        <w:rPr>
          <w:spacing w:val="-4"/>
          <w:lang w:eastAsia="pl-PL"/>
        </w:rPr>
        <w:t xml:space="preserve"> (80,</w:t>
      </w:r>
      <w:r w:rsidR="00377D99">
        <w:rPr>
          <w:spacing w:val="-4"/>
          <w:lang w:eastAsia="pl-PL"/>
        </w:rPr>
        <w:t>6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750960" w:rsidRPr="000B09CC">
        <w:rPr>
          <w:spacing w:val="-4"/>
          <w:lang w:eastAsia="pl-PL"/>
        </w:rPr>
        <w:t>. Z kolei w</w:t>
      </w:r>
      <w:r w:rsidR="00D16E1B" w:rsidRPr="000B09CC">
        <w:rPr>
          <w:spacing w:val="-4"/>
          <w:lang w:eastAsia="pl-PL"/>
        </w:rPr>
        <w:t>edług wielkości podmiotu</w:t>
      </w:r>
      <w:r w:rsidR="00750960" w:rsidRPr="000B09CC">
        <w:rPr>
          <w:spacing w:val="-4"/>
          <w:lang w:eastAsia="pl-PL"/>
        </w:rPr>
        <w:t>,</w:t>
      </w:r>
      <w:r w:rsidR="00D16E1B" w:rsidRPr="000B09CC">
        <w:rPr>
          <w:spacing w:val="-4"/>
          <w:lang w:eastAsia="pl-PL"/>
        </w:rPr>
        <w:t xml:space="preserve"> najwyższ</w:t>
      </w:r>
      <w:r w:rsidR="00A936F8" w:rsidRPr="000B09CC">
        <w:rPr>
          <w:spacing w:val="-4"/>
          <w:lang w:eastAsia="pl-PL"/>
        </w:rPr>
        <w:t>ą</w:t>
      </w:r>
      <w:r w:rsidR="00D16E1B" w:rsidRPr="000B09CC">
        <w:rPr>
          <w:spacing w:val="-4"/>
          <w:lang w:eastAsia="pl-PL"/>
        </w:rPr>
        <w:t xml:space="preserve"> wartość mediany wynagrodzeń</w:t>
      </w:r>
      <w:r w:rsidR="00A936F8" w:rsidRPr="000B09CC">
        <w:rPr>
          <w:spacing w:val="-4"/>
          <w:lang w:eastAsia="pl-PL"/>
        </w:rPr>
        <w:t xml:space="preserve"> notowano</w:t>
      </w:r>
      <w:r w:rsidR="00D16E1B" w:rsidRPr="000B09CC">
        <w:rPr>
          <w:spacing w:val="-4"/>
          <w:lang w:eastAsia="pl-PL"/>
        </w:rPr>
        <w:t xml:space="preserve"> w</w:t>
      </w:r>
      <w:r w:rsidR="00854AA5" w:rsidRPr="000B09C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podmiotach o liczbie pracujących 1000 i</w:t>
      </w:r>
      <w:r w:rsidR="00FE233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więcej</w:t>
      </w:r>
      <w:r w:rsidR="00E435C5" w:rsidRPr="000B09CC">
        <w:rPr>
          <w:spacing w:val="-4"/>
          <w:lang w:eastAsia="pl-PL"/>
        </w:rPr>
        <w:t xml:space="preserve"> </w:t>
      </w:r>
      <w:r w:rsidR="00835287" w:rsidRPr="000B09CC">
        <w:rPr>
          <w:spacing w:val="-4"/>
          <w:lang w:eastAsia="pl-PL"/>
        </w:rPr>
        <w:t xml:space="preserve">osób </w:t>
      </w:r>
      <w:r w:rsidR="000C2143" w:rsidRPr="000B09CC">
        <w:rPr>
          <w:spacing w:val="-4"/>
          <w:lang w:eastAsia="pl-PL"/>
        </w:rPr>
        <w:t>–</w:t>
      </w:r>
      <w:r w:rsidR="00E435C5" w:rsidRPr="000B09CC">
        <w:rPr>
          <w:spacing w:val="-4"/>
          <w:lang w:eastAsia="pl-PL"/>
        </w:rPr>
        <w:t xml:space="preserve"> </w:t>
      </w:r>
      <w:r w:rsidR="001B7147">
        <w:rPr>
          <w:spacing w:val="-4"/>
          <w:lang w:eastAsia="pl-PL"/>
        </w:rPr>
        <w:t>8</w:t>
      </w:r>
      <w:r w:rsidR="00F10CD9">
        <w:rPr>
          <w:spacing w:val="-4"/>
          <w:lang w:eastAsia="pl-PL"/>
        </w:rPr>
        <w:t>300</w:t>
      </w:r>
      <w:r w:rsidR="001B7147">
        <w:rPr>
          <w:spacing w:val="-4"/>
          <w:lang w:eastAsia="pl-PL"/>
        </w:rPr>
        <w:t>,</w:t>
      </w:r>
      <w:r w:rsidR="00F10CD9">
        <w:rPr>
          <w:spacing w:val="-4"/>
          <w:lang w:eastAsia="pl-PL"/>
        </w:rPr>
        <w:t>00</w:t>
      </w:r>
      <w:r w:rsidR="00D16E1B" w:rsidRPr="000B09CC">
        <w:rPr>
          <w:spacing w:val="-4"/>
          <w:lang w:eastAsia="pl-PL"/>
        </w:rPr>
        <w:t xml:space="preserve"> zł</w:t>
      </w:r>
      <w:r w:rsidR="00CB2FA1">
        <w:rPr>
          <w:spacing w:val="-4"/>
          <w:lang w:eastAsia="pl-PL"/>
        </w:rPr>
        <w:t xml:space="preserve"> (116,</w:t>
      </w:r>
      <w:r w:rsidR="00F10CD9">
        <w:rPr>
          <w:spacing w:val="-4"/>
          <w:lang w:eastAsia="pl-PL"/>
        </w:rPr>
        <w:t>3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 xml:space="preserve">, a najniższą w podmiotach </w:t>
      </w:r>
      <w:r w:rsidR="00F61405">
        <w:rPr>
          <w:spacing w:val="-4"/>
          <w:lang w:eastAsia="pl-PL"/>
        </w:rPr>
        <w:t>o liczbie pracujących 9</w:t>
      </w:r>
      <w:r w:rsidR="006A7E44">
        <w:rPr>
          <w:spacing w:val="-4"/>
          <w:lang w:eastAsia="pl-PL"/>
        </w:rPr>
        <w:t xml:space="preserve"> </w:t>
      </w:r>
      <w:r w:rsidR="000B09CC" w:rsidRPr="000B09CC">
        <w:rPr>
          <w:spacing w:val="-4"/>
          <w:lang w:eastAsia="pl-PL"/>
        </w:rPr>
        <w:t>i mniej osób</w:t>
      </w:r>
      <w:r w:rsidR="00565923" w:rsidRPr="000B09CC">
        <w:rPr>
          <w:spacing w:val="-4"/>
          <w:lang w:eastAsia="pl-PL"/>
        </w:rPr>
        <w:t xml:space="preserve"> – 4666,00 zł</w:t>
      </w:r>
      <w:r w:rsidR="008E611C">
        <w:rPr>
          <w:spacing w:val="-4"/>
          <w:lang w:eastAsia="pl-PL"/>
        </w:rPr>
        <w:t xml:space="preserve"> (65,</w:t>
      </w:r>
      <w:r w:rsidR="00B37FEA">
        <w:rPr>
          <w:spacing w:val="-4"/>
          <w:lang w:eastAsia="pl-PL"/>
        </w:rPr>
        <w:t>4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.</w:t>
      </w:r>
    </w:p>
    <w:p w14:paraId="194EF87F" w14:textId="3414A062" w:rsidR="004275C1" w:rsidRDefault="00271E18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5A568A90">
                <wp:simplePos x="0" y="0"/>
                <wp:positionH relativeFrom="page">
                  <wp:posOffset>5678348</wp:posOffset>
                </wp:positionH>
                <wp:positionV relativeFrom="paragraph">
                  <wp:posOffset>875030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czerwcu 2025 roku 10% najlepiej zarabiających mężczyzn otrzymało wynagrodzenie w wysokości co najmniej 14906,77 złotych. W tym samym okresie 10% najlepiej zarabiających kobiet otrzymało wynagrodzenie w wysokości co najmniej 12761,0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3942F323" w:rsidR="00FB435F" w:rsidRPr="0033471E" w:rsidRDefault="004D21C6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70B30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14</w:t>
                            </w:r>
                            <w:r w:rsidR="00470B30">
                              <w:rPr>
                                <w:color w:val="001D77"/>
                                <w:sz w:val="18"/>
                                <w:szCs w:val="18"/>
                              </w:rPr>
                              <w:t>906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70B30">
                              <w:rPr>
                                <w:color w:val="001D77"/>
                                <w:sz w:val="18"/>
                                <w:szCs w:val="18"/>
                              </w:rPr>
                              <w:t>77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</w:t>
                            </w:r>
                            <w:r w:rsidR="009511EC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12</w:t>
                            </w:r>
                            <w:r w:rsidR="007F37B1">
                              <w:rPr>
                                <w:color w:val="001D77"/>
                                <w:sz w:val="18"/>
                                <w:szCs w:val="18"/>
                              </w:rPr>
                              <w:t>761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7F37B1">
                              <w:rPr>
                                <w:color w:val="001D77"/>
                                <w:sz w:val="18"/>
                                <w:szCs w:val="18"/>
                              </w:rPr>
                              <w:t>00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05A5" id="_x0000_s1029" type="#_x0000_t202" alt="W czerwcu 2025 roku 10% najlepiej zarabiających mężczyzn otrzymało wynagrodzenie w wysokości co najmniej 14906,77 złotych. W tym samym okresie 10% najlepiej zarabiających kobiet otrzymało wynagrodzenie w wysokości co najmniej 12761,00 złotych" style="position:absolute;left:0;text-align:left;margin-left:447.1pt;margin-top:68.9pt;width:141.85pt;height:144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" filled="f" stroked="f">
                <v:textbox>
                  <w:txbxContent>
                    <w:p w14:paraId="75844406" w14:textId="3942F323" w:rsidR="00FB435F" w:rsidRPr="0033471E" w:rsidRDefault="004D21C6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70B30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14</w:t>
                      </w:r>
                      <w:r w:rsidR="00470B30">
                        <w:rPr>
                          <w:color w:val="001D77"/>
                          <w:sz w:val="18"/>
                          <w:szCs w:val="18"/>
                        </w:rPr>
                        <w:t>906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70B30">
                        <w:rPr>
                          <w:color w:val="001D77"/>
                          <w:sz w:val="18"/>
                          <w:szCs w:val="18"/>
                        </w:rPr>
                        <w:t>77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>zenie w</w:t>
                      </w:r>
                      <w:r w:rsidR="009511EC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12</w:t>
                      </w:r>
                      <w:r w:rsidR="007F37B1">
                        <w:rPr>
                          <w:color w:val="001D77"/>
                          <w:sz w:val="18"/>
                          <w:szCs w:val="18"/>
                        </w:rPr>
                        <w:t>761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7F37B1">
                        <w:rPr>
                          <w:color w:val="001D77"/>
                          <w:sz w:val="18"/>
                          <w:szCs w:val="18"/>
                        </w:rPr>
                        <w:t>00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11EC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drawing>
          <wp:anchor distT="0" distB="0" distL="114300" distR="114300" simplePos="0" relativeHeight="251945984" behindDoc="0" locked="0" layoutInCell="1" allowOverlap="1" wp14:anchorId="7D8082A8" wp14:editId="0435470A">
            <wp:simplePos x="0" y="0"/>
            <wp:positionH relativeFrom="column">
              <wp:posOffset>11595</wp:posOffset>
            </wp:positionH>
            <wp:positionV relativeFrom="paragraph">
              <wp:posOffset>627324</wp:posOffset>
            </wp:positionV>
            <wp:extent cx="5021580" cy="2613660"/>
            <wp:effectExtent l="0" t="0" r="7620" b="0"/>
            <wp:wrapSquare wrapText="bothSides"/>
            <wp:docPr id="18" name="Obraz 18" descr="Wykres przedstawia dynamikę mediany wynagrodzeń miesięcznych nominalnych brutto w gospodarce narodowej według płci dla miesięcy od lipca 2024 roku do czerwca 2025 roku w stosunku do czerwca 2024. Od lipca 2024 roku występuje nominalny wzrost mediany wynagrodzeń w stosunku do czerwca 2024 roku, z najwyższymi wartościami dla grudnia 2024 roku i dla kwietnia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61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1218AF">
        <w:rPr>
          <w:spacing w:val="-4"/>
          <w:lang w:eastAsia="pl-PL"/>
        </w:rPr>
        <w:t>6</w:t>
      </w:r>
      <w:r w:rsidR="004275C1">
        <w:rPr>
          <w:spacing w:val="-4"/>
          <w:lang w:eastAsia="pl-PL"/>
        </w:rPr>
        <w:t xml:space="preserve"> 2024 = 100</w:t>
      </w:r>
    </w:p>
    <w:p w14:paraId="2B159990" w14:textId="77777777" w:rsidR="009511EC" w:rsidRDefault="009511EC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br w:type="page"/>
      </w:r>
    </w:p>
    <w:p w14:paraId="059FE4ED" w14:textId="14055188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116F20FF" w:rsidR="00EA006D" w:rsidRPr="00447CB8" w:rsidRDefault="0020529E" w:rsidP="00EA006D">
      <w:pPr>
        <w:rPr>
          <w:lang w:eastAsia="pl-PL"/>
        </w:rPr>
      </w:pPr>
      <w:r w:rsidRPr="008468D5">
        <w:rPr>
          <w:lang w:eastAsia="pl-PL"/>
        </w:rPr>
        <w:t>W</w:t>
      </w:r>
      <w:r w:rsidR="007F7AB4" w:rsidRPr="008468D5">
        <w:rPr>
          <w:lang w:eastAsia="pl-PL"/>
        </w:rPr>
        <w:t xml:space="preserve"> </w:t>
      </w:r>
      <w:r w:rsidR="005976F1">
        <w:rPr>
          <w:lang w:eastAsia="pl-PL"/>
        </w:rPr>
        <w:t>czerwcu</w:t>
      </w:r>
      <w:r w:rsidR="0069273D" w:rsidRPr="008468D5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Pr="008468D5">
        <w:rPr>
          <w:lang w:eastAsia="pl-PL"/>
        </w:rPr>
        <w:t xml:space="preserve"> zarabiających</w:t>
      </w:r>
      <w:r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13</w:t>
      </w:r>
      <w:r w:rsidR="005976F1">
        <w:rPr>
          <w:lang w:eastAsia="pl-PL"/>
        </w:rPr>
        <w:t>750</w:t>
      </w:r>
      <w:r w:rsidR="00EF0090">
        <w:rPr>
          <w:lang w:eastAsia="pl-PL"/>
        </w:rPr>
        <w:t>,</w:t>
      </w:r>
      <w:r w:rsidR="005976F1">
        <w:rPr>
          <w:lang w:eastAsia="pl-PL"/>
        </w:rPr>
        <w:t>00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5976F1">
        <w:rPr>
          <w:lang w:eastAsia="pl-PL"/>
        </w:rPr>
        <w:t>2145</w:t>
      </w:r>
      <w:r w:rsidR="00DD5977">
        <w:rPr>
          <w:lang w:eastAsia="pl-PL"/>
        </w:rPr>
        <w:t>,</w:t>
      </w:r>
      <w:r w:rsidR="005976F1">
        <w:rPr>
          <w:lang w:eastAsia="pl-PL"/>
        </w:rPr>
        <w:t>77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0A8B4E45" w:rsidR="00A37A32" w:rsidRPr="00EA006D" w:rsidRDefault="00271E18" w:rsidP="00530CD9">
      <w:pPr>
        <w:spacing w:before="360" w:line="240" w:lineRule="auto"/>
        <w:ind w:left="879" w:hanging="879"/>
        <w:rPr>
          <w:lang w:eastAsia="pl-PL"/>
        </w:rPr>
      </w:pPr>
      <w:r w:rsidRPr="0006664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47D179CE">
                <wp:simplePos x="0" y="0"/>
                <wp:positionH relativeFrom="page">
                  <wp:posOffset>5678348</wp:posOffset>
                </wp:positionH>
                <wp:positionV relativeFrom="paragraph">
                  <wp:posOffset>2627630</wp:posOffset>
                </wp:positionV>
                <wp:extent cx="1801495" cy="964565"/>
                <wp:effectExtent l="0" t="0" r="0" b="0"/>
                <wp:wrapTight wrapText="bothSides">
                  <wp:wrapPolygon edited="0">
                    <wp:start x="685" y="0"/>
                    <wp:lineTo x="685" y="20903"/>
                    <wp:lineTo x="20785" y="20903"/>
                    <wp:lineTo x="20785" y="0"/>
                    <wp:lineTo x="685" y="0"/>
                  </wp:wrapPolygon>
                </wp:wrapTight>
                <wp:docPr id="12" name="Pole tekstowe 2" descr="W czerwcu 2025 roku przeciętne miesięczne wynagrodzenie brutto w podmiotach o liczbie pracujących 9 i mniej osób wyniosło 5971,75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7EA3262A" w:rsidR="0006664E" w:rsidRPr="00BC7344" w:rsidRDefault="0006664E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B74661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 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59</w:t>
                            </w:r>
                            <w:r w:rsidR="00B74661">
                              <w:rPr>
                                <w:color w:val="001D77"/>
                                <w:sz w:val="18"/>
                                <w:szCs w:val="18"/>
                              </w:rPr>
                              <w:t>71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B74661">
                              <w:rPr>
                                <w:color w:val="001D77"/>
                                <w:sz w:val="18"/>
                                <w:szCs w:val="18"/>
                              </w:rPr>
                              <w:t>75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728" id="_x0000_s1030" type="#_x0000_t202" alt="W czerwcu 2025 roku przeciętne miesięczne wynagrodzenie brutto w podmiotach o liczbie pracujących 9 i mniej osób wyniosło 5971,75 złotych" style="position:absolute;left:0;text-align:left;margin-left:447.1pt;margin-top:206.9pt;width:141.85pt;height:75.9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" filled="f" stroked="f">
                <v:textbox>
                  <w:txbxContent>
                    <w:p w14:paraId="20C17737" w14:textId="7EA3262A" w:rsidR="0006664E" w:rsidRPr="00BC7344" w:rsidRDefault="0006664E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B74661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 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59</w:t>
                      </w:r>
                      <w:r w:rsidR="00B74661">
                        <w:rPr>
                          <w:color w:val="001D77"/>
                          <w:sz w:val="18"/>
                          <w:szCs w:val="18"/>
                        </w:rPr>
                        <w:t>71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B74661">
                        <w:rPr>
                          <w:color w:val="001D77"/>
                          <w:sz w:val="18"/>
                          <w:szCs w:val="18"/>
                        </w:rPr>
                        <w:t>75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11EC">
        <w:rPr>
          <w:b/>
          <w:noProof/>
          <w:lang w:eastAsia="pl-PL"/>
        </w:rPr>
        <w:drawing>
          <wp:anchor distT="0" distB="0" distL="114300" distR="114300" simplePos="0" relativeHeight="251947008" behindDoc="0" locked="0" layoutInCell="1" allowOverlap="1" wp14:anchorId="559A8CDF" wp14:editId="20BF0E53">
            <wp:simplePos x="0" y="0"/>
            <wp:positionH relativeFrom="column">
              <wp:posOffset>0</wp:posOffset>
            </wp:positionH>
            <wp:positionV relativeFrom="paragraph">
              <wp:posOffset>523958</wp:posOffset>
            </wp:positionV>
            <wp:extent cx="5036820" cy="2156460"/>
            <wp:effectExtent l="0" t="0" r="0" b="0"/>
            <wp:wrapSquare wrapText="bothSides"/>
            <wp:docPr id="27" name="Obraz 27" descr="Wykres przedstawia decyle wynagrodzeń miesięcznych brutto w gospodarce narodowej według płci w czerwcu 2025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9821BC">
        <w:rPr>
          <w:b/>
          <w:lang w:eastAsia="pl-PL"/>
        </w:rPr>
        <w:t> </w:t>
      </w:r>
      <w:r w:rsidR="007A7066">
        <w:rPr>
          <w:b/>
          <w:lang w:eastAsia="pl-PL"/>
        </w:rPr>
        <w:t>czerwcu</w:t>
      </w:r>
      <w:r w:rsidR="00B871B0">
        <w:rPr>
          <w:b/>
          <w:lang w:eastAsia="pl-PL"/>
        </w:rPr>
        <w:t xml:space="preserve">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2102FC0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6C9FB47C" w:rsidR="00EC4981" w:rsidRPr="00B33B1A" w:rsidRDefault="00EC4981" w:rsidP="008B7AFB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EC4981">
        <w:rPr>
          <w:shd w:val="clear" w:color="auto" w:fill="FFFFFF"/>
        </w:rPr>
        <w:t>Przeciętne wynagrodzenie w gospodarce narodowej w</w:t>
      </w:r>
      <w:r w:rsidR="00DD4168">
        <w:rPr>
          <w:shd w:val="clear" w:color="auto" w:fill="FFFFFF"/>
        </w:rPr>
        <w:t xml:space="preserve"> </w:t>
      </w:r>
      <w:r w:rsidR="001B62FC">
        <w:rPr>
          <w:shd w:val="clear" w:color="auto" w:fill="FFFFFF"/>
        </w:rPr>
        <w:t>czerwcu</w:t>
      </w:r>
      <w:r w:rsidR="0040461C">
        <w:rPr>
          <w:shd w:val="clear" w:color="auto" w:fill="FFFFFF"/>
        </w:rPr>
        <w:t xml:space="preserve"> 2025</w:t>
      </w:r>
      <w:r w:rsidRPr="00EC4981">
        <w:rPr>
          <w:shd w:val="clear" w:color="auto" w:fill="FFFFFF"/>
        </w:rPr>
        <w:t xml:space="preserve"> r. wyniosło </w:t>
      </w:r>
      <w:r w:rsidR="00C35CF1">
        <w:rPr>
          <w:shd w:val="clear" w:color="auto" w:fill="FFFFFF"/>
        </w:rPr>
        <w:t>8</w:t>
      </w:r>
      <w:r w:rsidR="0043097F">
        <w:rPr>
          <w:shd w:val="clear" w:color="auto" w:fill="FFFFFF"/>
        </w:rPr>
        <w:t>766</w:t>
      </w:r>
      <w:r w:rsidR="00C35CF1">
        <w:rPr>
          <w:shd w:val="clear" w:color="auto" w:fill="FFFFFF"/>
        </w:rPr>
        <w:t>,</w:t>
      </w:r>
      <w:r w:rsidR="0043097F">
        <w:rPr>
          <w:shd w:val="clear" w:color="auto" w:fill="FFFFFF"/>
        </w:rPr>
        <w:t>1</w:t>
      </w:r>
      <w:r w:rsidR="00C35CF1">
        <w:rPr>
          <w:shd w:val="clear" w:color="auto" w:fill="FFFFFF"/>
        </w:rPr>
        <w:t>0</w:t>
      </w:r>
      <w:r w:rsidR="00F11A53">
        <w:rPr>
          <w:shd w:val="clear" w:color="auto" w:fill="FFFFFF"/>
        </w:rPr>
        <w:t> </w:t>
      </w:r>
      <w:r w:rsidR="009A7358">
        <w:rPr>
          <w:shd w:val="clear" w:color="auto" w:fill="FFFFFF"/>
        </w:rPr>
        <w:t xml:space="preserve">zł, wśród mężczyzn </w:t>
      </w:r>
      <w:r w:rsidR="009A7358" w:rsidRPr="008468D5">
        <w:rPr>
          <w:lang w:eastAsia="pl-PL"/>
        </w:rPr>
        <w:t>–</w:t>
      </w:r>
      <w:r w:rsidRPr="00EC4981">
        <w:rPr>
          <w:shd w:val="clear" w:color="auto" w:fill="FFFFFF"/>
        </w:rPr>
        <w:t xml:space="preserve"> </w:t>
      </w:r>
      <w:r w:rsidR="00D42536">
        <w:rPr>
          <w:shd w:val="clear" w:color="auto" w:fill="FFFFFF"/>
        </w:rPr>
        <w:t>9</w:t>
      </w:r>
      <w:r w:rsidR="0043097F">
        <w:rPr>
          <w:shd w:val="clear" w:color="auto" w:fill="FFFFFF"/>
        </w:rPr>
        <w:t>189</w:t>
      </w:r>
      <w:r w:rsidR="00D42536">
        <w:rPr>
          <w:shd w:val="clear" w:color="auto" w:fill="FFFFFF"/>
        </w:rPr>
        <w:t>,</w:t>
      </w:r>
      <w:r w:rsidR="0043097F">
        <w:rPr>
          <w:shd w:val="clear" w:color="auto" w:fill="FFFFFF"/>
        </w:rPr>
        <w:t>56</w:t>
      </w:r>
      <w:r w:rsidR="00F43106">
        <w:rPr>
          <w:shd w:val="clear" w:color="auto" w:fill="FFFFFF"/>
        </w:rPr>
        <w:t xml:space="preserve"> </w:t>
      </w:r>
      <w:r w:rsidR="004C1273">
        <w:rPr>
          <w:shd w:val="clear" w:color="auto" w:fill="FFFFFF"/>
        </w:rPr>
        <w:t>zł, co</w:t>
      </w:r>
      <w:r w:rsidRPr="00EC4981">
        <w:rPr>
          <w:shd w:val="clear" w:color="auto" w:fill="FFFFFF"/>
        </w:rPr>
        <w:t xml:space="preserve"> stanowiło </w:t>
      </w:r>
      <w:r w:rsidR="00093DAE">
        <w:rPr>
          <w:shd w:val="clear" w:color="auto" w:fill="FFFFFF"/>
        </w:rPr>
        <w:t>104</w:t>
      </w:r>
      <w:r w:rsidR="00D42536">
        <w:rPr>
          <w:shd w:val="clear" w:color="auto" w:fill="FFFFFF"/>
        </w:rPr>
        <w:t>,</w:t>
      </w:r>
      <w:r w:rsidR="0043097F">
        <w:rPr>
          <w:shd w:val="clear" w:color="auto" w:fill="FFFFFF"/>
        </w:rPr>
        <w:t>8</w:t>
      </w:r>
      <w:r w:rsidRPr="00EC4981">
        <w:rPr>
          <w:shd w:val="clear" w:color="auto" w:fill="FFFFFF"/>
        </w:rPr>
        <w:t>% przeciętnego w</w:t>
      </w:r>
      <w:r w:rsidR="009A7358">
        <w:rPr>
          <w:shd w:val="clear" w:color="auto" w:fill="FFFFFF"/>
        </w:rPr>
        <w:t xml:space="preserve">ynagrodzenia ogółem, natomiast wśród kobiet – </w:t>
      </w:r>
      <w:r w:rsidR="00D42536">
        <w:rPr>
          <w:shd w:val="clear" w:color="auto" w:fill="FFFFFF"/>
        </w:rPr>
        <w:t>8</w:t>
      </w:r>
      <w:r w:rsidR="000D4108">
        <w:rPr>
          <w:shd w:val="clear" w:color="auto" w:fill="FFFFFF"/>
        </w:rPr>
        <w:t>331</w:t>
      </w:r>
      <w:r w:rsidR="00D42536">
        <w:rPr>
          <w:shd w:val="clear" w:color="auto" w:fill="FFFFFF"/>
        </w:rPr>
        <w:t>,</w:t>
      </w:r>
      <w:r w:rsidR="000D4108">
        <w:rPr>
          <w:shd w:val="clear" w:color="auto" w:fill="FFFFFF"/>
        </w:rPr>
        <w:t>05</w:t>
      </w:r>
      <w:r w:rsidR="00F43106">
        <w:rPr>
          <w:shd w:val="clear" w:color="auto" w:fill="FFFFFF"/>
        </w:rPr>
        <w:t xml:space="preserve"> </w:t>
      </w:r>
      <w:r w:rsidR="000E1532">
        <w:rPr>
          <w:shd w:val="clear" w:color="auto" w:fill="FFFFFF"/>
        </w:rPr>
        <w:t>zł, czyli</w:t>
      </w:r>
      <w:r w:rsidRPr="00EC4981">
        <w:rPr>
          <w:shd w:val="clear" w:color="auto" w:fill="FFFFFF"/>
        </w:rPr>
        <w:t xml:space="preserve"> </w:t>
      </w:r>
      <w:r w:rsidR="00093DAE">
        <w:rPr>
          <w:shd w:val="clear" w:color="auto" w:fill="FFFFFF"/>
        </w:rPr>
        <w:t>95</w:t>
      </w:r>
      <w:r w:rsidR="00D42536">
        <w:rPr>
          <w:shd w:val="clear" w:color="auto" w:fill="FFFFFF"/>
        </w:rPr>
        <w:t>,</w:t>
      </w:r>
      <w:r w:rsidR="000D4108">
        <w:rPr>
          <w:shd w:val="clear" w:color="auto" w:fill="FFFFFF"/>
        </w:rPr>
        <w:t>0</w:t>
      </w:r>
      <w:r w:rsidRPr="00EC4981">
        <w:rPr>
          <w:shd w:val="clear" w:color="auto" w:fill="FFFFFF"/>
        </w:rPr>
        <w:t xml:space="preserve">% przeciętnego wynagrodzenia </w:t>
      </w:r>
      <w:r w:rsidRPr="008468D5">
        <w:rPr>
          <w:shd w:val="clear" w:color="auto" w:fill="FFFFFF"/>
        </w:rPr>
        <w:t>ogółem.</w:t>
      </w:r>
      <w:r w:rsidRPr="008468D5">
        <w:rPr>
          <w:lang w:eastAsia="pl-PL"/>
        </w:rPr>
        <w:t xml:space="preserve"> </w:t>
      </w:r>
      <w:r w:rsidR="000E1532">
        <w:rPr>
          <w:lang w:eastAsia="pl-PL"/>
        </w:rPr>
        <w:t>Pod względem</w:t>
      </w:r>
      <w:r w:rsidR="00D16E1B" w:rsidRPr="008468D5">
        <w:rPr>
          <w:lang w:eastAsia="pl-PL"/>
        </w:rPr>
        <w:t xml:space="preserve"> wiek</w:t>
      </w:r>
      <w:r w:rsidR="000E1532">
        <w:rPr>
          <w:lang w:eastAsia="pl-PL"/>
        </w:rPr>
        <w:t>u</w:t>
      </w:r>
      <w:r w:rsidR="00D16E1B" w:rsidRPr="008468D5">
        <w:rPr>
          <w:lang w:eastAsia="pl-PL"/>
        </w:rPr>
        <w:t xml:space="preserve"> zatrudnionych</w:t>
      </w:r>
      <w:r w:rsidR="00B57D96">
        <w:rPr>
          <w:lang w:eastAsia="pl-PL"/>
        </w:rPr>
        <w:t>,</w:t>
      </w:r>
      <w:r w:rsidR="00D16E1B" w:rsidRPr="008468D5">
        <w:rPr>
          <w:lang w:eastAsia="pl-PL"/>
        </w:rPr>
        <w:t xml:space="preserve"> najwyższe przeciętne wynagrodzeni</w:t>
      </w:r>
      <w:r w:rsidR="00825F13" w:rsidRPr="008468D5">
        <w:rPr>
          <w:lang w:eastAsia="pl-PL"/>
        </w:rPr>
        <w:t xml:space="preserve">e </w:t>
      </w:r>
      <w:r w:rsidR="00B57D96">
        <w:rPr>
          <w:lang w:eastAsia="pl-PL"/>
        </w:rPr>
        <w:t>notowano</w:t>
      </w:r>
      <w:r w:rsidR="00825F13" w:rsidRPr="008468D5">
        <w:rPr>
          <w:lang w:eastAsia="pl-PL"/>
        </w:rPr>
        <w:t xml:space="preserve"> w grupie </w:t>
      </w:r>
      <w:r w:rsidR="009F1D18" w:rsidRPr="008468D5">
        <w:rPr>
          <w:lang w:eastAsia="pl-PL"/>
        </w:rPr>
        <w:t xml:space="preserve">wieku </w:t>
      </w:r>
      <w:r w:rsidR="00474F83">
        <w:rPr>
          <w:lang w:eastAsia="pl-PL"/>
        </w:rPr>
        <w:t>45-54 lat</w:t>
      </w:r>
      <w:r w:rsidR="004861C9">
        <w:rPr>
          <w:lang w:eastAsia="pl-PL"/>
        </w:rPr>
        <w:t>a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46C60">
        <w:rPr>
          <w:lang w:eastAsia="pl-PL"/>
        </w:rPr>
        <w:t>9</w:t>
      </w:r>
      <w:r w:rsidR="00284EF5">
        <w:rPr>
          <w:lang w:eastAsia="pl-PL"/>
        </w:rPr>
        <w:t>248</w:t>
      </w:r>
      <w:r w:rsidR="00E46C60">
        <w:rPr>
          <w:lang w:eastAsia="pl-PL"/>
        </w:rPr>
        <w:t>,5</w:t>
      </w:r>
      <w:r w:rsidR="00284EF5">
        <w:rPr>
          <w:lang w:eastAsia="pl-PL"/>
        </w:rPr>
        <w:t>0</w:t>
      </w:r>
      <w:r w:rsidR="00EE0DCF" w:rsidRPr="008468D5">
        <w:rPr>
          <w:lang w:eastAsia="pl-PL"/>
        </w:rPr>
        <w:t xml:space="preserve"> zł</w:t>
      </w:r>
      <w:r w:rsidR="00E46C60">
        <w:rPr>
          <w:lang w:eastAsia="pl-PL"/>
        </w:rPr>
        <w:t xml:space="preserve"> (105,</w:t>
      </w:r>
      <w:r w:rsidR="00284EF5">
        <w:rPr>
          <w:lang w:eastAsia="pl-PL"/>
        </w:rPr>
        <w:t>5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D16E1B" w:rsidRPr="008468D5">
        <w:rPr>
          <w:lang w:eastAsia="pl-PL"/>
        </w:rPr>
        <w:t>,</w:t>
      </w:r>
      <w:r w:rsidR="008620B6">
        <w:rPr>
          <w:lang w:eastAsia="pl-PL"/>
        </w:rPr>
        <w:t xml:space="preserve"> a najniższe</w:t>
      </w:r>
      <w:r w:rsidR="00447CB8">
        <w:rPr>
          <w:lang w:eastAsia="pl-PL"/>
        </w:rPr>
        <w:t xml:space="preserve"> w grupie wieku 24 lata i</w:t>
      </w:r>
      <w:r w:rsidR="00B33B1A">
        <w:rPr>
          <w:lang w:eastAsia="pl-PL"/>
        </w:rPr>
        <w:t> </w:t>
      </w:r>
      <w:r w:rsidR="00447CB8">
        <w:rPr>
          <w:lang w:eastAsia="pl-PL"/>
        </w:rPr>
        <w:t>mniej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739D0">
        <w:rPr>
          <w:lang w:eastAsia="pl-PL"/>
        </w:rPr>
        <w:t>63</w:t>
      </w:r>
      <w:r w:rsidR="001210A9">
        <w:rPr>
          <w:lang w:eastAsia="pl-PL"/>
        </w:rPr>
        <w:t>60</w:t>
      </w:r>
      <w:r w:rsidR="000F44BC">
        <w:rPr>
          <w:lang w:eastAsia="pl-PL"/>
        </w:rPr>
        <w:t>,</w:t>
      </w:r>
      <w:r w:rsidR="001210A9">
        <w:rPr>
          <w:lang w:eastAsia="pl-PL"/>
        </w:rPr>
        <w:t>99</w:t>
      </w:r>
      <w:r w:rsidR="008620B6">
        <w:rPr>
          <w:lang w:eastAsia="pl-PL"/>
        </w:rPr>
        <w:t xml:space="preserve"> zł</w:t>
      </w:r>
      <w:r w:rsidR="00E739D0">
        <w:rPr>
          <w:lang w:eastAsia="pl-PL"/>
        </w:rPr>
        <w:t xml:space="preserve"> (72</w:t>
      </w:r>
      <w:r w:rsidR="00DE7860">
        <w:rPr>
          <w:lang w:eastAsia="pl-PL"/>
        </w:rPr>
        <w:t>,</w:t>
      </w:r>
      <w:r w:rsidR="001210A9">
        <w:rPr>
          <w:lang w:eastAsia="pl-PL"/>
        </w:rPr>
        <w:t>6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lang w:eastAsia="pl-PL"/>
        </w:rPr>
        <w:t>. B</w:t>
      </w:r>
      <w:r w:rsidR="00D16E1B" w:rsidRPr="008468D5">
        <w:rPr>
          <w:lang w:eastAsia="pl-PL"/>
        </w:rPr>
        <w:t xml:space="preserve">iorąc pod uwagę wielkość podmiotu </w:t>
      </w:r>
      <w:r w:rsidR="008620B6">
        <w:rPr>
          <w:lang w:eastAsia="pl-PL"/>
        </w:rPr>
        <w:t xml:space="preserve">najwyższą wartość przeciętnego wynagrodzenia odnotowano </w:t>
      </w:r>
      <w:r w:rsidR="00D16E1B" w:rsidRPr="008468D5">
        <w:rPr>
          <w:lang w:eastAsia="pl-PL"/>
        </w:rPr>
        <w:t>w podmiotach o</w:t>
      </w:r>
      <w:r w:rsidR="00847115" w:rsidRPr="008468D5">
        <w:rPr>
          <w:lang w:eastAsia="pl-PL"/>
        </w:rPr>
        <w:t> </w:t>
      </w:r>
      <w:r w:rsidR="00D16E1B" w:rsidRPr="008468D5">
        <w:rPr>
          <w:lang w:eastAsia="pl-PL"/>
        </w:rPr>
        <w:t>liczbie</w:t>
      </w:r>
      <w:r w:rsidR="00D16E1B">
        <w:rPr>
          <w:lang w:eastAsia="pl-PL"/>
        </w:rPr>
        <w:t xml:space="preserve"> pracujących 1000 i</w:t>
      </w:r>
      <w:r w:rsidR="00B33B1A">
        <w:rPr>
          <w:lang w:eastAsia="pl-PL"/>
        </w:rPr>
        <w:t> </w:t>
      </w:r>
      <w:r w:rsidR="00D16E1B">
        <w:rPr>
          <w:lang w:eastAsia="pl-PL"/>
        </w:rPr>
        <w:t>więcej</w:t>
      </w:r>
      <w:r w:rsidR="009A1EAE">
        <w:rPr>
          <w:lang w:eastAsia="pl-PL"/>
        </w:rPr>
        <w:t xml:space="preserve"> osób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940A8B">
        <w:rPr>
          <w:lang w:eastAsia="pl-PL"/>
        </w:rPr>
        <w:t>10</w:t>
      </w:r>
      <w:r w:rsidR="002C3013">
        <w:rPr>
          <w:lang w:eastAsia="pl-PL"/>
        </w:rPr>
        <w:t>266</w:t>
      </w:r>
      <w:r w:rsidR="00940A8B">
        <w:rPr>
          <w:lang w:eastAsia="pl-PL"/>
        </w:rPr>
        <w:t>,</w:t>
      </w:r>
      <w:r w:rsidR="002C3013">
        <w:rPr>
          <w:lang w:eastAsia="pl-PL"/>
        </w:rPr>
        <w:t>91</w:t>
      </w:r>
      <w:r w:rsidR="008E3FB6">
        <w:rPr>
          <w:lang w:eastAsia="pl-PL"/>
        </w:rPr>
        <w:t xml:space="preserve"> </w:t>
      </w:r>
      <w:r w:rsidR="00940A8B">
        <w:rPr>
          <w:lang w:eastAsia="pl-PL"/>
        </w:rPr>
        <w:t>zł (11</w:t>
      </w:r>
      <w:r w:rsidR="002C3013">
        <w:rPr>
          <w:lang w:eastAsia="pl-PL"/>
        </w:rPr>
        <w:t>7</w:t>
      </w:r>
      <w:r w:rsidR="00940A8B">
        <w:rPr>
          <w:lang w:eastAsia="pl-PL"/>
        </w:rPr>
        <w:t>,</w:t>
      </w:r>
      <w:r w:rsidR="002C3013">
        <w:rPr>
          <w:lang w:eastAsia="pl-PL"/>
        </w:rPr>
        <w:t>1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shd w:val="clear" w:color="auto" w:fill="FFFFFF"/>
        </w:rPr>
        <w:t>, a n</w:t>
      </w:r>
      <w:r w:rsidR="009F1736">
        <w:rPr>
          <w:shd w:val="clear" w:color="auto" w:fill="FFFFFF"/>
        </w:rPr>
        <w:t>aj</w:t>
      </w:r>
      <w:r w:rsidR="008620B6">
        <w:rPr>
          <w:shd w:val="clear" w:color="auto" w:fill="FFFFFF"/>
        </w:rPr>
        <w:t xml:space="preserve">niższą </w:t>
      </w:r>
      <w:r w:rsidR="009F1736">
        <w:rPr>
          <w:shd w:val="clear" w:color="auto" w:fill="FFFFFF"/>
        </w:rPr>
        <w:t>w</w:t>
      </w:r>
      <w:r w:rsidR="001E356A">
        <w:rPr>
          <w:shd w:val="clear" w:color="auto" w:fill="FFFFFF"/>
        </w:rPr>
        <w:t> </w:t>
      </w:r>
      <w:r w:rsidR="009F1736">
        <w:rPr>
          <w:shd w:val="clear" w:color="auto" w:fill="FFFFFF"/>
        </w:rPr>
        <w:t xml:space="preserve">podmiotach o liczbie </w:t>
      </w:r>
      <w:r w:rsidR="00447CB8">
        <w:rPr>
          <w:shd w:val="clear" w:color="auto" w:fill="FFFFFF"/>
        </w:rPr>
        <w:t>pracujących 5 i mniej osób</w:t>
      </w:r>
      <w:r w:rsidR="009D58D0">
        <w:rPr>
          <w:shd w:val="clear" w:color="auto" w:fill="FFFFFF"/>
        </w:rPr>
        <w:t xml:space="preserve"> –</w:t>
      </w:r>
      <w:r w:rsidR="00447CB8">
        <w:rPr>
          <w:shd w:val="clear" w:color="auto" w:fill="FFFFFF"/>
        </w:rPr>
        <w:t xml:space="preserve"> </w:t>
      </w:r>
      <w:r w:rsidR="0017120D">
        <w:rPr>
          <w:shd w:val="clear" w:color="auto" w:fill="FFFFFF"/>
        </w:rPr>
        <w:t>5</w:t>
      </w:r>
      <w:r w:rsidR="005B000B">
        <w:rPr>
          <w:shd w:val="clear" w:color="auto" w:fill="FFFFFF"/>
        </w:rPr>
        <w:t>786</w:t>
      </w:r>
      <w:r w:rsidR="0017120D">
        <w:rPr>
          <w:shd w:val="clear" w:color="auto" w:fill="FFFFFF"/>
        </w:rPr>
        <w:t>,</w:t>
      </w:r>
      <w:r w:rsidR="005B000B">
        <w:rPr>
          <w:shd w:val="clear" w:color="auto" w:fill="FFFFFF"/>
        </w:rPr>
        <w:t>08</w:t>
      </w:r>
      <w:r w:rsidR="008B3535">
        <w:rPr>
          <w:shd w:val="clear" w:color="auto" w:fill="FFFFFF"/>
        </w:rPr>
        <w:t xml:space="preserve"> zł (66,</w:t>
      </w:r>
      <w:r w:rsidR="004927B0">
        <w:rPr>
          <w:shd w:val="clear" w:color="auto" w:fill="FFFFFF"/>
        </w:rPr>
        <w:t>0</w:t>
      </w:r>
      <w:r w:rsidR="00447CB8">
        <w:rPr>
          <w:shd w:val="clear" w:color="auto" w:fill="FFFFFF"/>
        </w:rPr>
        <w:t>%</w:t>
      </w:r>
      <w:r w:rsidR="009D58D0">
        <w:rPr>
          <w:shd w:val="clear" w:color="auto" w:fill="FFFFFF"/>
        </w:rPr>
        <w:t xml:space="preserve"> wartości ogółem</w:t>
      </w:r>
      <w:r w:rsidR="00447CB8">
        <w:rPr>
          <w:shd w:val="clear" w:color="auto" w:fill="FFFFFF"/>
        </w:rPr>
        <w:t>)</w:t>
      </w:r>
      <w:r w:rsidR="009F1736">
        <w:rPr>
          <w:shd w:val="clear" w:color="auto" w:fill="FFFFFF"/>
        </w:rPr>
        <w:t>.</w:t>
      </w:r>
      <w:r w:rsidR="00A27FC8" w:rsidRPr="008468D5">
        <w:rPr>
          <w:lang w:eastAsia="pl-PL"/>
        </w:rPr>
        <w:t xml:space="preserve"> </w:t>
      </w:r>
      <w:r w:rsidR="00A27FC8">
        <w:rPr>
          <w:lang w:eastAsia="pl-PL"/>
        </w:rPr>
        <w:t>Przeciętne wynagrodzenie było również zróżnicowane ze względu na sektor własności. W sekt</w:t>
      </w:r>
      <w:r w:rsidR="00354607">
        <w:rPr>
          <w:lang w:eastAsia="pl-PL"/>
        </w:rPr>
        <w:t>o</w:t>
      </w:r>
      <w:r w:rsidR="00F04B71">
        <w:rPr>
          <w:lang w:eastAsia="pl-PL"/>
        </w:rPr>
        <w:t>rze publicznym wyniosło 9</w:t>
      </w:r>
      <w:r w:rsidR="00726AAB">
        <w:rPr>
          <w:lang w:eastAsia="pl-PL"/>
        </w:rPr>
        <w:t>478</w:t>
      </w:r>
      <w:r w:rsidR="00F04B71">
        <w:rPr>
          <w:lang w:eastAsia="pl-PL"/>
        </w:rPr>
        <w:t>,9</w:t>
      </w:r>
      <w:r w:rsidR="00726AAB">
        <w:rPr>
          <w:lang w:eastAsia="pl-PL"/>
        </w:rPr>
        <w:t>9</w:t>
      </w:r>
      <w:r w:rsidR="00F11A53">
        <w:rPr>
          <w:lang w:eastAsia="pl-PL"/>
        </w:rPr>
        <w:t> </w:t>
      </w:r>
      <w:r w:rsidR="00F13B4E">
        <w:rPr>
          <w:lang w:eastAsia="pl-PL"/>
        </w:rPr>
        <w:t>zł, co</w:t>
      </w:r>
      <w:r w:rsidR="00A27FC8">
        <w:rPr>
          <w:lang w:eastAsia="pl-PL"/>
        </w:rPr>
        <w:t xml:space="preserve"> </w:t>
      </w:r>
      <w:r w:rsidR="00F04B71">
        <w:rPr>
          <w:lang w:eastAsia="pl-PL"/>
        </w:rPr>
        <w:t>stanowiło 10</w:t>
      </w:r>
      <w:r w:rsidR="00726AAB">
        <w:rPr>
          <w:lang w:eastAsia="pl-PL"/>
        </w:rPr>
        <w:t>8</w:t>
      </w:r>
      <w:r w:rsidR="00F04B71">
        <w:rPr>
          <w:lang w:eastAsia="pl-PL"/>
        </w:rPr>
        <w:t>,</w:t>
      </w:r>
      <w:r w:rsidR="00726AAB">
        <w:rPr>
          <w:lang w:eastAsia="pl-PL"/>
        </w:rPr>
        <w:t>1</w:t>
      </w:r>
      <w:r w:rsidR="006253D9">
        <w:rPr>
          <w:lang w:eastAsia="pl-PL"/>
        </w:rPr>
        <w:t>%</w:t>
      </w:r>
      <w:r w:rsidR="00A27FC8">
        <w:rPr>
          <w:lang w:eastAsia="pl-PL"/>
        </w:rPr>
        <w:t xml:space="preserve"> wartości ogółem, natomiast w sektorze prywatnym </w:t>
      </w:r>
      <w:r w:rsidR="007849C3">
        <w:rPr>
          <w:lang w:eastAsia="pl-PL"/>
        </w:rPr>
        <w:t xml:space="preserve">było </w:t>
      </w:r>
      <w:r w:rsidR="007849C3" w:rsidRPr="004275C1">
        <w:rPr>
          <w:color w:val="000000" w:themeColor="text1"/>
          <w:lang w:eastAsia="pl-PL"/>
        </w:rPr>
        <w:t xml:space="preserve">równe </w:t>
      </w:r>
      <w:r w:rsidR="00F04B71">
        <w:rPr>
          <w:color w:val="000000" w:themeColor="text1"/>
          <w:lang w:eastAsia="pl-PL"/>
        </w:rPr>
        <w:t>8</w:t>
      </w:r>
      <w:r w:rsidR="00E9026F">
        <w:rPr>
          <w:color w:val="000000" w:themeColor="text1"/>
          <w:lang w:eastAsia="pl-PL"/>
        </w:rPr>
        <w:t>443</w:t>
      </w:r>
      <w:r w:rsidR="00F04B71">
        <w:rPr>
          <w:color w:val="000000" w:themeColor="text1"/>
          <w:lang w:eastAsia="pl-PL"/>
        </w:rPr>
        <w:t>,3</w:t>
      </w:r>
      <w:r w:rsidR="00E9026F">
        <w:rPr>
          <w:color w:val="000000" w:themeColor="text1"/>
          <w:lang w:eastAsia="pl-PL"/>
        </w:rPr>
        <w:t>0</w:t>
      </w:r>
      <w:r w:rsidR="00F11A53" w:rsidRPr="004275C1">
        <w:rPr>
          <w:color w:val="000000" w:themeColor="text1"/>
          <w:lang w:eastAsia="pl-PL"/>
        </w:rPr>
        <w:t> </w:t>
      </w:r>
      <w:r w:rsidR="00F13B4E" w:rsidRPr="004275C1">
        <w:rPr>
          <w:color w:val="000000" w:themeColor="text1"/>
          <w:lang w:eastAsia="pl-PL"/>
        </w:rPr>
        <w:t>zł –</w:t>
      </w:r>
      <w:r w:rsidR="00BC7344" w:rsidRPr="004275C1">
        <w:rPr>
          <w:color w:val="000000" w:themeColor="text1"/>
          <w:lang w:eastAsia="pl-PL"/>
        </w:rPr>
        <w:t> </w:t>
      </w:r>
      <w:r w:rsidR="00F04B71">
        <w:rPr>
          <w:color w:val="000000" w:themeColor="text1"/>
          <w:lang w:eastAsia="pl-PL"/>
        </w:rPr>
        <w:t>96,</w:t>
      </w:r>
      <w:r w:rsidR="00E9026F">
        <w:rPr>
          <w:color w:val="000000" w:themeColor="text1"/>
          <w:lang w:eastAsia="pl-PL"/>
        </w:rPr>
        <w:t>3</w:t>
      </w:r>
      <w:r w:rsidR="006253D9" w:rsidRPr="004275C1">
        <w:rPr>
          <w:color w:val="000000" w:themeColor="text1"/>
          <w:lang w:eastAsia="pl-PL"/>
        </w:rPr>
        <w:t>% wartości ogółem</w:t>
      </w:r>
      <w:r w:rsidR="006253D9" w:rsidRPr="00B33B1A">
        <w:rPr>
          <w:color w:val="000000" w:themeColor="text1"/>
          <w:lang w:eastAsia="pl-PL"/>
        </w:rPr>
        <w:t>.</w:t>
      </w:r>
      <w:r w:rsidR="0006664E" w:rsidRPr="00B33B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</w:p>
    <w:p w14:paraId="77B688BD" w14:textId="76386028" w:rsidR="004275C1" w:rsidRDefault="00271E18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0307DC1B">
                <wp:simplePos x="0" y="0"/>
                <wp:positionH relativeFrom="page">
                  <wp:posOffset>5677535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czerwca ubiegłego roku przeciętne miesięczne wynagrodzenie brutto w gospodarce narodowej wzrosło nominalnie o 8,8%, natomiast w stosunku do maja 2025 roku wzrosło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E8E0C86" w:rsidR="00EC4981" w:rsidRPr="001E356A" w:rsidRDefault="005D6F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</w:t>
                            </w:r>
                            <w:r w:rsidR="0003486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osunku do 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="0078525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ubieg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łego roku przeciętne </w:t>
                            </w:r>
                            <w:r w:rsidR="00A377D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miesięczne wynagrodzenie </w:t>
                            </w:r>
                            <w:r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gospodarce n</w:t>
                            </w:r>
                            <w:r w:rsidR="00747C3D">
                              <w:rPr>
                                <w:color w:val="001D77"/>
                                <w:sz w:val="18"/>
                                <w:szCs w:val="18"/>
                              </w:rPr>
                              <w:t>ar</w:t>
                            </w:r>
                            <w:r w:rsidR="006D67E1">
                              <w:rPr>
                                <w:color w:val="001D77"/>
                                <w:sz w:val="18"/>
                                <w:szCs w:val="18"/>
                              </w:rPr>
                              <w:t>odowej wzrosło nominalnie o 8,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8620B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E7A7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natomiast w </w:t>
                            </w:r>
                            <w:r w:rsidR="0045537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stosunku do 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BE536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 r. 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wzrosło</w:t>
                            </w:r>
                            <w:r w:rsidR="00A56C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 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56C51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B1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1E356A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9642" id="_x0000_s1031" type="#_x0000_t202" alt="W stosunku do czerwca ubiegłego roku przeciętne miesięczne wynagrodzenie brutto w gospodarce narodowej wzrosło nominalnie o 8,8%, natomiast w stosunku do maja 2025 roku wzrosło o 1,0%" style="position:absolute;left:0;text-align:left;margin-left:447.0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" filled="f" stroked="f">
                <v:textbox>
                  <w:txbxContent>
                    <w:p w14:paraId="24768914" w14:textId="3E8E0C86" w:rsidR="00EC4981" w:rsidRPr="001E356A" w:rsidRDefault="005D6F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st</w:t>
                      </w:r>
                      <w:r w:rsidR="00034865">
                        <w:rPr>
                          <w:color w:val="001D77"/>
                          <w:sz w:val="18"/>
                          <w:szCs w:val="18"/>
                        </w:rPr>
                        <w:t xml:space="preserve">osunku do 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="0078525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>ubieg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łego roku przeciętne </w:t>
                      </w:r>
                      <w:r w:rsidR="00A377D5">
                        <w:rPr>
                          <w:color w:val="001D77"/>
                          <w:sz w:val="18"/>
                          <w:szCs w:val="18"/>
                        </w:rPr>
                        <w:t xml:space="preserve">miesięczne wynagrodzenie </w:t>
                      </w:r>
                      <w:r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gospodarce n</w:t>
                      </w:r>
                      <w:r w:rsidR="00747C3D">
                        <w:rPr>
                          <w:color w:val="001D77"/>
                          <w:sz w:val="18"/>
                          <w:szCs w:val="18"/>
                        </w:rPr>
                        <w:t>ar</w:t>
                      </w:r>
                      <w:r w:rsidR="006D67E1">
                        <w:rPr>
                          <w:color w:val="001D77"/>
                          <w:sz w:val="18"/>
                          <w:szCs w:val="18"/>
                        </w:rPr>
                        <w:t>odowej wzrosło nominalnie o 8,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8620B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E7A7C">
                        <w:rPr>
                          <w:color w:val="001D77"/>
                          <w:sz w:val="18"/>
                          <w:szCs w:val="18"/>
                        </w:rPr>
                        <w:t xml:space="preserve"> natomiast w </w:t>
                      </w:r>
                      <w:r w:rsidR="00455370">
                        <w:rPr>
                          <w:color w:val="001D77"/>
                          <w:sz w:val="18"/>
                          <w:szCs w:val="18"/>
                        </w:rPr>
                        <w:t xml:space="preserve">stosunku do 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BE5369">
                        <w:rPr>
                          <w:color w:val="001D77"/>
                          <w:sz w:val="18"/>
                          <w:szCs w:val="18"/>
                        </w:rPr>
                        <w:t xml:space="preserve"> 2025 r. 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wzrosło</w:t>
                      </w:r>
                      <w:r w:rsidR="00A56C51">
                        <w:rPr>
                          <w:color w:val="001D77"/>
                          <w:sz w:val="18"/>
                          <w:szCs w:val="18"/>
                        </w:rPr>
                        <w:t xml:space="preserve"> o 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56C51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B194E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1E356A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11EC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drawing>
          <wp:anchor distT="0" distB="0" distL="114300" distR="114300" simplePos="0" relativeHeight="251948032" behindDoc="0" locked="0" layoutInCell="1" allowOverlap="1" wp14:anchorId="75774CEC" wp14:editId="777D9A94">
            <wp:simplePos x="0" y="0"/>
            <wp:positionH relativeFrom="column">
              <wp:posOffset>0</wp:posOffset>
            </wp:positionH>
            <wp:positionV relativeFrom="paragraph">
              <wp:posOffset>658523</wp:posOffset>
            </wp:positionV>
            <wp:extent cx="5074920" cy="2232660"/>
            <wp:effectExtent l="0" t="0" r="0" b="0"/>
            <wp:wrapSquare wrapText="bothSides"/>
            <wp:docPr id="28" name="Obraz 28" descr="Wykres przedstawia dynamikę przeciętnego miesięcznego wynagrodzenia nominalnego brutto w gospodarce narodowej według płci dla miesięcy od lipca 2024 roku do czerwca 2025 roku w stosunku do czerwca 2024. Od lipca 2024 roku występuje nominalny wzrost przeciętnego miesięcznego wynagrodzenia ogółem w stosunku do czerwca 2024 roku, z najwyższą wartością dla luteg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23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EB7FD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Wynagrodzenia w układzie terytorialnym</w:t>
      </w:r>
    </w:p>
    <w:p w14:paraId="5101E577" w14:textId="4A91430A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>Wynagrodzenia w gospodarce narodowej w</w:t>
      </w:r>
      <w:r w:rsidR="00980EB6">
        <w:rPr>
          <w:szCs w:val="19"/>
          <w:lang w:eastAsia="pl-PL"/>
        </w:rPr>
        <w:t xml:space="preserve"> </w:t>
      </w:r>
      <w:r w:rsidR="001F3B89">
        <w:rPr>
          <w:szCs w:val="19"/>
          <w:lang w:eastAsia="pl-PL"/>
        </w:rPr>
        <w:t>czerwcu</w:t>
      </w:r>
      <w:r w:rsidR="007A5994">
        <w:rPr>
          <w:szCs w:val="19"/>
          <w:lang w:eastAsia="pl-PL"/>
        </w:rPr>
        <w:t xml:space="preserve"> 2025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50CCF739" w14:textId="16BC9334" w:rsidR="00EC4981" w:rsidRDefault="00271E18" w:rsidP="00EC4981">
      <w:pPr>
        <w:spacing w:before="360" w:line="240" w:lineRule="auto"/>
        <w:ind w:left="709" w:hanging="709"/>
        <w:rPr>
          <w:b/>
          <w:lang w:eastAsia="pl-PL"/>
        </w:rPr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1A055714">
                <wp:simplePos x="0" y="0"/>
                <wp:positionH relativeFrom="column">
                  <wp:posOffset>5217033</wp:posOffset>
                </wp:positionH>
                <wp:positionV relativeFrom="paragraph">
                  <wp:posOffset>547675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Według miejsca siedziby podmiotu, w ok. 26% gmin mediana wynagrodzeń brutto w czerwcu 2025 roku była równa bądź wyższa niż 6,5 tysiąca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660797E0" w:rsidR="00B11AB4" w:rsidRPr="00D75342" w:rsidRDefault="004926B2" w:rsidP="00EC4981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B11AB4" w:rsidRPr="00D75342">
                              <w:t xml:space="preserve">edług miejsca siedziby podmiotu, </w:t>
                            </w:r>
                            <w:r w:rsidR="00F42D5C">
                              <w:t>w</w:t>
                            </w:r>
                            <w:r w:rsidR="004B54EE">
                              <w:t xml:space="preserve"> ok. 2</w:t>
                            </w:r>
                            <w:r w:rsidR="00ED1FC3">
                              <w:t>6</w:t>
                            </w:r>
                            <w:r w:rsidR="007B7299">
                              <w:t xml:space="preserve">% gmin mediana wynagrodzeń brutto </w:t>
                            </w:r>
                            <w:r w:rsidR="00D75342">
                              <w:t>w</w:t>
                            </w:r>
                            <w:r w:rsidR="009821BC">
                              <w:t> </w:t>
                            </w:r>
                            <w:r w:rsidR="00272159">
                              <w:t>czerwcu</w:t>
                            </w:r>
                            <w:r w:rsidR="00EC4A1E">
                              <w:t xml:space="preserve"> 2025</w:t>
                            </w:r>
                            <w:r w:rsidR="00B11AB4" w:rsidRPr="00D75342">
                              <w:t xml:space="preserve"> r</w:t>
                            </w:r>
                            <w:r w:rsidR="007B7299">
                              <w:t>. była równa bądź wyższa niż 6,5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4EE5" id="Pole tekstowe 26" o:spid="_x0000_s1032" type="#_x0000_t202" alt="Według miejsca siedziby podmiotu, w ok. 26% gmin mediana wynagrodzeń brutto w czerwcu 2025 roku była równa bądź wyższa niż 6,5 tysiąca złotych" style="position:absolute;left:0;text-align:left;margin-left:410.8pt;margin-top:43.1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" filled="f" stroked="f">
                <v:textbox>
                  <w:txbxContent>
                    <w:p w14:paraId="6307D8C3" w14:textId="660797E0" w:rsidR="00B11AB4" w:rsidRPr="00D75342" w:rsidRDefault="004926B2" w:rsidP="00EC4981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B11AB4" w:rsidRPr="00D75342">
                        <w:t xml:space="preserve">edług miejsca siedziby podmiotu, </w:t>
                      </w:r>
                      <w:r w:rsidR="00F42D5C">
                        <w:t>w</w:t>
                      </w:r>
                      <w:r w:rsidR="004B54EE">
                        <w:t xml:space="preserve"> ok. 2</w:t>
                      </w:r>
                      <w:r w:rsidR="00ED1FC3">
                        <w:t>6</w:t>
                      </w:r>
                      <w:r w:rsidR="007B7299">
                        <w:t xml:space="preserve">% gmin mediana wynagrodzeń brutto </w:t>
                      </w:r>
                      <w:r w:rsidR="00D75342">
                        <w:t>w</w:t>
                      </w:r>
                      <w:r w:rsidR="009821BC">
                        <w:t> </w:t>
                      </w:r>
                      <w:r w:rsidR="00272159">
                        <w:t>czerwcu</w:t>
                      </w:r>
                      <w:r w:rsidR="00EC4A1E">
                        <w:t xml:space="preserve"> 2025</w:t>
                      </w:r>
                      <w:r w:rsidR="00B11AB4" w:rsidRPr="00D75342">
                        <w:t xml:space="preserve"> r</w:t>
                      </w:r>
                      <w:r w:rsidR="007B7299">
                        <w:t>. była równa bądź wyższa niż 6,5 tys.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11EC" w:rsidRPr="009821BC">
        <w:rPr>
          <w:noProof/>
          <w:szCs w:val="19"/>
          <w:lang w:eastAsia="pl-PL"/>
        </w:rPr>
        <w:drawing>
          <wp:anchor distT="0" distB="0" distL="114300" distR="114300" simplePos="0" relativeHeight="251933696" behindDoc="0" locked="0" layoutInCell="1" allowOverlap="1" wp14:anchorId="100484C3" wp14:editId="6AAEA255">
            <wp:simplePos x="0" y="0"/>
            <wp:positionH relativeFrom="margin">
              <wp:posOffset>37465</wp:posOffset>
            </wp:positionH>
            <wp:positionV relativeFrom="paragraph">
              <wp:posOffset>491021</wp:posOffset>
            </wp:positionV>
            <wp:extent cx="5040630" cy="2992755"/>
            <wp:effectExtent l="0" t="0" r="7620" b="0"/>
            <wp:wrapTopAndBottom/>
            <wp:docPr id="20" name="Obraz 20" descr="Według miejsca zamieszkania&#10;Mapa przedstawia medianę wynagrodzeń miesięcznych brutto w gospodarce narodowej w czerwcu 2025 roku w gminach według miejsca zamieszkania. Najwyższa wartość wystąpiła w gminie Jerzmanowa, a najniższa w gminie Czajków.&#10;Według siedziby podmiotu&#10;Mapa przedstawia medianę wynagrodzeń miesięcznych brutto w gospodarce narodowej w czerwcu 2025 roku w gminach według siedziby podmiotu. Najwyższa wartość wystąpiła w gminie wiejskiej Rudna, a najniższa w gminach wiejskich: Spytkowice (w powiecie nowotarskim), Budzów, Biały Dunajec, Poronin, Gubin, Kraszewice, Wijewo, Stary Dzierzgoń, Czastary, Stoczek Łukowski, Dynów, Wysokie Mazowieckie, Raciąż, Stara Błotnica, Klwów, Sokołów Podlaski oraz w gminach miejsko-wiejskich Cedynia i Stopn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5\SYGNALNE\rozklad_wynagrodzen_2024_10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980EB6">
        <w:rPr>
          <w:b/>
          <w:lang w:eastAsia="pl-PL"/>
        </w:rPr>
        <w:t xml:space="preserve"> w gos</w:t>
      </w:r>
      <w:r w:rsidR="00D6618A">
        <w:rPr>
          <w:b/>
          <w:lang w:eastAsia="pl-PL"/>
        </w:rPr>
        <w:t xml:space="preserve">podarce narodowej w </w:t>
      </w:r>
      <w:r w:rsidR="008B0D79">
        <w:rPr>
          <w:b/>
          <w:lang w:eastAsia="pl-PL"/>
        </w:rPr>
        <w:t>czerwcu</w:t>
      </w:r>
      <w:r w:rsidR="009511EC">
        <w:rPr>
          <w:b/>
          <w:lang w:eastAsia="pl-PL"/>
        </w:rPr>
        <w:t xml:space="preserve"> </w:t>
      </w:r>
      <w:r w:rsidR="007A5994">
        <w:rPr>
          <w:b/>
          <w:lang w:eastAsia="pl-PL"/>
        </w:rPr>
        <w:t>2025</w:t>
      </w:r>
      <w:r w:rsidR="00EB6853">
        <w:rPr>
          <w:b/>
          <w:lang w:eastAsia="pl-PL"/>
        </w:rPr>
        <w:t xml:space="preserve"> </w:t>
      </w:r>
      <w:r w:rsidR="00EC4981" w:rsidRPr="00B80F04">
        <w:rPr>
          <w:b/>
          <w:lang w:eastAsia="pl-PL"/>
        </w:rPr>
        <w:t>r.</w:t>
      </w:r>
    </w:p>
    <w:p w14:paraId="62351C3F" w14:textId="744BB06F" w:rsidR="007B2572" w:rsidRPr="0056203E" w:rsidRDefault="00E17969" w:rsidP="00D81E2B">
      <w:pPr>
        <w:spacing w:before="360"/>
      </w:pPr>
      <w:r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Pr="00F129B4">
        <w:t>miejsca zamieszkania zatrudni</w:t>
      </w:r>
      <w:r w:rsidR="00426F97" w:rsidRPr="00F129B4">
        <w:t>onych jest bardziej równomierny niż według miejsca siedziby podmiotu.</w:t>
      </w:r>
      <w:r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622CE5">
        <w:rPr>
          <w:szCs w:val="19"/>
          <w:lang w:eastAsia="pl-PL"/>
        </w:rPr>
        <w:t>8749</w:t>
      </w:r>
      <w:r w:rsidR="007370B7">
        <w:rPr>
          <w:szCs w:val="19"/>
          <w:lang w:eastAsia="pl-PL"/>
        </w:rPr>
        <w:t>,</w:t>
      </w:r>
      <w:r w:rsidR="00622CE5">
        <w:rPr>
          <w:szCs w:val="19"/>
          <w:lang w:eastAsia="pl-PL"/>
        </w:rPr>
        <w:t>39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1A2E4A">
        <w:rPr>
          <w:szCs w:val="19"/>
          <w:lang w:eastAsia="pl-PL"/>
        </w:rPr>
        <w:t>20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0,4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B014D2">
        <w:rPr>
          <w:szCs w:val="19"/>
          <w:lang w:eastAsia="pl-PL"/>
        </w:rPr>
        <w:t>5061</w:t>
      </w:r>
      <w:r w:rsidR="00F16DD4">
        <w:rPr>
          <w:szCs w:val="19"/>
          <w:lang w:eastAsia="pl-PL"/>
        </w:rPr>
        <w:t>,</w:t>
      </w:r>
      <w:r w:rsidR="00B014D2">
        <w:rPr>
          <w:szCs w:val="19"/>
          <w:lang w:eastAsia="pl-PL"/>
        </w:rPr>
        <w:t>16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310B5883">
                <wp:simplePos x="0" y="0"/>
                <wp:positionH relativeFrom="page">
                  <wp:posOffset>5675452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czerwcu 2025 roku największa różnica w medianie wynagrodzeń brutto między sektorem publicznym a prywatnym wystąpiła w sekcji Górnictwo i wydobywanie i wyniosła 4763,52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6A3D3DB8" w:rsidR="00051376" w:rsidRPr="00D75342" w:rsidRDefault="0064511F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85659F">
                              <w:t>czerwcu</w:t>
                            </w:r>
                            <w:r w:rsidR="00051376">
                              <w:t xml:space="preserve"> 2025 r. największa r</w:t>
                            </w:r>
                            <w:r w:rsidR="00D63651">
                              <w:t xml:space="preserve">óżnica </w:t>
                            </w:r>
                            <w:r w:rsidR="009A07DC">
                              <w:t xml:space="preserve">w 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85659F">
                              <w:t>Górnictwo i wydobywanie</w:t>
                            </w:r>
                            <w:r w:rsidR="009F635C">
                              <w:t xml:space="preserve"> </w:t>
                            </w:r>
                            <w:r w:rsidR="00582F78">
                              <w:t>i</w:t>
                            </w:r>
                            <w:r w:rsidR="00BC7344">
                              <w:t> </w:t>
                            </w:r>
                            <w:r w:rsidR="00C23E00">
                              <w:t>wyniosła 4</w:t>
                            </w:r>
                            <w:r w:rsidR="0085659F">
                              <w:t>763</w:t>
                            </w:r>
                            <w:r w:rsidR="00C23E00">
                              <w:t>,</w:t>
                            </w:r>
                            <w:r w:rsidR="0085659F">
                              <w:t>52</w:t>
                            </w:r>
                            <w:r w:rsidR="00BC7344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 czerwcu 2025 roku największa różnica w medianie wynagrodzeń brutto między sektorem publicznym a prywatnym wystąpiła w sekcji Górnictwo i wydobywanie i wyniosła 4763,52 złotych" style="position:absolute;margin-left:446.9pt;margin-top:16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" filled="f" stroked="f">
                <v:textbox>
                  <w:txbxContent>
                    <w:p w14:paraId="6C853DD4" w14:textId="6A3D3DB8" w:rsidR="00051376" w:rsidRPr="00D75342" w:rsidRDefault="0064511F" w:rsidP="00051376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85659F">
                        <w:t>czerwcu</w:t>
                      </w:r>
                      <w:r w:rsidR="00051376">
                        <w:t xml:space="preserve"> 2025 r. największa r</w:t>
                      </w:r>
                      <w:r w:rsidR="00D63651">
                        <w:t xml:space="preserve">óżnica </w:t>
                      </w:r>
                      <w:r w:rsidR="009A07DC">
                        <w:t xml:space="preserve">w 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85659F">
                        <w:t>Górnictwo i wydobywanie</w:t>
                      </w:r>
                      <w:r w:rsidR="009F635C">
                        <w:t xml:space="preserve"> </w:t>
                      </w:r>
                      <w:r w:rsidR="00582F78">
                        <w:t>i</w:t>
                      </w:r>
                      <w:r w:rsidR="00BC7344">
                        <w:t> </w:t>
                      </w:r>
                      <w:r w:rsidR="00C23E00">
                        <w:t>wyniosła 4</w:t>
                      </w:r>
                      <w:r w:rsidR="0085659F">
                        <w:t>763</w:t>
                      </w:r>
                      <w:r w:rsidR="00C23E00">
                        <w:t>,</w:t>
                      </w:r>
                      <w:r w:rsidR="0085659F">
                        <w:t>52</w:t>
                      </w:r>
                      <w:r w:rsidR="00BC7344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06980875" w:rsidR="002C2AF6" w:rsidRDefault="00872F89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zróżnicowane także </w:t>
      </w:r>
      <w:r w:rsidR="00AD7F84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F74C4B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czerwcu</w:t>
      </w:r>
      <w:r w:rsidR="002507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2025</w:t>
      </w:r>
      <w:r w:rsidR="00847115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najwyższą</w:t>
      </w:r>
      <w:r w:rsidR="00DD4DBE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medianę, wynoszącą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3439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,0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12294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934BD1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0C097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457AF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C2AF6" w:rsidRP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</w:t>
      </w:r>
      <w:r w:rsidR="00F07DE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publicznym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najwyższa mediana wynagrodzeń była</w:t>
      </w:r>
      <w:r w:rsidR="00FA5C6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również </w:t>
      </w:r>
      <w:r w:rsidR="00FA5C6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85631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95F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</w:t>
      </w:r>
      <w:r w:rsidR="00B33B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wydobywanie </w:t>
      </w:r>
      <w:r w:rsidR="00695F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4934</w:t>
      </w:r>
      <w:r w:rsidR="0089696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77</w:t>
      </w:r>
      <w:r w:rsid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), a w sektorze prywatnym – w sekcji 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Informacja i komunikacja </w:t>
      </w:r>
      <w:r w:rsidR="00853EB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(11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458</w:t>
      </w:r>
      <w:r w:rsidR="00853EB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90</w:t>
      </w:r>
      <w:r w:rsidR="00047D1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zł)</w:t>
      </w:r>
      <w:r w:rsidR="00707AD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3711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2C4260">
        <w:rPr>
          <w:szCs w:val="19"/>
        </w:rPr>
        <w:t xml:space="preserve"> 16</w:t>
      </w:r>
      <w:r w:rsidR="00934BD1" w:rsidRPr="008468D5">
        <w:rPr>
          <w:szCs w:val="19"/>
        </w:rPr>
        <w:t xml:space="preserve"> z 1</w:t>
      </w:r>
      <w:r w:rsidR="00C7432C" w:rsidRPr="008468D5">
        <w:rPr>
          <w:szCs w:val="19"/>
        </w:rPr>
        <w:t>9</w:t>
      </w:r>
      <w:r w:rsidR="00934BD1" w:rsidRPr="008468D5">
        <w:rPr>
          <w:szCs w:val="19"/>
        </w:rPr>
        <w:t xml:space="preserve"> analizowanych sekcji PKD </w:t>
      </w:r>
      <w:r w:rsidR="00271C8F" w:rsidRPr="008468D5">
        <w:rPr>
          <w:szCs w:val="19"/>
        </w:rPr>
        <w:t xml:space="preserve">2007 </w:t>
      </w:r>
      <w:r w:rsidR="00934BD1" w:rsidRPr="008468D5">
        <w:rPr>
          <w:szCs w:val="19"/>
        </w:rPr>
        <w:t>mediana wyn</w:t>
      </w:r>
      <w:r w:rsidR="00863809">
        <w:rPr>
          <w:szCs w:val="19"/>
        </w:rPr>
        <w:t>agrodzeń mężczyzn była wyższa niż mediana</w:t>
      </w:r>
      <w:r w:rsidR="00934BD1" w:rsidRPr="008468D5">
        <w:rPr>
          <w:szCs w:val="19"/>
        </w:rPr>
        <w:t xml:space="preserve"> wynagrodzeń kobiet</w:t>
      </w:r>
      <w:r w:rsidR="00C56B0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 róż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nica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procen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towa</w:t>
      </w:r>
      <w:r w:rsidR="00385C33" w:rsidRP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 sekcji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5345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yniosła 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2C426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186E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agrodzeń mężczyzn, n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procentowa</w:t>
      </w:r>
      <w:r w:rsidR="008638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</w:t>
      </w:r>
      <w:r w:rsidR="00B33B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sekcji </w:t>
      </w:r>
      <w:r w:rsidR="00D70CC8">
        <w:rPr>
          <w:szCs w:val="19"/>
        </w:rPr>
        <w:t xml:space="preserve">Budownictwo </w:t>
      </w:r>
      <w:r w:rsidR="00863809">
        <w:rPr>
          <w:szCs w:val="19"/>
        </w:rPr>
        <w:t>‒ wyniosła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3</w:t>
      </w:r>
      <w:r w:rsidR="0006740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06740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604EE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</w:p>
    <w:p w14:paraId="4122706A" w14:textId="4A4B2A64" w:rsidR="00E15D84" w:rsidRPr="00906435" w:rsidRDefault="00530CD9" w:rsidP="00E15D84">
      <w:pPr>
        <w:spacing w:before="360" w:line="240" w:lineRule="auto"/>
        <w:ind w:left="879" w:hanging="879"/>
        <w:rPr>
          <w:noProof/>
          <w:lang w:eastAsia="pl-PL"/>
        </w:rPr>
      </w:pPr>
      <w:r w:rsidRPr="000530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941888" behindDoc="0" locked="0" layoutInCell="1" allowOverlap="1" wp14:anchorId="5FA2A780" wp14:editId="1DBD913A">
            <wp:simplePos x="0" y="0"/>
            <wp:positionH relativeFrom="margin">
              <wp:align>left</wp:align>
            </wp:positionH>
            <wp:positionV relativeFrom="paragraph">
              <wp:posOffset>471805</wp:posOffset>
            </wp:positionV>
            <wp:extent cx="5037455" cy="3947160"/>
            <wp:effectExtent l="0" t="0" r="0" b="0"/>
            <wp:wrapSquare wrapText="bothSides"/>
            <wp:docPr id="19" name="Obraz 19" descr="Wykres przedstawia przeciętne miesięczne wynagrodzenie brutto i medianę wynagrodzeń miesięcznych brutto w gospodarce narodowej według sekcji PKD 2007 i sektorów własności w czerwcu 2025 roku. Dane zostały zaprezentowane w złotych. W sektorze publicznym najwyższa wartość przeciętnego wynagrodzenia i mediany wynagrodzeń wystąpiła w sekcji Górnictwo i wydobywanie. W sektorze prywatnym najwyższa wartość przeciętnego wynagrodzenia wystąpiła w sekcji Górnictwo i wydobywanie, a najwyższa wartość mediany wynagrodzeń - w sekcji Informacja i komunikacja. Najniższa wartość przeciętnego miesięcznego wynagrodzenia i mediany wynagrodzeń zarówno w sektorze publicznym jak i prywatnym wystąpił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mbrzuskaj\Desktop\wykres1_rozklad (00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02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w</w:t>
      </w:r>
      <w:r w:rsidR="00224AE1">
        <w:rPr>
          <w:b/>
          <w:szCs w:val="19"/>
        </w:rPr>
        <w:t> </w:t>
      </w:r>
      <w:r w:rsidR="008B0D79">
        <w:rPr>
          <w:b/>
          <w:szCs w:val="19"/>
        </w:rPr>
        <w:t>czerwcu</w:t>
      </w:r>
      <w:r w:rsidR="008B7F13">
        <w:rPr>
          <w:b/>
          <w:szCs w:val="19"/>
        </w:rPr>
        <w:t xml:space="preserve"> 2025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6F3941B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597C5CD9" w:rsidR="000A33A9" w:rsidRPr="007373D6" w:rsidRDefault="00F363D8" w:rsidP="000F62D3">
      <w:pPr>
        <w:spacing w:before="360"/>
        <w:rPr>
          <w:rFonts w:eastAsia="Times New Roman" w:cs="Times New Roman"/>
          <w:bCs/>
          <w:noProof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203F7271">
                <wp:simplePos x="0" y="0"/>
                <wp:positionH relativeFrom="page">
                  <wp:posOffset>5673903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 czerwcu 2025 roku w 17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1236B7A0" w:rsidR="00E15D84" w:rsidRPr="00E35951" w:rsidRDefault="00923C30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574705">
                              <w:t>czerwcu</w:t>
                            </w:r>
                            <w:r w:rsidR="006E1834">
                              <w:t xml:space="preserve"> 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574705">
                              <w:t>7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FF5B" id="Pole tekstowe 16" o:spid="_x0000_s1034" type="#_x0000_t202" alt="W czerwcu 2025 roku w 17 sekcjach przeciętne miesięczne wynagrodzenie brutto mężczyzn było wyższe od przeciętnego miesięcznego wynagrodzenia brutto kobiet" style="position:absolute;margin-left:446.75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" filled="f" stroked="f">
                <v:textbox>
                  <w:txbxContent>
                    <w:p w14:paraId="322ECF45" w14:textId="1236B7A0" w:rsidR="00E15D84" w:rsidRPr="00E35951" w:rsidRDefault="00923C30" w:rsidP="00E15D84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574705">
                        <w:t>czerwcu</w:t>
                      </w:r>
                      <w:r w:rsidR="006E1834">
                        <w:t xml:space="preserve"> 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574705">
                        <w:t>7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9E690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czerwcu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E690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</w:t>
      </w:r>
      <w:r w:rsidR="00B33B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E690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wydobywanie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9E690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5466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9E690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81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Zarówno w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sektorze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publicznym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jak i prywatnym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0320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najwyższe </w:t>
      </w:r>
      <w:r w:rsidR="008B255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E82A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również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sekcji 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4745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86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publicznym, 16385,05 zł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</w:t>
      </w:r>
      <w:r w:rsidR="00FD6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prywatnym</w:t>
      </w:r>
      <w:r w:rsidR="00F301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).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C024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C024E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C81BB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C7059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C81BB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C81BB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608A59C8" w:rsidR="00B33B1A" w:rsidRDefault="00D219DA" w:rsidP="00B33B1A">
      <w:pPr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36A33369" w14:textId="77777777" w:rsidR="00B33B1A" w:rsidRDefault="00B33B1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3E47B8D3" w14:textId="77777777" w:rsidR="00D219DA" w:rsidRPr="00D219DA" w:rsidRDefault="00D219DA" w:rsidP="00B33B1A">
      <w:pPr>
        <w:rPr>
          <w:szCs w:val="19"/>
        </w:rPr>
      </w:pPr>
    </w:p>
    <w:p w14:paraId="05BFE445" w14:textId="77777777" w:rsidR="007B2572" w:rsidRPr="00BC7344" w:rsidRDefault="007B2572" w:rsidP="007B2572">
      <w:r w:rsidRPr="00BC7344"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77777777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377E4B1F" wp14:editId="473E12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77777777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4DF8DB2D" wp14:editId="50B1F43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33000C27" wp14:editId="4F8F4B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F45F31B" wp14:editId="164AD3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111B33AC" wp14:editId="26228B6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3C85C1AA" wp14:editId="560F5A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F3580B" w:rsidP="00340A31">
            <w:pPr>
              <w:shd w:val="clear" w:color="auto" w:fill="D9D9D9" w:themeFill="background1" w:themeFillShade="D9"/>
            </w:pPr>
            <w:hyperlink r:id="rId24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D4B9B6" w16cid:durableId="55559F6A"/>
  <w16cid:commentId w16cid:paraId="6706BDFD" w16cid:durableId="38AFB958"/>
  <w16cid:commentId w16cid:paraId="39D44CDA" w16cid:durableId="45752CF2"/>
  <w16cid:commentId w16cid:paraId="6C5723BC" w16cid:durableId="7DF0884A"/>
  <w16cid:commentId w16cid:paraId="2CBC655B" w16cid:durableId="25A624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32454" w14:textId="77777777" w:rsidR="00F3580B" w:rsidRDefault="00F3580B" w:rsidP="000662E2">
      <w:pPr>
        <w:spacing w:after="0" w:line="240" w:lineRule="auto"/>
      </w:pPr>
      <w:r>
        <w:separator/>
      </w:r>
    </w:p>
    <w:p w14:paraId="0F057E4A" w14:textId="77777777" w:rsidR="00F3580B" w:rsidRDefault="00F3580B"/>
  </w:endnote>
  <w:endnote w:type="continuationSeparator" w:id="0">
    <w:p w14:paraId="567E262E" w14:textId="77777777" w:rsidR="00F3580B" w:rsidRDefault="00F3580B" w:rsidP="000662E2">
      <w:pPr>
        <w:spacing w:after="0" w:line="240" w:lineRule="auto"/>
      </w:pPr>
      <w:r>
        <w:continuationSeparator/>
      </w:r>
    </w:p>
    <w:p w14:paraId="408B88F4" w14:textId="77777777" w:rsidR="00F3580B" w:rsidRDefault="00F3580B"/>
  </w:endnote>
  <w:endnote w:type="continuationNotice" w:id="1">
    <w:p w14:paraId="7B2925D3" w14:textId="77777777" w:rsidR="00F3580B" w:rsidRDefault="00F3580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58FD334F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7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7AAC9C6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61CDABA3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27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5E270" w14:textId="77777777" w:rsidR="00F3580B" w:rsidRDefault="00F3580B">
      <w:r>
        <w:separator/>
      </w:r>
    </w:p>
  </w:footnote>
  <w:footnote w:type="continuationSeparator" w:id="0">
    <w:p w14:paraId="0418C5C9" w14:textId="77777777" w:rsidR="00F3580B" w:rsidRDefault="00F3580B" w:rsidP="000662E2">
      <w:pPr>
        <w:spacing w:after="0" w:line="240" w:lineRule="auto"/>
      </w:pPr>
      <w:r>
        <w:continuationSeparator/>
      </w:r>
    </w:p>
    <w:p w14:paraId="4568606C" w14:textId="77777777" w:rsidR="00F3580B" w:rsidRDefault="00F3580B"/>
  </w:footnote>
  <w:footnote w:type="continuationNotice" w:id="1">
    <w:p w14:paraId="73B97912" w14:textId="77777777" w:rsidR="00F3580B" w:rsidRDefault="00F3580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77777777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7BA8FCD0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3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770FBC37" w:rsidR="00FD05E0" w:rsidRPr="00E35951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4A68B7">
                            <w:t>3</w:t>
                          </w:r>
                          <w:r w:rsidR="00476E29" w:rsidRPr="00E35951">
                            <w:t>.</w:t>
                          </w:r>
                          <w:r w:rsidR="00A71C4E">
                            <w:t>1</w:t>
                          </w:r>
                          <w:r w:rsidR="004A68B7">
                            <w:t>2</w:t>
                          </w:r>
                          <w:r w:rsidR="00476E29" w:rsidRPr="00E35951">
                            <w:t>.</w:t>
                          </w:r>
                          <w:r w:rsidR="004B27BC">
                            <w:t>2025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03.12.2025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A/VbO6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50A2E49C" w14:textId="770FBC37" w:rsidR="00FD05E0" w:rsidRPr="00E35951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4A68B7">
                      <w:t>3</w:t>
                    </w:r>
                    <w:r w:rsidR="00476E29" w:rsidRPr="00E35951">
                      <w:t>.</w:t>
                    </w:r>
                    <w:r w:rsidR="00A71C4E">
                      <w:t>1</w:t>
                    </w:r>
                    <w:r w:rsidR="004A68B7">
                      <w:t>2</w:t>
                    </w:r>
                    <w:r w:rsidR="00476E29" w:rsidRPr="00E35951">
                      <w:t>.</w:t>
                    </w:r>
                    <w:r w:rsidR="004B27BC">
                      <w:t>2025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3.35pt;visibility:visible" o:bullet="t">
        <v:imagedata r:id="rId1" o:title=""/>
      </v:shape>
    </w:pict>
  </w:numPicBullet>
  <w:numPicBullet w:numPicBulletId="1">
    <w:pict>
      <v:shape id="_x0000_i1029" type="#_x0000_t75" style="width:122.7pt;height:123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B00"/>
    <w:rsid w:val="00055ED9"/>
    <w:rsid w:val="00057464"/>
    <w:rsid w:val="00057CA1"/>
    <w:rsid w:val="0006125E"/>
    <w:rsid w:val="00061560"/>
    <w:rsid w:val="000621C5"/>
    <w:rsid w:val="00062CDA"/>
    <w:rsid w:val="000647A9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3AE"/>
    <w:rsid w:val="00070E6E"/>
    <w:rsid w:val="0007160B"/>
    <w:rsid w:val="00071B39"/>
    <w:rsid w:val="000723FA"/>
    <w:rsid w:val="000727C2"/>
    <w:rsid w:val="00073688"/>
    <w:rsid w:val="00073A14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189A"/>
    <w:rsid w:val="00081B37"/>
    <w:rsid w:val="000829FC"/>
    <w:rsid w:val="000842B3"/>
    <w:rsid w:val="000856EE"/>
    <w:rsid w:val="00087CEC"/>
    <w:rsid w:val="0009012C"/>
    <w:rsid w:val="00090F66"/>
    <w:rsid w:val="00091757"/>
    <w:rsid w:val="0009186F"/>
    <w:rsid w:val="00092305"/>
    <w:rsid w:val="00092578"/>
    <w:rsid w:val="00092D3E"/>
    <w:rsid w:val="00092F93"/>
    <w:rsid w:val="0009375D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7065"/>
    <w:rsid w:val="000A7FF5"/>
    <w:rsid w:val="000B0727"/>
    <w:rsid w:val="000B09CC"/>
    <w:rsid w:val="000B0DE8"/>
    <w:rsid w:val="000B0FB9"/>
    <w:rsid w:val="000B129B"/>
    <w:rsid w:val="000B3139"/>
    <w:rsid w:val="000B3448"/>
    <w:rsid w:val="000B614E"/>
    <w:rsid w:val="000C0977"/>
    <w:rsid w:val="000C135D"/>
    <w:rsid w:val="000C2143"/>
    <w:rsid w:val="000C2A5A"/>
    <w:rsid w:val="000C3DBE"/>
    <w:rsid w:val="000C4751"/>
    <w:rsid w:val="000C4A26"/>
    <w:rsid w:val="000C4C0F"/>
    <w:rsid w:val="000C523F"/>
    <w:rsid w:val="000C5837"/>
    <w:rsid w:val="000C68A8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5056"/>
    <w:rsid w:val="000D561A"/>
    <w:rsid w:val="000D72D8"/>
    <w:rsid w:val="000D757B"/>
    <w:rsid w:val="000D791C"/>
    <w:rsid w:val="000E0918"/>
    <w:rsid w:val="000E12D5"/>
    <w:rsid w:val="000E1532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F0"/>
    <w:rsid w:val="00114DB9"/>
    <w:rsid w:val="001153F9"/>
    <w:rsid w:val="0011544B"/>
    <w:rsid w:val="00115847"/>
    <w:rsid w:val="00115CF6"/>
    <w:rsid w:val="00116087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317F"/>
    <w:rsid w:val="00133C47"/>
    <w:rsid w:val="00133D4F"/>
    <w:rsid w:val="00133F95"/>
    <w:rsid w:val="00134145"/>
    <w:rsid w:val="00136736"/>
    <w:rsid w:val="00136D67"/>
    <w:rsid w:val="001377F8"/>
    <w:rsid w:val="00137C58"/>
    <w:rsid w:val="001423B6"/>
    <w:rsid w:val="00143FF9"/>
    <w:rsid w:val="001448A7"/>
    <w:rsid w:val="00144D3E"/>
    <w:rsid w:val="00144D94"/>
    <w:rsid w:val="00144E0F"/>
    <w:rsid w:val="00146621"/>
    <w:rsid w:val="00146E2B"/>
    <w:rsid w:val="0014720F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427E"/>
    <w:rsid w:val="001B555F"/>
    <w:rsid w:val="001B5895"/>
    <w:rsid w:val="001B61B9"/>
    <w:rsid w:val="001B62FC"/>
    <w:rsid w:val="001B6F30"/>
    <w:rsid w:val="001B7147"/>
    <w:rsid w:val="001B73EB"/>
    <w:rsid w:val="001B78CE"/>
    <w:rsid w:val="001B7BD4"/>
    <w:rsid w:val="001C0A15"/>
    <w:rsid w:val="001C1127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B90"/>
    <w:rsid w:val="001E0F20"/>
    <w:rsid w:val="001E2225"/>
    <w:rsid w:val="001E356A"/>
    <w:rsid w:val="001E3EAB"/>
    <w:rsid w:val="001E463A"/>
    <w:rsid w:val="001E479B"/>
    <w:rsid w:val="001E525E"/>
    <w:rsid w:val="001E5B2D"/>
    <w:rsid w:val="001F0914"/>
    <w:rsid w:val="001F362C"/>
    <w:rsid w:val="001F3B89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07872"/>
    <w:rsid w:val="00210469"/>
    <w:rsid w:val="0021064A"/>
    <w:rsid w:val="00210D35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AE1"/>
    <w:rsid w:val="002251B5"/>
    <w:rsid w:val="00225AB8"/>
    <w:rsid w:val="0022712C"/>
    <w:rsid w:val="002314C4"/>
    <w:rsid w:val="00231EE5"/>
    <w:rsid w:val="0023273D"/>
    <w:rsid w:val="002349CE"/>
    <w:rsid w:val="00235C24"/>
    <w:rsid w:val="002361C5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60237"/>
    <w:rsid w:val="002607CA"/>
    <w:rsid w:val="00260D9C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06DA"/>
    <w:rsid w:val="002719A7"/>
    <w:rsid w:val="00271C8F"/>
    <w:rsid w:val="00271E18"/>
    <w:rsid w:val="00272159"/>
    <w:rsid w:val="00275A34"/>
    <w:rsid w:val="00276811"/>
    <w:rsid w:val="002770A5"/>
    <w:rsid w:val="002808E5"/>
    <w:rsid w:val="002816F9"/>
    <w:rsid w:val="002817A7"/>
    <w:rsid w:val="002824DC"/>
    <w:rsid w:val="00282699"/>
    <w:rsid w:val="00282C08"/>
    <w:rsid w:val="00282CD3"/>
    <w:rsid w:val="00283F16"/>
    <w:rsid w:val="002840EA"/>
    <w:rsid w:val="00284CF0"/>
    <w:rsid w:val="00284E5A"/>
    <w:rsid w:val="00284EF5"/>
    <w:rsid w:val="00285146"/>
    <w:rsid w:val="002864CD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648"/>
    <w:rsid w:val="00295890"/>
    <w:rsid w:val="002959A4"/>
    <w:rsid w:val="00295C9E"/>
    <w:rsid w:val="00296697"/>
    <w:rsid w:val="00296AD7"/>
    <w:rsid w:val="002A15AB"/>
    <w:rsid w:val="002A2622"/>
    <w:rsid w:val="002A28F3"/>
    <w:rsid w:val="002A2E23"/>
    <w:rsid w:val="002A3957"/>
    <w:rsid w:val="002A7628"/>
    <w:rsid w:val="002B0333"/>
    <w:rsid w:val="002B0472"/>
    <w:rsid w:val="002B17A1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4A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B4B"/>
    <w:rsid w:val="003028BF"/>
    <w:rsid w:val="00302C93"/>
    <w:rsid w:val="00302E62"/>
    <w:rsid w:val="00304F22"/>
    <w:rsid w:val="00305865"/>
    <w:rsid w:val="00306C7C"/>
    <w:rsid w:val="00306E4A"/>
    <w:rsid w:val="00306ED5"/>
    <w:rsid w:val="00307665"/>
    <w:rsid w:val="00307A7B"/>
    <w:rsid w:val="00307CC3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6057"/>
    <w:rsid w:val="003162A9"/>
    <w:rsid w:val="00316A04"/>
    <w:rsid w:val="00316CFE"/>
    <w:rsid w:val="003172E4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309FA"/>
    <w:rsid w:val="00330F7E"/>
    <w:rsid w:val="00331456"/>
    <w:rsid w:val="0033175D"/>
    <w:rsid w:val="0033220A"/>
    <w:rsid w:val="00332320"/>
    <w:rsid w:val="0033471E"/>
    <w:rsid w:val="003353FF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6C6E"/>
    <w:rsid w:val="00347CB9"/>
    <w:rsid w:val="00347D72"/>
    <w:rsid w:val="00351C63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D99"/>
    <w:rsid w:val="00380398"/>
    <w:rsid w:val="0038107A"/>
    <w:rsid w:val="0038135D"/>
    <w:rsid w:val="003818F9"/>
    <w:rsid w:val="003828B3"/>
    <w:rsid w:val="00383ED4"/>
    <w:rsid w:val="003843DB"/>
    <w:rsid w:val="00384954"/>
    <w:rsid w:val="00385C33"/>
    <w:rsid w:val="0038701A"/>
    <w:rsid w:val="0038722E"/>
    <w:rsid w:val="00391148"/>
    <w:rsid w:val="0039121D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386"/>
    <w:rsid w:val="003C59E0"/>
    <w:rsid w:val="003C6C8D"/>
    <w:rsid w:val="003D0C2A"/>
    <w:rsid w:val="003D1C50"/>
    <w:rsid w:val="003D2175"/>
    <w:rsid w:val="003D2656"/>
    <w:rsid w:val="003D4F95"/>
    <w:rsid w:val="003D5F40"/>
    <w:rsid w:val="003D5F42"/>
    <w:rsid w:val="003D60A9"/>
    <w:rsid w:val="003D60AE"/>
    <w:rsid w:val="003D6611"/>
    <w:rsid w:val="003D6DDA"/>
    <w:rsid w:val="003D7857"/>
    <w:rsid w:val="003E260C"/>
    <w:rsid w:val="003E4291"/>
    <w:rsid w:val="003E4393"/>
    <w:rsid w:val="003E5E5A"/>
    <w:rsid w:val="003E6829"/>
    <w:rsid w:val="003E76F6"/>
    <w:rsid w:val="003E7F28"/>
    <w:rsid w:val="003F0CE4"/>
    <w:rsid w:val="003F1C05"/>
    <w:rsid w:val="003F203B"/>
    <w:rsid w:val="003F3FE5"/>
    <w:rsid w:val="003F4C97"/>
    <w:rsid w:val="003F5104"/>
    <w:rsid w:val="003F6229"/>
    <w:rsid w:val="003F6498"/>
    <w:rsid w:val="003F666D"/>
    <w:rsid w:val="003F6F83"/>
    <w:rsid w:val="003F7FE6"/>
    <w:rsid w:val="00400193"/>
    <w:rsid w:val="0040243B"/>
    <w:rsid w:val="00403C02"/>
    <w:rsid w:val="004042AE"/>
    <w:rsid w:val="0040461C"/>
    <w:rsid w:val="00404AE7"/>
    <w:rsid w:val="00404DBE"/>
    <w:rsid w:val="00410141"/>
    <w:rsid w:val="004101A0"/>
    <w:rsid w:val="0041030D"/>
    <w:rsid w:val="004139D2"/>
    <w:rsid w:val="00413C96"/>
    <w:rsid w:val="00414183"/>
    <w:rsid w:val="004154DC"/>
    <w:rsid w:val="00416119"/>
    <w:rsid w:val="0041657F"/>
    <w:rsid w:val="00416EAF"/>
    <w:rsid w:val="00417D35"/>
    <w:rsid w:val="00417FF1"/>
    <w:rsid w:val="00420F3B"/>
    <w:rsid w:val="004212E7"/>
    <w:rsid w:val="004226B6"/>
    <w:rsid w:val="00423C88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9F"/>
    <w:rsid w:val="00435407"/>
    <w:rsid w:val="00435A06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CB8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70B30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B36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9A6"/>
    <w:rsid w:val="0050190D"/>
    <w:rsid w:val="00502270"/>
    <w:rsid w:val="00502527"/>
    <w:rsid w:val="00503392"/>
    <w:rsid w:val="00505A92"/>
    <w:rsid w:val="00506FEA"/>
    <w:rsid w:val="00511142"/>
    <w:rsid w:val="00511628"/>
    <w:rsid w:val="0051192E"/>
    <w:rsid w:val="005122FA"/>
    <w:rsid w:val="00513486"/>
    <w:rsid w:val="00514094"/>
    <w:rsid w:val="005141D1"/>
    <w:rsid w:val="00515CA7"/>
    <w:rsid w:val="00516136"/>
    <w:rsid w:val="00516602"/>
    <w:rsid w:val="00516FFC"/>
    <w:rsid w:val="00517823"/>
    <w:rsid w:val="005203F1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22B2"/>
    <w:rsid w:val="00532877"/>
    <w:rsid w:val="00533067"/>
    <w:rsid w:val="00533632"/>
    <w:rsid w:val="00533F97"/>
    <w:rsid w:val="00534013"/>
    <w:rsid w:val="005340BE"/>
    <w:rsid w:val="00534550"/>
    <w:rsid w:val="00534DCF"/>
    <w:rsid w:val="005350D7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EC4"/>
    <w:rsid w:val="00547915"/>
    <w:rsid w:val="00547EE7"/>
    <w:rsid w:val="00551706"/>
    <w:rsid w:val="00551E0E"/>
    <w:rsid w:val="005520D8"/>
    <w:rsid w:val="0055341C"/>
    <w:rsid w:val="00553EA7"/>
    <w:rsid w:val="005547A7"/>
    <w:rsid w:val="00554938"/>
    <w:rsid w:val="005556D5"/>
    <w:rsid w:val="00555CFB"/>
    <w:rsid w:val="00556CF1"/>
    <w:rsid w:val="005575F6"/>
    <w:rsid w:val="0056203E"/>
    <w:rsid w:val="0056403C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6D7"/>
    <w:rsid w:val="00592167"/>
    <w:rsid w:val="005925AF"/>
    <w:rsid w:val="00592777"/>
    <w:rsid w:val="00593C42"/>
    <w:rsid w:val="0059427F"/>
    <w:rsid w:val="00594883"/>
    <w:rsid w:val="00596A21"/>
    <w:rsid w:val="0059717E"/>
    <w:rsid w:val="005976B5"/>
    <w:rsid w:val="005976F1"/>
    <w:rsid w:val="005978E4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E62"/>
    <w:rsid w:val="005B40B3"/>
    <w:rsid w:val="005B40D0"/>
    <w:rsid w:val="005B53B2"/>
    <w:rsid w:val="005B5747"/>
    <w:rsid w:val="005C024C"/>
    <w:rsid w:val="005C0CAC"/>
    <w:rsid w:val="005C0D26"/>
    <w:rsid w:val="005C2823"/>
    <w:rsid w:val="005C39CA"/>
    <w:rsid w:val="005C429D"/>
    <w:rsid w:val="005C5432"/>
    <w:rsid w:val="005C57D1"/>
    <w:rsid w:val="005C621A"/>
    <w:rsid w:val="005C6271"/>
    <w:rsid w:val="005C72FB"/>
    <w:rsid w:val="005D062E"/>
    <w:rsid w:val="005D18C9"/>
    <w:rsid w:val="005D251B"/>
    <w:rsid w:val="005D2B2F"/>
    <w:rsid w:val="005D3A9C"/>
    <w:rsid w:val="005D3AB6"/>
    <w:rsid w:val="005D4D5E"/>
    <w:rsid w:val="005D534D"/>
    <w:rsid w:val="005D53AA"/>
    <w:rsid w:val="005D5A84"/>
    <w:rsid w:val="005D6F81"/>
    <w:rsid w:val="005D77A3"/>
    <w:rsid w:val="005E04AD"/>
    <w:rsid w:val="005E0799"/>
    <w:rsid w:val="005E10F9"/>
    <w:rsid w:val="005E1200"/>
    <w:rsid w:val="005E1D3D"/>
    <w:rsid w:val="005E3435"/>
    <w:rsid w:val="005E373F"/>
    <w:rsid w:val="005E3A0A"/>
    <w:rsid w:val="005E657B"/>
    <w:rsid w:val="005E72F2"/>
    <w:rsid w:val="005E737D"/>
    <w:rsid w:val="005E770B"/>
    <w:rsid w:val="005F02DD"/>
    <w:rsid w:val="005F0524"/>
    <w:rsid w:val="005F10AD"/>
    <w:rsid w:val="005F197D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BAF"/>
    <w:rsid w:val="00603F90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7CC5"/>
    <w:rsid w:val="0061179B"/>
    <w:rsid w:val="006122E8"/>
    <w:rsid w:val="006124F6"/>
    <w:rsid w:val="006125F9"/>
    <w:rsid w:val="00614540"/>
    <w:rsid w:val="00615623"/>
    <w:rsid w:val="0061682C"/>
    <w:rsid w:val="00620322"/>
    <w:rsid w:val="00620386"/>
    <w:rsid w:val="00621B42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A1B"/>
    <w:rsid w:val="006361DC"/>
    <w:rsid w:val="00636D93"/>
    <w:rsid w:val="006370BC"/>
    <w:rsid w:val="0064017E"/>
    <w:rsid w:val="00640C5D"/>
    <w:rsid w:val="0064248B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CC0"/>
    <w:rsid w:val="00657206"/>
    <w:rsid w:val="00662B30"/>
    <w:rsid w:val="006640C2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648"/>
    <w:rsid w:val="006C15A8"/>
    <w:rsid w:val="006C1F30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7FB"/>
    <w:rsid w:val="006E6A6F"/>
    <w:rsid w:val="006E6AF1"/>
    <w:rsid w:val="006E6F41"/>
    <w:rsid w:val="006E73E6"/>
    <w:rsid w:val="006E7CCE"/>
    <w:rsid w:val="006F09EE"/>
    <w:rsid w:val="006F123B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DAB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C7D"/>
    <w:rsid w:val="00733A51"/>
    <w:rsid w:val="00734704"/>
    <w:rsid w:val="0073501F"/>
    <w:rsid w:val="00735054"/>
    <w:rsid w:val="0073518B"/>
    <w:rsid w:val="007370B7"/>
    <w:rsid w:val="007373D6"/>
    <w:rsid w:val="0074494E"/>
    <w:rsid w:val="007459A5"/>
    <w:rsid w:val="00745E13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949"/>
    <w:rsid w:val="00766D43"/>
    <w:rsid w:val="0076728C"/>
    <w:rsid w:val="00770DEB"/>
    <w:rsid w:val="0077339F"/>
    <w:rsid w:val="00773E69"/>
    <w:rsid w:val="007743CE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DC1"/>
    <w:rsid w:val="007A313E"/>
    <w:rsid w:val="007A5994"/>
    <w:rsid w:val="007A6456"/>
    <w:rsid w:val="007A7066"/>
    <w:rsid w:val="007A7E67"/>
    <w:rsid w:val="007B095A"/>
    <w:rsid w:val="007B1227"/>
    <w:rsid w:val="007B130A"/>
    <w:rsid w:val="007B223A"/>
    <w:rsid w:val="007B2572"/>
    <w:rsid w:val="007B2599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0D1A"/>
    <w:rsid w:val="007F156C"/>
    <w:rsid w:val="007F1A70"/>
    <w:rsid w:val="007F1EA0"/>
    <w:rsid w:val="007F324B"/>
    <w:rsid w:val="007F37B1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11C1"/>
    <w:rsid w:val="00812733"/>
    <w:rsid w:val="00812C20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839"/>
    <w:rsid w:val="00847F0F"/>
    <w:rsid w:val="008502F4"/>
    <w:rsid w:val="00851446"/>
    <w:rsid w:val="00851587"/>
    <w:rsid w:val="00851B25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C4A"/>
    <w:rsid w:val="0086657B"/>
    <w:rsid w:val="00866901"/>
    <w:rsid w:val="00866B2B"/>
    <w:rsid w:val="0086702F"/>
    <w:rsid w:val="00867492"/>
    <w:rsid w:val="008709BC"/>
    <w:rsid w:val="00871419"/>
    <w:rsid w:val="00872A57"/>
    <w:rsid w:val="00872BA1"/>
    <w:rsid w:val="00872F89"/>
    <w:rsid w:val="008751AE"/>
    <w:rsid w:val="008759BB"/>
    <w:rsid w:val="00877157"/>
    <w:rsid w:val="00877F6C"/>
    <w:rsid w:val="00880793"/>
    <w:rsid w:val="00882290"/>
    <w:rsid w:val="0088258A"/>
    <w:rsid w:val="00882969"/>
    <w:rsid w:val="0088369D"/>
    <w:rsid w:val="00883C42"/>
    <w:rsid w:val="008842C5"/>
    <w:rsid w:val="0088456E"/>
    <w:rsid w:val="00884B93"/>
    <w:rsid w:val="0088517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2D2"/>
    <w:rsid w:val="008B2552"/>
    <w:rsid w:val="008B3535"/>
    <w:rsid w:val="008B3E46"/>
    <w:rsid w:val="008B49DD"/>
    <w:rsid w:val="008B703C"/>
    <w:rsid w:val="008B7AFB"/>
    <w:rsid w:val="008B7F13"/>
    <w:rsid w:val="008B7F4B"/>
    <w:rsid w:val="008C0C29"/>
    <w:rsid w:val="008C1F4D"/>
    <w:rsid w:val="008C2223"/>
    <w:rsid w:val="008C4999"/>
    <w:rsid w:val="008C4EBD"/>
    <w:rsid w:val="008C4F26"/>
    <w:rsid w:val="008C5173"/>
    <w:rsid w:val="008C57B0"/>
    <w:rsid w:val="008C7841"/>
    <w:rsid w:val="008C787B"/>
    <w:rsid w:val="008D02DA"/>
    <w:rsid w:val="008D2647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BAC"/>
    <w:rsid w:val="008E1BDA"/>
    <w:rsid w:val="008E2589"/>
    <w:rsid w:val="008E2884"/>
    <w:rsid w:val="008E3C2D"/>
    <w:rsid w:val="008E3FB6"/>
    <w:rsid w:val="008E5A0D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10B42"/>
    <w:rsid w:val="00911590"/>
    <w:rsid w:val="00911E00"/>
    <w:rsid w:val="009127BA"/>
    <w:rsid w:val="0091328A"/>
    <w:rsid w:val="00913EAC"/>
    <w:rsid w:val="009150F2"/>
    <w:rsid w:val="00920404"/>
    <w:rsid w:val="00920AAE"/>
    <w:rsid w:val="00921864"/>
    <w:rsid w:val="009227A6"/>
    <w:rsid w:val="00922D38"/>
    <w:rsid w:val="00923C30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214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1EC"/>
    <w:rsid w:val="009519F0"/>
    <w:rsid w:val="00951CEF"/>
    <w:rsid w:val="0095219D"/>
    <w:rsid w:val="009530DB"/>
    <w:rsid w:val="00953676"/>
    <w:rsid w:val="00953BDA"/>
    <w:rsid w:val="00954155"/>
    <w:rsid w:val="00956F30"/>
    <w:rsid w:val="0095786D"/>
    <w:rsid w:val="0096039C"/>
    <w:rsid w:val="009603CD"/>
    <w:rsid w:val="009617E5"/>
    <w:rsid w:val="0096271D"/>
    <w:rsid w:val="00962885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2377"/>
    <w:rsid w:val="0097293E"/>
    <w:rsid w:val="00973794"/>
    <w:rsid w:val="009737E3"/>
    <w:rsid w:val="00975A08"/>
    <w:rsid w:val="00975EBC"/>
    <w:rsid w:val="00977927"/>
    <w:rsid w:val="00977D8C"/>
    <w:rsid w:val="009806CB"/>
    <w:rsid w:val="009807C5"/>
    <w:rsid w:val="009807FF"/>
    <w:rsid w:val="00980EB6"/>
    <w:rsid w:val="0098135C"/>
    <w:rsid w:val="0098147D"/>
    <w:rsid w:val="0098156A"/>
    <w:rsid w:val="009821BC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0FC1"/>
    <w:rsid w:val="009D18C9"/>
    <w:rsid w:val="009D3D44"/>
    <w:rsid w:val="009D4FAD"/>
    <w:rsid w:val="009D58D0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4BA"/>
    <w:rsid w:val="009F48EF"/>
    <w:rsid w:val="009F6244"/>
    <w:rsid w:val="009F635C"/>
    <w:rsid w:val="00A003C6"/>
    <w:rsid w:val="00A01593"/>
    <w:rsid w:val="00A017DA"/>
    <w:rsid w:val="00A01B40"/>
    <w:rsid w:val="00A0258C"/>
    <w:rsid w:val="00A04B3B"/>
    <w:rsid w:val="00A06C55"/>
    <w:rsid w:val="00A0708D"/>
    <w:rsid w:val="00A07166"/>
    <w:rsid w:val="00A110A3"/>
    <w:rsid w:val="00A114B4"/>
    <w:rsid w:val="00A1263F"/>
    <w:rsid w:val="00A1286C"/>
    <w:rsid w:val="00A12881"/>
    <w:rsid w:val="00A13102"/>
    <w:rsid w:val="00A13283"/>
    <w:rsid w:val="00A139F5"/>
    <w:rsid w:val="00A143BA"/>
    <w:rsid w:val="00A155C5"/>
    <w:rsid w:val="00A158D9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2004"/>
    <w:rsid w:val="00A4243D"/>
    <w:rsid w:val="00A454C1"/>
    <w:rsid w:val="00A46284"/>
    <w:rsid w:val="00A4716A"/>
    <w:rsid w:val="00A47C59"/>
    <w:rsid w:val="00A47D80"/>
    <w:rsid w:val="00A50899"/>
    <w:rsid w:val="00A51D02"/>
    <w:rsid w:val="00A522E4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810F9"/>
    <w:rsid w:val="00A81769"/>
    <w:rsid w:val="00A81FFC"/>
    <w:rsid w:val="00A82829"/>
    <w:rsid w:val="00A82D31"/>
    <w:rsid w:val="00A837B7"/>
    <w:rsid w:val="00A846CF"/>
    <w:rsid w:val="00A85728"/>
    <w:rsid w:val="00A85CE6"/>
    <w:rsid w:val="00A85CF2"/>
    <w:rsid w:val="00A85E7E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96F"/>
    <w:rsid w:val="00AB129B"/>
    <w:rsid w:val="00AB194E"/>
    <w:rsid w:val="00AB1E5A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8D5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4312"/>
    <w:rsid w:val="00AF53ED"/>
    <w:rsid w:val="00AF65F3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5642"/>
    <w:rsid w:val="00B16871"/>
    <w:rsid w:val="00B16A53"/>
    <w:rsid w:val="00B20C9F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B1A"/>
    <w:rsid w:val="00B343BA"/>
    <w:rsid w:val="00B34E49"/>
    <w:rsid w:val="00B3534E"/>
    <w:rsid w:val="00B35BA3"/>
    <w:rsid w:val="00B37B86"/>
    <w:rsid w:val="00B37FEA"/>
    <w:rsid w:val="00B40AC5"/>
    <w:rsid w:val="00B41797"/>
    <w:rsid w:val="00B4335F"/>
    <w:rsid w:val="00B4584B"/>
    <w:rsid w:val="00B46681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567"/>
    <w:rsid w:val="00B73A00"/>
    <w:rsid w:val="00B74050"/>
    <w:rsid w:val="00B74661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748"/>
    <w:rsid w:val="00BE4D18"/>
    <w:rsid w:val="00BE4F9B"/>
    <w:rsid w:val="00BE5369"/>
    <w:rsid w:val="00BE55A9"/>
    <w:rsid w:val="00BE584C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7C46"/>
    <w:rsid w:val="00C00507"/>
    <w:rsid w:val="00C01005"/>
    <w:rsid w:val="00C01A9E"/>
    <w:rsid w:val="00C01BB0"/>
    <w:rsid w:val="00C01E4B"/>
    <w:rsid w:val="00C024EF"/>
    <w:rsid w:val="00C0296F"/>
    <w:rsid w:val="00C030DE"/>
    <w:rsid w:val="00C03CFC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6A3E"/>
    <w:rsid w:val="00C27B5B"/>
    <w:rsid w:val="00C27BF1"/>
    <w:rsid w:val="00C27D61"/>
    <w:rsid w:val="00C328A5"/>
    <w:rsid w:val="00C32EE7"/>
    <w:rsid w:val="00C33F24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341D"/>
    <w:rsid w:val="00C538D1"/>
    <w:rsid w:val="00C54B6C"/>
    <w:rsid w:val="00C55F89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124E"/>
    <w:rsid w:val="00C7158E"/>
    <w:rsid w:val="00C72487"/>
    <w:rsid w:val="00C7250B"/>
    <w:rsid w:val="00C7346B"/>
    <w:rsid w:val="00C7351A"/>
    <w:rsid w:val="00C7432C"/>
    <w:rsid w:val="00C756BA"/>
    <w:rsid w:val="00C75CA0"/>
    <w:rsid w:val="00C77024"/>
    <w:rsid w:val="00C77C0E"/>
    <w:rsid w:val="00C817A2"/>
    <w:rsid w:val="00C81891"/>
    <w:rsid w:val="00C81B13"/>
    <w:rsid w:val="00C81BB9"/>
    <w:rsid w:val="00C822F0"/>
    <w:rsid w:val="00C83A46"/>
    <w:rsid w:val="00C8543E"/>
    <w:rsid w:val="00C855AB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370C"/>
    <w:rsid w:val="00C94113"/>
    <w:rsid w:val="00C945FE"/>
    <w:rsid w:val="00C956BD"/>
    <w:rsid w:val="00C96FAA"/>
    <w:rsid w:val="00C97A04"/>
    <w:rsid w:val="00C97AC2"/>
    <w:rsid w:val="00CA107B"/>
    <w:rsid w:val="00CA12FC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F90"/>
    <w:rsid w:val="00CB2FA1"/>
    <w:rsid w:val="00CB4B35"/>
    <w:rsid w:val="00CB56FD"/>
    <w:rsid w:val="00CB6406"/>
    <w:rsid w:val="00CB6AD4"/>
    <w:rsid w:val="00CB6BD8"/>
    <w:rsid w:val="00CC24F6"/>
    <w:rsid w:val="00CC3380"/>
    <w:rsid w:val="00CC3911"/>
    <w:rsid w:val="00CC3D55"/>
    <w:rsid w:val="00CC44A6"/>
    <w:rsid w:val="00CC51A9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501B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5274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201E0"/>
    <w:rsid w:val="00D217C5"/>
    <w:rsid w:val="00D219DA"/>
    <w:rsid w:val="00D21C5B"/>
    <w:rsid w:val="00D241CB"/>
    <w:rsid w:val="00D24A68"/>
    <w:rsid w:val="00D25707"/>
    <w:rsid w:val="00D261A2"/>
    <w:rsid w:val="00D26A3A"/>
    <w:rsid w:val="00D26F46"/>
    <w:rsid w:val="00D2769D"/>
    <w:rsid w:val="00D30626"/>
    <w:rsid w:val="00D30660"/>
    <w:rsid w:val="00D31751"/>
    <w:rsid w:val="00D3251A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578A"/>
    <w:rsid w:val="00D465B2"/>
    <w:rsid w:val="00D4689F"/>
    <w:rsid w:val="00D46E4C"/>
    <w:rsid w:val="00D475CE"/>
    <w:rsid w:val="00D47CD6"/>
    <w:rsid w:val="00D50DCC"/>
    <w:rsid w:val="00D5391E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6D78"/>
    <w:rsid w:val="00D86F28"/>
    <w:rsid w:val="00D87F8B"/>
    <w:rsid w:val="00D87FF8"/>
    <w:rsid w:val="00D9326D"/>
    <w:rsid w:val="00D93CA0"/>
    <w:rsid w:val="00D949FD"/>
    <w:rsid w:val="00D94A02"/>
    <w:rsid w:val="00D94EED"/>
    <w:rsid w:val="00D96026"/>
    <w:rsid w:val="00D972F6"/>
    <w:rsid w:val="00DA1BDB"/>
    <w:rsid w:val="00DA331D"/>
    <w:rsid w:val="00DA3ED7"/>
    <w:rsid w:val="00DA51A3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B13"/>
    <w:rsid w:val="00DB706E"/>
    <w:rsid w:val="00DB77E0"/>
    <w:rsid w:val="00DC202E"/>
    <w:rsid w:val="00DC2A54"/>
    <w:rsid w:val="00DC48E8"/>
    <w:rsid w:val="00DC495C"/>
    <w:rsid w:val="00DC4FD2"/>
    <w:rsid w:val="00DC5A7F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D70"/>
    <w:rsid w:val="00DE55E6"/>
    <w:rsid w:val="00DE56FC"/>
    <w:rsid w:val="00DE58F1"/>
    <w:rsid w:val="00DE62AB"/>
    <w:rsid w:val="00DE6B58"/>
    <w:rsid w:val="00DE7860"/>
    <w:rsid w:val="00DF0645"/>
    <w:rsid w:val="00DF0654"/>
    <w:rsid w:val="00DF0AB9"/>
    <w:rsid w:val="00DF19D5"/>
    <w:rsid w:val="00DF214E"/>
    <w:rsid w:val="00DF377D"/>
    <w:rsid w:val="00DF3F9F"/>
    <w:rsid w:val="00DF4801"/>
    <w:rsid w:val="00DF49B6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5D84"/>
    <w:rsid w:val="00E164C9"/>
    <w:rsid w:val="00E16532"/>
    <w:rsid w:val="00E17969"/>
    <w:rsid w:val="00E17B6E"/>
    <w:rsid w:val="00E17B77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CDB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9D0"/>
    <w:rsid w:val="00E745C3"/>
    <w:rsid w:val="00E749F7"/>
    <w:rsid w:val="00E74ED3"/>
    <w:rsid w:val="00E75C1D"/>
    <w:rsid w:val="00E7641E"/>
    <w:rsid w:val="00E76D26"/>
    <w:rsid w:val="00E76EE5"/>
    <w:rsid w:val="00E778F9"/>
    <w:rsid w:val="00E77D4E"/>
    <w:rsid w:val="00E77F54"/>
    <w:rsid w:val="00E8023B"/>
    <w:rsid w:val="00E81342"/>
    <w:rsid w:val="00E8146F"/>
    <w:rsid w:val="00E81DE3"/>
    <w:rsid w:val="00E81F0B"/>
    <w:rsid w:val="00E8243B"/>
    <w:rsid w:val="00E82A1E"/>
    <w:rsid w:val="00E83234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6201"/>
    <w:rsid w:val="00EF66FB"/>
    <w:rsid w:val="00EF7059"/>
    <w:rsid w:val="00EF7AC0"/>
    <w:rsid w:val="00F0166F"/>
    <w:rsid w:val="00F019BF"/>
    <w:rsid w:val="00F026DF"/>
    <w:rsid w:val="00F037A4"/>
    <w:rsid w:val="00F047D7"/>
    <w:rsid w:val="00F049AB"/>
    <w:rsid w:val="00F04B71"/>
    <w:rsid w:val="00F053DF"/>
    <w:rsid w:val="00F05C64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2044E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110E"/>
    <w:rsid w:val="00F324F5"/>
    <w:rsid w:val="00F3253F"/>
    <w:rsid w:val="00F32749"/>
    <w:rsid w:val="00F33074"/>
    <w:rsid w:val="00F3308C"/>
    <w:rsid w:val="00F33FB8"/>
    <w:rsid w:val="00F3580B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5054"/>
    <w:rsid w:val="00F55127"/>
    <w:rsid w:val="00F55339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D4"/>
    <w:rsid w:val="00F84EE5"/>
    <w:rsid w:val="00F84F5C"/>
    <w:rsid w:val="00F86024"/>
    <w:rsid w:val="00F8611A"/>
    <w:rsid w:val="00F874D8"/>
    <w:rsid w:val="00F907A3"/>
    <w:rsid w:val="00F91158"/>
    <w:rsid w:val="00F91D10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C62"/>
    <w:rsid w:val="00FA5C98"/>
    <w:rsid w:val="00FA664C"/>
    <w:rsid w:val="00FA6F01"/>
    <w:rsid w:val="00FA7216"/>
    <w:rsid w:val="00FB0A9E"/>
    <w:rsid w:val="00FB20C7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C1FA6"/>
    <w:rsid w:val="00FC2483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3D64"/>
    <w:rsid w:val="00FD5C13"/>
    <w:rsid w:val="00FD5EA7"/>
    <w:rsid w:val="00FD615E"/>
    <w:rsid w:val="00FD6BF4"/>
    <w:rsid w:val="00FD6C95"/>
    <w:rsid w:val="00FD7A3A"/>
    <w:rsid w:val="00FE233C"/>
    <w:rsid w:val="00FE26F7"/>
    <w:rsid w:val="00FE36CF"/>
    <w:rsid w:val="00FE432E"/>
    <w:rsid w:val="00FE48CE"/>
    <w:rsid w:val="00FE50DF"/>
    <w:rsid w:val="00FE579A"/>
    <w:rsid w:val="00FE7A7C"/>
    <w:rsid w:val="00FF01A5"/>
    <w:rsid w:val="00FF0246"/>
    <w:rsid w:val="00FF0723"/>
    <w:rsid w:val="00FF0979"/>
    <w:rsid w:val="00FF0B6C"/>
    <w:rsid w:val="00FF13D1"/>
    <w:rsid w:val="00FF1DA6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10B9D-E6BA-4CCF-A867-CCC2510E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1324</Words>
  <Characters>7944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styczniu 2025 r.</vt:lpstr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2025-07-01T04:40:00Z</dcterms:created>
  <dcterms:modified xsi:type="dcterms:W3CDTF">2025-11-26T05:24:00Z</dcterms:modified>
  <cp:category/>
</cp:coreProperties>
</file>