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67F8804" w:rsidR="00393761" w:rsidRPr="007E1FF4" w:rsidRDefault="007E1FF4" w:rsidP="003C0C8B">
      <w:pPr>
        <w:pStyle w:val="Nagwek1"/>
        <w:rPr>
          <w:lang w:val="pl-PL"/>
        </w:rPr>
      </w:pPr>
      <w:r w:rsidRPr="007E1FF4">
        <w:rPr>
          <w:rFonts w:cs="Fira Sans Extra Condensed SemiB"/>
          <w:bCs/>
          <w:spacing w:val="-2"/>
          <w:szCs w:val="40"/>
          <w:lang w:val="pl-PL"/>
        </w:rPr>
        <w:t xml:space="preserve">Wyniki finansowe instytucji kultury </w:t>
      </w:r>
      <w:r w:rsidR="004E37D4">
        <w:rPr>
          <w:rFonts w:cs="Fira Sans Extra Condensed SemiB"/>
          <w:bCs/>
          <w:spacing w:val="-2"/>
          <w:szCs w:val="40"/>
          <w:lang w:val="pl-PL"/>
        </w:rPr>
        <w:t>w okresie styczeń–</w:t>
      </w:r>
      <w:r w:rsidR="009E46F5">
        <w:rPr>
          <w:rFonts w:cs="Fira Sans Extra Condensed SemiB"/>
          <w:bCs/>
          <w:spacing w:val="-2"/>
          <w:szCs w:val="40"/>
          <w:lang w:val="pl-PL"/>
        </w:rPr>
        <w:t>wrzesień</w:t>
      </w:r>
      <w:r w:rsidR="0043080C">
        <w:rPr>
          <w:rFonts w:cs="Fira Sans Extra Condensed SemiB"/>
          <w:bCs/>
          <w:spacing w:val="-2"/>
          <w:szCs w:val="40"/>
          <w:lang w:val="pl-PL"/>
        </w:rPr>
        <w:t xml:space="preserve"> </w:t>
      </w:r>
      <w:r w:rsidRPr="007E1FF4">
        <w:rPr>
          <w:rFonts w:cs="Fira Sans Extra Condensed SemiB"/>
          <w:bCs/>
          <w:spacing w:val="-2"/>
          <w:szCs w:val="40"/>
          <w:lang w:val="pl-PL"/>
        </w:rPr>
        <w:t>2025 r. (dane wstępne)</w:t>
      </w:r>
    </w:p>
    <w:p w14:paraId="3DB10F9F" w14:textId="1219D386" w:rsidR="00E95B8E" w:rsidRPr="00033308" w:rsidRDefault="002D24CB" w:rsidP="00915653">
      <w:pPr>
        <w:pStyle w:val="Lead"/>
        <w:spacing w:after="720"/>
      </w:pPr>
      <w:bookmarkStart w:id="0" w:name="_Hlk215046345"/>
      <w:r>
        <w:t>W pierwszych trzech kwartałach 2025 r.</w:t>
      </w:r>
      <w:r w:rsidR="009837EC" w:rsidRPr="009837EC">
        <w:t xml:space="preserve"> instytucje kultury odnotowały wzrost przychodów ogółem o</w:t>
      </w:r>
      <w:r w:rsidR="00BC4A1F">
        <w:t> </w:t>
      </w:r>
      <w:r w:rsidR="009837EC" w:rsidRPr="009837EC">
        <w:t>12,</w:t>
      </w:r>
      <w:r w:rsidR="0043080C">
        <w:t>4</w:t>
      </w:r>
      <w:r w:rsidR="009837EC" w:rsidRPr="009837EC">
        <w:t>% oraz kosztów o 1</w:t>
      </w:r>
      <w:r w:rsidR="0043080C">
        <w:t>1</w:t>
      </w:r>
      <w:r w:rsidR="009837EC" w:rsidRPr="009837EC">
        <w:t>,</w:t>
      </w:r>
      <w:r w:rsidR="0043080C">
        <w:t>5</w:t>
      </w:r>
      <w:r w:rsidR="009837EC" w:rsidRPr="009837EC">
        <w:t>% w porównaniu z</w:t>
      </w:r>
      <w:r w:rsidR="00C67A91">
        <w:t> </w:t>
      </w:r>
      <w:r w:rsidR="009837EC" w:rsidRPr="009837EC">
        <w:t xml:space="preserve">analogicznym okresem roku poprzedniego. Jednocześnie nakłady inwestycyjne zmniejszyły się o </w:t>
      </w:r>
      <w:r w:rsidR="0043080C">
        <w:t>10</w:t>
      </w:r>
      <w:r w:rsidR="009837EC" w:rsidRPr="009837EC">
        <w:t>,</w:t>
      </w:r>
      <w:r w:rsidR="0043080C">
        <w:t>2</w:t>
      </w:r>
      <w:r w:rsidR="009837EC" w:rsidRPr="009837EC">
        <w:t>%.</w:t>
      </w:r>
      <w:bookmarkEnd w:id="0"/>
      <w:r w:rsidR="006D7409"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F4FCD2D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górę, oznacza wzrost przychodów ogółem rok do roku o 12,4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D041E24" w:rsidR="00313F5C" w:rsidRPr="00E65346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E6534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653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12,</w:t>
                            </w:r>
                            <w:r w:rsidR="004308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Pr="00E653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601BA395" w:rsidR="005C0CAC" w:rsidRPr="007D605C" w:rsidRDefault="00E6534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przychodów ogółem rok do roku o 12,4% 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" fillcolor="#001d77" stroked="f">
                <v:stroke joinstyle="miter"/>
                <v:textbox>
                  <w:txbxContent>
                    <w:p w14:paraId="56D1096E" w14:textId="4D041E24" w:rsidR="00313F5C" w:rsidRPr="00E65346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E65346">
                        <w:rPr>
                          <w:rStyle w:val="WartowskanikaZnak"/>
                        </w:rPr>
                        <w:t xml:space="preserve"> </w:t>
                      </w:r>
                      <w:r w:rsidR="00E65346">
                        <w:rPr>
                          <w:rStyle w:val="WartowskanikaZnak"/>
                          <w:sz w:val="72"/>
                          <w:szCs w:val="72"/>
                        </w:rPr>
                        <w:t>12,</w:t>
                      </w:r>
                      <w:r w:rsidR="0043080C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Pr="00E6534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601BA395" w:rsidR="005C0CAC" w:rsidRPr="007D605C" w:rsidRDefault="00E6534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DF75EE0" w14:textId="4BE14059" w:rsidR="00DD4DCA" w:rsidRPr="003F2061" w:rsidRDefault="00437D96" w:rsidP="00DD4DCA">
      <w:pPr>
        <w:spacing w:before="240"/>
      </w:pPr>
      <w:r>
        <w:t>P</w:t>
      </w:r>
      <w:r w:rsidR="00DD4DCA" w:rsidRPr="003F2061">
        <w:t xml:space="preserve">rzychody ogółem instytucji kultury </w:t>
      </w:r>
      <w:r w:rsidR="002D24CB" w:rsidRPr="002D24CB">
        <w:t>w okresie styczeń</w:t>
      </w:r>
      <w:r w:rsidR="004E37D4">
        <w:t>–</w:t>
      </w:r>
      <w:r w:rsidR="002D24CB" w:rsidRPr="002D24CB">
        <w:t>wrzesień 2025 r.</w:t>
      </w:r>
      <w:r w:rsidR="002D24CB">
        <w:t xml:space="preserve"> </w:t>
      </w:r>
      <w:r w:rsidR="00DD4DCA" w:rsidRPr="003F2061">
        <w:t xml:space="preserve">wyniosły </w:t>
      </w:r>
      <w:r w:rsidR="0043080C">
        <w:t>13</w:t>
      </w:r>
      <w:r w:rsidR="001B1D53">
        <w:t> </w:t>
      </w:r>
      <w:r w:rsidR="0043080C">
        <w:t>509</w:t>
      </w:r>
      <w:r w:rsidR="00DD4DCA">
        <w:t>,</w:t>
      </w:r>
      <w:r w:rsidR="0043080C">
        <w:t>1</w:t>
      </w:r>
      <w:r w:rsidR="001B1D53">
        <w:t> </w:t>
      </w:r>
      <w:r w:rsidR="00DD4DCA" w:rsidRPr="003F2061">
        <w:t>mln</w:t>
      </w:r>
      <w:r w:rsidR="002D24CB">
        <w:t> </w:t>
      </w:r>
      <w:r w:rsidR="00DD4DCA" w:rsidRPr="003F2061">
        <w:t>zł i</w:t>
      </w:r>
      <w:r w:rsidR="002D2156">
        <w:t xml:space="preserve"> </w:t>
      </w:r>
      <w:r w:rsidR="00DD4DCA" w:rsidRPr="0058705B">
        <w:t>były wyższe o 12,</w:t>
      </w:r>
      <w:r w:rsidR="0043080C">
        <w:t>4</w:t>
      </w:r>
      <w:r w:rsidR="00DD4DCA" w:rsidRPr="0058705B">
        <w:t xml:space="preserve">% w porównaniu z </w:t>
      </w:r>
      <w:r>
        <w:t>rokiem ubiegłym</w:t>
      </w:r>
      <w:r w:rsidR="00DD4DCA" w:rsidRPr="0058705B">
        <w:t xml:space="preserve">. </w:t>
      </w:r>
      <w:r w:rsidR="00DD4DCA" w:rsidRPr="003F2061">
        <w:t xml:space="preserve">W strukturze przychodów </w:t>
      </w:r>
      <w:r w:rsidR="00DD4DCA">
        <w:t>92,8</w:t>
      </w:r>
      <w:r w:rsidR="00DD4DCA" w:rsidRPr="003F2061">
        <w:t>% stanowiły przychody netto ze sprzedaży produktów, towarów i</w:t>
      </w:r>
      <w:r w:rsidR="001B1D53">
        <w:t> </w:t>
      </w:r>
      <w:r w:rsidR="00DD4DCA" w:rsidRPr="003F2061">
        <w:t xml:space="preserve">materiałów, </w:t>
      </w:r>
      <w:r w:rsidR="00DD4DCA">
        <w:t>6,9</w:t>
      </w:r>
      <w:r w:rsidR="00DD4DCA" w:rsidRPr="003F2061">
        <w:t>% – pozostałe przychody operacyjne</w:t>
      </w:r>
      <w:r w:rsidR="00811576">
        <w:t>, a</w:t>
      </w:r>
      <w:r w:rsidR="00DD4DCA" w:rsidRPr="003F2061">
        <w:t xml:space="preserve"> </w:t>
      </w:r>
      <w:r w:rsidR="00DD4DCA">
        <w:t xml:space="preserve">0,3% – przychody finansowe. </w:t>
      </w:r>
      <w:r w:rsidR="002D24CB" w:rsidRPr="002D24CB">
        <w:t>Udział województwa mazowieckiego w przychodach ogółem instytucji kultury wyniósł 24,9% i</w:t>
      </w:r>
      <w:r w:rsidR="002D24CB">
        <w:t> </w:t>
      </w:r>
      <w:r w:rsidR="002D24CB" w:rsidRPr="002D24CB">
        <w:t>był najwyższy spośród wszystkich województw.</w:t>
      </w:r>
    </w:p>
    <w:p w14:paraId="65FF78B6" w14:textId="5BA457CF" w:rsidR="00DD4DCA" w:rsidRPr="00420A2D" w:rsidRDefault="00033308" w:rsidP="00DD4DCA">
      <w:pPr>
        <w:spacing w:after="0"/>
      </w:pPr>
      <w:r w:rsidRPr="003F206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B789760" wp14:editId="53ADA7B9">
                <wp:simplePos x="0" y="0"/>
                <wp:positionH relativeFrom="column">
                  <wp:posOffset>5288280</wp:posOffset>
                </wp:positionH>
                <wp:positionV relativeFrom="paragraph">
                  <wp:posOffset>0</wp:posOffset>
                </wp:positionV>
                <wp:extent cx="1668780" cy="640080"/>
                <wp:effectExtent l="0" t="0" r="0" b="0"/>
                <wp:wrapTight wrapText="bothSides">
                  <wp:wrapPolygon edited="0">
                    <wp:start x="740" y="0"/>
                    <wp:lineTo x="740" y="20571"/>
                    <wp:lineTo x="20712" y="20571"/>
                    <wp:lineTo x="20712" y="0"/>
                    <wp:lineTo x="740" y="0"/>
                  </wp:wrapPolygon>
                </wp:wrapTight>
                <wp:docPr id="3" name="Pole tekstowe 3" descr="Przychody samorządowych instytucji kultury stanowiły 81,7% przychodów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3690" w14:textId="50F8183D" w:rsidR="00DD4DCA" w:rsidRPr="00033308" w:rsidRDefault="00DD4DCA" w:rsidP="0086383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>Przychody samorządowych instytucji kultury stanowiły 8</w:t>
                            </w:r>
                            <w:r w:rsidR="00FF2812">
                              <w:rPr>
                                <w:lang w:val="pl-PL"/>
                              </w:rPr>
                              <w:t>1</w:t>
                            </w:r>
                            <w:r w:rsidRPr="00033308">
                              <w:rPr>
                                <w:lang w:val="pl-PL"/>
                              </w:rPr>
                              <w:t>,</w:t>
                            </w:r>
                            <w:r w:rsidR="00FF2812">
                              <w:rPr>
                                <w:lang w:val="pl-PL"/>
                              </w:rPr>
                              <w:t>7</w:t>
                            </w:r>
                            <w:r w:rsidRPr="00033308">
                              <w:rPr>
                                <w:lang w:val="pl-PL"/>
                              </w:rPr>
                              <w:t>% przychodów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8976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Przychody samorządowych instytucji kultury stanowiły 81,7% przychodów ogółem" style="position:absolute;margin-left:416.4pt;margin-top:0;width:131.4pt;height:50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" filled="f" stroked="f">
                <v:textbox>
                  <w:txbxContent>
                    <w:p w14:paraId="132A3690" w14:textId="50F8183D" w:rsidR="00DD4DCA" w:rsidRPr="00033308" w:rsidRDefault="00DD4DCA" w:rsidP="0086383F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>Przychody samorządowych instytucji kultury stanowiły 8</w:t>
                      </w:r>
                      <w:r w:rsidR="00FF2812">
                        <w:rPr>
                          <w:lang w:val="pl-PL"/>
                        </w:rPr>
                        <w:t>1</w:t>
                      </w:r>
                      <w:r w:rsidRPr="00033308">
                        <w:rPr>
                          <w:lang w:val="pl-PL"/>
                        </w:rPr>
                        <w:t>,</w:t>
                      </w:r>
                      <w:r w:rsidR="00FF2812">
                        <w:rPr>
                          <w:lang w:val="pl-PL"/>
                        </w:rPr>
                        <w:t>7</w:t>
                      </w:r>
                      <w:r w:rsidRPr="00033308">
                        <w:rPr>
                          <w:lang w:val="pl-PL"/>
                        </w:rPr>
                        <w:t>% przychodów ogółem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4DCA" w:rsidRPr="003F2061">
        <w:t xml:space="preserve">Przeciętne przychody ogółem na jedną instytucję kultury wyniosły </w:t>
      </w:r>
      <w:r w:rsidR="007725E4">
        <w:t>2</w:t>
      </w:r>
      <w:r w:rsidR="00546632">
        <w:t xml:space="preserve"> </w:t>
      </w:r>
      <w:r w:rsidR="007725E4">
        <w:t>870</w:t>
      </w:r>
      <w:r w:rsidR="00DD4DCA">
        <w:t>,</w:t>
      </w:r>
      <w:r w:rsidR="007725E4">
        <w:t>6</w:t>
      </w:r>
      <w:r w:rsidR="00DD4DCA" w:rsidRPr="003F2061">
        <w:t xml:space="preserve"> tys. zł. Największe przychody ogółem w przeliczeniu na jedną instytucję osiągnęły instytucje kultury w województwie mazowieckim </w:t>
      </w:r>
      <w:r w:rsidR="00B925E5">
        <w:t>(</w:t>
      </w:r>
      <w:r w:rsidR="007725E4">
        <w:t>5 160</w:t>
      </w:r>
      <w:r w:rsidR="00DD4DCA">
        <w:t>,</w:t>
      </w:r>
      <w:r w:rsidR="007725E4">
        <w:t>9</w:t>
      </w:r>
      <w:r w:rsidR="00DD4DCA" w:rsidRPr="003F2061">
        <w:t xml:space="preserve"> tys. zł</w:t>
      </w:r>
      <w:r w:rsidR="00B925E5">
        <w:t>)</w:t>
      </w:r>
      <w:r w:rsidR="00DD4DCA" w:rsidRPr="003F2061">
        <w:t xml:space="preserve">, </w:t>
      </w:r>
      <w:r w:rsidR="00DD4DCA" w:rsidRPr="00272ABD">
        <w:t xml:space="preserve">a najmniejsze </w:t>
      </w:r>
      <w:r w:rsidR="00B925E5" w:rsidRPr="003F2061">
        <w:t>–</w:t>
      </w:r>
      <w:r w:rsidR="00B925E5">
        <w:t xml:space="preserve"> </w:t>
      </w:r>
      <w:r w:rsidR="00DD4DCA" w:rsidRPr="00272ABD">
        <w:t xml:space="preserve">w województwie </w:t>
      </w:r>
      <w:r w:rsidR="00DD4DCA" w:rsidRPr="004C20D1">
        <w:t xml:space="preserve">lubelskim </w:t>
      </w:r>
      <w:r w:rsidR="00B925E5">
        <w:t>(</w:t>
      </w:r>
      <w:r w:rsidR="007725E4">
        <w:t>1</w:t>
      </w:r>
      <w:r w:rsidR="001B1D53">
        <w:t> </w:t>
      </w:r>
      <w:r w:rsidR="007725E4">
        <w:t>402</w:t>
      </w:r>
      <w:r w:rsidR="00DD4DCA" w:rsidRPr="004C20D1">
        <w:t>,</w:t>
      </w:r>
      <w:r w:rsidR="007725E4">
        <w:t>6</w:t>
      </w:r>
      <w:r w:rsidR="00DD4DCA" w:rsidRPr="0058705B">
        <w:t> tys. zł</w:t>
      </w:r>
      <w:r w:rsidR="00B925E5">
        <w:t>)</w:t>
      </w:r>
      <w:r w:rsidR="00DD4DCA" w:rsidRPr="0058705B">
        <w:t xml:space="preserve">. </w:t>
      </w:r>
      <w:r w:rsidR="00DD4DCA" w:rsidRPr="00272ABD">
        <w:t xml:space="preserve">Przychody samorządowych instytucji kultury wyniosły </w:t>
      </w:r>
      <w:r w:rsidR="007725E4">
        <w:t>11 037</w:t>
      </w:r>
      <w:r w:rsidR="00DD4DCA" w:rsidRPr="00272ABD">
        <w:t>,</w:t>
      </w:r>
      <w:r w:rsidR="007725E4">
        <w:t>8</w:t>
      </w:r>
      <w:r w:rsidR="00DD4DCA" w:rsidRPr="00272ABD">
        <w:t xml:space="preserve"> mln zł (8</w:t>
      </w:r>
      <w:r w:rsidR="007725E4">
        <w:t>1</w:t>
      </w:r>
      <w:r w:rsidR="00DD4DCA" w:rsidRPr="00272ABD">
        <w:t>,</w:t>
      </w:r>
      <w:r w:rsidR="007725E4">
        <w:t>7</w:t>
      </w:r>
      <w:r w:rsidR="00DD4DCA" w:rsidRPr="00272ABD">
        <w:t xml:space="preserve">%), a państwowych instytucji kultury </w:t>
      </w:r>
      <w:r w:rsidR="00B925E5" w:rsidRPr="003F2061">
        <w:t>–</w:t>
      </w:r>
      <w:r w:rsidR="00B925E5">
        <w:t xml:space="preserve"> </w:t>
      </w:r>
      <w:r w:rsidR="007725E4">
        <w:t>2 471</w:t>
      </w:r>
      <w:r w:rsidR="00DD4DCA" w:rsidRPr="004C20D1">
        <w:t>,</w:t>
      </w:r>
      <w:r w:rsidR="007725E4">
        <w:t>3</w:t>
      </w:r>
      <w:r w:rsidR="00DD4DCA" w:rsidRPr="004C20D1">
        <w:t xml:space="preserve"> mln zł (</w:t>
      </w:r>
      <w:r w:rsidR="007725E4">
        <w:t>18</w:t>
      </w:r>
      <w:r w:rsidR="00DD4DCA" w:rsidRPr="004C20D1">
        <w:t>,</w:t>
      </w:r>
      <w:r w:rsidR="007725E4">
        <w:t>3</w:t>
      </w:r>
      <w:r w:rsidR="00DD4DCA" w:rsidRPr="004C20D1">
        <w:t xml:space="preserve">%). </w:t>
      </w:r>
      <w:r w:rsidR="00DD4DCA" w:rsidRPr="003F2061">
        <w:t xml:space="preserve">W przychodach ogółem instytucji kultury największy udział miały przychody podmiotów prowadzących działalność obiektów kulturalnych – </w:t>
      </w:r>
      <w:r w:rsidR="00DD4DCA">
        <w:t>41,</w:t>
      </w:r>
      <w:r w:rsidR="007725E4">
        <w:t>4</w:t>
      </w:r>
      <w:r w:rsidR="00DD4DCA" w:rsidRPr="00420A2D">
        <w:t>%.</w:t>
      </w:r>
    </w:p>
    <w:p w14:paraId="14C6C6F2" w14:textId="752B887E" w:rsidR="00DD4DCA" w:rsidRPr="003F2061" w:rsidRDefault="00DD4DCA" w:rsidP="00DD4DCA">
      <w:r w:rsidRPr="00420A2D">
        <w:t>Koszty</w:t>
      </w:r>
      <w:r w:rsidRPr="00420A2D">
        <w:rPr>
          <w:spacing w:val="-7"/>
        </w:rPr>
        <w:t xml:space="preserve"> </w:t>
      </w:r>
      <w:r w:rsidRPr="00420A2D">
        <w:rPr>
          <w:spacing w:val="-3"/>
        </w:rPr>
        <w:t xml:space="preserve">ogółem instytucji kultury </w:t>
      </w:r>
      <w:r w:rsidRPr="00420A2D">
        <w:t>w badanym okresie wyniosły</w:t>
      </w:r>
      <w:r w:rsidRPr="00420A2D">
        <w:rPr>
          <w:spacing w:val="-5"/>
        </w:rPr>
        <w:t xml:space="preserve"> </w:t>
      </w:r>
      <w:r w:rsidR="001E44FD">
        <w:rPr>
          <w:spacing w:val="-5"/>
        </w:rPr>
        <w:t>12</w:t>
      </w:r>
      <w:r w:rsidRPr="00420A2D">
        <w:rPr>
          <w:spacing w:val="-5"/>
        </w:rPr>
        <w:t> </w:t>
      </w:r>
      <w:r w:rsidR="00952500">
        <w:rPr>
          <w:spacing w:val="-5"/>
        </w:rPr>
        <w:t>584</w:t>
      </w:r>
      <w:r w:rsidRPr="00420A2D">
        <w:rPr>
          <w:spacing w:val="-5"/>
        </w:rPr>
        <w:t>,</w:t>
      </w:r>
      <w:r w:rsidR="00952500">
        <w:rPr>
          <w:spacing w:val="-5"/>
        </w:rPr>
        <w:t>1</w:t>
      </w:r>
      <w:r w:rsidRPr="00420A2D">
        <w:rPr>
          <w:spacing w:val="-5"/>
        </w:rPr>
        <w:t xml:space="preserve"> </w:t>
      </w:r>
      <w:r w:rsidRPr="00420A2D">
        <w:t>mln</w:t>
      </w:r>
      <w:r w:rsidRPr="00420A2D">
        <w:rPr>
          <w:spacing w:val="-7"/>
        </w:rPr>
        <w:t xml:space="preserve"> </w:t>
      </w:r>
      <w:r w:rsidRPr="00420A2D">
        <w:t>zł i</w:t>
      </w:r>
      <w:r w:rsidRPr="00420A2D">
        <w:rPr>
          <w:spacing w:val="-6"/>
        </w:rPr>
        <w:t xml:space="preserve"> </w:t>
      </w:r>
      <w:r w:rsidRPr="00420A2D">
        <w:t>były</w:t>
      </w:r>
      <w:r w:rsidRPr="00420A2D">
        <w:rPr>
          <w:spacing w:val="-5"/>
        </w:rPr>
        <w:t xml:space="preserve"> </w:t>
      </w:r>
      <w:r w:rsidRPr="00420A2D">
        <w:t>wyższe</w:t>
      </w:r>
      <w:r w:rsidRPr="00420A2D">
        <w:rPr>
          <w:spacing w:val="-7"/>
        </w:rPr>
        <w:t xml:space="preserve"> </w:t>
      </w:r>
      <w:r w:rsidRPr="00420A2D">
        <w:t>o </w:t>
      </w:r>
      <w:r w:rsidRPr="00420A2D">
        <w:rPr>
          <w:spacing w:val="-6"/>
        </w:rPr>
        <w:t>1</w:t>
      </w:r>
      <w:r w:rsidR="00952500">
        <w:rPr>
          <w:spacing w:val="-6"/>
        </w:rPr>
        <w:t>1</w:t>
      </w:r>
      <w:r w:rsidRPr="00420A2D">
        <w:rPr>
          <w:spacing w:val="-6"/>
        </w:rPr>
        <w:t>,</w:t>
      </w:r>
      <w:r w:rsidR="00952500">
        <w:rPr>
          <w:spacing w:val="-6"/>
        </w:rPr>
        <w:t>5</w:t>
      </w:r>
      <w:r w:rsidRPr="00420A2D">
        <w:t>%</w:t>
      </w:r>
      <w:r w:rsidRPr="00420A2D">
        <w:rPr>
          <w:spacing w:val="-6"/>
        </w:rPr>
        <w:t xml:space="preserve"> </w:t>
      </w:r>
      <w:r w:rsidRPr="00420A2D">
        <w:t>od poniesionych</w:t>
      </w:r>
      <w:r w:rsidRPr="00420A2D">
        <w:rPr>
          <w:spacing w:val="-7"/>
        </w:rPr>
        <w:t xml:space="preserve"> </w:t>
      </w:r>
      <w:r w:rsidRPr="00420A2D">
        <w:t>rok wcześniej</w:t>
      </w:r>
      <w:r w:rsidRPr="003F2061">
        <w:t>.</w:t>
      </w:r>
      <w:r w:rsidRPr="003F2061">
        <w:rPr>
          <w:spacing w:val="-6"/>
        </w:rPr>
        <w:t xml:space="preserve"> </w:t>
      </w:r>
      <w:r w:rsidRPr="003F2061">
        <w:t>W strukturze</w:t>
      </w:r>
      <w:r w:rsidRPr="003F2061">
        <w:rPr>
          <w:spacing w:val="-7"/>
        </w:rPr>
        <w:t xml:space="preserve"> </w:t>
      </w:r>
      <w:r w:rsidRPr="003F2061">
        <w:t>kosztów</w:t>
      </w:r>
      <w:r w:rsidRPr="003F2061">
        <w:rPr>
          <w:spacing w:val="-5"/>
        </w:rPr>
        <w:t xml:space="preserve"> </w:t>
      </w:r>
      <w:r>
        <w:t>9</w:t>
      </w:r>
      <w:r w:rsidR="00952500">
        <w:t>9</w:t>
      </w:r>
      <w:r>
        <w:t>,</w:t>
      </w:r>
      <w:r w:rsidR="00952500">
        <w:t>0</w:t>
      </w:r>
      <w:r w:rsidRPr="003F2061">
        <w:t>%</w:t>
      </w:r>
      <w:r w:rsidRPr="003F2061">
        <w:rPr>
          <w:spacing w:val="-4"/>
        </w:rPr>
        <w:t xml:space="preserve"> </w:t>
      </w:r>
      <w:r w:rsidRPr="003F2061">
        <w:t>stanowiły</w:t>
      </w:r>
      <w:r w:rsidRPr="003F2061">
        <w:rPr>
          <w:spacing w:val="-9"/>
        </w:rPr>
        <w:t xml:space="preserve"> </w:t>
      </w:r>
      <w:r w:rsidRPr="003F2061">
        <w:t>koszty</w:t>
      </w:r>
      <w:r w:rsidRPr="003F2061">
        <w:rPr>
          <w:spacing w:val="-6"/>
        </w:rPr>
        <w:t xml:space="preserve"> </w:t>
      </w:r>
      <w:r w:rsidRPr="003F2061">
        <w:t xml:space="preserve">operacyjne. </w:t>
      </w:r>
      <w:r>
        <w:t>Ponad</w:t>
      </w:r>
      <w:r w:rsidRPr="003F2061">
        <w:t xml:space="preserve"> </w:t>
      </w:r>
      <w:r>
        <w:t>24</w:t>
      </w:r>
      <w:r w:rsidRPr="003F2061">
        <w:t>% wszystkich kosztów stanowiły koszty ogółem instytucji kultury z</w:t>
      </w:r>
      <w:r w:rsidR="00566EE3">
        <w:t> </w:t>
      </w:r>
      <w:r w:rsidRPr="003F2061">
        <w:t>województwa mazowieckiego. W</w:t>
      </w:r>
      <w:r w:rsidR="006D0ABD">
        <w:t xml:space="preserve"> </w:t>
      </w:r>
      <w:r w:rsidRPr="003F2061">
        <w:t xml:space="preserve">kosztach ogółem instytucji kultury największy udział miały koszty podmiotów prowadzących działalność obiektów kulturalnych – </w:t>
      </w:r>
      <w:r>
        <w:t>4</w:t>
      </w:r>
      <w:r w:rsidR="00952500">
        <w:t>1</w:t>
      </w:r>
      <w:r>
        <w:t>,</w:t>
      </w:r>
      <w:r w:rsidR="00952500">
        <w:t>5</w:t>
      </w:r>
      <w:r w:rsidRPr="008C09EC">
        <w:t>%.</w:t>
      </w:r>
    </w:p>
    <w:p w14:paraId="6189446F" w14:textId="07DB9EF0" w:rsidR="00DE6B58" w:rsidRPr="00DD4DCA" w:rsidRDefault="00DD4DCA" w:rsidP="00DD4DCA">
      <w:pPr>
        <w:rPr>
          <w:rFonts w:eastAsia="Times New Roman" w:cs="Times New Roman"/>
          <w:szCs w:val="19"/>
          <w:lang w:eastAsia="pl-PL"/>
        </w:rPr>
      </w:pPr>
      <w:r w:rsidRPr="003F2061">
        <w:t>Wynik</w:t>
      </w:r>
      <w:r w:rsidRPr="003F2061">
        <w:rPr>
          <w:spacing w:val="-7"/>
        </w:rPr>
        <w:t xml:space="preserve"> </w:t>
      </w:r>
      <w:r w:rsidRPr="003F2061">
        <w:rPr>
          <w:spacing w:val="-1"/>
        </w:rPr>
        <w:t>finansowy</w:t>
      </w:r>
      <w:r w:rsidRPr="003F2061">
        <w:rPr>
          <w:spacing w:val="-5"/>
        </w:rPr>
        <w:t xml:space="preserve"> </w:t>
      </w:r>
      <w:r w:rsidRPr="003F2061">
        <w:t>brutto</w:t>
      </w:r>
      <w:r w:rsidRPr="003F2061">
        <w:rPr>
          <w:spacing w:val="-6"/>
        </w:rPr>
        <w:t xml:space="preserve"> instytucji kultury </w:t>
      </w:r>
      <w:r w:rsidRPr="003F2061">
        <w:rPr>
          <w:spacing w:val="-1"/>
        </w:rPr>
        <w:t>wyniósł</w:t>
      </w:r>
      <w:r w:rsidRPr="003F2061">
        <w:rPr>
          <w:spacing w:val="-2"/>
        </w:rPr>
        <w:t xml:space="preserve"> </w:t>
      </w:r>
      <w:r w:rsidR="00952500">
        <w:rPr>
          <w:spacing w:val="-2"/>
        </w:rPr>
        <w:t>925</w:t>
      </w:r>
      <w:r>
        <w:rPr>
          <w:spacing w:val="-2"/>
        </w:rPr>
        <w:t>,0</w:t>
      </w:r>
      <w:r w:rsidRPr="003F2061">
        <w:rPr>
          <w:spacing w:val="-5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t>(zysk</w:t>
      </w:r>
      <w:r w:rsidRPr="003F2061">
        <w:rPr>
          <w:spacing w:val="-4"/>
        </w:rPr>
        <w:t xml:space="preserve"> brutto </w:t>
      </w:r>
      <w:r>
        <w:rPr>
          <w:spacing w:val="-4"/>
        </w:rPr>
        <w:t xml:space="preserve">– </w:t>
      </w:r>
      <w:r w:rsidR="00952500">
        <w:rPr>
          <w:spacing w:val="-6"/>
        </w:rPr>
        <w:t>991</w:t>
      </w:r>
      <w:r>
        <w:rPr>
          <w:spacing w:val="-6"/>
        </w:rPr>
        <w:t>,</w:t>
      </w:r>
      <w:r w:rsidR="00952500">
        <w:rPr>
          <w:spacing w:val="-6"/>
        </w:rPr>
        <w:t>2</w:t>
      </w:r>
      <w:r w:rsidRPr="003F2061">
        <w:rPr>
          <w:spacing w:val="-6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zł,</w:t>
      </w:r>
      <w:r w:rsidRPr="003F2061">
        <w:rPr>
          <w:spacing w:val="-5"/>
        </w:rPr>
        <w:t xml:space="preserve"> </w:t>
      </w:r>
      <w:r>
        <w:rPr>
          <w:spacing w:val="-5"/>
        </w:rPr>
        <w:t>a</w:t>
      </w:r>
      <w:r w:rsidR="001B1D53">
        <w:rPr>
          <w:spacing w:val="-5"/>
        </w:rPr>
        <w:t> </w:t>
      </w:r>
      <w:r w:rsidRPr="003F2061">
        <w:rPr>
          <w:spacing w:val="-1"/>
        </w:rPr>
        <w:t>strata</w:t>
      </w:r>
      <w:r w:rsidRPr="003F2061">
        <w:rPr>
          <w:spacing w:val="-4"/>
        </w:rPr>
        <w:t xml:space="preserve"> brutto</w:t>
      </w:r>
      <w:r>
        <w:rPr>
          <w:spacing w:val="-4"/>
        </w:rPr>
        <w:t xml:space="preserve"> –</w:t>
      </w:r>
      <w:r w:rsidRPr="003F2061">
        <w:rPr>
          <w:spacing w:val="-4"/>
        </w:rPr>
        <w:t xml:space="preserve"> </w:t>
      </w:r>
      <w:r w:rsidR="007E4E65">
        <w:rPr>
          <w:spacing w:val="-4"/>
        </w:rPr>
        <w:t>66,2</w:t>
      </w:r>
      <w:r w:rsidRPr="003F2061">
        <w:rPr>
          <w:spacing w:val="-5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zł). Wynik</w:t>
      </w:r>
      <w:r w:rsidRPr="003F2061">
        <w:rPr>
          <w:spacing w:val="-7"/>
        </w:rPr>
        <w:t xml:space="preserve"> </w:t>
      </w:r>
      <w:r w:rsidRPr="003F2061">
        <w:rPr>
          <w:spacing w:val="-1"/>
        </w:rPr>
        <w:t>finansowy</w:t>
      </w:r>
      <w:r w:rsidRPr="003F2061">
        <w:rPr>
          <w:spacing w:val="-3"/>
        </w:rPr>
        <w:t xml:space="preserve"> </w:t>
      </w:r>
      <w:r w:rsidRPr="003F2061">
        <w:rPr>
          <w:spacing w:val="-1"/>
        </w:rPr>
        <w:t>netto</w:t>
      </w:r>
      <w:r w:rsidRPr="003F2061">
        <w:rPr>
          <w:spacing w:val="-6"/>
        </w:rPr>
        <w:t xml:space="preserve"> instytucji kultury wyniósł </w:t>
      </w:r>
      <w:r w:rsidR="00952500">
        <w:rPr>
          <w:spacing w:val="-1"/>
        </w:rPr>
        <w:t>923</w:t>
      </w:r>
      <w:r>
        <w:rPr>
          <w:spacing w:val="-1"/>
        </w:rPr>
        <w:t>,</w:t>
      </w:r>
      <w:r w:rsidR="00952500">
        <w:rPr>
          <w:spacing w:val="-1"/>
        </w:rPr>
        <w:t>4</w:t>
      </w:r>
      <w:r w:rsidRPr="003F2061">
        <w:rPr>
          <w:spacing w:val="-1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(wobec</w:t>
      </w:r>
      <w:r w:rsidRPr="003F2061">
        <w:rPr>
          <w:spacing w:val="-4"/>
        </w:rPr>
        <w:t xml:space="preserve"> </w:t>
      </w:r>
      <w:r w:rsidR="00952500">
        <w:rPr>
          <w:spacing w:val="-4"/>
        </w:rPr>
        <w:t>736</w:t>
      </w:r>
      <w:r>
        <w:rPr>
          <w:spacing w:val="-4"/>
        </w:rPr>
        <w:t>,</w:t>
      </w:r>
      <w:r w:rsidR="00952500">
        <w:rPr>
          <w:spacing w:val="-4"/>
        </w:rPr>
        <w:t>5</w:t>
      </w:r>
      <w:r w:rsidR="002D2156">
        <w:rPr>
          <w:spacing w:val="-4"/>
        </w:rPr>
        <w:t xml:space="preserve"> </w:t>
      </w:r>
      <w:r w:rsidRPr="003F2061">
        <w:t>mln</w:t>
      </w:r>
      <w:r w:rsidRPr="003F2061">
        <w:rPr>
          <w:spacing w:val="-6"/>
        </w:rPr>
        <w:t xml:space="preserve"> </w:t>
      </w:r>
      <w:r w:rsidRPr="003F2061">
        <w:t>zł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przed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rokiem),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przy wzroście</w:t>
      </w:r>
      <w:r w:rsidRPr="003F2061">
        <w:rPr>
          <w:spacing w:val="-5"/>
        </w:rPr>
        <w:t xml:space="preserve"> </w:t>
      </w:r>
      <w:r w:rsidRPr="003F2061">
        <w:rPr>
          <w:spacing w:val="-1"/>
        </w:rPr>
        <w:t>zysku</w:t>
      </w:r>
      <w:r w:rsidRPr="003F2061">
        <w:rPr>
          <w:spacing w:val="-3"/>
        </w:rPr>
        <w:t xml:space="preserve"> </w:t>
      </w:r>
      <w:r w:rsidRPr="003F2061">
        <w:t>netto</w:t>
      </w:r>
      <w:r w:rsidRPr="003F2061">
        <w:rPr>
          <w:spacing w:val="-5"/>
        </w:rPr>
        <w:t xml:space="preserve"> </w:t>
      </w:r>
      <w:r w:rsidRPr="003F2061">
        <w:t xml:space="preserve">o </w:t>
      </w:r>
      <w:r>
        <w:rPr>
          <w:spacing w:val="-3"/>
        </w:rPr>
        <w:t>2</w:t>
      </w:r>
      <w:r w:rsidR="00952500">
        <w:rPr>
          <w:spacing w:val="-3"/>
        </w:rPr>
        <w:t>2</w:t>
      </w:r>
      <w:r>
        <w:rPr>
          <w:spacing w:val="-3"/>
        </w:rPr>
        <w:t>,</w:t>
      </w:r>
      <w:r w:rsidR="00952500">
        <w:rPr>
          <w:spacing w:val="-3"/>
        </w:rPr>
        <w:t>8</w:t>
      </w:r>
      <w:r w:rsidRPr="003F2061">
        <w:rPr>
          <w:spacing w:val="-1"/>
        </w:rPr>
        <w:t>%</w:t>
      </w:r>
      <w:r w:rsidRPr="003F2061">
        <w:rPr>
          <w:spacing w:val="-4"/>
        </w:rPr>
        <w:t xml:space="preserve"> </w:t>
      </w:r>
      <w:r w:rsidRPr="003F2061">
        <w:t xml:space="preserve">i </w:t>
      </w:r>
      <w:r>
        <w:t xml:space="preserve">spadku </w:t>
      </w:r>
      <w:r w:rsidRPr="003F2061">
        <w:rPr>
          <w:spacing w:val="-1"/>
        </w:rPr>
        <w:t>straty</w:t>
      </w:r>
      <w:r w:rsidRPr="003F2061">
        <w:rPr>
          <w:spacing w:val="-6"/>
        </w:rPr>
        <w:t xml:space="preserve"> </w:t>
      </w:r>
      <w:r w:rsidRPr="003F2061">
        <w:rPr>
          <w:spacing w:val="-1"/>
        </w:rPr>
        <w:t>netto</w:t>
      </w:r>
      <w:r w:rsidRPr="003F2061">
        <w:rPr>
          <w:spacing w:val="-5"/>
        </w:rPr>
        <w:t xml:space="preserve"> </w:t>
      </w:r>
      <w:r w:rsidRPr="003F2061">
        <w:t>o</w:t>
      </w:r>
      <w:r w:rsidR="00FC09D0">
        <w:t> </w:t>
      </w:r>
      <w:r w:rsidR="00952500">
        <w:rPr>
          <w:spacing w:val="-1"/>
        </w:rPr>
        <w:t>4</w:t>
      </w:r>
      <w:r>
        <w:rPr>
          <w:spacing w:val="-1"/>
        </w:rPr>
        <w:t>,7</w:t>
      </w:r>
      <w:r w:rsidRPr="003F2061">
        <w:rPr>
          <w:spacing w:val="-1"/>
        </w:rPr>
        <w:t>%.</w:t>
      </w:r>
      <w:r w:rsidR="00D972F6" w:rsidRPr="00DD4DCA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161F35CD" w:rsidR="00E95B8E" w:rsidRPr="00781922" w:rsidRDefault="00566EE3" w:rsidP="00915653">
      <w:pPr>
        <w:pStyle w:val="Tytutablicy"/>
        <w:spacing w:before="4200"/>
      </w:pPr>
      <w:r w:rsidRPr="003F2061">
        <w:rPr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CC9F6AB" wp14:editId="6A84A527">
                <wp:simplePos x="0" y="0"/>
                <wp:positionH relativeFrom="column">
                  <wp:posOffset>5273040</wp:posOffset>
                </wp:positionH>
                <wp:positionV relativeFrom="paragraph">
                  <wp:posOffset>1170305</wp:posOffset>
                </wp:positionV>
                <wp:extent cx="1752600" cy="876300"/>
                <wp:effectExtent l="0" t="0" r="0" b="0"/>
                <wp:wrapTight wrapText="bothSides">
                  <wp:wrapPolygon edited="0">
                    <wp:start x="704" y="0"/>
                    <wp:lineTo x="704" y="21130"/>
                    <wp:lineTo x="20661" y="21130"/>
                    <wp:lineTo x="20661" y="0"/>
                    <wp:lineTo x="704" y="0"/>
                  </wp:wrapPolygon>
                </wp:wrapTight>
                <wp:docPr id="4" name="Pole tekstowe 4" descr="Wynik finansowy netto instytucji kultury w pierwszych trzech kwartałach 2025 r. wyniósł 923,4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F74B" w14:textId="78EB2706" w:rsidR="00FC50E1" w:rsidRPr="00033308" w:rsidRDefault="00FC50E1" w:rsidP="00FC50E1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 xml:space="preserve">Wynik finansowy netto instytucji kultury </w:t>
                            </w:r>
                            <w:r w:rsidR="000B2D20">
                              <w:rPr>
                                <w:lang w:val="pl-PL"/>
                              </w:rPr>
                              <w:t>w</w:t>
                            </w:r>
                            <w:r w:rsidR="00566EE3">
                              <w:rPr>
                                <w:lang w:val="pl-PL"/>
                              </w:rPr>
                              <w:t> </w:t>
                            </w:r>
                            <w:r w:rsidR="000B2D20">
                              <w:rPr>
                                <w:lang w:val="pl-PL"/>
                              </w:rPr>
                              <w:t>pierwszych trzech kwartałach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 2025 r. wyniósł </w:t>
                            </w:r>
                            <w:r w:rsidR="00386C2F">
                              <w:rPr>
                                <w:lang w:val="pl-PL"/>
                              </w:rPr>
                              <w:t>923</w:t>
                            </w:r>
                            <w:r w:rsidRPr="00033308">
                              <w:rPr>
                                <w:lang w:val="pl-PL"/>
                              </w:rPr>
                              <w:t>,</w:t>
                            </w:r>
                            <w:r w:rsidR="00386C2F">
                              <w:rPr>
                                <w:lang w:val="pl-PL"/>
                              </w:rPr>
                              <w:t>4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F6AB" id="Pole tekstowe 4" o:spid="_x0000_s1028" type="#_x0000_t202" alt="Wynik finansowy netto instytucji kultury w pierwszych trzech kwartałach 2025 r. wyniósł 923,4 mln zł" style="position:absolute;margin-left:415.2pt;margin-top:92.15pt;width:138pt;height:69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" filled="f" stroked="f">
                <v:textbox>
                  <w:txbxContent>
                    <w:p w14:paraId="29C0F74B" w14:textId="78EB2706" w:rsidR="00FC50E1" w:rsidRPr="00033308" w:rsidRDefault="00FC50E1" w:rsidP="00FC50E1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 xml:space="preserve">Wynik finansowy netto instytucji kultury </w:t>
                      </w:r>
                      <w:r w:rsidR="000B2D20">
                        <w:rPr>
                          <w:lang w:val="pl-PL"/>
                        </w:rPr>
                        <w:t>w</w:t>
                      </w:r>
                      <w:r w:rsidR="00566EE3">
                        <w:rPr>
                          <w:lang w:val="pl-PL"/>
                        </w:rPr>
                        <w:t> </w:t>
                      </w:r>
                      <w:r w:rsidR="000B2D20">
                        <w:rPr>
                          <w:lang w:val="pl-PL"/>
                        </w:rPr>
                        <w:t>pierwszych trzech kwartałach</w:t>
                      </w:r>
                      <w:r w:rsidRPr="00033308">
                        <w:rPr>
                          <w:lang w:val="pl-PL"/>
                        </w:rPr>
                        <w:t xml:space="preserve"> 2025 r. wyniósł </w:t>
                      </w:r>
                      <w:r w:rsidR="00386C2F">
                        <w:rPr>
                          <w:lang w:val="pl-PL"/>
                        </w:rPr>
                        <w:t>923</w:t>
                      </w:r>
                      <w:r w:rsidRPr="00033308">
                        <w:rPr>
                          <w:lang w:val="pl-PL"/>
                        </w:rPr>
                        <w:t>,</w:t>
                      </w:r>
                      <w:r w:rsidR="00386C2F">
                        <w:rPr>
                          <w:lang w:val="pl-PL"/>
                        </w:rPr>
                        <w:t>4</w:t>
                      </w:r>
                      <w:r w:rsidRPr="00033308">
                        <w:rPr>
                          <w:lang w:val="pl-PL"/>
                        </w:rP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50E1" w:rsidRPr="00E9277B">
        <w:t>Tablica 1. Wyniki finansowe instytucji kultury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. Dane dostępne w pliku xls."/>
      </w:tblPr>
      <w:tblGrid>
        <w:gridCol w:w="3402"/>
        <w:gridCol w:w="1512"/>
        <w:gridCol w:w="1512"/>
        <w:gridCol w:w="1512"/>
      </w:tblGrid>
      <w:tr w:rsidR="007E3E6C" w:rsidRPr="00E9277B" w14:paraId="4A64A32A" w14:textId="77777777" w:rsidTr="004A64C2">
        <w:trPr>
          <w:trHeight w:val="456"/>
          <w:tblHeader/>
        </w:trPr>
        <w:tc>
          <w:tcPr>
            <w:tcW w:w="3402" w:type="dxa"/>
            <w:vMerge w:val="restart"/>
            <w:noWrap/>
            <w:vAlign w:val="center"/>
            <w:hideMark/>
          </w:tcPr>
          <w:p w14:paraId="4FC35776" w14:textId="77777777" w:rsidR="007E3E6C" w:rsidRPr="00E9277B" w:rsidRDefault="007E3E6C" w:rsidP="00E671AD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512" w:type="dxa"/>
            <w:hideMark/>
          </w:tcPr>
          <w:p w14:paraId="720CA171" w14:textId="4429C65A" w:rsidR="007E3E6C" w:rsidRPr="00E9277B" w:rsidRDefault="007E3E6C" w:rsidP="00E671AD">
            <w:pPr>
              <w:pStyle w:val="Tablicagwkarodek"/>
            </w:pPr>
            <w:r>
              <w:t>01–0</w:t>
            </w:r>
            <w:r w:rsidR="00FD0399">
              <w:t>9</w:t>
            </w:r>
            <w:r w:rsidRPr="00E9277B">
              <w:t xml:space="preserve"> 202</w:t>
            </w:r>
            <w:r>
              <w:t>4</w:t>
            </w:r>
          </w:p>
        </w:tc>
        <w:tc>
          <w:tcPr>
            <w:tcW w:w="3024" w:type="dxa"/>
            <w:gridSpan w:val="2"/>
          </w:tcPr>
          <w:p w14:paraId="3FDE3359" w14:textId="72C7498F" w:rsidR="007E3E6C" w:rsidRPr="00E9277B" w:rsidRDefault="007E3E6C" w:rsidP="00E671AD">
            <w:pPr>
              <w:pStyle w:val="Tablicagwkarodek"/>
              <w:rPr>
                <w:rFonts w:eastAsia="Fira Sans Light" w:cs="Times New Roman"/>
              </w:rPr>
            </w:pPr>
            <w:r>
              <w:t>01–0</w:t>
            </w:r>
            <w:r w:rsidR="00FD0399">
              <w:t>9</w:t>
            </w:r>
            <w:r w:rsidRPr="00E9277B">
              <w:t xml:space="preserve"> 202</w:t>
            </w:r>
            <w:r>
              <w:t>5</w:t>
            </w:r>
          </w:p>
        </w:tc>
      </w:tr>
      <w:tr w:rsidR="00FC50E1" w:rsidRPr="00E9277B" w14:paraId="13FFEE1A" w14:textId="77777777" w:rsidTr="008A7E4B">
        <w:trPr>
          <w:trHeight w:val="456"/>
          <w:tblHeader/>
        </w:trPr>
        <w:tc>
          <w:tcPr>
            <w:tcW w:w="3402" w:type="dxa"/>
            <w:vMerge/>
            <w:vAlign w:val="center"/>
            <w:hideMark/>
          </w:tcPr>
          <w:p w14:paraId="11D46730" w14:textId="77777777" w:rsidR="00FC50E1" w:rsidRPr="00E9277B" w:rsidRDefault="00FC50E1" w:rsidP="00E671A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3024" w:type="dxa"/>
            <w:gridSpan w:val="2"/>
            <w:hideMark/>
          </w:tcPr>
          <w:p w14:paraId="1C87699E" w14:textId="77777777" w:rsidR="00FC50E1" w:rsidRPr="00E9277B" w:rsidRDefault="00FC50E1" w:rsidP="00E671AD">
            <w:pPr>
              <w:pStyle w:val="Tablicagwkarodek"/>
              <w:rPr>
                <w:rFonts w:eastAsia="Fira Sans Light" w:cs="Times New Roman"/>
              </w:rPr>
            </w:pPr>
            <w:r w:rsidRPr="00DB35E4">
              <w:rPr>
                <w:rFonts w:eastAsia="Fira Sans Light" w:cs="Times New Roman"/>
              </w:rPr>
              <w:t>w mln zł</w:t>
            </w:r>
          </w:p>
        </w:tc>
        <w:tc>
          <w:tcPr>
            <w:tcW w:w="1512" w:type="dxa"/>
            <w:hideMark/>
          </w:tcPr>
          <w:p w14:paraId="11EB8953" w14:textId="7D89BF98" w:rsidR="00FC50E1" w:rsidRPr="00E9277B" w:rsidRDefault="00FC50E1" w:rsidP="00E671AD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01–</w:t>
            </w:r>
            <w:r>
              <w:t>0</w:t>
            </w:r>
            <w:r w:rsidR="00FD0399">
              <w:t>9</w:t>
            </w:r>
            <w:r w:rsidRPr="00E9277B">
              <w:t xml:space="preserve"> 202</w:t>
            </w:r>
            <w:r w:rsidR="00386C2F">
              <w:t>4</w:t>
            </w:r>
            <w:r w:rsidRPr="00E9277B">
              <w:t>=100</w:t>
            </w:r>
          </w:p>
        </w:tc>
      </w:tr>
      <w:tr w:rsidR="00FC50E1" w:rsidRPr="00E9277B" w14:paraId="73B3A239" w14:textId="77777777" w:rsidTr="000F3874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5C5E10B8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512" w:type="dxa"/>
            <w:vAlign w:val="center"/>
          </w:tcPr>
          <w:p w14:paraId="1FB4424E" w14:textId="181E6AD3" w:rsidR="00FC50E1" w:rsidRPr="00DF081F" w:rsidRDefault="0013753A" w:rsidP="00E671AD">
            <w:pPr>
              <w:pStyle w:val="Tablicadanerodek"/>
            </w:pPr>
            <w:r>
              <w:t>12</w:t>
            </w:r>
            <w:r w:rsidR="00FC50E1">
              <w:t> </w:t>
            </w:r>
            <w:r>
              <w:t>020</w:t>
            </w:r>
            <w:r w:rsidR="00FC50E1">
              <w:t>,</w:t>
            </w:r>
            <w:r>
              <w:t>9</w:t>
            </w:r>
          </w:p>
        </w:tc>
        <w:tc>
          <w:tcPr>
            <w:tcW w:w="1512" w:type="dxa"/>
            <w:vAlign w:val="center"/>
          </w:tcPr>
          <w:p w14:paraId="61606D8B" w14:textId="4B10CD31" w:rsidR="00FC50E1" w:rsidRPr="00DF081F" w:rsidRDefault="0013753A" w:rsidP="00E671AD">
            <w:pPr>
              <w:pStyle w:val="Tablicadanerodek"/>
            </w:pPr>
            <w:r>
              <w:t>13</w:t>
            </w:r>
            <w:r w:rsidR="00FC50E1">
              <w:t> </w:t>
            </w:r>
            <w:r>
              <w:t>5</w:t>
            </w:r>
            <w:r w:rsidR="00FC50E1">
              <w:t>0</w:t>
            </w:r>
            <w:r>
              <w:t>9</w:t>
            </w:r>
            <w:r w:rsidR="00FC50E1">
              <w:t>,</w:t>
            </w:r>
            <w:r>
              <w:t>1</w:t>
            </w:r>
          </w:p>
        </w:tc>
        <w:tc>
          <w:tcPr>
            <w:tcW w:w="1512" w:type="dxa"/>
            <w:noWrap/>
            <w:vAlign w:val="center"/>
          </w:tcPr>
          <w:p w14:paraId="4B576B13" w14:textId="3BB86256" w:rsidR="00FC50E1" w:rsidRPr="00DF081F" w:rsidRDefault="00FC50E1" w:rsidP="00E671AD">
            <w:pPr>
              <w:pStyle w:val="Tablicadanerodek"/>
            </w:pPr>
            <w:r>
              <w:t>112,</w:t>
            </w:r>
            <w:r w:rsidR="0013753A">
              <w:t>4</w:t>
            </w:r>
          </w:p>
        </w:tc>
      </w:tr>
      <w:tr w:rsidR="00FC50E1" w:rsidRPr="003A37F1" w14:paraId="65454977" w14:textId="77777777" w:rsidTr="000F3874">
        <w:trPr>
          <w:trHeight w:val="300"/>
          <w:tblHeader/>
        </w:trPr>
        <w:tc>
          <w:tcPr>
            <w:tcW w:w="3402" w:type="dxa"/>
            <w:noWrap/>
            <w:vAlign w:val="center"/>
            <w:hideMark/>
          </w:tcPr>
          <w:p w14:paraId="4D635B3E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512" w:type="dxa"/>
            <w:vAlign w:val="center"/>
            <w:hideMark/>
          </w:tcPr>
          <w:p w14:paraId="77B04125" w14:textId="45504128" w:rsidR="00FC50E1" w:rsidRPr="00DF081F" w:rsidRDefault="0013753A" w:rsidP="00E671AD">
            <w:pPr>
              <w:pStyle w:val="Tablicadanerodek"/>
            </w:pPr>
            <w:r>
              <w:t>11</w:t>
            </w:r>
            <w:r w:rsidR="00FC50E1">
              <w:t> </w:t>
            </w:r>
            <w:r>
              <w:t>282</w:t>
            </w:r>
            <w:r w:rsidR="00FC50E1">
              <w:t>,</w:t>
            </w:r>
            <w:r>
              <w:t>9</w:t>
            </w:r>
          </w:p>
        </w:tc>
        <w:tc>
          <w:tcPr>
            <w:tcW w:w="1512" w:type="dxa"/>
            <w:vAlign w:val="center"/>
            <w:hideMark/>
          </w:tcPr>
          <w:p w14:paraId="3FC030A9" w14:textId="6DD2EFCC" w:rsidR="00FC50E1" w:rsidRPr="00DF081F" w:rsidRDefault="0013753A" w:rsidP="00E671AD">
            <w:pPr>
              <w:pStyle w:val="Tablicadanerodek"/>
            </w:pPr>
            <w:r>
              <w:t>12</w:t>
            </w:r>
            <w:r w:rsidR="00FC50E1">
              <w:t> </w:t>
            </w:r>
            <w:r>
              <w:t>584</w:t>
            </w:r>
            <w:r w:rsidR="00FC50E1">
              <w:t>,</w:t>
            </w:r>
            <w:r>
              <w:t>1</w:t>
            </w:r>
          </w:p>
        </w:tc>
        <w:tc>
          <w:tcPr>
            <w:tcW w:w="1512" w:type="dxa"/>
            <w:noWrap/>
            <w:vAlign w:val="center"/>
            <w:hideMark/>
          </w:tcPr>
          <w:p w14:paraId="4B17A5ED" w14:textId="3C3D72AC" w:rsidR="00FC50E1" w:rsidRPr="00DF081F" w:rsidRDefault="00FC50E1" w:rsidP="00E671AD">
            <w:pPr>
              <w:pStyle w:val="Tablicadanerodek"/>
            </w:pPr>
            <w:r>
              <w:t>11</w:t>
            </w:r>
            <w:r w:rsidR="0013753A">
              <w:t>1</w:t>
            </w:r>
            <w:r>
              <w:t>,</w:t>
            </w:r>
            <w:r w:rsidR="0013753A">
              <w:t>5</w:t>
            </w:r>
          </w:p>
        </w:tc>
      </w:tr>
      <w:tr w:rsidR="00FC50E1" w:rsidRPr="00290DCC" w14:paraId="76753505" w14:textId="77777777" w:rsidTr="000F3874">
        <w:trPr>
          <w:trHeight w:val="300"/>
          <w:tblHeader/>
        </w:trPr>
        <w:tc>
          <w:tcPr>
            <w:tcW w:w="3402" w:type="dxa"/>
            <w:noWrap/>
            <w:vAlign w:val="center"/>
            <w:hideMark/>
          </w:tcPr>
          <w:p w14:paraId="2E20484D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512" w:type="dxa"/>
            <w:vAlign w:val="center"/>
            <w:hideMark/>
          </w:tcPr>
          <w:p w14:paraId="2782854B" w14:textId="748B49FA" w:rsidR="00FC50E1" w:rsidRPr="00DF081F" w:rsidRDefault="0013753A" w:rsidP="00E671AD">
            <w:pPr>
              <w:pStyle w:val="Tablicadanerodek"/>
            </w:pPr>
            <w:r>
              <w:t>738</w:t>
            </w:r>
            <w:r w:rsidR="00FC50E1">
              <w:t>,</w:t>
            </w:r>
            <w:r>
              <w:t>0</w:t>
            </w:r>
          </w:p>
        </w:tc>
        <w:tc>
          <w:tcPr>
            <w:tcW w:w="1512" w:type="dxa"/>
            <w:vAlign w:val="center"/>
            <w:hideMark/>
          </w:tcPr>
          <w:p w14:paraId="5540677C" w14:textId="5A5E4068" w:rsidR="00FC50E1" w:rsidRPr="00DF081F" w:rsidRDefault="0013753A" w:rsidP="00E671AD">
            <w:pPr>
              <w:pStyle w:val="Tablicadanerodek"/>
            </w:pPr>
            <w:r>
              <w:t>925</w:t>
            </w:r>
            <w:r w:rsidR="00FC50E1">
              <w:t>,0</w:t>
            </w:r>
          </w:p>
        </w:tc>
        <w:tc>
          <w:tcPr>
            <w:tcW w:w="1512" w:type="dxa"/>
            <w:noWrap/>
            <w:vAlign w:val="center"/>
            <w:hideMark/>
          </w:tcPr>
          <w:p w14:paraId="22CEE6B3" w14:textId="6B21742D" w:rsidR="00FC50E1" w:rsidRPr="00DF081F" w:rsidRDefault="00FC50E1" w:rsidP="00E671AD">
            <w:pPr>
              <w:pStyle w:val="Tablicadanerodek"/>
            </w:pPr>
            <w:r>
              <w:t>12</w:t>
            </w:r>
            <w:r w:rsidR="0013753A">
              <w:t>5</w:t>
            </w:r>
            <w:r>
              <w:t>,</w:t>
            </w:r>
            <w:r w:rsidR="0013753A">
              <w:t>3</w:t>
            </w:r>
          </w:p>
        </w:tc>
      </w:tr>
      <w:tr w:rsidR="00FC50E1" w:rsidRPr="00E9277B" w14:paraId="70DA19D3" w14:textId="77777777" w:rsidTr="000F3874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097FF269" w14:textId="77777777" w:rsidR="00FC50E1" w:rsidRPr="00E9277B" w:rsidRDefault="00FC50E1" w:rsidP="00E671AD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512" w:type="dxa"/>
            <w:vAlign w:val="center"/>
          </w:tcPr>
          <w:p w14:paraId="0C8367B6" w14:textId="3CD28D7C" w:rsidR="00FC50E1" w:rsidRPr="00DF081F" w:rsidRDefault="0013753A" w:rsidP="00E671AD">
            <w:pPr>
              <w:pStyle w:val="Tablicadanerodek"/>
            </w:pPr>
            <w:r>
              <w:t>736</w:t>
            </w:r>
            <w:r w:rsidR="00FC50E1">
              <w:t>,</w:t>
            </w:r>
            <w:r>
              <w:t>5</w:t>
            </w:r>
          </w:p>
        </w:tc>
        <w:tc>
          <w:tcPr>
            <w:tcW w:w="1512" w:type="dxa"/>
            <w:vAlign w:val="center"/>
          </w:tcPr>
          <w:p w14:paraId="282E621F" w14:textId="7955B768" w:rsidR="00FC50E1" w:rsidRPr="00DF081F" w:rsidRDefault="0013753A" w:rsidP="00E671AD">
            <w:pPr>
              <w:pStyle w:val="Tablicadanerodek"/>
            </w:pPr>
            <w:r>
              <w:t>923</w:t>
            </w:r>
            <w:r w:rsidR="00FC50E1">
              <w:t>,</w:t>
            </w:r>
            <w:r>
              <w:t>4</w:t>
            </w:r>
          </w:p>
        </w:tc>
        <w:tc>
          <w:tcPr>
            <w:tcW w:w="1512" w:type="dxa"/>
            <w:noWrap/>
            <w:vAlign w:val="center"/>
          </w:tcPr>
          <w:p w14:paraId="16771129" w14:textId="2F036DD8" w:rsidR="00FC50E1" w:rsidRPr="00DF081F" w:rsidRDefault="00FC50E1" w:rsidP="00E671AD">
            <w:pPr>
              <w:pStyle w:val="Tablicadanerodek"/>
            </w:pPr>
            <w:r>
              <w:t>12</w:t>
            </w:r>
            <w:r w:rsidR="0013753A">
              <w:t>5</w:t>
            </w:r>
            <w:r>
              <w:t>,</w:t>
            </w:r>
            <w:r w:rsidR="0013753A">
              <w:t>4</w:t>
            </w:r>
          </w:p>
        </w:tc>
      </w:tr>
      <w:tr w:rsidR="00FC50E1" w:rsidRPr="00E9277B" w14:paraId="5F56C581" w14:textId="77777777" w:rsidTr="000F3874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7A1D9BE0" w14:textId="77777777" w:rsidR="00FC50E1" w:rsidRPr="00E9277B" w:rsidRDefault="00FC50E1" w:rsidP="00E671AD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512" w:type="dxa"/>
            <w:vAlign w:val="center"/>
          </w:tcPr>
          <w:p w14:paraId="5CF1D3B0" w14:textId="021C5039" w:rsidR="00FC50E1" w:rsidRPr="00DF081F" w:rsidRDefault="0013753A" w:rsidP="00E671AD">
            <w:pPr>
              <w:pStyle w:val="Tablicadanerodek"/>
            </w:pPr>
            <w:r>
              <w:t>806</w:t>
            </w:r>
            <w:r w:rsidR="00FC50E1">
              <w:t>,1</w:t>
            </w:r>
          </w:p>
        </w:tc>
        <w:tc>
          <w:tcPr>
            <w:tcW w:w="1512" w:type="dxa"/>
            <w:vAlign w:val="center"/>
          </w:tcPr>
          <w:p w14:paraId="4452F5C2" w14:textId="1D596B4E" w:rsidR="00FC50E1" w:rsidRPr="00DF081F" w:rsidRDefault="0013753A" w:rsidP="00E671AD">
            <w:pPr>
              <w:pStyle w:val="Tablicadanerodek"/>
            </w:pPr>
            <w:r>
              <w:t>989</w:t>
            </w:r>
            <w:r w:rsidR="00FC50E1">
              <w:t>,</w:t>
            </w:r>
            <w:r>
              <w:t>8</w:t>
            </w:r>
          </w:p>
        </w:tc>
        <w:tc>
          <w:tcPr>
            <w:tcW w:w="1512" w:type="dxa"/>
            <w:noWrap/>
            <w:vAlign w:val="center"/>
          </w:tcPr>
          <w:p w14:paraId="3DAADFC1" w14:textId="2ABE4761" w:rsidR="00FC50E1" w:rsidRPr="00DF081F" w:rsidRDefault="00FC50E1" w:rsidP="00E671AD">
            <w:pPr>
              <w:pStyle w:val="Tablicadanerodek"/>
            </w:pPr>
            <w:r>
              <w:t>12</w:t>
            </w:r>
            <w:r w:rsidR="0013753A">
              <w:t>2</w:t>
            </w:r>
            <w:r>
              <w:t>,</w:t>
            </w:r>
            <w:r w:rsidR="0013753A">
              <w:t>8</w:t>
            </w:r>
          </w:p>
        </w:tc>
      </w:tr>
      <w:tr w:rsidR="00FC50E1" w:rsidRPr="00E9277B" w14:paraId="63BF2946" w14:textId="77777777" w:rsidTr="000F3874">
        <w:trPr>
          <w:trHeight w:val="300"/>
          <w:tblHeader/>
        </w:trPr>
        <w:tc>
          <w:tcPr>
            <w:tcW w:w="3402" w:type="dxa"/>
            <w:noWrap/>
            <w:vAlign w:val="center"/>
          </w:tcPr>
          <w:p w14:paraId="1EE3D044" w14:textId="77777777" w:rsidR="00FC50E1" w:rsidRPr="00E9277B" w:rsidRDefault="00FC50E1" w:rsidP="00E671AD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512" w:type="dxa"/>
            <w:vAlign w:val="center"/>
          </w:tcPr>
          <w:p w14:paraId="24B9717C" w14:textId="15800877" w:rsidR="00FC50E1" w:rsidRPr="00DF081F" w:rsidRDefault="00FC50E1" w:rsidP="00E671AD">
            <w:pPr>
              <w:pStyle w:val="Tablicadanerodek"/>
            </w:pPr>
            <w:r>
              <w:t>6</w:t>
            </w:r>
            <w:r w:rsidR="0013753A">
              <w:t>9</w:t>
            </w:r>
            <w:r>
              <w:t>,</w:t>
            </w:r>
            <w:r w:rsidR="0013753A">
              <w:t>7</w:t>
            </w:r>
          </w:p>
        </w:tc>
        <w:tc>
          <w:tcPr>
            <w:tcW w:w="1512" w:type="dxa"/>
            <w:vAlign w:val="center"/>
          </w:tcPr>
          <w:p w14:paraId="79435F09" w14:textId="5C9004EB" w:rsidR="00FC50E1" w:rsidRPr="00DF081F" w:rsidRDefault="00FC50E1" w:rsidP="00E671AD">
            <w:pPr>
              <w:pStyle w:val="Tablicadanerodek"/>
            </w:pPr>
            <w:r>
              <w:t>66,</w:t>
            </w:r>
            <w:r w:rsidR="0013753A">
              <w:t>4</w:t>
            </w:r>
          </w:p>
        </w:tc>
        <w:tc>
          <w:tcPr>
            <w:tcW w:w="1512" w:type="dxa"/>
            <w:noWrap/>
            <w:vAlign w:val="center"/>
          </w:tcPr>
          <w:p w14:paraId="28A1D6EE" w14:textId="19774189" w:rsidR="00FC50E1" w:rsidRPr="00DF081F" w:rsidRDefault="00FC50E1" w:rsidP="00E671AD">
            <w:pPr>
              <w:pStyle w:val="Tablicadanerodek"/>
            </w:pPr>
            <w:r>
              <w:t>9</w:t>
            </w:r>
            <w:r w:rsidR="0013753A">
              <w:t>5</w:t>
            </w:r>
            <w:r>
              <w:t>,3</w:t>
            </w:r>
          </w:p>
        </w:tc>
      </w:tr>
      <w:tr w:rsidR="00FC50E1" w:rsidRPr="00290DCC" w14:paraId="520D5747" w14:textId="77777777" w:rsidTr="008A7E4B">
        <w:trPr>
          <w:trHeight w:val="300"/>
          <w:tblHeader/>
        </w:trPr>
        <w:tc>
          <w:tcPr>
            <w:tcW w:w="340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379F40D7" w14:textId="77777777" w:rsidR="00FC50E1" w:rsidRPr="00E9277B" w:rsidRDefault="00FC50E1" w:rsidP="00E671AD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vAlign w:val="center"/>
            <w:hideMark/>
          </w:tcPr>
          <w:p w14:paraId="73874CD9" w14:textId="2D2FFCBF" w:rsidR="00FC50E1" w:rsidRPr="00DF081F" w:rsidRDefault="0013753A" w:rsidP="00E671AD">
            <w:pPr>
              <w:pStyle w:val="Tablicadanerodek"/>
            </w:pPr>
            <w:r>
              <w:t>1 126</w:t>
            </w:r>
            <w:r w:rsidR="00FC50E1">
              <w:t>,</w:t>
            </w:r>
            <w:r>
              <w:t>2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vAlign w:val="center"/>
            <w:hideMark/>
          </w:tcPr>
          <w:p w14:paraId="289C0B62" w14:textId="4AD701AB" w:rsidR="00FC50E1" w:rsidRPr="00DF081F" w:rsidRDefault="0013753A" w:rsidP="00E671AD">
            <w:pPr>
              <w:pStyle w:val="Tablicadanerodek"/>
            </w:pPr>
            <w:r>
              <w:t>1 011</w:t>
            </w:r>
            <w:r w:rsidR="00FC50E1">
              <w:t>,</w:t>
            </w:r>
            <w:r>
              <w:t>1</w:t>
            </w:r>
          </w:p>
        </w:tc>
        <w:tc>
          <w:tcPr>
            <w:tcW w:w="1512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056D6D78" w14:textId="1087F8BC" w:rsidR="00FC50E1" w:rsidRPr="00DF081F" w:rsidRDefault="0034629C" w:rsidP="00E671AD">
            <w:pPr>
              <w:pStyle w:val="Tablicadanerodek"/>
            </w:pPr>
            <w:r>
              <w:t>89</w:t>
            </w:r>
            <w:r w:rsidR="00FC50E1">
              <w:t>,</w:t>
            </w:r>
            <w:r>
              <w:t>8</w:t>
            </w:r>
          </w:p>
        </w:tc>
      </w:tr>
      <w:tr w:rsidR="00FC50E1" w:rsidRPr="00E9277B" w14:paraId="0BE7F3AE" w14:textId="77777777" w:rsidTr="008A7E4B">
        <w:trPr>
          <w:trHeight w:val="476"/>
          <w:tblHeader/>
        </w:trPr>
        <w:tc>
          <w:tcPr>
            <w:tcW w:w="3402" w:type="dxa"/>
            <w:tcBorders>
              <w:bottom w:val="nil"/>
            </w:tcBorders>
            <w:noWrap/>
            <w:vAlign w:val="bottom"/>
          </w:tcPr>
          <w:p w14:paraId="64DA31F5" w14:textId="77777777" w:rsidR="00FC50E1" w:rsidRPr="00E9277B" w:rsidRDefault="00FC50E1" w:rsidP="00944EE5">
            <w:pPr>
              <w:pStyle w:val="Tablicaboczek"/>
              <w:ind w:left="170" w:hanging="170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 niematerialne i prawne</w:t>
            </w:r>
          </w:p>
        </w:tc>
        <w:tc>
          <w:tcPr>
            <w:tcW w:w="1512" w:type="dxa"/>
            <w:tcBorders>
              <w:bottom w:val="nil"/>
            </w:tcBorders>
            <w:vAlign w:val="bottom"/>
          </w:tcPr>
          <w:p w14:paraId="21BB64D0" w14:textId="2D079ADD" w:rsidR="00FC50E1" w:rsidRPr="00DF081F" w:rsidRDefault="0034629C" w:rsidP="00E671AD">
            <w:pPr>
              <w:pStyle w:val="Tablicadanerodek"/>
            </w:pPr>
            <w:r>
              <w:t>15</w:t>
            </w:r>
            <w:r w:rsidR="00FC50E1">
              <w:t>,</w:t>
            </w:r>
            <w:r>
              <w:t>4</w:t>
            </w:r>
          </w:p>
        </w:tc>
        <w:tc>
          <w:tcPr>
            <w:tcW w:w="1512" w:type="dxa"/>
            <w:tcBorders>
              <w:bottom w:val="nil"/>
            </w:tcBorders>
            <w:vAlign w:val="bottom"/>
          </w:tcPr>
          <w:p w14:paraId="2D174D1D" w14:textId="3B7BAC33" w:rsidR="00FC50E1" w:rsidRPr="00DF081F" w:rsidRDefault="00FC50E1" w:rsidP="00E671AD">
            <w:pPr>
              <w:pStyle w:val="Tablicadanerodek"/>
            </w:pPr>
            <w:r>
              <w:t>1</w:t>
            </w:r>
            <w:r w:rsidR="0034629C">
              <w:t>9</w:t>
            </w:r>
            <w:r>
              <w:t>,</w:t>
            </w:r>
            <w:r w:rsidR="0034629C">
              <w:t>2</w:t>
            </w:r>
          </w:p>
        </w:tc>
        <w:tc>
          <w:tcPr>
            <w:tcW w:w="1512" w:type="dxa"/>
            <w:tcBorders>
              <w:bottom w:val="nil"/>
            </w:tcBorders>
            <w:noWrap/>
            <w:vAlign w:val="bottom"/>
          </w:tcPr>
          <w:p w14:paraId="71F62B4C" w14:textId="58F9A98C" w:rsidR="00FC50E1" w:rsidRPr="00DF081F" w:rsidRDefault="00FC50E1" w:rsidP="00E671AD">
            <w:pPr>
              <w:pStyle w:val="Tablicadanerodek"/>
            </w:pPr>
            <w:r>
              <w:t>1</w:t>
            </w:r>
            <w:r w:rsidR="0034629C">
              <w:t>24</w:t>
            </w:r>
            <w:r>
              <w:t>,</w:t>
            </w:r>
            <w:r w:rsidR="0034629C">
              <w:t>8</w:t>
            </w:r>
          </w:p>
        </w:tc>
      </w:tr>
    </w:tbl>
    <w:p w14:paraId="1DFBA269" w14:textId="2838A170" w:rsidR="009525DF" w:rsidRDefault="00781623" w:rsidP="009525DF">
      <w:pPr>
        <w:spacing w:before="360"/>
        <w:ind w:right="-11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>W</w:t>
      </w:r>
      <w:r w:rsidRPr="00781623">
        <w:rPr>
          <w:rFonts w:eastAsia="Times New Roman" w:cs="Fira Sans"/>
          <w:spacing w:val="-1"/>
          <w:szCs w:val="19"/>
          <w:lang w:eastAsia="pl-PL"/>
        </w:rPr>
        <w:t xml:space="preserve"> okresie styczeń–wrzesień </w:t>
      </w:r>
      <w:r w:rsidR="00FC50E1" w:rsidRPr="00DF081F">
        <w:rPr>
          <w:rFonts w:eastAsia="Times New Roman" w:cs="Fira Sans"/>
          <w:spacing w:val="-1"/>
          <w:szCs w:val="19"/>
          <w:lang w:eastAsia="pl-PL"/>
        </w:rPr>
        <w:t xml:space="preserve">2025 r. nakłady inwestycyjne poniesione przez instytucje kultury wyniosły </w:t>
      </w:r>
      <w:r w:rsidR="00801226">
        <w:rPr>
          <w:rFonts w:eastAsia="Times New Roman" w:cs="Fira Sans"/>
          <w:spacing w:val="-1"/>
          <w:szCs w:val="19"/>
          <w:lang w:eastAsia="pl-PL"/>
        </w:rPr>
        <w:t>1 011</w:t>
      </w:r>
      <w:r w:rsidR="00FC50E1">
        <w:rPr>
          <w:rFonts w:eastAsia="Times New Roman" w:cs="Fira Sans"/>
          <w:spacing w:val="-1"/>
          <w:szCs w:val="19"/>
          <w:lang w:eastAsia="pl-PL"/>
        </w:rPr>
        <w:t>,</w:t>
      </w:r>
      <w:r w:rsidR="00801226">
        <w:rPr>
          <w:rFonts w:eastAsia="Times New Roman" w:cs="Fira Sans"/>
          <w:spacing w:val="-1"/>
          <w:szCs w:val="19"/>
          <w:lang w:eastAsia="pl-PL"/>
        </w:rPr>
        <w:t>1</w:t>
      </w:r>
      <w:r w:rsidR="00FC50E1" w:rsidRPr="00DF081F">
        <w:rPr>
          <w:rFonts w:eastAsia="Times New Roman" w:cs="Fira Sans"/>
          <w:spacing w:val="-1"/>
          <w:szCs w:val="19"/>
          <w:lang w:eastAsia="pl-PL"/>
        </w:rPr>
        <w:t xml:space="preserve"> mln zł i były niższe o </w:t>
      </w:r>
      <w:r w:rsidR="00801226">
        <w:rPr>
          <w:rFonts w:eastAsia="Times New Roman" w:cs="Fira Sans"/>
          <w:spacing w:val="-1"/>
          <w:szCs w:val="19"/>
          <w:lang w:eastAsia="pl-PL"/>
        </w:rPr>
        <w:t>10</w:t>
      </w:r>
      <w:r w:rsidR="00FC50E1">
        <w:rPr>
          <w:rFonts w:eastAsia="Times New Roman" w:cs="Fira Sans"/>
          <w:spacing w:val="-1"/>
          <w:szCs w:val="19"/>
          <w:lang w:eastAsia="pl-PL"/>
        </w:rPr>
        <w:t>,</w:t>
      </w:r>
      <w:r w:rsidR="00801226">
        <w:rPr>
          <w:rFonts w:eastAsia="Times New Roman" w:cs="Fira Sans"/>
          <w:spacing w:val="-1"/>
          <w:szCs w:val="19"/>
          <w:lang w:eastAsia="pl-PL"/>
        </w:rPr>
        <w:t>2</w:t>
      </w:r>
      <w:r w:rsidR="00FC50E1" w:rsidRPr="00DF081F">
        <w:rPr>
          <w:rFonts w:eastAsia="Times New Roman" w:cs="Fira Sans"/>
          <w:spacing w:val="-1"/>
          <w:szCs w:val="19"/>
          <w:lang w:eastAsia="pl-PL"/>
        </w:rPr>
        <w:t xml:space="preserve">% niż rok wcześniej. </w:t>
      </w:r>
      <w:r w:rsidR="00FC50E1">
        <w:rPr>
          <w:rFonts w:eastAsia="Times New Roman" w:cs="Fira Sans"/>
          <w:spacing w:val="-1"/>
          <w:szCs w:val="19"/>
          <w:lang w:eastAsia="pl-PL"/>
        </w:rPr>
        <w:t xml:space="preserve">Ponad </w:t>
      </w:r>
      <w:r w:rsidR="00C95E7F">
        <w:rPr>
          <w:rFonts w:eastAsia="Times New Roman" w:cs="Fira Sans"/>
          <w:spacing w:val="-1"/>
          <w:szCs w:val="19"/>
          <w:lang w:eastAsia="pl-PL"/>
        </w:rPr>
        <w:t>43</w:t>
      </w:r>
      <w:r w:rsidR="00FC50E1" w:rsidRPr="00DF081F">
        <w:rPr>
          <w:rFonts w:eastAsia="Times New Roman" w:cs="Fira Sans"/>
          <w:spacing w:val="-1"/>
          <w:szCs w:val="19"/>
          <w:lang w:eastAsia="pl-PL"/>
        </w:rPr>
        <w:t xml:space="preserve">% wszystkich nakładów inwestycyjnych instytucji kultury stanowiły nakłady inwestycyjne ogółem podmiotów </w:t>
      </w:r>
      <w:r w:rsidR="003B171E">
        <w:rPr>
          <w:rFonts w:eastAsia="Times New Roman" w:cs="Fira Sans"/>
          <w:spacing w:val="-1"/>
          <w:szCs w:val="19"/>
          <w:lang w:eastAsia="pl-PL"/>
        </w:rPr>
        <w:t xml:space="preserve">zlokalizowanych </w:t>
      </w:r>
      <w:r w:rsidR="00FC50E1" w:rsidRPr="00DF081F">
        <w:rPr>
          <w:rFonts w:eastAsia="Times New Roman" w:cs="Fira Sans"/>
          <w:spacing w:val="-1"/>
          <w:szCs w:val="19"/>
          <w:lang w:eastAsia="pl-PL"/>
        </w:rPr>
        <w:t>w</w:t>
      </w:r>
      <w:r w:rsidR="004E5F7D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C50E1" w:rsidRPr="00DF081F">
        <w:rPr>
          <w:rFonts w:eastAsia="Times New Roman" w:cs="Fira Sans"/>
          <w:spacing w:val="-1"/>
          <w:szCs w:val="19"/>
          <w:lang w:eastAsia="pl-PL"/>
        </w:rPr>
        <w:t>województwie mazowieckim.</w:t>
      </w:r>
      <w:bookmarkStart w:id="1" w:name="_GoBack"/>
      <w:bookmarkEnd w:id="1"/>
    </w:p>
    <w:p w14:paraId="661CBAA9" w14:textId="68E27BDF" w:rsidR="00FC50E1" w:rsidRPr="009525DF" w:rsidRDefault="00FC50E1" w:rsidP="006D0ABD">
      <w:pPr>
        <w:ind w:right="-11"/>
        <w:rPr>
          <w:rFonts w:eastAsia="Times New Roman" w:cs="Fira Sans"/>
          <w:spacing w:val="-1"/>
          <w:szCs w:val="19"/>
          <w:lang w:eastAsia="pl-PL"/>
        </w:rPr>
      </w:pPr>
      <w:r w:rsidRPr="00DF081F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C95E7F">
        <w:rPr>
          <w:rFonts w:eastAsia="Times New Roman" w:cs="Fira Sans"/>
          <w:spacing w:val="-1"/>
          <w:szCs w:val="19"/>
          <w:lang w:eastAsia="pl-PL"/>
        </w:rPr>
        <w:t>629,3</w:t>
      </w:r>
      <w:r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DF081F">
        <w:rPr>
          <w:rFonts w:eastAsia="Times New Roman" w:cs="Fira Sans"/>
          <w:spacing w:val="-1"/>
          <w:szCs w:val="19"/>
          <w:lang w:eastAsia="pl-PL"/>
        </w:rPr>
        <w:t>mln</w:t>
      </w:r>
      <w:r w:rsidR="002D2156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DF081F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C95E7F">
        <w:rPr>
          <w:rFonts w:eastAsia="Times New Roman" w:cs="Fira Sans"/>
          <w:spacing w:val="-1"/>
          <w:szCs w:val="19"/>
          <w:lang w:eastAsia="pl-PL"/>
        </w:rPr>
        <w:t>62,2</w:t>
      </w:r>
      <w:r w:rsidRPr="00DF081F">
        <w:rPr>
          <w:rFonts w:eastAsia="Times New Roman" w:cs="Fira Sans"/>
          <w:spacing w:val="-1"/>
          <w:szCs w:val="19"/>
          <w:lang w:eastAsia="pl-PL"/>
        </w:rPr>
        <w:t>% ogólnej kwoty nakładów inwestycyjnych</w:t>
      </w:r>
      <w:r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41C8F4F6" w14:textId="21659CA7" w:rsidR="002D24CB" w:rsidRDefault="00333A84" w:rsidP="002D24CB">
      <w:pPr>
        <w:pStyle w:val="Tytuwykresu"/>
        <w:spacing w:after="0"/>
        <w:ind w:left="851" w:hanging="851"/>
        <w:rPr>
          <w:lang w:val="pl-PL"/>
        </w:rPr>
      </w:pPr>
      <w:r w:rsidRPr="00333A84">
        <w:rPr>
          <w:lang w:val="pl-PL"/>
        </w:rPr>
        <w:t xml:space="preserve">Wykres 1. Nakłady inwestycyjne instytucji kultury według form prawnych </w:t>
      </w:r>
      <w:r w:rsidR="002D24CB">
        <w:rPr>
          <w:lang w:val="pl-PL"/>
        </w:rPr>
        <w:t xml:space="preserve">w okresie </w:t>
      </w:r>
    </w:p>
    <w:p w14:paraId="6D457115" w14:textId="417FF84E" w:rsidR="00FB4448" w:rsidRPr="00333A84" w:rsidRDefault="002D24CB" w:rsidP="002D24CB">
      <w:pPr>
        <w:pStyle w:val="Tytuwykresu"/>
        <w:spacing w:before="0"/>
        <w:ind w:left="1276" w:hanging="425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83168" behindDoc="0" locked="0" layoutInCell="1" allowOverlap="1" wp14:anchorId="4FC71F83" wp14:editId="0CC39322">
            <wp:simplePos x="0" y="0"/>
            <wp:positionH relativeFrom="column">
              <wp:posOffset>-213360</wp:posOffset>
            </wp:positionH>
            <wp:positionV relativeFrom="paragraph">
              <wp:posOffset>376555</wp:posOffset>
            </wp:positionV>
            <wp:extent cx="5133340" cy="2456815"/>
            <wp:effectExtent l="0" t="0" r="0" b="0"/>
            <wp:wrapTopAndBottom/>
            <wp:docPr id="13" name="Obraz 13" descr="Wykres 1 kołowy przedstawiający nakłady inwestycyjne instytucji kultury według form prawnych w okresie styczeń–wrzesień 2025 r. Dane dostępne w pliku x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pl-PL"/>
        </w:rPr>
        <w:t>styczeń</w:t>
      </w:r>
      <w:r w:rsidR="004E37D4">
        <w:rPr>
          <w:lang w:val="pl-PL"/>
        </w:rPr>
        <w:t>–</w:t>
      </w:r>
      <w:r>
        <w:rPr>
          <w:lang w:val="pl-PL"/>
        </w:rPr>
        <w:t>wrzesień</w:t>
      </w:r>
      <w:r w:rsidR="00333A84" w:rsidRPr="00333A84">
        <w:rPr>
          <w:lang w:val="pl-PL"/>
        </w:rPr>
        <w:t xml:space="preserve"> </w:t>
      </w:r>
      <w:r w:rsidR="00FB4448" w:rsidRPr="00333A84">
        <w:rPr>
          <w:lang w:val="pl-PL"/>
        </w:rPr>
        <w:t>2025 r.</w:t>
      </w:r>
    </w:p>
    <w:p w14:paraId="04AC18AA" w14:textId="3A1C2F36" w:rsidR="00333A84" w:rsidRDefault="00333A84" w:rsidP="006D0ABD">
      <w:pPr>
        <w:spacing w:before="360"/>
      </w:pPr>
      <w:r w:rsidRPr="00420A2D">
        <w:t xml:space="preserve">W </w:t>
      </w:r>
      <w:r w:rsidR="00971C15">
        <w:t>pierwszych trzech kwartałach</w:t>
      </w:r>
      <w:r w:rsidRPr="00420A2D">
        <w:t xml:space="preserve"> 2025 r. nakłady poniesione przez instytucje kultury na wartości niematerialne i</w:t>
      </w:r>
      <w:r w:rsidR="005E5368">
        <w:t xml:space="preserve"> </w:t>
      </w:r>
      <w:r w:rsidRPr="00420A2D">
        <w:t xml:space="preserve">prawne zwiększyły się </w:t>
      </w:r>
      <w:r w:rsidR="00B06822" w:rsidRPr="00420A2D">
        <w:t xml:space="preserve">o </w:t>
      </w:r>
      <w:r w:rsidR="00801226">
        <w:t>24</w:t>
      </w:r>
      <w:r w:rsidR="00B06822" w:rsidRPr="00420A2D">
        <w:t>,</w:t>
      </w:r>
      <w:r w:rsidR="00801226">
        <w:t>8</w:t>
      </w:r>
      <w:r w:rsidR="00B06822" w:rsidRPr="00420A2D">
        <w:t>%</w:t>
      </w:r>
      <w:r w:rsidR="00B06822">
        <w:t xml:space="preserve"> </w:t>
      </w:r>
      <w:r w:rsidRPr="00420A2D">
        <w:t>w porównaniu z analogicznym okresem poprzedniego roku i</w:t>
      </w:r>
      <w:r w:rsidR="004E5F7D">
        <w:t xml:space="preserve"> </w:t>
      </w:r>
      <w:r w:rsidRPr="00420A2D">
        <w:t>wyniosły 1</w:t>
      </w:r>
      <w:r w:rsidR="00801226">
        <w:t>9</w:t>
      </w:r>
      <w:r w:rsidRPr="00420A2D">
        <w:t>,</w:t>
      </w:r>
      <w:r w:rsidR="00801226">
        <w:t>2</w:t>
      </w:r>
      <w:r w:rsidRPr="00420A2D">
        <w:t xml:space="preserve"> mln zł. </w:t>
      </w:r>
      <w:r w:rsidR="00F848E6" w:rsidRPr="00F848E6">
        <w:t>Ponad 49% ogółu nakładów na wartości niematerialne i prawne zostało poniesionych przez jednostki z województwa mazowieckiego</w:t>
      </w:r>
      <w:r w:rsidR="00F848E6">
        <w:t>.</w:t>
      </w:r>
    </w:p>
    <w:p w14:paraId="5078C76B" w14:textId="05E07779" w:rsidR="00333A84" w:rsidRPr="00677735" w:rsidRDefault="00333A84" w:rsidP="004A4653">
      <w:pPr>
        <w:pStyle w:val="Tytutablicy"/>
        <w:spacing w:before="960"/>
        <w:ind w:left="851" w:hanging="851"/>
      </w:pPr>
      <w:r w:rsidRPr="00677735">
        <w:lastRenderedPageBreak/>
        <w:t>Tablica 2. Przychody ogółem i koszty ogółem instytucji kultury według wybranych działów i klas PKD</w:t>
      </w:r>
      <w:r>
        <w:t xml:space="preserve"> </w:t>
      </w:r>
      <w:r w:rsidRPr="00B3061F">
        <w:t>2007</w:t>
      </w:r>
      <w:r w:rsidRPr="00677735">
        <w:t xml:space="preserve"> </w:t>
      </w:r>
      <w:r w:rsidR="00F848E6">
        <w:t>w okresie styczeń</w:t>
      </w:r>
      <w:r w:rsidR="004E37D4">
        <w:t>–</w:t>
      </w:r>
      <w:r w:rsidR="00F848E6">
        <w:t>wrzesień</w:t>
      </w:r>
      <w:r>
        <w:t xml:space="preserve"> 2025</w:t>
      </w:r>
      <w:r w:rsidRPr="00677735"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2007 w okresie styczeń–wrzesień 2025 r. Dane dostępne w pliku xls."/>
      </w:tblPr>
      <w:tblGrid>
        <w:gridCol w:w="3969"/>
        <w:gridCol w:w="1229"/>
        <w:gridCol w:w="1230"/>
        <w:gridCol w:w="1230"/>
      </w:tblGrid>
      <w:tr w:rsidR="00333A84" w:rsidRPr="00677735" w14:paraId="1490AE71" w14:textId="77777777" w:rsidTr="00E671AD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872F5C" w14:textId="77777777" w:rsidR="00333A84" w:rsidRPr="00677735" w:rsidRDefault="00333A84" w:rsidP="00E671AD">
            <w:pPr>
              <w:pStyle w:val="Tablicagwka"/>
              <w:spacing w:before="0" w:after="0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0ADF2" w14:textId="77777777" w:rsidR="00333A84" w:rsidRPr="00677735" w:rsidRDefault="00333A84" w:rsidP="00E671AD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E85F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18349E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29A75C67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333A84" w:rsidRPr="00677735" w14:paraId="41794901" w14:textId="77777777" w:rsidTr="00E671AD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0D80E26C" w14:textId="77777777" w:rsidR="00333A84" w:rsidRPr="00677735" w:rsidRDefault="00333A84" w:rsidP="00E671AD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47AF3A5" w14:textId="77777777" w:rsidR="00333A84" w:rsidRPr="00677735" w:rsidRDefault="00333A84" w:rsidP="00E671AD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1BE1D371" w14:textId="77777777" w:rsidR="00333A84" w:rsidRPr="00677735" w:rsidRDefault="00333A84" w:rsidP="00E671AD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333A84" w:rsidRPr="00FF1D1A" w14:paraId="529A56A4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4F2729E" w14:textId="77777777" w:rsidR="00333A84" w:rsidRPr="00677735" w:rsidRDefault="00333A84" w:rsidP="00E671AD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40DA3" w14:textId="2AABC9EE" w:rsidR="00333A84" w:rsidRPr="00DF081F" w:rsidRDefault="00333A84" w:rsidP="00E671AD">
            <w:pPr>
              <w:pStyle w:val="Tablicadanerodek"/>
              <w:spacing w:before="0" w:after="0"/>
              <w:rPr>
                <w:b/>
              </w:rPr>
            </w:pPr>
            <w:r w:rsidRPr="00DF081F">
              <w:rPr>
                <w:b/>
              </w:rPr>
              <w:t xml:space="preserve">4 </w:t>
            </w:r>
            <w:r>
              <w:rPr>
                <w:b/>
              </w:rPr>
              <w:t>7</w:t>
            </w:r>
            <w:r w:rsidR="00E242E2">
              <w:rPr>
                <w:b/>
              </w:rPr>
              <w:t>06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BF1D2" w14:textId="0A45761F" w:rsidR="00333A84" w:rsidRPr="00DF081F" w:rsidRDefault="00E242E2" w:rsidP="00E671AD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13</w:t>
            </w:r>
            <w:r w:rsidR="00333A84">
              <w:rPr>
                <w:b/>
              </w:rPr>
              <w:t> </w:t>
            </w:r>
            <w:r>
              <w:rPr>
                <w:b/>
              </w:rPr>
              <w:t>509</w:t>
            </w:r>
            <w:r w:rsidR="00333A84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E8C354" w14:textId="05459ED2" w:rsidR="00333A84" w:rsidRPr="00DF081F" w:rsidRDefault="008278B0" w:rsidP="00E671AD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12</w:t>
            </w:r>
            <w:r w:rsidR="00333A84">
              <w:rPr>
                <w:b/>
              </w:rPr>
              <w:t> </w:t>
            </w:r>
            <w:r>
              <w:rPr>
                <w:b/>
              </w:rPr>
              <w:t>584</w:t>
            </w:r>
            <w:r w:rsidR="00333A84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</w:tr>
      <w:tr w:rsidR="00333A84" w:rsidRPr="00DD1835" w14:paraId="6EEE2929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5FAA55A" w14:textId="77777777" w:rsidR="00333A84" w:rsidRPr="00677735" w:rsidRDefault="00333A84" w:rsidP="00096673">
            <w:pPr>
              <w:pStyle w:val="Tablicaboczek"/>
              <w:spacing w:before="0" w:after="0"/>
              <w:ind w:left="340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62404" w14:textId="7ABB7EF6" w:rsidR="00333A84" w:rsidRPr="00DF081F" w:rsidRDefault="00333A84" w:rsidP="00E671AD">
            <w:pPr>
              <w:pStyle w:val="Tablicadanerodek"/>
              <w:spacing w:before="0" w:after="0"/>
            </w:pPr>
            <w:r>
              <w:t>4 63</w:t>
            </w:r>
            <w:r w:rsidR="00E242E2">
              <w:t>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C0A1BE" w14:textId="322E47EC" w:rsidR="00333A84" w:rsidRPr="00DF081F" w:rsidRDefault="00E242E2" w:rsidP="00E671AD">
            <w:pPr>
              <w:pStyle w:val="Tablicadanerodek"/>
              <w:spacing w:before="0" w:after="0"/>
            </w:pPr>
            <w:r>
              <w:rPr>
                <w:spacing w:val="1"/>
              </w:rPr>
              <w:t>11</w:t>
            </w:r>
            <w:r w:rsidR="00333A84">
              <w:rPr>
                <w:spacing w:val="1"/>
              </w:rPr>
              <w:t xml:space="preserve"> </w:t>
            </w:r>
            <w:r>
              <w:rPr>
                <w:spacing w:val="1"/>
              </w:rPr>
              <w:t>037</w:t>
            </w:r>
            <w:r w:rsidR="00333A84">
              <w:rPr>
                <w:spacing w:val="1"/>
              </w:rPr>
              <w:t>,</w:t>
            </w:r>
            <w:r>
              <w:rPr>
                <w:spacing w:val="1"/>
              </w:rPr>
              <w:t>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09CC45" w14:textId="1C5E1E6E" w:rsidR="00333A84" w:rsidRPr="00DF081F" w:rsidRDefault="008278B0" w:rsidP="00E671AD">
            <w:pPr>
              <w:pStyle w:val="Tablicadanerodek"/>
              <w:spacing w:before="0" w:after="0"/>
            </w:pPr>
            <w:r>
              <w:t>10</w:t>
            </w:r>
            <w:r w:rsidR="00333A84">
              <w:t xml:space="preserve"> </w:t>
            </w:r>
            <w:r>
              <w:t>401</w:t>
            </w:r>
            <w:r w:rsidR="00333A84">
              <w:t>,</w:t>
            </w:r>
            <w:r>
              <w:t>6</w:t>
            </w:r>
          </w:p>
        </w:tc>
      </w:tr>
      <w:tr w:rsidR="00333A84" w:rsidRPr="00DD1835" w14:paraId="5AE52D9D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1AE0FA4" w14:textId="77777777" w:rsidR="00333A84" w:rsidRPr="00677735" w:rsidRDefault="00333A84" w:rsidP="00096673">
            <w:pPr>
              <w:pStyle w:val="Tablicaboczek"/>
              <w:spacing w:before="0" w:after="0"/>
              <w:ind w:left="340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AE942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F36B48" w14:textId="5187A817" w:rsidR="00333A84" w:rsidRPr="00DF081F" w:rsidRDefault="00E242E2" w:rsidP="00E671AD">
            <w:pPr>
              <w:pStyle w:val="Tablicadanerodek"/>
              <w:spacing w:before="0" w:after="0"/>
            </w:pPr>
            <w:r>
              <w:t>2</w:t>
            </w:r>
            <w:r w:rsidR="00333A84">
              <w:t xml:space="preserve"> </w:t>
            </w:r>
            <w:r>
              <w:t>471</w:t>
            </w:r>
            <w:r w:rsidR="00333A84">
              <w:t>,</w:t>
            </w:r>
            <w:r>
              <w:t>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78EFB" w14:textId="41FCAF9B" w:rsidR="00333A84" w:rsidRPr="00DF081F" w:rsidRDefault="00867EB9" w:rsidP="00E671AD">
            <w:pPr>
              <w:pStyle w:val="Tablicadanerodek"/>
              <w:spacing w:before="0" w:after="0"/>
            </w:pPr>
            <w:r>
              <w:t>2 182,5</w:t>
            </w:r>
          </w:p>
        </w:tc>
      </w:tr>
      <w:tr w:rsidR="00333A84" w:rsidRPr="00677735" w14:paraId="2C12CA9A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513D8BF" w14:textId="77777777" w:rsidR="00333A84" w:rsidRPr="00677735" w:rsidRDefault="00333A84" w:rsidP="00096673">
            <w:pPr>
              <w:pStyle w:val="Tablicaboczek"/>
              <w:spacing w:before="0" w:after="0"/>
              <w:ind w:left="170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EE2C5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FE48B5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7F083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333A84" w:rsidRPr="00677735" w14:paraId="001DE22A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67F336E8" w14:textId="77777777" w:rsidR="00333A84" w:rsidRPr="00677735" w:rsidRDefault="00333A84" w:rsidP="00096673">
            <w:pPr>
              <w:pStyle w:val="Tablicaboczek"/>
              <w:spacing w:before="0" w:after="0"/>
              <w:ind w:left="510" w:hanging="170"/>
            </w:pPr>
            <w:r w:rsidRPr="00677735">
              <w:t>działalność twórcza związana z kulturą i 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88E4EA0" w14:textId="2BF124E4" w:rsidR="00333A84" w:rsidRPr="00DF081F" w:rsidRDefault="00333A84" w:rsidP="00E671AD">
            <w:pPr>
              <w:pStyle w:val="Tablicadanerodek"/>
              <w:spacing w:before="0" w:after="0"/>
            </w:pPr>
            <w:r>
              <w:t>2 34</w:t>
            </w:r>
            <w:r w:rsidR="00E242E2">
              <w:t>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66B42FE" w14:textId="18B5E632" w:rsidR="00333A84" w:rsidRPr="00DF081F" w:rsidRDefault="008278B0" w:rsidP="00E671AD">
            <w:pPr>
              <w:pStyle w:val="Tablicadanerodek"/>
              <w:spacing w:before="0" w:after="0"/>
            </w:pPr>
            <w:r>
              <w:t>8</w:t>
            </w:r>
            <w:r w:rsidR="00333A84">
              <w:t> </w:t>
            </w:r>
            <w:r>
              <w:t>136</w:t>
            </w:r>
            <w:r w:rsidR="00333A84">
              <w:t>,</w:t>
            </w:r>
            <w:r>
              <w:t>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BF5CF48" w14:textId="30994C23" w:rsidR="00333A84" w:rsidRPr="00DF081F" w:rsidRDefault="008278B0" w:rsidP="00E671AD">
            <w:pPr>
              <w:pStyle w:val="Tablicadanerodek"/>
              <w:spacing w:before="0" w:after="0"/>
            </w:pPr>
            <w:r>
              <w:rPr>
                <w:spacing w:val="1"/>
              </w:rPr>
              <w:t>7</w:t>
            </w:r>
            <w:r w:rsidR="00333A84">
              <w:rPr>
                <w:spacing w:val="1"/>
              </w:rPr>
              <w:t> </w:t>
            </w:r>
            <w:r>
              <w:rPr>
                <w:spacing w:val="1"/>
              </w:rPr>
              <w:t>690</w:t>
            </w:r>
            <w:r w:rsidR="00333A84">
              <w:rPr>
                <w:spacing w:val="1"/>
              </w:rPr>
              <w:t>,</w:t>
            </w:r>
            <w:r>
              <w:rPr>
                <w:spacing w:val="1"/>
              </w:rPr>
              <w:t>5</w:t>
            </w:r>
          </w:p>
        </w:tc>
      </w:tr>
      <w:tr w:rsidR="00333A84" w:rsidRPr="00677735" w14:paraId="7FF404B0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57A130B" w14:textId="77777777" w:rsidR="00333A84" w:rsidRPr="00677735" w:rsidRDefault="00333A84" w:rsidP="00096673">
            <w:pPr>
              <w:pStyle w:val="Tablicaboczek"/>
              <w:spacing w:before="0" w:after="0"/>
              <w:ind w:left="510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93FCD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16329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55F710" w14:textId="77777777" w:rsidR="00333A84" w:rsidRPr="00DF081F" w:rsidRDefault="00333A84" w:rsidP="00E671AD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333A84" w:rsidRPr="00DD1835" w14:paraId="285C6AD1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F64D902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</w:pPr>
            <w:r w:rsidRPr="00677735">
              <w:t>działalność związana z</w:t>
            </w:r>
            <w:r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E61257" w14:textId="77777777" w:rsidR="00333A84" w:rsidRPr="00DF081F" w:rsidRDefault="00333A84" w:rsidP="00E671AD">
            <w:pPr>
              <w:pStyle w:val="Tablicadanerodek"/>
              <w:spacing w:before="0" w:after="0"/>
            </w:pPr>
            <w: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75A9409" w14:textId="699BD896" w:rsidR="00333A84" w:rsidRPr="00DF081F" w:rsidRDefault="008278B0" w:rsidP="00E671AD">
            <w:pPr>
              <w:pStyle w:val="Tablicadanerodek"/>
              <w:spacing w:before="0" w:after="0"/>
            </w:pPr>
            <w:r>
              <w:t>2</w:t>
            </w:r>
            <w:r w:rsidR="00333A84">
              <w:t xml:space="preserve"> </w:t>
            </w:r>
            <w:r>
              <w:t>410</w:t>
            </w:r>
            <w:r w:rsidR="00333A84">
              <w:t>,</w:t>
            </w:r>
            <w:r>
              <w:t>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8EDDDA3" w14:textId="47F0F35B" w:rsidR="00333A84" w:rsidRPr="00DF081F" w:rsidRDefault="008278B0" w:rsidP="00E671AD">
            <w:pPr>
              <w:pStyle w:val="Tablicadanerodek"/>
              <w:spacing w:before="0" w:after="0"/>
              <w:rPr>
                <w:spacing w:val="1"/>
              </w:rPr>
            </w:pPr>
            <w:r>
              <w:t>2</w:t>
            </w:r>
            <w:r w:rsidR="00333A84">
              <w:t> </w:t>
            </w:r>
            <w:r>
              <w:t>335</w:t>
            </w:r>
            <w:r w:rsidR="00333A84">
              <w:t>,4</w:t>
            </w:r>
          </w:p>
        </w:tc>
      </w:tr>
      <w:tr w:rsidR="00333A84" w:rsidRPr="003A37F1" w14:paraId="1DD3B59E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C7A9B08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A6A36" w14:textId="5899D6DB" w:rsidR="00333A84" w:rsidRPr="00DF081F" w:rsidRDefault="00333A84" w:rsidP="00E671AD">
            <w:pPr>
              <w:pStyle w:val="Tablicadanerodek"/>
              <w:spacing w:before="0" w:after="0"/>
            </w:pPr>
            <w:r>
              <w:t>2 18</w:t>
            </w:r>
            <w:r w:rsidR="00E242E2">
              <w:t>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94719" w14:textId="448194D8" w:rsidR="00333A84" w:rsidRPr="00DF081F" w:rsidRDefault="008278B0" w:rsidP="00E671AD">
            <w:pPr>
              <w:pStyle w:val="Tablicadanerodek"/>
              <w:spacing w:before="0" w:after="0"/>
            </w:pPr>
            <w:r>
              <w:t>5</w:t>
            </w:r>
            <w:r w:rsidR="00333A84">
              <w:t xml:space="preserve"> </w:t>
            </w:r>
            <w:r>
              <w:t>586</w:t>
            </w:r>
            <w:r w:rsidR="00333A84">
              <w:t>,</w:t>
            </w:r>
            <w:r>
              <w:t>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96DBC" w14:textId="15E9A49A" w:rsidR="00333A84" w:rsidRPr="00DF081F" w:rsidRDefault="008278B0" w:rsidP="00E671AD">
            <w:pPr>
              <w:pStyle w:val="Tablicadanerodek"/>
              <w:spacing w:before="0" w:after="0"/>
            </w:pPr>
            <w:r>
              <w:t>5</w:t>
            </w:r>
            <w:r w:rsidR="00333A84">
              <w:t> </w:t>
            </w:r>
            <w:r>
              <w:t>227</w:t>
            </w:r>
            <w:r w:rsidR="00333A84">
              <w:t>,</w:t>
            </w:r>
            <w:r w:rsidR="00CE652C">
              <w:t>5</w:t>
            </w:r>
          </w:p>
        </w:tc>
      </w:tr>
      <w:tr w:rsidR="00333A84" w:rsidRPr="003A37F1" w14:paraId="47C4646A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DEB2C96" w14:textId="77777777" w:rsidR="00333A84" w:rsidRPr="00677735" w:rsidRDefault="00333A84" w:rsidP="00096673">
            <w:pPr>
              <w:pStyle w:val="Tablicaboczek"/>
              <w:spacing w:before="0" w:after="0"/>
              <w:ind w:left="510" w:hanging="170"/>
            </w:pPr>
            <w:r w:rsidRPr="00677735">
              <w:t>działalność bibliotek, archiwów, muzeów oraz pozostała działalność związana z 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21A6D8E" w14:textId="01FEF9C4" w:rsidR="00333A84" w:rsidRPr="00DF081F" w:rsidRDefault="00333A84" w:rsidP="00E671AD">
            <w:pPr>
              <w:pStyle w:val="Tablicadanerodek"/>
              <w:spacing w:before="0" w:after="0"/>
            </w:pPr>
            <w:r w:rsidRPr="00DF081F">
              <w:t xml:space="preserve">2 </w:t>
            </w:r>
            <w:r>
              <w:t>3</w:t>
            </w:r>
            <w:r w:rsidR="00E242E2">
              <w:t>59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AE9AC1D" w14:textId="5CD9097D" w:rsidR="00333A84" w:rsidRPr="00DF081F" w:rsidRDefault="008278B0" w:rsidP="00E671AD">
            <w:pPr>
              <w:pStyle w:val="Tablicadanerodek"/>
              <w:spacing w:before="0" w:after="0"/>
            </w:pPr>
            <w:r>
              <w:t>5</w:t>
            </w:r>
            <w:r w:rsidR="00333A84">
              <w:t> </w:t>
            </w:r>
            <w:r>
              <w:t>210</w:t>
            </w:r>
            <w:r w:rsidR="00333A84">
              <w:t>,</w:t>
            </w:r>
            <w:r>
              <w:t>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17CB1F9" w14:textId="3F1FA1DD" w:rsidR="00333A84" w:rsidRPr="00DF081F" w:rsidRDefault="008278B0" w:rsidP="00E671AD">
            <w:pPr>
              <w:pStyle w:val="Tablicadanerodek"/>
              <w:spacing w:before="0" w:after="0"/>
            </w:pPr>
            <w:r>
              <w:t>4</w:t>
            </w:r>
            <w:r w:rsidR="00333A84">
              <w:t> </w:t>
            </w:r>
            <w:r>
              <w:t>747</w:t>
            </w:r>
            <w:r w:rsidR="00333A84">
              <w:t>,</w:t>
            </w:r>
            <w:r>
              <w:t>3</w:t>
            </w:r>
          </w:p>
        </w:tc>
      </w:tr>
      <w:tr w:rsidR="00333A84" w:rsidRPr="00677735" w14:paraId="32D859F1" w14:textId="77777777" w:rsidTr="00E671AD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44D10DF" w14:textId="77777777" w:rsidR="00333A84" w:rsidRPr="00677735" w:rsidRDefault="00333A84" w:rsidP="00096673">
            <w:pPr>
              <w:pStyle w:val="Tablicaboczek"/>
              <w:spacing w:before="0" w:after="0"/>
              <w:ind w:left="510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D171A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BFCFC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546C1" w14:textId="77777777" w:rsidR="00333A84" w:rsidRPr="00DF081F" w:rsidRDefault="00333A84" w:rsidP="00E671AD">
            <w:pPr>
              <w:pStyle w:val="Tablicadanerodek"/>
              <w:spacing w:before="0" w:after="0"/>
            </w:pPr>
          </w:p>
        </w:tc>
      </w:tr>
      <w:tr w:rsidR="00333A84" w:rsidRPr="00677735" w14:paraId="694B6E32" w14:textId="77777777" w:rsidTr="007E3E6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single" w:sz="4" w:space="0" w:color="001D77"/>
            </w:tcBorders>
            <w:vAlign w:val="center"/>
          </w:tcPr>
          <w:p w14:paraId="30FF47E5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5F1C2" w14:textId="4F94BF34" w:rsidR="00333A84" w:rsidRPr="00DF081F" w:rsidRDefault="00333A84" w:rsidP="00E671AD">
            <w:pPr>
              <w:pStyle w:val="Tablicadanerodek"/>
              <w:spacing w:before="0" w:after="0"/>
            </w:pPr>
            <w:r w:rsidRPr="00DF081F">
              <w:t>1 95</w:t>
            </w:r>
            <w:r w:rsidR="00E242E2">
              <w:t>6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C889F3" w14:textId="3F5C72E0" w:rsidR="00333A84" w:rsidRPr="00DF081F" w:rsidRDefault="00CE652C" w:rsidP="00E671AD">
            <w:pPr>
              <w:pStyle w:val="Tablicadanerodek"/>
              <w:spacing w:before="0" w:after="0"/>
            </w:pPr>
            <w:r>
              <w:t>2 216,5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10D64" w14:textId="3C3E24E1" w:rsidR="00333A84" w:rsidRPr="00DF081F" w:rsidRDefault="008278B0" w:rsidP="00E671AD">
            <w:pPr>
              <w:pStyle w:val="Tablicadanerodek"/>
              <w:spacing w:before="0" w:after="0"/>
              <w:rPr>
                <w:spacing w:val="1"/>
              </w:rPr>
            </w:pPr>
            <w:r>
              <w:t>2 053</w:t>
            </w:r>
            <w:r w:rsidR="00333A84">
              <w:t>,</w:t>
            </w:r>
            <w:r>
              <w:t>7</w:t>
            </w:r>
          </w:p>
        </w:tc>
      </w:tr>
      <w:tr w:rsidR="00333A84" w:rsidRPr="00AC7735" w14:paraId="1FEA14FB" w14:textId="77777777" w:rsidTr="007E3E6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0DCF6F33" w14:textId="77777777" w:rsidR="00333A84" w:rsidRPr="00677735" w:rsidRDefault="00333A84" w:rsidP="00096673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9B4BE" w14:textId="4E40B474" w:rsidR="00333A84" w:rsidRPr="00DF081F" w:rsidRDefault="00333A84" w:rsidP="00E671AD">
            <w:pPr>
              <w:pStyle w:val="Tablicadanerodek"/>
              <w:spacing w:before="0" w:after="0"/>
            </w:pPr>
            <w:r>
              <w:t>39</w:t>
            </w:r>
            <w:r w:rsidR="00E242E2">
              <w:t>5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C7C639" w14:textId="12FE7552" w:rsidR="00333A84" w:rsidRPr="00DF081F" w:rsidRDefault="00CE652C" w:rsidP="00E671AD">
            <w:pPr>
              <w:pStyle w:val="Tablicadanerodek"/>
              <w:spacing w:before="0" w:after="0"/>
            </w:pPr>
            <w:r>
              <w:t>2 916,7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C5373" w14:textId="3BDCABE3" w:rsidR="00333A84" w:rsidRPr="00DF081F" w:rsidRDefault="00B5695E" w:rsidP="00E671AD">
            <w:pPr>
              <w:pStyle w:val="Tablicadanerodek"/>
              <w:spacing w:before="0" w:after="0"/>
            </w:pPr>
            <w:r>
              <w:t>2</w:t>
            </w:r>
            <w:r w:rsidR="00333A84">
              <w:t> </w:t>
            </w:r>
            <w:r>
              <w:t>620</w:t>
            </w:r>
            <w:r w:rsidR="00333A84">
              <w:t>,</w:t>
            </w:r>
            <w:r>
              <w:t>5</w:t>
            </w:r>
          </w:p>
        </w:tc>
      </w:tr>
    </w:tbl>
    <w:p w14:paraId="0E09AE92" w14:textId="67F84004" w:rsidR="00871D77" w:rsidRPr="00677735" w:rsidRDefault="00BF3B81" w:rsidP="00915653">
      <w:pPr>
        <w:spacing w:before="4200" w:after="0"/>
        <w:rPr>
          <w:rFonts w:eastAsia="Times New Roman" w:cs="Fira Sans"/>
          <w:spacing w:val="-1"/>
          <w:szCs w:val="19"/>
          <w:lang w:eastAsia="pl-PL"/>
        </w:rPr>
      </w:pPr>
      <w:r w:rsidRPr="00333A8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233AF7B" wp14:editId="693CCCD5">
                <wp:simplePos x="0" y="0"/>
                <wp:positionH relativeFrom="column">
                  <wp:posOffset>5259647</wp:posOffset>
                </wp:positionH>
                <wp:positionV relativeFrom="paragraph">
                  <wp:posOffset>-3502256</wp:posOffset>
                </wp:positionV>
                <wp:extent cx="1774190" cy="1597660"/>
                <wp:effectExtent l="0" t="0" r="0" b="2540"/>
                <wp:wrapTight wrapText="bothSides">
                  <wp:wrapPolygon edited="0">
                    <wp:start x="696" y="0"/>
                    <wp:lineTo x="696" y="21377"/>
                    <wp:lineTo x="20873" y="21377"/>
                    <wp:lineTo x="20873" y="0"/>
                    <wp:lineTo x="696" y="0"/>
                  </wp:wrapPolygon>
                </wp:wrapTight>
                <wp:docPr id="16" name="Pole tekstowe 16" descr="Największy udział w przychodach ogółem instytucji kultury miały przychody podmiotów prowadzących działalność obiektów kulturalnych – 4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7BFE" w14:textId="6F18D091" w:rsidR="00333A84" w:rsidRPr="00033308" w:rsidRDefault="00937AA5" w:rsidP="00333A84">
                            <w:pPr>
                              <w:pStyle w:val="Tekstzbokuwramcenaszarympolu"/>
                              <w:rPr>
                                <w:sz w:val="19"/>
                                <w:szCs w:val="19"/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ajwiększy </w:t>
                            </w:r>
                            <w:r w:rsidR="00333A84" w:rsidRPr="00033308">
                              <w:rPr>
                                <w:lang w:val="pl-PL"/>
                              </w:rPr>
                              <w:t xml:space="preserve">udział </w:t>
                            </w: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DC135C">
                              <w:rPr>
                                <w:lang w:val="pl-PL"/>
                              </w:rPr>
                              <w:t> 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przychodach ogółem instytucji kultury </w:t>
                            </w:r>
                            <w:r w:rsidR="00333A84" w:rsidRPr="00033308">
                              <w:rPr>
                                <w:lang w:val="pl-PL"/>
                              </w:rPr>
                              <w:t>miały przychody podmiotów prowadzących działalność obiektów kulturalnych – 41,</w:t>
                            </w:r>
                            <w:r w:rsidR="00B5695E">
                              <w:rPr>
                                <w:lang w:val="pl-PL"/>
                              </w:rPr>
                              <w:t>4</w:t>
                            </w:r>
                            <w:r w:rsidR="00333A84" w:rsidRPr="00033308">
                              <w:rPr>
                                <w:lang w:val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AF7B" id="Pole tekstowe 16" o:spid="_x0000_s1029" type="#_x0000_t202" alt="Największy udział w przychodach ogółem instytucji kultury miały przychody podmiotów prowadzących działalność obiektów kulturalnych – 41,4%" style="position:absolute;margin-left:414.15pt;margin-top:-275.75pt;width:139.7pt;height:125.8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" filled="f" stroked="f">
                <v:textbox>
                  <w:txbxContent>
                    <w:p w14:paraId="72C37BFE" w14:textId="6F18D091" w:rsidR="00333A84" w:rsidRPr="00033308" w:rsidRDefault="00937AA5" w:rsidP="00333A84">
                      <w:pPr>
                        <w:pStyle w:val="Tekstzbokuwramcenaszarympolu"/>
                        <w:rPr>
                          <w:sz w:val="19"/>
                          <w:szCs w:val="19"/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033308">
                        <w:rPr>
                          <w:lang w:val="pl-PL"/>
                        </w:rPr>
                        <w:t xml:space="preserve">ajwiększy </w:t>
                      </w:r>
                      <w:r w:rsidR="00333A84" w:rsidRPr="00033308">
                        <w:rPr>
                          <w:lang w:val="pl-PL"/>
                        </w:rPr>
                        <w:t xml:space="preserve">udział </w:t>
                      </w:r>
                      <w:r>
                        <w:rPr>
                          <w:lang w:val="pl-PL"/>
                        </w:rPr>
                        <w:t>w</w:t>
                      </w:r>
                      <w:r w:rsidR="00DC135C">
                        <w:rPr>
                          <w:lang w:val="pl-PL"/>
                        </w:rPr>
                        <w:t> </w:t>
                      </w:r>
                      <w:r w:rsidRPr="00033308">
                        <w:rPr>
                          <w:lang w:val="pl-PL"/>
                        </w:rPr>
                        <w:t xml:space="preserve">przychodach ogółem instytucji kultury </w:t>
                      </w:r>
                      <w:r w:rsidR="00333A84" w:rsidRPr="00033308">
                        <w:rPr>
                          <w:lang w:val="pl-PL"/>
                        </w:rPr>
                        <w:t>miały przychody podmiotów prowadzących działalność obiektów kulturalnych – 41,</w:t>
                      </w:r>
                      <w:r w:rsidR="00B5695E">
                        <w:rPr>
                          <w:lang w:val="pl-PL"/>
                        </w:rPr>
                        <w:t>4</w:t>
                      </w:r>
                      <w:r w:rsidR="00333A84" w:rsidRPr="00033308">
                        <w:rPr>
                          <w:lang w:val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</w:t>
      </w:r>
      <w:r w:rsidR="00871D77">
        <w:rPr>
          <w:rFonts w:eastAsia="Times New Roman" w:cs="Fira Sans"/>
          <w:spacing w:val="-1"/>
          <w:szCs w:val="19"/>
          <w:lang w:eastAsia="pl-PL"/>
        </w:rPr>
        <w:t>tym</w: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 opracowaniu zostały przygotowane na podstawie </w:t>
      </w:r>
      <w:r w:rsidR="00455800" w:rsidRPr="00677735">
        <w:rPr>
          <w:rFonts w:eastAsia="Times New Roman" w:cs="Fira Sans"/>
          <w:spacing w:val="-1"/>
          <w:szCs w:val="19"/>
          <w:lang w:eastAsia="pl-PL"/>
        </w:rPr>
        <w:t>formularza o</w:t>
      </w:r>
      <w:r w:rsidR="00455800">
        <w:rPr>
          <w:rFonts w:eastAsia="Times New Roman" w:cs="Fira Sans"/>
          <w:spacing w:val="-1"/>
          <w:szCs w:val="19"/>
          <w:lang w:eastAsia="pl-PL"/>
        </w:rPr>
        <w:t> </w:t>
      </w:r>
      <w:r w:rsidR="00455800" w:rsidRPr="00677735">
        <w:rPr>
          <w:rFonts w:eastAsia="Times New Roman" w:cs="Fira Sans"/>
          <w:spacing w:val="-1"/>
          <w:szCs w:val="19"/>
          <w:lang w:eastAsia="pl-PL"/>
        </w:rPr>
        <w:t>symbolu</w: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 F-01/</w:t>
      </w:r>
      <w:proofErr w:type="spellStart"/>
      <w:r w:rsidR="00871D77"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="00871D77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71D77"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="00871D77" w:rsidRPr="00677735">
        <w:rPr>
          <w:rFonts w:eastAsia="Times New Roman" w:cs="Fira Sans"/>
          <w:spacing w:val="-1"/>
          <w:szCs w:val="19"/>
          <w:lang w:eastAsia="pl-PL"/>
        </w:rPr>
        <w:t>.</w:t>
      </w:r>
      <w:r w:rsidR="00871D7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71D77" w:rsidRPr="00393C49">
        <w:rPr>
          <w:shd w:val="clear" w:color="auto" w:fill="FFFFFF"/>
        </w:rPr>
        <w:t xml:space="preserve">Informacje na temat metodologii badania znajdują się w </w:t>
      </w:r>
      <w:hyperlink r:id="rId13" w:tooltip="link do publikacji pt. &quot;Zeszyt metodologiczny - Statystyka kultury&quot; " w:history="1">
        <w:r w:rsidR="00871D77" w:rsidRPr="00B26734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871D77" w:rsidRPr="00B26734">
          <w:rPr>
            <w:rStyle w:val="Hipercze"/>
            <w:szCs w:val="19"/>
          </w:rPr>
          <w:t>.</w:t>
        </w:r>
      </w:hyperlink>
    </w:p>
    <w:p w14:paraId="4809D44B" w14:textId="0A177C2B" w:rsidR="00694AF0" w:rsidRPr="000F761C" w:rsidRDefault="00AD4BFC" w:rsidP="00871D77">
      <w:pPr>
        <w:spacing w:before="240"/>
        <w:rPr>
          <w:sz w:val="18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4B77E2A8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6E41FD" w:rsidRPr="003577A6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3E97273F" w14:textId="77777777" w:rsidR="006E41FD" w:rsidRPr="000F761C" w:rsidRDefault="006E41FD" w:rsidP="006E41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47C96E75" w14:textId="77777777" w:rsidR="006E41FD" w:rsidRPr="000F761C" w:rsidRDefault="006E41FD" w:rsidP="006E41F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159F5ECA" w14:textId="77777777" w:rsidR="006E41FD" w:rsidRPr="000F761C" w:rsidRDefault="006E41FD" w:rsidP="006E41F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1E042E85" w:rsidR="006E41FD" w:rsidRPr="000F761C" w:rsidRDefault="006E41FD" w:rsidP="006E41FD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B79A6C2" w14:textId="77777777" w:rsidR="006E41FD" w:rsidRPr="000F761C" w:rsidRDefault="006E41FD" w:rsidP="006E41FD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4FF3047" w14:textId="77777777" w:rsidR="006E41FD" w:rsidRPr="000F761C" w:rsidRDefault="006E41FD" w:rsidP="006E41F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1CEBD86E" w14:textId="77777777" w:rsidR="006E41FD" w:rsidRPr="000F761C" w:rsidRDefault="006E41FD" w:rsidP="006E41FD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EDAB620" w14:textId="77777777" w:rsidR="006E41FD" w:rsidRPr="000F761C" w:rsidRDefault="006E41FD" w:rsidP="006E41FD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 xml:space="preserve">Tel. stacjonarne: 22 608 38 04, 22 449 41 45, </w:t>
            </w:r>
          </w:p>
          <w:p w14:paraId="4789AC03" w14:textId="77777777" w:rsidR="006E41FD" w:rsidRPr="000F761C" w:rsidRDefault="006E41FD" w:rsidP="006E41FD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0798C663" w:rsidR="006E41FD" w:rsidRPr="00A127C0" w:rsidRDefault="006E41FD" w:rsidP="006E41FD">
            <w:pPr>
              <w:spacing w:before="0"/>
              <w:rPr>
                <w:b/>
                <w:lang w:val="en-GB"/>
              </w:rPr>
            </w:pPr>
            <w:r w:rsidRPr="00A127C0">
              <w:rPr>
                <w:b/>
                <w:sz w:val="20"/>
                <w:szCs w:val="20"/>
                <w:lang w:val="en-GB"/>
              </w:rPr>
              <w:t>e-mail:</w:t>
            </w:r>
            <w:r w:rsidRPr="00A127C0">
              <w:rPr>
                <w:sz w:val="20"/>
                <w:szCs w:val="20"/>
                <w:lang w:val="en-GB"/>
              </w:rPr>
              <w:t xml:space="preserve"> </w:t>
            </w:r>
            <w:hyperlink r:id="rId19" w:tooltip="adres mailowy Wydziału Współpracy z Mediami" w:history="1">
              <w:r w:rsidRPr="00A127C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6E41FD" w:rsidRPr="000F761C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6E41FD" w:rsidRPr="00A127C0" w:rsidRDefault="006E41FD" w:rsidP="006E41F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0359F576" w:rsidR="006E41FD" w:rsidRPr="000F761C" w:rsidRDefault="003B171E" w:rsidP="006E41FD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6E41FD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2D2A715B" wp14:editId="504B8075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E41FD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6E41FD" w:rsidRPr="000F761C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6E41FD" w:rsidRPr="000F761C" w:rsidRDefault="006E41FD" w:rsidP="006E41F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FE4823D" w:rsidR="006E41FD" w:rsidRPr="000F761C" w:rsidRDefault="006E41FD" w:rsidP="006E41FD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3C65239F" wp14:editId="0F144CD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X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E41FD" w:rsidRPr="000F761C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6E41FD" w:rsidRPr="000F761C" w:rsidRDefault="006E41FD" w:rsidP="006E41F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ED21C73" w:rsidR="006E41FD" w:rsidRPr="000F761C" w:rsidRDefault="006E41FD" w:rsidP="006E41FD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D9A3255" wp14:editId="3F89B67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E41FD" w:rsidRPr="000F761C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6E41FD" w:rsidRPr="000F761C" w:rsidRDefault="006E41FD" w:rsidP="006E41F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9DE0A52" w:rsidR="006E41FD" w:rsidRPr="000F761C" w:rsidRDefault="006E41FD" w:rsidP="006E41FD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63ED36A" wp14:editId="13416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6E41FD" w:rsidRPr="000F761C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6E41FD" w:rsidRPr="000F761C" w:rsidRDefault="006E41FD" w:rsidP="006E41F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2E59850E" w:rsidR="006E41FD" w:rsidRPr="000F761C" w:rsidRDefault="006E41FD" w:rsidP="006E41FD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523A09" wp14:editId="5C893D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6E41FD" w:rsidRPr="000F761C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6E41FD" w:rsidRPr="000F761C" w:rsidRDefault="006E41FD" w:rsidP="006E41F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28D75C77" w:rsidR="006E41FD" w:rsidRPr="000F761C" w:rsidRDefault="003B171E" w:rsidP="006E41FD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6E41FD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6E41FD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2144" behindDoc="0" locked="0" layoutInCell="1" allowOverlap="1" wp14:anchorId="6903117A" wp14:editId="35C263C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7E1F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5A032926" w14:textId="5070F795" w:rsidR="00420A2D" w:rsidRPr="003245DF" w:rsidRDefault="003B171E" w:rsidP="00420A2D">
            <w:pPr>
              <w:rPr>
                <w:rStyle w:val="Hipercze"/>
              </w:rPr>
            </w:pPr>
            <w:hyperlink r:id="rId32" w:tooltip="link do publikacji pt. &quot;Wyniki finansowe instytucji kultury w 1 półroczu 2025 r. (dane wstępne)&quot;" w:history="1">
              <w:r w:rsidR="007167AC">
                <w:rPr>
                  <w:rStyle w:val="Hipercze"/>
                </w:rPr>
                <w:t>Wyniki finansowe instytucji kultury w 1 półroczu 2025 r. (dane wstępne)</w:t>
              </w:r>
            </w:hyperlink>
            <w:r w:rsidR="00420A2D">
              <w:rPr>
                <w:rStyle w:val="Hipercze"/>
              </w:rPr>
              <w:t xml:space="preserve"> </w:t>
            </w:r>
          </w:p>
          <w:p w14:paraId="1878D550" w14:textId="14505EDC" w:rsidR="002915A4" w:rsidRPr="000F761C" w:rsidRDefault="003B171E" w:rsidP="002915A4">
            <w:pPr>
              <w:rPr>
                <w:b/>
                <w:color w:val="000000" w:themeColor="text1"/>
                <w:szCs w:val="24"/>
              </w:rPr>
            </w:pPr>
            <w:hyperlink r:id="rId33" w:tooltip="link do publikacji pt. &quot;Zeszyt metodologiczny - Statystyka kultury&quot;" w:history="1">
              <w:r w:rsidR="00420A2D" w:rsidRPr="0027086E">
                <w:rPr>
                  <w:rStyle w:val="Hipercze"/>
                </w:rPr>
                <w:t xml:space="preserve">Zeszyt </w:t>
              </w:r>
              <w:r w:rsidR="00420A2D" w:rsidRPr="00DD4738">
                <w:rPr>
                  <w:rStyle w:val="Hipercze"/>
                </w:rPr>
                <w:t>metodologiczny</w:t>
              </w:r>
              <w:r w:rsidR="00420A2D">
                <w:rPr>
                  <w:rStyle w:val="Hipercze"/>
                </w:rPr>
                <w:t xml:space="preserve"> – </w:t>
              </w:r>
              <w:r w:rsidR="00420A2D" w:rsidRPr="0027086E">
                <w:rPr>
                  <w:rStyle w:val="Hipercze"/>
                </w:rPr>
                <w:t>Statystyka kultury</w:t>
              </w:r>
            </w:hyperlink>
          </w:p>
          <w:p w14:paraId="6EC7A51E" w14:textId="7DEE0381" w:rsidR="00531873" w:rsidRPr="000F761C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D25C99F" w14:textId="77777777" w:rsidR="00420A2D" w:rsidRPr="00677735" w:rsidRDefault="003B171E" w:rsidP="00420A2D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Przychody ogółem&quot;" w:history="1">
              <w:r w:rsidR="00420A2D" w:rsidRPr="00677735">
                <w:rPr>
                  <w:rStyle w:val="Hipercze"/>
                </w:rPr>
                <w:t>Przychody ogółem</w:t>
              </w:r>
            </w:hyperlink>
          </w:p>
          <w:p w14:paraId="0DB4CA0F" w14:textId="77777777" w:rsidR="00420A2D" w:rsidRPr="00677735" w:rsidRDefault="003B171E" w:rsidP="00420A2D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Koszty ogółem&quot;" w:history="1">
              <w:r w:rsidR="00420A2D" w:rsidRPr="00677735">
                <w:rPr>
                  <w:rStyle w:val="Hipercze"/>
                </w:rPr>
                <w:t>Koszty ogółem</w:t>
              </w:r>
            </w:hyperlink>
          </w:p>
          <w:p w14:paraId="6BB84723" w14:textId="77777777" w:rsidR="00420A2D" w:rsidRPr="00677735" w:rsidRDefault="003B171E" w:rsidP="00420A2D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brutto&quot;" w:history="1">
              <w:r w:rsidR="00420A2D" w:rsidRPr="00677735">
                <w:rPr>
                  <w:rStyle w:val="Hipercze"/>
                </w:rPr>
                <w:t>Wynik finansowy brutto</w:t>
              </w:r>
            </w:hyperlink>
          </w:p>
          <w:p w14:paraId="178DF191" w14:textId="77777777" w:rsidR="00420A2D" w:rsidRPr="00677735" w:rsidRDefault="003B171E" w:rsidP="00420A2D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ik finansowy netto&quot;" w:history="1">
              <w:r w:rsidR="00420A2D" w:rsidRPr="00677735">
                <w:rPr>
                  <w:rStyle w:val="Hipercze"/>
                </w:rPr>
                <w:t>Wynik finansowy netto</w:t>
              </w:r>
            </w:hyperlink>
          </w:p>
          <w:p w14:paraId="3B791839" w14:textId="77777777" w:rsidR="00420A2D" w:rsidRPr="00677735" w:rsidRDefault="003B171E" w:rsidP="00420A2D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Nakłady inwestycyjne&quot;" w:history="1">
              <w:r w:rsidR="00420A2D" w:rsidRPr="00677735">
                <w:rPr>
                  <w:rStyle w:val="Hipercze"/>
                </w:rPr>
                <w:t>Nakłady inwestycyjne</w:t>
              </w:r>
            </w:hyperlink>
          </w:p>
          <w:p w14:paraId="2FA326AA" w14:textId="77777777" w:rsidR="00420A2D" w:rsidRPr="00677735" w:rsidRDefault="003B171E" w:rsidP="00420A2D">
            <w:pPr>
              <w:rPr>
                <w:rFonts w:cs="Times New Roman"/>
                <w:color w:val="0000FF"/>
                <w:u w:val="single"/>
              </w:rPr>
            </w:pPr>
            <w:hyperlink r:id="rId39" w:tooltip="Link do pjęcia &quot;Nakłady na wartości niematerialne i prawne&quot;" w:history="1">
              <w:r w:rsidR="00420A2D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59EB7117" w14:textId="210F0713" w:rsidR="00531873" w:rsidRPr="007E1FF4" w:rsidRDefault="003B171E" w:rsidP="00420A2D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40" w:tooltip="Link do pojęcia &quot;Instytucja kultury&quot;" w:history="1">
              <w:r w:rsidR="00420A2D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5AAD912C" w:rsidR="00D261A2" w:rsidRPr="007E1FF4" w:rsidRDefault="00D261A2" w:rsidP="002D37FA">
      <w:pPr>
        <w:rPr>
          <w:sz w:val="18"/>
          <w:lang w:val="en-GB"/>
        </w:rPr>
      </w:pPr>
    </w:p>
    <w:sectPr w:rsidR="00D261A2" w:rsidRPr="007E1FF4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82419" w14:textId="77777777" w:rsidR="0005680B" w:rsidRDefault="0005680B" w:rsidP="000662E2">
      <w:pPr>
        <w:spacing w:after="0" w:line="240" w:lineRule="auto"/>
      </w:pPr>
      <w:r>
        <w:separator/>
      </w:r>
    </w:p>
    <w:p w14:paraId="701DBDB4" w14:textId="77777777" w:rsidR="0005680B" w:rsidRDefault="0005680B"/>
    <w:p w14:paraId="40038E70" w14:textId="77777777" w:rsidR="0005680B" w:rsidRDefault="0005680B"/>
    <w:p w14:paraId="637C35D4" w14:textId="77777777" w:rsidR="0005680B" w:rsidRDefault="0005680B"/>
    <w:p w14:paraId="2F29E95F" w14:textId="77777777" w:rsidR="0005680B" w:rsidRDefault="0005680B"/>
    <w:p w14:paraId="75EAB5CE" w14:textId="77777777" w:rsidR="0005680B" w:rsidRDefault="0005680B"/>
  </w:endnote>
  <w:endnote w:type="continuationSeparator" w:id="0">
    <w:p w14:paraId="613E7CA1" w14:textId="77777777" w:rsidR="0005680B" w:rsidRDefault="0005680B" w:rsidP="000662E2">
      <w:pPr>
        <w:spacing w:after="0" w:line="240" w:lineRule="auto"/>
      </w:pPr>
      <w:r>
        <w:continuationSeparator/>
      </w:r>
    </w:p>
    <w:p w14:paraId="3540055B" w14:textId="77777777" w:rsidR="0005680B" w:rsidRDefault="0005680B"/>
    <w:p w14:paraId="741A37DE" w14:textId="77777777" w:rsidR="0005680B" w:rsidRDefault="0005680B"/>
    <w:p w14:paraId="2CDE2840" w14:textId="77777777" w:rsidR="0005680B" w:rsidRDefault="0005680B"/>
    <w:p w14:paraId="61BAE89A" w14:textId="77777777" w:rsidR="0005680B" w:rsidRDefault="0005680B"/>
    <w:p w14:paraId="5A7A557A" w14:textId="77777777" w:rsidR="0005680B" w:rsidRDefault="00056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FFCDC4-8221-4B09-A3C9-E9B3BF236A42}"/>
    <w:embedBold r:id="rId2" w:fontKey="{9A1B28D3-BD0B-405D-BB5F-AB4D4F919DB0}"/>
    <w:embedItalic r:id="rId3" w:fontKey="{39123A1F-6224-484A-BCDE-0F9DCD3F43F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D6551AE-5B8E-4BA1-ACB8-90CE12D7E1F2}"/>
    <w:embedBold r:id="rId5" w:fontKey="{0593A39B-38D8-4A0A-AF4E-CC4ABE1CE6D0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E0F4976A-993A-4E5D-97E4-D8C49C5FDC4F}"/>
    <w:embedBold r:id="rId7" w:fontKey="{92962083-24E1-44C9-B91E-828ED310FDF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DF6A5E2-05EB-468F-BB90-C99EB05AC458}"/>
    <w:embedItalic r:id="rId9" w:fontKey="{D390C104-8906-432D-8E24-FC4BED9385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A0974ED-43FC-41E7-A1C1-28ECA92471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C564C4F7-D843-4D74-9B40-10163C03F7F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84654A24-8EA8-4E67-88A8-45204397A5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2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81623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ADC52" w14:textId="77777777" w:rsidR="0005680B" w:rsidRDefault="0005680B" w:rsidP="000662E2">
      <w:pPr>
        <w:spacing w:after="0" w:line="240" w:lineRule="auto"/>
      </w:pPr>
      <w:r>
        <w:separator/>
      </w:r>
    </w:p>
  </w:footnote>
  <w:footnote w:type="continuationSeparator" w:id="0">
    <w:p w14:paraId="0288C59C" w14:textId="77777777" w:rsidR="0005680B" w:rsidRDefault="0005680B" w:rsidP="000662E2">
      <w:pPr>
        <w:spacing w:after="0" w:line="240" w:lineRule="auto"/>
      </w:pPr>
      <w:r>
        <w:continuationSeparator/>
      </w:r>
    </w:p>
    <w:p w14:paraId="54119C9B" w14:textId="77777777" w:rsidR="0005680B" w:rsidRDefault="0005680B"/>
  </w:footnote>
  <w:footnote w:type="continuationNotice" w:id="1">
    <w:p w14:paraId="389B352E" w14:textId="77777777" w:rsidR="0005680B" w:rsidRDefault="0005680B">
      <w:pPr>
        <w:spacing w:before="0" w:after="0" w:line="240" w:lineRule="auto"/>
      </w:pPr>
    </w:p>
    <w:p w14:paraId="3553E686" w14:textId="77777777" w:rsidR="0005680B" w:rsidRDefault="00056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7F90DC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0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792E6FC" w:rsidR="00F37172" w:rsidRPr="00A01B40" w:rsidRDefault="0043080C" w:rsidP="00F049AB">
                          <w:pPr>
                            <w:pStyle w:val="Datainformacjisygnalnej"/>
                          </w:pPr>
                          <w:r>
                            <w:t>10.12.</w:t>
                          </w:r>
                          <w:r w:rsidR="007E1FF4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0.12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gRKQIAAB4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BPsDgR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3792E6FC" w:rsidR="00F37172" w:rsidRPr="00A01B40" w:rsidRDefault="0043080C" w:rsidP="00F049AB">
                    <w:pPr>
                      <w:pStyle w:val="Datainformacjisygnalnej"/>
                    </w:pPr>
                    <w:r>
                      <w:t>10.12.</w:t>
                    </w:r>
                    <w:r w:rsidR="007E1FF4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28" type="#_x0000_t75" style="width:21.6pt;height:21.6pt;visibility:visible;mso-wrap-style:square" o:bullet="t">
        <v:imagedata r:id="rId3" o:title=""/>
      </v:shape>
    </w:pict>
  </w:numPicBullet>
  <w:numPicBullet w:numPicBulletId="3">
    <w:pict>
      <v:shape id="_x0000_i1029" type="#_x0000_t75" style="width:21.6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0F9"/>
    <w:rsid w:val="0000709F"/>
    <w:rsid w:val="000108B8"/>
    <w:rsid w:val="000152F5"/>
    <w:rsid w:val="00033308"/>
    <w:rsid w:val="00033D8E"/>
    <w:rsid w:val="000428E9"/>
    <w:rsid w:val="0004582E"/>
    <w:rsid w:val="000470AA"/>
    <w:rsid w:val="0005680B"/>
    <w:rsid w:val="00056FE6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77A47"/>
    <w:rsid w:val="000806F7"/>
    <w:rsid w:val="00087EDD"/>
    <w:rsid w:val="00096673"/>
    <w:rsid w:val="00097840"/>
    <w:rsid w:val="000A7C20"/>
    <w:rsid w:val="000B0727"/>
    <w:rsid w:val="000B2B2B"/>
    <w:rsid w:val="000B2D20"/>
    <w:rsid w:val="000C135D"/>
    <w:rsid w:val="000C7D68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3874"/>
    <w:rsid w:val="000F761C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4776"/>
    <w:rsid w:val="00125281"/>
    <w:rsid w:val="00126F60"/>
    <w:rsid w:val="00130296"/>
    <w:rsid w:val="00133E7B"/>
    <w:rsid w:val="00134145"/>
    <w:rsid w:val="00136736"/>
    <w:rsid w:val="00136740"/>
    <w:rsid w:val="00136D67"/>
    <w:rsid w:val="0013753A"/>
    <w:rsid w:val="001423B6"/>
    <w:rsid w:val="001448A7"/>
    <w:rsid w:val="00146621"/>
    <w:rsid w:val="001478EF"/>
    <w:rsid w:val="001617E3"/>
    <w:rsid w:val="00162325"/>
    <w:rsid w:val="00171E3A"/>
    <w:rsid w:val="001951DA"/>
    <w:rsid w:val="00197A7A"/>
    <w:rsid w:val="001A3C1E"/>
    <w:rsid w:val="001B053D"/>
    <w:rsid w:val="001B1D53"/>
    <w:rsid w:val="001B22E0"/>
    <w:rsid w:val="001C3269"/>
    <w:rsid w:val="001C5F42"/>
    <w:rsid w:val="001D19B6"/>
    <w:rsid w:val="001D1DB4"/>
    <w:rsid w:val="001D23F1"/>
    <w:rsid w:val="001D25F9"/>
    <w:rsid w:val="001D61ED"/>
    <w:rsid w:val="001E44F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915A4"/>
    <w:rsid w:val="002926DF"/>
    <w:rsid w:val="00296697"/>
    <w:rsid w:val="002A21E1"/>
    <w:rsid w:val="002B0472"/>
    <w:rsid w:val="002B6B12"/>
    <w:rsid w:val="002C21F0"/>
    <w:rsid w:val="002D01DF"/>
    <w:rsid w:val="002D2156"/>
    <w:rsid w:val="002D24CB"/>
    <w:rsid w:val="002D37FA"/>
    <w:rsid w:val="002E3EB3"/>
    <w:rsid w:val="002E6140"/>
    <w:rsid w:val="002E6985"/>
    <w:rsid w:val="002E71B6"/>
    <w:rsid w:val="002F35F6"/>
    <w:rsid w:val="002F4AEE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24393"/>
    <w:rsid w:val="0032566C"/>
    <w:rsid w:val="003309FA"/>
    <w:rsid w:val="00331135"/>
    <w:rsid w:val="00332320"/>
    <w:rsid w:val="00333A84"/>
    <w:rsid w:val="003402BB"/>
    <w:rsid w:val="00340F5D"/>
    <w:rsid w:val="0034629C"/>
    <w:rsid w:val="00347D72"/>
    <w:rsid w:val="00353F45"/>
    <w:rsid w:val="00357611"/>
    <w:rsid w:val="003577A6"/>
    <w:rsid w:val="00362C3A"/>
    <w:rsid w:val="0036432A"/>
    <w:rsid w:val="00364AA9"/>
    <w:rsid w:val="00364AF9"/>
    <w:rsid w:val="00367237"/>
    <w:rsid w:val="0037077F"/>
    <w:rsid w:val="00372411"/>
    <w:rsid w:val="00373882"/>
    <w:rsid w:val="003753E2"/>
    <w:rsid w:val="003843DB"/>
    <w:rsid w:val="00386C2F"/>
    <w:rsid w:val="003877B8"/>
    <w:rsid w:val="00393761"/>
    <w:rsid w:val="003937A5"/>
    <w:rsid w:val="00394E26"/>
    <w:rsid w:val="00396691"/>
    <w:rsid w:val="00397D18"/>
    <w:rsid w:val="003A1B36"/>
    <w:rsid w:val="003B1454"/>
    <w:rsid w:val="003B171E"/>
    <w:rsid w:val="003B18B6"/>
    <w:rsid w:val="003C0C8B"/>
    <w:rsid w:val="003C161B"/>
    <w:rsid w:val="003C59E0"/>
    <w:rsid w:val="003C6A24"/>
    <w:rsid w:val="003C6C8D"/>
    <w:rsid w:val="003C775A"/>
    <w:rsid w:val="003D0A8D"/>
    <w:rsid w:val="003D1CB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20A2D"/>
    <w:rsid w:val="004212E7"/>
    <w:rsid w:val="00423C88"/>
    <w:rsid w:val="0042446D"/>
    <w:rsid w:val="00427BF8"/>
    <w:rsid w:val="0043080C"/>
    <w:rsid w:val="00431C02"/>
    <w:rsid w:val="004350AB"/>
    <w:rsid w:val="00437395"/>
    <w:rsid w:val="00437D96"/>
    <w:rsid w:val="0044241B"/>
    <w:rsid w:val="00445047"/>
    <w:rsid w:val="00446749"/>
    <w:rsid w:val="00453EB7"/>
    <w:rsid w:val="00455800"/>
    <w:rsid w:val="00463E39"/>
    <w:rsid w:val="004657FC"/>
    <w:rsid w:val="004733F6"/>
    <w:rsid w:val="00474E69"/>
    <w:rsid w:val="00483E9F"/>
    <w:rsid w:val="00483FA0"/>
    <w:rsid w:val="00484DDF"/>
    <w:rsid w:val="00485A2C"/>
    <w:rsid w:val="0049621B"/>
    <w:rsid w:val="0049794E"/>
    <w:rsid w:val="004A1D19"/>
    <w:rsid w:val="004A4653"/>
    <w:rsid w:val="004B4292"/>
    <w:rsid w:val="004C1895"/>
    <w:rsid w:val="004C6D40"/>
    <w:rsid w:val="004D3C7E"/>
    <w:rsid w:val="004D5710"/>
    <w:rsid w:val="004E0CE4"/>
    <w:rsid w:val="004E20C4"/>
    <w:rsid w:val="004E37D4"/>
    <w:rsid w:val="004E3923"/>
    <w:rsid w:val="004E5F7D"/>
    <w:rsid w:val="004E6AA8"/>
    <w:rsid w:val="004F0C3C"/>
    <w:rsid w:val="004F2280"/>
    <w:rsid w:val="004F23BB"/>
    <w:rsid w:val="004F63FC"/>
    <w:rsid w:val="00503641"/>
    <w:rsid w:val="00505A92"/>
    <w:rsid w:val="00513279"/>
    <w:rsid w:val="00515346"/>
    <w:rsid w:val="005203F1"/>
    <w:rsid w:val="00521BC3"/>
    <w:rsid w:val="00531873"/>
    <w:rsid w:val="00533632"/>
    <w:rsid w:val="00534013"/>
    <w:rsid w:val="00540C5C"/>
    <w:rsid w:val="00541E6E"/>
    <w:rsid w:val="0054251F"/>
    <w:rsid w:val="00546632"/>
    <w:rsid w:val="005520D8"/>
    <w:rsid w:val="00553507"/>
    <w:rsid w:val="00555CFB"/>
    <w:rsid w:val="00556ADB"/>
    <w:rsid w:val="00556CF1"/>
    <w:rsid w:val="00566EE3"/>
    <w:rsid w:val="005762A7"/>
    <w:rsid w:val="00587CE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5368"/>
    <w:rsid w:val="005F45EE"/>
    <w:rsid w:val="005F5A80"/>
    <w:rsid w:val="005F7611"/>
    <w:rsid w:val="006044FF"/>
    <w:rsid w:val="00607CC5"/>
    <w:rsid w:val="0061179B"/>
    <w:rsid w:val="006125F9"/>
    <w:rsid w:val="00617893"/>
    <w:rsid w:val="00633014"/>
    <w:rsid w:val="0063437B"/>
    <w:rsid w:val="0063660D"/>
    <w:rsid w:val="0064017E"/>
    <w:rsid w:val="00653E6B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0ABD"/>
    <w:rsid w:val="006D1507"/>
    <w:rsid w:val="006D1608"/>
    <w:rsid w:val="006D4054"/>
    <w:rsid w:val="006D7409"/>
    <w:rsid w:val="006E02EC"/>
    <w:rsid w:val="006E3C4F"/>
    <w:rsid w:val="006E41FD"/>
    <w:rsid w:val="006E6F41"/>
    <w:rsid w:val="006E73E6"/>
    <w:rsid w:val="006F67D7"/>
    <w:rsid w:val="006F6B9F"/>
    <w:rsid w:val="007102D5"/>
    <w:rsid w:val="00710E54"/>
    <w:rsid w:val="00713BF4"/>
    <w:rsid w:val="007167AC"/>
    <w:rsid w:val="00716853"/>
    <w:rsid w:val="007211B1"/>
    <w:rsid w:val="007272A7"/>
    <w:rsid w:val="007277DA"/>
    <w:rsid w:val="00731D27"/>
    <w:rsid w:val="00732220"/>
    <w:rsid w:val="007357EB"/>
    <w:rsid w:val="00742C26"/>
    <w:rsid w:val="00746187"/>
    <w:rsid w:val="0076254F"/>
    <w:rsid w:val="007725E4"/>
    <w:rsid w:val="007801F5"/>
    <w:rsid w:val="00781623"/>
    <w:rsid w:val="00781922"/>
    <w:rsid w:val="00783CA4"/>
    <w:rsid w:val="007842FB"/>
    <w:rsid w:val="00786124"/>
    <w:rsid w:val="00786578"/>
    <w:rsid w:val="007947EF"/>
    <w:rsid w:val="007948E6"/>
    <w:rsid w:val="0079514B"/>
    <w:rsid w:val="00795252"/>
    <w:rsid w:val="007A2DC1"/>
    <w:rsid w:val="007B078A"/>
    <w:rsid w:val="007C2D0D"/>
    <w:rsid w:val="007D0869"/>
    <w:rsid w:val="007D14C4"/>
    <w:rsid w:val="007D3319"/>
    <w:rsid w:val="007D335D"/>
    <w:rsid w:val="007D605C"/>
    <w:rsid w:val="007E1FF4"/>
    <w:rsid w:val="007E3314"/>
    <w:rsid w:val="007E3514"/>
    <w:rsid w:val="007E3E6C"/>
    <w:rsid w:val="007E4B03"/>
    <w:rsid w:val="007E4E65"/>
    <w:rsid w:val="007E5A69"/>
    <w:rsid w:val="007E5BBA"/>
    <w:rsid w:val="007F324B"/>
    <w:rsid w:val="007F6493"/>
    <w:rsid w:val="00801226"/>
    <w:rsid w:val="00803791"/>
    <w:rsid w:val="0080553C"/>
    <w:rsid w:val="00805B46"/>
    <w:rsid w:val="00805DB4"/>
    <w:rsid w:val="00811576"/>
    <w:rsid w:val="00815D44"/>
    <w:rsid w:val="00816761"/>
    <w:rsid w:val="00823593"/>
    <w:rsid w:val="00825DC2"/>
    <w:rsid w:val="008278B0"/>
    <w:rsid w:val="008303DA"/>
    <w:rsid w:val="00834AD3"/>
    <w:rsid w:val="008353DB"/>
    <w:rsid w:val="00843795"/>
    <w:rsid w:val="00847F0F"/>
    <w:rsid w:val="00852448"/>
    <w:rsid w:val="00852466"/>
    <w:rsid w:val="00854061"/>
    <w:rsid w:val="00855F4D"/>
    <w:rsid w:val="0086383F"/>
    <w:rsid w:val="00865043"/>
    <w:rsid w:val="00867EB9"/>
    <w:rsid w:val="00871D77"/>
    <w:rsid w:val="0087504F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A7E4B"/>
    <w:rsid w:val="008B12D2"/>
    <w:rsid w:val="008C0C29"/>
    <w:rsid w:val="008C1396"/>
    <w:rsid w:val="008C290B"/>
    <w:rsid w:val="008D02DA"/>
    <w:rsid w:val="008D06B5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3E90"/>
    <w:rsid w:val="00904ADE"/>
    <w:rsid w:val="0090723A"/>
    <w:rsid w:val="009127BA"/>
    <w:rsid w:val="00915653"/>
    <w:rsid w:val="00920AAE"/>
    <w:rsid w:val="009227A6"/>
    <w:rsid w:val="00925120"/>
    <w:rsid w:val="00933EC1"/>
    <w:rsid w:val="00937AA5"/>
    <w:rsid w:val="009446AD"/>
    <w:rsid w:val="00944EE5"/>
    <w:rsid w:val="00952500"/>
    <w:rsid w:val="009525DF"/>
    <w:rsid w:val="009530DB"/>
    <w:rsid w:val="00953676"/>
    <w:rsid w:val="00956F30"/>
    <w:rsid w:val="00965C7D"/>
    <w:rsid w:val="009664F7"/>
    <w:rsid w:val="00966C9A"/>
    <w:rsid w:val="009671C9"/>
    <w:rsid w:val="00967527"/>
    <w:rsid w:val="009705EE"/>
    <w:rsid w:val="00971C15"/>
    <w:rsid w:val="00977927"/>
    <w:rsid w:val="0098135C"/>
    <w:rsid w:val="0098156A"/>
    <w:rsid w:val="009837EC"/>
    <w:rsid w:val="00991BAC"/>
    <w:rsid w:val="0099752F"/>
    <w:rsid w:val="009A6EA0"/>
    <w:rsid w:val="009A6F0B"/>
    <w:rsid w:val="009B2A4A"/>
    <w:rsid w:val="009C1335"/>
    <w:rsid w:val="009C1AB2"/>
    <w:rsid w:val="009C7251"/>
    <w:rsid w:val="009D0892"/>
    <w:rsid w:val="009D29C6"/>
    <w:rsid w:val="009E2E91"/>
    <w:rsid w:val="009E45B7"/>
    <w:rsid w:val="009E46F5"/>
    <w:rsid w:val="009F0A4F"/>
    <w:rsid w:val="00A01B40"/>
    <w:rsid w:val="00A03BEC"/>
    <w:rsid w:val="00A106BC"/>
    <w:rsid w:val="00A127C0"/>
    <w:rsid w:val="00A139F5"/>
    <w:rsid w:val="00A32E16"/>
    <w:rsid w:val="00A365F4"/>
    <w:rsid w:val="00A427AF"/>
    <w:rsid w:val="00A460CD"/>
    <w:rsid w:val="00A46A86"/>
    <w:rsid w:val="00A47D80"/>
    <w:rsid w:val="00A502B1"/>
    <w:rsid w:val="00A53132"/>
    <w:rsid w:val="00A54A03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4106"/>
    <w:rsid w:val="00A971E5"/>
    <w:rsid w:val="00AA710D"/>
    <w:rsid w:val="00AB1F20"/>
    <w:rsid w:val="00AB64F3"/>
    <w:rsid w:val="00AB6D25"/>
    <w:rsid w:val="00AC0B07"/>
    <w:rsid w:val="00AC3F21"/>
    <w:rsid w:val="00AC4FA3"/>
    <w:rsid w:val="00AD0E56"/>
    <w:rsid w:val="00AD4BFC"/>
    <w:rsid w:val="00AE229B"/>
    <w:rsid w:val="00AE2D4B"/>
    <w:rsid w:val="00AE4F99"/>
    <w:rsid w:val="00AE7E00"/>
    <w:rsid w:val="00AF282B"/>
    <w:rsid w:val="00B06822"/>
    <w:rsid w:val="00B11B69"/>
    <w:rsid w:val="00B14952"/>
    <w:rsid w:val="00B16871"/>
    <w:rsid w:val="00B2276F"/>
    <w:rsid w:val="00B25B45"/>
    <w:rsid w:val="00B26A16"/>
    <w:rsid w:val="00B31E5A"/>
    <w:rsid w:val="00B37398"/>
    <w:rsid w:val="00B47359"/>
    <w:rsid w:val="00B5695E"/>
    <w:rsid w:val="00B653AB"/>
    <w:rsid w:val="00B65F9E"/>
    <w:rsid w:val="00B66B19"/>
    <w:rsid w:val="00B7386E"/>
    <w:rsid w:val="00B74B06"/>
    <w:rsid w:val="00B84C43"/>
    <w:rsid w:val="00B914E9"/>
    <w:rsid w:val="00B925E5"/>
    <w:rsid w:val="00B956EE"/>
    <w:rsid w:val="00BA2BA1"/>
    <w:rsid w:val="00BA2D1A"/>
    <w:rsid w:val="00BA3447"/>
    <w:rsid w:val="00BA3562"/>
    <w:rsid w:val="00BB4F09"/>
    <w:rsid w:val="00BB54B5"/>
    <w:rsid w:val="00BB5522"/>
    <w:rsid w:val="00BC4A1F"/>
    <w:rsid w:val="00BD0EE6"/>
    <w:rsid w:val="00BD4E33"/>
    <w:rsid w:val="00BF054F"/>
    <w:rsid w:val="00BF3B81"/>
    <w:rsid w:val="00C02984"/>
    <w:rsid w:val="00C030DE"/>
    <w:rsid w:val="00C051A8"/>
    <w:rsid w:val="00C22105"/>
    <w:rsid w:val="00C244B6"/>
    <w:rsid w:val="00C27BF1"/>
    <w:rsid w:val="00C310E6"/>
    <w:rsid w:val="00C34FEA"/>
    <w:rsid w:val="00C3702F"/>
    <w:rsid w:val="00C4500A"/>
    <w:rsid w:val="00C54791"/>
    <w:rsid w:val="00C62238"/>
    <w:rsid w:val="00C64A37"/>
    <w:rsid w:val="00C67A91"/>
    <w:rsid w:val="00C7158E"/>
    <w:rsid w:val="00C7250B"/>
    <w:rsid w:val="00C7346B"/>
    <w:rsid w:val="00C77C0E"/>
    <w:rsid w:val="00C87335"/>
    <w:rsid w:val="00C91687"/>
    <w:rsid w:val="00C924A8"/>
    <w:rsid w:val="00C945FE"/>
    <w:rsid w:val="00C95E7F"/>
    <w:rsid w:val="00C96FAA"/>
    <w:rsid w:val="00C97A04"/>
    <w:rsid w:val="00CA107B"/>
    <w:rsid w:val="00CA2619"/>
    <w:rsid w:val="00CA484D"/>
    <w:rsid w:val="00CA4FB6"/>
    <w:rsid w:val="00CB0110"/>
    <w:rsid w:val="00CB0BC5"/>
    <w:rsid w:val="00CB2302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652C"/>
    <w:rsid w:val="00CE6A09"/>
    <w:rsid w:val="00CF18EE"/>
    <w:rsid w:val="00CF30BD"/>
    <w:rsid w:val="00CF4099"/>
    <w:rsid w:val="00CF7285"/>
    <w:rsid w:val="00D00796"/>
    <w:rsid w:val="00D111C5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5B22"/>
    <w:rsid w:val="00DA712F"/>
    <w:rsid w:val="00DA7C1C"/>
    <w:rsid w:val="00DB147A"/>
    <w:rsid w:val="00DB1B7A"/>
    <w:rsid w:val="00DB35E4"/>
    <w:rsid w:val="00DB6A3B"/>
    <w:rsid w:val="00DB706E"/>
    <w:rsid w:val="00DC135C"/>
    <w:rsid w:val="00DC6708"/>
    <w:rsid w:val="00DC781E"/>
    <w:rsid w:val="00DD011A"/>
    <w:rsid w:val="00DD1C0D"/>
    <w:rsid w:val="00DD23C1"/>
    <w:rsid w:val="00DD4DCA"/>
    <w:rsid w:val="00DE2400"/>
    <w:rsid w:val="00DE58F1"/>
    <w:rsid w:val="00DE6B58"/>
    <w:rsid w:val="00DF5E32"/>
    <w:rsid w:val="00E0015F"/>
    <w:rsid w:val="00E01436"/>
    <w:rsid w:val="00E03E79"/>
    <w:rsid w:val="00E045BD"/>
    <w:rsid w:val="00E04D6C"/>
    <w:rsid w:val="00E0559B"/>
    <w:rsid w:val="00E10A36"/>
    <w:rsid w:val="00E150EA"/>
    <w:rsid w:val="00E17B77"/>
    <w:rsid w:val="00E231AB"/>
    <w:rsid w:val="00E23337"/>
    <w:rsid w:val="00E242E2"/>
    <w:rsid w:val="00E259EA"/>
    <w:rsid w:val="00E25D33"/>
    <w:rsid w:val="00E2752C"/>
    <w:rsid w:val="00E32061"/>
    <w:rsid w:val="00E33F48"/>
    <w:rsid w:val="00E3551E"/>
    <w:rsid w:val="00E42FF9"/>
    <w:rsid w:val="00E44790"/>
    <w:rsid w:val="00E45543"/>
    <w:rsid w:val="00E4714C"/>
    <w:rsid w:val="00E5178D"/>
    <w:rsid w:val="00E51AEB"/>
    <w:rsid w:val="00E522A7"/>
    <w:rsid w:val="00E5349E"/>
    <w:rsid w:val="00E54452"/>
    <w:rsid w:val="00E55ED2"/>
    <w:rsid w:val="00E63B0C"/>
    <w:rsid w:val="00E65346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D27B8"/>
    <w:rsid w:val="00ED3CB6"/>
    <w:rsid w:val="00ED55C0"/>
    <w:rsid w:val="00ED682B"/>
    <w:rsid w:val="00EE41D5"/>
    <w:rsid w:val="00EE6F78"/>
    <w:rsid w:val="00EE7436"/>
    <w:rsid w:val="00EF3E36"/>
    <w:rsid w:val="00F0166F"/>
    <w:rsid w:val="00F037A4"/>
    <w:rsid w:val="00F03D62"/>
    <w:rsid w:val="00F049AB"/>
    <w:rsid w:val="00F07D9D"/>
    <w:rsid w:val="00F142DB"/>
    <w:rsid w:val="00F27C8F"/>
    <w:rsid w:val="00F32749"/>
    <w:rsid w:val="00F357F0"/>
    <w:rsid w:val="00F37172"/>
    <w:rsid w:val="00F37727"/>
    <w:rsid w:val="00F4477E"/>
    <w:rsid w:val="00F46269"/>
    <w:rsid w:val="00F52B93"/>
    <w:rsid w:val="00F56721"/>
    <w:rsid w:val="00F60BA8"/>
    <w:rsid w:val="00F65A5A"/>
    <w:rsid w:val="00F67D8F"/>
    <w:rsid w:val="00F73E7C"/>
    <w:rsid w:val="00F802BE"/>
    <w:rsid w:val="00F80E93"/>
    <w:rsid w:val="00F821AB"/>
    <w:rsid w:val="00F848E6"/>
    <w:rsid w:val="00F86024"/>
    <w:rsid w:val="00F8611A"/>
    <w:rsid w:val="00FA3E6A"/>
    <w:rsid w:val="00FA5128"/>
    <w:rsid w:val="00FB1E83"/>
    <w:rsid w:val="00FB42D4"/>
    <w:rsid w:val="00FB4448"/>
    <w:rsid w:val="00FB5906"/>
    <w:rsid w:val="00FB7150"/>
    <w:rsid w:val="00FB762F"/>
    <w:rsid w:val="00FC09D0"/>
    <w:rsid w:val="00FC2AED"/>
    <w:rsid w:val="00FC50E1"/>
    <w:rsid w:val="00FC5F4F"/>
    <w:rsid w:val="00FD0399"/>
    <w:rsid w:val="00FD08AE"/>
    <w:rsid w:val="00FD5EA7"/>
    <w:rsid w:val="00FE36CF"/>
    <w:rsid w:val="00FE502C"/>
    <w:rsid w:val="00FF0246"/>
    <w:rsid w:val="00FF1C15"/>
    <w:rsid w:val="00F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E1FF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FF4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DD4DCA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C50E1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C50E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FC50E1"/>
    <w:pPr>
      <w:suppressAutoHyphens w:val="0"/>
      <w:spacing w:line="240" w:lineRule="exact"/>
      <w:ind w:firstLine="176"/>
    </w:pPr>
    <w:rPr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FC50E1"/>
    <w:pPr>
      <w:suppressAutoHyphens w:val="0"/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FC50E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FC50E1"/>
    <w:rPr>
      <w:rFonts w:ascii="Fira Sans" w:hAnsi="Fira Sans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333A84"/>
    <w:pPr>
      <w:widowControl w:val="0"/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kultura-turystyka-sport/zeszyty-metodologiczne/zeszyt-metodologiczny-statystyka-kultury,2,2.html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kultura-turystyka-sport/kultura/wyniki-finansowe-instytucji-kultury-w-1-polroczu-2025-r-dane-wstepne,8,34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zeszyty-metodologiczne/zeszyt-metodologiczny-statystyka-kultury,2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63736-0635-4B38-A2C4-7CEDFF3BAB6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B728A2E-E5AE-4662-B4B9-180D56B1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1142</Words>
  <Characters>6856</Characters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</vt:lpstr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styczeń–wrzesień 2025 r. (dane wstępne)</dc:title>
  <dc:subject/>
  <dc:creator>Główny Urząd Statystyczny</dc:creator>
  <cp:keywords/>
  <dc:description/>
  <cp:lastPrinted>2019-02-21T09:45:00Z</cp:lastPrinted>
  <dcterms:created xsi:type="dcterms:W3CDTF">2025-11-24T10:57:00Z</dcterms:created>
  <dcterms:modified xsi:type="dcterms:W3CDTF">2025-11-28T08:02:00Z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