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8E8" w:rsidRPr="00E15D9A" w:rsidRDefault="009C322E" w:rsidP="00817335">
      <w:pPr>
        <w:pStyle w:val="tytuinformacji"/>
        <w:spacing w:after="600"/>
        <w:rPr>
          <w:rStyle w:val="tytuinformacjiZnak"/>
          <w:color w:val="auto"/>
        </w:rPr>
      </w:pPr>
      <w:r w:rsidRPr="008F398D">
        <w:rPr>
          <w:bCs/>
          <w:shd w:val="clear" w:color="auto" w:fill="FFFFFF"/>
        </w:rPr>
        <w:t>W</w:t>
      </w:r>
      <w:r w:rsidR="00657B14" w:rsidRPr="008F398D">
        <w:rPr>
          <w:bCs/>
          <w:shd w:val="clear" w:color="auto" w:fill="FFFFFF"/>
        </w:rPr>
        <w:t>y</w:t>
      </w:r>
      <w:bookmarkStart w:id="0" w:name="_GoBack"/>
      <w:bookmarkEnd w:id="0"/>
      <w:r w:rsidR="00657B14" w:rsidRPr="008F398D">
        <w:rPr>
          <w:bCs/>
          <w:shd w:val="clear" w:color="auto" w:fill="FFFFFF"/>
        </w:rPr>
        <w:t>konując</w:t>
      </w:r>
      <w:r w:rsidRPr="008F398D">
        <w:rPr>
          <w:bCs/>
          <w:shd w:val="clear" w:color="auto" w:fill="FFFFFF"/>
        </w:rPr>
        <w:t>y</w:t>
      </w:r>
      <w:r w:rsidR="00657B14" w:rsidRPr="008F398D">
        <w:rPr>
          <w:bCs/>
          <w:shd w:val="clear" w:color="auto" w:fill="FFFFFF"/>
        </w:rPr>
        <w:t xml:space="preserve"> pracę </w:t>
      </w:r>
      <w:r w:rsidR="00E64B48">
        <w:rPr>
          <w:bCs/>
          <w:shd w:val="clear" w:color="auto" w:fill="FFFFFF"/>
        </w:rPr>
        <w:t xml:space="preserve">wyłącznie </w:t>
      </w:r>
      <w:r w:rsidR="00657B14" w:rsidRPr="008F398D">
        <w:rPr>
          <w:bCs/>
          <w:shd w:val="clear" w:color="auto" w:fill="FFFFFF"/>
        </w:rPr>
        <w:t xml:space="preserve">na podstawie umów zlecenia i </w:t>
      </w:r>
      <w:r w:rsidR="00657B14" w:rsidRPr="00E15D9A">
        <w:rPr>
          <w:bCs/>
          <w:color w:val="auto"/>
          <w:shd w:val="clear" w:color="auto" w:fill="FFFFFF"/>
        </w:rPr>
        <w:t>pokrewnych</w:t>
      </w:r>
      <w:r w:rsidR="00657B14" w:rsidRPr="00E15D9A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r w:rsidR="0019162D">
        <w:rPr>
          <w:rStyle w:val="tytuinformacjiZnak"/>
          <w:color w:val="auto"/>
        </w:rPr>
        <w:t xml:space="preserve">w Polsce w </w:t>
      </w:r>
      <w:r w:rsidR="00026D91">
        <w:rPr>
          <w:rStyle w:val="tytuinformacjiZnak"/>
          <w:color w:val="auto"/>
        </w:rPr>
        <w:t>czerwcu</w:t>
      </w:r>
      <w:r w:rsidR="0019162D">
        <w:rPr>
          <w:rStyle w:val="tytuinformacjiZnak"/>
          <w:color w:val="auto"/>
        </w:rPr>
        <w:t xml:space="preserve"> </w:t>
      </w:r>
      <w:r w:rsidR="00847A09">
        <w:rPr>
          <w:rStyle w:val="tytuinformacjiZnak"/>
          <w:color w:val="auto"/>
        </w:rPr>
        <w:t>202</w:t>
      </w:r>
      <w:r w:rsidR="0019162D">
        <w:rPr>
          <w:rStyle w:val="tytuinformacjiZnak"/>
          <w:color w:val="auto"/>
        </w:rPr>
        <w:t>5</w:t>
      </w:r>
      <w:r w:rsidR="00657B14" w:rsidRPr="00E15D9A">
        <w:rPr>
          <w:rStyle w:val="tytuinformacjiZnak"/>
          <w:color w:val="auto"/>
        </w:rPr>
        <w:t xml:space="preserve"> r.</w:t>
      </w:r>
    </w:p>
    <w:p w:rsidR="00657B14" w:rsidRPr="00F13EEA" w:rsidRDefault="00A157E8" w:rsidP="00B12736">
      <w:pPr>
        <w:pStyle w:val="Lead"/>
        <w:spacing w:before="120" w:after="1320" w:line="240" w:lineRule="exact"/>
        <w:rPr>
          <w:color w:val="000000" w:themeColor="text1"/>
        </w:rPr>
      </w:pPr>
      <w:r w:rsidRPr="004D2AFD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E55F29" wp14:editId="0750A78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606675" cy="1495425"/>
                <wp:effectExtent l="0" t="0" r="3175" b="9525"/>
                <wp:wrapSquare wrapText="bothSides"/>
                <wp:docPr id="2" name="Pole tekstowe 2" descr="1,5 miliona - liczba osób wykonujących pracę wyłącznie na podstawie umów zlecenia i pokrewnych w Polsce według stanu na 30 czerwca 2025 roku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954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415" w:rsidRDefault="00026D91" w:rsidP="00E15D9A">
                            <w:pPr>
                              <w:pStyle w:val="tekstzboku"/>
                              <w:spacing w:before="0" w:line="240" w:lineRule="auto"/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1,5</w:t>
                            </w:r>
                            <w:r w:rsidR="00AC42A8" w:rsidRPr="00210B8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AC42A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mln</w:t>
                            </w:r>
                          </w:p>
                          <w:p w:rsidR="00AC42A8" w:rsidRPr="00E15D9A" w:rsidRDefault="00AC42A8" w:rsidP="00691415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F398D">
                              <w:rPr>
                                <w:rStyle w:val="OpiswskanikaZnak"/>
                              </w:rPr>
                              <w:t xml:space="preserve">liczba osób wykonujących pracę </w:t>
                            </w:r>
                            <w:r>
                              <w:rPr>
                                <w:rStyle w:val="OpiswskanikaZnak"/>
                              </w:rPr>
                              <w:t xml:space="preserve">wyłącznie </w:t>
                            </w:r>
                            <w:r w:rsidRPr="008F398D">
                              <w:rPr>
                                <w:rStyle w:val="OpiswskanikaZnak"/>
                              </w:rPr>
                              <w:t>na podstawie umów zlecenia i </w:t>
                            </w:r>
                            <w:r w:rsidRPr="00E15D9A">
                              <w:rPr>
                                <w:rStyle w:val="OpiswskanikaZnak"/>
                              </w:rPr>
                              <w:t>pokrewnych w Polsce według stanu na </w:t>
                            </w:r>
                            <w:r w:rsidR="00026D91">
                              <w:rPr>
                                <w:rStyle w:val="OpiswskanikaZnak"/>
                              </w:rPr>
                              <w:t>30</w:t>
                            </w:r>
                            <w:r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="00026D91">
                              <w:rPr>
                                <w:rStyle w:val="OpiswskanikaZnak"/>
                              </w:rPr>
                              <w:t>czerwca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Style w:val="OpiswskanikaZnak"/>
                                <w:szCs w:val="20"/>
                              </w:rPr>
                              <w:t>5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55F29" id="Pole tekstowe 2" o:spid="_x0000_s1026" alt="1,5 miliona - liczba osób wykonujących pracę wyłącznie na podstawie umów zlecenia i pokrewnych w Polsce według stanu na 30 czerwca 2025 roku&#10;&#10;" style="position:absolute;margin-left:0;margin-top:.95pt;width:205.25pt;height:117.75pt;z-index:251845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" fillcolor="#522398" stroked="f">
                <v:stroke joinstyle="miter"/>
                <v:textbox>
                  <w:txbxContent>
                    <w:p w:rsidR="00691415" w:rsidRDefault="00026D91" w:rsidP="00E15D9A">
                      <w:pPr>
                        <w:pStyle w:val="tekstzboku"/>
                        <w:spacing w:before="0" w:line="240" w:lineRule="auto"/>
                        <w:rPr>
                          <w:rStyle w:val="WartowskanikaZnak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1,5</w:t>
                      </w:r>
                      <w:r w:rsidR="00AC42A8" w:rsidRPr="00210B80">
                        <w:rPr>
                          <w:rStyle w:val="WartowskanikaZnak"/>
                          <w:sz w:val="72"/>
                          <w:szCs w:val="72"/>
                        </w:rPr>
                        <w:t xml:space="preserve"> </w:t>
                      </w:r>
                      <w:r w:rsidR="00AC42A8">
                        <w:rPr>
                          <w:rStyle w:val="WartowskanikaZnak"/>
                          <w:sz w:val="72"/>
                          <w:szCs w:val="72"/>
                        </w:rPr>
                        <w:t>mln</w:t>
                      </w:r>
                    </w:p>
                    <w:p w:rsidR="00AC42A8" w:rsidRPr="00E15D9A" w:rsidRDefault="00AC42A8" w:rsidP="00691415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F398D">
                        <w:rPr>
                          <w:rStyle w:val="OpiswskanikaZnak"/>
                        </w:rPr>
                        <w:t xml:space="preserve">liczba osób wykonujących pracę </w:t>
                      </w:r>
                      <w:r>
                        <w:rPr>
                          <w:rStyle w:val="OpiswskanikaZnak"/>
                        </w:rPr>
                        <w:t xml:space="preserve">wyłącznie </w:t>
                      </w:r>
                      <w:r w:rsidRPr="008F398D">
                        <w:rPr>
                          <w:rStyle w:val="OpiswskanikaZnak"/>
                        </w:rPr>
                        <w:t>na podstawie umów zlecenia i </w:t>
                      </w:r>
                      <w:r w:rsidRPr="00E15D9A">
                        <w:rPr>
                          <w:rStyle w:val="OpiswskanikaZnak"/>
                        </w:rPr>
                        <w:t>pokrewnych w Polsce według stanu na </w:t>
                      </w:r>
                      <w:r w:rsidR="00026D91">
                        <w:rPr>
                          <w:rStyle w:val="OpiswskanikaZnak"/>
                        </w:rPr>
                        <w:t>30</w:t>
                      </w:r>
                      <w:r>
                        <w:rPr>
                          <w:rStyle w:val="OpiswskanikaZnak"/>
                        </w:rPr>
                        <w:t xml:space="preserve"> </w:t>
                      </w:r>
                      <w:r w:rsidR="00026D91">
                        <w:rPr>
                          <w:rStyle w:val="OpiswskanikaZnak"/>
                        </w:rPr>
                        <w:t>czerwca</w:t>
                      </w:r>
                      <w:r w:rsidRPr="00E15D9A">
                        <w:rPr>
                          <w:rStyle w:val="OpiswskanikaZnak"/>
                        </w:rPr>
                        <w:t xml:space="preserve"> 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>202</w:t>
                      </w:r>
                      <w:r>
                        <w:rPr>
                          <w:rStyle w:val="OpiswskanikaZnak"/>
                          <w:szCs w:val="20"/>
                        </w:rPr>
                        <w:t>5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 w:rsidRPr="004D2AFD">
        <w:t xml:space="preserve">W ostatnim </w:t>
      </w:r>
      <w:r w:rsidR="003B41B8" w:rsidRPr="004D2AFD">
        <w:t xml:space="preserve">dniu </w:t>
      </w:r>
      <w:r w:rsidR="004D2AFD" w:rsidRPr="004D2AFD">
        <w:t>czerwca</w:t>
      </w:r>
      <w:r w:rsidR="0019162D" w:rsidRPr="004D2AFD">
        <w:t xml:space="preserve"> 2025 r. pracę </w:t>
      </w:r>
      <w:r w:rsidR="00E64B48" w:rsidRPr="004D2AFD">
        <w:t xml:space="preserve">wyłącznie </w:t>
      </w:r>
      <w:r w:rsidR="00657B14" w:rsidRPr="004D2AFD">
        <w:t>na podstawie umów zlecenia</w:t>
      </w:r>
      <w:r w:rsidR="00E64B48" w:rsidRPr="004D2AFD">
        <w:t xml:space="preserve"> </w:t>
      </w:r>
      <w:r w:rsidR="00657B14" w:rsidRPr="004D2AFD">
        <w:t>i</w:t>
      </w:r>
      <w:r w:rsidR="00E64B48" w:rsidRPr="004D2AFD">
        <w:t> </w:t>
      </w:r>
      <w:r w:rsidR="0019162D" w:rsidRPr="004D2AFD">
        <w:t>pokrewnych wykonywało w Polsce</w:t>
      </w:r>
      <w:r w:rsidR="00547A6C" w:rsidRPr="004D2AFD">
        <w:t xml:space="preserve"> </w:t>
      </w:r>
      <w:r w:rsidR="004D2AFD" w:rsidRPr="004D2AFD">
        <w:t>1451,3</w:t>
      </w:r>
      <w:r w:rsidR="00B12736">
        <w:t> </w:t>
      </w:r>
      <w:r w:rsidR="0019162D" w:rsidRPr="004D2AFD">
        <w:t>tys</w:t>
      </w:r>
      <w:r w:rsidR="00F13EEA" w:rsidRPr="004D2AFD">
        <w:t>.</w:t>
      </w:r>
      <w:r w:rsidR="00AC6A6E" w:rsidRPr="004D2AFD">
        <w:t xml:space="preserve"> osób</w:t>
      </w:r>
      <w:r w:rsidR="0019162D" w:rsidRPr="009B5C38">
        <w:t>, tj.</w:t>
      </w:r>
      <w:r w:rsidR="00A82F69" w:rsidRPr="009B5C38">
        <w:t xml:space="preserve"> </w:t>
      </w:r>
      <w:r w:rsidR="0019162D" w:rsidRPr="009B5C38">
        <w:t xml:space="preserve">o </w:t>
      </w:r>
      <w:r w:rsidR="004D2AFD" w:rsidRPr="009B5C38">
        <w:t>5,0</w:t>
      </w:r>
      <w:r w:rsidR="0019162D" w:rsidRPr="009B5C38">
        <w:t>% więcej niż w</w:t>
      </w:r>
      <w:r w:rsidR="00E02E45" w:rsidRPr="009B5C38">
        <w:t> </w:t>
      </w:r>
      <w:r w:rsidR="009B5C38" w:rsidRPr="009B5C38">
        <w:t>czerwcu</w:t>
      </w:r>
      <w:r w:rsidR="009B5C38">
        <w:t xml:space="preserve"> 2024</w:t>
      </w:r>
      <w:r w:rsidR="0019162D" w:rsidRPr="009B5C38">
        <w:t xml:space="preserve"> r. W porównaniu do </w:t>
      </w:r>
      <w:r w:rsidR="009B5C38" w:rsidRPr="009B5C38">
        <w:t>marca 2025</w:t>
      </w:r>
      <w:r w:rsidR="007F7CBF" w:rsidRPr="009B5C38">
        <w:t xml:space="preserve"> r. </w:t>
      </w:r>
      <w:r w:rsidR="0019162D" w:rsidRPr="009B5C38">
        <w:t xml:space="preserve">ich liczba </w:t>
      </w:r>
      <w:r w:rsidR="009B5C38" w:rsidRPr="009B5C38">
        <w:t xml:space="preserve">zwiększyła </w:t>
      </w:r>
      <w:r w:rsidR="0019162D" w:rsidRPr="009B5C38">
        <w:t xml:space="preserve">się o </w:t>
      </w:r>
      <w:r w:rsidR="009B5C38" w:rsidRPr="009B5C38">
        <w:t>4,0</w:t>
      </w:r>
      <w:r w:rsidR="0019162D" w:rsidRPr="009B5C38">
        <w:t>%.</w:t>
      </w:r>
    </w:p>
    <w:p w:rsidR="00657B14" w:rsidRPr="00691415" w:rsidRDefault="00657B14" w:rsidP="00E02E45">
      <w:pPr>
        <w:rPr>
          <w:szCs w:val="19"/>
        </w:rPr>
      </w:pPr>
      <w:r w:rsidRPr="009F651A">
        <w:rPr>
          <w:b/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57A500" wp14:editId="0EF4145E">
                <wp:simplePos x="0" y="0"/>
                <wp:positionH relativeFrom="page">
                  <wp:posOffset>5673294</wp:posOffset>
                </wp:positionH>
                <wp:positionV relativeFrom="paragraph">
                  <wp:posOffset>809625</wp:posOffset>
                </wp:positionV>
                <wp:extent cx="1791970" cy="1057275"/>
                <wp:effectExtent l="0" t="0" r="0" b="9525"/>
                <wp:wrapNone/>
                <wp:docPr id="30" name="Pole tekstowe 30" descr="W ostatnim dniu czerwca 2025 roku mężczyźni stanowili 51,1% ogółu wykonujących pracę wyłącznie na podstawie umów zlecenia i pokrew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2A8" w:rsidRPr="00E02E45" w:rsidRDefault="00AC42A8" w:rsidP="00C37EE9">
                            <w:pPr>
                              <w:pStyle w:val="tekstzboku"/>
                              <w:rPr>
                                <w:color w:val="522398"/>
                              </w:rPr>
                            </w:pPr>
                            <w:r w:rsidRPr="00E02E45">
                              <w:rPr>
                                <w:color w:val="522398"/>
                              </w:rPr>
                              <w:t xml:space="preserve">W </w:t>
                            </w:r>
                            <w:r w:rsidRPr="00691415">
                              <w:rPr>
                                <w:color w:val="522398"/>
                              </w:rPr>
                              <w:t xml:space="preserve">ostatnim dniu </w:t>
                            </w:r>
                            <w:r w:rsidR="009B5C38" w:rsidRPr="00691415">
                              <w:rPr>
                                <w:color w:val="522398"/>
                              </w:rPr>
                              <w:t>czerwca 2025 r. mężczyźni</w:t>
                            </w:r>
                            <w:r w:rsidR="009B5C38">
                              <w:rPr>
                                <w:color w:val="522398"/>
                              </w:rPr>
                              <w:t xml:space="preserve"> stanowili 51,1</w:t>
                            </w:r>
                            <w:r w:rsidRPr="00E02E45">
                              <w:rPr>
                                <w:color w:val="522398"/>
                              </w:rPr>
                              <w:t>% ogółu wykonujących pracę wyłącznie na podstawie umów zlecenia i pokrewnych</w:t>
                            </w:r>
                          </w:p>
                          <w:p w:rsidR="00AC42A8" w:rsidRPr="00330F7E" w:rsidRDefault="00AC42A8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7A50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W ostatnim dniu czerwca 2025 roku mężczyźni stanowili 51,1% ogółu wykonujących pracę wyłącznie na podstawie umów zlecenia i pokrewnych" style="position:absolute;margin-left:446.7pt;margin-top:63.75pt;width:141.1pt;height:8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" filled="f" stroked="f">
                <v:textbox>
                  <w:txbxContent>
                    <w:p w:rsidR="00AC42A8" w:rsidRPr="00E02E45" w:rsidRDefault="00AC42A8" w:rsidP="00C37EE9">
                      <w:pPr>
                        <w:pStyle w:val="tekstzboku"/>
                        <w:rPr>
                          <w:color w:val="522398"/>
                        </w:rPr>
                      </w:pPr>
                      <w:r w:rsidRPr="00E02E45">
                        <w:rPr>
                          <w:color w:val="522398"/>
                        </w:rPr>
                        <w:t xml:space="preserve">W </w:t>
                      </w:r>
                      <w:r w:rsidRPr="00691415">
                        <w:rPr>
                          <w:color w:val="522398"/>
                        </w:rPr>
                        <w:t xml:space="preserve">ostatnim dniu </w:t>
                      </w:r>
                      <w:r w:rsidR="009B5C38" w:rsidRPr="00691415">
                        <w:rPr>
                          <w:color w:val="522398"/>
                        </w:rPr>
                        <w:t>czerwca 2025 r. mężczyźni</w:t>
                      </w:r>
                      <w:r w:rsidR="009B5C38">
                        <w:rPr>
                          <w:color w:val="522398"/>
                        </w:rPr>
                        <w:t xml:space="preserve"> stanowili 51,1</w:t>
                      </w:r>
                      <w:r w:rsidRPr="00E02E45">
                        <w:rPr>
                          <w:color w:val="522398"/>
                        </w:rPr>
                        <w:t>% ogółu wykonujących pracę wyłącznie na podstawie umów zlecenia i pokrewnych</w:t>
                      </w:r>
                    </w:p>
                    <w:p w:rsidR="00AC42A8" w:rsidRPr="00330F7E" w:rsidRDefault="00AC42A8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233BC" w:rsidRPr="009F651A">
        <w:rPr>
          <w:szCs w:val="19"/>
        </w:rPr>
        <w:t xml:space="preserve">Zaprezentowane w opracowaniu dane dotyczą osób wykonujących pracę </w:t>
      </w:r>
      <w:r w:rsidR="00E64B48" w:rsidRPr="009F651A">
        <w:rPr>
          <w:szCs w:val="19"/>
        </w:rPr>
        <w:t xml:space="preserve">wyłącznie </w:t>
      </w:r>
      <w:r w:rsidR="00B233BC" w:rsidRPr="009F651A">
        <w:rPr>
          <w:szCs w:val="19"/>
        </w:rPr>
        <w:t>na podstawie umów zlecenia oraz umów o pokrewnym charakterze, tj. umów agencyjnych, o</w:t>
      </w:r>
      <w:r w:rsidR="00E64B48" w:rsidRPr="009F651A">
        <w:rPr>
          <w:szCs w:val="19"/>
        </w:rPr>
        <w:t> </w:t>
      </w:r>
      <w:r w:rsidR="00B233BC" w:rsidRPr="009F651A">
        <w:rPr>
          <w:szCs w:val="19"/>
        </w:rPr>
        <w:t xml:space="preserve">świadczenie usług, umów uaktywniających, aktów powołania oraz umów z członkami rad nadzorczych. </w:t>
      </w:r>
      <w:r w:rsidRPr="009F651A">
        <w:rPr>
          <w:szCs w:val="19"/>
        </w:rPr>
        <w:t xml:space="preserve">Przedstawione </w:t>
      </w:r>
      <w:r w:rsidR="00E64B48" w:rsidRPr="009F651A">
        <w:rPr>
          <w:szCs w:val="19"/>
        </w:rPr>
        <w:t xml:space="preserve">informacje </w:t>
      </w:r>
      <w:r w:rsidRPr="009F651A">
        <w:rPr>
          <w:szCs w:val="19"/>
        </w:rPr>
        <w:t xml:space="preserve">są częścią prac eksperymentalnych mających na celu określenie liczby osób wykonujących pracę </w:t>
      </w:r>
      <w:r w:rsidR="00A82F69" w:rsidRPr="009F651A">
        <w:rPr>
          <w:szCs w:val="19"/>
        </w:rPr>
        <w:t xml:space="preserve">wyłącznie </w:t>
      </w:r>
      <w:r w:rsidRPr="009F651A">
        <w:rPr>
          <w:szCs w:val="19"/>
        </w:rPr>
        <w:t xml:space="preserve">na podstawie umów </w:t>
      </w:r>
      <w:r w:rsidRPr="00691415">
        <w:rPr>
          <w:szCs w:val="19"/>
        </w:rPr>
        <w:t>cywilnoprawnych</w:t>
      </w:r>
      <w:r w:rsidR="00D2065B" w:rsidRPr="00691415">
        <w:rPr>
          <w:szCs w:val="19"/>
        </w:rPr>
        <w:t>.</w:t>
      </w:r>
    </w:p>
    <w:p w:rsidR="0019162D" w:rsidRPr="008C1B84" w:rsidRDefault="0019162D" w:rsidP="00E02E45">
      <w:pPr>
        <w:rPr>
          <w:szCs w:val="19"/>
        </w:rPr>
      </w:pPr>
      <w:r w:rsidRPr="008C1B84">
        <w:rPr>
          <w:szCs w:val="19"/>
        </w:rPr>
        <w:t xml:space="preserve">Wśród ogółu wykonujących pracę </w:t>
      </w:r>
      <w:r w:rsidR="00C37EE9" w:rsidRPr="008C1B84">
        <w:rPr>
          <w:szCs w:val="19"/>
        </w:rPr>
        <w:t xml:space="preserve">wyłącznie </w:t>
      </w:r>
      <w:r w:rsidRPr="008C1B84">
        <w:rPr>
          <w:szCs w:val="19"/>
        </w:rPr>
        <w:t>na podstawie umów zlecenia i pokrewnych większ</w:t>
      </w:r>
      <w:r w:rsidR="00E64B48" w:rsidRPr="008C1B84">
        <w:rPr>
          <w:szCs w:val="19"/>
        </w:rPr>
        <w:t>o</w:t>
      </w:r>
      <w:r w:rsidRPr="008C1B84">
        <w:rPr>
          <w:szCs w:val="19"/>
        </w:rPr>
        <w:t xml:space="preserve">ść stanowią mężczyźni. W końcu </w:t>
      </w:r>
      <w:r w:rsidR="009F651A" w:rsidRPr="008C1B84">
        <w:rPr>
          <w:szCs w:val="19"/>
        </w:rPr>
        <w:t>czerwca</w:t>
      </w:r>
      <w:r w:rsidRPr="008C1B84">
        <w:rPr>
          <w:szCs w:val="19"/>
        </w:rPr>
        <w:t xml:space="preserve"> 2025 </w:t>
      </w:r>
      <w:r w:rsidR="009F651A" w:rsidRPr="008C1B84">
        <w:rPr>
          <w:szCs w:val="19"/>
        </w:rPr>
        <w:t>r. ich udział wyniósł 51,1</w:t>
      </w:r>
      <w:r w:rsidRPr="008C1B84">
        <w:rPr>
          <w:szCs w:val="19"/>
        </w:rPr>
        <w:t>% i było to o</w:t>
      </w:r>
      <w:r w:rsidR="008E0DD8" w:rsidRPr="008C1B84">
        <w:rPr>
          <w:szCs w:val="19"/>
        </w:rPr>
        <w:t> </w:t>
      </w:r>
      <w:r w:rsidR="008C1B84" w:rsidRPr="008C1B84">
        <w:rPr>
          <w:szCs w:val="19"/>
        </w:rPr>
        <w:t>0,4</w:t>
      </w:r>
      <w:r w:rsidRPr="008C1B84">
        <w:rPr>
          <w:szCs w:val="19"/>
        </w:rPr>
        <w:t xml:space="preserve"> </w:t>
      </w:r>
      <w:r w:rsidR="00A945D5" w:rsidRPr="008C1B84">
        <w:t xml:space="preserve">p. proc. </w:t>
      </w:r>
      <w:r w:rsidRPr="008C1B84">
        <w:rPr>
          <w:szCs w:val="19"/>
        </w:rPr>
        <w:t>więc</w:t>
      </w:r>
      <w:r w:rsidR="00C37EE9" w:rsidRPr="008C1B84">
        <w:rPr>
          <w:szCs w:val="19"/>
        </w:rPr>
        <w:t>ej niż rok wcześniej</w:t>
      </w:r>
      <w:r w:rsidR="00AC42A8" w:rsidRPr="008C1B84">
        <w:rPr>
          <w:szCs w:val="19"/>
        </w:rPr>
        <w:t xml:space="preserve"> </w:t>
      </w:r>
      <w:r w:rsidR="00C37EE9" w:rsidRPr="008C1B84">
        <w:rPr>
          <w:szCs w:val="19"/>
        </w:rPr>
        <w:t xml:space="preserve">i o </w:t>
      </w:r>
      <w:r w:rsidR="006E3703" w:rsidRPr="008C1B84">
        <w:rPr>
          <w:szCs w:val="19"/>
        </w:rPr>
        <w:t>0</w:t>
      </w:r>
      <w:r w:rsidR="00C37EE9" w:rsidRPr="008C1B84">
        <w:rPr>
          <w:szCs w:val="19"/>
        </w:rPr>
        <w:t>,</w:t>
      </w:r>
      <w:r w:rsidR="008C1B84" w:rsidRPr="008C1B84">
        <w:rPr>
          <w:szCs w:val="19"/>
        </w:rPr>
        <w:t>3</w:t>
      </w:r>
      <w:r w:rsidR="00C37EE9" w:rsidRPr="008C1B84">
        <w:rPr>
          <w:szCs w:val="19"/>
        </w:rPr>
        <w:t xml:space="preserve"> </w:t>
      </w:r>
      <w:r w:rsidR="00A945D5" w:rsidRPr="008C1B84">
        <w:t xml:space="preserve">p. proc. </w:t>
      </w:r>
      <w:r w:rsidR="008C1B84" w:rsidRPr="008C1B84">
        <w:rPr>
          <w:szCs w:val="19"/>
        </w:rPr>
        <w:t>mniej</w:t>
      </w:r>
      <w:r w:rsidR="0050217A" w:rsidRPr="008C1B84">
        <w:rPr>
          <w:szCs w:val="19"/>
        </w:rPr>
        <w:t xml:space="preserve"> niż w końcu </w:t>
      </w:r>
      <w:r w:rsidR="008C1B84" w:rsidRPr="00420E1C">
        <w:rPr>
          <w:szCs w:val="19"/>
        </w:rPr>
        <w:t>marca</w:t>
      </w:r>
      <w:r w:rsidR="00420E1C" w:rsidRPr="00420E1C">
        <w:rPr>
          <w:szCs w:val="19"/>
        </w:rPr>
        <w:t xml:space="preserve"> 2025</w:t>
      </w:r>
      <w:r w:rsidR="0050217A" w:rsidRPr="00420E1C">
        <w:rPr>
          <w:szCs w:val="19"/>
        </w:rPr>
        <w:t xml:space="preserve"> r.</w:t>
      </w:r>
    </w:p>
    <w:p w:rsidR="0019162D" w:rsidRPr="00691415" w:rsidRDefault="00C37EE9" w:rsidP="00E02E45">
      <w:pPr>
        <w:rPr>
          <w:szCs w:val="19"/>
        </w:rPr>
      </w:pPr>
      <w:r w:rsidRPr="008C1B84">
        <w:rPr>
          <w:szCs w:val="19"/>
        </w:rPr>
        <w:t xml:space="preserve">W porównaniu do </w:t>
      </w:r>
      <w:r w:rsidR="008C1B84" w:rsidRPr="008C1B84">
        <w:rPr>
          <w:szCs w:val="19"/>
        </w:rPr>
        <w:t>czerwca</w:t>
      </w:r>
      <w:r w:rsidRPr="008C1B84">
        <w:rPr>
          <w:szCs w:val="19"/>
        </w:rPr>
        <w:t xml:space="preserve"> 2024 r. </w:t>
      </w:r>
      <w:r w:rsidR="006E3703" w:rsidRPr="008C1B84">
        <w:rPr>
          <w:szCs w:val="19"/>
        </w:rPr>
        <w:t xml:space="preserve">zarówno </w:t>
      </w:r>
      <w:r w:rsidRPr="008C1B84">
        <w:rPr>
          <w:szCs w:val="19"/>
        </w:rPr>
        <w:t xml:space="preserve">liczba </w:t>
      </w:r>
      <w:r w:rsidR="008C1B84" w:rsidRPr="008C1B84">
        <w:rPr>
          <w:szCs w:val="19"/>
        </w:rPr>
        <w:t>kobiet</w:t>
      </w:r>
      <w:r w:rsidR="00AC42A8" w:rsidRPr="008C1B84">
        <w:rPr>
          <w:szCs w:val="19"/>
        </w:rPr>
        <w:t>,</w:t>
      </w:r>
      <w:r w:rsidR="006E3703" w:rsidRPr="008C1B84">
        <w:rPr>
          <w:szCs w:val="19"/>
        </w:rPr>
        <w:t xml:space="preserve"> jak i </w:t>
      </w:r>
      <w:r w:rsidR="008C1B84" w:rsidRPr="008C1B84">
        <w:rPr>
          <w:szCs w:val="19"/>
        </w:rPr>
        <w:t>mężczyzn</w:t>
      </w:r>
      <w:r w:rsidRPr="008C1B84">
        <w:rPr>
          <w:szCs w:val="19"/>
        </w:rPr>
        <w:t xml:space="preserve"> wykonujących pracę wyłącznie na podstawie umów zlecenia i pokrewnych zwiększyła się </w:t>
      </w:r>
      <w:r w:rsidR="006E3703" w:rsidRPr="008C1B84">
        <w:rPr>
          <w:szCs w:val="19"/>
        </w:rPr>
        <w:t xml:space="preserve">odpowiednio </w:t>
      </w:r>
      <w:r w:rsidRPr="008C1B84">
        <w:rPr>
          <w:szCs w:val="19"/>
        </w:rPr>
        <w:t xml:space="preserve">o </w:t>
      </w:r>
      <w:r w:rsidR="008C1B84" w:rsidRPr="008C1B84">
        <w:rPr>
          <w:szCs w:val="19"/>
        </w:rPr>
        <w:t>4,1</w:t>
      </w:r>
      <w:r w:rsidR="006E3703" w:rsidRPr="008C1B84">
        <w:rPr>
          <w:szCs w:val="19"/>
        </w:rPr>
        <w:t>%</w:t>
      </w:r>
      <w:r w:rsidR="00607A2D" w:rsidRPr="008C1B84">
        <w:rPr>
          <w:szCs w:val="19"/>
        </w:rPr>
        <w:t xml:space="preserve"> i</w:t>
      </w:r>
      <w:r w:rsidR="008E0DD8" w:rsidRPr="008C1B84">
        <w:rPr>
          <w:szCs w:val="19"/>
        </w:rPr>
        <w:t> </w:t>
      </w:r>
      <w:r w:rsidR="008C1B84" w:rsidRPr="008C1B84">
        <w:rPr>
          <w:szCs w:val="19"/>
        </w:rPr>
        <w:t>5</w:t>
      </w:r>
      <w:r w:rsidRPr="008C1B84">
        <w:rPr>
          <w:szCs w:val="19"/>
        </w:rPr>
        <w:t>,</w:t>
      </w:r>
      <w:r w:rsidR="008C1B84" w:rsidRPr="008C1B84">
        <w:rPr>
          <w:szCs w:val="19"/>
        </w:rPr>
        <w:t>9</w:t>
      </w:r>
      <w:r w:rsidRPr="008C1B84">
        <w:rPr>
          <w:szCs w:val="19"/>
        </w:rPr>
        <w:t>%</w:t>
      </w:r>
      <w:r w:rsidR="006E3703" w:rsidRPr="008C1B84">
        <w:rPr>
          <w:szCs w:val="19"/>
        </w:rPr>
        <w:t xml:space="preserve">. </w:t>
      </w:r>
      <w:r w:rsidR="00362ACC">
        <w:rPr>
          <w:szCs w:val="19"/>
        </w:rPr>
        <w:t>Również</w:t>
      </w:r>
      <w:r w:rsidR="008C1B84" w:rsidRPr="008C1B84">
        <w:rPr>
          <w:szCs w:val="19"/>
        </w:rPr>
        <w:t xml:space="preserve"> w porównaniu z 31</w:t>
      </w:r>
      <w:r w:rsidRPr="008C1B84">
        <w:rPr>
          <w:szCs w:val="19"/>
        </w:rPr>
        <w:t xml:space="preserve"> </w:t>
      </w:r>
      <w:r w:rsidR="008C1B84" w:rsidRPr="008C1B84">
        <w:rPr>
          <w:szCs w:val="19"/>
        </w:rPr>
        <w:t>marca</w:t>
      </w:r>
      <w:r w:rsidRPr="008C1B84">
        <w:rPr>
          <w:szCs w:val="19"/>
        </w:rPr>
        <w:t xml:space="preserve"> 202</w:t>
      </w:r>
      <w:r w:rsidR="008C1B84" w:rsidRPr="008C1B84">
        <w:rPr>
          <w:szCs w:val="19"/>
        </w:rPr>
        <w:t>5</w:t>
      </w:r>
      <w:r w:rsidRPr="008C1B84">
        <w:rPr>
          <w:szCs w:val="19"/>
        </w:rPr>
        <w:t xml:space="preserve"> r. </w:t>
      </w:r>
      <w:r w:rsidR="006E3703" w:rsidRPr="008C1B84">
        <w:rPr>
          <w:szCs w:val="19"/>
        </w:rPr>
        <w:t xml:space="preserve">ich liczba </w:t>
      </w:r>
      <w:r w:rsidR="008C1B84" w:rsidRPr="008C1B84">
        <w:rPr>
          <w:szCs w:val="19"/>
        </w:rPr>
        <w:t>zwiększyła</w:t>
      </w:r>
      <w:r w:rsidR="006E3703" w:rsidRPr="008C1B84">
        <w:rPr>
          <w:szCs w:val="19"/>
        </w:rPr>
        <w:t xml:space="preserve"> się</w:t>
      </w:r>
      <w:r w:rsidR="00607A2D" w:rsidRPr="008C1B84">
        <w:rPr>
          <w:szCs w:val="19"/>
        </w:rPr>
        <w:t xml:space="preserve"> odpowiednio </w:t>
      </w:r>
      <w:r w:rsidR="006E3703" w:rsidRPr="008C1B84">
        <w:rPr>
          <w:szCs w:val="19"/>
        </w:rPr>
        <w:t>o</w:t>
      </w:r>
      <w:r w:rsidR="008E0DD8" w:rsidRPr="008C1B84">
        <w:rPr>
          <w:szCs w:val="19"/>
        </w:rPr>
        <w:t> </w:t>
      </w:r>
      <w:r w:rsidR="008C1B84" w:rsidRPr="008C1B84">
        <w:rPr>
          <w:szCs w:val="19"/>
        </w:rPr>
        <w:t>4</w:t>
      </w:r>
      <w:r w:rsidR="006E3703" w:rsidRPr="008C1B84">
        <w:rPr>
          <w:szCs w:val="19"/>
        </w:rPr>
        <w:t>,7%</w:t>
      </w:r>
      <w:r w:rsidR="00607A2D" w:rsidRPr="008C1B84">
        <w:rPr>
          <w:szCs w:val="19"/>
        </w:rPr>
        <w:t xml:space="preserve"> </w:t>
      </w:r>
      <w:r w:rsidR="008C1B84" w:rsidRPr="008C1B84">
        <w:rPr>
          <w:szCs w:val="19"/>
        </w:rPr>
        <w:t>i 3,4</w:t>
      </w:r>
      <w:r w:rsidR="006E3703" w:rsidRPr="00691415">
        <w:rPr>
          <w:szCs w:val="19"/>
        </w:rPr>
        <w:t xml:space="preserve">%. </w:t>
      </w:r>
    </w:p>
    <w:p w:rsidR="00657B14" w:rsidRPr="0050217A" w:rsidRDefault="00674169" w:rsidP="00657B14">
      <w:pPr>
        <w:spacing w:before="360" w:line="240" w:lineRule="auto"/>
        <w:ind w:left="851" w:hanging="851"/>
        <w:rPr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923456" behindDoc="0" locked="0" layoutInCell="1" allowOverlap="1" wp14:anchorId="61FC8080" wp14:editId="5579C00A">
            <wp:simplePos x="0" y="0"/>
            <wp:positionH relativeFrom="column">
              <wp:posOffset>1905</wp:posOffset>
            </wp:positionH>
            <wp:positionV relativeFrom="paragraph">
              <wp:posOffset>638175</wp:posOffset>
            </wp:positionV>
            <wp:extent cx="5036820" cy="2575560"/>
            <wp:effectExtent l="0" t="0" r="0" b="0"/>
            <wp:wrapSquare wrapText="bothSides"/>
            <wp:docPr id="12" name="Obraz 12" descr="Wykres przedstawia dane dotyczące dynamiki liczby wykonujących pracę wyłącznie na podstawie umów zlecenia i pokrewnych - stan na 30 czerwca 2025 roku &#10;W porównaniu do marca 2023 roku zwiększyła się zarówno liczba kobiet, jak i mężczyzn wykonujących pracę wyłącznie na podstawie umów zlecenia i pokrewnych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14" w:rsidRPr="0050217A">
        <w:rPr>
          <w:b/>
          <w:szCs w:val="19"/>
        </w:rPr>
        <w:t xml:space="preserve">Wykres 1. </w:t>
      </w:r>
      <w:r w:rsidR="00C37EE9" w:rsidRPr="0050217A">
        <w:rPr>
          <w:b/>
          <w:szCs w:val="19"/>
        </w:rPr>
        <w:t>Dynamika liczby w</w:t>
      </w:r>
      <w:r w:rsidR="00657B14" w:rsidRPr="0050217A">
        <w:rPr>
          <w:b/>
          <w:szCs w:val="19"/>
        </w:rPr>
        <w:t>ykonując</w:t>
      </w:r>
      <w:r w:rsidR="00455939" w:rsidRPr="0050217A">
        <w:rPr>
          <w:b/>
          <w:szCs w:val="19"/>
        </w:rPr>
        <w:t>y</w:t>
      </w:r>
      <w:r w:rsidR="00C37EE9" w:rsidRPr="0050217A">
        <w:rPr>
          <w:b/>
          <w:szCs w:val="19"/>
        </w:rPr>
        <w:t>ch</w:t>
      </w:r>
      <w:r w:rsidR="00657B14" w:rsidRPr="0050217A">
        <w:rPr>
          <w:b/>
          <w:szCs w:val="19"/>
        </w:rPr>
        <w:t xml:space="preserve"> pracę </w:t>
      </w:r>
      <w:r w:rsidR="00C37EE9" w:rsidRPr="0050217A">
        <w:rPr>
          <w:b/>
          <w:szCs w:val="19"/>
        </w:rPr>
        <w:t xml:space="preserve">wyłącznie </w:t>
      </w:r>
      <w:r w:rsidR="00657B14" w:rsidRPr="0050217A">
        <w:rPr>
          <w:b/>
          <w:szCs w:val="19"/>
        </w:rPr>
        <w:t>na podstawie umów zlecenia i</w:t>
      </w:r>
      <w:r w:rsidR="00A60B37">
        <w:rPr>
          <w:b/>
          <w:szCs w:val="19"/>
        </w:rPr>
        <w:t> </w:t>
      </w:r>
      <w:r w:rsidR="00657B14" w:rsidRPr="0050217A">
        <w:rPr>
          <w:b/>
          <w:szCs w:val="19"/>
        </w:rPr>
        <w:t xml:space="preserve">pokrewnych </w:t>
      </w:r>
      <w:r w:rsidR="00657B14" w:rsidRPr="0050217A">
        <w:rPr>
          <w:b/>
          <w:szCs w:val="19"/>
        </w:rPr>
        <w:br/>
      </w:r>
      <w:r w:rsidR="008C1B84">
        <w:rPr>
          <w:szCs w:val="19"/>
        </w:rPr>
        <w:t>(0</w:t>
      </w:r>
      <w:r>
        <w:rPr>
          <w:szCs w:val="19"/>
        </w:rPr>
        <w:t>3</w:t>
      </w:r>
      <w:r w:rsidR="00C37EE9" w:rsidRPr="0050217A">
        <w:rPr>
          <w:szCs w:val="19"/>
        </w:rPr>
        <w:t xml:space="preserve"> 202</w:t>
      </w:r>
      <w:r>
        <w:rPr>
          <w:szCs w:val="19"/>
        </w:rPr>
        <w:t>3</w:t>
      </w:r>
      <w:r w:rsidR="00C37EE9" w:rsidRPr="0050217A">
        <w:rPr>
          <w:szCs w:val="19"/>
        </w:rPr>
        <w:t xml:space="preserve"> = 100)</w:t>
      </w:r>
    </w:p>
    <w:p w:rsidR="00E02E45" w:rsidRDefault="00E02E45">
      <w:pPr>
        <w:spacing w:before="0" w:after="160" w:line="259" w:lineRule="auto"/>
        <w:rPr>
          <w:color w:val="000000" w:themeColor="text1"/>
          <w:szCs w:val="19"/>
        </w:rPr>
      </w:pPr>
      <w:r>
        <w:rPr>
          <w:color w:val="000000" w:themeColor="text1"/>
          <w:szCs w:val="19"/>
        </w:rPr>
        <w:br w:type="page"/>
      </w:r>
    </w:p>
    <w:p w:rsidR="00AC42A8" w:rsidRPr="00691415" w:rsidRDefault="00AC42A8" w:rsidP="008E0DD8">
      <w:pPr>
        <w:rPr>
          <w:szCs w:val="19"/>
        </w:rPr>
      </w:pPr>
      <w:r w:rsidRPr="00691415">
        <w:rPr>
          <w:szCs w:val="19"/>
        </w:rPr>
        <w:lastRenderedPageBreak/>
        <w:t xml:space="preserve">W końcu </w:t>
      </w:r>
      <w:r w:rsidR="001A6C80" w:rsidRPr="00691415">
        <w:rPr>
          <w:szCs w:val="19"/>
        </w:rPr>
        <w:t>czerwca</w:t>
      </w:r>
      <w:r w:rsidRPr="00691415">
        <w:rPr>
          <w:szCs w:val="19"/>
        </w:rPr>
        <w:t xml:space="preserve"> 2025 r. mediana wieku wykonujących pracę wyłącznie na podstawie umów zlecenia i pokrewnych wyniosła 42,0 lat</w:t>
      </w:r>
      <w:r w:rsidR="00550081" w:rsidRPr="00691415">
        <w:rPr>
          <w:szCs w:val="19"/>
        </w:rPr>
        <w:t>a</w:t>
      </w:r>
      <w:r w:rsidRPr="00691415">
        <w:rPr>
          <w:szCs w:val="19"/>
        </w:rPr>
        <w:t xml:space="preserve"> </w:t>
      </w:r>
      <w:r w:rsidR="00E64B48" w:rsidRPr="00691415">
        <w:rPr>
          <w:szCs w:val="19"/>
        </w:rPr>
        <w:t>i</w:t>
      </w:r>
      <w:r w:rsidRPr="00691415">
        <w:rPr>
          <w:szCs w:val="19"/>
        </w:rPr>
        <w:t xml:space="preserve"> </w:t>
      </w:r>
      <w:r w:rsidR="009665F0" w:rsidRPr="00691415">
        <w:rPr>
          <w:szCs w:val="19"/>
        </w:rPr>
        <w:t xml:space="preserve">była </w:t>
      </w:r>
      <w:r w:rsidRPr="00691415">
        <w:rPr>
          <w:szCs w:val="19"/>
        </w:rPr>
        <w:t xml:space="preserve">taka sama jak w </w:t>
      </w:r>
      <w:r w:rsidR="00630EDE" w:rsidRPr="00691415">
        <w:rPr>
          <w:szCs w:val="19"/>
        </w:rPr>
        <w:t>czerwcu</w:t>
      </w:r>
      <w:r w:rsidRPr="00691415">
        <w:rPr>
          <w:szCs w:val="19"/>
        </w:rPr>
        <w:t xml:space="preserve"> </w:t>
      </w:r>
      <w:r w:rsidR="00630EDE" w:rsidRPr="00691415">
        <w:rPr>
          <w:szCs w:val="19"/>
        </w:rPr>
        <w:t>2024</w:t>
      </w:r>
      <w:r w:rsidRPr="00691415">
        <w:rPr>
          <w:szCs w:val="19"/>
        </w:rPr>
        <w:t xml:space="preserve"> r. </w:t>
      </w:r>
    </w:p>
    <w:p w:rsidR="002B7991" w:rsidRPr="001C60EB" w:rsidRDefault="00CC7C8D" w:rsidP="008E0DD8">
      <w:pPr>
        <w:rPr>
          <w:spacing w:val="-2"/>
          <w:szCs w:val="19"/>
        </w:rPr>
      </w:pPr>
      <w:r w:rsidRPr="001C60EB">
        <w:rPr>
          <w:spacing w:val="-2"/>
          <w:szCs w:val="19"/>
        </w:rPr>
        <w:t>W</w:t>
      </w:r>
      <w:r w:rsidR="002B7991" w:rsidRPr="001C60EB">
        <w:rPr>
          <w:spacing w:val="-2"/>
          <w:szCs w:val="19"/>
        </w:rPr>
        <w:t xml:space="preserve"> </w:t>
      </w:r>
      <w:r w:rsidR="00630EDE" w:rsidRPr="001C60EB">
        <w:rPr>
          <w:spacing w:val="-2"/>
          <w:szCs w:val="19"/>
        </w:rPr>
        <w:t>czerwcu</w:t>
      </w:r>
      <w:r w:rsidR="002B7991" w:rsidRPr="001C60EB">
        <w:rPr>
          <w:spacing w:val="-2"/>
          <w:szCs w:val="19"/>
        </w:rPr>
        <w:t xml:space="preserve"> 2025 r. </w:t>
      </w:r>
      <w:r w:rsidR="00B82C44" w:rsidRPr="001C60EB">
        <w:rPr>
          <w:spacing w:val="-2"/>
          <w:szCs w:val="19"/>
        </w:rPr>
        <w:t xml:space="preserve">– tak jak w poprzednich miesiącach – </w:t>
      </w:r>
      <w:r w:rsidR="00657B14" w:rsidRPr="001C60EB">
        <w:rPr>
          <w:spacing w:val="-2"/>
          <w:szCs w:val="19"/>
        </w:rPr>
        <w:t xml:space="preserve">najwięcej osób wykonujących pracę </w:t>
      </w:r>
      <w:r w:rsidR="002B7991" w:rsidRPr="001C60EB">
        <w:rPr>
          <w:spacing w:val="-2"/>
          <w:szCs w:val="19"/>
        </w:rPr>
        <w:t xml:space="preserve">wyłącznie </w:t>
      </w:r>
      <w:r w:rsidR="00657B14" w:rsidRPr="001C60EB">
        <w:rPr>
          <w:spacing w:val="-2"/>
          <w:szCs w:val="19"/>
        </w:rPr>
        <w:t>na podstawie umów zlecenia i</w:t>
      </w:r>
      <w:r w:rsidR="008E0DD8" w:rsidRPr="001C60EB">
        <w:rPr>
          <w:spacing w:val="-2"/>
          <w:szCs w:val="19"/>
        </w:rPr>
        <w:t> </w:t>
      </w:r>
      <w:r w:rsidR="0085551B">
        <w:rPr>
          <w:spacing w:val="-2"/>
          <w:szCs w:val="19"/>
        </w:rPr>
        <w:t xml:space="preserve">pokrewnych </w:t>
      </w:r>
      <w:r w:rsidR="00CC00A7" w:rsidRPr="001C60EB">
        <w:rPr>
          <w:spacing w:val="-2"/>
          <w:szCs w:val="19"/>
        </w:rPr>
        <w:t>było w sekcji</w:t>
      </w:r>
      <w:r w:rsidR="00B82C44" w:rsidRPr="001C60EB">
        <w:rPr>
          <w:spacing w:val="-2"/>
          <w:szCs w:val="19"/>
        </w:rPr>
        <w:t xml:space="preserve"> Administrowanie i </w:t>
      </w:r>
      <w:r w:rsidR="00657B14" w:rsidRPr="001C60EB">
        <w:rPr>
          <w:spacing w:val="-2"/>
          <w:szCs w:val="19"/>
        </w:rPr>
        <w:t xml:space="preserve">działalność </w:t>
      </w:r>
      <w:proofErr w:type="spellStart"/>
      <w:r w:rsidR="00657B14" w:rsidRPr="001C60EB">
        <w:rPr>
          <w:spacing w:val="-2"/>
          <w:szCs w:val="19"/>
        </w:rPr>
        <w:t>wspierająca</w:t>
      </w:r>
      <w:r w:rsidR="00657B14" w:rsidRPr="001C60EB">
        <w:rPr>
          <w:spacing w:val="-2"/>
          <w:szCs w:val="19"/>
          <w:vertAlign w:val="superscript"/>
        </w:rPr>
        <w:t>Δ</w:t>
      </w:r>
      <w:proofErr w:type="spellEnd"/>
      <w:r w:rsidR="00933383" w:rsidRPr="001C60EB">
        <w:rPr>
          <w:spacing w:val="-2"/>
          <w:szCs w:val="19"/>
        </w:rPr>
        <w:t xml:space="preserve">, która </w:t>
      </w:r>
      <w:r w:rsidR="00657B14" w:rsidRPr="001C60EB">
        <w:rPr>
          <w:spacing w:val="-2"/>
          <w:szCs w:val="19"/>
        </w:rPr>
        <w:t>obejmuje m.in. działalność agencji zatrudnienia świadcz</w:t>
      </w:r>
      <w:r w:rsidR="002B7991" w:rsidRPr="001C60EB">
        <w:rPr>
          <w:spacing w:val="-2"/>
          <w:szCs w:val="19"/>
        </w:rPr>
        <w:t xml:space="preserve">ących usługi pośrednictwa pracy. </w:t>
      </w:r>
      <w:r w:rsidR="00630EDE" w:rsidRPr="001C60EB">
        <w:rPr>
          <w:spacing w:val="-2"/>
          <w:szCs w:val="19"/>
        </w:rPr>
        <w:t>Według stanu na 30</w:t>
      </w:r>
      <w:r w:rsidR="002B7991" w:rsidRPr="001C60EB">
        <w:rPr>
          <w:spacing w:val="-2"/>
          <w:szCs w:val="19"/>
        </w:rPr>
        <w:t xml:space="preserve"> </w:t>
      </w:r>
      <w:r w:rsidR="00630EDE" w:rsidRPr="001C60EB">
        <w:rPr>
          <w:spacing w:val="-2"/>
          <w:szCs w:val="19"/>
        </w:rPr>
        <w:t>czerwca</w:t>
      </w:r>
      <w:r w:rsidR="002B7991" w:rsidRPr="001C60EB">
        <w:rPr>
          <w:spacing w:val="-2"/>
          <w:szCs w:val="19"/>
        </w:rPr>
        <w:t xml:space="preserve"> 2025 r. było to </w:t>
      </w:r>
      <w:r w:rsidR="00630EDE" w:rsidRPr="001C60EB">
        <w:rPr>
          <w:spacing w:val="-2"/>
          <w:szCs w:val="19"/>
        </w:rPr>
        <w:t>311,9</w:t>
      </w:r>
      <w:r w:rsidR="00691415" w:rsidRPr="001C60EB">
        <w:rPr>
          <w:spacing w:val="-2"/>
          <w:szCs w:val="19"/>
        </w:rPr>
        <w:t> </w:t>
      </w:r>
      <w:r w:rsidR="002B7991" w:rsidRPr="001C60EB">
        <w:rPr>
          <w:spacing w:val="-2"/>
          <w:szCs w:val="19"/>
        </w:rPr>
        <w:t xml:space="preserve">tys. </w:t>
      </w:r>
      <w:r w:rsidR="00630EDE" w:rsidRPr="001C60EB">
        <w:rPr>
          <w:spacing w:val="-2"/>
          <w:szCs w:val="19"/>
        </w:rPr>
        <w:t>osób, tj. 21,5</w:t>
      </w:r>
      <w:r w:rsidR="002B7991" w:rsidRPr="001C60EB">
        <w:rPr>
          <w:spacing w:val="-2"/>
          <w:szCs w:val="19"/>
        </w:rPr>
        <w:t xml:space="preserve">% ogółu wykonujących pracę wyłącznie na podstawie </w:t>
      </w:r>
      <w:r w:rsidR="0091309C" w:rsidRPr="001C60EB">
        <w:rPr>
          <w:spacing w:val="-2"/>
          <w:szCs w:val="19"/>
        </w:rPr>
        <w:t xml:space="preserve">tego rodzaju umów. </w:t>
      </w:r>
      <w:r w:rsidR="00E7416D" w:rsidRPr="001C60EB">
        <w:rPr>
          <w:spacing w:val="-2"/>
          <w:szCs w:val="19"/>
        </w:rPr>
        <w:t>Udział ten był o</w:t>
      </w:r>
      <w:r w:rsidR="001C60EB" w:rsidRPr="001C60EB">
        <w:rPr>
          <w:spacing w:val="-2"/>
          <w:szCs w:val="19"/>
        </w:rPr>
        <w:t> </w:t>
      </w:r>
      <w:r w:rsidR="00E7416D" w:rsidRPr="001C60EB">
        <w:rPr>
          <w:spacing w:val="-2"/>
          <w:szCs w:val="19"/>
        </w:rPr>
        <w:t>0,7</w:t>
      </w:r>
      <w:r w:rsidR="001C60EB" w:rsidRPr="001C60EB">
        <w:rPr>
          <w:spacing w:val="-2"/>
          <w:szCs w:val="19"/>
        </w:rPr>
        <w:t> </w:t>
      </w:r>
      <w:r w:rsidR="00F2698C" w:rsidRPr="001C60EB">
        <w:rPr>
          <w:spacing w:val="-2"/>
        </w:rPr>
        <w:t>p.</w:t>
      </w:r>
      <w:r w:rsidR="001C60EB" w:rsidRPr="001C60EB">
        <w:rPr>
          <w:spacing w:val="-2"/>
        </w:rPr>
        <w:t> </w:t>
      </w:r>
      <w:r w:rsidR="00F2698C" w:rsidRPr="001C60EB">
        <w:rPr>
          <w:spacing w:val="-2"/>
        </w:rPr>
        <w:t xml:space="preserve">proc. </w:t>
      </w:r>
      <w:r w:rsidR="002B7991" w:rsidRPr="001C60EB">
        <w:rPr>
          <w:spacing w:val="-2"/>
          <w:szCs w:val="19"/>
        </w:rPr>
        <w:t xml:space="preserve">mniejszy niż w końcu </w:t>
      </w:r>
      <w:r w:rsidR="00F2698C" w:rsidRPr="001C60EB">
        <w:rPr>
          <w:spacing w:val="-2"/>
          <w:szCs w:val="19"/>
        </w:rPr>
        <w:t>czerwca</w:t>
      </w:r>
      <w:r w:rsidR="002B7991" w:rsidRPr="001C60EB">
        <w:rPr>
          <w:spacing w:val="-2"/>
          <w:szCs w:val="19"/>
        </w:rPr>
        <w:t xml:space="preserve"> 2024 r., </w:t>
      </w:r>
      <w:r w:rsidR="00F2698C" w:rsidRPr="001C60EB">
        <w:rPr>
          <w:spacing w:val="-2"/>
          <w:szCs w:val="19"/>
        </w:rPr>
        <w:t>i o 0,3</w:t>
      </w:r>
      <w:r w:rsidR="002B7991" w:rsidRPr="001C60EB">
        <w:rPr>
          <w:spacing w:val="-2"/>
          <w:szCs w:val="19"/>
        </w:rPr>
        <w:t xml:space="preserve"> </w:t>
      </w:r>
      <w:r w:rsidR="00F2698C" w:rsidRPr="001C60EB">
        <w:rPr>
          <w:spacing w:val="-2"/>
        </w:rPr>
        <w:t xml:space="preserve">p. proc. </w:t>
      </w:r>
      <w:r w:rsidR="002B7991" w:rsidRPr="001C60EB">
        <w:rPr>
          <w:spacing w:val="-2"/>
          <w:szCs w:val="19"/>
        </w:rPr>
        <w:t xml:space="preserve">mniejszy niż w końcu </w:t>
      </w:r>
      <w:r w:rsidR="00F2698C" w:rsidRPr="001C60EB">
        <w:rPr>
          <w:spacing w:val="-2"/>
          <w:szCs w:val="19"/>
        </w:rPr>
        <w:t>marca 2025</w:t>
      </w:r>
      <w:r w:rsidR="002B7991" w:rsidRPr="001C60EB">
        <w:rPr>
          <w:spacing w:val="-2"/>
          <w:szCs w:val="19"/>
        </w:rPr>
        <w:t xml:space="preserve"> r.</w:t>
      </w:r>
    </w:p>
    <w:p w:rsidR="00646A57" w:rsidRPr="00691415" w:rsidRDefault="00644AF3" w:rsidP="008E0DD8">
      <w:pPr>
        <w:rPr>
          <w:szCs w:val="19"/>
        </w:rPr>
      </w:pPr>
      <w:r>
        <w:rPr>
          <w:szCs w:val="19"/>
        </w:rPr>
        <w:t>W drugiej</w:t>
      </w:r>
      <w:r w:rsidRPr="00691415">
        <w:rPr>
          <w:szCs w:val="19"/>
        </w:rPr>
        <w:t xml:space="preserve"> </w:t>
      </w:r>
      <w:r w:rsidR="00657B14" w:rsidRPr="00691415">
        <w:rPr>
          <w:szCs w:val="19"/>
        </w:rPr>
        <w:t xml:space="preserve">pod względem liczby osób wykonujących pracę </w:t>
      </w:r>
      <w:r w:rsidR="00646A57" w:rsidRPr="00691415">
        <w:rPr>
          <w:szCs w:val="19"/>
        </w:rPr>
        <w:t xml:space="preserve">wyłącznie </w:t>
      </w:r>
      <w:r w:rsidR="00657B14" w:rsidRPr="00691415">
        <w:rPr>
          <w:szCs w:val="19"/>
        </w:rPr>
        <w:t xml:space="preserve">na podstawie </w:t>
      </w:r>
      <w:r w:rsidR="001E3CCB" w:rsidRPr="00691415">
        <w:rPr>
          <w:szCs w:val="19"/>
        </w:rPr>
        <w:t>umów zlecenia i </w:t>
      </w:r>
      <w:r w:rsidR="005D52AA" w:rsidRPr="00691415">
        <w:rPr>
          <w:szCs w:val="19"/>
        </w:rPr>
        <w:t xml:space="preserve">pokrewnych </w:t>
      </w:r>
      <w:r w:rsidR="00657B14" w:rsidRPr="00691415">
        <w:rPr>
          <w:szCs w:val="19"/>
        </w:rPr>
        <w:t>sekcj</w:t>
      </w:r>
      <w:r w:rsidR="0023331B">
        <w:rPr>
          <w:szCs w:val="19"/>
        </w:rPr>
        <w:t>i</w:t>
      </w:r>
      <w:r w:rsidR="00657B14" w:rsidRPr="00691415">
        <w:rPr>
          <w:szCs w:val="19"/>
        </w:rPr>
        <w:t xml:space="preserve"> – </w:t>
      </w:r>
      <w:r w:rsidR="003D0B30" w:rsidRPr="00691415">
        <w:rPr>
          <w:szCs w:val="19"/>
        </w:rPr>
        <w:t xml:space="preserve">Handel; naprawa pojazdów </w:t>
      </w:r>
      <w:proofErr w:type="spellStart"/>
      <w:r w:rsidR="003D0B30" w:rsidRPr="00691415">
        <w:rPr>
          <w:szCs w:val="19"/>
        </w:rPr>
        <w:t>samochodowych</w:t>
      </w:r>
      <w:r w:rsidR="00A46044" w:rsidRPr="00691415">
        <w:rPr>
          <w:szCs w:val="19"/>
          <w:vertAlign w:val="superscript"/>
        </w:rPr>
        <w:t>Δ</w:t>
      </w:r>
      <w:proofErr w:type="spellEnd"/>
      <w:r w:rsidR="00657B14" w:rsidRPr="00691415">
        <w:rPr>
          <w:szCs w:val="19"/>
        </w:rPr>
        <w:t xml:space="preserve"> </w:t>
      </w:r>
      <w:r>
        <w:rPr>
          <w:szCs w:val="19"/>
        </w:rPr>
        <w:t>było</w:t>
      </w:r>
      <w:r w:rsidRPr="00691415">
        <w:rPr>
          <w:szCs w:val="19"/>
        </w:rPr>
        <w:t xml:space="preserve"> </w:t>
      </w:r>
      <w:r w:rsidR="003D0B30" w:rsidRPr="00691415">
        <w:rPr>
          <w:szCs w:val="19"/>
        </w:rPr>
        <w:t>10,6</w:t>
      </w:r>
      <w:r w:rsidR="00FE4BD5" w:rsidRPr="00691415">
        <w:rPr>
          <w:szCs w:val="19"/>
        </w:rPr>
        <w:t>%</w:t>
      </w:r>
      <w:r w:rsidR="00646A57" w:rsidRPr="00691415">
        <w:rPr>
          <w:szCs w:val="19"/>
        </w:rPr>
        <w:t xml:space="preserve"> ogółu zleceniobiorców –</w:t>
      </w:r>
      <w:r w:rsidR="008E0DD8" w:rsidRPr="00691415">
        <w:rPr>
          <w:szCs w:val="19"/>
        </w:rPr>
        <w:t> </w:t>
      </w:r>
      <w:r w:rsidR="00646A57" w:rsidRPr="00691415">
        <w:rPr>
          <w:szCs w:val="19"/>
        </w:rPr>
        <w:t>o</w:t>
      </w:r>
      <w:r w:rsidR="008E0DD8" w:rsidRPr="00691415">
        <w:rPr>
          <w:szCs w:val="19"/>
        </w:rPr>
        <w:t> </w:t>
      </w:r>
      <w:r w:rsidR="003D0B30" w:rsidRPr="00691415">
        <w:rPr>
          <w:szCs w:val="19"/>
        </w:rPr>
        <w:t>0,5</w:t>
      </w:r>
      <w:r w:rsidR="00646A57" w:rsidRPr="00691415">
        <w:rPr>
          <w:szCs w:val="19"/>
        </w:rPr>
        <w:t xml:space="preserve"> </w:t>
      </w:r>
      <w:r w:rsidR="003D0B30" w:rsidRPr="00691415">
        <w:t xml:space="preserve">p. proc. </w:t>
      </w:r>
      <w:r w:rsidR="00856DD0" w:rsidRPr="00691415">
        <w:rPr>
          <w:szCs w:val="19"/>
        </w:rPr>
        <w:t>mniej</w:t>
      </w:r>
      <w:r w:rsidR="00646A57" w:rsidRPr="00691415">
        <w:rPr>
          <w:szCs w:val="19"/>
        </w:rPr>
        <w:t xml:space="preserve"> niż rok wcześniej </w:t>
      </w:r>
      <w:r w:rsidR="003D0B30" w:rsidRPr="00691415">
        <w:rPr>
          <w:szCs w:val="19"/>
        </w:rPr>
        <w:t>oraz 0,1</w:t>
      </w:r>
      <w:r w:rsidR="00646A57" w:rsidRPr="00691415">
        <w:rPr>
          <w:szCs w:val="19"/>
        </w:rPr>
        <w:t xml:space="preserve"> </w:t>
      </w:r>
      <w:r w:rsidR="003D0B30" w:rsidRPr="00691415">
        <w:t xml:space="preserve">p. proc. </w:t>
      </w:r>
      <w:r w:rsidR="006B5CCF" w:rsidRPr="00691415">
        <w:rPr>
          <w:szCs w:val="19"/>
        </w:rPr>
        <w:t>mniej</w:t>
      </w:r>
      <w:r w:rsidR="00646A57" w:rsidRPr="00691415">
        <w:rPr>
          <w:szCs w:val="19"/>
        </w:rPr>
        <w:t xml:space="preserve"> niż w</w:t>
      </w:r>
      <w:r w:rsidR="001C60EB">
        <w:rPr>
          <w:szCs w:val="19"/>
        </w:rPr>
        <w:t> </w:t>
      </w:r>
      <w:r w:rsidR="003D0B30" w:rsidRPr="00691415">
        <w:rPr>
          <w:szCs w:val="19"/>
        </w:rPr>
        <w:t>marcu</w:t>
      </w:r>
      <w:r w:rsidR="00646A57" w:rsidRPr="00691415">
        <w:rPr>
          <w:szCs w:val="19"/>
        </w:rPr>
        <w:t xml:space="preserve"> </w:t>
      </w:r>
      <w:r w:rsidR="003D0B30" w:rsidRPr="00691415">
        <w:rPr>
          <w:szCs w:val="19"/>
        </w:rPr>
        <w:t>2025</w:t>
      </w:r>
      <w:r w:rsidR="00646A57" w:rsidRPr="00691415">
        <w:rPr>
          <w:szCs w:val="19"/>
        </w:rPr>
        <w:t xml:space="preserve"> r.</w:t>
      </w:r>
    </w:p>
    <w:p w:rsidR="001A6C80" w:rsidRDefault="00981BD3" w:rsidP="00691415">
      <w:pPr>
        <w:spacing w:before="360" w:after="0" w:line="240" w:lineRule="auto"/>
        <w:ind w:left="851" w:hanging="851"/>
        <w:rPr>
          <w:color w:val="000000" w:themeColor="text1"/>
          <w:szCs w:val="19"/>
        </w:rPr>
      </w:pPr>
      <w:r w:rsidRPr="0050217A">
        <w:rPr>
          <w:b/>
          <w:color w:val="000000" w:themeColor="text1"/>
          <w:szCs w:val="19"/>
        </w:rPr>
        <w:t xml:space="preserve">Wykres 2. Wykonujący pracę wyłącznie na podstawie umów zlecenia i pokrewnych według płci i sekcji PKD 2007 w </w:t>
      </w:r>
      <w:r w:rsidR="001A6C80">
        <w:rPr>
          <w:b/>
          <w:color w:val="000000" w:themeColor="text1"/>
          <w:szCs w:val="19"/>
        </w:rPr>
        <w:t>czerwcu</w:t>
      </w:r>
      <w:r w:rsidRPr="0050217A">
        <w:rPr>
          <w:b/>
          <w:color w:val="000000" w:themeColor="text1"/>
          <w:szCs w:val="19"/>
        </w:rPr>
        <w:t xml:space="preserve"> 2025 r</w:t>
      </w:r>
      <w:r w:rsidRPr="0050217A">
        <w:rPr>
          <w:color w:val="000000" w:themeColor="text1"/>
          <w:szCs w:val="19"/>
        </w:rPr>
        <w:t>.</w:t>
      </w:r>
    </w:p>
    <w:p w:rsidR="00981BD3" w:rsidRDefault="00691415" w:rsidP="00691415">
      <w:pPr>
        <w:spacing w:before="0" w:line="240" w:lineRule="auto"/>
        <w:ind w:left="1702" w:hanging="851"/>
        <w:rPr>
          <w:color w:val="000000" w:themeColor="text1"/>
          <w:szCs w:val="19"/>
        </w:rPr>
      </w:pPr>
      <w:r>
        <w:rPr>
          <w:b/>
          <w:noProof/>
          <w:color w:val="000000" w:themeColor="text1"/>
          <w:szCs w:val="19"/>
          <w:lang w:eastAsia="pl-PL"/>
        </w:rPr>
        <w:drawing>
          <wp:anchor distT="0" distB="0" distL="114300" distR="114300" simplePos="0" relativeHeight="251921408" behindDoc="0" locked="0" layoutInCell="1" allowOverlap="1" wp14:anchorId="5460665B" wp14:editId="6E91DF13">
            <wp:simplePos x="0" y="0"/>
            <wp:positionH relativeFrom="column">
              <wp:posOffset>0</wp:posOffset>
            </wp:positionH>
            <wp:positionV relativeFrom="paragraph">
              <wp:posOffset>205105</wp:posOffset>
            </wp:positionV>
            <wp:extent cx="5044440" cy="2407920"/>
            <wp:effectExtent l="0" t="0" r="3810" b="0"/>
            <wp:wrapSquare wrapText="bothSides"/>
            <wp:docPr id="8" name="Obraz 8" descr="Wykres przedstawia dane dotyczące liczby osób wykonujących pracę wyłącznie na podstawie umów zlecenia i pokrewnych według sekcji PKD 2007 i płci – stan na 30 czerwca 2025 roku. Najwięcej osób wykonujących pracę wyłącznie na podstawie umów zlecenia i pokrewnych było w sekcji Administrowanie i działalność wspierająca – 311,9 tysiąca osób, najmniej w sekcji Górnictwo i wydobywanie – 2,2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40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09C" w:rsidRPr="0090168B">
        <w:rPr>
          <w:b/>
          <w:noProof/>
          <w:color w:val="000000" w:themeColor="text1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97CE2DE" wp14:editId="0FB17640">
                <wp:simplePos x="0" y="0"/>
                <wp:positionH relativeFrom="page">
                  <wp:posOffset>5678805</wp:posOffset>
                </wp:positionH>
                <wp:positionV relativeFrom="paragraph">
                  <wp:posOffset>316230</wp:posOffset>
                </wp:positionV>
                <wp:extent cx="1791970" cy="1209675"/>
                <wp:effectExtent l="0" t="0" r="0" b="9525"/>
                <wp:wrapNone/>
                <wp:docPr id="17" name="Pole tekstowe 17" descr="Co piąta osoba wykonująca umowy zlecenia i pokrewne była związana z sekcją Administrowanie i działalność wspier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42A8" w:rsidRPr="00330F7E" w:rsidRDefault="00AC42A8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Co piąta osoba wykonująca umowy zlecenia i pokrewne była związana z sekcją </w:t>
                            </w:r>
                            <w:r w:rsidRPr="00FA357B">
                              <w:rPr>
                                <w:color w:val="522398"/>
                              </w:rPr>
                              <w:t xml:space="preserve">Administrowanie i działalność </w:t>
                            </w:r>
                            <w:proofErr w:type="spellStart"/>
                            <w:r w:rsidRPr="00FA357B">
                              <w:rPr>
                                <w:color w:val="522398"/>
                              </w:rPr>
                              <w:t>wspierająca</w:t>
                            </w:r>
                            <w:r w:rsidRPr="00FA357B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CE2DE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8" type="#_x0000_t202" alt="Co piąta osoba wykonująca umowy zlecenia i pokrewne była związana z sekcją Administrowanie i działalność wspierająca" style="position:absolute;left:0;text-align:left;margin-left:447.15pt;margin-top:24.9pt;width:141.1pt;height:95.2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" filled="f" stroked="f">
                <v:textbox>
                  <w:txbxContent>
                    <w:p w:rsidR="00AC42A8" w:rsidRPr="00330F7E" w:rsidRDefault="00AC42A8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Co piąta osoba wykonująca umowy zlecenia i pokrewne była związana z sekcją </w:t>
                      </w:r>
                      <w:r w:rsidRPr="00FA357B">
                        <w:rPr>
                          <w:color w:val="522398"/>
                        </w:rPr>
                        <w:t xml:space="preserve">Administrowanie i działalność </w:t>
                      </w:r>
                      <w:proofErr w:type="spellStart"/>
                      <w:r w:rsidRPr="00FA357B">
                        <w:rPr>
                          <w:color w:val="522398"/>
                        </w:rPr>
                        <w:t>wspierająca</w:t>
                      </w:r>
                      <w:r w:rsidRPr="00FA357B">
                        <w:rPr>
                          <w:color w:val="522398"/>
                          <w:vertAlign w:val="superscript"/>
                        </w:rPr>
                        <w:t>Δ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981BD3" w:rsidRPr="0090168B">
        <w:rPr>
          <w:color w:val="000000" w:themeColor="text1"/>
          <w:szCs w:val="19"/>
        </w:rPr>
        <w:t xml:space="preserve">Stan na </w:t>
      </w:r>
      <w:r w:rsidR="00981BD3" w:rsidRPr="0050217A">
        <w:rPr>
          <w:color w:val="000000" w:themeColor="text1"/>
          <w:szCs w:val="19"/>
        </w:rPr>
        <w:t>koniec miesiąca</w:t>
      </w:r>
    </w:p>
    <w:p w:rsidR="00260E13" w:rsidRPr="00260E13" w:rsidRDefault="00260E13" w:rsidP="00691415">
      <w:pPr>
        <w:spacing w:before="240" w:line="240" w:lineRule="auto"/>
        <w:rPr>
          <w:color w:val="000000" w:themeColor="text1"/>
          <w:sz w:val="16"/>
          <w:szCs w:val="16"/>
        </w:rPr>
      </w:pPr>
      <w:r w:rsidRPr="00260E13">
        <w:rPr>
          <w:color w:val="000000" w:themeColor="text1"/>
          <w:sz w:val="16"/>
          <w:szCs w:val="16"/>
        </w:rPr>
        <w:t>a Dane dla sekcji Pozostała działalność usługowa (S) obejmują również wykonujących pracę w sekcjach Gospodarstwa domowe zatrudniające pracowników; gospodarstwa domowe produkujące wyroby i świadczące usługi na własne potrzeby (T) oraz Organizacje i zespoły eksterytorialne (U).</w:t>
      </w:r>
    </w:p>
    <w:p w:rsidR="008E0DD8" w:rsidRPr="001A6ECB" w:rsidRDefault="00717239" w:rsidP="00717239">
      <w:pPr>
        <w:spacing w:before="360"/>
        <w:rPr>
          <w:szCs w:val="19"/>
        </w:rPr>
      </w:pPr>
      <w:r w:rsidRPr="00074DB8">
        <w:rPr>
          <w:szCs w:val="19"/>
        </w:rPr>
        <w:t xml:space="preserve">W ostatnim dniu </w:t>
      </w:r>
      <w:r w:rsidR="00074DB8" w:rsidRPr="00074DB8">
        <w:rPr>
          <w:szCs w:val="19"/>
        </w:rPr>
        <w:t>czerwca</w:t>
      </w:r>
      <w:r w:rsidRPr="00074DB8">
        <w:rPr>
          <w:szCs w:val="19"/>
        </w:rPr>
        <w:t xml:space="preserve"> 2025 r. najwięcej osób wykonujących pracę wyłącznie na podstawie umów zlecenia i pokrewnych mieszkało w regionie warszawskim stołecznym oraz w regionie </w:t>
      </w:r>
      <w:r w:rsidRPr="00607712">
        <w:rPr>
          <w:szCs w:val="19"/>
        </w:rPr>
        <w:t xml:space="preserve">śląskim – odpowiednio </w:t>
      </w:r>
      <w:r w:rsidR="00607712" w:rsidRPr="00607712">
        <w:rPr>
          <w:szCs w:val="19"/>
        </w:rPr>
        <w:t xml:space="preserve">191,8 </w:t>
      </w:r>
      <w:r w:rsidRPr="00607712">
        <w:rPr>
          <w:szCs w:val="19"/>
        </w:rPr>
        <w:t xml:space="preserve">tys. i </w:t>
      </w:r>
      <w:r w:rsidR="00607712" w:rsidRPr="00607712">
        <w:rPr>
          <w:szCs w:val="19"/>
        </w:rPr>
        <w:t xml:space="preserve">171,0 </w:t>
      </w:r>
      <w:r w:rsidRPr="00607712">
        <w:rPr>
          <w:szCs w:val="19"/>
        </w:rPr>
        <w:t xml:space="preserve">tys. osób, </w:t>
      </w:r>
      <w:r w:rsidR="00607712" w:rsidRPr="00607712">
        <w:rPr>
          <w:szCs w:val="19"/>
        </w:rPr>
        <w:t>co stanowiło 13,2% i 11,8</w:t>
      </w:r>
      <w:r w:rsidRPr="00607712">
        <w:rPr>
          <w:szCs w:val="19"/>
        </w:rPr>
        <w:t xml:space="preserve">% ogółu </w:t>
      </w:r>
      <w:r w:rsidRPr="0012638B">
        <w:rPr>
          <w:szCs w:val="19"/>
        </w:rPr>
        <w:t xml:space="preserve">wykonujących pracę wyłącznie na podstawie </w:t>
      </w:r>
      <w:r w:rsidR="0091309C" w:rsidRPr="0012638B">
        <w:rPr>
          <w:szCs w:val="19"/>
        </w:rPr>
        <w:t xml:space="preserve">tych </w:t>
      </w:r>
      <w:r w:rsidRPr="0012638B">
        <w:rPr>
          <w:szCs w:val="19"/>
        </w:rPr>
        <w:t>umów</w:t>
      </w:r>
      <w:r w:rsidR="0091309C" w:rsidRPr="0012638B">
        <w:rPr>
          <w:szCs w:val="19"/>
        </w:rPr>
        <w:t>.</w:t>
      </w:r>
      <w:r w:rsidRPr="0012638B">
        <w:rPr>
          <w:szCs w:val="19"/>
        </w:rPr>
        <w:t xml:space="preserve"> Regionami o najmniejszej liczbie zleceniobiorców były opolski</w:t>
      </w:r>
      <w:r w:rsidR="00FF467D" w:rsidRPr="0012638B">
        <w:rPr>
          <w:szCs w:val="19"/>
        </w:rPr>
        <w:t>e</w:t>
      </w:r>
      <w:r w:rsidRPr="0012638B">
        <w:rPr>
          <w:szCs w:val="19"/>
        </w:rPr>
        <w:t xml:space="preserve"> i świętokrzyski</w:t>
      </w:r>
      <w:r w:rsidR="00FF467D" w:rsidRPr="0012638B">
        <w:rPr>
          <w:szCs w:val="19"/>
        </w:rPr>
        <w:t>e</w:t>
      </w:r>
      <w:r w:rsidRPr="0012638B">
        <w:rPr>
          <w:szCs w:val="19"/>
        </w:rPr>
        <w:t xml:space="preserve">, gdzie mieszkało odpowiednio </w:t>
      </w:r>
      <w:r w:rsidR="0012638B" w:rsidRPr="0012638B">
        <w:rPr>
          <w:szCs w:val="19"/>
        </w:rPr>
        <w:t xml:space="preserve">30,3 </w:t>
      </w:r>
      <w:r w:rsidRPr="0012638B">
        <w:rPr>
          <w:szCs w:val="19"/>
        </w:rPr>
        <w:t xml:space="preserve">tys. </w:t>
      </w:r>
      <w:r w:rsidR="00C33DB4">
        <w:rPr>
          <w:szCs w:val="19"/>
        </w:rPr>
        <w:t>i</w:t>
      </w:r>
      <w:r w:rsidR="00691415">
        <w:rPr>
          <w:szCs w:val="19"/>
        </w:rPr>
        <w:t> </w:t>
      </w:r>
      <w:r w:rsidR="0012638B" w:rsidRPr="0012638B">
        <w:rPr>
          <w:szCs w:val="19"/>
        </w:rPr>
        <w:t>29,6</w:t>
      </w:r>
      <w:r w:rsidR="00691415">
        <w:rPr>
          <w:szCs w:val="19"/>
        </w:rPr>
        <w:t> </w:t>
      </w:r>
      <w:r w:rsidR="002F0FC0">
        <w:rPr>
          <w:szCs w:val="19"/>
        </w:rPr>
        <w:t>tys. osób</w:t>
      </w:r>
      <w:r w:rsidR="00C02792">
        <w:rPr>
          <w:szCs w:val="19"/>
        </w:rPr>
        <w:t xml:space="preserve"> (co stanowiło 2,1% i 2,0</w:t>
      </w:r>
      <w:r w:rsidR="001558CB">
        <w:rPr>
          <w:szCs w:val="19"/>
        </w:rPr>
        <w:t>%</w:t>
      </w:r>
      <w:r w:rsidR="00C02792">
        <w:rPr>
          <w:szCs w:val="19"/>
        </w:rPr>
        <w:t xml:space="preserve"> ogółu wykonujących pracę wyłącznie na podstawie umów zlecenia i pokrewnych).</w:t>
      </w:r>
      <w:r w:rsidR="002F0FC0">
        <w:rPr>
          <w:szCs w:val="19"/>
        </w:rPr>
        <w:t xml:space="preserve"> </w:t>
      </w:r>
      <w:r w:rsidRPr="001A6ECB">
        <w:rPr>
          <w:szCs w:val="19"/>
        </w:rPr>
        <w:t xml:space="preserve">W porównaniu do </w:t>
      </w:r>
      <w:r w:rsidR="0012638B" w:rsidRPr="001A6ECB">
        <w:rPr>
          <w:szCs w:val="19"/>
        </w:rPr>
        <w:t>czerwca</w:t>
      </w:r>
      <w:r w:rsidRPr="001A6ECB">
        <w:rPr>
          <w:szCs w:val="19"/>
        </w:rPr>
        <w:t xml:space="preserve"> 2024 r. udziały te pozostawały na zbliżonym poziomie.</w:t>
      </w:r>
    </w:p>
    <w:p w:rsidR="008E0DD8" w:rsidRDefault="008E0DD8">
      <w:pPr>
        <w:spacing w:before="0" w:after="160" w:line="259" w:lineRule="auto"/>
        <w:rPr>
          <w:color w:val="000000" w:themeColor="text1"/>
          <w:szCs w:val="19"/>
        </w:rPr>
      </w:pPr>
      <w:r>
        <w:rPr>
          <w:color w:val="000000" w:themeColor="text1"/>
          <w:szCs w:val="19"/>
        </w:rPr>
        <w:br w:type="page"/>
      </w:r>
    </w:p>
    <w:p w:rsidR="008E0DD8" w:rsidRDefault="00691415" w:rsidP="00395543">
      <w:pPr>
        <w:spacing w:before="360" w:line="240" w:lineRule="auto"/>
        <w:ind w:left="879" w:hanging="879"/>
        <w:rPr>
          <w:color w:val="000000" w:themeColor="text1"/>
          <w:szCs w:val="19"/>
        </w:rPr>
      </w:pPr>
      <w:r>
        <w:rPr>
          <w:b/>
          <w:noProof/>
          <w:color w:val="000000" w:themeColor="text1"/>
          <w:szCs w:val="19"/>
          <w:lang w:eastAsia="pl-PL"/>
        </w:rPr>
        <w:lastRenderedPageBreak/>
        <w:drawing>
          <wp:anchor distT="0" distB="0" distL="114300" distR="114300" simplePos="0" relativeHeight="251922432" behindDoc="0" locked="0" layoutInCell="1" allowOverlap="1" wp14:anchorId="431F1AF1" wp14:editId="1C0898F1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5036820" cy="3855720"/>
            <wp:effectExtent l="0" t="0" r="0" b="0"/>
            <wp:wrapSquare wrapText="bothSides"/>
            <wp:docPr id="10" name="Obraz 10" descr="Wykres przedstawia dane dotyczące liczby osób wykonujących pracę wyłącznie na podstawie umów zlecenia i pokrewnych według miejsca zamieszkania i płci – stan na 30 czerwca 2025 roku. Najwięcej osób wykonujących pracę wyłącznie na podstawie umów zlecenia i pokrewnych mieszkało w regionie warszawskim stołecznym oraz w regionie śląskim – odpowiednio 191,8 tysiąca i 171,0 tysięcy osób, natomiast najmniej w regionie opolskim – 29,6 tysiąca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385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B14" w:rsidRPr="00395543">
        <w:rPr>
          <w:b/>
          <w:color w:val="000000" w:themeColor="text1"/>
          <w:szCs w:val="19"/>
        </w:rPr>
        <w:t>Wy</w:t>
      </w:r>
      <w:r w:rsidR="00657B14" w:rsidRPr="0050217A">
        <w:rPr>
          <w:b/>
          <w:color w:val="000000" w:themeColor="text1"/>
          <w:szCs w:val="19"/>
        </w:rPr>
        <w:t xml:space="preserve">kres </w:t>
      </w:r>
      <w:r w:rsidR="00C37EE9" w:rsidRPr="0050217A">
        <w:rPr>
          <w:b/>
          <w:color w:val="000000" w:themeColor="text1"/>
          <w:szCs w:val="19"/>
        </w:rPr>
        <w:t>3</w:t>
      </w:r>
      <w:r w:rsidR="00657B14" w:rsidRPr="0050217A">
        <w:rPr>
          <w:b/>
          <w:color w:val="000000" w:themeColor="text1"/>
          <w:szCs w:val="19"/>
        </w:rPr>
        <w:t xml:space="preserve">. </w:t>
      </w:r>
      <w:r w:rsidR="00455939" w:rsidRPr="0050217A">
        <w:rPr>
          <w:b/>
          <w:color w:val="000000" w:themeColor="text1"/>
          <w:szCs w:val="19"/>
        </w:rPr>
        <w:t>Wykonujący</w:t>
      </w:r>
      <w:r w:rsidR="00657B14" w:rsidRPr="0050217A">
        <w:rPr>
          <w:b/>
          <w:color w:val="000000" w:themeColor="text1"/>
          <w:szCs w:val="19"/>
        </w:rPr>
        <w:t xml:space="preserve"> pracę </w:t>
      </w:r>
      <w:r w:rsidR="0044013C" w:rsidRPr="0050217A">
        <w:rPr>
          <w:b/>
          <w:color w:val="000000" w:themeColor="text1"/>
          <w:szCs w:val="19"/>
        </w:rPr>
        <w:t xml:space="preserve">wyłącznie </w:t>
      </w:r>
      <w:r w:rsidR="00657B14" w:rsidRPr="0050217A">
        <w:rPr>
          <w:b/>
          <w:color w:val="000000" w:themeColor="text1"/>
          <w:szCs w:val="19"/>
        </w:rPr>
        <w:t xml:space="preserve">na podstawie umów zlecenia i pokrewnych według miejsca </w:t>
      </w:r>
      <w:proofErr w:type="spellStart"/>
      <w:r w:rsidR="00657B14" w:rsidRPr="0050217A">
        <w:rPr>
          <w:b/>
          <w:color w:val="000000" w:themeColor="text1"/>
          <w:szCs w:val="19"/>
        </w:rPr>
        <w:t>zamieszkania</w:t>
      </w:r>
      <w:r w:rsidR="00657B14" w:rsidRPr="0050217A">
        <w:rPr>
          <w:b/>
          <w:color w:val="000000" w:themeColor="text1"/>
          <w:szCs w:val="19"/>
          <w:vertAlign w:val="superscript"/>
        </w:rPr>
        <w:t>a</w:t>
      </w:r>
      <w:proofErr w:type="spellEnd"/>
      <w:r w:rsidR="00657B14" w:rsidRPr="0050217A">
        <w:rPr>
          <w:b/>
          <w:color w:val="000000" w:themeColor="text1"/>
          <w:szCs w:val="19"/>
        </w:rPr>
        <w:t xml:space="preserve"> i płci w </w:t>
      </w:r>
      <w:r w:rsidR="001A6C80">
        <w:rPr>
          <w:b/>
          <w:color w:val="000000" w:themeColor="text1"/>
          <w:szCs w:val="19"/>
        </w:rPr>
        <w:t>czerwcu</w:t>
      </w:r>
      <w:r w:rsidR="0044013C" w:rsidRPr="0050217A">
        <w:rPr>
          <w:b/>
          <w:color w:val="000000" w:themeColor="text1"/>
          <w:szCs w:val="19"/>
        </w:rPr>
        <w:t xml:space="preserve"> </w:t>
      </w:r>
      <w:r w:rsidR="00657B14" w:rsidRPr="0050217A">
        <w:rPr>
          <w:b/>
          <w:color w:val="000000" w:themeColor="text1"/>
          <w:szCs w:val="19"/>
        </w:rPr>
        <w:t>202</w:t>
      </w:r>
      <w:r w:rsidR="0044013C" w:rsidRPr="0050217A">
        <w:rPr>
          <w:b/>
          <w:color w:val="000000" w:themeColor="text1"/>
          <w:szCs w:val="19"/>
        </w:rPr>
        <w:t>5</w:t>
      </w:r>
      <w:r w:rsidR="00657B14" w:rsidRPr="0050217A">
        <w:rPr>
          <w:b/>
          <w:color w:val="000000" w:themeColor="text1"/>
          <w:szCs w:val="19"/>
        </w:rPr>
        <w:t xml:space="preserve"> r.</w:t>
      </w:r>
      <w:r w:rsidR="00395543">
        <w:rPr>
          <w:b/>
          <w:color w:val="000000" w:themeColor="text1"/>
          <w:szCs w:val="19"/>
        </w:rPr>
        <w:br/>
      </w:r>
      <w:r w:rsidR="008E0DD8" w:rsidRPr="0050217A">
        <w:rPr>
          <w:b/>
          <w:noProof/>
          <w:color w:val="385623" w:themeColor="accent6" w:themeShade="80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3F73338A" wp14:editId="16B66CCE">
                <wp:simplePos x="0" y="0"/>
                <wp:positionH relativeFrom="page">
                  <wp:posOffset>5679440</wp:posOffset>
                </wp:positionH>
                <wp:positionV relativeFrom="paragraph">
                  <wp:posOffset>214756</wp:posOffset>
                </wp:positionV>
                <wp:extent cx="1791970" cy="1209675"/>
                <wp:effectExtent l="0" t="0" r="0" b="9525"/>
                <wp:wrapNone/>
                <wp:docPr id="18" name="Pole tekstowe 18" descr="Według stanu na 30 czerwca 2025 roku 17,8 tysiąca osób wykonujących pracę wyłącznie na podstawie umów zlecenia i pokrewnych mieszkało za granic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13C" w:rsidRPr="00330F7E" w:rsidRDefault="00B533D6" w:rsidP="0044013C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Według stanu na 30</w:t>
                            </w:r>
                            <w:r w:rsidR="0044013C">
                              <w:rPr>
                                <w:color w:val="522398"/>
                              </w:rPr>
                              <w:t xml:space="preserve"> </w:t>
                            </w:r>
                            <w:r>
                              <w:rPr>
                                <w:color w:val="522398"/>
                              </w:rPr>
                              <w:t>czerwca</w:t>
                            </w:r>
                            <w:r w:rsidR="0044013C">
                              <w:rPr>
                                <w:color w:val="522398"/>
                              </w:rPr>
                              <w:t xml:space="preserve"> 2025 r. </w:t>
                            </w:r>
                            <w:r w:rsidRPr="00B533D6">
                              <w:rPr>
                                <w:color w:val="522398"/>
                              </w:rPr>
                              <w:t>17,8</w:t>
                            </w:r>
                            <w:r>
                              <w:rPr>
                                <w:color w:val="522398"/>
                              </w:rPr>
                              <w:t xml:space="preserve"> </w:t>
                            </w:r>
                            <w:r w:rsidR="0044013C">
                              <w:rPr>
                                <w:color w:val="522398"/>
                              </w:rPr>
                              <w:t>tys. osób wykonujących pracę wyłącznie na podstawie umów zlecenia i</w:t>
                            </w:r>
                            <w:r w:rsidR="008E0DD8">
                              <w:rPr>
                                <w:color w:val="522398"/>
                              </w:rPr>
                              <w:t> </w:t>
                            </w:r>
                            <w:r w:rsidR="0044013C">
                              <w:rPr>
                                <w:color w:val="522398"/>
                              </w:rPr>
                              <w:t>pokrewnych mieszkało za</w:t>
                            </w:r>
                            <w:r w:rsidR="00550081">
                              <w:rPr>
                                <w:color w:val="522398"/>
                              </w:rPr>
                              <w:t xml:space="preserve"> </w:t>
                            </w:r>
                            <w:r>
                              <w:rPr>
                                <w:color w:val="522398"/>
                              </w:rPr>
                              <w:t>granicą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3338A" id="Pole tekstowe 18" o:spid="_x0000_s1029" type="#_x0000_t202" alt="Według stanu na 30 czerwca 2025 roku 17,8 tysiąca osób wykonujących pracę wyłącznie na podstawie umów zlecenia i pokrewnych mieszkało za granicą" style="position:absolute;left:0;text-align:left;margin-left:447.2pt;margin-top:16.9pt;width:141.1pt;height:95.25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" filled="f" stroked="f">
                <v:textbox>
                  <w:txbxContent>
                    <w:p w:rsidR="0044013C" w:rsidRPr="00330F7E" w:rsidRDefault="00B533D6" w:rsidP="0044013C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Według stanu na 30</w:t>
                      </w:r>
                      <w:r w:rsidR="0044013C">
                        <w:rPr>
                          <w:color w:val="522398"/>
                        </w:rPr>
                        <w:t xml:space="preserve"> </w:t>
                      </w:r>
                      <w:r>
                        <w:rPr>
                          <w:color w:val="522398"/>
                        </w:rPr>
                        <w:t>czerwca</w:t>
                      </w:r>
                      <w:r w:rsidR="0044013C">
                        <w:rPr>
                          <w:color w:val="522398"/>
                        </w:rPr>
                        <w:t xml:space="preserve"> 2025 r. </w:t>
                      </w:r>
                      <w:r w:rsidRPr="00B533D6">
                        <w:rPr>
                          <w:color w:val="522398"/>
                        </w:rPr>
                        <w:t>17,8</w:t>
                      </w:r>
                      <w:r>
                        <w:rPr>
                          <w:color w:val="522398"/>
                        </w:rPr>
                        <w:t xml:space="preserve"> </w:t>
                      </w:r>
                      <w:r w:rsidR="0044013C">
                        <w:rPr>
                          <w:color w:val="522398"/>
                        </w:rPr>
                        <w:t>tys. osób wykonujących pracę wyłącznie na podstawie umów zlecenia i</w:t>
                      </w:r>
                      <w:r w:rsidR="008E0DD8">
                        <w:rPr>
                          <w:color w:val="522398"/>
                        </w:rPr>
                        <w:t> </w:t>
                      </w:r>
                      <w:r w:rsidR="0044013C">
                        <w:rPr>
                          <w:color w:val="522398"/>
                        </w:rPr>
                        <w:t>pokrewnych mieszkało za</w:t>
                      </w:r>
                      <w:r w:rsidR="00550081">
                        <w:rPr>
                          <w:color w:val="522398"/>
                        </w:rPr>
                        <w:t xml:space="preserve"> </w:t>
                      </w:r>
                      <w:r>
                        <w:rPr>
                          <w:color w:val="522398"/>
                        </w:rPr>
                        <w:t>granicą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4629" w:rsidRPr="00744629">
        <w:rPr>
          <w:color w:val="000000" w:themeColor="text1"/>
          <w:szCs w:val="19"/>
        </w:rPr>
        <w:t>Stan na koniec miesiąca</w:t>
      </w:r>
    </w:p>
    <w:p w:rsidR="00BF29A7" w:rsidRPr="001F348C" w:rsidRDefault="00657B14" w:rsidP="00260E13">
      <w:pPr>
        <w:spacing w:before="0" w:line="240" w:lineRule="auto"/>
        <w:rPr>
          <w:sz w:val="16"/>
          <w:szCs w:val="16"/>
        </w:rPr>
      </w:pPr>
      <w:r w:rsidRPr="001F348C">
        <w:rPr>
          <w:sz w:val="16"/>
          <w:szCs w:val="16"/>
        </w:rPr>
        <w:t xml:space="preserve">a Dane w układzie regionów statystycznych; bez osób wykonujących </w:t>
      </w:r>
      <w:r w:rsidR="00784B99" w:rsidRPr="001F348C">
        <w:rPr>
          <w:sz w:val="16"/>
          <w:szCs w:val="16"/>
        </w:rPr>
        <w:t xml:space="preserve">wyłącznie </w:t>
      </w:r>
      <w:r w:rsidRPr="001F348C">
        <w:rPr>
          <w:sz w:val="16"/>
          <w:szCs w:val="16"/>
        </w:rPr>
        <w:t>umowy zlecenia i pokrewne mieszkających za granicą.</w:t>
      </w:r>
    </w:p>
    <w:p w:rsidR="00657B14" w:rsidRPr="0050217A" w:rsidRDefault="00657B14" w:rsidP="00C81F0C">
      <w:pPr>
        <w:spacing w:before="360"/>
        <w:jc w:val="both"/>
        <w:rPr>
          <w:szCs w:val="19"/>
        </w:rPr>
      </w:pPr>
      <w:r w:rsidRPr="0050217A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  <w:r w:rsidRPr="0050217A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:rsidR="00657B14" w:rsidRPr="0050217A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Źródłem prezentowanych danych są rejestry administracyjne. Badana zbiorowość obejmuje osoby wykonujące pracę </w:t>
      </w:r>
      <w:r w:rsidR="00EB2C5B">
        <w:rPr>
          <w:sz w:val="19"/>
          <w:szCs w:val="19"/>
        </w:rPr>
        <w:t xml:space="preserve">wyłącznie </w:t>
      </w:r>
      <w:r w:rsidRPr="0050217A">
        <w:rPr>
          <w:sz w:val="19"/>
          <w:szCs w:val="19"/>
        </w:rPr>
        <w:t>na podstawie umów zlecenia łącznie z umowami o</w:t>
      </w:r>
      <w:r w:rsidR="008E0DD8">
        <w:rPr>
          <w:sz w:val="19"/>
          <w:szCs w:val="19"/>
        </w:rPr>
        <w:t> </w:t>
      </w:r>
      <w:r w:rsidRPr="0050217A">
        <w:rPr>
          <w:sz w:val="19"/>
          <w:szCs w:val="19"/>
        </w:rPr>
        <w:t xml:space="preserve">pokrewnym charakterze, do których stosuje się przepisy </w:t>
      </w:r>
      <w:r w:rsidR="00B201EF">
        <w:rPr>
          <w:sz w:val="19"/>
          <w:szCs w:val="19"/>
        </w:rPr>
        <w:t>K</w:t>
      </w:r>
      <w:r w:rsidR="00B201EF" w:rsidRPr="0050217A">
        <w:rPr>
          <w:sz w:val="19"/>
          <w:szCs w:val="19"/>
        </w:rPr>
        <w:t xml:space="preserve">odeksu </w:t>
      </w:r>
      <w:r w:rsidRPr="0050217A">
        <w:rPr>
          <w:sz w:val="19"/>
          <w:szCs w:val="19"/>
        </w:rPr>
        <w:t xml:space="preserve">cywilnego i które wiążą się z obowiązkiem objęcia ubezpieczeniem społecznym i/lub zdrowotnym w Zakładzie Ubezpieczeń Społecznych, tj. umowy agencyjne, o świadczenie usług, umowy uaktywniające, akty powołania oraz umowy z członkami rad nadzorczych. </w:t>
      </w:r>
      <w:r w:rsidR="00066AD2" w:rsidRPr="0050217A">
        <w:rPr>
          <w:sz w:val="19"/>
          <w:szCs w:val="19"/>
        </w:rPr>
        <w:t xml:space="preserve">Zgodnie z przepisami </w:t>
      </w:r>
      <w:r w:rsidR="00B201EF">
        <w:rPr>
          <w:sz w:val="19"/>
          <w:szCs w:val="19"/>
        </w:rPr>
        <w:t>Ko</w:t>
      </w:r>
      <w:r w:rsidR="00B201EF" w:rsidRPr="0050217A">
        <w:rPr>
          <w:sz w:val="19"/>
          <w:szCs w:val="19"/>
        </w:rPr>
        <w:t xml:space="preserve">deksu </w:t>
      </w:r>
      <w:r w:rsidR="00066AD2" w:rsidRPr="0050217A">
        <w:rPr>
          <w:sz w:val="19"/>
          <w:szCs w:val="19"/>
        </w:rPr>
        <w:t>cywilnego</w:t>
      </w:r>
      <w:r w:rsidR="00066AD2" w:rsidRPr="0050217A">
        <w:rPr>
          <w:rStyle w:val="Odwoanieprzypisudolnego"/>
          <w:sz w:val="19"/>
          <w:szCs w:val="19"/>
        </w:rPr>
        <w:footnoteReference w:id="2"/>
      </w:r>
      <w:r w:rsidR="00066AD2" w:rsidRPr="0050217A">
        <w:rPr>
          <w:sz w:val="19"/>
          <w:szCs w:val="19"/>
          <w:vertAlign w:val="superscript"/>
        </w:rPr>
        <w:t xml:space="preserve"> </w:t>
      </w:r>
      <w:r w:rsidR="00066AD2" w:rsidRPr="0050217A">
        <w:rPr>
          <w:sz w:val="19"/>
          <w:szCs w:val="19"/>
        </w:rPr>
        <w:t>w Polsce umowy zlecenia i pokrewne mogą zawierać osoby od 13</w:t>
      </w:r>
      <w:r w:rsidR="007808BA">
        <w:rPr>
          <w:sz w:val="19"/>
          <w:szCs w:val="19"/>
        </w:rPr>
        <w:t>.</w:t>
      </w:r>
      <w:r w:rsidR="00066AD2" w:rsidRPr="0050217A">
        <w:rPr>
          <w:sz w:val="19"/>
          <w:szCs w:val="19"/>
        </w:rPr>
        <w:t xml:space="preserve"> roku życia. </w:t>
      </w:r>
      <w:r w:rsidR="000253A1" w:rsidRPr="0050217A">
        <w:rPr>
          <w:sz w:val="19"/>
          <w:szCs w:val="19"/>
        </w:rPr>
        <w:t xml:space="preserve">Badana zbiorowość nie obejmuje natomiast </w:t>
      </w:r>
      <w:r w:rsidRPr="0050217A">
        <w:rPr>
          <w:sz w:val="19"/>
          <w:szCs w:val="19"/>
        </w:rPr>
        <w:t>osób</w:t>
      </w:r>
      <w:r w:rsidRPr="00D045A3">
        <w:rPr>
          <w:sz w:val="19"/>
          <w:szCs w:val="19"/>
        </w:rPr>
        <w:t xml:space="preserve"> </w:t>
      </w:r>
      <w:r w:rsidRPr="0050217A">
        <w:rPr>
          <w:sz w:val="19"/>
          <w:szCs w:val="19"/>
        </w:rPr>
        <w:t>wykonujących umowy o dzieło</w:t>
      </w:r>
      <w:r w:rsidR="0036395C">
        <w:rPr>
          <w:sz w:val="19"/>
          <w:szCs w:val="19"/>
        </w:rPr>
        <w:t>,</w:t>
      </w:r>
      <w:r w:rsidRPr="0050217A">
        <w:rPr>
          <w:sz w:val="19"/>
          <w:szCs w:val="19"/>
        </w:rPr>
        <w:t xml:space="preserve"> ani osób wykonujących umowy o pomocy przy zbiorach (pomocników rolnika). Nie obejmuje również tych osób wykonujących pracę na podstawie umów zlecenia i pokrewnych</w:t>
      </w:r>
      <w:r w:rsidR="0049568F" w:rsidRPr="0050217A">
        <w:rPr>
          <w:sz w:val="19"/>
          <w:szCs w:val="19"/>
        </w:rPr>
        <w:t>, które zawarły taką umowę z </w:t>
      </w:r>
      <w:r w:rsidRPr="0050217A">
        <w:rPr>
          <w:sz w:val="19"/>
          <w:szCs w:val="19"/>
        </w:rPr>
        <w:t>własnym pracodawcą lub z innym podmiotem, ale na rzecz własnego pracodawcy, ani będących uczniami szkół ponadpodstawowych lub studentami do 26</w:t>
      </w:r>
      <w:r w:rsidR="002B20BC" w:rsidRPr="0050217A">
        <w:rPr>
          <w:sz w:val="19"/>
          <w:szCs w:val="19"/>
        </w:rPr>
        <w:t>.</w:t>
      </w:r>
      <w:r w:rsidRPr="0050217A">
        <w:rPr>
          <w:sz w:val="19"/>
          <w:szCs w:val="19"/>
        </w:rPr>
        <w:t xml:space="preserve"> roku życia.</w:t>
      </w:r>
    </w:p>
    <w:p w:rsidR="00657B14" w:rsidRPr="0050217A" w:rsidRDefault="007808BA" w:rsidP="008E0DD8">
      <w:pPr>
        <w:rPr>
          <w:rStyle w:val="Hipercze"/>
          <w:color w:val="001D77"/>
          <w:szCs w:val="19"/>
        </w:rPr>
      </w:pPr>
      <w:r w:rsidRPr="007808BA">
        <w:rPr>
          <w:szCs w:val="19"/>
        </w:rPr>
        <w:t>W opracowaniu zastosowano symbole literowe oraz skrócone nazwy sekcji PKD 2007, oznaczając skróty znakiem „Δ”.</w:t>
      </w:r>
      <w:r w:rsidR="00BC4816" w:rsidRPr="0050217A">
        <w:rPr>
          <w:szCs w:val="19"/>
        </w:rPr>
        <w:t xml:space="preserve"> </w:t>
      </w:r>
      <w:r w:rsidRPr="007808BA">
        <w:rPr>
          <w:szCs w:val="19"/>
        </w:rPr>
        <w:t>Pełne nazwy znajdują się na zamieszczonej poniżej liście sekcji PKD 2007.</w:t>
      </w:r>
    </w:p>
    <w:p w:rsidR="00657B14" w:rsidRPr="0050217A" w:rsidRDefault="00BC4816" w:rsidP="008E0DD8">
      <w:pPr>
        <w:pStyle w:val="Tekstprzypisudolnego"/>
        <w:spacing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Pełne nazwy sekcji </w:t>
      </w:r>
      <w:r w:rsidR="00AC63C4" w:rsidRPr="0050217A">
        <w:rPr>
          <w:sz w:val="19"/>
          <w:szCs w:val="19"/>
        </w:rPr>
        <w:t>PKD 2007</w:t>
      </w:r>
      <w:r w:rsidR="00657B14" w:rsidRPr="0050217A">
        <w:rPr>
          <w:sz w:val="19"/>
          <w:szCs w:val="19"/>
        </w:rPr>
        <w:t>: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A – Rolnictwo, leśnictwo, łowiectwo i rybactwo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B – Górnictwo i wydobywanie;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C – Przetwórstwo przemysłowe;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D – Wytwarzanie i zaopatrywanie w energię elektryczną, gaz, parę wodną, gorącą wodę i</w:t>
      </w:r>
      <w:r w:rsidR="00730BF2" w:rsidRPr="0050217A">
        <w:rPr>
          <w:sz w:val="19"/>
          <w:szCs w:val="19"/>
        </w:rPr>
        <w:t> </w:t>
      </w:r>
      <w:r w:rsidRPr="0050217A">
        <w:rPr>
          <w:sz w:val="19"/>
          <w:szCs w:val="19"/>
        </w:rPr>
        <w:t>powietrze do układów klimatyzacyjnych;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E – Dostawa wody; gospodarowanie ściekami i odpadami oraz działalność związana z</w:t>
      </w:r>
      <w:r w:rsidR="00730BF2" w:rsidRPr="0050217A">
        <w:rPr>
          <w:sz w:val="19"/>
          <w:szCs w:val="19"/>
        </w:rPr>
        <w:t> </w:t>
      </w:r>
      <w:r w:rsidRPr="0050217A">
        <w:rPr>
          <w:sz w:val="19"/>
          <w:szCs w:val="19"/>
        </w:rPr>
        <w:t>rekultywacją;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F – Budownictwo;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G – Handel hurtowy i detaliczny; naprawa pojazdów samochodowych, włączając motocykle;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H – Transport i gospodarka magazynowa;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I – Działalność związana z zakwaterowaniem i usługami gastronomicznymi;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J – Informacja i komunikacja;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K – Działalność finansowa i ubezpieczeniowa;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L – Działalność związana z obsługą rynku nieruchomości;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M – Działalność profesjonalna, naukowa i techniczna;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N – Działalność w zakresie usług administrowania i działalność wspierająca;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O – Administracja publiczna i obrona narodowa; obowiązkowe zabezpieczenia społeczne;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P – Edukacja;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Q – Opieka zdrowotna i pomoc społeczna;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R – Działalność związana z kulturą, rozrywką i rekreacją;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>S – Pozostała działalność usługowa;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T </w:t>
      </w:r>
      <w:r w:rsidR="002B20BC" w:rsidRPr="0050217A">
        <w:rPr>
          <w:sz w:val="19"/>
          <w:szCs w:val="19"/>
        </w:rPr>
        <w:t>–</w:t>
      </w:r>
      <w:r w:rsidRPr="0050217A">
        <w:rPr>
          <w:sz w:val="19"/>
          <w:szCs w:val="19"/>
        </w:rPr>
        <w:t xml:space="preserve"> Gospodarstwa domowe zatrudniające pracowników; gospodarstwa domowe produkujące wyroby świadczące usługi na własne potrzeby;</w:t>
      </w:r>
    </w:p>
    <w:p w:rsidR="00657B14" w:rsidRPr="0050217A" w:rsidRDefault="00657B14" w:rsidP="00657B14">
      <w:pPr>
        <w:pStyle w:val="Tekstprzypisudolnego"/>
        <w:spacing w:before="0" w:line="288" w:lineRule="auto"/>
        <w:rPr>
          <w:sz w:val="19"/>
          <w:szCs w:val="19"/>
        </w:rPr>
      </w:pPr>
      <w:r w:rsidRPr="0050217A">
        <w:rPr>
          <w:sz w:val="19"/>
          <w:szCs w:val="19"/>
        </w:rPr>
        <w:t xml:space="preserve">U </w:t>
      </w:r>
      <w:r w:rsidR="002B20BC" w:rsidRPr="0050217A">
        <w:rPr>
          <w:sz w:val="19"/>
          <w:szCs w:val="19"/>
        </w:rPr>
        <w:t>–</w:t>
      </w:r>
      <w:r w:rsidRPr="0050217A">
        <w:rPr>
          <w:sz w:val="19"/>
          <w:szCs w:val="19"/>
        </w:rPr>
        <w:t xml:space="preserve"> Organizacje i zespoły eksterytorialne</w:t>
      </w:r>
      <w:r w:rsidR="003B61D3">
        <w:rPr>
          <w:sz w:val="19"/>
          <w:szCs w:val="19"/>
        </w:rPr>
        <w:t>.</w:t>
      </w:r>
    </w:p>
    <w:p w:rsidR="002D59BC" w:rsidRPr="0050217A" w:rsidRDefault="002D59BC" w:rsidP="008E0DD8">
      <w:pPr>
        <w:rPr>
          <w:szCs w:val="19"/>
        </w:rPr>
      </w:pPr>
      <w:r w:rsidRPr="0050217A">
        <w:rPr>
          <w:szCs w:val="19"/>
        </w:rPr>
        <w:t xml:space="preserve">Dane dla sekcji Pozostała działalność usługowa (S) obejmują </w:t>
      </w:r>
      <w:r w:rsidRPr="0050217A">
        <w:rPr>
          <w:color w:val="000000" w:themeColor="text1"/>
          <w:szCs w:val="19"/>
        </w:rPr>
        <w:t>również wykonujących pracę w</w:t>
      </w:r>
      <w:r w:rsidR="008E0DD8">
        <w:rPr>
          <w:color w:val="000000" w:themeColor="text1"/>
          <w:szCs w:val="19"/>
        </w:rPr>
        <w:t> </w:t>
      </w:r>
      <w:r w:rsidRPr="0050217A">
        <w:rPr>
          <w:color w:val="000000" w:themeColor="text1"/>
          <w:szCs w:val="19"/>
        </w:rPr>
        <w:t xml:space="preserve">sekcjach </w:t>
      </w:r>
      <w:r w:rsidRPr="0050217A">
        <w:rPr>
          <w:szCs w:val="19"/>
        </w:rPr>
        <w:t>Gospodarstwa domowe zatrudniające pracowników; gospodarstwa domowe produkujące wyroby i świadczące usługi na własne potrzeby (T) oraz Organizacje i zespoły eksterytorialne (U).</w:t>
      </w:r>
    </w:p>
    <w:p w:rsidR="008B7AFB" w:rsidRPr="0050217A" w:rsidRDefault="00657B14" w:rsidP="008E0DD8">
      <w:pPr>
        <w:pStyle w:val="Tekstprzypisudolnego"/>
        <w:spacing w:line="288" w:lineRule="auto"/>
        <w:rPr>
          <w:sz w:val="19"/>
          <w:szCs w:val="19"/>
        </w:rPr>
      </w:pPr>
      <w:r w:rsidRPr="0050217A">
        <w:rPr>
          <w:sz w:val="19"/>
          <w:szCs w:val="19"/>
          <w:lang w:eastAsia="pl-PL"/>
        </w:rPr>
        <w:t>W przypadku cytowania dany</w:t>
      </w:r>
      <w:r w:rsidRPr="0050217A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D12A6D" w:rsidRPr="0050217A" w:rsidRDefault="00D12A6D" w:rsidP="00220FE4">
      <w:pPr>
        <w:pStyle w:val="Tekstprzypisudolnego"/>
        <w:spacing w:before="0" w:after="9000" w:line="276" w:lineRule="auto"/>
        <w:rPr>
          <w:sz w:val="19"/>
          <w:szCs w:val="19"/>
        </w:rPr>
        <w:sectPr w:rsidR="00D12A6D" w:rsidRPr="0050217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4E2B66" w:rsidTr="008B7AFB">
        <w:trPr>
          <w:trHeight w:val="1029"/>
        </w:trPr>
        <w:tc>
          <w:tcPr>
            <w:tcW w:w="4915" w:type="dxa"/>
          </w:tcPr>
          <w:p w:rsidR="004E2B66" w:rsidRPr="004A1D19" w:rsidRDefault="004E2B66" w:rsidP="004E2B66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4E2B66" w:rsidRPr="008925F0" w:rsidRDefault="004E2B66" w:rsidP="004E2B6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:rsidR="004E2B66" w:rsidRPr="00640AA9" w:rsidRDefault="00640AA9" w:rsidP="004E2B66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>
              <w:rPr>
                <w:b/>
                <w:sz w:val="20"/>
                <w:szCs w:val="20"/>
                <w:lang w:val="fi-FI"/>
              </w:rPr>
              <w:t>p.o. Dyrektora Katarzyna Klamrowska</w:t>
            </w:r>
          </w:p>
          <w:p w:rsidR="004E2B66" w:rsidRPr="00AB24E4" w:rsidRDefault="004E2B66" w:rsidP="004E2B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:rsidR="004E2B66" w:rsidRPr="00423ECD" w:rsidRDefault="004E2B66" w:rsidP="004E2B66">
            <w:pPr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423ECD">
              <w:rPr>
                <w:rFonts w:cs="Arial"/>
                <w:sz w:val="20"/>
                <w:szCs w:val="20"/>
              </w:rPr>
              <w:t>Rozpowszechnianie:</w:t>
            </w:r>
            <w:r w:rsidRPr="00423ECD">
              <w:rPr>
                <w:rFonts w:cs="Arial"/>
                <w:sz w:val="20"/>
                <w:szCs w:val="20"/>
              </w:rPr>
              <w:br/>
            </w:r>
            <w:r w:rsidRPr="00423ECD">
              <w:rPr>
                <w:rFonts w:cs="Arial"/>
                <w:b/>
                <w:sz w:val="20"/>
                <w:szCs w:val="20"/>
              </w:rPr>
              <w:t>Wydział Współpracy z Mediami</w:t>
            </w:r>
          </w:p>
          <w:p w:rsidR="004E2B66" w:rsidRPr="00423ECD" w:rsidRDefault="004E2B66" w:rsidP="004E2B66">
            <w:pPr>
              <w:spacing w:line="240" w:lineRule="exact"/>
              <w:rPr>
                <w:sz w:val="20"/>
                <w:szCs w:val="20"/>
              </w:rPr>
            </w:pPr>
            <w:r w:rsidRPr="00423ECD">
              <w:rPr>
                <w:sz w:val="20"/>
                <w:szCs w:val="20"/>
              </w:rPr>
              <w:t>Tel. komórkowy: +48 695 255 032</w:t>
            </w:r>
          </w:p>
          <w:p w:rsidR="004E2B66" w:rsidRPr="00423ECD" w:rsidRDefault="004E2B66" w:rsidP="008E0DD8">
            <w:pPr>
              <w:spacing w:line="240" w:lineRule="exact"/>
              <w:ind w:left="1559" w:hanging="1559"/>
              <w:rPr>
                <w:sz w:val="20"/>
                <w:szCs w:val="20"/>
              </w:rPr>
            </w:pPr>
            <w:r w:rsidRPr="00423ECD">
              <w:rPr>
                <w:sz w:val="20"/>
                <w:szCs w:val="20"/>
              </w:rPr>
              <w:t>Tel. stacjonarne: +48 22 608 38 04, +48 22 449 41 45, +48 22 608 30 09</w:t>
            </w:r>
          </w:p>
          <w:p w:rsidR="004E2B66" w:rsidRPr="00423ECD" w:rsidRDefault="004E2B66" w:rsidP="004E2B66">
            <w:pPr>
              <w:rPr>
                <w:rFonts w:eastAsiaTheme="majorEastAsia" w:cs="Arial"/>
                <w:b/>
                <w:sz w:val="20"/>
                <w:szCs w:val="20"/>
                <w:u w:val="single"/>
              </w:rPr>
            </w:pPr>
            <w:r w:rsidRPr="00423ECD">
              <w:rPr>
                <w:b/>
                <w:sz w:val="20"/>
                <w:szCs w:val="20"/>
                <w:lang w:val="en-US"/>
              </w:rPr>
              <w:t>e-mail:</w:t>
            </w:r>
            <w:r w:rsidRPr="00423ECD">
              <w:rPr>
                <w:sz w:val="20"/>
                <w:szCs w:val="20"/>
                <w:lang w:val="en-US"/>
              </w:rPr>
              <w:t xml:space="preserve"> </w:t>
            </w:r>
            <w:hyperlink r:id="rId17" w:history="1">
              <w:r w:rsidRPr="00423ECD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:rsidR="004E2B66" w:rsidRPr="00423ECD" w:rsidRDefault="004E2B66" w:rsidP="004E2B66">
            <w:pPr>
              <w:rPr>
                <w:sz w:val="20"/>
                <w:szCs w:val="20"/>
              </w:rPr>
            </w:pPr>
          </w:p>
        </w:tc>
      </w:tr>
      <w:tr w:rsidR="003E76F6" w:rsidTr="008B7AFB">
        <w:trPr>
          <w:trHeight w:val="264"/>
        </w:trPr>
        <w:tc>
          <w:tcPr>
            <w:tcW w:w="4915" w:type="dxa"/>
            <w:vMerge w:val="restart"/>
          </w:tcPr>
          <w:p w:rsidR="003E76F6" w:rsidRPr="00F05FC7" w:rsidRDefault="003E76F6" w:rsidP="003E76F6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5BEF0F6F" wp14:editId="7D2FFD1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905A4B" w:rsidTr="008B7AFB">
        <w:trPr>
          <w:trHeight w:val="264"/>
        </w:trPr>
        <w:tc>
          <w:tcPr>
            <w:tcW w:w="4915" w:type="dxa"/>
            <w:vMerge/>
          </w:tcPr>
          <w:p w:rsidR="00905A4B" w:rsidRPr="00C91687" w:rsidRDefault="00905A4B" w:rsidP="00905A4B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:rsidR="00905A4B" w:rsidRDefault="00905A4B" w:rsidP="00905A4B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50D97E0" wp14:editId="0227365A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46355</wp:posOffset>
                  </wp:positionV>
                  <wp:extent cx="251460" cy="251460"/>
                  <wp:effectExtent l="0" t="0" r="0" b="0"/>
                  <wp:wrapNone/>
                  <wp:docPr id="9" name="Obraz 22" descr="Ikonka 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:rsidTr="008B7AFB">
        <w:trPr>
          <w:trHeight w:val="301"/>
        </w:trPr>
        <w:tc>
          <w:tcPr>
            <w:tcW w:w="4915" w:type="dxa"/>
            <w:vMerge/>
          </w:tcPr>
          <w:p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05FD23" wp14:editId="58CCF09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:rsidTr="008B7AFB">
        <w:trPr>
          <w:trHeight w:val="301"/>
        </w:trPr>
        <w:tc>
          <w:tcPr>
            <w:tcW w:w="4915" w:type="dxa"/>
          </w:tcPr>
          <w:p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937D37C" wp14:editId="7DB9201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:rsidTr="008B7AFB">
        <w:trPr>
          <w:trHeight w:val="301"/>
        </w:trPr>
        <w:tc>
          <w:tcPr>
            <w:tcW w:w="4915" w:type="dxa"/>
          </w:tcPr>
          <w:p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210658C" wp14:editId="0A1494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:rsidTr="008B7AFB">
        <w:trPr>
          <w:trHeight w:val="603"/>
        </w:trPr>
        <w:tc>
          <w:tcPr>
            <w:tcW w:w="4915" w:type="dxa"/>
          </w:tcPr>
          <w:p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28D5C5A" wp14:editId="141CBF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2B20BC" w:rsidRP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begin"/>
            </w:r>
            <w:r w:rsidRPr="002B20BC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2B20BC">
              <w:rPr>
                <w:rFonts w:cs="Times New Roman"/>
                <w:color w:val="001D77"/>
              </w:rPr>
              <w:fldChar w:fldCharType="separate"/>
            </w:r>
            <w:r w:rsidRPr="002B20BC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:rsid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end"/>
            </w:r>
            <w:hyperlink r:id="rId24" w:tooltip="Link do opracowania Zeszyt metodologiczny Pracujący w gospodarce narodowej według źródeł administracyjnych" w:history="1">
              <w:r w:rsidRPr="002B20BC">
                <w:rPr>
                  <w:rFonts w:cs="Times New Roman"/>
                  <w:color w:val="001D77"/>
                  <w:u w:val="single"/>
                </w:rPr>
                <w:t>Zeszyt metodologiczny Pracujący w gospodarce narodowej według źródeł administracyjnych</w:t>
              </w:r>
            </w:hyperlink>
          </w:p>
          <w:p w:rsidR="002B20BC" w:rsidRPr="005A103B" w:rsidRDefault="0085551B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hyperlink r:id="rId25" w:tooltip="Link do opracowania Pracujący w gospodarce narodowej w Polsce w czerwcu 2025 r." w:history="1">
              <w:r w:rsidR="00420E1C">
                <w:rPr>
                  <w:rFonts w:cs="Times New Roman"/>
                  <w:color w:val="001D77"/>
                  <w:u w:val="single"/>
                </w:rPr>
                <w:t>Pracujący w gospodarce narodowej w Polsce w czerwcu 2025 r.</w:t>
              </w:r>
            </w:hyperlink>
          </w:p>
          <w:p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F105FB" w:rsidRPr="002460C8" w:rsidRDefault="0085551B" w:rsidP="007D0F4B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6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:rsidR="00173183" w:rsidRDefault="00173183" w:rsidP="00117F4F">
      <w:pPr>
        <w:rPr>
          <w:sz w:val="18"/>
        </w:rPr>
      </w:pPr>
    </w:p>
    <w:sectPr w:rsidR="00173183" w:rsidSect="003B18B6">
      <w:headerReference w:type="default" r:id="rId27"/>
      <w:footerReference w:type="default" r:id="rId2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410" w:rsidRDefault="00251410" w:rsidP="000662E2">
      <w:pPr>
        <w:spacing w:after="0" w:line="240" w:lineRule="auto"/>
      </w:pPr>
      <w:r>
        <w:separator/>
      </w:r>
    </w:p>
    <w:p w:rsidR="00251410" w:rsidRDefault="00251410"/>
  </w:endnote>
  <w:endnote w:type="continuationSeparator" w:id="0">
    <w:p w:rsidR="00251410" w:rsidRDefault="00251410" w:rsidP="000662E2">
      <w:pPr>
        <w:spacing w:after="0" w:line="240" w:lineRule="auto"/>
      </w:pPr>
      <w:r>
        <w:continuationSeparator/>
      </w:r>
    </w:p>
    <w:p w:rsidR="00251410" w:rsidRDefault="00251410"/>
  </w:endnote>
  <w:endnote w:type="continuationNotice" w:id="1">
    <w:p w:rsidR="00251410" w:rsidRDefault="0025141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0E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:rsidR="00AC42A8" w:rsidRDefault="00AC42A8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0E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AC42A8" w:rsidRDefault="00AC42A8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0E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410" w:rsidRDefault="00251410">
      <w:r>
        <w:separator/>
      </w:r>
    </w:p>
  </w:footnote>
  <w:footnote w:type="continuationSeparator" w:id="0">
    <w:p w:rsidR="00251410" w:rsidRDefault="00251410" w:rsidP="000662E2">
      <w:pPr>
        <w:spacing w:after="0" w:line="240" w:lineRule="auto"/>
      </w:pPr>
      <w:r>
        <w:continuationSeparator/>
      </w:r>
    </w:p>
    <w:p w:rsidR="00251410" w:rsidRDefault="00251410"/>
  </w:footnote>
  <w:footnote w:type="continuationNotice" w:id="1">
    <w:p w:rsidR="00251410" w:rsidRDefault="00251410">
      <w:pPr>
        <w:spacing w:before="0" w:after="0" w:line="240" w:lineRule="auto"/>
      </w:pPr>
    </w:p>
  </w:footnote>
  <w:footnote w:id="2">
    <w:p w:rsidR="00AC42A8" w:rsidRPr="001E3CCB" w:rsidRDefault="00AC42A8" w:rsidP="00066AD2">
      <w:pPr>
        <w:pStyle w:val="Tekstprzypisudolnego"/>
        <w:rPr>
          <w:sz w:val="19"/>
          <w:szCs w:val="19"/>
        </w:rPr>
      </w:pPr>
      <w:r w:rsidRPr="001E3CCB">
        <w:rPr>
          <w:rStyle w:val="Odwoanieprzypisudolnego"/>
          <w:sz w:val="19"/>
          <w:szCs w:val="19"/>
        </w:rPr>
        <w:footnoteRef/>
      </w:r>
      <w:r w:rsidRPr="001E3CCB">
        <w:rPr>
          <w:sz w:val="19"/>
          <w:szCs w:val="19"/>
        </w:rPr>
        <w:t xml:space="preserve"> Ustawa z dnia 23 kwietnia 1964 r. Kodeks cywilny (Dz. U. z 2024 r. poz. 1061, z </w:t>
      </w:r>
      <w:proofErr w:type="spellStart"/>
      <w:r w:rsidRPr="001E3CCB">
        <w:rPr>
          <w:sz w:val="19"/>
          <w:szCs w:val="19"/>
        </w:rPr>
        <w:t>późn</w:t>
      </w:r>
      <w:proofErr w:type="spellEnd"/>
      <w:r w:rsidRPr="001E3CCB">
        <w:rPr>
          <w:sz w:val="19"/>
          <w:szCs w:val="19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2A8" w:rsidRDefault="00AC42A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37C2EDF" wp14:editId="3E1EF9B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C05D2E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AC42A8" w:rsidRDefault="00AC42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2A8" w:rsidRDefault="00AC42A8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55F30CF" wp14:editId="6FE03FAD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F7BED2" wp14:editId="236032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C42A8" w:rsidRPr="00312399" w:rsidRDefault="00AC42A8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F7BED2" id="Schemat blokowy: opóźnienie 6" o:spid="_x0000_s1030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AC42A8" w:rsidRPr="00312399" w:rsidRDefault="00AC42A8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C733D19" wp14:editId="2BFBCF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1D099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:rsidR="00AC42A8" w:rsidRDefault="00AC42A8">
    <w:pPr>
      <w:pStyle w:val="Nagwek"/>
      <w:rPr>
        <w:noProof/>
        <w:lang w:eastAsia="pl-PL"/>
      </w:rPr>
    </w:pPr>
  </w:p>
  <w:p w:rsidR="00AC42A8" w:rsidRDefault="00AC42A8">
    <w:pPr>
      <w:pStyle w:val="Nagwek"/>
      <w:rPr>
        <w:noProof/>
        <w:lang w:eastAsia="pl-PL"/>
      </w:rPr>
    </w:pPr>
  </w:p>
  <w:p w:rsidR="00AC42A8" w:rsidRDefault="00AC42A8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64535A4" wp14:editId="31C45D6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pracy eksperymentalnej 15 grudnia 2025 roku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42A8" w:rsidRPr="00D3251A" w:rsidRDefault="00AC42A8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>
                            <w:rPr>
                              <w:color w:val="522398"/>
                            </w:rPr>
                            <w:t>15</w:t>
                          </w:r>
                          <w:r w:rsidRPr="001F41A4">
                            <w:rPr>
                              <w:color w:val="522398"/>
                            </w:rPr>
                            <w:t>.</w:t>
                          </w:r>
                          <w:r w:rsidR="00026D91">
                            <w:rPr>
                              <w:color w:val="522398"/>
                            </w:rPr>
                            <w:t>12</w:t>
                          </w:r>
                          <w:r>
                            <w:rPr>
                              <w:color w:val="522398"/>
                            </w:rPr>
                            <w:t>.</w:t>
                          </w:r>
                          <w:r w:rsidRPr="001F41A4">
                            <w:rPr>
                              <w:color w:val="522398"/>
                            </w:rPr>
                            <w:t>202</w:t>
                          </w:r>
                          <w:r>
                            <w:rPr>
                              <w:color w:val="522398"/>
                            </w:rPr>
                            <w:t>5</w:t>
                          </w:r>
                          <w:r w:rsidRPr="001F41A4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535A4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a publikacji pracy eksperymentalnej 15 grudnia 2025 roku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" filled="f" stroked="f">
              <v:textbox>
                <w:txbxContent>
                  <w:p w:rsidR="00AC42A8" w:rsidRPr="00D3251A" w:rsidRDefault="00AC42A8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>
                      <w:rPr>
                        <w:color w:val="522398"/>
                      </w:rPr>
                      <w:t>15</w:t>
                    </w:r>
                    <w:r w:rsidRPr="001F41A4">
                      <w:rPr>
                        <w:color w:val="522398"/>
                      </w:rPr>
                      <w:t>.</w:t>
                    </w:r>
                    <w:r w:rsidR="00026D91">
                      <w:rPr>
                        <w:color w:val="522398"/>
                      </w:rPr>
                      <w:t>12</w:t>
                    </w:r>
                    <w:r>
                      <w:rPr>
                        <w:color w:val="522398"/>
                      </w:rPr>
                      <w:t>.</w:t>
                    </w:r>
                    <w:r w:rsidRPr="001F41A4">
                      <w:rPr>
                        <w:color w:val="522398"/>
                      </w:rPr>
                      <w:t>202</w:t>
                    </w:r>
                    <w:r>
                      <w:rPr>
                        <w:color w:val="522398"/>
                      </w:rPr>
                      <w:t>5</w:t>
                    </w:r>
                    <w:r w:rsidRPr="001F41A4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2A8" w:rsidRDefault="00AC42A8">
    <w:pPr>
      <w:pStyle w:val="Nagwek"/>
    </w:pPr>
  </w:p>
  <w:p w:rsidR="00AC42A8" w:rsidRDefault="00AC42A8">
    <w:pPr>
      <w:pStyle w:val="Nagwek"/>
    </w:pPr>
  </w:p>
  <w:p w:rsidR="00AC42A8" w:rsidRDefault="00AC42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3.75pt;height:124.5pt;visibility:visible" o:bullet="t">
        <v:imagedata r:id="rId1" o:title=""/>
      </v:shape>
    </w:pict>
  </w:numPicBullet>
  <w:numPicBullet w:numPicBulletId="1">
    <w:pict>
      <v:shape id="_x0000_i1057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68BC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0C6"/>
    <w:rsid w:val="00020498"/>
    <w:rsid w:val="000205E3"/>
    <w:rsid w:val="0002305A"/>
    <w:rsid w:val="000234E9"/>
    <w:rsid w:val="0002379F"/>
    <w:rsid w:val="000253A1"/>
    <w:rsid w:val="00025880"/>
    <w:rsid w:val="000262F8"/>
    <w:rsid w:val="00026D91"/>
    <w:rsid w:val="000302A2"/>
    <w:rsid w:val="000307E3"/>
    <w:rsid w:val="0003152D"/>
    <w:rsid w:val="000328CC"/>
    <w:rsid w:val="00032E36"/>
    <w:rsid w:val="000369B5"/>
    <w:rsid w:val="00040510"/>
    <w:rsid w:val="000420F9"/>
    <w:rsid w:val="000421A5"/>
    <w:rsid w:val="0004393A"/>
    <w:rsid w:val="0004553E"/>
    <w:rsid w:val="0004582E"/>
    <w:rsid w:val="000470AA"/>
    <w:rsid w:val="000507A0"/>
    <w:rsid w:val="0005141B"/>
    <w:rsid w:val="00051A65"/>
    <w:rsid w:val="00053BEF"/>
    <w:rsid w:val="0005488D"/>
    <w:rsid w:val="00055ED9"/>
    <w:rsid w:val="00057CA1"/>
    <w:rsid w:val="00060959"/>
    <w:rsid w:val="00061560"/>
    <w:rsid w:val="000621A5"/>
    <w:rsid w:val="000647A9"/>
    <w:rsid w:val="000662E2"/>
    <w:rsid w:val="00066883"/>
    <w:rsid w:val="00066AD2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B8"/>
    <w:rsid w:val="00074DD8"/>
    <w:rsid w:val="00075759"/>
    <w:rsid w:val="00077500"/>
    <w:rsid w:val="000806F7"/>
    <w:rsid w:val="0008189A"/>
    <w:rsid w:val="00081B37"/>
    <w:rsid w:val="000821D3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46AC"/>
    <w:rsid w:val="000A7065"/>
    <w:rsid w:val="000B0727"/>
    <w:rsid w:val="000B129B"/>
    <w:rsid w:val="000B3139"/>
    <w:rsid w:val="000B614E"/>
    <w:rsid w:val="000C135D"/>
    <w:rsid w:val="000C2A5A"/>
    <w:rsid w:val="000C3C09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E89"/>
    <w:rsid w:val="000F5CEF"/>
    <w:rsid w:val="000F69A9"/>
    <w:rsid w:val="000F6C5B"/>
    <w:rsid w:val="001011C3"/>
    <w:rsid w:val="00102DFA"/>
    <w:rsid w:val="00103B05"/>
    <w:rsid w:val="00105E1D"/>
    <w:rsid w:val="0010696D"/>
    <w:rsid w:val="00106DA3"/>
    <w:rsid w:val="001078B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432"/>
    <w:rsid w:val="00117711"/>
    <w:rsid w:val="00117F4F"/>
    <w:rsid w:val="00120B58"/>
    <w:rsid w:val="00121E8C"/>
    <w:rsid w:val="00124D8F"/>
    <w:rsid w:val="00125F6D"/>
    <w:rsid w:val="0012638B"/>
    <w:rsid w:val="00130296"/>
    <w:rsid w:val="00130AB3"/>
    <w:rsid w:val="0013317F"/>
    <w:rsid w:val="00133D4F"/>
    <w:rsid w:val="00134145"/>
    <w:rsid w:val="00134523"/>
    <w:rsid w:val="00136736"/>
    <w:rsid w:val="00136BC4"/>
    <w:rsid w:val="00136D67"/>
    <w:rsid w:val="001377F8"/>
    <w:rsid w:val="00137C58"/>
    <w:rsid w:val="00141BF0"/>
    <w:rsid w:val="001423B6"/>
    <w:rsid w:val="001448A7"/>
    <w:rsid w:val="00144D3E"/>
    <w:rsid w:val="00144D94"/>
    <w:rsid w:val="00144E0F"/>
    <w:rsid w:val="00145426"/>
    <w:rsid w:val="00145554"/>
    <w:rsid w:val="00146621"/>
    <w:rsid w:val="0014720F"/>
    <w:rsid w:val="00147C97"/>
    <w:rsid w:val="00150E33"/>
    <w:rsid w:val="001558CB"/>
    <w:rsid w:val="0015707D"/>
    <w:rsid w:val="00157191"/>
    <w:rsid w:val="00157468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5B5"/>
    <w:rsid w:val="00176899"/>
    <w:rsid w:val="00176E09"/>
    <w:rsid w:val="00177E81"/>
    <w:rsid w:val="001804D8"/>
    <w:rsid w:val="00180905"/>
    <w:rsid w:val="00182427"/>
    <w:rsid w:val="00185EB5"/>
    <w:rsid w:val="00186F48"/>
    <w:rsid w:val="001871B6"/>
    <w:rsid w:val="0019089E"/>
    <w:rsid w:val="0019162D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62D5"/>
    <w:rsid w:val="001A6C80"/>
    <w:rsid w:val="001A6ECB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48CA"/>
    <w:rsid w:val="001C58E1"/>
    <w:rsid w:val="001C60EB"/>
    <w:rsid w:val="001C68E6"/>
    <w:rsid w:val="001D0CBA"/>
    <w:rsid w:val="001D19B6"/>
    <w:rsid w:val="001D1DB4"/>
    <w:rsid w:val="001D23F1"/>
    <w:rsid w:val="001D25F9"/>
    <w:rsid w:val="001D370A"/>
    <w:rsid w:val="001D3CC4"/>
    <w:rsid w:val="001D4086"/>
    <w:rsid w:val="001D61ED"/>
    <w:rsid w:val="001D625C"/>
    <w:rsid w:val="001D6A7A"/>
    <w:rsid w:val="001D71C3"/>
    <w:rsid w:val="001D787E"/>
    <w:rsid w:val="001E04AA"/>
    <w:rsid w:val="001E0B90"/>
    <w:rsid w:val="001E0F20"/>
    <w:rsid w:val="001E2225"/>
    <w:rsid w:val="001E3CCB"/>
    <w:rsid w:val="001E3EAB"/>
    <w:rsid w:val="001E463A"/>
    <w:rsid w:val="001E525E"/>
    <w:rsid w:val="001E5B2D"/>
    <w:rsid w:val="001F0914"/>
    <w:rsid w:val="001F348C"/>
    <w:rsid w:val="001F362C"/>
    <w:rsid w:val="001F41A4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B80"/>
    <w:rsid w:val="00210D35"/>
    <w:rsid w:val="002129E1"/>
    <w:rsid w:val="00213931"/>
    <w:rsid w:val="00214D04"/>
    <w:rsid w:val="002164BF"/>
    <w:rsid w:val="00216634"/>
    <w:rsid w:val="00217B53"/>
    <w:rsid w:val="00220F12"/>
    <w:rsid w:val="00220FE4"/>
    <w:rsid w:val="00222938"/>
    <w:rsid w:val="00222D9E"/>
    <w:rsid w:val="002237FB"/>
    <w:rsid w:val="002251B5"/>
    <w:rsid w:val="002262D9"/>
    <w:rsid w:val="0022712C"/>
    <w:rsid w:val="002314C4"/>
    <w:rsid w:val="00231EE5"/>
    <w:rsid w:val="0023273D"/>
    <w:rsid w:val="0023331B"/>
    <w:rsid w:val="002349CE"/>
    <w:rsid w:val="00240E62"/>
    <w:rsid w:val="002418AA"/>
    <w:rsid w:val="00241A4F"/>
    <w:rsid w:val="00242D31"/>
    <w:rsid w:val="00244DAF"/>
    <w:rsid w:val="002460C8"/>
    <w:rsid w:val="00251410"/>
    <w:rsid w:val="002514AF"/>
    <w:rsid w:val="00251F50"/>
    <w:rsid w:val="00252AB0"/>
    <w:rsid w:val="00252C70"/>
    <w:rsid w:val="00252F0A"/>
    <w:rsid w:val="0025481E"/>
    <w:rsid w:val="00255315"/>
    <w:rsid w:val="002574F9"/>
    <w:rsid w:val="00260237"/>
    <w:rsid w:val="00260E13"/>
    <w:rsid w:val="00261CCC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2090"/>
    <w:rsid w:val="00276811"/>
    <w:rsid w:val="002808E5"/>
    <w:rsid w:val="002816F9"/>
    <w:rsid w:val="002824F3"/>
    <w:rsid w:val="00282699"/>
    <w:rsid w:val="00282C08"/>
    <w:rsid w:val="00283F16"/>
    <w:rsid w:val="002840EA"/>
    <w:rsid w:val="002841A6"/>
    <w:rsid w:val="00284E5A"/>
    <w:rsid w:val="00285146"/>
    <w:rsid w:val="002864CD"/>
    <w:rsid w:val="00287992"/>
    <w:rsid w:val="00287BF4"/>
    <w:rsid w:val="00287C3A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A34BA"/>
    <w:rsid w:val="002B0472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991"/>
    <w:rsid w:val="002B7B6E"/>
    <w:rsid w:val="002B7DA1"/>
    <w:rsid w:val="002C21F0"/>
    <w:rsid w:val="002C6FE9"/>
    <w:rsid w:val="002C71A7"/>
    <w:rsid w:val="002D01DF"/>
    <w:rsid w:val="002D0D68"/>
    <w:rsid w:val="002D3404"/>
    <w:rsid w:val="002D4116"/>
    <w:rsid w:val="002D57C6"/>
    <w:rsid w:val="002D59BC"/>
    <w:rsid w:val="002D5BE2"/>
    <w:rsid w:val="002D630C"/>
    <w:rsid w:val="002D70F3"/>
    <w:rsid w:val="002E1F72"/>
    <w:rsid w:val="002E35AC"/>
    <w:rsid w:val="002E3E45"/>
    <w:rsid w:val="002E3E70"/>
    <w:rsid w:val="002E3EB3"/>
    <w:rsid w:val="002E6140"/>
    <w:rsid w:val="002E6985"/>
    <w:rsid w:val="002E6BEC"/>
    <w:rsid w:val="002E71B6"/>
    <w:rsid w:val="002E7ABC"/>
    <w:rsid w:val="002F0FC0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5AA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AD9"/>
    <w:rsid w:val="00347CB9"/>
    <w:rsid w:val="00347D72"/>
    <w:rsid w:val="00351488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840"/>
    <w:rsid w:val="00361CD0"/>
    <w:rsid w:val="00362607"/>
    <w:rsid w:val="00362764"/>
    <w:rsid w:val="00362867"/>
    <w:rsid w:val="00362ACC"/>
    <w:rsid w:val="0036395C"/>
    <w:rsid w:val="0036432A"/>
    <w:rsid w:val="00364344"/>
    <w:rsid w:val="00364AF9"/>
    <w:rsid w:val="00366094"/>
    <w:rsid w:val="00366A97"/>
    <w:rsid w:val="00367237"/>
    <w:rsid w:val="00367A41"/>
    <w:rsid w:val="0037077F"/>
    <w:rsid w:val="003707DF"/>
    <w:rsid w:val="00370F6C"/>
    <w:rsid w:val="00371FB3"/>
    <w:rsid w:val="00372411"/>
    <w:rsid w:val="00373882"/>
    <w:rsid w:val="00373B79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6835"/>
    <w:rsid w:val="0038701A"/>
    <w:rsid w:val="003927EC"/>
    <w:rsid w:val="00393761"/>
    <w:rsid w:val="00394E26"/>
    <w:rsid w:val="00395543"/>
    <w:rsid w:val="00396691"/>
    <w:rsid w:val="00397D18"/>
    <w:rsid w:val="00397F12"/>
    <w:rsid w:val="003A04C6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1B8"/>
    <w:rsid w:val="003B4541"/>
    <w:rsid w:val="003B54F5"/>
    <w:rsid w:val="003B61D3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851"/>
    <w:rsid w:val="003C4A36"/>
    <w:rsid w:val="003C59E0"/>
    <w:rsid w:val="003C6C8D"/>
    <w:rsid w:val="003D0B30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06550"/>
    <w:rsid w:val="00410141"/>
    <w:rsid w:val="0041030D"/>
    <w:rsid w:val="00413C96"/>
    <w:rsid w:val="00414C42"/>
    <w:rsid w:val="004154DC"/>
    <w:rsid w:val="00416EAF"/>
    <w:rsid w:val="00417D35"/>
    <w:rsid w:val="00420E1C"/>
    <w:rsid w:val="00420F3B"/>
    <w:rsid w:val="004212E7"/>
    <w:rsid w:val="004228DA"/>
    <w:rsid w:val="004231F0"/>
    <w:rsid w:val="00423C88"/>
    <w:rsid w:val="00423ECD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013C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6092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49C"/>
    <w:rsid w:val="00482C77"/>
    <w:rsid w:val="00483E9F"/>
    <w:rsid w:val="00484071"/>
    <w:rsid w:val="00484716"/>
    <w:rsid w:val="00484C20"/>
    <w:rsid w:val="00485A2C"/>
    <w:rsid w:val="00485AC2"/>
    <w:rsid w:val="00486198"/>
    <w:rsid w:val="00493014"/>
    <w:rsid w:val="0049367C"/>
    <w:rsid w:val="0049568F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2AFD"/>
    <w:rsid w:val="004D385C"/>
    <w:rsid w:val="004D3F85"/>
    <w:rsid w:val="004D56E7"/>
    <w:rsid w:val="004D6326"/>
    <w:rsid w:val="004D68B7"/>
    <w:rsid w:val="004D6941"/>
    <w:rsid w:val="004D728B"/>
    <w:rsid w:val="004D7F90"/>
    <w:rsid w:val="004E0020"/>
    <w:rsid w:val="004E029E"/>
    <w:rsid w:val="004E0693"/>
    <w:rsid w:val="004E0C71"/>
    <w:rsid w:val="004E1887"/>
    <w:rsid w:val="004E1FBE"/>
    <w:rsid w:val="004E2B66"/>
    <w:rsid w:val="004E54A1"/>
    <w:rsid w:val="004E6068"/>
    <w:rsid w:val="004E6AA8"/>
    <w:rsid w:val="004F0C3C"/>
    <w:rsid w:val="004F2280"/>
    <w:rsid w:val="004F23BB"/>
    <w:rsid w:val="004F284E"/>
    <w:rsid w:val="004F31F2"/>
    <w:rsid w:val="004F5ED4"/>
    <w:rsid w:val="004F63FC"/>
    <w:rsid w:val="004F659B"/>
    <w:rsid w:val="005009A6"/>
    <w:rsid w:val="0050190D"/>
    <w:rsid w:val="0050217A"/>
    <w:rsid w:val="00505A92"/>
    <w:rsid w:val="00506E52"/>
    <w:rsid w:val="00506FEA"/>
    <w:rsid w:val="0051085E"/>
    <w:rsid w:val="00511628"/>
    <w:rsid w:val="00511C67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3D80"/>
    <w:rsid w:val="00524C6C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49E"/>
    <w:rsid w:val="00547A6C"/>
    <w:rsid w:val="00547EE7"/>
    <w:rsid w:val="00550081"/>
    <w:rsid w:val="00551706"/>
    <w:rsid w:val="005520D8"/>
    <w:rsid w:val="00552A15"/>
    <w:rsid w:val="00553EA7"/>
    <w:rsid w:val="00554938"/>
    <w:rsid w:val="00555CFB"/>
    <w:rsid w:val="00556CF1"/>
    <w:rsid w:val="00563D37"/>
    <w:rsid w:val="00564C1E"/>
    <w:rsid w:val="00565043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103B"/>
    <w:rsid w:val="005A2171"/>
    <w:rsid w:val="005A497C"/>
    <w:rsid w:val="005A5672"/>
    <w:rsid w:val="005A698C"/>
    <w:rsid w:val="005A74E0"/>
    <w:rsid w:val="005A7CA4"/>
    <w:rsid w:val="005B02EE"/>
    <w:rsid w:val="005B0402"/>
    <w:rsid w:val="005B0EBD"/>
    <w:rsid w:val="005B17C8"/>
    <w:rsid w:val="005B1E8A"/>
    <w:rsid w:val="005B2A24"/>
    <w:rsid w:val="005B357A"/>
    <w:rsid w:val="005B3E62"/>
    <w:rsid w:val="005B40B3"/>
    <w:rsid w:val="005B53B2"/>
    <w:rsid w:val="005B5747"/>
    <w:rsid w:val="005C0CAC"/>
    <w:rsid w:val="005C2FE5"/>
    <w:rsid w:val="005C429D"/>
    <w:rsid w:val="005C4843"/>
    <w:rsid w:val="005C5432"/>
    <w:rsid w:val="005C621A"/>
    <w:rsid w:val="005D062E"/>
    <w:rsid w:val="005D2B2F"/>
    <w:rsid w:val="005D3AB6"/>
    <w:rsid w:val="005D4D5E"/>
    <w:rsid w:val="005D52AA"/>
    <w:rsid w:val="005D534D"/>
    <w:rsid w:val="005D53AA"/>
    <w:rsid w:val="005E04AD"/>
    <w:rsid w:val="005E0799"/>
    <w:rsid w:val="005E10F9"/>
    <w:rsid w:val="005E1200"/>
    <w:rsid w:val="005E1A6D"/>
    <w:rsid w:val="005E1D3D"/>
    <w:rsid w:val="005E3435"/>
    <w:rsid w:val="005E373F"/>
    <w:rsid w:val="005E657B"/>
    <w:rsid w:val="005E72F2"/>
    <w:rsid w:val="005E737D"/>
    <w:rsid w:val="005F0524"/>
    <w:rsid w:val="005F0D49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7712"/>
    <w:rsid w:val="00607A2D"/>
    <w:rsid w:val="00607CC5"/>
    <w:rsid w:val="0061063E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3930"/>
    <w:rsid w:val="00630EDE"/>
    <w:rsid w:val="00633014"/>
    <w:rsid w:val="0063437B"/>
    <w:rsid w:val="0063466E"/>
    <w:rsid w:val="00634823"/>
    <w:rsid w:val="0064017E"/>
    <w:rsid w:val="00640AA9"/>
    <w:rsid w:val="00643237"/>
    <w:rsid w:val="006438E1"/>
    <w:rsid w:val="00644AF3"/>
    <w:rsid w:val="00644F78"/>
    <w:rsid w:val="00645CBC"/>
    <w:rsid w:val="00646A57"/>
    <w:rsid w:val="00647056"/>
    <w:rsid w:val="0064786F"/>
    <w:rsid w:val="006514AC"/>
    <w:rsid w:val="006528C8"/>
    <w:rsid w:val="006533D1"/>
    <w:rsid w:val="00653ABF"/>
    <w:rsid w:val="00654BB6"/>
    <w:rsid w:val="00655148"/>
    <w:rsid w:val="0065599C"/>
    <w:rsid w:val="00656088"/>
    <w:rsid w:val="00656CC0"/>
    <w:rsid w:val="00657206"/>
    <w:rsid w:val="00657B14"/>
    <w:rsid w:val="00662B30"/>
    <w:rsid w:val="006640C2"/>
    <w:rsid w:val="00665019"/>
    <w:rsid w:val="0066537D"/>
    <w:rsid w:val="00666CD1"/>
    <w:rsid w:val="00667157"/>
    <w:rsid w:val="006673CA"/>
    <w:rsid w:val="0067108B"/>
    <w:rsid w:val="006731F5"/>
    <w:rsid w:val="00673C26"/>
    <w:rsid w:val="00674169"/>
    <w:rsid w:val="00674DE5"/>
    <w:rsid w:val="0067517C"/>
    <w:rsid w:val="00675225"/>
    <w:rsid w:val="006759BF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415"/>
    <w:rsid w:val="00691517"/>
    <w:rsid w:val="00691534"/>
    <w:rsid w:val="0069207A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4A5"/>
    <w:rsid w:val="006A7770"/>
    <w:rsid w:val="006B0184"/>
    <w:rsid w:val="006B0E9E"/>
    <w:rsid w:val="006B18D4"/>
    <w:rsid w:val="006B2D31"/>
    <w:rsid w:val="006B328A"/>
    <w:rsid w:val="006B486D"/>
    <w:rsid w:val="006B5536"/>
    <w:rsid w:val="006B5AE4"/>
    <w:rsid w:val="006B5CCF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703"/>
    <w:rsid w:val="006E3C4F"/>
    <w:rsid w:val="006E3DA5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3026"/>
    <w:rsid w:val="006F4761"/>
    <w:rsid w:val="006F4C39"/>
    <w:rsid w:val="006F6A21"/>
    <w:rsid w:val="006F70BB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239"/>
    <w:rsid w:val="0071766A"/>
    <w:rsid w:val="007211B1"/>
    <w:rsid w:val="00722A13"/>
    <w:rsid w:val="00724A98"/>
    <w:rsid w:val="007253FD"/>
    <w:rsid w:val="00725FC5"/>
    <w:rsid w:val="007276FC"/>
    <w:rsid w:val="007277DA"/>
    <w:rsid w:val="00730BF2"/>
    <w:rsid w:val="00731D27"/>
    <w:rsid w:val="007320A2"/>
    <w:rsid w:val="00732605"/>
    <w:rsid w:val="00734704"/>
    <w:rsid w:val="0073501F"/>
    <w:rsid w:val="00744629"/>
    <w:rsid w:val="0074494E"/>
    <w:rsid w:val="007459A5"/>
    <w:rsid w:val="00746187"/>
    <w:rsid w:val="00747EB3"/>
    <w:rsid w:val="00750D9F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2EBF"/>
    <w:rsid w:val="00773E69"/>
    <w:rsid w:val="007743CE"/>
    <w:rsid w:val="00776564"/>
    <w:rsid w:val="00777498"/>
    <w:rsid w:val="007801F5"/>
    <w:rsid w:val="007808BA"/>
    <w:rsid w:val="00780AFC"/>
    <w:rsid w:val="00780BC1"/>
    <w:rsid w:val="00782872"/>
    <w:rsid w:val="00783342"/>
    <w:rsid w:val="00783B3C"/>
    <w:rsid w:val="00783CA4"/>
    <w:rsid w:val="00783F04"/>
    <w:rsid w:val="007842FB"/>
    <w:rsid w:val="00784B99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23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7F7CBF"/>
    <w:rsid w:val="008009ED"/>
    <w:rsid w:val="008041D5"/>
    <w:rsid w:val="0080553C"/>
    <w:rsid w:val="00805B46"/>
    <w:rsid w:val="00805DB4"/>
    <w:rsid w:val="008076B6"/>
    <w:rsid w:val="00812733"/>
    <w:rsid w:val="00813EAB"/>
    <w:rsid w:val="0081556C"/>
    <w:rsid w:val="00815C0D"/>
    <w:rsid w:val="00817335"/>
    <w:rsid w:val="00817D39"/>
    <w:rsid w:val="00820298"/>
    <w:rsid w:val="0082129B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A09"/>
    <w:rsid w:val="00847F0F"/>
    <w:rsid w:val="00851587"/>
    <w:rsid w:val="00851B25"/>
    <w:rsid w:val="00852448"/>
    <w:rsid w:val="00852C4D"/>
    <w:rsid w:val="00853DEC"/>
    <w:rsid w:val="008541E1"/>
    <w:rsid w:val="008542AF"/>
    <w:rsid w:val="0085551B"/>
    <w:rsid w:val="008559F6"/>
    <w:rsid w:val="00856DD0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5E84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2A0"/>
    <w:rsid w:val="00897877"/>
    <w:rsid w:val="008A027D"/>
    <w:rsid w:val="008A22FC"/>
    <w:rsid w:val="008A26D9"/>
    <w:rsid w:val="008A3198"/>
    <w:rsid w:val="008A32D7"/>
    <w:rsid w:val="008A37F3"/>
    <w:rsid w:val="008A4289"/>
    <w:rsid w:val="008A43E6"/>
    <w:rsid w:val="008A6711"/>
    <w:rsid w:val="008A7B5B"/>
    <w:rsid w:val="008B12D2"/>
    <w:rsid w:val="008B1EF6"/>
    <w:rsid w:val="008B3E46"/>
    <w:rsid w:val="008B49DD"/>
    <w:rsid w:val="008B703C"/>
    <w:rsid w:val="008B7AFB"/>
    <w:rsid w:val="008B7F4B"/>
    <w:rsid w:val="008C0C29"/>
    <w:rsid w:val="008C1B84"/>
    <w:rsid w:val="008C1F4D"/>
    <w:rsid w:val="008C2223"/>
    <w:rsid w:val="008C4999"/>
    <w:rsid w:val="008C4EBD"/>
    <w:rsid w:val="008C57B0"/>
    <w:rsid w:val="008D02DA"/>
    <w:rsid w:val="008D0434"/>
    <w:rsid w:val="008D2CEE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0DD8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172"/>
    <w:rsid w:val="0090168B"/>
    <w:rsid w:val="00901EA5"/>
    <w:rsid w:val="00902274"/>
    <w:rsid w:val="00904EDD"/>
    <w:rsid w:val="00905957"/>
    <w:rsid w:val="00905A4B"/>
    <w:rsid w:val="0090602F"/>
    <w:rsid w:val="009063E1"/>
    <w:rsid w:val="00911590"/>
    <w:rsid w:val="009116A4"/>
    <w:rsid w:val="009127BA"/>
    <w:rsid w:val="0091309C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6EC"/>
    <w:rsid w:val="00934B5E"/>
    <w:rsid w:val="00934C14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5F0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0E7B"/>
    <w:rsid w:val="0098135C"/>
    <w:rsid w:val="0098156A"/>
    <w:rsid w:val="00981BD3"/>
    <w:rsid w:val="00982086"/>
    <w:rsid w:val="00984054"/>
    <w:rsid w:val="00984157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1F8"/>
    <w:rsid w:val="009A4C3D"/>
    <w:rsid w:val="009A6233"/>
    <w:rsid w:val="009A6EA0"/>
    <w:rsid w:val="009A7854"/>
    <w:rsid w:val="009B22BC"/>
    <w:rsid w:val="009B3E8B"/>
    <w:rsid w:val="009B54DD"/>
    <w:rsid w:val="009B5C38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9F4338"/>
    <w:rsid w:val="009F651A"/>
    <w:rsid w:val="00A003A4"/>
    <w:rsid w:val="00A01593"/>
    <w:rsid w:val="00A017DA"/>
    <w:rsid w:val="00A01B40"/>
    <w:rsid w:val="00A04B3B"/>
    <w:rsid w:val="00A07865"/>
    <w:rsid w:val="00A1263F"/>
    <w:rsid w:val="00A1286C"/>
    <w:rsid w:val="00A13283"/>
    <w:rsid w:val="00A138C4"/>
    <w:rsid w:val="00A139F5"/>
    <w:rsid w:val="00A143BA"/>
    <w:rsid w:val="00A155C5"/>
    <w:rsid w:val="00A157E8"/>
    <w:rsid w:val="00A16B70"/>
    <w:rsid w:val="00A20C3F"/>
    <w:rsid w:val="00A20D96"/>
    <w:rsid w:val="00A21823"/>
    <w:rsid w:val="00A22362"/>
    <w:rsid w:val="00A25A38"/>
    <w:rsid w:val="00A265D6"/>
    <w:rsid w:val="00A267FD"/>
    <w:rsid w:val="00A27920"/>
    <w:rsid w:val="00A315E6"/>
    <w:rsid w:val="00A31B8D"/>
    <w:rsid w:val="00A324AE"/>
    <w:rsid w:val="00A32CB6"/>
    <w:rsid w:val="00A32E16"/>
    <w:rsid w:val="00A34FBA"/>
    <w:rsid w:val="00A35EA4"/>
    <w:rsid w:val="00A365F4"/>
    <w:rsid w:val="00A36D1D"/>
    <w:rsid w:val="00A372F4"/>
    <w:rsid w:val="00A4009B"/>
    <w:rsid w:val="00A42004"/>
    <w:rsid w:val="00A454C1"/>
    <w:rsid w:val="00A46044"/>
    <w:rsid w:val="00A47C59"/>
    <w:rsid w:val="00A47D80"/>
    <w:rsid w:val="00A50899"/>
    <w:rsid w:val="00A51D02"/>
    <w:rsid w:val="00A522E4"/>
    <w:rsid w:val="00A52E96"/>
    <w:rsid w:val="00A53132"/>
    <w:rsid w:val="00A53998"/>
    <w:rsid w:val="00A563F2"/>
    <w:rsid w:val="00A566E8"/>
    <w:rsid w:val="00A606B1"/>
    <w:rsid w:val="00A60B37"/>
    <w:rsid w:val="00A6133A"/>
    <w:rsid w:val="00A61496"/>
    <w:rsid w:val="00A635F6"/>
    <w:rsid w:val="00A6440F"/>
    <w:rsid w:val="00A6566F"/>
    <w:rsid w:val="00A66347"/>
    <w:rsid w:val="00A6674E"/>
    <w:rsid w:val="00A677E2"/>
    <w:rsid w:val="00A678FC"/>
    <w:rsid w:val="00A71311"/>
    <w:rsid w:val="00A73143"/>
    <w:rsid w:val="00A7403A"/>
    <w:rsid w:val="00A75E3A"/>
    <w:rsid w:val="00A763FB"/>
    <w:rsid w:val="00A77071"/>
    <w:rsid w:val="00A774D0"/>
    <w:rsid w:val="00A775AB"/>
    <w:rsid w:val="00A810F9"/>
    <w:rsid w:val="00A82375"/>
    <w:rsid w:val="00A82D31"/>
    <w:rsid w:val="00A82F69"/>
    <w:rsid w:val="00A850A7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3C7F"/>
    <w:rsid w:val="00A945D5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2E69"/>
    <w:rsid w:val="00AA394B"/>
    <w:rsid w:val="00AA59F0"/>
    <w:rsid w:val="00AA710D"/>
    <w:rsid w:val="00AA79EB"/>
    <w:rsid w:val="00AB129B"/>
    <w:rsid w:val="00AB2171"/>
    <w:rsid w:val="00AB3952"/>
    <w:rsid w:val="00AB5021"/>
    <w:rsid w:val="00AB51BA"/>
    <w:rsid w:val="00AB64F3"/>
    <w:rsid w:val="00AB6D25"/>
    <w:rsid w:val="00AC0467"/>
    <w:rsid w:val="00AC0F8B"/>
    <w:rsid w:val="00AC1D5A"/>
    <w:rsid w:val="00AC2B4D"/>
    <w:rsid w:val="00AC3485"/>
    <w:rsid w:val="00AC3E80"/>
    <w:rsid w:val="00AC42A8"/>
    <w:rsid w:val="00AC4D00"/>
    <w:rsid w:val="00AC58D5"/>
    <w:rsid w:val="00AC63C4"/>
    <w:rsid w:val="00AC6608"/>
    <w:rsid w:val="00AC6A6E"/>
    <w:rsid w:val="00AC73E1"/>
    <w:rsid w:val="00AC76CF"/>
    <w:rsid w:val="00AC7E97"/>
    <w:rsid w:val="00AD03B5"/>
    <w:rsid w:val="00AD0DCC"/>
    <w:rsid w:val="00AD0E56"/>
    <w:rsid w:val="00AD15DE"/>
    <w:rsid w:val="00AD195D"/>
    <w:rsid w:val="00AD35B1"/>
    <w:rsid w:val="00AD56A0"/>
    <w:rsid w:val="00AD7D81"/>
    <w:rsid w:val="00AE0A2C"/>
    <w:rsid w:val="00AE0E0E"/>
    <w:rsid w:val="00AE0E68"/>
    <w:rsid w:val="00AE15B4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53C0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BA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2736"/>
    <w:rsid w:val="00B140AD"/>
    <w:rsid w:val="00B14952"/>
    <w:rsid w:val="00B16871"/>
    <w:rsid w:val="00B201EF"/>
    <w:rsid w:val="00B20C9F"/>
    <w:rsid w:val="00B22893"/>
    <w:rsid w:val="00B23208"/>
    <w:rsid w:val="00B233BC"/>
    <w:rsid w:val="00B23C4B"/>
    <w:rsid w:val="00B23E4E"/>
    <w:rsid w:val="00B2504F"/>
    <w:rsid w:val="00B2538B"/>
    <w:rsid w:val="00B254E1"/>
    <w:rsid w:val="00B25B45"/>
    <w:rsid w:val="00B26705"/>
    <w:rsid w:val="00B26862"/>
    <w:rsid w:val="00B26D17"/>
    <w:rsid w:val="00B30DDF"/>
    <w:rsid w:val="00B31E5A"/>
    <w:rsid w:val="00B32DDE"/>
    <w:rsid w:val="00B343BA"/>
    <w:rsid w:val="00B348A6"/>
    <w:rsid w:val="00B34B69"/>
    <w:rsid w:val="00B3534E"/>
    <w:rsid w:val="00B35BA3"/>
    <w:rsid w:val="00B36495"/>
    <w:rsid w:val="00B37B86"/>
    <w:rsid w:val="00B40AC5"/>
    <w:rsid w:val="00B4335F"/>
    <w:rsid w:val="00B45BC2"/>
    <w:rsid w:val="00B46681"/>
    <w:rsid w:val="00B47359"/>
    <w:rsid w:val="00B50914"/>
    <w:rsid w:val="00B51C5A"/>
    <w:rsid w:val="00B533D6"/>
    <w:rsid w:val="00B6008F"/>
    <w:rsid w:val="00B62F32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6C0A"/>
    <w:rsid w:val="00B77843"/>
    <w:rsid w:val="00B822F1"/>
    <w:rsid w:val="00B82C44"/>
    <w:rsid w:val="00B84737"/>
    <w:rsid w:val="00B852D1"/>
    <w:rsid w:val="00B87DAC"/>
    <w:rsid w:val="00B9010F"/>
    <w:rsid w:val="00B90322"/>
    <w:rsid w:val="00B907C4"/>
    <w:rsid w:val="00B914E9"/>
    <w:rsid w:val="00B91D03"/>
    <w:rsid w:val="00B93635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68D7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4816"/>
    <w:rsid w:val="00BC54AE"/>
    <w:rsid w:val="00BC5671"/>
    <w:rsid w:val="00BC58FA"/>
    <w:rsid w:val="00BC5CC3"/>
    <w:rsid w:val="00BC6A76"/>
    <w:rsid w:val="00BD1434"/>
    <w:rsid w:val="00BD1C1C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5FD"/>
    <w:rsid w:val="00BE7C73"/>
    <w:rsid w:val="00BE7EDD"/>
    <w:rsid w:val="00BF02A3"/>
    <w:rsid w:val="00BF0C61"/>
    <w:rsid w:val="00BF10D9"/>
    <w:rsid w:val="00BF113A"/>
    <w:rsid w:val="00BF1540"/>
    <w:rsid w:val="00BF157F"/>
    <w:rsid w:val="00BF1A02"/>
    <w:rsid w:val="00BF29A7"/>
    <w:rsid w:val="00BF309B"/>
    <w:rsid w:val="00BF3A74"/>
    <w:rsid w:val="00BF5339"/>
    <w:rsid w:val="00C00507"/>
    <w:rsid w:val="00C005CE"/>
    <w:rsid w:val="00C01005"/>
    <w:rsid w:val="00C01A9E"/>
    <w:rsid w:val="00C01BB0"/>
    <w:rsid w:val="00C01E4B"/>
    <w:rsid w:val="00C02792"/>
    <w:rsid w:val="00C030DE"/>
    <w:rsid w:val="00C041B6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1E5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DB4"/>
    <w:rsid w:val="00C33F24"/>
    <w:rsid w:val="00C36EDB"/>
    <w:rsid w:val="00C3702F"/>
    <w:rsid w:val="00C37651"/>
    <w:rsid w:val="00C37B8E"/>
    <w:rsid w:val="00C37EE9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38EC"/>
    <w:rsid w:val="00C53C05"/>
    <w:rsid w:val="00C54B6C"/>
    <w:rsid w:val="00C55F89"/>
    <w:rsid w:val="00C57852"/>
    <w:rsid w:val="00C57DD3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6FF7"/>
    <w:rsid w:val="00C77C0E"/>
    <w:rsid w:val="00C81479"/>
    <w:rsid w:val="00C81F0C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00A7"/>
    <w:rsid w:val="00CC3D55"/>
    <w:rsid w:val="00CC44A6"/>
    <w:rsid w:val="00CC739E"/>
    <w:rsid w:val="00CC7C8D"/>
    <w:rsid w:val="00CC7CC1"/>
    <w:rsid w:val="00CD0C41"/>
    <w:rsid w:val="00CD122A"/>
    <w:rsid w:val="00CD13A5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11DF"/>
    <w:rsid w:val="00CE49D8"/>
    <w:rsid w:val="00CE698E"/>
    <w:rsid w:val="00CE7345"/>
    <w:rsid w:val="00CE7B9A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45A3"/>
    <w:rsid w:val="00D05274"/>
    <w:rsid w:val="00D070FB"/>
    <w:rsid w:val="00D12A6D"/>
    <w:rsid w:val="00D12E23"/>
    <w:rsid w:val="00D14832"/>
    <w:rsid w:val="00D15059"/>
    <w:rsid w:val="00D15564"/>
    <w:rsid w:val="00D16F36"/>
    <w:rsid w:val="00D17351"/>
    <w:rsid w:val="00D2065B"/>
    <w:rsid w:val="00D21188"/>
    <w:rsid w:val="00D217C5"/>
    <w:rsid w:val="00D21C5B"/>
    <w:rsid w:val="00D239CE"/>
    <w:rsid w:val="00D241CB"/>
    <w:rsid w:val="00D24A68"/>
    <w:rsid w:val="00D25707"/>
    <w:rsid w:val="00D261A2"/>
    <w:rsid w:val="00D26A3A"/>
    <w:rsid w:val="00D31751"/>
    <w:rsid w:val="00D3251A"/>
    <w:rsid w:val="00D344D7"/>
    <w:rsid w:val="00D348BC"/>
    <w:rsid w:val="00D34CBC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285"/>
    <w:rsid w:val="00D613C1"/>
    <w:rsid w:val="00D616D2"/>
    <w:rsid w:val="00D63B5F"/>
    <w:rsid w:val="00D6613C"/>
    <w:rsid w:val="00D66550"/>
    <w:rsid w:val="00D665BE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3B87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69F"/>
    <w:rsid w:val="00DB1B7A"/>
    <w:rsid w:val="00DB3806"/>
    <w:rsid w:val="00DB6929"/>
    <w:rsid w:val="00DB706E"/>
    <w:rsid w:val="00DC202E"/>
    <w:rsid w:val="00DC2A54"/>
    <w:rsid w:val="00DC3338"/>
    <w:rsid w:val="00DC48E8"/>
    <w:rsid w:val="00DC495C"/>
    <w:rsid w:val="00DC4FD2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0655"/>
    <w:rsid w:val="00DF19D5"/>
    <w:rsid w:val="00DF214E"/>
    <w:rsid w:val="00DF32A9"/>
    <w:rsid w:val="00DF4801"/>
    <w:rsid w:val="00DF5E32"/>
    <w:rsid w:val="00DF676F"/>
    <w:rsid w:val="00DF6D91"/>
    <w:rsid w:val="00E00524"/>
    <w:rsid w:val="00E01436"/>
    <w:rsid w:val="00E01F8A"/>
    <w:rsid w:val="00E02937"/>
    <w:rsid w:val="00E02A18"/>
    <w:rsid w:val="00E02E45"/>
    <w:rsid w:val="00E036B7"/>
    <w:rsid w:val="00E03E79"/>
    <w:rsid w:val="00E045BD"/>
    <w:rsid w:val="00E04D6C"/>
    <w:rsid w:val="00E072D6"/>
    <w:rsid w:val="00E07DCE"/>
    <w:rsid w:val="00E1135B"/>
    <w:rsid w:val="00E11563"/>
    <w:rsid w:val="00E1244A"/>
    <w:rsid w:val="00E13624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3C4C"/>
    <w:rsid w:val="00E24BB4"/>
    <w:rsid w:val="00E24D81"/>
    <w:rsid w:val="00E25278"/>
    <w:rsid w:val="00E259EA"/>
    <w:rsid w:val="00E25D33"/>
    <w:rsid w:val="00E27412"/>
    <w:rsid w:val="00E30393"/>
    <w:rsid w:val="00E32061"/>
    <w:rsid w:val="00E32892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4BE1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4B48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16D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4C29"/>
    <w:rsid w:val="00E95545"/>
    <w:rsid w:val="00E95B8E"/>
    <w:rsid w:val="00E96870"/>
    <w:rsid w:val="00E97D41"/>
    <w:rsid w:val="00E97D94"/>
    <w:rsid w:val="00EA09D0"/>
    <w:rsid w:val="00EA0F64"/>
    <w:rsid w:val="00EA1ED3"/>
    <w:rsid w:val="00EA1F5B"/>
    <w:rsid w:val="00EA27B7"/>
    <w:rsid w:val="00EA695C"/>
    <w:rsid w:val="00EA6BE0"/>
    <w:rsid w:val="00EA7442"/>
    <w:rsid w:val="00EA7E4C"/>
    <w:rsid w:val="00EB1390"/>
    <w:rsid w:val="00EB2C5B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05D"/>
    <w:rsid w:val="00EB684E"/>
    <w:rsid w:val="00EB6C55"/>
    <w:rsid w:val="00EB7309"/>
    <w:rsid w:val="00EC537A"/>
    <w:rsid w:val="00EC6BCB"/>
    <w:rsid w:val="00EC732D"/>
    <w:rsid w:val="00EC73B8"/>
    <w:rsid w:val="00EC7671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15D"/>
    <w:rsid w:val="00F078E7"/>
    <w:rsid w:val="00F105FB"/>
    <w:rsid w:val="00F12976"/>
    <w:rsid w:val="00F13EEA"/>
    <w:rsid w:val="00F142DB"/>
    <w:rsid w:val="00F14D9C"/>
    <w:rsid w:val="00F170A3"/>
    <w:rsid w:val="00F2044E"/>
    <w:rsid w:val="00F20E6C"/>
    <w:rsid w:val="00F243BD"/>
    <w:rsid w:val="00F246D5"/>
    <w:rsid w:val="00F2493D"/>
    <w:rsid w:val="00F2698C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1A4F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5499"/>
    <w:rsid w:val="00F56843"/>
    <w:rsid w:val="00F57869"/>
    <w:rsid w:val="00F60AA6"/>
    <w:rsid w:val="00F60BA8"/>
    <w:rsid w:val="00F634B9"/>
    <w:rsid w:val="00F65D58"/>
    <w:rsid w:val="00F66E51"/>
    <w:rsid w:val="00F677D6"/>
    <w:rsid w:val="00F67D8F"/>
    <w:rsid w:val="00F67DAD"/>
    <w:rsid w:val="00F70174"/>
    <w:rsid w:val="00F745EF"/>
    <w:rsid w:val="00F75B51"/>
    <w:rsid w:val="00F7769D"/>
    <w:rsid w:val="00F802BE"/>
    <w:rsid w:val="00F802CC"/>
    <w:rsid w:val="00F80993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6251"/>
    <w:rsid w:val="00F97238"/>
    <w:rsid w:val="00F974E9"/>
    <w:rsid w:val="00FA3606"/>
    <w:rsid w:val="00FA5128"/>
    <w:rsid w:val="00FA5C98"/>
    <w:rsid w:val="00FA6F01"/>
    <w:rsid w:val="00FA7216"/>
    <w:rsid w:val="00FA79F8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13C3"/>
    <w:rsid w:val="00FD3D64"/>
    <w:rsid w:val="00FD5C13"/>
    <w:rsid w:val="00FD5EA7"/>
    <w:rsid w:val="00FD6BF4"/>
    <w:rsid w:val="00FD6C95"/>
    <w:rsid w:val="00FE26F7"/>
    <w:rsid w:val="00FE36CF"/>
    <w:rsid w:val="00FE432E"/>
    <w:rsid w:val="00FE44F6"/>
    <w:rsid w:val="00FE4BD5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67D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843D4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3399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obszary-tematyczne/rynek-pracy/pracujacy-zatrudnieni-wynagrodzenia-koszty-pracy/pracujacy-w-gospodarce-narodowej-w-polsce-w-czerwcu-2025-r-,27,31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hyperlink" Target="https://stat.gov.pl/obszary-tematyczne/rynek-pracy/zasady-metodyczne-rocznik-pracy/zeszyt-metodologiczny-pracujacy-w-gospodarce-narodowej-wedlug-zrodel-administracyjnych,9,2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footer" Target="footer3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1E9983FF-DC4B-4F4E-A072-0441E2B88E6D">Praca eksperymentalna_Wykonujacy_prace_na_podstawie_umow_zlecenia_i_pokrewnych_w_polsce_w grudniu_2023 r.docx.docx</NazwaPliku>
    <Odbiorcy2 xmlns="1E9983FF-DC4B-4F4E-A072-0441E2B88E6D" xsi:nil="true"/>
    <Osoba xmlns="1E9983FF-DC4B-4F4E-A072-0441E2B88E6D">STAT\CZARNECKAK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sharepoint/v3"/>
    <ds:schemaRef ds:uri="1E9983FF-DC4B-4F4E-A072-0441E2B88E6D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1D06349-089B-4FAD-AA3B-5643A784C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29F92-C3D8-4A5C-B1B0-57C4863D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1199</Words>
  <Characters>7328</Characters>
  <DocSecurity>0</DocSecurity>
  <Lines>155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Wykonujący pracę wyłącznie na podstawie umów zlecenia i pokrewnych w Polsce</vt:lpstr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Wykonujący pracę wyłącznie na podstawie umów zlecenia i pokrewnych w Polsce</dc:title>
  <dc:creator>Główny Urząd Statystyczny</dc:creator>
  <cp:keywords/>
  <dc:description/>
  <cp:lastPrinted>2024-03-12T08:21:00Z</cp:lastPrinted>
  <dcterms:created xsi:type="dcterms:W3CDTF">2025-12-11T07:15:00Z</dcterms:created>
  <dcterms:modified xsi:type="dcterms:W3CDTF">2025-12-11T11:20:00Z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