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3479AC">
                <wp:simplePos x="0" y="0"/>
                <wp:positionH relativeFrom="margin">
                  <wp:align>left</wp:align>
                </wp:positionH>
                <wp:positionV relativeFrom="paragraph">
                  <wp:posOffset>883920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11,6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D4383" w:rsidRPr="001D4383">
                              <w:rPr>
                                <w:rStyle w:val="WartowskanikaZnak"/>
                              </w:rPr>
                              <w:t>11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1D4383">
                              <w:rPr>
                                <w:rStyle w:val="WartowskanikaZnak"/>
                              </w:rPr>
                              <w:t>6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5C0CAC" w:rsidRPr="007D605C" w:rsidRDefault="001D438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1,6 % liczby podmiotów nowo zarejestrowanych w porównaniu z poprzednim miesiącem" style="position:absolute;margin-left:0;margin-top:69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" fillcolor="#001d77" stroked="f">
                <v:stroke joinstyle="miter"/>
                <v:textbox>
                  <w:txbxContent>
                    <w:p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D4383" w:rsidRPr="001D4383">
                        <w:rPr>
                          <w:rStyle w:val="WartowskanikaZnak"/>
                        </w:rPr>
                        <w:t>11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1D4383">
                        <w:rPr>
                          <w:rStyle w:val="WartowskanikaZnak"/>
                        </w:rPr>
                        <w:t>6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:rsidR="005C0CAC" w:rsidRPr="007D605C" w:rsidRDefault="001D438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5502C5">
        <w:t>maj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r.</w:t>
      </w:r>
      <w:r w:rsidR="00364AF9" w:rsidRPr="007D605C">
        <w:rPr>
          <w:sz w:val="32"/>
        </w:rPr>
        <w:tab/>
      </w:r>
    </w:p>
    <w:p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BF69477">
                <wp:simplePos x="0" y="0"/>
                <wp:positionH relativeFrom="column">
                  <wp:posOffset>200025</wp:posOffset>
                </wp:positionH>
                <wp:positionV relativeFrom="paragraph">
                  <wp:posOffset>12065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88A5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>koniec</w:t>
      </w:r>
      <w:r w:rsidR="0042337D">
        <w:t xml:space="preserve"> </w:t>
      </w:r>
      <w:r w:rsidR="00B14774">
        <w:t>maja</w:t>
      </w:r>
      <w:r w:rsidR="000E2A60">
        <w:t xml:space="preserve"> </w:t>
      </w:r>
      <w:r w:rsidR="00393142" w:rsidRPr="00393142">
        <w:t>202</w:t>
      </w:r>
      <w:r w:rsidR="008F5B32">
        <w:t>5</w:t>
      </w:r>
      <w:r w:rsidR="00393142" w:rsidRPr="00393142">
        <w:t xml:space="preserve"> r</w:t>
      </w:r>
      <w:r w:rsidR="000C0A71">
        <w:t xml:space="preserve">. </w:t>
      </w:r>
      <w:r w:rsidR="00393142"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</w:t>
      </w:r>
      <w:r w:rsidR="00B14774">
        <w:t>60</w:t>
      </w:r>
      <w:r w:rsidR="0042337D" w:rsidRPr="0042337D">
        <w:t>,</w:t>
      </w:r>
      <w:r w:rsidR="00B14774">
        <w:t>0</w:t>
      </w:r>
      <w:r w:rsidR="0042337D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B14774">
        <w:t>maju</w:t>
      </w:r>
      <w:r w:rsidR="004D50AB">
        <w:t xml:space="preserve"> </w:t>
      </w:r>
      <w:r w:rsidR="000C0A71">
        <w:t xml:space="preserve">br. </w:t>
      </w:r>
      <w:r w:rsidR="003260AB">
        <w:t>liczba podmiotów zarejestrowanych, jak też wyrejestrowanych była mniejsza</w:t>
      </w:r>
      <w:r w:rsidR="00EB3FCA">
        <w:t xml:space="preserve"> niż miesiąc wcześniej</w:t>
      </w:r>
      <w:r w:rsidR="00F04CD3">
        <w:t>.</w:t>
      </w:r>
    </w:p>
    <w:p w:rsidR="00E95B8E" w:rsidRDefault="00761B1C" w:rsidP="00E95B8E">
      <w:pPr>
        <w:pStyle w:val="Nagwek1"/>
        <w:rPr>
          <w:rFonts w:ascii="Fira Sans" w:hAnsi="Fira Sans"/>
          <w:b/>
          <w:szCs w:val="19"/>
        </w:rPr>
      </w:pPr>
      <w:bookmarkStart w:id="2" w:name="_Hlk144923575"/>
      <w:r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A552BB">
        <w:rPr>
          <w:rFonts w:eastAsia="Times New Roman" w:cs="Times New Roman"/>
          <w:szCs w:val="19"/>
          <w:lang w:eastAsia="pl-PL"/>
        </w:rPr>
        <w:t>maju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27F29" w:rsidRPr="00BF169E">
        <w:rPr>
          <w:rFonts w:eastAsia="Times New Roman" w:cs="Times New Roman"/>
          <w:szCs w:val="19"/>
          <w:lang w:eastAsia="pl-PL"/>
        </w:rPr>
        <w:t>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A552BB">
        <w:rPr>
          <w:rFonts w:eastAsia="Times New Roman" w:cs="Times New Roman"/>
          <w:szCs w:val="19"/>
          <w:lang w:eastAsia="pl-PL"/>
        </w:rPr>
        <w:t>11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A552BB">
        <w:rPr>
          <w:rFonts w:eastAsia="Times New Roman" w:cs="Times New Roman"/>
          <w:szCs w:val="19"/>
          <w:lang w:eastAsia="pl-PL"/>
        </w:rPr>
        <w:t>6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 w:rsidR="002A4A53">
        <w:rPr>
          <w:rFonts w:eastAsia="Times New Roman" w:cs="Times New Roman"/>
          <w:szCs w:val="19"/>
          <w:lang w:eastAsia="pl-PL"/>
        </w:rPr>
        <w:t xml:space="preserve"> </w:t>
      </w:r>
      <w:r w:rsidR="00A552BB">
        <w:rPr>
          <w:rFonts w:eastAsia="Times New Roman" w:cs="Times New Roman"/>
          <w:szCs w:val="19"/>
          <w:lang w:eastAsia="pl-PL"/>
        </w:rPr>
        <w:t>mniej</w:t>
      </w:r>
      <w:r w:rsidR="002A4A53">
        <w:rPr>
          <w:rFonts w:eastAsia="Times New Roman" w:cs="Times New Roman"/>
          <w:szCs w:val="19"/>
          <w:lang w:eastAsia="pl-PL"/>
        </w:rPr>
        <w:t xml:space="preserve"> nowych podmiotów 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Odnotowano </w:t>
      </w:r>
      <w:r w:rsidR="006E2DE9">
        <w:rPr>
          <w:rFonts w:eastAsia="Times New Roman" w:cs="Times New Roman"/>
          <w:szCs w:val="19"/>
          <w:lang w:eastAsia="pl-PL"/>
        </w:rPr>
        <w:t>mniejszą liczbę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nowych rejestracji </w:t>
      </w:r>
      <w:bookmarkStart w:id="5" w:name="_Hlk181946991"/>
      <w:r w:rsidR="00F61FAB">
        <w:rPr>
          <w:rFonts w:eastAsia="Times New Roman" w:cs="Times New Roman"/>
          <w:szCs w:val="19"/>
          <w:lang w:eastAsia="pl-PL"/>
        </w:rPr>
        <w:t>spółek cywilnych (o 18,4%)</w:t>
      </w:r>
      <w:r w:rsidR="00CD730C">
        <w:rPr>
          <w:rFonts w:eastAsia="Times New Roman" w:cs="Times New Roman"/>
          <w:szCs w:val="19"/>
          <w:lang w:eastAsia="pl-PL"/>
        </w:rPr>
        <w:t xml:space="preserve"> oraz </w:t>
      </w:r>
      <w:r w:rsidR="007C6D95">
        <w:rPr>
          <w:rFonts w:eastAsia="Times New Roman" w:cs="Times New Roman"/>
          <w:szCs w:val="19"/>
          <w:lang w:eastAsia="pl-PL"/>
        </w:rPr>
        <w:t xml:space="preserve">spółek handlowych (o 9,2%). Zarejestrowano mniej </w:t>
      </w:r>
      <w:r w:rsidR="00F61FAB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CD730C">
        <w:rPr>
          <w:rFonts w:eastAsia="Times New Roman" w:cs="Times New Roman"/>
          <w:szCs w:val="19"/>
          <w:lang w:eastAsia="pl-PL"/>
        </w:rPr>
        <w:t xml:space="preserve"> (o </w:t>
      </w:r>
      <w:r w:rsidR="00F61FAB">
        <w:rPr>
          <w:rFonts w:eastAsia="Times New Roman" w:cs="Times New Roman"/>
          <w:szCs w:val="19"/>
          <w:lang w:eastAsia="pl-PL"/>
        </w:rPr>
        <w:t>12</w:t>
      </w:r>
      <w:r w:rsidR="00CD730C">
        <w:rPr>
          <w:rFonts w:eastAsia="Times New Roman" w:cs="Times New Roman"/>
          <w:szCs w:val="19"/>
          <w:lang w:eastAsia="pl-PL"/>
        </w:rPr>
        <w:t>,</w:t>
      </w:r>
      <w:r w:rsidR="00F61FAB">
        <w:rPr>
          <w:rFonts w:eastAsia="Times New Roman" w:cs="Times New Roman"/>
          <w:szCs w:val="19"/>
          <w:lang w:eastAsia="pl-PL"/>
        </w:rPr>
        <w:t>2</w:t>
      </w:r>
      <w:r w:rsidR="00CD730C">
        <w:rPr>
          <w:rFonts w:eastAsia="Times New Roman" w:cs="Times New Roman"/>
          <w:szCs w:val="19"/>
          <w:lang w:eastAsia="pl-PL"/>
        </w:rPr>
        <w:t>%)</w:t>
      </w:r>
      <w:r w:rsidR="00006445">
        <w:rPr>
          <w:rFonts w:eastAsia="Times New Roman" w:cs="Times New Roman"/>
          <w:szCs w:val="19"/>
          <w:lang w:eastAsia="pl-PL"/>
        </w:rPr>
        <w:t>.</w:t>
      </w:r>
      <w:r w:rsidR="00B71A00">
        <w:rPr>
          <w:rFonts w:eastAsia="Times New Roman" w:cs="Times New Roman"/>
          <w:szCs w:val="19"/>
          <w:lang w:eastAsia="pl-PL"/>
        </w:rPr>
        <w:t xml:space="preserve"> </w:t>
      </w:r>
    </w:p>
    <w:bookmarkEnd w:id="2"/>
    <w:bookmarkEnd w:id="3"/>
    <w:bookmarkEnd w:id="4"/>
    <w:bookmarkEnd w:id="5"/>
    <w:p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maja 2025 roku podmioty w rejestrze REGON: ogółem podmioty 5359997 - o 0,2 % więcej niż miesiąc wcześniej; Podmioty nowo zarejestrowane 30996 - mniej o 11,6 %; Podmioty wyrejestrowane 18112 - spadek o 8,6 %; Podmioty z zawieszoną działalnością 788889 - spadek o 2,0 %."/>
      </w:tblPr>
      <w:tblGrid>
        <w:gridCol w:w="5670"/>
        <w:gridCol w:w="1358"/>
        <w:gridCol w:w="1039"/>
      </w:tblGrid>
      <w:tr w:rsidR="00AA0086" w:rsidRPr="00907E1E" w:rsidTr="00AA0086">
        <w:trPr>
          <w:trHeight w:val="502"/>
        </w:trPr>
        <w:tc>
          <w:tcPr>
            <w:tcW w:w="3514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</w:tcPr>
          <w:p w:rsidR="00AA0086" w:rsidRPr="00514D0B" w:rsidRDefault="00AA008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3826FF">
              <w:rPr>
                <w:color w:val="000000" w:themeColor="text1"/>
                <w:sz w:val="18"/>
                <w:szCs w:val="18"/>
              </w:rPr>
              <w:t>M</w:t>
            </w:r>
            <w:r>
              <w:rPr>
                <w:color w:val="000000" w:themeColor="text1"/>
                <w:sz w:val="18"/>
                <w:szCs w:val="18"/>
              </w:rPr>
              <w:t xml:space="preserve">aj 2025      </w:t>
            </w:r>
          </w:p>
        </w:tc>
      </w:tr>
      <w:tr w:rsidR="00AA0086" w:rsidRPr="00907E1E" w:rsidTr="007C6D95">
        <w:trPr>
          <w:trHeight w:val="510"/>
        </w:trPr>
        <w:tc>
          <w:tcPr>
            <w:tcW w:w="3514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AA0086" w:rsidP="00AA0086">
            <w:pPr>
              <w:rPr>
                <w:color w:val="000000" w:themeColor="text1"/>
                <w:sz w:val="18"/>
                <w:szCs w:val="18"/>
              </w:rPr>
            </w:pPr>
            <w:r w:rsidRPr="00AA0086">
              <w:rPr>
                <w:color w:val="000000" w:themeColor="text1"/>
                <w:sz w:val="18"/>
                <w:szCs w:val="18"/>
              </w:rPr>
              <w:t xml:space="preserve">    podmioty</w:t>
            </w:r>
          </w:p>
        </w:tc>
        <w:tc>
          <w:tcPr>
            <w:tcW w:w="644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AA008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kwiecień</w:t>
            </w:r>
            <w:r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:rsidR="00AA0086" w:rsidRPr="009161FE" w:rsidRDefault="00AA0086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842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FA39F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39FD">
              <w:rPr>
                <w:b/>
                <w:sz w:val="18"/>
                <w:szCs w:val="18"/>
              </w:rPr>
              <w:t>359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39FD">
              <w:rPr>
                <w:b/>
                <w:sz w:val="18"/>
                <w:szCs w:val="18"/>
              </w:rPr>
              <w:t>997</w:t>
            </w:r>
          </w:p>
        </w:tc>
        <w:tc>
          <w:tcPr>
            <w:tcW w:w="644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4" w:space="0" w:color="212492"/>
            </w:tcBorders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42" w:type="pct"/>
            <w:tcBorders>
              <w:top w:val="single" w:sz="4" w:space="0" w:color="212492"/>
            </w:tcBorders>
          </w:tcPr>
          <w:p w:rsidR="00AA0086" w:rsidRPr="001B2F1F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E73FF7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 xml:space="preserve"> </w:t>
            </w:r>
            <w:r w:rsidRPr="00E73FF7">
              <w:rPr>
                <w:sz w:val="18"/>
                <w:szCs w:val="18"/>
              </w:rPr>
              <w:t>996</w:t>
            </w:r>
          </w:p>
        </w:tc>
        <w:tc>
          <w:tcPr>
            <w:tcW w:w="644" w:type="pct"/>
            <w:tcBorders>
              <w:top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88,4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42" w:type="pct"/>
          </w:tcPr>
          <w:p w:rsidR="00AA0086" w:rsidRPr="00081354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871821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</w:t>
            </w:r>
            <w:r w:rsidRPr="00871821">
              <w:rPr>
                <w:sz w:val="18"/>
                <w:szCs w:val="18"/>
              </w:rPr>
              <w:t>112</w:t>
            </w:r>
          </w:p>
        </w:tc>
        <w:tc>
          <w:tcPr>
            <w:tcW w:w="644" w:type="pct"/>
            <w:shd w:val="clear" w:color="auto" w:fill="auto"/>
          </w:tcPr>
          <w:p w:rsidR="00AA0086" w:rsidRPr="00081354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91</w:t>
            </w:r>
            <w:r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42" w:type="pct"/>
          </w:tcPr>
          <w:p w:rsidR="00AA0086" w:rsidRPr="00081354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05397">
              <w:rPr>
                <w:sz w:val="18"/>
                <w:szCs w:val="18"/>
              </w:rPr>
              <w:t>788</w:t>
            </w:r>
            <w:r>
              <w:rPr>
                <w:sz w:val="18"/>
                <w:szCs w:val="18"/>
              </w:rPr>
              <w:t xml:space="preserve"> </w:t>
            </w:r>
            <w:r w:rsidRPr="00405397">
              <w:rPr>
                <w:sz w:val="18"/>
                <w:szCs w:val="18"/>
              </w:rPr>
              <w:t>889</w:t>
            </w:r>
          </w:p>
        </w:tc>
        <w:tc>
          <w:tcPr>
            <w:tcW w:w="644" w:type="pct"/>
          </w:tcPr>
          <w:p w:rsidR="00AA0086" w:rsidRPr="00081354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98</w:t>
            </w:r>
            <w:r w:rsidRPr="002A75C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</w:tbl>
    <w:p w:rsidR="00E95B8E" w:rsidRDefault="00C47183" w:rsidP="00B223C3">
      <w:pPr>
        <w:pStyle w:val="Tablicanotka"/>
        <w:jc w:val="both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740F15F">
                <wp:simplePos x="0" y="0"/>
                <wp:positionH relativeFrom="column">
                  <wp:posOffset>5276850</wp:posOffset>
                </wp:positionH>
                <wp:positionV relativeFrom="paragraph">
                  <wp:posOffset>165100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Liczba wyrejestrowanych spółek cywilnych spadła o 36,0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95B8E" w:rsidRDefault="003260AB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BC6F20" w:rsidRPr="00507F0D">
                              <w:t>iczb</w:t>
                            </w:r>
                            <w:r>
                              <w:t>a</w:t>
                            </w:r>
                            <w:r w:rsidR="00BC6F20" w:rsidRPr="00507F0D">
                              <w:t xml:space="preserve"> </w:t>
                            </w:r>
                            <w:r w:rsidR="00BC6F20">
                              <w:t xml:space="preserve">wyrejestrowanych </w:t>
                            </w:r>
                            <w:r w:rsidR="00374484">
                              <w:t>spółek cywilnych</w:t>
                            </w:r>
                            <w:r>
                              <w:t xml:space="preserve"> spadła</w:t>
                            </w:r>
                            <w:r w:rsidR="00BC6F20">
                              <w:t xml:space="preserve"> o </w:t>
                            </w:r>
                            <w:r w:rsidR="00374484">
                              <w:t>36</w:t>
                            </w:r>
                            <w:r w:rsidR="00BC6F20">
                              <w:t>,</w:t>
                            </w:r>
                            <w:r w:rsidR="00374484">
                              <w:t>0</w:t>
                            </w:r>
                            <w:r w:rsidR="00BC6F20">
                              <w:t xml:space="preserve">% </w:t>
                            </w:r>
                            <w:r w:rsidR="00BC6F20" w:rsidRPr="00507F0D">
                              <w:t xml:space="preserve">w porównaniu </w:t>
                            </w:r>
                            <w:r w:rsidR="00BC6F20">
                              <w:t>z</w:t>
                            </w:r>
                            <w:r w:rsidR="00BC6F20" w:rsidRPr="00507F0D">
                              <w:t xml:space="preserve"> p</w:t>
                            </w:r>
                            <w:r w:rsidR="00BC6F20">
                              <w:t>o</w:t>
                            </w:r>
                            <w:r w:rsidR="00BC6F20" w:rsidRPr="00507F0D">
                              <w:t>przedni</w:t>
                            </w:r>
                            <w:r w:rsidR="00BC6F20">
                              <w:t>m</w:t>
                            </w:r>
                            <w:r w:rsidR="00BC6F20" w:rsidRPr="00507F0D">
                              <w:t xml:space="preserve"> miesią</w:t>
                            </w:r>
                            <w:r w:rsidR="00BC6F20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Liczba wyrejestrowanych spółek cywilnych spadła o 36,0% w porównaniu z poprzednim miesiącem" style="position:absolute;margin-left:415.5pt;margin-top:13pt;width:135.85pt;height:69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" filled="f" stroked="f">
                <v:textbox>
                  <w:txbxContent>
                    <w:p w:rsidR="00D972F6" w:rsidRPr="00E95B8E" w:rsidRDefault="003260AB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BC6F20" w:rsidRPr="00507F0D">
                        <w:t>iczb</w:t>
                      </w:r>
                      <w:r>
                        <w:t>a</w:t>
                      </w:r>
                      <w:r w:rsidR="00BC6F20" w:rsidRPr="00507F0D">
                        <w:t xml:space="preserve"> </w:t>
                      </w:r>
                      <w:r w:rsidR="00BC6F20">
                        <w:t xml:space="preserve">wyrejestrowanych </w:t>
                      </w:r>
                      <w:r w:rsidR="00374484">
                        <w:t>spółek cywilnych</w:t>
                      </w:r>
                      <w:r>
                        <w:t xml:space="preserve"> spadła</w:t>
                      </w:r>
                      <w:r w:rsidR="00BC6F20">
                        <w:t xml:space="preserve"> o </w:t>
                      </w:r>
                      <w:r w:rsidR="00374484">
                        <w:t>36</w:t>
                      </w:r>
                      <w:r w:rsidR="00BC6F20">
                        <w:t>,</w:t>
                      </w:r>
                      <w:r w:rsidR="00374484">
                        <w:t>0</w:t>
                      </w:r>
                      <w:r w:rsidR="00BC6F20">
                        <w:t xml:space="preserve">% </w:t>
                      </w:r>
                      <w:r w:rsidR="00BC6F20" w:rsidRPr="00507F0D">
                        <w:t xml:space="preserve">w porównaniu </w:t>
                      </w:r>
                      <w:r w:rsidR="00BC6F20">
                        <w:t>z</w:t>
                      </w:r>
                      <w:r w:rsidR="00BC6F20" w:rsidRPr="00507F0D">
                        <w:t xml:space="preserve"> p</w:t>
                      </w:r>
                      <w:r w:rsidR="00BC6F20">
                        <w:t>o</w:t>
                      </w:r>
                      <w:r w:rsidR="00BC6F20" w:rsidRPr="00507F0D">
                        <w:t>przedni</w:t>
                      </w:r>
                      <w:r w:rsidR="00BC6F20">
                        <w:t>m</w:t>
                      </w:r>
                      <w:r w:rsidR="00BC6F20" w:rsidRPr="00507F0D">
                        <w:t xml:space="preserve"> miesią</w:t>
                      </w:r>
                      <w:r w:rsidR="00BC6F20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:rsidR="00BD0F9E" w:rsidRPr="009F4278" w:rsidRDefault="006E1BB5" w:rsidP="00BD0F9E">
      <w:pPr>
        <w:spacing w:line="288" w:lineRule="auto"/>
        <w:rPr>
          <w:shd w:val="clear" w:color="auto" w:fill="FFFFFF"/>
        </w:rPr>
      </w:pPr>
      <w:bookmarkStart w:id="6" w:name="_Hlk192242178"/>
      <w:r>
        <w:rPr>
          <w:shd w:val="clear" w:color="auto" w:fill="FFFFFF"/>
        </w:rPr>
        <w:t xml:space="preserve">Z </w:t>
      </w:r>
      <w:r w:rsidR="00DC0C7A">
        <w:rPr>
          <w:shd w:val="clear" w:color="auto" w:fill="FFFFFF"/>
        </w:rPr>
        <w:t xml:space="preserve">rejestru REGON </w:t>
      </w:r>
      <w:r>
        <w:rPr>
          <w:shd w:val="clear" w:color="auto" w:fill="FFFFFF"/>
        </w:rPr>
        <w:t xml:space="preserve">w </w:t>
      </w:r>
      <w:r w:rsidR="00374484">
        <w:rPr>
          <w:shd w:val="clear" w:color="auto" w:fill="FFFFFF"/>
        </w:rPr>
        <w:t>maju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 w:rsidR="00BD0F9E" w:rsidRPr="009F4278">
        <w:rPr>
          <w:shd w:val="clear" w:color="auto" w:fill="FFFFFF"/>
        </w:rPr>
        <w:t xml:space="preserve">wyrejestrowano </w:t>
      </w:r>
      <w:r w:rsidR="006D0DC3">
        <w:rPr>
          <w:shd w:val="clear" w:color="auto" w:fill="FFFFFF"/>
        </w:rPr>
        <w:t>1</w:t>
      </w:r>
      <w:r w:rsidR="00374484">
        <w:rPr>
          <w:shd w:val="clear" w:color="auto" w:fill="FFFFFF"/>
        </w:rPr>
        <w:t>8</w:t>
      </w:r>
      <w:r w:rsidR="00BD0F9E" w:rsidRPr="009F4278">
        <w:rPr>
          <w:shd w:val="clear" w:color="auto" w:fill="FFFFFF"/>
        </w:rPr>
        <w:t>,</w:t>
      </w:r>
      <w:r w:rsidR="00374484">
        <w:rPr>
          <w:shd w:val="clear" w:color="auto" w:fill="FFFFFF"/>
        </w:rPr>
        <w:t>1</w:t>
      </w:r>
      <w:r w:rsidR="00BD0F9E"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374484">
        <w:rPr>
          <w:shd w:val="clear" w:color="auto" w:fill="FFFFFF"/>
        </w:rPr>
        <w:t>8</w:t>
      </w:r>
      <w:r w:rsidR="00BD0F9E" w:rsidRPr="009F4278">
        <w:rPr>
          <w:shd w:val="clear" w:color="auto" w:fill="FFFFFF"/>
        </w:rPr>
        <w:t>,</w:t>
      </w:r>
      <w:r w:rsidR="00374484">
        <w:rPr>
          <w:shd w:val="clear" w:color="auto" w:fill="FFFFFF"/>
        </w:rPr>
        <w:t>6</w:t>
      </w:r>
      <w:r w:rsidR="00BD0F9E" w:rsidRPr="009F4278">
        <w:rPr>
          <w:shd w:val="clear" w:color="auto" w:fill="FFFFFF"/>
        </w:rPr>
        <w:t xml:space="preserve">% </w:t>
      </w:r>
      <w:r w:rsidR="006D0DC3">
        <w:rPr>
          <w:shd w:val="clear" w:color="auto" w:fill="FFFFFF"/>
        </w:rPr>
        <w:t>mniej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bookmarkStart w:id="7" w:name="_Hlk194997021"/>
      <w:r w:rsidR="00BD0F9E" w:rsidRPr="009F4278">
        <w:rPr>
          <w:shd w:val="clear" w:color="auto" w:fill="FFFFFF"/>
        </w:rPr>
        <w:t xml:space="preserve">. </w:t>
      </w:r>
      <w:r w:rsidR="00E53722">
        <w:rPr>
          <w:shd w:val="clear" w:color="auto" w:fill="FFFFFF"/>
        </w:rPr>
        <w:t xml:space="preserve">Odnotowano </w:t>
      </w:r>
      <w:r w:rsidR="006D0DC3">
        <w:rPr>
          <w:shd w:val="clear" w:color="auto" w:fill="FFFFFF"/>
        </w:rPr>
        <w:t>mniejszą liczbę wyrejestrowanych</w:t>
      </w:r>
      <w:r w:rsidR="00F53B04">
        <w:rPr>
          <w:shd w:val="clear" w:color="auto" w:fill="FFFFFF"/>
        </w:rPr>
        <w:t xml:space="preserve"> </w:t>
      </w:r>
      <w:r w:rsidR="00374484">
        <w:rPr>
          <w:shd w:val="clear" w:color="auto" w:fill="FFFFFF"/>
        </w:rPr>
        <w:t xml:space="preserve">spółek cywilnych (o 36,0%) oraz </w:t>
      </w:r>
      <w:r w:rsidR="00F53B04">
        <w:rPr>
          <w:shd w:val="clear" w:color="auto" w:fill="FFFFFF"/>
        </w:rPr>
        <w:t xml:space="preserve">osób fizycznych prowadzących działalność gospodarczą (o </w:t>
      </w:r>
      <w:r w:rsidR="00374484">
        <w:rPr>
          <w:shd w:val="clear" w:color="auto" w:fill="FFFFFF"/>
        </w:rPr>
        <w:t>20</w:t>
      </w:r>
      <w:r w:rsidR="00F53B04">
        <w:rPr>
          <w:shd w:val="clear" w:color="auto" w:fill="FFFFFF"/>
        </w:rPr>
        <w:t>,</w:t>
      </w:r>
      <w:r w:rsidR="00374484">
        <w:rPr>
          <w:shd w:val="clear" w:color="auto" w:fill="FFFFFF"/>
        </w:rPr>
        <w:t>0</w:t>
      </w:r>
      <w:r w:rsidR="00F53B04">
        <w:rPr>
          <w:shd w:val="clear" w:color="auto" w:fill="FFFFFF"/>
        </w:rPr>
        <w:t>%)</w:t>
      </w:r>
      <w:r w:rsidR="00F167D2">
        <w:rPr>
          <w:shd w:val="clear" w:color="auto" w:fill="FFFFFF"/>
        </w:rPr>
        <w:t>.</w:t>
      </w:r>
      <w:bookmarkEnd w:id="7"/>
      <w:r w:rsidR="00F167D2">
        <w:rPr>
          <w:shd w:val="clear" w:color="auto" w:fill="FFFFFF"/>
        </w:rPr>
        <w:t xml:space="preserve"> </w:t>
      </w:r>
      <w:r w:rsidR="003D4DD0">
        <w:rPr>
          <w:shd w:val="clear" w:color="auto" w:fill="FFFFFF"/>
        </w:rPr>
        <w:t>Na</w:t>
      </w:r>
      <w:r w:rsidR="00BC6F20">
        <w:rPr>
          <w:shd w:val="clear" w:color="auto" w:fill="FFFFFF"/>
        </w:rPr>
        <w:t>jmniej</w:t>
      </w:r>
      <w:r w:rsidR="009B2052">
        <w:rPr>
          <w:shd w:val="clear" w:color="auto" w:fill="FFFFFF"/>
        </w:rPr>
        <w:t xml:space="preserve"> </w:t>
      </w:r>
      <w:r w:rsidR="003D4DD0">
        <w:rPr>
          <w:shd w:val="clear" w:color="auto" w:fill="FFFFFF"/>
        </w:rPr>
        <w:t xml:space="preserve">podmiotów </w:t>
      </w:r>
      <w:r w:rsidR="00A46E2D">
        <w:rPr>
          <w:shd w:val="clear" w:color="auto" w:fill="FFFFFF"/>
        </w:rPr>
        <w:t>wyr</w:t>
      </w:r>
      <w:r w:rsidR="003D4DD0">
        <w:rPr>
          <w:shd w:val="clear" w:color="auto" w:fill="FFFFFF"/>
        </w:rPr>
        <w:t xml:space="preserve">ejestrowano w województwie </w:t>
      </w:r>
      <w:r w:rsidR="00BC6F20">
        <w:rPr>
          <w:shd w:val="clear" w:color="auto" w:fill="FFFFFF"/>
        </w:rPr>
        <w:t>opolskim</w:t>
      </w:r>
      <w:r w:rsidR="003D4DD0">
        <w:rPr>
          <w:shd w:val="clear" w:color="auto" w:fill="FFFFFF"/>
        </w:rPr>
        <w:t xml:space="preserve"> </w:t>
      </w:r>
      <w:r w:rsidR="0000549A">
        <w:rPr>
          <w:shd w:val="clear" w:color="auto" w:fill="FFFFFF"/>
        </w:rPr>
        <w:t>(</w:t>
      </w:r>
      <w:r w:rsidR="003D4DD0">
        <w:rPr>
          <w:shd w:val="clear" w:color="auto" w:fill="FFFFFF"/>
        </w:rPr>
        <w:t xml:space="preserve">o </w:t>
      </w:r>
      <w:r w:rsidR="00374484">
        <w:rPr>
          <w:shd w:val="clear" w:color="auto" w:fill="FFFFFF"/>
        </w:rPr>
        <w:t>16</w:t>
      </w:r>
      <w:r w:rsidR="003D4DD0">
        <w:rPr>
          <w:shd w:val="clear" w:color="auto" w:fill="FFFFFF"/>
        </w:rPr>
        <w:t>,</w:t>
      </w:r>
      <w:r w:rsidR="00374484">
        <w:rPr>
          <w:shd w:val="clear" w:color="auto" w:fill="FFFFFF"/>
        </w:rPr>
        <w:t>3</w:t>
      </w:r>
      <w:r w:rsidR="00E72D49">
        <w:rPr>
          <w:shd w:val="clear" w:color="auto" w:fill="FFFFFF"/>
        </w:rPr>
        <w:t>%</w:t>
      </w:r>
      <w:r w:rsidR="00ED594C">
        <w:rPr>
          <w:shd w:val="clear" w:color="auto" w:fill="FFFFFF"/>
        </w:rPr>
        <w:t xml:space="preserve"> </w:t>
      </w:r>
      <w:r w:rsidR="00BC6F20">
        <w:rPr>
          <w:shd w:val="clear" w:color="auto" w:fill="FFFFFF"/>
        </w:rPr>
        <w:t>mniej</w:t>
      </w:r>
      <w:r w:rsidR="00ED594C">
        <w:rPr>
          <w:shd w:val="clear" w:color="auto" w:fill="FFFFFF"/>
        </w:rPr>
        <w:t xml:space="preserve"> niż </w:t>
      </w:r>
      <w:r w:rsidR="00463C09">
        <w:rPr>
          <w:shd w:val="clear" w:color="auto" w:fill="FFFFFF"/>
        </w:rPr>
        <w:t>miesiąc wcześniej</w:t>
      </w:r>
      <w:r w:rsidR="00E53722">
        <w:rPr>
          <w:shd w:val="clear" w:color="auto" w:fill="FFFFFF"/>
        </w:rPr>
        <w:t>).</w:t>
      </w:r>
    </w:p>
    <w:bookmarkEnd w:id="6"/>
    <w:p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328AC8A">
                <wp:simplePos x="0" y="0"/>
                <wp:positionH relativeFrom="column">
                  <wp:posOffset>5286375</wp:posOffset>
                </wp:positionH>
                <wp:positionV relativeFrom="paragraph">
                  <wp:posOffset>160020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Liczba podmiotów z zawieszoną działalnością była niższa o 2,0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269" w:rsidRPr="00E95B8E" w:rsidRDefault="003260A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792EBF" w:rsidRPr="00507F0D">
                              <w:t>iczb</w:t>
                            </w:r>
                            <w:r>
                              <w:t xml:space="preserve">a </w:t>
                            </w:r>
                            <w:r w:rsidR="00792EBF" w:rsidRPr="00507F0D">
                              <w:t xml:space="preserve">podmiotów z zawieszoną działalnością </w:t>
                            </w:r>
                            <w:r>
                              <w:t xml:space="preserve">była niższa </w:t>
                            </w:r>
                            <w:r w:rsidR="00792EBF" w:rsidRPr="00507F0D">
                              <w:t xml:space="preserve">o </w:t>
                            </w:r>
                            <w:r w:rsidR="00816DBE">
                              <w:t>2</w:t>
                            </w:r>
                            <w:r w:rsidR="00F167D2">
                              <w:t>,</w:t>
                            </w:r>
                            <w:r w:rsidR="00816DBE">
                              <w:t>0</w:t>
                            </w:r>
                            <w:r w:rsidR="00792EBF" w:rsidRPr="00507F0D">
                              <w:t xml:space="preserve">% w </w:t>
                            </w:r>
                            <w:r w:rsidR="00F167D2"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 w:rsidR="00F167D2"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 w:rsidR="00F167D2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Liczba podmiotów z zawieszoną działalnością była niższa o 2,0% w porównaniu z poprzednim miesiącem" style="position:absolute;margin-left:416.25pt;margin-top:12.6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" filled="f" stroked="f">
                <v:textbox>
                  <w:txbxContent>
                    <w:p w:rsidR="001A6269" w:rsidRPr="00E95B8E" w:rsidRDefault="003260A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792EBF" w:rsidRPr="00507F0D">
                        <w:t>iczb</w:t>
                      </w:r>
                      <w:r>
                        <w:t xml:space="preserve">a </w:t>
                      </w:r>
                      <w:r w:rsidR="00792EBF" w:rsidRPr="00507F0D">
                        <w:t xml:space="preserve">podmiotów z zawieszoną działalnością </w:t>
                      </w:r>
                      <w:r>
                        <w:t xml:space="preserve">była niższa </w:t>
                      </w:r>
                      <w:r w:rsidR="00792EBF" w:rsidRPr="00507F0D">
                        <w:t xml:space="preserve">o </w:t>
                      </w:r>
                      <w:r w:rsidR="00816DBE">
                        <w:t>2</w:t>
                      </w:r>
                      <w:r w:rsidR="00F167D2">
                        <w:t>,</w:t>
                      </w:r>
                      <w:r w:rsidR="00816DBE">
                        <w:t>0</w:t>
                      </w:r>
                      <w:r w:rsidR="00792EBF" w:rsidRPr="00507F0D">
                        <w:t xml:space="preserve">% w </w:t>
                      </w:r>
                      <w:r w:rsidR="00F167D2">
                        <w:t>porównaniu z</w:t>
                      </w:r>
                      <w:r w:rsidR="00792EBF" w:rsidRPr="00507F0D">
                        <w:t xml:space="preserve"> poprzedni</w:t>
                      </w:r>
                      <w:r w:rsidR="00F167D2">
                        <w:t>m</w:t>
                      </w:r>
                      <w:r w:rsidR="00792EBF" w:rsidRPr="00507F0D">
                        <w:t xml:space="preserve"> miesiąc</w:t>
                      </w:r>
                      <w:r w:rsidR="00F167D2">
                        <w:t>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F167D2">
        <w:rPr>
          <w:rFonts w:eastAsia="Times New Roman" w:cs="Times New Roman"/>
          <w:szCs w:val="19"/>
          <w:lang w:eastAsia="pl-PL"/>
        </w:rPr>
        <w:t>spadek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450284">
        <w:rPr>
          <w:rFonts w:eastAsia="Times New Roman" w:cs="Times New Roman"/>
          <w:szCs w:val="19"/>
          <w:lang w:eastAsia="pl-PL"/>
        </w:rPr>
        <w:t>2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450284">
        <w:rPr>
          <w:rFonts w:eastAsia="Times New Roman" w:cs="Times New Roman"/>
          <w:szCs w:val="19"/>
          <w:lang w:eastAsia="pl-PL"/>
        </w:rPr>
        <w:t>0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stanu na koniec </w:t>
      </w:r>
      <w:r w:rsidR="00816DBE">
        <w:rPr>
          <w:rFonts w:eastAsia="Times New Roman" w:cs="Times New Roman"/>
          <w:szCs w:val="19"/>
          <w:lang w:eastAsia="pl-PL"/>
        </w:rPr>
        <w:t>maja</w:t>
      </w:r>
      <w:r w:rsidR="00463C09">
        <w:rPr>
          <w:rFonts w:eastAsia="Times New Roman" w:cs="Times New Roman"/>
          <w:szCs w:val="19"/>
          <w:lang w:eastAsia="pl-PL"/>
        </w:rPr>
        <w:t xml:space="preserve">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</w:t>
      </w:r>
      <w:r w:rsidR="00816DBE">
        <w:rPr>
          <w:rFonts w:eastAsia="Times New Roman" w:cs="Times New Roman"/>
          <w:szCs w:val="19"/>
          <w:lang w:eastAsia="pl-PL"/>
        </w:rPr>
        <w:t>4</w:t>
      </w:r>
      <w:r w:rsidR="000E76C4" w:rsidRPr="000E76C4">
        <w:rPr>
          <w:rFonts w:eastAsia="Times New Roman" w:cs="Times New Roman"/>
          <w:szCs w:val="19"/>
          <w:lang w:eastAsia="pl-PL"/>
        </w:rPr>
        <w:t>,</w:t>
      </w:r>
      <w:r w:rsidR="00816DBE">
        <w:rPr>
          <w:rFonts w:eastAsia="Times New Roman" w:cs="Times New Roman"/>
          <w:szCs w:val="19"/>
          <w:lang w:eastAsia="pl-PL"/>
        </w:rPr>
        <w:t>7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</w:t>
      </w:r>
      <w:r w:rsidR="00816DBE">
        <w:rPr>
          <w:rFonts w:eastAsia="Times New Roman" w:cs="Times New Roman"/>
          <w:szCs w:val="19"/>
          <w:lang w:eastAsia="pl-PL"/>
        </w:rPr>
        <w:t>5</w:t>
      </w:r>
      <w:r w:rsidR="000E76C4">
        <w:rPr>
          <w:rFonts w:eastAsia="Times New Roman" w:cs="Times New Roman"/>
          <w:szCs w:val="19"/>
          <w:lang w:eastAsia="pl-PL"/>
        </w:rPr>
        <w:t>,</w:t>
      </w:r>
      <w:r w:rsidR="00816DBE">
        <w:rPr>
          <w:rFonts w:eastAsia="Times New Roman" w:cs="Times New Roman"/>
          <w:szCs w:val="19"/>
          <w:lang w:eastAsia="pl-PL"/>
        </w:rPr>
        <w:t>0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:rsidR="00463C09" w:rsidRDefault="00463C09" w:rsidP="00BD0F9E">
      <w:pPr>
        <w:spacing w:line="288" w:lineRule="auto"/>
        <w:rPr>
          <w:b/>
          <w:szCs w:val="19"/>
        </w:rPr>
      </w:pPr>
    </w:p>
    <w:p w:rsidR="00C47183" w:rsidRDefault="00EC2E70" w:rsidP="00BD0F9E">
      <w:pPr>
        <w:spacing w:line="288" w:lineRule="auto"/>
        <w:rPr>
          <w:b/>
          <w:szCs w:val="19"/>
        </w:rPr>
      </w:pPr>
      <w:r w:rsidRPr="00EC2E70">
        <w:rPr>
          <w:b/>
          <w:szCs w:val="19"/>
        </w:rPr>
        <w:t>Wykres 1. Liczba podmiotów nowo zarejestrowanych w rejestrze REGON</w:t>
      </w:r>
    </w:p>
    <w:p w:rsidR="00AC6C61" w:rsidRDefault="005270C2" w:rsidP="00BD0F9E">
      <w:pPr>
        <w:spacing w:line="288" w:lineRule="auto"/>
      </w:pPr>
      <w:r>
        <w:rPr>
          <w:noProof/>
          <w:lang w:eastAsia="pl-PL"/>
        </w:rPr>
        <w:drawing>
          <wp:inline distT="0" distB="0" distL="0" distR="0" wp14:anchorId="67E2EEC7" wp14:editId="46BA0B2C">
            <wp:extent cx="4932045" cy="3188335"/>
            <wp:effectExtent l="0" t="0" r="1905" b="0"/>
            <wp:docPr id="15" name="Obraz 15" descr="Wykres 1. Liczba podmiotów nowo zarejestrowanych w rejestrze REGON&#10;&#10;Porównanie na wykresie słupkowym liczby podmiotów nowo zarejestrowanych w rejestrze REGON do poprzedniego miesiąca. W maju 2025 roku zarejestrowano 30,996 nowych podmiotów, spadek o 11,6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39E" w:rsidRDefault="0022039E" w:rsidP="00BD0F9E">
      <w:pPr>
        <w:spacing w:line="288" w:lineRule="auto"/>
        <w:rPr>
          <w:b/>
        </w:rPr>
      </w:pPr>
    </w:p>
    <w:p w:rsidR="00463C09" w:rsidRDefault="00463C09" w:rsidP="00BD0F9E">
      <w:pPr>
        <w:spacing w:line="288" w:lineRule="auto"/>
        <w:rPr>
          <w:b/>
        </w:rPr>
      </w:pPr>
    </w:p>
    <w:p w:rsidR="00EC2E70" w:rsidRPr="00AC6C61" w:rsidRDefault="00AB197F" w:rsidP="00BD0F9E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44608" behindDoc="0" locked="0" layoutInCell="1" allowOverlap="1" wp14:anchorId="50C5C328" wp14:editId="5CA34954">
            <wp:simplePos x="0" y="0"/>
            <wp:positionH relativeFrom="column">
              <wp:posOffset>57150</wp:posOffset>
            </wp:positionH>
            <wp:positionV relativeFrom="paragraph">
              <wp:posOffset>539750</wp:posOffset>
            </wp:positionV>
            <wp:extent cx="5126990" cy="3383280"/>
            <wp:effectExtent l="0" t="0" r="0" b="7620"/>
            <wp:wrapSquare wrapText="bothSides"/>
            <wp:docPr id="20" name="Obraz 20" descr="Wykres 2. Liczba podmiotów nowo zarejestrowanych i wyrejestrowanych z rejestru REGON wg województw &#10;&#10;Najmniej nowych podmiotów zarejestrowano w województwie opolskim (o 11,9 %) mniej niż w poprzednim miesiącu) oraz najmniej podmiotów wyrejestrowano w województwie opolskim (o 16,3 % )mniej niż w poprzednim miesiąc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</w:t>
      </w:r>
      <w:r w:rsidR="00AC16E0">
        <w:rPr>
          <w:b/>
        </w:rPr>
        <w:t xml:space="preserve"> </w:t>
      </w:r>
      <w:r w:rsidR="00F87677">
        <w:rPr>
          <w:b/>
        </w:rPr>
        <w:t xml:space="preserve">maju </w:t>
      </w:r>
      <w:r w:rsidR="00AC6C61" w:rsidRPr="00AC6C61">
        <w:rPr>
          <w:b/>
        </w:rPr>
        <w:t>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:rsidR="00AD7460" w:rsidRPr="00AD7460" w:rsidRDefault="006240BD" w:rsidP="00E55F1C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</w:t>
      </w:r>
    </w:p>
    <w:p w:rsidR="008B3ED5" w:rsidRPr="000D4F44" w:rsidRDefault="002B5538" w:rsidP="00E55F1C">
      <w:pPr>
        <w:pStyle w:val="Tytuwykresu0"/>
        <w:spacing w:line="240" w:lineRule="exact"/>
        <w:rPr>
          <w:rFonts w:ascii="Fira Sans" w:hAnsi="Fira Sans"/>
        </w:rPr>
      </w:pPr>
      <w:bookmarkStart w:id="8" w:name="OLE_LINK1"/>
      <w:r>
        <w:rPr>
          <w:rFonts w:ascii="Fira Sans" w:hAnsi="Fira Sans"/>
          <w:szCs w:val="19"/>
        </w:rPr>
        <w:drawing>
          <wp:anchor distT="0" distB="0" distL="114300" distR="114300" simplePos="0" relativeHeight="251845632" behindDoc="0" locked="0" layoutInCell="1" allowOverlap="1" wp14:anchorId="0C12155A" wp14:editId="4C11A9D0">
            <wp:simplePos x="0" y="0"/>
            <wp:positionH relativeFrom="margin">
              <wp:align>left</wp:align>
            </wp:positionH>
            <wp:positionV relativeFrom="paragraph">
              <wp:posOffset>485775</wp:posOffset>
            </wp:positionV>
            <wp:extent cx="5047615" cy="3133725"/>
            <wp:effectExtent l="0" t="0" r="635" b="9525"/>
            <wp:wrapSquare wrapText="bothSides"/>
            <wp:docPr id="25" name="Obraz 25" descr="Wykres 3. Liczba podmiotów z zawieszoną działalnością w rejestrze REGON&#10;&#10;Porównanie na wykresie słupkowym liczby podmiotów z zawieszoną działalnością w rejestrze REGON do poprzedniego miesiąca. W maju 2025 roku spadek o 2,0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8"/>
    <w:p w:rsidR="00B43119" w:rsidRDefault="00B43119" w:rsidP="00B43119">
      <w:pPr>
        <w:rPr>
          <w:noProof/>
          <w:sz w:val="18"/>
        </w:rPr>
      </w:pPr>
    </w:p>
    <w:p w:rsidR="000A1615" w:rsidRDefault="000A1615" w:rsidP="00B43119">
      <w:pPr>
        <w:rPr>
          <w:noProof/>
          <w:sz w:val="18"/>
        </w:rPr>
      </w:pPr>
    </w:p>
    <w:p w:rsidR="00203BBD" w:rsidRDefault="00203BBD" w:rsidP="00B43119"/>
    <w:p w:rsidR="00DA331D" w:rsidRDefault="00DA331D" w:rsidP="00DA331D">
      <w:pPr>
        <w:spacing w:before="360"/>
        <w:rPr>
          <w:sz w:val="18"/>
        </w:rPr>
      </w:pPr>
    </w:p>
    <w:p w:rsidR="000E2DE8" w:rsidRDefault="000E2D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56047" w:rsidRDefault="00C56047" w:rsidP="00DA331D">
      <w:pPr>
        <w:spacing w:before="360"/>
        <w:rPr>
          <w:sz w:val="18"/>
        </w:rPr>
      </w:pPr>
    </w:p>
    <w:p w:rsidR="00913879" w:rsidRDefault="00913879" w:rsidP="00DA331D">
      <w:pPr>
        <w:spacing w:before="360"/>
        <w:rPr>
          <w:sz w:val="18"/>
        </w:rPr>
      </w:pPr>
    </w:p>
    <w:p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31873" w:rsidRPr="005D2277" w:rsidRDefault="006945DA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:rsidR="00531873" w:rsidRPr="005D2277" w:rsidRDefault="006945DA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:rsidR="00531873" w:rsidRDefault="006945DA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:rsidR="00E42BDF" w:rsidRPr="00C43327" w:rsidRDefault="006945DA" w:rsidP="00531873">
            <w:pPr>
              <w:rPr>
                <w:rStyle w:val="Hipercze"/>
              </w:rPr>
            </w:pPr>
            <w:hyperlink r:id="rId27" w:history="1">
              <w:r w:rsidR="00E42BDF">
                <w:rPr>
                  <w:rStyle w:val="Hipercze"/>
                </w:rPr>
                <w:t>Dashboard REGON</w:t>
              </w:r>
            </w:hyperlink>
          </w:p>
          <w:p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D2277" w:rsidRPr="005D2277" w:rsidRDefault="006945DA" w:rsidP="005D2277">
            <w:hyperlink r:id="rId28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16871" w:rsidRDefault="006945DA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:rsidR="00531873" w:rsidRPr="006F4AF7" w:rsidRDefault="006945DA" w:rsidP="00531873">
            <w:hyperlink r:id="rId30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:rsidR="00531873" w:rsidRDefault="006945DA" w:rsidP="00531873">
            <w:pPr>
              <w:rPr>
                <w:rFonts w:cs="Times New Roman"/>
              </w:rPr>
            </w:pPr>
            <w:hyperlink r:id="rId31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:rsidR="001D2593" w:rsidRPr="00B828BD" w:rsidRDefault="006945DA" w:rsidP="00531873">
            <w:hyperlink r:id="rId32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p w:rsidR="000470AA" w:rsidRDefault="000470AA" w:rsidP="008C1F32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5DA" w:rsidRDefault="006945DA" w:rsidP="000662E2">
      <w:pPr>
        <w:spacing w:after="0" w:line="240" w:lineRule="auto"/>
      </w:pPr>
      <w:r>
        <w:separator/>
      </w:r>
    </w:p>
  </w:endnote>
  <w:endnote w:type="continuationSeparator" w:id="0">
    <w:p w:rsidR="006945DA" w:rsidRDefault="006945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79CD068-F3AD-4F04-A763-2B9DDD808DA8}"/>
    <w:embedBold r:id="rId2" w:fontKey="{5E4302FB-2D8E-4A1D-97B0-57E747223A3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74D10BB-8469-4171-B7FB-62116744F79B}"/>
    <w:embedBold r:id="rId4" w:fontKey="{30040DEB-33B0-45B6-9DD4-85A71FC071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1673DF5-31AF-43D3-A552-EBC10A135EBA}"/>
    <w:embedBold r:id="rId6" w:fontKey="{92A4BC2B-D4D4-4975-B7CF-B6B0A3E6656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6285EAE-9847-4B2B-AEA4-789BCACA8971}"/>
    <w:embedItalic r:id="rId8" w:fontKey="{D0985C1A-5E53-4AD7-A2A5-7ECAAE40AA5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CBF12F7-F22F-4AB0-8C88-D10A2E01F16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92D6909-C4E3-4CE5-AD51-FC0ABA16411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AEF68FC-6C4F-4521-B64D-A91BC7095A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5DA" w:rsidRDefault="006945DA" w:rsidP="000662E2">
      <w:pPr>
        <w:spacing w:after="0" w:line="240" w:lineRule="auto"/>
      </w:pPr>
      <w:r>
        <w:separator/>
      </w:r>
    </w:p>
  </w:footnote>
  <w:footnote w:type="continuationSeparator" w:id="0">
    <w:p w:rsidR="006945DA" w:rsidRDefault="006945D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3D2D9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5589EA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7E26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czerwiec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5502C5">
                            <w:t>1</w:t>
                          </w:r>
                          <w:r w:rsidR="00DE6B58">
                            <w:t>.</w:t>
                          </w:r>
                          <w:r w:rsidR="00DD4151">
                            <w:t>0</w:t>
                          </w:r>
                          <w:r w:rsidR="005502C5">
                            <w:t>6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czerwiec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" filled="f" stroked="f">
              <v:textbox>
                <w:txbxContent>
                  <w:p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5502C5">
                      <w:t>1</w:t>
                    </w:r>
                    <w:r w:rsidR="00DE6B58">
                      <w:t>.</w:t>
                    </w:r>
                    <w:r w:rsidR="00DD4151">
                      <w:t>0</w:t>
                    </w:r>
                    <w:r w:rsidR="005502C5">
                      <w:t>6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7A3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3FD7"/>
    <w:rsid w:val="00074DD8"/>
    <w:rsid w:val="000751F4"/>
    <w:rsid w:val="00075759"/>
    <w:rsid w:val="000772FD"/>
    <w:rsid w:val="000806F7"/>
    <w:rsid w:val="00081354"/>
    <w:rsid w:val="00084907"/>
    <w:rsid w:val="000851BC"/>
    <w:rsid w:val="00085CBE"/>
    <w:rsid w:val="00086C6E"/>
    <w:rsid w:val="000874E0"/>
    <w:rsid w:val="000908C3"/>
    <w:rsid w:val="00091259"/>
    <w:rsid w:val="000918DA"/>
    <w:rsid w:val="00092994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BEE"/>
    <w:rsid w:val="000A735B"/>
    <w:rsid w:val="000B046C"/>
    <w:rsid w:val="000B0727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1D78"/>
    <w:rsid w:val="000C2383"/>
    <w:rsid w:val="000C2BBC"/>
    <w:rsid w:val="000C3AB9"/>
    <w:rsid w:val="000C3D78"/>
    <w:rsid w:val="000C553B"/>
    <w:rsid w:val="000C630F"/>
    <w:rsid w:val="000C6907"/>
    <w:rsid w:val="000D049B"/>
    <w:rsid w:val="000D1036"/>
    <w:rsid w:val="000D1675"/>
    <w:rsid w:val="000D1D43"/>
    <w:rsid w:val="000D225C"/>
    <w:rsid w:val="000D2A5C"/>
    <w:rsid w:val="000D30E6"/>
    <w:rsid w:val="000D39F0"/>
    <w:rsid w:val="000D457B"/>
    <w:rsid w:val="000D4ACB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3356"/>
    <w:rsid w:val="000E4CB5"/>
    <w:rsid w:val="000E6457"/>
    <w:rsid w:val="000E7188"/>
    <w:rsid w:val="000E76C4"/>
    <w:rsid w:val="000E79A9"/>
    <w:rsid w:val="000F3514"/>
    <w:rsid w:val="000F5DA0"/>
    <w:rsid w:val="001011C3"/>
    <w:rsid w:val="001015D6"/>
    <w:rsid w:val="0010187E"/>
    <w:rsid w:val="00101D17"/>
    <w:rsid w:val="00101F4A"/>
    <w:rsid w:val="00103EA8"/>
    <w:rsid w:val="0010513A"/>
    <w:rsid w:val="00106DA3"/>
    <w:rsid w:val="001079E1"/>
    <w:rsid w:val="00110214"/>
    <w:rsid w:val="00110D87"/>
    <w:rsid w:val="00111425"/>
    <w:rsid w:val="00112196"/>
    <w:rsid w:val="00112399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6F5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87845"/>
    <w:rsid w:val="001951DA"/>
    <w:rsid w:val="001962C9"/>
    <w:rsid w:val="00196885"/>
    <w:rsid w:val="00196C0B"/>
    <w:rsid w:val="00197491"/>
    <w:rsid w:val="00197D5C"/>
    <w:rsid w:val="001A1C89"/>
    <w:rsid w:val="001A2E5A"/>
    <w:rsid w:val="001A398D"/>
    <w:rsid w:val="001A6269"/>
    <w:rsid w:val="001A7EB1"/>
    <w:rsid w:val="001B053D"/>
    <w:rsid w:val="001B1D08"/>
    <w:rsid w:val="001B1E1A"/>
    <w:rsid w:val="001B2F1F"/>
    <w:rsid w:val="001B3BC0"/>
    <w:rsid w:val="001B6BE5"/>
    <w:rsid w:val="001B7673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4383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EA2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4AF5"/>
    <w:rsid w:val="0029619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5538"/>
    <w:rsid w:val="002B6B12"/>
    <w:rsid w:val="002C07C5"/>
    <w:rsid w:val="002C16F0"/>
    <w:rsid w:val="002C21F0"/>
    <w:rsid w:val="002C71C0"/>
    <w:rsid w:val="002D01DF"/>
    <w:rsid w:val="002D09E6"/>
    <w:rsid w:val="002D107B"/>
    <w:rsid w:val="002D1770"/>
    <w:rsid w:val="002D25B1"/>
    <w:rsid w:val="002D2E39"/>
    <w:rsid w:val="002D2FA4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8C0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0FD4"/>
    <w:rsid w:val="00322EDD"/>
    <w:rsid w:val="003244BA"/>
    <w:rsid w:val="00324814"/>
    <w:rsid w:val="00325B93"/>
    <w:rsid w:val="00325BF6"/>
    <w:rsid w:val="003260AB"/>
    <w:rsid w:val="00327018"/>
    <w:rsid w:val="00327D1D"/>
    <w:rsid w:val="003309FA"/>
    <w:rsid w:val="0033211A"/>
    <w:rsid w:val="00332320"/>
    <w:rsid w:val="00333A18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4484"/>
    <w:rsid w:val="00377994"/>
    <w:rsid w:val="003826FF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55A2"/>
    <w:rsid w:val="003F6444"/>
    <w:rsid w:val="003F666D"/>
    <w:rsid w:val="003F70F8"/>
    <w:rsid w:val="003F7FE6"/>
    <w:rsid w:val="00400193"/>
    <w:rsid w:val="00400E9F"/>
    <w:rsid w:val="004025FB"/>
    <w:rsid w:val="00402E9F"/>
    <w:rsid w:val="00404E3E"/>
    <w:rsid w:val="00405397"/>
    <w:rsid w:val="004068CE"/>
    <w:rsid w:val="0041104C"/>
    <w:rsid w:val="004114E8"/>
    <w:rsid w:val="0041250C"/>
    <w:rsid w:val="00415AD8"/>
    <w:rsid w:val="00416EAF"/>
    <w:rsid w:val="004212E7"/>
    <w:rsid w:val="00421CC5"/>
    <w:rsid w:val="0042337D"/>
    <w:rsid w:val="00423C88"/>
    <w:rsid w:val="0042446D"/>
    <w:rsid w:val="00425BAE"/>
    <w:rsid w:val="0042670B"/>
    <w:rsid w:val="00427BF8"/>
    <w:rsid w:val="00431404"/>
    <w:rsid w:val="00431C02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0284"/>
    <w:rsid w:val="00451939"/>
    <w:rsid w:val="00451E6C"/>
    <w:rsid w:val="00453EB7"/>
    <w:rsid w:val="0045473C"/>
    <w:rsid w:val="00454DBB"/>
    <w:rsid w:val="004561ED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266F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960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3DF9"/>
    <w:rsid w:val="004B47E6"/>
    <w:rsid w:val="004B4FAC"/>
    <w:rsid w:val="004B6B4B"/>
    <w:rsid w:val="004C0C47"/>
    <w:rsid w:val="004C15D3"/>
    <w:rsid w:val="004C1895"/>
    <w:rsid w:val="004C18C0"/>
    <w:rsid w:val="004C2B66"/>
    <w:rsid w:val="004C2BC1"/>
    <w:rsid w:val="004C368E"/>
    <w:rsid w:val="004C56D6"/>
    <w:rsid w:val="004C5AD4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259D"/>
    <w:rsid w:val="00525071"/>
    <w:rsid w:val="00526994"/>
    <w:rsid w:val="005270C2"/>
    <w:rsid w:val="00527126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02C5"/>
    <w:rsid w:val="005514C4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33A8"/>
    <w:rsid w:val="005B3F64"/>
    <w:rsid w:val="005B42B2"/>
    <w:rsid w:val="005B5C3E"/>
    <w:rsid w:val="005B6820"/>
    <w:rsid w:val="005B7DF5"/>
    <w:rsid w:val="005B7E2B"/>
    <w:rsid w:val="005C0C7F"/>
    <w:rsid w:val="005C0CAC"/>
    <w:rsid w:val="005C1CAF"/>
    <w:rsid w:val="005C1FBF"/>
    <w:rsid w:val="005C2793"/>
    <w:rsid w:val="005C2A82"/>
    <w:rsid w:val="005C4F1A"/>
    <w:rsid w:val="005C5967"/>
    <w:rsid w:val="005C6115"/>
    <w:rsid w:val="005D062E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576D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5F6DAB"/>
    <w:rsid w:val="005F7C3E"/>
    <w:rsid w:val="00602552"/>
    <w:rsid w:val="00603F1D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13CEE"/>
    <w:rsid w:val="00623D62"/>
    <w:rsid w:val="006240BD"/>
    <w:rsid w:val="006245C4"/>
    <w:rsid w:val="006248BA"/>
    <w:rsid w:val="0063220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0B84"/>
    <w:rsid w:val="00641C81"/>
    <w:rsid w:val="00642070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3E83"/>
    <w:rsid w:val="00665227"/>
    <w:rsid w:val="00666211"/>
    <w:rsid w:val="00666EC6"/>
    <w:rsid w:val="006673CA"/>
    <w:rsid w:val="00671537"/>
    <w:rsid w:val="0067200D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5DA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B0E9E"/>
    <w:rsid w:val="006B2BA0"/>
    <w:rsid w:val="006B486D"/>
    <w:rsid w:val="006B5AE4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0DC3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BB5"/>
    <w:rsid w:val="006E2DE9"/>
    <w:rsid w:val="006E3C4F"/>
    <w:rsid w:val="006E47DB"/>
    <w:rsid w:val="006E4B7F"/>
    <w:rsid w:val="006E6F41"/>
    <w:rsid w:val="006E73E6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77A9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37D00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1D37"/>
    <w:rsid w:val="00772411"/>
    <w:rsid w:val="0077435E"/>
    <w:rsid w:val="00776939"/>
    <w:rsid w:val="007801F5"/>
    <w:rsid w:val="007812A6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AF2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A72D1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6D95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C17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7BA"/>
    <w:rsid w:val="00806F0F"/>
    <w:rsid w:val="008105C2"/>
    <w:rsid w:val="00812359"/>
    <w:rsid w:val="00814C7F"/>
    <w:rsid w:val="00816DBE"/>
    <w:rsid w:val="008175A3"/>
    <w:rsid w:val="00817A73"/>
    <w:rsid w:val="008213D8"/>
    <w:rsid w:val="00823593"/>
    <w:rsid w:val="00824B1F"/>
    <w:rsid w:val="00825DC2"/>
    <w:rsid w:val="00827124"/>
    <w:rsid w:val="00827D42"/>
    <w:rsid w:val="008303C1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1821"/>
    <w:rsid w:val="00873576"/>
    <w:rsid w:val="00875B4E"/>
    <w:rsid w:val="00875B79"/>
    <w:rsid w:val="00876AAA"/>
    <w:rsid w:val="00877F6C"/>
    <w:rsid w:val="00880E1E"/>
    <w:rsid w:val="00881A3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2C5"/>
    <w:rsid w:val="008C3847"/>
    <w:rsid w:val="008C4003"/>
    <w:rsid w:val="008C5CF8"/>
    <w:rsid w:val="008D02DA"/>
    <w:rsid w:val="008D15CC"/>
    <w:rsid w:val="008D26BE"/>
    <w:rsid w:val="008D327A"/>
    <w:rsid w:val="008D4B35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3CFE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2E28"/>
    <w:rsid w:val="00964516"/>
    <w:rsid w:val="00966C9A"/>
    <w:rsid w:val="009705EE"/>
    <w:rsid w:val="00972B49"/>
    <w:rsid w:val="0097464E"/>
    <w:rsid w:val="00974DE6"/>
    <w:rsid w:val="00975420"/>
    <w:rsid w:val="00976FE3"/>
    <w:rsid w:val="00977927"/>
    <w:rsid w:val="0098135C"/>
    <w:rsid w:val="0098156A"/>
    <w:rsid w:val="0098354F"/>
    <w:rsid w:val="00983641"/>
    <w:rsid w:val="009849F2"/>
    <w:rsid w:val="009864CB"/>
    <w:rsid w:val="00986959"/>
    <w:rsid w:val="009877C3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AB2"/>
    <w:rsid w:val="009C32EF"/>
    <w:rsid w:val="009C5BC9"/>
    <w:rsid w:val="009C5DA9"/>
    <w:rsid w:val="009C7251"/>
    <w:rsid w:val="009C73F3"/>
    <w:rsid w:val="009C7948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E4549"/>
    <w:rsid w:val="009E7A62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2D62"/>
    <w:rsid w:val="00A0535A"/>
    <w:rsid w:val="00A05631"/>
    <w:rsid w:val="00A139F5"/>
    <w:rsid w:val="00A15D19"/>
    <w:rsid w:val="00A22285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2BB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6B87"/>
    <w:rsid w:val="00A971E5"/>
    <w:rsid w:val="00AA0086"/>
    <w:rsid w:val="00AA2353"/>
    <w:rsid w:val="00AA2658"/>
    <w:rsid w:val="00AA2F7A"/>
    <w:rsid w:val="00AA334D"/>
    <w:rsid w:val="00AA37CA"/>
    <w:rsid w:val="00AA3FEE"/>
    <w:rsid w:val="00AA4960"/>
    <w:rsid w:val="00AA6DF2"/>
    <w:rsid w:val="00AA710D"/>
    <w:rsid w:val="00AB10BD"/>
    <w:rsid w:val="00AB197F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6E0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460"/>
    <w:rsid w:val="00AD7C02"/>
    <w:rsid w:val="00AE1442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4774"/>
    <w:rsid w:val="00B14952"/>
    <w:rsid w:val="00B16871"/>
    <w:rsid w:val="00B17703"/>
    <w:rsid w:val="00B177FE"/>
    <w:rsid w:val="00B20F16"/>
    <w:rsid w:val="00B213E5"/>
    <w:rsid w:val="00B223C3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5F8C"/>
    <w:rsid w:val="00B47359"/>
    <w:rsid w:val="00B47F58"/>
    <w:rsid w:val="00B51155"/>
    <w:rsid w:val="00B5159C"/>
    <w:rsid w:val="00B53C82"/>
    <w:rsid w:val="00B57BBB"/>
    <w:rsid w:val="00B57D92"/>
    <w:rsid w:val="00B617AD"/>
    <w:rsid w:val="00B61E77"/>
    <w:rsid w:val="00B62B4A"/>
    <w:rsid w:val="00B62C76"/>
    <w:rsid w:val="00B63833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6727"/>
    <w:rsid w:val="00B902CB"/>
    <w:rsid w:val="00B9045A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4EC"/>
    <w:rsid w:val="00BB587D"/>
    <w:rsid w:val="00BB71B9"/>
    <w:rsid w:val="00BB7D6B"/>
    <w:rsid w:val="00BC0197"/>
    <w:rsid w:val="00BC27D5"/>
    <w:rsid w:val="00BC42B6"/>
    <w:rsid w:val="00BC5773"/>
    <w:rsid w:val="00BC6F20"/>
    <w:rsid w:val="00BD01EF"/>
    <w:rsid w:val="00BD0F9E"/>
    <w:rsid w:val="00BD1A13"/>
    <w:rsid w:val="00BD2D6C"/>
    <w:rsid w:val="00BD33FF"/>
    <w:rsid w:val="00BD4E33"/>
    <w:rsid w:val="00BD5A13"/>
    <w:rsid w:val="00BD62DA"/>
    <w:rsid w:val="00BD7028"/>
    <w:rsid w:val="00BD7269"/>
    <w:rsid w:val="00BE025A"/>
    <w:rsid w:val="00BE0F30"/>
    <w:rsid w:val="00BE24E6"/>
    <w:rsid w:val="00BE3DAF"/>
    <w:rsid w:val="00BE4E69"/>
    <w:rsid w:val="00BE52DE"/>
    <w:rsid w:val="00BE5A45"/>
    <w:rsid w:val="00BF0447"/>
    <w:rsid w:val="00BF169E"/>
    <w:rsid w:val="00BF197C"/>
    <w:rsid w:val="00BF2A3F"/>
    <w:rsid w:val="00BF3AA5"/>
    <w:rsid w:val="00BF3B78"/>
    <w:rsid w:val="00BF3F30"/>
    <w:rsid w:val="00BF5E3B"/>
    <w:rsid w:val="00BF620E"/>
    <w:rsid w:val="00BF654F"/>
    <w:rsid w:val="00C01B5E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5C9"/>
    <w:rsid w:val="00C25C37"/>
    <w:rsid w:val="00C27BF1"/>
    <w:rsid w:val="00C322C7"/>
    <w:rsid w:val="00C3702F"/>
    <w:rsid w:val="00C43327"/>
    <w:rsid w:val="00C43820"/>
    <w:rsid w:val="00C4500A"/>
    <w:rsid w:val="00C453A7"/>
    <w:rsid w:val="00C46222"/>
    <w:rsid w:val="00C46B8C"/>
    <w:rsid w:val="00C47183"/>
    <w:rsid w:val="00C479BC"/>
    <w:rsid w:val="00C503CC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77E6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794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30C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CB2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55F8"/>
    <w:rsid w:val="00D06A42"/>
    <w:rsid w:val="00D06DB4"/>
    <w:rsid w:val="00D0775A"/>
    <w:rsid w:val="00D10CB1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997"/>
    <w:rsid w:val="00D90BDC"/>
    <w:rsid w:val="00D9437A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3AC"/>
    <w:rsid w:val="00DA3C07"/>
    <w:rsid w:val="00DA4424"/>
    <w:rsid w:val="00DA6BCE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2509"/>
    <w:rsid w:val="00DC2BE9"/>
    <w:rsid w:val="00DC3BD0"/>
    <w:rsid w:val="00DC670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BDF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610"/>
    <w:rsid w:val="00E71C57"/>
    <w:rsid w:val="00E726A1"/>
    <w:rsid w:val="00E72AD9"/>
    <w:rsid w:val="00E72D49"/>
    <w:rsid w:val="00E73FF7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07F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5A0F"/>
    <w:rsid w:val="00EE6476"/>
    <w:rsid w:val="00EF009F"/>
    <w:rsid w:val="00EF144F"/>
    <w:rsid w:val="00EF1848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DD5"/>
    <w:rsid w:val="00F103B2"/>
    <w:rsid w:val="00F112E0"/>
    <w:rsid w:val="00F11E38"/>
    <w:rsid w:val="00F142DB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7D72"/>
    <w:rsid w:val="00F60AC0"/>
    <w:rsid w:val="00F60BA8"/>
    <w:rsid w:val="00F60F9D"/>
    <w:rsid w:val="00F619C4"/>
    <w:rsid w:val="00F61FAB"/>
    <w:rsid w:val="00F62EDB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73D"/>
    <w:rsid w:val="00F74FBA"/>
    <w:rsid w:val="00F76B98"/>
    <w:rsid w:val="00F80007"/>
    <w:rsid w:val="00F802BE"/>
    <w:rsid w:val="00F80E02"/>
    <w:rsid w:val="00F80E93"/>
    <w:rsid w:val="00F83900"/>
    <w:rsid w:val="00F839B7"/>
    <w:rsid w:val="00F8485A"/>
    <w:rsid w:val="00F86024"/>
    <w:rsid w:val="00F8611A"/>
    <w:rsid w:val="00F87677"/>
    <w:rsid w:val="00F91474"/>
    <w:rsid w:val="00F94838"/>
    <w:rsid w:val="00F94995"/>
    <w:rsid w:val="00F95577"/>
    <w:rsid w:val="00F965C6"/>
    <w:rsid w:val="00F97D9F"/>
    <w:rsid w:val="00FA0CA4"/>
    <w:rsid w:val="00FA1EE7"/>
    <w:rsid w:val="00FA2545"/>
    <w:rsid w:val="00FA39FD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151E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yperlink" Target="https://stat.gov.pl/metainformacje/slownik-pojec/pojecia-stosowane-w-statystyce-publicznej/820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90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dashboard-regon.stat.gov.pl/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13B0871-EA99-49AE-B8AC-6E769E49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4342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2024-12-06T13:35:00Z</cp:lastPrinted>
  <dcterms:created xsi:type="dcterms:W3CDTF">2025-06-11T06:25:00Z</dcterms:created>
  <dcterms:modified xsi:type="dcterms:W3CDTF">2025-06-11T06:25:00Z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