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711E01">
        <w:rPr>
          <w:rFonts w:ascii="Fira Sans Extra Condensed SemiB" w:hAnsi="Fira Sans Extra Condensed SemiB" w:cs="Arial"/>
          <w:color w:val="auto"/>
          <w:sz w:val="40"/>
          <w:szCs w:val="40"/>
        </w:rPr>
        <w:t>lipiec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Pr="009A5C86" w:rsidRDefault="00A94D6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A94D66" w:rsidRPr="009A5C86" w:rsidRDefault="00A94D6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Pr="00B66B19" w:rsidRDefault="00A94D6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3,9%</w:t>
                            </w:r>
                          </w:p>
                          <w:p w:rsidR="00A94D66" w:rsidRPr="00B747B6" w:rsidRDefault="00A94D66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 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A94D66" w:rsidRPr="00FF0040" w:rsidRDefault="00A94D6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A94D66" w:rsidRPr="00B66B19" w:rsidRDefault="00A94D6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3,9%</w:t>
                      </w:r>
                    </w:p>
                    <w:p w:rsidR="00A94D66" w:rsidRPr="00B747B6" w:rsidRDefault="00A94D66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 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A94D66" w:rsidRPr="00FF0040" w:rsidRDefault="00A94D6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- </w:t>
      </w:r>
      <w:r w:rsidR="00711E01">
        <w:rPr>
          <w:rFonts w:cs="Arial"/>
        </w:rPr>
        <w:t>lipiec</w:t>
      </w:r>
      <w:r w:rsidR="00EB0CC8">
        <w:rPr>
          <w:rFonts w:cs="Arial"/>
        </w:rPr>
        <w:t xml:space="preserve">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711E01">
        <w:rPr>
          <w:rFonts w:cs="Arial"/>
        </w:rPr>
        <w:t>568</w:t>
      </w:r>
      <w:r w:rsidR="00BD5422">
        <w:rPr>
          <w:rFonts w:cs="Arial"/>
        </w:rPr>
        <w:t>,</w:t>
      </w:r>
      <w:r w:rsidR="00711E01">
        <w:rPr>
          <w:rFonts w:cs="Arial"/>
        </w:rPr>
        <w:t>8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711E01">
        <w:rPr>
          <w:rFonts w:cs="Arial"/>
        </w:rPr>
        <w:t>543</w:t>
      </w:r>
      <w:r w:rsidR="00BD5422">
        <w:rPr>
          <w:rFonts w:cs="Arial"/>
        </w:rPr>
        <w:t>,</w:t>
      </w:r>
      <w:r w:rsidR="00711E01">
        <w:rPr>
          <w:rFonts w:cs="Arial"/>
        </w:rPr>
        <w:t>6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711E01">
        <w:rPr>
          <w:rFonts w:cs="Arial"/>
          <w:spacing w:val="-3"/>
        </w:rPr>
        <w:t>25</w:t>
      </w:r>
      <w:r w:rsidR="00BD5422">
        <w:rPr>
          <w:rFonts w:cs="Arial"/>
          <w:spacing w:val="-3"/>
        </w:rPr>
        <w:t>,</w:t>
      </w:r>
      <w:r w:rsidR="00711E01">
        <w:rPr>
          <w:rFonts w:cs="Arial"/>
          <w:spacing w:val="-3"/>
        </w:rPr>
        <w:t>2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 ub. roku</w:t>
      </w:r>
      <w:r w:rsidR="00EB0CC8">
        <w:rPr>
          <w:rFonts w:cs="Arial"/>
          <w:spacing w:val="-3"/>
        </w:rPr>
        <w:t xml:space="preserve"> wyniosło</w:t>
      </w:r>
      <w:r w:rsidR="00756062" w:rsidRPr="001651EA">
        <w:rPr>
          <w:rFonts w:cs="Arial"/>
          <w:spacing w:val="-3"/>
        </w:rPr>
        <w:t xml:space="preserve"> </w:t>
      </w:r>
      <w:r w:rsidR="00B81F25">
        <w:rPr>
          <w:rFonts w:cs="Arial"/>
          <w:spacing w:val="-3"/>
        </w:rPr>
        <w:t>0</w:t>
      </w:r>
      <w:r w:rsidR="00756062" w:rsidRPr="001651EA">
        <w:rPr>
          <w:rFonts w:cs="Arial"/>
          <w:spacing w:val="-3"/>
        </w:rPr>
        <w:t>,</w:t>
      </w:r>
      <w:r w:rsidR="005E4FB0">
        <w:rPr>
          <w:rFonts w:cs="Arial"/>
          <w:spacing w:val="-3"/>
        </w:rPr>
        <w:t>7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5E4FB0">
        <w:rPr>
          <w:rFonts w:cs="Arial"/>
        </w:rPr>
        <w:t>3</w:t>
      </w:r>
      <w:r w:rsidR="00EB0CC8">
        <w:rPr>
          <w:rFonts w:cs="Arial"/>
        </w:rPr>
        <w:t>,</w:t>
      </w:r>
      <w:r w:rsidR="005E4FB0">
        <w:rPr>
          <w:rFonts w:cs="Arial"/>
        </w:rPr>
        <w:t>9</w:t>
      </w:r>
      <w:r w:rsidR="00BD5422">
        <w:rPr>
          <w:rFonts w:cs="Arial"/>
        </w:rPr>
        <w:t>% i o</w:t>
      </w:r>
      <w:r w:rsidR="004B64A7" w:rsidRPr="001651EA">
        <w:rPr>
          <w:rFonts w:cs="Arial"/>
        </w:rPr>
        <w:t> </w:t>
      </w:r>
      <w:r w:rsidR="005E4FB0">
        <w:rPr>
          <w:rFonts w:cs="Arial"/>
        </w:rPr>
        <w:t>8</w:t>
      </w:r>
      <w:r w:rsidR="00BD5422">
        <w:rPr>
          <w:rFonts w:cs="Arial"/>
        </w:rPr>
        <w:t>,</w:t>
      </w:r>
      <w:r w:rsidR="005E4FB0">
        <w:rPr>
          <w:rFonts w:cs="Arial"/>
        </w:rPr>
        <w:t>1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Pr="00D616D2" w:rsidRDefault="00A94D6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A94D66" w:rsidRPr="00D616D2" w:rsidRDefault="00A94D6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Pr="001B03CA">
        <w:rPr>
          <w:rFonts w:cs="Arial"/>
          <w:spacing w:val="-3"/>
          <w:szCs w:val="19"/>
        </w:rPr>
        <w:t xml:space="preserve"> </w:t>
      </w:r>
      <w:r w:rsidR="00487378">
        <w:rPr>
          <w:rFonts w:cs="Arial"/>
          <w:bCs/>
          <w:color w:val="000000"/>
          <w:szCs w:val="19"/>
        </w:rPr>
        <w:t>142,8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487378">
        <w:rPr>
          <w:rFonts w:cs="Arial"/>
          <w:spacing w:val="-3"/>
          <w:szCs w:val="19"/>
        </w:rPr>
        <w:t xml:space="preserve">136,6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487378">
        <w:rPr>
          <w:rFonts w:cs="Arial"/>
          <w:spacing w:val="-3"/>
          <w:szCs w:val="19"/>
        </w:rPr>
        <w:t>8</w:t>
      </w:r>
      <w:r w:rsidR="00D60449">
        <w:rPr>
          <w:rFonts w:cs="Arial"/>
          <w:spacing w:val="-3"/>
          <w:szCs w:val="19"/>
        </w:rPr>
        <w:t>,4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D60449">
        <w:rPr>
          <w:rFonts w:cs="Arial"/>
          <w:spacing w:val="-3"/>
          <w:szCs w:val="19"/>
        </w:rPr>
        <w:t>1</w:t>
      </w:r>
      <w:r w:rsidR="00487378">
        <w:rPr>
          <w:rFonts w:cs="Arial"/>
          <w:spacing w:val="-3"/>
          <w:szCs w:val="19"/>
        </w:rPr>
        <w:t>2</w:t>
      </w:r>
      <w:r w:rsidR="00AC2F26">
        <w:rPr>
          <w:rFonts w:cs="Arial"/>
          <w:spacing w:val="-3"/>
          <w:szCs w:val="19"/>
        </w:rPr>
        <w:t>,</w:t>
      </w:r>
      <w:r w:rsidR="00487378">
        <w:rPr>
          <w:rFonts w:cs="Arial"/>
          <w:spacing w:val="-3"/>
          <w:szCs w:val="19"/>
        </w:rPr>
        <w:t>3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487378">
        <w:rPr>
          <w:rFonts w:cs="Arial"/>
          <w:spacing w:val="-3"/>
          <w:szCs w:val="19"/>
        </w:rPr>
        <w:t>6</w:t>
      </w:r>
      <w:r w:rsidR="00FA1C53">
        <w:rPr>
          <w:rFonts w:cs="Arial"/>
          <w:spacing w:val="-3"/>
          <w:szCs w:val="19"/>
        </w:rPr>
        <w:t>,</w:t>
      </w:r>
      <w:r w:rsidR="00D60449">
        <w:rPr>
          <w:rFonts w:cs="Arial"/>
          <w:spacing w:val="-3"/>
          <w:szCs w:val="19"/>
        </w:rPr>
        <w:t>2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487378">
        <w:rPr>
          <w:rFonts w:cs="Arial"/>
          <w:szCs w:val="19"/>
        </w:rPr>
        <w:t>0,2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487378">
        <w:rPr>
          <w:color w:val="222222"/>
          <w:szCs w:val="19"/>
          <w:shd w:val="clear" w:color="auto" w:fill="FDFDFD"/>
        </w:rPr>
        <w:t>129,6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601F33">
        <w:rPr>
          <w:color w:val="222222"/>
          <w:szCs w:val="19"/>
          <w:shd w:val="clear" w:color="auto" w:fill="FDFDFD"/>
        </w:rPr>
        <w:t>124,0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601F33">
        <w:rPr>
          <w:rFonts w:cs="Arial"/>
          <w:szCs w:val="19"/>
        </w:rPr>
        <w:t>6,0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4B0E12">
        <w:rPr>
          <w:rFonts w:cs="Arial"/>
          <w:szCs w:val="19"/>
        </w:rPr>
        <w:t>10</w:t>
      </w:r>
      <w:r w:rsidR="00AC2F26">
        <w:rPr>
          <w:rFonts w:cs="Arial"/>
          <w:szCs w:val="19"/>
        </w:rPr>
        <w:t>,</w:t>
      </w:r>
      <w:r w:rsidR="00601F33">
        <w:rPr>
          <w:rFonts w:cs="Arial"/>
          <w:szCs w:val="19"/>
        </w:rPr>
        <w:t>0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601F33">
        <w:rPr>
          <w:rFonts w:cs="Arial"/>
          <w:szCs w:val="19"/>
        </w:rPr>
        <w:t>5</w:t>
      </w:r>
      <w:r w:rsidR="004B0E12">
        <w:rPr>
          <w:rFonts w:cs="Arial"/>
          <w:szCs w:val="19"/>
        </w:rPr>
        <w:t>,</w:t>
      </w:r>
      <w:r w:rsidR="00601F33">
        <w:rPr>
          <w:rFonts w:cs="Arial"/>
          <w:szCs w:val="19"/>
        </w:rPr>
        <w:t>6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601F33">
        <w:rPr>
          <w:rFonts w:cs="Arial"/>
          <w:szCs w:val="19"/>
        </w:rPr>
        <w:t>lipcu</w:t>
      </w:r>
      <w:r w:rsidR="004B0E12">
        <w:rPr>
          <w:rFonts w:cs="Arial"/>
          <w:szCs w:val="19"/>
        </w:rPr>
        <w:t xml:space="preserve"> ub.r. </w:t>
      </w:r>
      <w:r w:rsidR="00BC471A" w:rsidRPr="0052168C">
        <w:rPr>
          <w:rFonts w:cs="Arial"/>
          <w:szCs w:val="19"/>
        </w:rPr>
        <w:t>minus</w:t>
      </w:r>
      <w:r w:rsidR="00BC471A">
        <w:rPr>
          <w:rFonts w:cs="Arial"/>
          <w:szCs w:val="19"/>
        </w:rPr>
        <w:t xml:space="preserve"> </w:t>
      </w:r>
      <w:r w:rsidR="00601F33">
        <w:rPr>
          <w:rFonts w:cs="Arial"/>
          <w:szCs w:val="19"/>
        </w:rPr>
        <w:t>0,2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Default="00A94D66" w:rsidP="00F802BE">
                            <w:pPr>
                              <w:pStyle w:val="tekstzboku"/>
                            </w:pPr>
                          </w:p>
                          <w:p w:rsidR="00A94D66" w:rsidRPr="00074DD8" w:rsidRDefault="00A94D66" w:rsidP="00F802BE">
                            <w:pPr>
                              <w:pStyle w:val="tekstzboku"/>
                            </w:pPr>
                          </w:p>
                          <w:p w:rsidR="00A94D66" w:rsidRPr="00D616D2" w:rsidRDefault="00A94D6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Default="00A94D66" w:rsidP="00F802BE">
                      <w:pPr>
                        <w:pStyle w:val="tekstzboku"/>
                      </w:pPr>
                    </w:p>
                    <w:p w:rsidR="00A94D66" w:rsidRPr="00074DD8" w:rsidRDefault="00A94D66" w:rsidP="00F802BE">
                      <w:pPr>
                        <w:pStyle w:val="tekstzboku"/>
                      </w:pPr>
                    </w:p>
                    <w:p w:rsidR="00A94D66" w:rsidRPr="00D616D2" w:rsidRDefault="00A94D6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064129">
        <w:rPr>
          <w:rFonts w:cs="Arial"/>
          <w:spacing w:val="-3"/>
        </w:rPr>
        <w:t>3,3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226D5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,1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DE0944">
        <w:rPr>
          <w:rFonts w:cs="Arial"/>
          <w:spacing w:val="-3"/>
        </w:rPr>
        <w:t>5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DE0944">
        <w:rPr>
          <w:rFonts w:cs="Arial"/>
          <w:spacing w:val="-3"/>
        </w:rPr>
        <w:t>lipcu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064129">
        <w:rPr>
          <w:rFonts w:cs="Arial"/>
          <w:spacing w:val="-3"/>
        </w:rPr>
        <w:t>6,0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DE0944">
        <w:rPr>
          <w:rFonts w:cs="Arial"/>
          <w:spacing w:val="-3"/>
        </w:rPr>
        <w:t>6,6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7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t xml:space="preserve">Ujemne salda odnotowano z krajami rozwijającymi się – minus </w:t>
      </w:r>
      <w:r w:rsidR="00DE0944">
        <w:rPr>
          <w:rFonts w:cs="Arial"/>
          <w:spacing w:val="-3"/>
        </w:rPr>
        <w:t>109,3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DE0944">
        <w:rPr>
          <w:rFonts w:cs="Arial"/>
          <w:spacing w:val="-3"/>
        </w:rPr>
        <w:t>27</w:t>
      </w:r>
      <w:r w:rsidR="00C00826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4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DE0944">
        <w:rPr>
          <w:rFonts w:cs="Arial"/>
          <w:spacing w:val="-3"/>
        </w:rPr>
        <w:t>24</w:t>
      </w:r>
      <w:r w:rsidR="00C00826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9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DE0944">
        <w:rPr>
          <w:rFonts w:cs="Arial"/>
          <w:spacing w:val="-3"/>
        </w:rPr>
        <w:t>1</w:t>
      </w:r>
      <w:r w:rsidR="00D311D8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 </w:t>
      </w:r>
      <w:r w:rsidR="00DE0944">
        <w:rPr>
          <w:rFonts w:cs="Arial"/>
          <w:spacing w:val="-3"/>
        </w:rPr>
        <w:t>0,4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DE0944">
        <w:rPr>
          <w:rFonts w:cs="Arial"/>
          <w:spacing w:val="-3"/>
        </w:rPr>
        <w:t>0,4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DE0944">
        <w:rPr>
          <w:rFonts w:cs="Arial"/>
          <w:spacing w:val="-3"/>
        </w:rPr>
        <w:t>136,0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E0944">
        <w:rPr>
          <w:rFonts w:cs="Arial"/>
          <w:spacing w:val="-3"/>
        </w:rPr>
        <w:t>34,1</w:t>
      </w:r>
      <w:r w:rsidR="00D311D8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DE0944">
        <w:rPr>
          <w:rFonts w:cs="Arial"/>
          <w:spacing w:val="-3"/>
        </w:rPr>
        <w:t>3</w:t>
      </w:r>
      <w:r w:rsidR="00064129">
        <w:rPr>
          <w:rFonts w:cs="Arial"/>
          <w:spacing w:val="-3"/>
        </w:rPr>
        <w:t>0</w:t>
      </w:r>
      <w:r w:rsidR="00D638DF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DE0944">
        <w:rPr>
          <w:rFonts w:cs="Arial"/>
          <w:spacing w:val="-3"/>
        </w:rPr>
        <w:t>116</w:t>
      </w:r>
      <w:r w:rsidR="00C00826">
        <w:rPr>
          <w:rFonts w:cs="Arial"/>
        </w:rPr>
        <w:t>,</w:t>
      </w:r>
      <w:r w:rsidR="00064129">
        <w:rPr>
          <w:rFonts w:cs="Arial"/>
        </w:rPr>
        <w:t>5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E0944">
        <w:rPr>
          <w:rFonts w:cs="Arial"/>
          <w:spacing w:val="-3"/>
        </w:rPr>
        <w:t>2</w:t>
      </w:r>
      <w:r w:rsidR="00064129">
        <w:rPr>
          <w:rFonts w:cs="Arial"/>
          <w:spacing w:val="-3"/>
        </w:rPr>
        <w:t>9</w:t>
      </w:r>
      <w:r w:rsidR="00C00826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2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DE0944">
        <w:rPr>
          <w:rFonts w:cs="Arial"/>
          <w:spacing w:val="-3"/>
        </w:rPr>
        <w:t>26</w:t>
      </w:r>
      <w:r w:rsidR="00D638DF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5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B81F2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C04204">
              <w:rPr>
                <w:rFonts w:cs="Arial"/>
                <w:sz w:val="16"/>
                <w:szCs w:val="16"/>
              </w:rPr>
              <w:t>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B81F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C04204">
              <w:rPr>
                <w:rFonts w:cs="Arial"/>
                <w:sz w:val="16"/>
                <w:szCs w:val="16"/>
              </w:rPr>
              <w:t>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C04204">
              <w:rPr>
                <w:rFonts w:cs="Arial"/>
                <w:sz w:val="16"/>
                <w:szCs w:val="16"/>
              </w:rPr>
              <w:t>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04204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568,8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04204" w:rsidRPr="001651EA" w:rsidRDefault="00C04204" w:rsidP="00C0420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04204" w:rsidRPr="001651EA" w:rsidRDefault="00C04204" w:rsidP="00C0420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04204" w:rsidRPr="00EC43AB" w:rsidTr="00F23390">
        <w:trPr>
          <w:trHeight w:val="35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C04204" w:rsidRPr="00EC43AB" w:rsidTr="00F23390">
        <w:trPr>
          <w:trHeight w:val="34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73,3</w:t>
            </w:r>
          </w:p>
        </w:tc>
      </w:tr>
      <w:tr w:rsidR="00C04204" w:rsidRPr="00EC43AB" w:rsidTr="00F23390">
        <w:trPr>
          <w:trHeight w:val="270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</w:tr>
      <w:tr w:rsidR="00C04204" w:rsidTr="00F23390">
        <w:trPr>
          <w:trHeight w:val="34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</w:tr>
      <w:tr w:rsidR="00C04204" w:rsidRPr="00E046E3" w:rsidTr="00F23390">
        <w:trPr>
          <w:trHeight w:val="308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C04204" w:rsidRPr="00E33A76" w:rsidTr="00EB7EE9">
        <w:trPr>
          <w:trHeight w:val="342"/>
        </w:trPr>
        <w:tc>
          <w:tcPr>
            <w:tcW w:w="2552" w:type="dxa"/>
            <w:vAlign w:val="center"/>
          </w:tcPr>
          <w:p w:rsidR="00C04204" w:rsidRPr="00A00ADB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543,6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04204" w:rsidRPr="001651EA" w:rsidRDefault="00C04204" w:rsidP="00C0420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04204" w:rsidRPr="001651EA" w:rsidRDefault="00C04204" w:rsidP="00C0420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04204" w:rsidRPr="002041C7" w:rsidTr="00EB7EE9">
        <w:trPr>
          <w:trHeight w:val="35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353,9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</w:tr>
      <w:tr w:rsidR="00C04204" w:rsidRPr="002041C7" w:rsidTr="00EB7EE9">
        <w:trPr>
          <w:trHeight w:val="34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55,3</w:t>
            </w:r>
          </w:p>
        </w:tc>
      </w:tr>
      <w:tr w:rsidR="00C04204" w:rsidTr="00EB7EE9">
        <w:trPr>
          <w:trHeight w:val="35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45,8</w:t>
            </w:r>
          </w:p>
        </w:tc>
      </w:tr>
      <w:tr w:rsidR="00C04204" w:rsidRPr="002041C7" w:rsidTr="00EB7EE9">
        <w:trPr>
          <w:trHeight w:val="342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28,3</w:t>
            </w:r>
          </w:p>
        </w:tc>
      </w:tr>
      <w:tr w:rsidR="00C04204" w:rsidTr="00EB7EE9">
        <w:trPr>
          <w:trHeight w:val="355"/>
        </w:trPr>
        <w:tc>
          <w:tcPr>
            <w:tcW w:w="2552" w:type="dxa"/>
            <w:vAlign w:val="center"/>
          </w:tcPr>
          <w:p w:rsidR="00C04204" w:rsidRPr="00E33A76" w:rsidRDefault="00C04204" w:rsidP="00C0420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04204" w:rsidRDefault="00C04204" w:rsidP="00C0420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7277B4" w:rsidRPr="00E33A76" w:rsidTr="00EB7EE9">
        <w:trPr>
          <w:trHeight w:val="342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277B4" w:rsidRPr="00E33A76" w:rsidTr="00EB7EE9">
        <w:trPr>
          <w:trHeight w:val="352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77B4" w:rsidRPr="00E33A76" w:rsidTr="00EB7EE9">
        <w:trPr>
          <w:trHeight w:val="342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77B4" w:rsidRPr="00E33A76" w:rsidTr="00EB7EE9">
        <w:trPr>
          <w:trHeight w:val="352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77B4" w:rsidRPr="00E33A76" w:rsidTr="00EB7EE9">
        <w:trPr>
          <w:trHeight w:val="342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-109,3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77B4" w:rsidRPr="00E33A76" w:rsidTr="00EB7EE9">
        <w:trPr>
          <w:trHeight w:val="258"/>
        </w:trPr>
        <w:tc>
          <w:tcPr>
            <w:tcW w:w="2552" w:type="dxa"/>
            <w:vAlign w:val="center"/>
          </w:tcPr>
          <w:p w:rsidR="007277B4" w:rsidRPr="00E33A76" w:rsidRDefault="007277B4" w:rsidP="007277B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7277B4" w:rsidRDefault="007277B4" w:rsidP="007277B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7B4" w:rsidRPr="001651EA" w:rsidRDefault="007277B4" w:rsidP="007277B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Default="00A94D66" w:rsidP="00345F7C">
                            <w:pPr>
                              <w:pStyle w:val="tekstzboku"/>
                            </w:pPr>
                          </w:p>
                          <w:p w:rsidR="00A94D66" w:rsidRPr="00074DD8" w:rsidRDefault="00A94D66" w:rsidP="00345F7C">
                            <w:pPr>
                              <w:pStyle w:val="tekstzboku"/>
                            </w:pPr>
                          </w:p>
                          <w:p w:rsidR="00A94D66" w:rsidRPr="00D616D2" w:rsidRDefault="00A94D6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Default="00A94D66" w:rsidP="00345F7C">
                      <w:pPr>
                        <w:pStyle w:val="tekstzboku"/>
                      </w:pPr>
                    </w:p>
                    <w:p w:rsidR="00A94D66" w:rsidRPr="00074DD8" w:rsidRDefault="00A94D66" w:rsidP="00345F7C">
                      <w:pPr>
                        <w:pStyle w:val="tekstzboku"/>
                      </w:pPr>
                    </w:p>
                    <w:p w:rsidR="00A94D66" w:rsidRPr="00D616D2" w:rsidRDefault="00A94D6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A6766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1651EA">
        <w:rPr>
          <w:rFonts w:cs="Arial"/>
        </w:rPr>
        <w:t xml:space="preserve">W okresie </w:t>
      </w:r>
      <w:r w:rsidR="00B15ED7">
        <w:rPr>
          <w:rFonts w:cs="Arial"/>
          <w:szCs w:val="19"/>
        </w:rPr>
        <w:t xml:space="preserve">styczeń – lipiec </w:t>
      </w:r>
      <w:r w:rsidRPr="001651EA">
        <w:rPr>
          <w:rFonts w:cs="Arial"/>
          <w:szCs w:val="19"/>
        </w:rPr>
        <w:t xml:space="preserve">br. </w:t>
      </w:r>
      <w:r w:rsidR="0000469F" w:rsidRPr="001651EA">
        <w:rPr>
          <w:rFonts w:cs="Arial"/>
          <w:szCs w:val="19"/>
        </w:rPr>
        <w:t xml:space="preserve"> 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prawie wszystkich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>oprócz Stanów Zjednoczonych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A40596">
        <w:rPr>
          <w:rFonts w:cs="Arial"/>
          <w:szCs w:val="19"/>
        </w:rPr>
        <w:t>z Korei Południowej</w:t>
      </w:r>
      <w:r w:rsidR="00B15ED7">
        <w:rPr>
          <w:rFonts w:cs="Arial"/>
          <w:szCs w:val="19"/>
        </w:rPr>
        <w:t xml:space="preserve"> i </w:t>
      </w:r>
      <w:r w:rsidR="00B10DAB">
        <w:rPr>
          <w:rFonts w:cs="Arial"/>
          <w:szCs w:val="19"/>
        </w:rPr>
        <w:t>Chin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3C3B9D">
        <w:rPr>
          <w:rFonts w:cs="Arial"/>
        </w:rPr>
        <w:t>5</w:t>
      </w:r>
      <w:r w:rsidRPr="001651EA">
        <w:rPr>
          <w:rFonts w:cs="Arial"/>
        </w:rPr>
        <w:t>,</w:t>
      </w:r>
      <w:r w:rsidR="00B15ED7">
        <w:rPr>
          <w:rFonts w:cs="Arial"/>
        </w:rPr>
        <w:t>6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3C3B9D">
        <w:rPr>
          <w:rFonts w:cs="Arial"/>
        </w:rPr>
        <w:t>6</w:t>
      </w:r>
      <w:r w:rsidRPr="001651EA">
        <w:rPr>
          <w:rFonts w:cs="Arial"/>
        </w:rPr>
        <w:t>,</w:t>
      </w:r>
      <w:r w:rsidR="00B15ED7">
        <w:rPr>
          <w:rFonts w:cs="Arial"/>
        </w:rPr>
        <w:t>3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B15ED7">
        <w:rPr>
          <w:rFonts w:cs="Arial"/>
        </w:rPr>
        <w:t>4</w:t>
      </w:r>
      <w:r w:rsidRPr="001651EA">
        <w:rPr>
          <w:rFonts w:cs="Arial"/>
        </w:rPr>
        <w:t>,</w:t>
      </w:r>
      <w:r w:rsidR="00B15ED7">
        <w:rPr>
          <w:rFonts w:cs="Arial"/>
        </w:rPr>
        <w:t>0</w:t>
      </w:r>
      <w:r w:rsidRPr="001651EA">
        <w:rPr>
          <w:rFonts w:cs="Arial"/>
        </w:rPr>
        <w:t xml:space="preserve">% (wobec </w:t>
      </w:r>
      <w:r w:rsidR="003C3B9D">
        <w:rPr>
          <w:rFonts w:cs="Arial"/>
        </w:rPr>
        <w:t>63</w:t>
      </w:r>
      <w:r w:rsidR="00672129" w:rsidRPr="001651EA">
        <w:rPr>
          <w:rFonts w:cs="Arial"/>
        </w:rPr>
        <w:t>,</w:t>
      </w:r>
      <w:r w:rsidR="00B15ED7">
        <w:rPr>
          <w:rFonts w:cs="Arial"/>
        </w:rPr>
        <w:t>5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</w:t>
      </w:r>
      <w:r w:rsidR="00B15ED7">
        <w:rPr>
          <w:rFonts w:cs="Arial"/>
        </w:rPr>
        <w:t>lipcu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B15ED7">
        <w:rPr>
          <w:szCs w:val="19"/>
        </w:rPr>
        <w:t>0,6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B15ED7">
        <w:rPr>
          <w:rFonts w:cs="Arial"/>
          <w:szCs w:val="19"/>
        </w:rPr>
        <w:t>8,3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0,7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B15ED7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%. Dodatnie saldo wyniosło </w:t>
      </w:r>
      <w:r w:rsidR="00B15ED7">
        <w:rPr>
          <w:rFonts w:cs="Arial"/>
          <w:szCs w:val="19"/>
        </w:rPr>
        <w:t>43,6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5ED7">
        <w:rPr>
          <w:rFonts w:cs="Arial"/>
          <w:szCs w:val="19"/>
        </w:rPr>
        <w:t>10</w:t>
      </w:r>
      <w:r w:rsidR="003C3B9D">
        <w:rPr>
          <w:rFonts w:cs="Arial"/>
          <w:szCs w:val="19"/>
        </w:rPr>
        <w:t>,</w:t>
      </w:r>
      <w:r w:rsidR="004F197C">
        <w:rPr>
          <w:rFonts w:cs="Arial"/>
          <w:szCs w:val="19"/>
        </w:rPr>
        <w:t>8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B15ED7">
        <w:rPr>
          <w:rFonts w:cs="Arial"/>
          <w:szCs w:val="19"/>
        </w:rPr>
        <w:t>9</w:t>
      </w:r>
      <w:r w:rsidR="00B10DAB">
        <w:rPr>
          <w:rFonts w:cs="Arial"/>
          <w:szCs w:val="19"/>
        </w:rPr>
        <w:t>,</w:t>
      </w:r>
      <w:r w:rsidR="00B15ED7">
        <w:rPr>
          <w:rFonts w:cs="Arial"/>
          <w:szCs w:val="19"/>
        </w:rPr>
        <w:t>9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B15ED7">
        <w:rPr>
          <w:rFonts w:cs="Arial"/>
          <w:szCs w:val="19"/>
        </w:rPr>
        <w:t>3</w:t>
      </w:r>
      <w:r w:rsidR="009E4DF5">
        <w:rPr>
          <w:rFonts w:cs="Arial"/>
          <w:szCs w:val="19"/>
        </w:rPr>
        <w:t>2,</w:t>
      </w:r>
      <w:r w:rsidR="00B15ED7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5ED7">
        <w:rPr>
          <w:rFonts w:cs="Arial"/>
          <w:szCs w:val="19"/>
        </w:rPr>
        <w:t>8</w:t>
      </w:r>
      <w:r w:rsidR="009E4DF5">
        <w:rPr>
          <w:rFonts w:cs="Arial"/>
          <w:szCs w:val="19"/>
        </w:rPr>
        <w:t>,</w:t>
      </w:r>
      <w:r w:rsidR="00C65841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B15ED7">
        <w:rPr>
          <w:rFonts w:cs="Arial"/>
          <w:szCs w:val="19"/>
        </w:rPr>
        <w:t>7</w:t>
      </w:r>
      <w:r w:rsidR="00ED0F5C" w:rsidRPr="00F940AB">
        <w:rPr>
          <w:rFonts w:cs="Arial"/>
          <w:szCs w:val="19"/>
        </w:rPr>
        <w:t>,</w:t>
      </w:r>
      <w:r w:rsidR="00B15ED7">
        <w:rPr>
          <w:rFonts w:cs="Arial"/>
          <w:szCs w:val="19"/>
        </w:rPr>
        <w:t>5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lipcu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Pr="00FF1498" w:rsidRDefault="00A94D66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siedmiu miesiącach br. wyniósł 11,4 mld PLN, 2,9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2,6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pStyle w:val="tekstzboku"/>
                            </w:pPr>
                          </w:p>
                          <w:p w:rsidR="00A94D66" w:rsidRPr="00666F55" w:rsidRDefault="00A94D6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A94D66" w:rsidRPr="00FF1498" w:rsidRDefault="00A94D66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siedmiu miesiącach br. wyniósł 11,4 mld PLN, 2,9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2,6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pStyle w:val="tekstzboku"/>
                      </w:pPr>
                    </w:p>
                    <w:p w:rsidR="00A94D66" w:rsidRPr="00666F55" w:rsidRDefault="00A94D6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435461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B15ED7">
              <w:rPr>
                <w:rFonts w:cs="Arial"/>
                <w:sz w:val="16"/>
                <w:szCs w:val="16"/>
              </w:rPr>
              <w:t>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3546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B15ED7">
              <w:rPr>
                <w:rFonts w:cs="Arial"/>
                <w:sz w:val="16"/>
                <w:szCs w:val="16"/>
              </w:rPr>
              <w:t>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3546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B15ED7">
              <w:rPr>
                <w:rFonts w:cs="Arial"/>
                <w:sz w:val="16"/>
                <w:szCs w:val="16"/>
              </w:rPr>
              <w:t>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28,3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E36DC3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E36DC3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E36DC3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E36DC3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E36DC3" w:rsidRPr="00206A18" w:rsidTr="00E264A1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Pr="00206A18" w:rsidRDefault="00E36DC3" w:rsidP="00E36DC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E36DC3" w:rsidRDefault="00E36DC3" w:rsidP="00E36D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1D0E7D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21,6</w:t>
            </w:r>
          </w:p>
        </w:tc>
      </w:tr>
      <w:tr w:rsidR="001D0E7D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</w:tr>
      <w:tr w:rsidR="001D0E7D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1D0E7D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1D0E7D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1D0E7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D0E7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1D0E7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1D0E7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D0E7D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Pr="00206A18" w:rsidRDefault="001D0E7D" w:rsidP="001D0E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1D0E7D" w:rsidRDefault="001D0E7D" w:rsidP="001D0E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A01B46">
        <w:rPr>
          <w:rFonts w:cs="Arial"/>
          <w:spacing w:val="-3"/>
        </w:rPr>
        <w:t xml:space="preserve">Największy obrót towarowy w imporcie według kraju wysyłki Polska odnotowała z krajami </w:t>
      </w:r>
      <w:r w:rsidRPr="00A01B46">
        <w:rPr>
          <w:rFonts w:cs="Arial"/>
          <w:spacing w:val="-3"/>
          <w:szCs w:val="19"/>
        </w:rPr>
        <w:t>rozwiniętymi</w:t>
      </w:r>
      <w:r w:rsidRPr="00937EAC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zCs w:val="19"/>
        </w:rPr>
        <w:t>–</w:t>
      </w:r>
      <w:r w:rsidRPr="00BB3AEF">
        <w:rPr>
          <w:rFonts w:cs="Arial"/>
          <w:spacing w:val="-3"/>
          <w:szCs w:val="19"/>
        </w:rPr>
        <w:t xml:space="preserve"> </w:t>
      </w:r>
      <w:r w:rsidR="00BB3AEF" w:rsidRPr="00BB3AEF">
        <w:rPr>
          <w:rFonts w:cs="Arial"/>
          <w:color w:val="000000"/>
          <w:szCs w:val="19"/>
        </w:rPr>
        <w:t>402,1</w:t>
      </w:r>
      <w:r w:rsidR="00BB3AEF">
        <w:rPr>
          <w:rFonts w:cs="Arial"/>
          <w:color w:val="000000"/>
          <w:sz w:val="16"/>
          <w:szCs w:val="16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 tym z UE – </w:t>
      </w:r>
      <w:r w:rsidR="00BB3AEF" w:rsidRPr="00BB3AEF">
        <w:rPr>
          <w:rFonts w:cs="Arial"/>
          <w:color w:val="000000"/>
          <w:szCs w:val="19"/>
        </w:rPr>
        <w:t>363,6</w:t>
      </w:r>
      <w:r w:rsidR="0067455E" w:rsidRPr="00937EAC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wobec odpowiednio </w:t>
      </w:r>
      <w:r w:rsidR="00A01B46">
        <w:rPr>
          <w:rFonts w:cs="Arial"/>
          <w:spacing w:val="-3"/>
          <w:szCs w:val="19"/>
        </w:rPr>
        <w:t>439,6</w:t>
      </w:r>
      <w:r w:rsidRPr="00937EAC">
        <w:rPr>
          <w:rFonts w:cs="Arial"/>
          <w:spacing w:val="-3"/>
          <w:szCs w:val="19"/>
        </w:rPr>
        <w:t xml:space="preserve"> 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 tym z </w:t>
      </w:r>
      <w:r w:rsidR="00F657FD" w:rsidRPr="00937EAC">
        <w:rPr>
          <w:rFonts w:cs="Arial"/>
          <w:spacing w:val="-3"/>
          <w:szCs w:val="19"/>
        </w:rPr>
        <w:t xml:space="preserve">UE </w:t>
      </w:r>
      <w:r w:rsidR="00A01B46">
        <w:rPr>
          <w:rFonts w:cs="Arial"/>
          <w:spacing w:val="-3"/>
          <w:szCs w:val="19"/>
        </w:rPr>
        <w:t>411,6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A94D66">
              <w:rPr>
                <w:rFonts w:cs="Arial"/>
                <w:sz w:val="16"/>
                <w:szCs w:val="16"/>
              </w:rPr>
              <w:t>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A94D66">
              <w:rPr>
                <w:rFonts w:cs="Arial"/>
                <w:sz w:val="16"/>
                <w:szCs w:val="16"/>
              </w:rPr>
              <w:t>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46449C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A94D66">
              <w:rPr>
                <w:rFonts w:cs="Arial"/>
                <w:sz w:val="16"/>
                <w:szCs w:val="16"/>
              </w:rPr>
              <w:t>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94D66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543,6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Pr="004E1325" w:rsidRDefault="00A94D66" w:rsidP="00A94D6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94D66" w:rsidRPr="004E1325" w:rsidRDefault="00A94D66" w:rsidP="00A94D6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A94D6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402,1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729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</w:tr>
      <w:tr w:rsidR="00A94D66" w:rsidRPr="004E1325" w:rsidTr="007C094B">
        <w:trPr>
          <w:trHeight w:val="34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363,6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29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</w:tr>
      <w:tr w:rsidR="00A94D6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307,3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29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</w:tr>
      <w:tr w:rsidR="00A94D66" w:rsidRPr="004E1325" w:rsidTr="007C094B">
        <w:trPr>
          <w:trHeight w:val="34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9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</w:tr>
      <w:tr w:rsidR="00A94D66" w:rsidRPr="004E1325" w:rsidTr="007C094B">
        <w:trPr>
          <w:trHeight w:val="355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29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A94D6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94D66" w:rsidRPr="004E1325" w:rsidTr="00055BA7">
        <w:trPr>
          <w:trHeight w:val="35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94D6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94D66" w:rsidRPr="004E1325" w:rsidTr="00055BA7">
        <w:trPr>
          <w:trHeight w:val="313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94D66" w:rsidRPr="004E1325" w:rsidTr="00055BA7">
        <w:trPr>
          <w:trHeight w:val="405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-14,8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94D66" w:rsidRPr="004E1325" w:rsidTr="00055BA7">
        <w:trPr>
          <w:trHeight w:val="258"/>
        </w:trPr>
        <w:tc>
          <w:tcPr>
            <w:tcW w:w="2268" w:type="dxa"/>
            <w:vAlign w:val="center"/>
          </w:tcPr>
          <w:p w:rsidR="00A94D66" w:rsidRPr="004E1325" w:rsidRDefault="00A94D66" w:rsidP="00A94D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27" w:type="dxa"/>
            <w:vAlign w:val="bottom"/>
          </w:tcPr>
          <w:p w:rsidR="00A94D66" w:rsidRDefault="00A94D66" w:rsidP="00A94D6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94D66" w:rsidRPr="004E1325" w:rsidRDefault="00A94D66" w:rsidP="00A94D6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Niemiec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5,4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2,1</w:t>
      </w:r>
      <w:r w:rsidRPr="00586E12">
        <w:rPr>
          <w:rFonts w:cs="Arial"/>
          <w:sz w:val="18"/>
          <w:szCs w:val="18"/>
        </w:rPr>
        <w:t xml:space="preserve"> p. proc., Belgii o 1,</w:t>
      </w:r>
      <w:r w:rsidR="004C62A3" w:rsidRPr="00586E12">
        <w:rPr>
          <w:rFonts w:cs="Arial"/>
          <w:sz w:val="18"/>
          <w:szCs w:val="18"/>
        </w:rPr>
        <w:t>5</w:t>
      </w:r>
      <w:r w:rsidRPr="00586E12">
        <w:rPr>
          <w:rFonts w:cs="Arial"/>
          <w:sz w:val="18"/>
          <w:szCs w:val="18"/>
        </w:rPr>
        <w:t xml:space="preserve"> p. proc., Czech o 0,</w:t>
      </w:r>
      <w:r w:rsidR="00586E12" w:rsidRPr="00586E12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586E12" w:rsidRPr="00586E12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E264A1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7262F5">
              <w:rPr>
                <w:rFonts w:cs="Arial"/>
                <w:sz w:val="16"/>
                <w:szCs w:val="16"/>
              </w:rPr>
              <w:t xml:space="preserve">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9369E1">
              <w:rPr>
                <w:rFonts w:cs="Arial"/>
                <w:sz w:val="16"/>
                <w:szCs w:val="16"/>
              </w:rPr>
              <w:t>II</w:t>
            </w:r>
            <w:r w:rsidR="007262F5"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67662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E264A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9369E1">
              <w:rPr>
                <w:rFonts w:cs="Arial"/>
                <w:sz w:val="16"/>
                <w:szCs w:val="16"/>
              </w:rPr>
              <w:t>II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E264A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9369E1">
              <w:rPr>
                <w:rFonts w:cs="Arial"/>
                <w:sz w:val="16"/>
                <w:szCs w:val="16"/>
              </w:rPr>
              <w:t>II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146,6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36,9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33,4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87,3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50,2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33,3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4.  Rosja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76,6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73,6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75,4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26,0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85,3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81,4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83,5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21,0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86,2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82,4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84,5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20,6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84,8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87,2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5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48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9369E1" w:rsidTr="00297350">
        <w:trPr>
          <w:trHeight w:val="316"/>
        </w:trPr>
        <w:tc>
          <w:tcPr>
            <w:tcW w:w="2317" w:type="dxa"/>
            <w:vAlign w:val="bottom"/>
          </w:tcPr>
          <w:p w:rsidR="009369E1" w:rsidRPr="0052168C" w:rsidRDefault="009369E1" w:rsidP="009369E1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43" w:type="dxa"/>
            <w:vAlign w:val="bottom"/>
          </w:tcPr>
          <w:p w:rsidR="009369E1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5" w:type="dxa"/>
            <w:vAlign w:val="bottom"/>
          </w:tcPr>
          <w:p w:rsidR="009369E1" w:rsidRPr="0052168C" w:rsidRDefault="00221E7B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5" w:type="dxa"/>
            <w:vAlign w:val="bottom"/>
          </w:tcPr>
          <w:p w:rsidR="009369E1" w:rsidRPr="0052168C" w:rsidRDefault="009369E1" w:rsidP="00221E7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</w:t>
            </w:r>
            <w:r w:rsidR="00221E7B">
              <w:rPr>
                <w:rFonts w:cs="Arial"/>
                <w:sz w:val="16"/>
                <w:szCs w:val="16"/>
              </w:rPr>
              <w:t>7</w:t>
            </w:r>
            <w:r w:rsidRPr="0052168C">
              <w:rPr>
                <w:rFonts w:cs="Arial"/>
                <w:sz w:val="16"/>
                <w:szCs w:val="16"/>
              </w:rPr>
              <w:t>,</w:t>
            </w:r>
            <w:r w:rsidR="00221E7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8" w:type="dxa"/>
            <w:vAlign w:val="bottom"/>
          </w:tcPr>
          <w:p w:rsidR="009369E1" w:rsidRPr="0052168C" w:rsidRDefault="009369E1" w:rsidP="00221E7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</w:t>
            </w:r>
            <w:r w:rsidR="00221E7B">
              <w:rPr>
                <w:rFonts w:cs="Arial"/>
                <w:sz w:val="16"/>
                <w:szCs w:val="16"/>
              </w:rPr>
              <w:t>9</w:t>
            </w:r>
            <w:r w:rsidRPr="0052168C">
              <w:rPr>
                <w:rFonts w:cs="Arial"/>
                <w:sz w:val="16"/>
                <w:szCs w:val="16"/>
              </w:rPr>
              <w:t>,</w:t>
            </w:r>
            <w:r w:rsidR="00221E7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vAlign w:val="bottom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9369E1" w:rsidRPr="0052168C" w:rsidRDefault="009369E1" w:rsidP="009369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5208325</wp:posOffset>
                </wp:positionH>
                <wp:positionV relativeFrom="paragraph">
                  <wp:posOffset>1402853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Pr="009A5C86" w:rsidRDefault="00A94D66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</w:t>
                            </w:r>
                            <w:r w:rsidR="00586E12">
                              <w:t>był mniejszy               o 4,7</w:t>
                            </w:r>
                            <w: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10.4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SKx3uN8AAAAMAQAADwAAAGRycy9kb3ducmV2LnhtbEyPTU/DMAyG70j8h8hI3FiyqENr&#10;V3dCIK4gxoe0W9Z4bUXjVE22ln9PdoKbLT96/bzldna9ONMYOs8Iy4UCQVx723GD8PH+fLcGEaJh&#10;a3rPhPBDAbbV9VVpCusnfqPzLjYihXAoDEIb41BIGeqWnAkLPxCn29GPzsS0jo20o5lSuOulVupe&#10;OtNx+tCagR5bqr93J4fw+XLcf2XqtXlyq2Hys5Lscol4ezM/bEBEmuMfDBf9pA5Vcjr4E9sgeoS1&#10;VjqhCFqrHMSFUPkyTQeETK0ykFUp/5eofgE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IrHe43wAAAAwBAAAPAAAAAAAAAAAAAAAAAGwEAABkcnMvZG93bnJldi54bWxQSwUGAAAAAAQA&#10;BADzAAAAeAUAAAAA&#10;" filled="f" stroked="f">
                <v:textbox>
                  <w:txbxContent>
                    <w:p w:rsidR="00A94D66" w:rsidRPr="009A5C86" w:rsidRDefault="00A94D66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</w:t>
                      </w:r>
                      <w:r w:rsidR="00586E12">
                        <w:t>był mniejszy               o 4,7</w:t>
                      </w:r>
                      <w:r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>
        <w:rPr>
          <w:spacing w:val="-3"/>
          <w:szCs w:val="19"/>
        </w:rPr>
        <w:lastRenderedPageBreak/>
        <w:t xml:space="preserve">W </w:t>
      </w:r>
      <w:r w:rsidR="00724F51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586E12">
        <w:rPr>
          <w:spacing w:val="-3"/>
          <w:szCs w:val="19"/>
        </w:rPr>
        <w:t>lipiec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większości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D34E03" w:rsidRPr="00D34E03">
        <w:rPr>
          <w:spacing w:val="-3"/>
          <w:szCs w:val="19"/>
        </w:rPr>
        <w:t xml:space="preserve">olejów, tłuszczów, wosków, zwierzęcych i roślinnych (o </w:t>
      </w:r>
      <w:r w:rsidR="00E660DE">
        <w:rPr>
          <w:spacing w:val="-3"/>
          <w:szCs w:val="19"/>
        </w:rPr>
        <w:t>23</w:t>
      </w:r>
      <w:r w:rsidR="00D34E03" w:rsidRPr="00D34E03">
        <w:rPr>
          <w:spacing w:val="-3"/>
          <w:szCs w:val="19"/>
        </w:rPr>
        <w:t>,</w:t>
      </w:r>
      <w:r w:rsidR="00D63F6C">
        <w:rPr>
          <w:spacing w:val="-3"/>
          <w:szCs w:val="19"/>
        </w:rPr>
        <w:t>6</w:t>
      </w:r>
      <w:r w:rsidR="00D34E03" w:rsidRPr="00D34E03">
        <w:rPr>
          <w:spacing w:val="-3"/>
          <w:szCs w:val="19"/>
        </w:rPr>
        <w:t xml:space="preserve">%), </w:t>
      </w:r>
      <w:r w:rsidR="003D1D0E" w:rsidRPr="003B1303">
        <w:rPr>
          <w:spacing w:val="-3"/>
          <w:szCs w:val="19"/>
        </w:rPr>
        <w:t xml:space="preserve">napojów i </w:t>
      </w:r>
      <w:r w:rsidR="003D1D0E" w:rsidRPr="004E1325">
        <w:rPr>
          <w:spacing w:val="-3"/>
          <w:szCs w:val="19"/>
        </w:rPr>
        <w:t>tytoniu (o 1</w:t>
      </w:r>
      <w:r w:rsidR="00D63F6C">
        <w:rPr>
          <w:spacing w:val="-3"/>
          <w:szCs w:val="19"/>
        </w:rPr>
        <w:t>9</w:t>
      </w:r>
      <w:r w:rsidR="003D1D0E" w:rsidRPr="004E1325">
        <w:rPr>
          <w:spacing w:val="-3"/>
          <w:szCs w:val="19"/>
        </w:rPr>
        <w:t>,</w:t>
      </w:r>
      <w:r w:rsidR="00D63F6C">
        <w:rPr>
          <w:spacing w:val="-3"/>
          <w:szCs w:val="19"/>
        </w:rPr>
        <w:t>0</w:t>
      </w:r>
      <w:r w:rsidR="003D1D0E" w:rsidRPr="00D34E03">
        <w:rPr>
          <w:spacing w:val="-3"/>
          <w:szCs w:val="19"/>
        </w:rPr>
        <w:t xml:space="preserve">%), </w:t>
      </w:r>
      <w:r w:rsidR="003D1D0E" w:rsidRPr="004E1325">
        <w:rPr>
          <w:spacing w:val="-3"/>
          <w:szCs w:val="19"/>
        </w:rPr>
        <w:t>żywności i zwierząt żywych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(o </w:t>
      </w:r>
      <w:r w:rsidR="00D63F6C">
        <w:rPr>
          <w:spacing w:val="-3"/>
          <w:szCs w:val="19"/>
        </w:rPr>
        <w:t>7</w:t>
      </w:r>
      <w:r w:rsidR="003D1D0E">
        <w:rPr>
          <w:spacing w:val="-3"/>
          <w:szCs w:val="19"/>
        </w:rPr>
        <w:t>,</w:t>
      </w:r>
      <w:r w:rsidR="00D63F6C">
        <w:rPr>
          <w:spacing w:val="-3"/>
          <w:szCs w:val="19"/>
        </w:rPr>
        <w:t>0</w:t>
      </w:r>
      <w:r w:rsidR="003D1D0E">
        <w:rPr>
          <w:spacing w:val="-3"/>
          <w:szCs w:val="19"/>
        </w:rPr>
        <w:t xml:space="preserve">%) oraz </w:t>
      </w:r>
      <w:r w:rsidR="004E1325" w:rsidRPr="00D34E03">
        <w:rPr>
          <w:spacing w:val="-3"/>
          <w:szCs w:val="19"/>
        </w:rPr>
        <w:t xml:space="preserve">chemii </w:t>
      </w:r>
      <w:r w:rsidR="004E1325" w:rsidRPr="004E1325">
        <w:rPr>
          <w:spacing w:val="-3"/>
          <w:szCs w:val="19"/>
        </w:rPr>
        <w:t xml:space="preserve">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 xml:space="preserve">o </w:t>
      </w:r>
      <w:r w:rsidR="00D63F6C">
        <w:rPr>
          <w:spacing w:val="-3"/>
          <w:szCs w:val="19"/>
        </w:rPr>
        <w:t>5</w:t>
      </w:r>
      <w:r w:rsidR="00B2638A">
        <w:rPr>
          <w:spacing w:val="-3"/>
          <w:szCs w:val="19"/>
        </w:rPr>
        <w:t>,</w:t>
      </w:r>
      <w:r w:rsidR="00D63F6C">
        <w:rPr>
          <w:spacing w:val="-3"/>
          <w:szCs w:val="19"/>
        </w:rPr>
        <w:t>2</w:t>
      </w:r>
      <w:r w:rsidR="00297350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</w:t>
      </w:r>
      <w:r w:rsidR="003749BC" w:rsidRPr="00351B5E">
        <w:rPr>
          <w:spacing w:val="-3"/>
          <w:szCs w:val="19"/>
        </w:rPr>
        <w:t>n</w:t>
      </w:r>
      <w:r w:rsidR="003E06AE" w:rsidRPr="00351B5E">
        <w:rPr>
          <w:spacing w:val="-3"/>
          <w:szCs w:val="19"/>
        </w:rPr>
        <w:t>atomiast</w:t>
      </w:r>
      <w:r w:rsidR="003749BC" w:rsidRPr="00351B5E">
        <w:rPr>
          <w:spacing w:val="-3"/>
          <w:szCs w:val="19"/>
        </w:rPr>
        <w:t xml:space="preserve"> </w:t>
      </w:r>
      <w:r w:rsidR="00CA6B4C" w:rsidRPr="00351B5E">
        <w:rPr>
          <w:spacing w:val="-3"/>
          <w:szCs w:val="19"/>
        </w:rPr>
        <w:t>spadek</w:t>
      </w:r>
      <w:r w:rsidR="003749BC" w:rsidRPr="00351B5E">
        <w:rPr>
          <w:spacing w:val="-3"/>
          <w:szCs w:val="19"/>
        </w:rPr>
        <w:t xml:space="preserve"> odnotowano </w:t>
      </w:r>
      <w:r w:rsidR="003D1D0E" w:rsidRPr="00351B5E">
        <w:rPr>
          <w:spacing w:val="-3"/>
          <w:szCs w:val="19"/>
        </w:rPr>
        <w:t xml:space="preserve">m.in. </w:t>
      </w:r>
      <w:r w:rsidR="003749BC" w:rsidRPr="00351B5E">
        <w:rPr>
          <w:spacing w:val="-3"/>
          <w:szCs w:val="19"/>
        </w:rPr>
        <w:t xml:space="preserve">w paliwach mineralnych, </w:t>
      </w:r>
      <w:r w:rsidR="00B22CE9" w:rsidRPr="00351B5E">
        <w:rPr>
          <w:spacing w:val="-3"/>
          <w:szCs w:val="19"/>
        </w:rPr>
        <w:t>smarach i materiałach pochodnych</w:t>
      </w:r>
      <w:r w:rsidR="003E06AE" w:rsidRPr="00351B5E">
        <w:rPr>
          <w:spacing w:val="-3"/>
          <w:szCs w:val="19"/>
        </w:rPr>
        <w:t xml:space="preserve"> (o </w:t>
      </w:r>
      <w:r w:rsidR="00351B5E">
        <w:rPr>
          <w:spacing w:val="-3"/>
          <w:szCs w:val="19"/>
        </w:rPr>
        <w:t>3</w:t>
      </w:r>
      <w:r w:rsidR="00D63F6C">
        <w:rPr>
          <w:spacing w:val="-3"/>
          <w:szCs w:val="19"/>
        </w:rPr>
        <w:t>3</w:t>
      </w:r>
      <w:r w:rsidR="003D1D0E" w:rsidRPr="00351B5E">
        <w:rPr>
          <w:spacing w:val="-3"/>
          <w:szCs w:val="19"/>
        </w:rPr>
        <w:t>,</w:t>
      </w:r>
      <w:r w:rsidR="00D63F6C">
        <w:rPr>
          <w:spacing w:val="-3"/>
          <w:szCs w:val="19"/>
        </w:rPr>
        <w:t>2</w:t>
      </w:r>
      <w:r w:rsidR="003E06AE" w:rsidRPr="004E1325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maszynach i urządzeniach transportowych (o </w:t>
      </w:r>
      <w:r w:rsidR="00D63F6C">
        <w:rPr>
          <w:spacing w:val="-3"/>
          <w:szCs w:val="19"/>
        </w:rPr>
        <w:t>8</w:t>
      </w:r>
      <w:r w:rsidR="003D1D0E">
        <w:rPr>
          <w:spacing w:val="-3"/>
          <w:szCs w:val="19"/>
        </w:rPr>
        <w:t>,</w:t>
      </w:r>
      <w:r w:rsidR="00D63F6C">
        <w:rPr>
          <w:spacing w:val="-3"/>
          <w:szCs w:val="19"/>
        </w:rPr>
        <w:t>3</w:t>
      </w:r>
      <w:r w:rsidR="003D1D0E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 oraz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towarach przemysłowych sklasyfikowanych głównie według surowca (o </w:t>
      </w:r>
      <w:r w:rsidR="00D63F6C">
        <w:rPr>
          <w:spacing w:val="-3"/>
          <w:szCs w:val="19"/>
        </w:rPr>
        <w:t>6</w:t>
      </w:r>
      <w:r w:rsidR="00297350">
        <w:rPr>
          <w:spacing w:val="-3"/>
          <w:szCs w:val="19"/>
        </w:rPr>
        <w:t>,</w:t>
      </w:r>
      <w:r w:rsidR="00D63F6C">
        <w:rPr>
          <w:spacing w:val="-3"/>
          <w:szCs w:val="19"/>
        </w:rPr>
        <w:t>6</w:t>
      </w:r>
      <w:r w:rsidR="003D1D0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2</w:t>
      </w:r>
      <w:r w:rsidR="00CC35A0">
        <w:rPr>
          <w:spacing w:val="-3"/>
          <w:szCs w:val="19"/>
        </w:rPr>
        <w:t>9</w:t>
      </w:r>
      <w:r w:rsidR="002628DF" w:rsidRPr="004E1325">
        <w:rPr>
          <w:spacing w:val="-3"/>
          <w:szCs w:val="19"/>
        </w:rPr>
        <w:t>,</w:t>
      </w:r>
      <w:r w:rsidR="00CC35A0">
        <w:rPr>
          <w:spacing w:val="-3"/>
          <w:szCs w:val="19"/>
        </w:rPr>
        <w:t>3</w:t>
      </w:r>
      <w:r w:rsidR="002628DF" w:rsidRPr="004E1325">
        <w:rPr>
          <w:spacing w:val="-3"/>
          <w:szCs w:val="19"/>
        </w:rPr>
        <w:t>%)</w:t>
      </w:r>
      <w:r w:rsidR="002D1D7E">
        <w:rPr>
          <w:spacing w:val="-3"/>
          <w:szCs w:val="19"/>
        </w:rPr>
        <w:t xml:space="preserve">, napojów i tytoniu (o </w:t>
      </w:r>
      <w:r w:rsidR="00CC35A0">
        <w:rPr>
          <w:spacing w:val="-3"/>
          <w:szCs w:val="19"/>
        </w:rPr>
        <w:t>13</w:t>
      </w:r>
      <w:r w:rsidR="00297350">
        <w:rPr>
          <w:spacing w:val="-3"/>
          <w:szCs w:val="19"/>
        </w:rPr>
        <w:t>,</w:t>
      </w:r>
      <w:r w:rsidR="00CC35A0">
        <w:rPr>
          <w:spacing w:val="-3"/>
          <w:szCs w:val="19"/>
        </w:rPr>
        <w:t>9</w:t>
      </w:r>
      <w:r w:rsidR="00297350">
        <w:rPr>
          <w:spacing w:val="-3"/>
          <w:szCs w:val="19"/>
        </w:rPr>
        <w:t>%),</w:t>
      </w:r>
      <w:r w:rsidR="002628DF" w:rsidRPr="004E1325">
        <w:rPr>
          <w:spacing w:val="-3"/>
          <w:szCs w:val="19"/>
        </w:rPr>
        <w:t xml:space="preserve"> </w:t>
      </w:r>
      <w:r w:rsidR="00884D38">
        <w:rPr>
          <w:spacing w:val="-3"/>
          <w:szCs w:val="19"/>
        </w:rPr>
        <w:t xml:space="preserve">żywności i zwierząt żywych (o </w:t>
      </w:r>
      <w:r w:rsidR="002D1D7E">
        <w:rPr>
          <w:spacing w:val="-3"/>
          <w:szCs w:val="19"/>
        </w:rPr>
        <w:t>5</w:t>
      </w:r>
      <w:r w:rsidR="00297350">
        <w:rPr>
          <w:spacing w:val="-3"/>
          <w:szCs w:val="19"/>
        </w:rPr>
        <w:t>,</w:t>
      </w:r>
      <w:r w:rsidR="00CC35A0">
        <w:rPr>
          <w:spacing w:val="-3"/>
          <w:szCs w:val="19"/>
        </w:rPr>
        <w:t>8</w:t>
      </w:r>
      <w:r w:rsidR="00297350">
        <w:rPr>
          <w:spacing w:val="-3"/>
          <w:szCs w:val="19"/>
        </w:rPr>
        <w:t>%) oraz</w:t>
      </w:r>
      <w:r w:rsidR="00884D38">
        <w:rPr>
          <w:spacing w:val="-3"/>
          <w:szCs w:val="19"/>
        </w:rPr>
        <w:t xml:space="preserve"> ch</w:t>
      </w:r>
      <w:r w:rsidR="00297350">
        <w:rPr>
          <w:spacing w:val="-3"/>
          <w:szCs w:val="19"/>
        </w:rPr>
        <w:t xml:space="preserve">emii i produktów pokrewnych (o </w:t>
      </w:r>
      <w:r w:rsidR="00CC35A0">
        <w:rPr>
          <w:spacing w:val="-3"/>
          <w:szCs w:val="19"/>
        </w:rPr>
        <w:t>2</w:t>
      </w:r>
      <w:r w:rsidR="00884D38">
        <w:rPr>
          <w:spacing w:val="-3"/>
          <w:szCs w:val="19"/>
        </w:rPr>
        <w:t>,</w:t>
      </w:r>
      <w:r w:rsidR="00CC35A0">
        <w:rPr>
          <w:spacing w:val="-3"/>
          <w:szCs w:val="19"/>
        </w:rPr>
        <w:t>8</w:t>
      </w:r>
      <w:r w:rsidR="00884D38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CC35A0">
        <w:rPr>
          <w:spacing w:val="-3"/>
          <w:szCs w:val="19"/>
        </w:rPr>
        <w:t>44</w:t>
      </w:r>
      <w:r w:rsidR="00884D38">
        <w:rPr>
          <w:spacing w:val="-3"/>
          <w:szCs w:val="19"/>
        </w:rPr>
        <w:t>,</w:t>
      </w:r>
      <w:r w:rsidR="00CC35A0">
        <w:rPr>
          <w:spacing w:val="-3"/>
          <w:szCs w:val="19"/>
        </w:rPr>
        <w:t>6</w:t>
      </w:r>
      <w:r w:rsidR="002628DF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F31A2C" w:rsidRPr="004E1325">
        <w:rPr>
          <w:spacing w:val="-3"/>
          <w:szCs w:val="19"/>
        </w:rPr>
        <w:t xml:space="preserve"> </w:t>
      </w:r>
      <w:r w:rsidR="00297350" w:rsidRPr="004E1325">
        <w:rPr>
          <w:spacing w:val="-3"/>
          <w:szCs w:val="19"/>
        </w:rPr>
        <w:t>w paliwach mineralnych, smarach i materiałach pochodnych (</w:t>
      </w:r>
      <w:r w:rsidR="00297350" w:rsidRPr="0052168C">
        <w:rPr>
          <w:spacing w:val="-3"/>
          <w:szCs w:val="19"/>
        </w:rPr>
        <w:t xml:space="preserve">o </w:t>
      </w:r>
      <w:r w:rsidR="00CC35A0">
        <w:rPr>
          <w:spacing w:val="-3"/>
          <w:szCs w:val="19"/>
        </w:rPr>
        <w:t>30</w:t>
      </w:r>
      <w:r w:rsidR="0030670A" w:rsidRPr="0052168C">
        <w:rPr>
          <w:spacing w:val="-3"/>
          <w:szCs w:val="19"/>
        </w:rPr>
        <w:t>,</w:t>
      </w:r>
      <w:r w:rsidR="00CC35A0">
        <w:rPr>
          <w:spacing w:val="-3"/>
          <w:szCs w:val="19"/>
        </w:rPr>
        <w:t>0</w:t>
      </w:r>
      <w:r w:rsidR="00297350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CC35A0">
        <w:rPr>
          <w:spacing w:val="-3"/>
          <w:szCs w:val="19"/>
        </w:rPr>
        <w:t>maszynach i urz</w:t>
      </w:r>
      <w:r w:rsidR="00221E7B">
        <w:rPr>
          <w:spacing w:val="-3"/>
          <w:szCs w:val="19"/>
        </w:rPr>
        <w:t>ądzeniach transportowych (o 11,6</w:t>
      </w:r>
      <w:r w:rsidR="00CC35A0">
        <w:rPr>
          <w:spacing w:val="-3"/>
          <w:szCs w:val="19"/>
        </w:rPr>
        <w:t xml:space="preserve">%),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297350">
        <w:rPr>
          <w:spacing w:val="-3"/>
          <w:szCs w:val="19"/>
        </w:rPr>
        <w:t>1</w:t>
      </w:r>
      <w:r w:rsidR="00CC35A0">
        <w:rPr>
          <w:spacing w:val="-3"/>
          <w:szCs w:val="19"/>
        </w:rPr>
        <w:t>1</w:t>
      </w:r>
      <w:r w:rsidR="00884D38">
        <w:rPr>
          <w:spacing w:val="-3"/>
          <w:szCs w:val="19"/>
        </w:rPr>
        <w:t>,</w:t>
      </w:r>
      <w:r w:rsidR="00CC35A0">
        <w:rPr>
          <w:spacing w:val="-3"/>
          <w:szCs w:val="19"/>
        </w:rPr>
        <w:t>2</w:t>
      </w:r>
      <w:r w:rsidR="00CC35A0" w:rsidRPr="004E1325">
        <w:rPr>
          <w:spacing w:val="-3"/>
          <w:szCs w:val="19"/>
        </w:rPr>
        <w:t>%)</w:t>
      </w:r>
      <w:r w:rsidR="0081024F">
        <w:rPr>
          <w:spacing w:val="-3"/>
          <w:szCs w:val="19"/>
        </w:rPr>
        <w:t xml:space="preserve"> </w:t>
      </w:r>
      <w:r w:rsidR="002628DF" w:rsidRPr="004E1325">
        <w:rPr>
          <w:spacing w:val="-3"/>
          <w:szCs w:val="19"/>
        </w:rPr>
        <w:t xml:space="preserve">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CC35A0">
        <w:rPr>
          <w:spacing w:val="-3"/>
          <w:szCs w:val="19"/>
        </w:rPr>
        <w:t>9</w:t>
      </w:r>
      <w:r w:rsidR="00297350">
        <w:rPr>
          <w:spacing w:val="-3"/>
          <w:szCs w:val="19"/>
        </w:rPr>
        <w:t>,</w:t>
      </w:r>
      <w:r w:rsidR="00CC35A0">
        <w:rPr>
          <w:spacing w:val="-3"/>
          <w:szCs w:val="19"/>
        </w:rPr>
        <w:t>3</w:t>
      </w:r>
      <w:r w:rsidR="002628DF" w:rsidRPr="004E1325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D63F6C">
        <w:rPr>
          <w:b/>
          <w:sz w:val="18"/>
          <w:szCs w:val="18"/>
          <w:shd w:val="clear" w:color="auto" w:fill="FFFFFF"/>
        </w:rPr>
        <w:t>lipcu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D63F6C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lipcu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bookmarkStart w:id="0" w:name="_GoBack"/>
      <w:bookmarkEnd w:id="0"/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D66" w:rsidRDefault="00A94D6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94D66" w:rsidRPr="00A00ADB" w:rsidRDefault="00A94D66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94D66" w:rsidRPr="00D70981" w:rsidRDefault="00CD58DB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A94D66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A94D66" w:rsidRPr="008F0926" w:rsidRDefault="00CD58DB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94D66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A94D66" w:rsidRPr="008F0926" w:rsidRDefault="00A94D6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A94D66" w:rsidRPr="008F0926" w:rsidRDefault="00A94D66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A94D66" w:rsidRPr="00A00ADB" w:rsidRDefault="00A94D66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94D66" w:rsidRPr="00A00ADB" w:rsidRDefault="00A94D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94D66" w:rsidRPr="006779F7" w:rsidRDefault="00A94D6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A94D66" w:rsidRPr="006779F7" w:rsidRDefault="00A94D6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A94D66" w:rsidRPr="00A00ADB" w:rsidRDefault="00A94D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94D66" w:rsidRDefault="00A94D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94D66" w:rsidRPr="006779F7" w:rsidRDefault="00CD58D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A94D66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A94D66" w:rsidRPr="006779F7" w:rsidRDefault="00CD58D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94D66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A94D66" w:rsidRPr="006779F7" w:rsidRDefault="00A94D6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A94D66" w:rsidRPr="00020CD4" w:rsidRDefault="00A94D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94D66" w:rsidRPr="00020CD4" w:rsidRDefault="00A94D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A94D66" w:rsidRDefault="00A94D66" w:rsidP="00AB6D25">
                      <w:pPr>
                        <w:rPr>
                          <w:b/>
                        </w:rPr>
                      </w:pPr>
                    </w:p>
                    <w:p w:rsidR="00A94D66" w:rsidRPr="00A00ADB" w:rsidRDefault="00A94D66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A94D66" w:rsidRPr="00D70981" w:rsidRDefault="00A94D66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A94D66" w:rsidRPr="008F0926" w:rsidRDefault="00A94D66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A94D66" w:rsidRPr="008F0926" w:rsidRDefault="00A94D6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A94D66" w:rsidRPr="008F0926" w:rsidRDefault="00A94D66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A94D66" w:rsidRPr="00A00ADB" w:rsidRDefault="00A94D66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94D66" w:rsidRPr="00A00ADB" w:rsidRDefault="00A94D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94D66" w:rsidRPr="006779F7" w:rsidRDefault="00A94D6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A94D66" w:rsidRPr="006779F7" w:rsidRDefault="00A94D6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A94D66" w:rsidRPr="00A00ADB" w:rsidRDefault="00A94D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94D66" w:rsidRDefault="00A94D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94D66" w:rsidRPr="006779F7" w:rsidRDefault="00A94D6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A94D66" w:rsidRPr="006779F7" w:rsidRDefault="00A94D6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A94D66" w:rsidRPr="006779F7" w:rsidRDefault="00A94D6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A94D66" w:rsidRPr="00020CD4" w:rsidRDefault="00A94D6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94D66" w:rsidRPr="00020CD4" w:rsidRDefault="00A94D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DB" w:rsidRDefault="00CD58DB" w:rsidP="000662E2">
      <w:pPr>
        <w:spacing w:after="0" w:line="240" w:lineRule="auto"/>
      </w:pPr>
      <w:r>
        <w:separator/>
      </w:r>
    </w:p>
  </w:endnote>
  <w:endnote w:type="continuationSeparator" w:id="0">
    <w:p w:rsidR="00CD58DB" w:rsidRDefault="00CD58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A94D66" w:rsidRDefault="00A94D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E5">
          <w:rPr>
            <w:noProof/>
          </w:rPr>
          <w:t>6</w:t>
        </w:r>
        <w:r>
          <w:fldChar w:fldCharType="end"/>
        </w:r>
      </w:p>
    </w:sdtContent>
  </w:sdt>
  <w:p w:rsidR="00A94D66" w:rsidRDefault="00A94D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A94D66" w:rsidRDefault="00A94D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E5">
          <w:rPr>
            <w:noProof/>
          </w:rPr>
          <w:t>1</w:t>
        </w:r>
        <w:r>
          <w:fldChar w:fldCharType="end"/>
        </w:r>
      </w:p>
    </w:sdtContent>
  </w:sdt>
  <w:p w:rsidR="00A94D66" w:rsidRDefault="00A94D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DB" w:rsidRDefault="00CD58DB" w:rsidP="000662E2">
      <w:pPr>
        <w:spacing w:after="0" w:line="240" w:lineRule="auto"/>
      </w:pPr>
      <w:r>
        <w:separator/>
      </w:r>
    </w:p>
  </w:footnote>
  <w:footnote w:type="continuationSeparator" w:id="0">
    <w:p w:rsidR="00CD58DB" w:rsidRDefault="00CD58DB" w:rsidP="000662E2">
      <w:pPr>
        <w:spacing w:after="0" w:line="240" w:lineRule="auto"/>
      </w:pPr>
      <w:r>
        <w:continuationSeparator/>
      </w:r>
    </w:p>
  </w:footnote>
  <w:footnote w:id="1">
    <w:p w:rsidR="00A94D66" w:rsidRPr="006779F7" w:rsidRDefault="00A94D66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A94D66" w:rsidRPr="004926AC" w:rsidRDefault="00A94D6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A94D66" w:rsidRDefault="00A94D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lipiec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A94D66" w:rsidRPr="006779F7" w:rsidRDefault="00A94D66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A94D66" w:rsidRPr="001521EB" w:rsidRDefault="00A94D66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66" w:rsidRDefault="00A94D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94D66" w:rsidRDefault="00A94D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66" w:rsidRDefault="00A94D6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94D66" w:rsidRPr="003C6C8D" w:rsidRDefault="00A94D6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94D66" w:rsidRPr="003C6C8D" w:rsidRDefault="00A94D6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D66" w:rsidRDefault="00A94D6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D66" w:rsidRPr="00C97596" w:rsidRDefault="00A94D6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94D66" w:rsidRPr="00C97596" w:rsidRDefault="00A94D6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66" w:rsidRDefault="00A94D66">
    <w:pPr>
      <w:pStyle w:val="Nagwek"/>
    </w:pPr>
  </w:p>
  <w:p w:rsidR="00A94D66" w:rsidRDefault="00A94D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052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749E"/>
    <w:rsid w:val="00183104"/>
    <w:rsid w:val="00185BAA"/>
    <w:rsid w:val="001866D5"/>
    <w:rsid w:val="00187085"/>
    <w:rsid w:val="001876B3"/>
    <w:rsid w:val="001951DA"/>
    <w:rsid w:val="001B03C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0E7D"/>
    <w:rsid w:val="001D111C"/>
    <w:rsid w:val="001D1DB4"/>
    <w:rsid w:val="001D2F4A"/>
    <w:rsid w:val="001D3D88"/>
    <w:rsid w:val="001D3EB6"/>
    <w:rsid w:val="001D5B90"/>
    <w:rsid w:val="001D5C53"/>
    <w:rsid w:val="001E32F8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1D7E"/>
    <w:rsid w:val="002D45CF"/>
    <w:rsid w:val="002E14D1"/>
    <w:rsid w:val="002E1763"/>
    <w:rsid w:val="002E6140"/>
    <w:rsid w:val="002E6985"/>
    <w:rsid w:val="002E71B6"/>
    <w:rsid w:val="002F2768"/>
    <w:rsid w:val="002F2A74"/>
    <w:rsid w:val="002F77C8"/>
    <w:rsid w:val="00304F22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1B5E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B9D"/>
    <w:rsid w:val="003C3DDD"/>
    <w:rsid w:val="003C491B"/>
    <w:rsid w:val="003C59E0"/>
    <w:rsid w:val="003C6B82"/>
    <w:rsid w:val="003C6C8D"/>
    <w:rsid w:val="003D1D0E"/>
    <w:rsid w:val="003D23E6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0E12"/>
    <w:rsid w:val="004B2FBB"/>
    <w:rsid w:val="004B3135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500AE5"/>
    <w:rsid w:val="00503BCF"/>
    <w:rsid w:val="00504FF0"/>
    <w:rsid w:val="00505A92"/>
    <w:rsid w:val="00511475"/>
    <w:rsid w:val="0051165C"/>
    <w:rsid w:val="005123CC"/>
    <w:rsid w:val="00514E23"/>
    <w:rsid w:val="005162D8"/>
    <w:rsid w:val="005203F1"/>
    <w:rsid w:val="0052168C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698C"/>
    <w:rsid w:val="005A729A"/>
    <w:rsid w:val="005B60E0"/>
    <w:rsid w:val="005C31D1"/>
    <w:rsid w:val="005C346A"/>
    <w:rsid w:val="005C3C14"/>
    <w:rsid w:val="005C40DB"/>
    <w:rsid w:val="005C4762"/>
    <w:rsid w:val="005C4C4F"/>
    <w:rsid w:val="005C5358"/>
    <w:rsid w:val="005D4CB0"/>
    <w:rsid w:val="005E0799"/>
    <w:rsid w:val="005E4FB0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D4C07"/>
    <w:rsid w:val="006E02EC"/>
    <w:rsid w:val="006E1503"/>
    <w:rsid w:val="006E45EC"/>
    <w:rsid w:val="006E6555"/>
    <w:rsid w:val="006E784E"/>
    <w:rsid w:val="006E7D35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62F5"/>
    <w:rsid w:val="0072766B"/>
    <w:rsid w:val="007277B4"/>
    <w:rsid w:val="00727D29"/>
    <w:rsid w:val="0073167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DF2"/>
    <w:rsid w:val="007F307F"/>
    <w:rsid w:val="007F324B"/>
    <w:rsid w:val="007F5D5B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139F5"/>
    <w:rsid w:val="00A1510C"/>
    <w:rsid w:val="00A1647A"/>
    <w:rsid w:val="00A165B0"/>
    <w:rsid w:val="00A26BFE"/>
    <w:rsid w:val="00A365F4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94D66"/>
    <w:rsid w:val="00AA020F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4B6E"/>
    <w:rsid w:val="00AE4F99"/>
    <w:rsid w:val="00AE636C"/>
    <w:rsid w:val="00AF1C38"/>
    <w:rsid w:val="00AF3EA5"/>
    <w:rsid w:val="00B0130A"/>
    <w:rsid w:val="00B03EF6"/>
    <w:rsid w:val="00B04285"/>
    <w:rsid w:val="00B05382"/>
    <w:rsid w:val="00B10B0A"/>
    <w:rsid w:val="00B10DAB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31E5A"/>
    <w:rsid w:val="00B32440"/>
    <w:rsid w:val="00B34243"/>
    <w:rsid w:val="00B409DC"/>
    <w:rsid w:val="00B42002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3AEF"/>
    <w:rsid w:val="00BB43A9"/>
    <w:rsid w:val="00BB4F09"/>
    <w:rsid w:val="00BC04E5"/>
    <w:rsid w:val="00BC471A"/>
    <w:rsid w:val="00BC4ED9"/>
    <w:rsid w:val="00BC508E"/>
    <w:rsid w:val="00BC7B9C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739E"/>
    <w:rsid w:val="00CD1F4B"/>
    <w:rsid w:val="00CD2FE9"/>
    <w:rsid w:val="00CD58B7"/>
    <w:rsid w:val="00CD58DB"/>
    <w:rsid w:val="00CE082C"/>
    <w:rsid w:val="00CE0AA3"/>
    <w:rsid w:val="00CE2C09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2300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5633D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17.2</c:v>
                </c:pt>
                <c:pt idx="2">
                  <c:v>36.299999999999997</c:v>
                </c:pt>
                <c:pt idx="3">
                  <c:v>18.2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411691696"/>
        <c:axId val="-1411701488"/>
      </c:barChart>
      <c:catAx>
        <c:axId val="-1411691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1701488"/>
        <c:crosses val="autoZero"/>
        <c:auto val="1"/>
        <c:lblAlgn val="ctr"/>
        <c:lblOffset val="100"/>
        <c:noMultiLvlLbl val="0"/>
      </c:catAx>
      <c:valAx>
        <c:axId val="-14117014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41169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2-4D40-80CA-9613B513EA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</c:v>
                </c:pt>
                <c:pt idx="1">
                  <c:v>13.8</c:v>
                </c:pt>
                <c:pt idx="2">
                  <c:v>35</c:v>
                </c:pt>
                <c:pt idx="3">
                  <c:v>16.8</c:v>
                </c:pt>
                <c:pt idx="4">
                  <c:v>15.4</c:v>
                </c:pt>
                <c:pt idx="5">
                  <c:v>0.4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11696592"/>
        <c:axId val="-1411688976"/>
      </c:barChart>
      <c:catAx>
        <c:axId val="-1411696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1688976"/>
        <c:crosses val="autoZero"/>
        <c:auto val="1"/>
        <c:lblAlgn val="ctr"/>
        <c:lblOffset val="100"/>
        <c:noMultiLvlLbl val="0"/>
      </c:catAx>
      <c:valAx>
        <c:axId val="-141168897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41169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97F61-2795-4CD4-B190-238523B4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6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2020-09-11T12:46:00Z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