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45720</wp:posOffset>
                </wp:positionV>
                <wp:extent cx="1145540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F75CFF" w:rsidRDefault="00443C5A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032931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032931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7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3.6pt;width:90.2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" filled="f" stroked="f">
                <v:textbox>
                  <w:txbxContent>
                    <w:p w:rsidR="00443C5A" w:rsidRPr="00F75CFF" w:rsidRDefault="00443C5A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032931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032931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7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337871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czerwcu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2020 r.</w:t>
      </w:r>
    </w:p>
    <w:p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748155" cy="1328420"/>
                <wp:effectExtent l="0" t="0" r="4445" b="508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3284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0F6343B" wp14:editId="003E5F41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E639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639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F0080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E6394C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spadek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skupu podstawowych produktów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867A14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rolnych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w porównaniu 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  <w:t xml:space="preserve">z </w:t>
                            </w:r>
                            <w:r w:rsidR="002C1F21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czer</w:t>
                            </w:r>
                            <w:r w:rsidR="00902A1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</w:t>
                            </w:r>
                            <w:r w:rsidR="002C1F21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cem</w:t>
                            </w:r>
                            <w:r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45pt;width:137.65pt;height:104.6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" fillcolor="#001d77" stroked="f">
                <v:textbox>
                  <w:txbxContent>
                    <w:p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0F6343B" wp14:editId="003E5F41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E639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639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F0080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E6394C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spadek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skupu podstawowych produktów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867A14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rolnych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w porównaniu 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  <w:t xml:space="preserve">z </w:t>
                      </w:r>
                      <w:r w:rsidR="002C1F21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czer</w:t>
                      </w:r>
                      <w:r w:rsidR="00902A1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</w:t>
                      </w:r>
                      <w:r w:rsidR="002C1F21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cem</w:t>
                      </w:r>
                      <w:r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Pr="003B4DBB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A60EDA">
        <w:rPr>
          <w:rFonts w:ascii="Fira Sans" w:hAnsi="Fira Sans"/>
          <w:b/>
          <w:sz w:val="19"/>
          <w:szCs w:val="20"/>
          <w:lang w:eastAsia="pl-PL"/>
        </w:rPr>
        <w:t>wzrosły</w:t>
      </w:r>
      <w:r>
        <w:rPr>
          <w:rFonts w:ascii="Fira Sans" w:hAnsi="Fira Sans"/>
          <w:b/>
          <w:sz w:val="19"/>
          <w:szCs w:val="20"/>
          <w:lang w:eastAsia="pl-PL"/>
        </w:rPr>
        <w:t xml:space="preserve"> w </w:t>
      </w:r>
      <w:r w:rsidR="00337871">
        <w:rPr>
          <w:rFonts w:ascii="Fira Sans" w:hAnsi="Fira Sans"/>
          <w:b/>
          <w:sz w:val="19"/>
          <w:szCs w:val="20"/>
          <w:lang w:eastAsia="pl-PL"/>
        </w:rPr>
        <w:t>czerwcu</w:t>
      </w:r>
      <w:r>
        <w:rPr>
          <w:rFonts w:ascii="Fira Sans" w:hAnsi="Fira Sans"/>
          <w:b/>
          <w:sz w:val="19"/>
          <w:szCs w:val="20"/>
          <w:lang w:eastAsia="pl-PL"/>
        </w:rPr>
        <w:t xml:space="preserve"> 2020 r. </w:t>
      </w:r>
      <w:r w:rsidR="00D53584">
        <w:rPr>
          <w:rFonts w:ascii="Fira Sans" w:hAnsi="Fira Sans"/>
          <w:b/>
          <w:sz w:val="19"/>
          <w:szCs w:val="20"/>
          <w:lang w:eastAsia="pl-PL"/>
        </w:rPr>
        <w:t xml:space="preserve">w </w:t>
      </w:r>
      <w:r>
        <w:rPr>
          <w:rFonts w:ascii="Fira Sans" w:hAnsi="Fira Sans"/>
          <w:b/>
          <w:sz w:val="19"/>
          <w:szCs w:val="20"/>
          <w:lang w:eastAsia="pl-PL"/>
        </w:rPr>
        <w:t xml:space="preserve"> stosunku do miesiąca poprzedniego  </w:t>
      </w:r>
      <w:r w:rsidR="00EB07F8">
        <w:rPr>
          <w:rFonts w:ascii="Fira Sans" w:hAnsi="Fira Sans"/>
          <w:b/>
          <w:sz w:val="19"/>
          <w:szCs w:val="20"/>
          <w:lang w:eastAsia="pl-PL"/>
        </w:rPr>
        <w:t xml:space="preserve">    </w:t>
      </w:r>
      <w:r>
        <w:rPr>
          <w:rFonts w:ascii="Fira Sans" w:hAnsi="Fira Sans"/>
          <w:b/>
          <w:sz w:val="19"/>
          <w:szCs w:val="20"/>
          <w:lang w:eastAsia="pl-PL"/>
        </w:rPr>
        <w:t xml:space="preserve">(o </w:t>
      </w:r>
      <w:r w:rsidR="00A60EDA">
        <w:rPr>
          <w:rFonts w:ascii="Fira Sans" w:hAnsi="Fira Sans"/>
          <w:b/>
          <w:sz w:val="19"/>
          <w:szCs w:val="20"/>
          <w:lang w:eastAsia="pl-PL"/>
        </w:rPr>
        <w:t>2</w:t>
      </w:r>
      <w:r>
        <w:rPr>
          <w:rFonts w:ascii="Fira Sans" w:hAnsi="Fira Sans"/>
          <w:b/>
          <w:sz w:val="19"/>
          <w:szCs w:val="20"/>
          <w:lang w:eastAsia="pl-PL"/>
        </w:rPr>
        <w:t>,</w:t>
      </w:r>
      <w:r w:rsidR="00A60EDA">
        <w:rPr>
          <w:rFonts w:ascii="Fira Sans" w:hAnsi="Fira Sans"/>
          <w:b/>
          <w:sz w:val="19"/>
          <w:szCs w:val="20"/>
          <w:lang w:eastAsia="pl-PL"/>
        </w:rPr>
        <w:t>0</w:t>
      </w:r>
      <w:r>
        <w:rPr>
          <w:rFonts w:ascii="Fira Sans" w:hAnsi="Fira Sans"/>
          <w:b/>
          <w:sz w:val="19"/>
          <w:szCs w:val="20"/>
          <w:lang w:eastAsia="pl-PL"/>
        </w:rPr>
        <w:t xml:space="preserve">%), </w:t>
      </w:r>
      <w:r w:rsidR="002B0DED">
        <w:rPr>
          <w:rFonts w:ascii="Fira Sans" w:hAnsi="Fira Sans"/>
          <w:b/>
          <w:sz w:val="19"/>
          <w:szCs w:val="20"/>
          <w:lang w:eastAsia="pl-PL"/>
        </w:rPr>
        <w:t>natomiast</w:t>
      </w:r>
      <w:r>
        <w:rPr>
          <w:rFonts w:ascii="Fira Sans" w:hAnsi="Fira Sans"/>
          <w:b/>
          <w:sz w:val="19"/>
          <w:szCs w:val="20"/>
          <w:lang w:eastAsia="pl-PL"/>
        </w:rPr>
        <w:t xml:space="preserve"> w porównaniu z </w:t>
      </w:r>
      <w:r w:rsidR="00145853">
        <w:rPr>
          <w:rFonts w:ascii="Fira Sans" w:hAnsi="Fira Sans"/>
          <w:b/>
          <w:sz w:val="19"/>
          <w:szCs w:val="20"/>
          <w:lang w:eastAsia="pl-PL"/>
        </w:rPr>
        <w:t>analogicznym okresem roku ubiegłego</w:t>
      </w:r>
      <w:r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A60EDA">
        <w:rPr>
          <w:rFonts w:ascii="Fira Sans" w:hAnsi="Fira Sans"/>
          <w:b/>
          <w:sz w:val="19"/>
          <w:szCs w:val="20"/>
          <w:lang w:eastAsia="pl-PL"/>
        </w:rPr>
        <w:t>spadły</w:t>
      </w:r>
      <w:r w:rsidR="00D32428">
        <w:rPr>
          <w:rFonts w:ascii="Fira Sans" w:hAnsi="Fira Sans"/>
          <w:b/>
          <w:sz w:val="19"/>
          <w:szCs w:val="20"/>
          <w:lang w:eastAsia="pl-PL"/>
        </w:rPr>
        <w:t xml:space="preserve"> </w:t>
      </w:r>
      <w:r>
        <w:rPr>
          <w:rFonts w:ascii="Fira Sans" w:hAnsi="Fira Sans"/>
          <w:b/>
          <w:sz w:val="19"/>
          <w:szCs w:val="20"/>
          <w:lang w:eastAsia="pl-PL"/>
        </w:rPr>
        <w:t xml:space="preserve">(o </w:t>
      </w:r>
      <w:r w:rsidR="00A60EDA">
        <w:rPr>
          <w:rFonts w:ascii="Fira Sans" w:hAnsi="Fira Sans"/>
          <w:b/>
          <w:sz w:val="19"/>
          <w:szCs w:val="20"/>
          <w:lang w:eastAsia="pl-PL"/>
        </w:rPr>
        <w:t>3</w:t>
      </w:r>
      <w:r>
        <w:rPr>
          <w:rFonts w:ascii="Fira Sans" w:hAnsi="Fira Sans"/>
          <w:b/>
          <w:sz w:val="19"/>
          <w:szCs w:val="20"/>
          <w:lang w:eastAsia="pl-PL"/>
        </w:rPr>
        <w:t>,</w:t>
      </w:r>
      <w:r w:rsidR="00A60EDA">
        <w:rPr>
          <w:rFonts w:ascii="Fira Sans" w:hAnsi="Fira Sans"/>
          <w:b/>
          <w:sz w:val="19"/>
          <w:szCs w:val="20"/>
          <w:lang w:eastAsia="pl-PL"/>
        </w:rPr>
        <w:t>7</w:t>
      </w:r>
      <w:r>
        <w:rPr>
          <w:rFonts w:ascii="Fira Sans" w:hAnsi="Fira Sans"/>
          <w:b/>
          <w:sz w:val="19"/>
          <w:szCs w:val="20"/>
          <w:lang w:eastAsia="pl-PL"/>
        </w:rPr>
        <w:t xml:space="preserve">%).  </w:t>
      </w:r>
    </w:p>
    <w:p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443C5A" w:rsidRPr="002D6938" w:rsidRDefault="00145853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242570</wp:posOffset>
                </wp:positionV>
                <wp:extent cx="1266825" cy="1647825"/>
                <wp:effectExtent l="0" t="0" r="0" b="0"/>
                <wp:wrapTight wrapText="bothSides">
                  <wp:wrapPolygon edited="0">
                    <wp:start x="974" y="0"/>
                    <wp:lineTo x="974" y="21225"/>
                    <wp:lineTo x="20463" y="21225"/>
                    <wp:lineTo x="20463" y="0"/>
                    <wp:lineTo x="974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Default="00923AF8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Wzrost</w:t>
                            </w:r>
                            <w:r w:rsidR="00443C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skupu podstawowych produktów rolnych w </w:t>
                            </w:r>
                            <w:r w:rsidR="008042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443C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 r. </w:t>
                            </w:r>
                          </w:p>
                          <w:p w:rsidR="00443C5A" w:rsidRPr="00DD19F7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stosunku do </w:t>
                            </w:r>
                            <w:r w:rsidR="008042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maja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2020 r.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był wynikiem </w:t>
                            </w:r>
                            <w:r w:rsidR="00780D3F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podwyżek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cen </w:t>
                            </w:r>
                            <w:r w:rsidR="001458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wszystkich produktów z wyjątkiem pszenicy i mleka krokrowiego</w:t>
                            </w:r>
                          </w:p>
                          <w:p w:rsidR="00443C5A" w:rsidRPr="00EE2D4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5.75pt;margin-top:19.1pt;width:99.75pt;height:129.75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" filled="f" stroked="f">
                <v:textbox>
                  <w:txbxContent>
                    <w:p w:rsidR="00443C5A" w:rsidRDefault="00923AF8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Wzrost</w:t>
                      </w:r>
                      <w:r w:rsidR="00443C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skupu podstawowych produktów rolnych w </w:t>
                      </w:r>
                      <w:r w:rsidR="008042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443C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 r. </w:t>
                      </w:r>
                    </w:p>
                    <w:p w:rsidR="00443C5A" w:rsidRPr="00DD19F7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stosunku do </w:t>
                      </w:r>
                      <w:r w:rsidR="008042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maja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2020 r.</w:t>
                      </w:r>
                      <w: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był wynikiem </w:t>
                      </w:r>
                      <w:r w:rsidR="00780D3F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podwyżek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cen </w:t>
                      </w:r>
                      <w:r w:rsidR="001458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wszystkich produktów z wyjątkiem pszenicy i mleka </w:t>
                      </w:r>
                      <w:proofErr w:type="spellStart"/>
                      <w:r w:rsidR="001458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krokrowiego</w:t>
                      </w:r>
                      <w:proofErr w:type="spellEnd"/>
                    </w:p>
                    <w:p w:rsidR="00443C5A" w:rsidRPr="00EE2D4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43C5A" w:rsidRPr="00294769">
        <w:rPr>
          <w:rFonts w:ascii="Fira Sans" w:hAnsi="Fira Sans"/>
          <w:b/>
          <w:sz w:val="18"/>
          <w:szCs w:val="18"/>
        </w:rPr>
        <w:t xml:space="preserve">Wykres </w:t>
      </w:r>
      <w:r w:rsidR="00443C5A" w:rsidRPr="00294769">
        <w:rPr>
          <w:rFonts w:ascii="Fira Sans" w:hAnsi="Fira Sans"/>
          <w:b/>
          <w:sz w:val="18"/>
          <w:szCs w:val="18"/>
        </w:rPr>
        <w:fldChar w:fldCharType="begin"/>
      </w:r>
      <w:r w:rsidR="00443C5A"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443C5A" w:rsidRPr="00294769">
        <w:rPr>
          <w:rFonts w:ascii="Fira Sans" w:hAnsi="Fira Sans"/>
          <w:b/>
          <w:sz w:val="18"/>
          <w:szCs w:val="18"/>
        </w:rPr>
        <w:fldChar w:fldCharType="separate"/>
      </w:r>
      <w:r w:rsidR="00322297">
        <w:rPr>
          <w:rFonts w:ascii="Fira Sans" w:hAnsi="Fira Sans"/>
          <w:b/>
          <w:noProof/>
          <w:sz w:val="18"/>
          <w:szCs w:val="18"/>
        </w:rPr>
        <w:t>1</w:t>
      </w:r>
      <w:r w:rsidR="00443C5A" w:rsidRPr="00294769">
        <w:rPr>
          <w:rFonts w:ascii="Fira Sans" w:hAnsi="Fira Sans"/>
          <w:b/>
          <w:sz w:val="18"/>
          <w:szCs w:val="18"/>
        </w:rPr>
        <w:fldChar w:fldCharType="end"/>
      </w:r>
      <w:r w:rsidR="00443C5A" w:rsidRPr="00294769">
        <w:rPr>
          <w:rFonts w:ascii="Fira Sans" w:hAnsi="Fira Sans"/>
          <w:b/>
          <w:sz w:val="18"/>
          <w:szCs w:val="18"/>
        </w:rPr>
        <w:t xml:space="preserve">. </w:t>
      </w:r>
      <w:r w:rsidR="00443C5A">
        <w:rPr>
          <w:rFonts w:ascii="Fira Sans" w:hAnsi="Fira Sans"/>
          <w:b/>
          <w:sz w:val="18"/>
          <w:szCs w:val="18"/>
        </w:rPr>
        <w:t>Zmiany cen</w:t>
      </w:r>
      <w:r w:rsidR="00443C5A"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443C5A">
        <w:rPr>
          <w:rFonts w:ascii="Fira Sans" w:hAnsi="Fira Sans"/>
          <w:b/>
          <w:sz w:val="18"/>
          <w:szCs w:val="18"/>
        </w:rPr>
        <w:t xml:space="preserve">do </w:t>
      </w:r>
      <w:r w:rsidR="00443C5A" w:rsidRPr="00294769">
        <w:rPr>
          <w:rFonts w:ascii="Fira Sans" w:hAnsi="Fira Sans"/>
          <w:b/>
          <w:sz w:val="18"/>
          <w:szCs w:val="18"/>
        </w:rPr>
        <w:t>poprzedniego</w:t>
      </w:r>
      <w:r w:rsidR="00443C5A">
        <w:rPr>
          <w:rFonts w:ascii="Fira Sans" w:hAnsi="Fira Sans"/>
          <w:b/>
          <w:sz w:val="18"/>
          <w:szCs w:val="18"/>
        </w:rPr>
        <w:t xml:space="preserve"> miesiąca</w:t>
      </w:r>
    </w:p>
    <w:p w:rsidR="00443C5A" w:rsidRDefault="00915C56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235A09A2" wp14:editId="33D53A9C">
            <wp:extent cx="4924425" cy="2076450"/>
            <wp:effectExtent l="0" t="0" r="9525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bookmarkStart w:id="0" w:name="_GoBack"/>
    <w:bookmarkEnd w:id="0"/>
    <w:p w:rsidR="00443C5A" w:rsidRDefault="00443C5A" w:rsidP="00BF429B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190500</wp:posOffset>
                </wp:positionV>
                <wp:extent cx="1365250" cy="2362200"/>
                <wp:effectExtent l="0" t="0" r="0" b="0"/>
                <wp:wrapTight wrapText="bothSides">
                  <wp:wrapPolygon edited="0">
                    <wp:start x="904" y="0"/>
                    <wp:lineTo x="904" y="21426"/>
                    <wp:lineTo x="20495" y="21426"/>
                    <wp:lineTo x="20495" y="0"/>
                    <wp:lineTo x="90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236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0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Ceny skupu wszystkich podstawowych produktów rolnych, poza pszenicą</w:t>
                            </w:r>
                            <w:r w:rsidR="00781C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i żywcem wołowym </w:t>
                            </w:r>
                            <w:r w:rsidRPr="0020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863F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Pr="0020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br. były niższe od notowanych w </w:t>
                            </w:r>
                            <w:r w:rsidR="00863F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Pr="00205F1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2019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8pt;margin-top:15pt;width:107.5pt;height:186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" filled="f" stroked="f">
                <v:textbox>
                  <w:txbxContent>
                    <w:p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  <w:r w:rsidRPr="0020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Ceny skupu wszystkich podstawowych produktów rolnych, poza pszenicą</w:t>
                      </w:r>
                      <w:r w:rsidR="00781C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i żywcem wołowym </w:t>
                      </w:r>
                      <w:bookmarkStart w:id="1" w:name="_GoBack"/>
                      <w:bookmarkEnd w:id="1"/>
                      <w:r w:rsidRPr="0020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863F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Pr="0020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br. były niższe od notowanych w </w:t>
                      </w:r>
                      <w:r w:rsidR="00863F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Pr="00205F1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2019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</w:p>
                    <w:p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:rsidR="00DD7E7A" w:rsidRDefault="00DD7E7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401E9256" wp14:editId="7456FA84">
            <wp:extent cx="5229225" cy="1762125"/>
            <wp:effectExtent l="0" t="0" r="9525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4209CE">
        <w:rPr>
          <w:rFonts w:ascii="Fira Sans" w:hAnsi="Fira Sans"/>
          <w:sz w:val="19"/>
          <w:szCs w:val="18"/>
        </w:rPr>
        <w:t>czerwcu</w:t>
      </w:r>
      <w:r w:rsidRPr="00897149">
        <w:rPr>
          <w:rFonts w:ascii="Fira Sans" w:hAnsi="Fira Sans"/>
          <w:sz w:val="19"/>
          <w:szCs w:val="18"/>
        </w:rPr>
        <w:t xml:space="preserve"> 2020 r. w porównaniu z </w:t>
      </w:r>
      <w:r w:rsidR="004209CE">
        <w:rPr>
          <w:rFonts w:ascii="Fira Sans" w:hAnsi="Fira Sans"/>
          <w:sz w:val="19"/>
          <w:szCs w:val="18"/>
        </w:rPr>
        <w:t>majem</w:t>
      </w:r>
      <w:r>
        <w:rPr>
          <w:rFonts w:ascii="Fira Sans" w:hAnsi="Fira Sans"/>
          <w:sz w:val="19"/>
          <w:szCs w:val="18"/>
        </w:rPr>
        <w:t xml:space="preserve"> br.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>
        <w:rPr>
          <w:rFonts w:ascii="Fira Sans" w:hAnsi="Fira Sans"/>
          <w:sz w:val="19"/>
          <w:szCs w:val="18"/>
        </w:rPr>
        <w:t xml:space="preserve"> </w:t>
      </w:r>
      <w:r w:rsidR="001051EF">
        <w:rPr>
          <w:rFonts w:ascii="Fira Sans" w:hAnsi="Fira Sans"/>
          <w:sz w:val="19"/>
          <w:szCs w:val="18"/>
        </w:rPr>
        <w:t>większości produktów rolnych.</w:t>
      </w:r>
      <w:r>
        <w:rPr>
          <w:rFonts w:ascii="Fira Sans" w:hAnsi="Fira Sans"/>
          <w:sz w:val="19"/>
          <w:szCs w:val="18"/>
        </w:rPr>
        <w:t xml:space="preserve"> Niższe były ceny</w:t>
      </w:r>
      <w:r w:rsidR="001051EF">
        <w:rPr>
          <w:rFonts w:ascii="Fira Sans" w:hAnsi="Fira Sans"/>
          <w:sz w:val="19"/>
          <w:szCs w:val="18"/>
        </w:rPr>
        <w:t xml:space="preserve"> pszenicy, jęczmienia, owsa,</w:t>
      </w:r>
      <w:r w:rsidR="00145853">
        <w:rPr>
          <w:rFonts w:ascii="Fira Sans" w:hAnsi="Fira Sans"/>
          <w:sz w:val="19"/>
          <w:szCs w:val="18"/>
        </w:rPr>
        <w:t xml:space="preserve"> ziemniaków i mleka krowiego.</w:t>
      </w:r>
    </w:p>
    <w:p w:rsidR="00443C5A" w:rsidRPr="00CC156D" w:rsidRDefault="00443C5A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W</w:t>
      </w:r>
      <w:r w:rsidRPr="006852A8">
        <w:rPr>
          <w:rFonts w:ascii="Fira Sans" w:hAnsi="Fira Sans"/>
          <w:sz w:val="19"/>
        </w:rPr>
        <w:t xml:space="preserve"> porównaniu z analogicznym miesiącem poprzedniego roku</w:t>
      </w:r>
      <w:r>
        <w:rPr>
          <w:rFonts w:ascii="Fira Sans" w:hAnsi="Fira Sans"/>
          <w:sz w:val="19"/>
        </w:rPr>
        <w:t>,</w:t>
      </w:r>
      <w:r w:rsidRPr="006852A8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 w </w:t>
      </w:r>
      <w:r w:rsidR="004209CE">
        <w:rPr>
          <w:rFonts w:ascii="Fira Sans" w:hAnsi="Fira Sans"/>
          <w:sz w:val="19"/>
        </w:rPr>
        <w:t>czerwcu</w:t>
      </w:r>
      <w:r w:rsidR="00145853">
        <w:rPr>
          <w:rFonts w:ascii="Fira Sans" w:hAnsi="Fira Sans"/>
          <w:sz w:val="19"/>
        </w:rPr>
        <w:t xml:space="preserve"> 2020 r.</w:t>
      </w:r>
      <w:r>
        <w:rPr>
          <w:rFonts w:ascii="Fira Sans" w:hAnsi="Fira Sans"/>
          <w:sz w:val="19"/>
        </w:rPr>
        <w:t xml:space="preserve"> ceny </w:t>
      </w:r>
      <w:r w:rsidRPr="006852A8">
        <w:rPr>
          <w:rFonts w:ascii="Fira Sans" w:hAnsi="Fira Sans"/>
          <w:sz w:val="19"/>
        </w:rPr>
        <w:t>większości produktów rolnych</w:t>
      </w:r>
      <w:r>
        <w:rPr>
          <w:rFonts w:ascii="Fira Sans" w:hAnsi="Fira Sans"/>
          <w:sz w:val="19"/>
        </w:rPr>
        <w:t xml:space="preserve"> b</w:t>
      </w:r>
      <w:r w:rsidR="00145853">
        <w:rPr>
          <w:rFonts w:ascii="Fira Sans" w:hAnsi="Fira Sans"/>
          <w:sz w:val="19"/>
        </w:rPr>
        <w:t>yły niższe. Wzrosły natomiast</w:t>
      </w:r>
      <w:r>
        <w:rPr>
          <w:rFonts w:ascii="Fira Sans" w:hAnsi="Fira Sans"/>
          <w:sz w:val="19"/>
        </w:rPr>
        <w:t xml:space="preserve"> ceny pszenicy</w:t>
      </w:r>
      <w:r w:rsidR="005F0420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</w:t>
      </w:r>
      <w:r w:rsidR="005F0420">
        <w:rPr>
          <w:rFonts w:ascii="Fira Sans" w:hAnsi="Fira Sans"/>
          <w:sz w:val="19"/>
        </w:rPr>
        <w:t>k</w:t>
      </w:r>
      <w:r>
        <w:rPr>
          <w:rFonts w:ascii="Fira Sans" w:hAnsi="Fira Sans"/>
          <w:sz w:val="19"/>
        </w:rPr>
        <w:t>ukurydzy</w:t>
      </w:r>
      <w:r w:rsidR="005F0420">
        <w:rPr>
          <w:rFonts w:ascii="Fira Sans" w:hAnsi="Fira Sans"/>
          <w:sz w:val="19"/>
        </w:rPr>
        <w:t xml:space="preserve"> i żywca wołowego.</w:t>
      </w:r>
      <w:r>
        <w:rPr>
          <w:rFonts w:ascii="Fira Sans" w:hAnsi="Fira Sans"/>
          <w:sz w:val="19"/>
        </w:rPr>
        <w:t xml:space="preserve"> </w:t>
      </w: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AC028C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czerwcu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2020 r.</w:t>
      </w: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80"/>
        <w:gridCol w:w="980"/>
        <w:gridCol w:w="980"/>
        <w:gridCol w:w="980"/>
        <w:gridCol w:w="980"/>
        <w:gridCol w:w="980"/>
      </w:tblGrid>
      <w:tr w:rsidR="00443C5A" w:rsidRPr="004656E0" w:rsidTr="0019075A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43C5A" w:rsidRPr="004656E0" w:rsidTr="0019075A">
        <w:trPr>
          <w:trHeight w:val="285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8D6742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8D6742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8D674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43C5A" w:rsidRPr="004656E0" w:rsidTr="0019075A">
        <w:trPr>
          <w:trHeight w:val="300"/>
        </w:trPr>
        <w:tc>
          <w:tcPr>
            <w:tcW w:w="198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43C5A" w:rsidRPr="004656E0" w:rsidTr="0019075A">
        <w:trPr>
          <w:trHeight w:val="285"/>
        </w:trPr>
        <w:tc>
          <w:tcPr>
            <w:tcW w:w="1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za 1 dt</w:t>
            </w:r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443C5A" w:rsidRPr="004656E0" w:rsidTr="0019075A">
        <w:trPr>
          <w:trHeight w:val="1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E067D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 w:rsidR="00E067D2">
              <w:rPr>
                <w:rFonts w:ascii="Fira Sans" w:hAnsi="Fira Sans" w:cs="Arial"/>
                <w:sz w:val="16"/>
                <w:szCs w:val="16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AC65E1" w:rsidRDefault="00591028" w:rsidP="002D250F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E602AF" w:rsidRDefault="00443C5A" w:rsidP="002A0E82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602AF">
              <w:rPr>
                <w:rFonts w:ascii="Fira Sans" w:hAnsi="Fira Sans" w:cs="Arial"/>
                <w:sz w:val="16"/>
                <w:szCs w:val="16"/>
              </w:rPr>
              <w:t>10</w:t>
            </w:r>
            <w:r w:rsidR="002A0E82">
              <w:rPr>
                <w:rFonts w:ascii="Fira Sans" w:hAnsi="Fira Sans" w:cs="Arial"/>
                <w:sz w:val="16"/>
                <w:szCs w:val="16"/>
              </w:rPr>
              <w:t>6</w:t>
            </w:r>
            <w:r w:rsidRPr="00E602AF">
              <w:rPr>
                <w:rFonts w:ascii="Fira Sans" w:hAnsi="Fira Sans" w:cs="Arial"/>
                <w:sz w:val="16"/>
                <w:szCs w:val="16"/>
              </w:rPr>
              <w:t>,</w:t>
            </w:r>
            <w:r w:rsidR="002A0E82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570DA7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D35F6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D35F63">
              <w:rPr>
                <w:rFonts w:ascii="Fira Sans" w:hAnsi="Fira Sans" w:cs="Arial"/>
                <w:sz w:val="16"/>
                <w:szCs w:val="16"/>
              </w:rPr>
              <w:t>1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 w:rsidR="00D35F63"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3C5A" w:rsidRPr="00AC65E1" w:rsidRDefault="004E613B" w:rsidP="0056795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:rsidR="00443C5A" w:rsidRPr="003559E2" w:rsidRDefault="00570DA7" w:rsidP="00F942A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5B3DD7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380C4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380C4A">
              <w:rPr>
                <w:rFonts w:ascii="Fira Sans" w:hAnsi="Fira Sans" w:cs="Arial"/>
                <w:sz w:val="16"/>
                <w:szCs w:val="16"/>
              </w:rPr>
              <w:t>8,69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443C5A" w:rsidRPr="0009764F" w:rsidRDefault="00574AA3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443C5A" w:rsidRPr="00192A02" w:rsidRDefault="005B3DD7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A0308E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A0308E">
              <w:rPr>
                <w:rFonts w:ascii="Fira Sans" w:hAnsi="Fira Sans" w:cs="Arial"/>
                <w:sz w:val="16"/>
                <w:szCs w:val="16"/>
              </w:rPr>
              <w:t>8,63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F41CC6" w:rsidRDefault="00443C5A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B55D95" w:rsidRDefault="00B52531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A746D0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63,71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6D05C7" w:rsidRDefault="00DF5095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223D14" w:rsidRDefault="00AB26C2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91,7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6D52F4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74,36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9D4654" w:rsidRDefault="006C5EC8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B33CF9" w:rsidRDefault="0041019B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dt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D705B5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81,11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D12B1C" w:rsidRDefault="00443C5A" w:rsidP="00F743B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97,</w:t>
            </w:r>
            <w:r w:rsidR="00F743BC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AF12A2" w:rsidRDefault="00E25BA0" w:rsidP="0019075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F3328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6,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  <w:r w:rsidR="00F3328E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89790F" w:rsidRDefault="00443C5A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9829DA">
              <w:rPr>
                <w:rFonts w:ascii="Fira Sans" w:hAnsi="Fira Sans" w:cs="Arial"/>
                <w:sz w:val="16"/>
                <w:szCs w:val="16"/>
              </w:rPr>
              <w:t>0</w:t>
            </w:r>
            <w:r>
              <w:rPr>
                <w:rFonts w:ascii="Fira Sans" w:hAnsi="Fira Sans" w:cs="Arial"/>
                <w:sz w:val="16"/>
                <w:szCs w:val="16"/>
              </w:rPr>
              <w:t>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FE0EFB" w:rsidRDefault="00260879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067CD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43C5A" w:rsidRPr="00204A71" w:rsidRDefault="00BB62D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43C5A" w:rsidRPr="00204A71" w:rsidRDefault="00BB62D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:rsidR="00443C5A" w:rsidRPr="00204A71" w:rsidRDefault="00BB62D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B52D8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Pr="007C5F30">
              <w:rPr>
                <w:rFonts w:ascii="Fira Sans" w:hAnsi="Fira Sans" w:cs="Arial"/>
                <w:sz w:val="16"/>
                <w:szCs w:val="16"/>
              </w:rPr>
              <w:t>,</w:t>
            </w:r>
            <w:r w:rsidR="00B52D87">
              <w:rPr>
                <w:rFonts w:ascii="Fira Sans" w:hAnsi="Fira Sans" w:cs="Arial"/>
                <w:sz w:val="16"/>
                <w:szCs w:val="16"/>
              </w:rPr>
              <w:t>57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0A33A8" w:rsidRDefault="00271D93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537E7D" w:rsidRDefault="00726CA8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443C5A" w:rsidP="00C83D9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3,</w:t>
            </w:r>
            <w:r w:rsidR="00C83D9A">
              <w:rPr>
                <w:rFonts w:ascii="Fira Sans" w:hAnsi="Fira Sans" w:cs="Arial"/>
                <w:sz w:val="16"/>
                <w:szCs w:val="16"/>
              </w:rPr>
              <w:t>47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82746B" w:rsidRDefault="00784264" w:rsidP="00784264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104,8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5408B1" w:rsidRDefault="000F088E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88,9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443C5A" w:rsidRPr="004656E0" w:rsidTr="0019075A">
        <w:trPr>
          <w:trHeight w:val="28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hl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7C5F30" w:rsidRDefault="00E91374" w:rsidP="0004378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E47093" w:rsidRDefault="007C0A0A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443C5A" w:rsidRPr="00371C64" w:rsidRDefault="000F59EF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>- brak danych; ze względu</w:t>
      </w:r>
      <w:r>
        <w:rPr>
          <w:rFonts w:ascii="Fira Sans" w:hAnsi="Fira Sans"/>
          <w:spacing w:val="-4"/>
          <w:sz w:val="16"/>
          <w:szCs w:val="16"/>
        </w:rPr>
        <w:t xml:space="preserve"> na obowiązującą decyzję o zamknięciu targowisk spowodowaną stanem zagrożenia chorobą COVID-19, nie było możliwe zebranie danych o cenach produktów rolnych na targowiskach.</w:t>
      </w:r>
    </w:p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D32549">
        <w:rPr>
          <w:rFonts w:ascii="Fira Sans" w:hAnsi="Fira Sans"/>
          <w:sz w:val="19"/>
        </w:rPr>
        <w:t>czerwcu</w:t>
      </w:r>
      <w:r>
        <w:rPr>
          <w:rFonts w:ascii="Fira Sans" w:hAnsi="Fira Sans"/>
          <w:sz w:val="19"/>
        </w:rPr>
        <w:t xml:space="preserve"> 2020 r. z</w:t>
      </w:r>
      <w:r w:rsidRPr="005459E9">
        <w:rPr>
          <w:rFonts w:ascii="Fira Sans" w:hAnsi="Fira Sans"/>
          <w:sz w:val="19"/>
        </w:rPr>
        <w:t xml:space="preserve">a </w:t>
      </w:r>
      <w:r w:rsidRPr="006414D9">
        <w:rPr>
          <w:rFonts w:ascii="Fira Sans" w:hAnsi="Fira Sans"/>
          <w:b/>
          <w:sz w:val="19"/>
        </w:rPr>
        <w:t>pszenicę</w:t>
      </w:r>
      <w:r w:rsidRPr="00EC3632">
        <w:rPr>
          <w:rFonts w:ascii="Fira Sans" w:hAnsi="Fira Sans"/>
          <w:sz w:val="19"/>
        </w:rPr>
        <w:t xml:space="preserve"> płacono</w:t>
      </w:r>
      <w:r>
        <w:rPr>
          <w:rFonts w:ascii="Fira Sans" w:hAnsi="Fira Sans"/>
          <w:b/>
          <w:sz w:val="19"/>
        </w:rPr>
        <w:t xml:space="preserve"> </w:t>
      </w:r>
      <w:r>
        <w:rPr>
          <w:rFonts w:ascii="Fira Sans" w:hAnsi="Fira Sans"/>
          <w:sz w:val="19"/>
        </w:rPr>
        <w:t>81,</w:t>
      </w:r>
      <w:r w:rsidR="00896522">
        <w:rPr>
          <w:rFonts w:ascii="Fira Sans" w:hAnsi="Fira Sans"/>
          <w:sz w:val="19"/>
        </w:rPr>
        <w:t>26</w:t>
      </w:r>
      <w:r w:rsidRPr="004D566C">
        <w:rPr>
          <w:rFonts w:ascii="Fira Sans" w:hAnsi="Fira Sans"/>
          <w:sz w:val="19"/>
        </w:rPr>
        <w:t xml:space="preserve"> zł/</w:t>
      </w:r>
      <w:r w:rsidRPr="006D5203">
        <w:rPr>
          <w:rFonts w:ascii="Fira Sans" w:hAnsi="Fira Sans"/>
          <w:sz w:val="19"/>
        </w:rPr>
        <w:t>dt</w:t>
      </w:r>
      <w:r>
        <w:rPr>
          <w:rFonts w:ascii="Fira Sans" w:hAnsi="Fira Sans"/>
          <w:sz w:val="19"/>
        </w:rPr>
        <w:t xml:space="preserve">, tj. </w:t>
      </w:r>
      <w:r w:rsidR="00896522">
        <w:rPr>
          <w:rFonts w:ascii="Fira Sans" w:hAnsi="Fira Sans"/>
          <w:sz w:val="19"/>
        </w:rPr>
        <w:t>mniej</w:t>
      </w:r>
      <w:r w:rsidR="00AF7C59">
        <w:rPr>
          <w:rFonts w:ascii="Fira Sans" w:hAnsi="Fira Sans"/>
          <w:sz w:val="19"/>
        </w:rPr>
        <w:t xml:space="preserve"> niż przed</w:t>
      </w:r>
      <w:r w:rsidR="00896522">
        <w:rPr>
          <w:rFonts w:ascii="Fira Sans" w:hAnsi="Fira Sans"/>
          <w:sz w:val="19"/>
        </w:rPr>
        <w:t xml:space="preserve"> miesiącem (o 0,</w:t>
      </w:r>
      <w:r w:rsidR="00C87585">
        <w:rPr>
          <w:rFonts w:ascii="Fira Sans" w:hAnsi="Fira Sans"/>
          <w:sz w:val="19"/>
        </w:rPr>
        <w:t>4</w:t>
      </w:r>
      <w:r w:rsidR="00896522">
        <w:rPr>
          <w:rFonts w:ascii="Fira Sans" w:hAnsi="Fira Sans"/>
          <w:sz w:val="19"/>
        </w:rPr>
        <w:t>%)</w:t>
      </w:r>
      <w:r w:rsidR="00E951A7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</w:t>
      </w:r>
      <w:r w:rsidR="00896522">
        <w:rPr>
          <w:rFonts w:ascii="Fira Sans" w:hAnsi="Fira Sans"/>
          <w:sz w:val="19"/>
        </w:rPr>
        <w:t xml:space="preserve">ale więcej o 6,5% niż </w:t>
      </w:r>
      <w:r w:rsidR="005549BC">
        <w:rPr>
          <w:rFonts w:ascii="Fira Sans" w:hAnsi="Fira Sans"/>
          <w:sz w:val="19"/>
        </w:rPr>
        <w:t xml:space="preserve">w czerwcu </w:t>
      </w:r>
      <w:r w:rsidR="00953ADA">
        <w:rPr>
          <w:rFonts w:ascii="Fira Sans" w:hAnsi="Fira Sans"/>
          <w:sz w:val="19"/>
        </w:rPr>
        <w:t>ubiegłego roku.</w:t>
      </w:r>
    </w:p>
    <w:p w:rsidR="00443C5A" w:rsidRPr="00205F1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 w:rsidRPr="00205F1B">
        <w:rPr>
          <w:rFonts w:ascii="Fira Sans" w:hAnsi="Fira Sans"/>
          <w:sz w:val="19"/>
        </w:rPr>
        <w:t xml:space="preserve">Cena </w:t>
      </w:r>
      <w:r w:rsidRPr="00205F1B">
        <w:rPr>
          <w:rFonts w:ascii="Fira Sans" w:hAnsi="Fira Sans"/>
          <w:b/>
          <w:sz w:val="19"/>
        </w:rPr>
        <w:t xml:space="preserve">żyta </w:t>
      </w:r>
      <w:r w:rsidRPr="00205F1B">
        <w:rPr>
          <w:rFonts w:ascii="Fira Sans" w:hAnsi="Fira Sans"/>
          <w:sz w:val="19"/>
        </w:rPr>
        <w:t>wyniosła 6</w:t>
      </w:r>
      <w:r w:rsidR="00EA3348">
        <w:rPr>
          <w:rFonts w:ascii="Fira Sans" w:hAnsi="Fira Sans"/>
          <w:sz w:val="19"/>
        </w:rPr>
        <w:t>1</w:t>
      </w:r>
      <w:r w:rsidRPr="00205F1B">
        <w:rPr>
          <w:rFonts w:ascii="Fira Sans" w:hAnsi="Fira Sans"/>
          <w:sz w:val="19"/>
        </w:rPr>
        <w:t>,</w:t>
      </w:r>
      <w:r w:rsidR="00EA3348">
        <w:rPr>
          <w:rFonts w:ascii="Fira Sans" w:hAnsi="Fira Sans"/>
          <w:sz w:val="19"/>
        </w:rPr>
        <w:t>37</w:t>
      </w:r>
      <w:r w:rsidRPr="00205F1B">
        <w:rPr>
          <w:rFonts w:ascii="Fira Sans" w:hAnsi="Fira Sans"/>
          <w:sz w:val="19"/>
        </w:rPr>
        <w:t xml:space="preserve"> zł/dt i była wyższa o </w:t>
      </w:r>
      <w:r w:rsidR="00EA3348">
        <w:rPr>
          <w:rFonts w:ascii="Fira Sans" w:hAnsi="Fira Sans"/>
          <w:sz w:val="19"/>
        </w:rPr>
        <w:t>1</w:t>
      </w:r>
      <w:r w:rsidRPr="00205F1B">
        <w:rPr>
          <w:rFonts w:ascii="Fira Sans" w:hAnsi="Fira Sans"/>
          <w:sz w:val="19"/>
        </w:rPr>
        <w:t>,</w:t>
      </w:r>
      <w:r w:rsidR="00EA3348">
        <w:rPr>
          <w:rFonts w:ascii="Fira Sans" w:hAnsi="Fira Sans"/>
          <w:sz w:val="19"/>
        </w:rPr>
        <w:t>2</w:t>
      </w:r>
      <w:r w:rsidRPr="00205F1B">
        <w:rPr>
          <w:rFonts w:ascii="Fira Sans" w:hAnsi="Fira Sans"/>
          <w:sz w:val="19"/>
        </w:rPr>
        <w:t xml:space="preserve">% niż w </w:t>
      </w:r>
      <w:r w:rsidR="00D32549">
        <w:rPr>
          <w:rFonts w:ascii="Fira Sans" w:hAnsi="Fira Sans"/>
          <w:sz w:val="19"/>
        </w:rPr>
        <w:t>maju</w:t>
      </w:r>
      <w:r w:rsidRPr="00205F1B">
        <w:rPr>
          <w:rFonts w:ascii="Fira Sans" w:hAnsi="Fira Sans"/>
          <w:sz w:val="19"/>
        </w:rPr>
        <w:t xml:space="preserve"> br., natomiast w stosunku do </w:t>
      </w:r>
      <w:r w:rsidR="00EF7DC4">
        <w:rPr>
          <w:rFonts w:ascii="Fira Sans" w:hAnsi="Fira Sans"/>
          <w:sz w:val="19"/>
        </w:rPr>
        <w:t>c</w:t>
      </w:r>
      <w:r w:rsidR="00D32549">
        <w:rPr>
          <w:rFonts w:ascii="Fira Sans" w:hAnsi="Fira Sans"/>
          <w:sz w:val="19"/>
        </w:rPr>
        <w:t>zerwca</w:t>
      </w:r>
      <w:r w:rsidRPr="00205F1B">
        <w:rPr>
          <w:rFonts w:ascii="Fira Sans" w:hAnsi="Fira Sans"/>
          <w:sz w:val="19"/>
        </w:rPr>
        <w:t xml:space="preserve"> 2019 r. </w:t>
      </w:r>
      <w:r w:rsidR="00CD4B7C">
        <w:rPr>
          <w:rFonts w:ascii="Fira Sans" w:hAnsi="Fira Sans"/>
          <w:sz w:val="19"/>
        </w:rPr>
        <w:t xml:space="preserve">niższa </w:t>
      </w:r>
      <w:r w:rsidRPr="00205F1B">
        <w:rPr>
          <w:rFonts w:ascii="Fira Sans" w:hAnsi="Fira Sans"/>
          <w:sz w:val="19"/>
        </w:rPr>
        <w:t xml:space="preserve">o </w:t>
      </w:r>
      <w:r w:rsidR="00EA3348">
        <w:rPr>
          <w:rFonts w:ascii="Fira Sans" w:hAnsi="Fira Sans"/>
          <w:sz w:val="19"/>
        </w:rPr>
        <w:t>13</w:t>
      </w:r>
      <w:r w:rsidRPr="00205F1B">
        <w:rPr>
          <w:rFonts w:ascii="Fira Sans" w:hAnsi="Fira Sans"/>
          <w:sz w:val="19"/>
        </w:rPr>
        <w:t>,</w:t>
      </w:r>
      <w:r w:rsidR="00EA3348">
        <w:rPr>
          <w:rFonts w:ascii="Fira Sans" w:hAnsi="Fira Sans"/>
          <w:sz w:val="19"/>
        </w:rPr>
        <w:t>3</w:t>
      </w:r>
      <w:r w:rsidRPr="00205F1B">
        <w:rPr>
          <w:rFonts w:ascii="Fira Sans" w:hAnsi="Fira Sans"/>
          <w:sz w:val="19"/>
        </w:rPr>
        <w:t xml:space="preserve">%.        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 w:rsidRPr="00205F1B">
        <w:rPr>
          <w:rFonts w:ascii="Fira Sans" w:hAnsi="Fira Sans"/>
          <w:sz w:val="19"/>
        </w:rPr>
        <w:t xml:space="preserve">Za </w:t>
      </w:r>
      <w:r w:rsidRPr="00F97CD4">
        <w:rPr>
          <w:rFonts w:ascii="Fira Sans" w:hAnsi="Fira Sans"/>
          <w:b/>
          <w:sz w:val="19"/>
        </w:rPr>
        <w:t>ziemniaki</w:t>
      </w:r>
      <w:r w:rsidRPr="00205F1B">
        <w:rPr>
          <w:rFonts w:ascii="Fira Sans" w:hAnsi="Fira Sans"/>
          <w:b/>
          <w:sz w:val="19"/>
        </w:rPr>
        <w:t xml:space="preserve"> </w:t>
      </w:r>
      <w:r w:rsidR="00177DE5">
        <w:rPr>
          <w:rFonts w:ascii="Fira Sans" w:hAnsi="Fira Sans"/>
          <w:b/>
          <w:sz w:val="19"/>
        </w:rPr>
        <w:t xml:space="preserve"> </w:t>
      </w:r>
      <w:r w:rsidR="00177DE5" w:rsidRPr="00177DE5">
        <w:rPr>
          <w:rFonts w:ascii="Fira Sans" w:hAnsi="Fira Sans"/>
          <w:sz w:val="19"/>
        </w:rPr>
        <w:t xml:space="preserve">w czerwcu </w:t>
      </w:r>
      <w:r w:rsidR="008047B1">
        <w:rPr>
          <w:rFonts w:ascii="Fira Sans" w:hAnsi="Fira Sans"/>
          <w:sz w:val="19"/>
        </w:rPr>
        <w:t xml:space="preserve">2020 r. </w:t>
      </w:r>
      <w:r w:rsidRPr="00F97CD4">
        <w:rPr>
          <w:rFonts w:ascii="Fira Sans" w:hAnsi="Fira Sans"/>
          <w:sz w:val="19"/>
        </w:rPr>
        <w:t xml:space="preserve">płacono </w:t>
      </w:r>
      <w:r w:rsidRPr="00205F1B">
        <w:rPr>
          <w:rFonts w:ascii="Fira Sans" w:hAnsi="Fira Sans"/>
          <w:sz w:val="19"/>
        </w:rPr>
        <w:t>średnio 8</w:t>
      </w:r>
      <w:r w:rsidR="001E5713">
        <w:rPr>
          <w:rFonts w:ascii="Fira Sans" w:hAnsi="Fira Sans"/>
          <w:sz w:val="19"/>
        </w:rPr>
        <w:t>1</w:t>
      </w:r>
      <w:r w:rsidRPr="00205F1B">
        <w:rPr>
          <w:rFonts w:ascii="Fira Sans" w:hAnsi="Fira Sans"/>
          <w:sz w:val="19"/>
        </w:rPr>
        <w:t>,</w:t>
      </w:r>
      <w:r w:rsidR="001E5713">
        <w:rPr>
          <w:rFonts w:ascii="Fira Sans" w:hAnsi="Fira Sans"/>
          <w:sz w:val="19"/>
        </w:rPr>
        <w:t>11</w:t>
      </w:r>
      <w:r w:rsidRPr="00897149">
        <w:rPr>
          <w:rFonts w:ascii="Fira Sans" w:hAnsi="Fira Sans"/>
          <w:sz w:val="19"/>
        </w:rPr>
        <w:t xml:space="preserve"> zł/dt, tj.</w:t>
      </w:r>
      <w:r w:rsidR="00145853">
        <w:rPr>
          <w:rFonts w:ascii="Fira Sans" w:hAnsi="Fira Sans"/>
          <w:sz w:val="19"/>
        </w:rPr>
        <w:t xml:space="preserve"> mniej zarówno w stosunku do miesiąca poprzedniego</w:t>
      </w:r>
      <w:r w:rsidR="00DF6F64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jak i do analogicznego miesiąca roku ubiegłego odpowiednio: </w:t>
      </w:r>
      <w:r w:rsidRPr="00897149">
        <w:rPr>
          <w:rFonts w:ascii="Fira Sans" w:hAnsi="Fira Sans"/>
          <w:sz w:val="19"/>
        </w:rPr>
        <w:t xml:space="preserve">o </w:t>
      </w:r>
      <w:r>
        <w:rPr>
          <w:rFonts w:ascii="Fira Sans" w:hAnsi="Fira Sans"/>
          <w:sz w:val="19"/>
        </w:rPr>
        <w:t>2</w:t>
      </w:r>
      <w:r w:rsidRPr="00897149">
        <w:rPr>
          <w:rFonts w:ascii="Fira Sans" w:hAnsi="Fira Sans"/>
          <w:sz w:val="19"/>
        </w:rPr>
        <w:t>,</w:t>
      </w:r>
      <w:r w:rsidR="001E5713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 xml:space="preserve">% </w:t>
      </w:r>
      <w:r>
        <w:rPr>
          <w:rFonts w:ascii="Fira Sans" w:hAnsi="Fira Sans"/>
          <w:sz w:val="19"/>
        </w:rPr>
        <w:t xml:space="preserve">i o </w:t>
      </w:r>
      <w:r w:rsidR="001E5713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6,</w:t>
      </w:r>
      <w:r w:rsidR="001E5713">
        <w:rPr>
          <w:rFonts w:ascii="Fira Sans" w:hAnsi="Fira Sans"/>
          <w:sz w:val="19"/>
        </w:rPr>
        <w:t>6</w:t>
      </w:r>
      <w:r>
        <w:rPr>
          <w:rFonts w:ascii="Fira Sans" w:hAnsi="Fira Sans"/>
          <w:sz w:val="19"/>
        </w:rPr>
        <w:t>% 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290830</wp:posOffset>
                </wp:positionV>
                <wp:extent cx="1164590" cy="1000125"/>
                <wp:effectExtent l="0" t="0" r="0" b="0"/>
                <wp:wrapTight wrapText="bothSides">
                  <wp:wrapPolygon edited="0">
                    <wp:start x="1060" y="0"/>
                    <wp:lineTo x="1060" y="20983"/>
                    <wp:lineTo x="20493" y="20983"/>
                    <wp:lineTo x="20493" y="0"/>
                    <wp:lineTo x="106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431652" w:rsidRDefault="00263CF1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443C5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skali miesiąca, zanotowano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wzrost c</w:t>
                            </w:r>
                            <w:r w:rsidR="00066D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en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żywca wieprzowego i drobiu</w:t>
                            </w:r>
                            <w:r w:rsidR="00DD63A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o 4,8%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8.75pt;margin-top:22.9pt;width:91.7pt;height:78.7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" filled="f" stroked="f">
                <v:textbox>
                  <w:txbxContent>
                    <w:p w:rsidR="00443C5A" w:rsidRPr="00431652" w:rsidRDefault="00263CF1" w:rsidP="00443C5A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443C5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skali miesiąca, zanotowano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wzrost c</w:t>
                      </w:r>
                      <w:r w:rsidR="00066D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en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żywca wieprzowego i drobiu</w:t>
                      </w:r>
                      <w:r w:rsidR="00DD63A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o 4,8%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5853">
        <w:rPr>
          <w:rFonts w:ascii="Fira Sans" w:hAnsi="Fira Sans"/>
          <w:sz w:val="19"/>
        </w:rPr>
        <w:t>W czerwcu c</w:t>
      </w:r>
      <w:r w:rsidRPr="00897149">
        <w:rPr>
          <w:rFonts w:ascii="Fira Sans" w:hAnsi="Fira Sans"/>
          <w:sz w:val="19"/>
        </w:rPr>
        <w:t xml:space="preserve">eny </w:t>
      </w:r>
      <w:r w:rsidRPr="00897149">
        <w:rPr>
          <w:rFonts w:ascii="Fira Sans" w:hAnsi="Fira Sans"/>
          <w:b/>
          <w:sz w:val="19"/>
        </w:rPr>
        <w:t>żywca wołowego</w:t>
      </w:r>
      <w:r w:rsidRPr="00897149">
        <w:rPr>
          <w:rFonts w:ascii="Fira Sans" w:hAnsi="Fira Sans"/>
          <w:sz w:val="19"/>
        </w:rPr>
        <w:t xml:space="preserve"> (6,</w:t>
      </w:r>
      <w:r>
        <w:rPr>
          <w:rFonts w:ascii="Fira Sans" w:hAnsi="Fira Sans"/>
          <w:sz w:val="19"/>
        </w:rPr>
        <w:t>2</w:t>
      </w:r>
      <w:r w:rsidR="00A8540F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 xml:space="preserve"> zł/kg) </w:t>
      </w:r>
      <w:r>
        <w:rPr>
          <w:rFonts w:ascii="Fira Sans" w:hAnsi="Fira Sans"/>
          <w:sz w:val="19"/>
        </w:rPr>
        <w:t xml:space="preserve">wzrosły </w:t>
      </w:r>
      <w:r w:rsidR="00145853">
        <w:rPr>
          <w:rFonts w:ascii="Fira Sans" w:hAnsi="Fira Sans"/>
          <w:sz w:val="19"/>
        </w:rPr>
        <w:t xml:space="preserve">zarówno </w:t>
      </w:r>
      <w:r>
        <w:rPr>
          <w:rFonts w:ascii="Fira Sans" w:hAnsi="Fira Sans"/>
          <w:sz w:val="19"/>
        </w:rPr>
        <w:t xml:space="preserve">w skali miesiąca o </w:t>
      </w:r>
      <w:r w:rsidR="000F798C">
        <w:rPr>
          <w:rFonts w:ascii="Fira Sans" w:hAnsi="Fira Sans"/>
          <w:sz w:val="19"/>
        </w:rPr>
        <w:t>0</w:t>
      </w:r>
      <w:r>
        <w:rPr>
          <w:rFonts w:ascii="Fira Sans" w:hAnsi="Fira Sans"/>
          <w:sz w:val="19"/>
        </w:rPr>
        <w:t>,</w:t>
      </w:r>
      <w:r w:rsidR="000F798C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%</w:t>
      </w:r>
      <w:r w:rsidR="00145853">
        <w:rPr>
          <w:rFonts w:ascii="Fira Sans" w:hAnsi="Fira Sans"/>
          <w:sz w:val="19"/>
        </w:rPr>
        <w:t xml:space="preserve">, jak i </w:t>
      </w:r>
      <w:r>
        <w:rPr>
          <w:rFonts w:ascii="Fira Sans" w:hAnsi="Fira Sans"/>
          <w:sz w:val="19"/>
        </w:rPr>
        <w:t xml:space="preserve">w  skali roku </w:t>
      </w:r>
      <w:r w:rsidR="00A8540F">
        <w:rPr>
          <w:rFonts w:ascii="Fira Sans" w:hAnsi="Fira Sans"/>
          <w:sz w:val="19"/>
        </w:rPr>
        <w:t xml:space="preserve">- </w:t>
      </w:r>
      <w:r>
        <w:rPr>
          <w:rFonts w:ascii="Fira Sans" w:hAnsi="Fira Sans"/>
          <w:sz w:val="19"/>
        </w:rPr>
        <w:t xml:space="preserve">o </w:t>
      </w:r>
      <w:r w:rsidR="000F798C">
        <w:rPr>
          <w:rFonts w:ascii="Fira Sans" w:hAnsi="Fira Sans"/>
          <w:sz w:val="19"/>
        </w:rPr>
        <w:t>3</w:t>
      </w:r>
      <w:r w:rsidR="00A8540F">
        <w:rPr>
          <w:rFonts w:ascii="Fira Sans" w:hAnsi="Fira Sans"/>
          <w:sz w:val="19"/>
        </w:rPr>
        <w:t>,</w:t>
      </w:r>
      <w:r w:rsidR="000F798C">
        <w:rPr>
          <w:rFonts w:ascii="Fira Sans" w:hAnsi="Fira Sans"/>
          <w:sz w:val="19"/>
        </w:rPr>
        <w:t>5</w:t>
      </w:r>
      <w:r>
        <w:rPr>
          <w:rFonts w:ascii="Fira Sans" w:hAnsi="Fira Sans"/>
          <w:sz w:val="19"/>
        </w:rPr>
        <w:t>%.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Ceny żywca </w:t>
      </w:r>
      <w:r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 w:rsidR="00E951A7" w:rsidRPr="00E951A7">
        <w:rPr>
          <w:rFonts w:ascii="Fira Sans" w:hAnsi="Fira Sans"/>
          <w:sz w:val="19"/>
        </w:rPr>
        <w:t>u</w:t>
      </w:r>
      <w:r w:rsidRPr="00E951A7">
        <w:rPr>
          <w:rFonts w:ascii="Fira Sans" w:hAnsi="Fira Sans"/>
          <w:sz w:val="19"/>
        </w:rPr>
        <w:t>kształt</w:t>
      </w:r>
      <w:r w:rsidRPr="00995B5E">
        <w:rPr>
          <w:rFonts w:ascii="Fira Sans" w:hAnsi="Fira Sans"/>
          <w:sz w:val="19"/>
        </w:rPr>
        <w:t>owały się na poziom</w:t>
      </w:r>
      <w:r>
        <w:rPr>
          <w:rFonts w:ascii="Fira Sans" w:hAnsi="Fira Sans"/>
          <w:sz w:val="19"/>
        </w:rPr>
        <w:t>ie 5,</w:t>
      </w:r>
      <w:r w:rsidR="00882EA7">
        <w:rPr>
          <w:rFonts w:ascii="Fira Sans" w:hAnsi="Fira Sans"/>
          <w:sz w:val="19"/>
        </w:rPr>
        <w:t>57</w:t>
      </w:r>
      <w:r>
        <w:rPr>
          <w:rFonts w:ascii="Fira Sans" w:hAnsi="Fira Sans"/>
          <w:sz w:val="19"/>
        </w:rPr>
        <w:t xml:space="preserve"> zł/kg i </w:t>
      </w:r>
      <w:r w:rsidR="00145853">
        <w:rPr>
          <w:rFonts w:ascii="Fira Sans" w:hAnsi="Fira Sans"/>
          <w:sz w:val="19"/>
        </w:rPr>
        <w:t>były wyższe</w:t>
      </w:r>
      <w:r>
        <w:rPr>
          <w:rFonts w:ascii="Fira Sans" w:hAnsi="Fira Sans"/>
          <w:sz w:val="19"/>
        </w:rPr>
        <w:t xml:space="preserve"> w </w:t>
      </w:r>
      <w:r w:rsidR="005C0D3B">
        <w:rPr>
          <w:rFonts w:ascii="Fira Sans" w:hAnsi="Fira Sans"/>
          <w:sz w:val="19"/>
        </w:rPr>
        <w:t>porównaniu z majem br.,</w:t>
      </w:r>
      <w:r>
        <w:rPr>
          <w:rFonts w:ascii="Fira Sans" w:hAnsi="Fira Sans"/>
          <w:sz w:val="19"/>
        </w:rPr>
        <w:t xml:space="preserve"> (o </w:t>
      </w:r>
      <w:r w:rsidR="007E0759">
        <w:rPr>
          <w:rFonts w:ascii="Fira Sans" w:hAnsi="Fira Sans"/>
          <w:sz w:val="19"/>
        </w:rPr>
        <w:t>4</w:t>
      </w:r>
      <w:r>
        <w:rPr>
          <w:rFonts w:ascii="Fira Sans" w:hAnsi="Fira Sans"/>
          <w:sz w:val="19"/>
        </w:rPr>
        <w:t>,</w:t>
      </w:r>
      <w:r w:rsidR="007E0759">
        <w:rPr>
          <w:rFonts w:ascii="Fira Sans" w:hAnsi="Fira Sans"/>
          <w:sz w:val="19"/>
        </w:rPr>
        <w:t>8</w:t>
      </w:r>
      <w:r>
        <w:rPr>
          <w:rFonts w:ascii="Fira Sans" w:hAnsi="Fira Sans"/>
          <w:sz w:val="19"/>
        </w:rPr>
        <w:t xml:space="preserve">%), </w:t>
      </w:r>
      <w:r w:rsidR="00882EA7">
        <w:rPr>
          <w:rFonts w:ascii="Fira Sans" w:hAnsi="Fira Sans"/>
          <w:sz w:val="19"/>
        </w:rPr>
        <w:t>natomiast</w:t>
      </w:r>
      <w:r>
        <w:rPr>
          <w:rFonts w:ascii="Fira Sans" w:hAnsi="Fira Sans"/>
          <w:sz w:val="19"/>
        </w:rPr>
        <w:t xml:space="preserve"> w </w:t>
      </w:r>
      <w:r w:rsidR="00145853">
        <w:rPr>
          <w:rFonts w:ascii="Fira Sans" w:hAnsi="Fira Sans"/>
          <w:sz w:val="19"/>
        </w:rPr>
        <w:t>porównaniu</w:t>
      </w:r>
      <w:r w:rsidR="005C0D3B">
        <w:rPr>
          <w:rFonts w:ascii="Fira Sans" w:hAnsi="Fira Sans"/>
          <w:sz w:val="19"/>
        </w:rPr>
        <w:t xml:space="preserve"> do czerwca 2019</w:t>
      </w:r>
      <w:r w:rsidR="00145853">
        <w:rPr>
          <w:rFonts w:ascii="Fira Sans" w:hAnsi="Fira Sans"/>
          <w:sz w:val="19"/>
        </w:rPr>
        <w:t xml:space="preserve"> r.</w:t>
      </w:r>
      <w:r w:rsidR="00882EA7">
        <w:rPr>
          <w:rFonts w:ascii="Fira Sans" w:hAnsi="Fira Sans"/>
          <w:sz w:val="19"/>
        </w:rPr>
        <w:t xml:space="preserve"> </w:t>
      </w:r>
      <w:r w:rsidR="00145853">
        <w:rPr>
          <w:rFonts w:ascii="Fira Sans" w:hAnsi="Fira Sans"/>
          <w:sz w:val="19"/>
        </w:rPr>
        <w:t xml:space="preserve">spady </w:t>
      </w:r>
      <w:r>
        <w:rPr>
          <w:rFonts w:ascii="Fira Sans" w:hAnsi="Fira Sans"/>
          <w:sz w:val="19"/>
        </w:rPr>
        <w:t xml:space="preserve">o </w:t>
      </w:r>
      <w:r w:rsidR="00D32474">
        <w:rPr>
          <w:rFonts w:ascii="Fira Sans" w:hAnsi="Fira Sans"/>
          <w:sz w:val="19"/>
        </w:rPr>
        <w:t>3</w:t>
      </w:r>
      <w:r>
        <w:rPr>
          <w:rFonts w:ascii="Fira Sans" w:hAnsi="Fira Sans"/>
          <w:sz w:val="19"/>
        </w:rPr>
        <w:t>,</w:t>
      </w:r>
      <w:r w:rsidR="00D32474">
        <w:rPr>
          <w:rFonts w:ascii="Fira Sans" w:hAnsi="Fira Sans"/>
          <w:sz w:val="19"/>
        </w:rPr>
        <w:t>6</w:t>
      </w:r>
      <w:r w:rsidR="00145853">
        <w:rPr>
          <w:rFonts w:ascii="Fira Sans" w:hAnsi="Fira Sans"/>
          <w:sz w:val="19"/>
        </w:rPr>
        <w:t>%</w:t>
      </w:r>
      <w:r>
        <w:rPr>
          <w:rFonts w:ascii="Fira Sans" w:hAnsi="Fira Sans"/>
          <w:sz w:val="19"/>
        </w:rPr>
        <w:t>.</w:t>
      </w:r>
    </w:p>
    <w:p w:rsidR="00443C5A" w:rsidRPr="00897149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Ceny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 </w:t>
      </w:r>
      <w:r w:rsidRPr="00FB74DC">
        <w:rPr>
          <w:rFonts w:ascii="Fira Sans" w:hAnsi="Fira Sans"/>
          <w:sz w:val="19"/>
        </w:rPr>
        <w:t>(3,</w:t>
      </w:r>
      <w:r w:rsidR="009825DE">
        <w:rPr>
          <w:rFonts w:ascii="Fira Sans" w:hAnsi="Fira Sans"/>
          <w:sz w:val="19"/>
        </w:rPr>
        <w:t>47</w:t>
      </w:r>
      <w:r>
        <w:rPr>
          <w:rFonts w:ascii="Fira Sans" w:hAnsi="Fira Sans"/>
          <w:sz w:val="19"/>
        </w:rPr>
        <w:t xml:space="preserve"> </w:t>
      </w:r>
      <w:r w:rsidRPr="00FB74DC">
        <w:rPr>
          <w:rFonts w:ascii="Fira Sans" w:hAnsi="Fira Sans"/>
          <w:sz w:val="19"/>
        </w:rPr>
        <w:t>zł/kg)</w:t>
      </w:r>
      <w:r w:rsidR="006E36B1">
        <w:rPr>
          <w:rFonts w:ascii="Fira Sans" w:hAnsi="Fira Sans"/>
          <w:sz w:val="19"/>
        </w:rPr>
        <w:t xml:space="preserve"> </w:t>
      </w:r>
      <w:r w:rsidR="00DD63A1">
        <w:rPr>
          <w:rFonts w:ascii="Fira Sans" w:hAnsi="Fira Sans"/>
          <w:sz w:val="19"/>
        </w:rPr>
        <w:t>w skali miesiąca wzrosły</w:t>
      </w:r>
      <w:r w:rsidR="006E36B1" w:rsidRPr="006E36B1">
        <w:rPr>
          <w:rFonts w:ascii="Fira Sans" w:hAnsi="Fira Sans"/>
          <w:sz w:val="19"/>
        </w:rPr>
        <w:t xml:space="preserve"> </w:t>
      </w:r>
      <w:r w:rsidR="006E36B1">
        <w:rPr>
          <w:rFonts w:ascii="Fira Sans" w:hAnsi="Fira Sans"/>
          <w:sz w:val="19"/>
        </w:rPr>
        <w:t>o 4,8%,</w:t>
      </w:r>
      <w:r w:rsidR="00E951A7">
        <w:rPr>
          <w:rFonts w:ascii="Fira Sans" w:hAnsi="Fira Sans"/>
          <w:sz w:val="19"/>
        </w:rPr>
        <w:t xml:space="preserve"> </w:t>
      </w:r>
      <w:r w:rsidR="00DD63A1">
        <w:rPr>
          <w:rFonts w:ascii="Fira Sans" w:hAnsi="Fira Sans"/>
          <w:sz w:val="19"/>
        </w:rPr>
        <w:t>a w skali roku spadły</w:t>
      </w:r>
      <w:r w:rsidR="009825DE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o </w:t>
      </w:r>
      <w:r w:rsidR="0007470E">
        <w:rPr>
          <w:rFonts w:ascii="Fira Sans" w:hAnsi="Fira Sans"/>
          <w:sz w:val="19"/>
        </w:rPr>
        <w:t>11,1</w:t>
      </w:r>
      <w:r>
        <w:rPr>
          <w:rFonts w:ascii="Fira Sans" w:hAnsi="Fira Sans"/>
          <w:sz w:val="19"/>
        </w:rPr>
        <w:t>%.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602828">
        <w:rPr>
          <w:rFonts w:ascii="Fira Sans" w:hAnsi="Fira Sans"/>
          <w:sz w:val="19"/>
        </w:rPr>
        <w:t>czerwcu</w:t>
      </w:r>
      <w:r>
        <w:rPr>
          <w:rFonts w:ascii="Fira Sans" w:hAnsi="Fira Sans"/>
          <w:sz w:val="19"/>
        </w:rPr>
        <w:t xml:space="preserve"> </w:t>
      </w:r>
      <w:r w:rsidR="00667D7A">
        <w:rPr>
          <w:rFonts w:ascii="Fira Sans" w:hAnsi="Fira Sans"/>
          <w:sz w:val="19"/>
        </w:rPr>
        <w:t>2020 r.</w:t>
      </w:r>
      <w:r>
        <w:rPr>
          <w:rFonts w:ascii="Fira Sans" w:hAnsi="Fira Sans"/>
          <w:sz w:val="19"/>
        </w:rPr>
        <w:t xml:space="preserve"> za 1 hl </w:t>
      </w:r>
      <w:r w:rsidRPr="00210F8A">
        <w:rPr>
          <w:rFonts w:ascii="Fira Sans" w:hAnsi="Fira Sans"/>
          <w:b/>
          <w:sz w:val="19"/>
        </w:rPr>
        <w:t>mleka</w:t>
      </w:r>
      <w:r>
        <w:rPr>
          <w:rFonts w:ascii="Fira Sans" w:hAnsi="Fira Sans"/>
          <w:sz w:val="19"/>
        </w:rPr>
        <w:t xml:space="preserve"> płacono 130</w:t>
      </w:r>
      <w:r w:rsidRPr="00205F1B">
        <w:rPr>
          <w:rFonts w:ascii="Fira Sans" w:hAnsi="Fira Sans"/>
          <w:sz w:val="19"/>
        </w:rPr>
        <w:t>,</w:t>
      </w:r>
      <w:r w:rsidR="00955291">
        <w:rPr>
          <w:rFonts w:ascii="Fira Sans" w:hAnsi="Fira Sans"/>
          <w:sz w:val="19"/>
        </w:rPr>
        <w:t>61</w:t>
      </w:r>
      <w:r w:rsidRPr="00205F1B">
        <w:rPr>
          <w:rFonts w:ascii="Fira Sans" w:hAnsi="Fira Sans"/>
          <w:sz w:val="19"/>
        </w:rPr>
        <w:t xml:space="preserve"> zł, tj.</w:t>
      </w:r>
      <w:r>
        <w:rPr>
          <w:rFonts w:ascii="Fira Sans" w:hAnsi="Fira Sans"/>
          <w:sz w:val="19"/>
        </w:rPr>
        <w:t xml:space="preserve"> mniej zarówno </w:t>
      </w:r>
      <w:r w:rsidR="00E951A7">
        <w:rPr>
          <w:rFonts w:ascii="Fira Sans" w:hAnsi="Fira Sans"/>
          <w:sz w:val="19"/>
        </w:rPr>
        <w:t xml:space="preserve">w stosunku </w:t>
      </w:r>
      <w:r w:rsidR="00DD63A1">
        <w:rPr>
          <w:rFonts w:ascii="Fira Sans" w:hAnsi="Fira Sans"/>
          <w:sz w:val="19"/>
        </w:rPr>
        <w:t xml:space="preserve">do poprzedniego </w:t>
      </w:r>
      <w:r>
        <w:rPr>
          <w:rFonts w:ascii="Fira Sans" w:hAnsi="Fira Sans"/>
          <w:sz w:val="19"/>
        </w:rPr>
        <w:t xml:space="preserve">miesiąca, </w:t>
      </w:r>
      <w:r w:rsidRPr="00205F1B">
        <w:rPr>
          <w:rFonts w:ascii="Fira Sans" w:hAnsi="Fira Sans"/>
          <w:sz w:val="19"/>
        </w:rPr>
        <w:t>jak i</w:t>
      </w:r>
      <w:r w:rsidR="00DD63A1">
        <w:rPr>
          <w:rFonts w:ascii="Fira Sans" w:hAnsi="Fira Sans"/>
          <w:sz w:val="19"/>
        </w:rPr>
        <w:t xml:space="preserve"> w porównaniu z czerwcem 2019 r.</w:t>
      </w:r>
      <w:r w:rsidR="004803B0">
        <w:rPr>
          <w:rFonts w:ascii="Fira Sans" w:hAnsi="Fira Sans"/>
          <w:sz w:val="19"/>
        </w:rPr>
        <w:t>,</w:t>
      </w:r>
      <w:r>
        <w:rPr>
          <w:rFonts w:ascii="Fira Sans" w:hAnsi="Fira Sans"/>
          <w:sz w:val="19"/>
        </w:rPr>
        <w:t xml:space="preserve"> odpowiednio: o </w:t>
      </w:r>
      <w:r w:rsidR="00955291">
        <w:rPr>
          <w:rFonts w:ascii="Fira Sans" w:hAnsi="Fira Sans"/>
          <w:sz w:val="19"/>
        </w:rPr>
        <w:t>0</w:t>
      </w:r>
      <w:r>
        <w:rPr>
          <w:rFonts w:ascii="Fira Sans" w:hAnsi="Fira Sans"/>
          <w:sz w:val="19"/>
        </w:rPr>
        <w:t>,</w:t>
      </w:r>
      <w:r w:rsidR="00955291">
        <w:rPr>
          <w:rFonts w:ascii="Fira Sans" w:hAnsi="Fira Sans"/>
          <w:sz w:val="19"/>
        </w:rPr>
        <w:t>2</w:t>
      </w:r>
      <w:r>
        <w:rPr>
          <w:rFonts w:ascii="Fira Sans" w:hAnsi="Fira Sans"/>
          <w:sz w:val="19"/>
        </w:rPr>
        <w:t xml:space="preserve">% i </w:t>
      </w:r>
      <w:r w:rsidR="00955291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,</w:t>
      </w:r>
      <w:r w:rsidR="00955291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%.</w:t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Pr="000D2C15" w:rsidRDefault="00443C5A" w:rsidP="00443C5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Pr="00367BE4">
        <w:rPr>
          <w:rFonts w:ascii="Fira Sans" w:hAnsi="Fira Sans"/>
          <w:b/>
          <w:bCs/>
          <w:sz w:val="18"/>
          <w:szCs w:val="18"/>
        </w:rPr>
        <w:t xml:space="preserve">Ceny pszenicy 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:rsidR="00443C5A" w:rsidRDefault="00F66811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21A8DD20" wp14:editId="56009FD9">
            <wp:extent cx="4907076" cy="3155155"/>
            <wp:effectExtent l="0" t="0" r="8255" b="762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43C5A" w:rsidRDefault="00443C5A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Pr="00EE2DA1" w:rsidRDefault="00443C5A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:rsidR="00443C5A" w:rsidRDefault="00713BB5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1E91AE3" wp14:editId="4BCB8AE0">
            <wp:extent cx="5122545" cy="3376930"/>
            <wp:effectExtent l="0" t="0" r="1905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02708F" w:rsidRDefault="0002708F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:rsidR="00443C5A" w:rsidRPr="00EE2DA1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443C5A" w:rsidRPr="00A75BC8" w:rsidRDefault="00BE0773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3C9C387" wp14:editId="1F9BDA14">
            <wp:extent cx="4991100" cy="325882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43C5A" w:rsidRPr="003359AF" w:rsidRDefault="00443C5A" w:rsidP="00443C5A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:rsidR="00443C5A" w:rsidRDefault="00837875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3D21B0FF" wp14:editId="2A37E512">
            <wp:extent cx="5153025" cy="3145155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przypadku publikowania obliczeń dokonanych na danych </w:t>
      </w:r>
      <w:r w:rsidRPr="007D0C41">
        <w:rPr>
          <w:rFonts w:ascii="Fira Sans" w:hAnsi="Fira Sans"/>
          <w:sz w:val="19"/>
        </w:rPr>
        <w:lastRenderedPageBreak/>
        <w:t>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133140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"http://stat.gov.pl/obszary-tematyczne/inne-opracowania/informacje-o-sytuacji-spoleczno-gospodarczej/informacja-o-sytuacji-spoleczno-gospodarczej-kraju-w-2018-r-,1,80.html"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Informacja o sytuacji społeczno-gospodarczej kraju w 201</w:t>
                            </w:r>
                            <w:r w:rsidR="005D71A3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hyperlink r:id="rId24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i ceny produktów rolnych w 2018 roku</w:t>
                              </w:r>
                            </w:hyperlink>
                          </w:p>
                          <w:p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2D539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"https://stat.gov.pl/obszary-tematyczne/ceny-handel/ceny/ceny-w-gospodarce-narodowej-w-latach-2014-2018,3,16.html"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latach 201</w:t>
                            </w:r>
                            <w:r w:rsidR="00DF2367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="00133140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-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201</w:t>
                            </w:r>
                            <w:r w:rsidR="002D539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133140" w:rsidRPr="0079665E" w:rsidRDefault="00425428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5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:rsidR="00133140" w:rsidRPr="0079665E" w:rsidRDefault="00425428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133140" w:rsidRPr="003F20F8" w:rsidRDefault="0042542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:rsidR="00133140" w:rsidRPr="003F20F8" w:rsidRDefault="0042542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:rsidR="00133140" w:rsidRPr="003F20F8" w:rsidRDefault="0042542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:rsidR="00133140" w:rsidRPr="003F20F8" w:rsidRDefault="00425428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133140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"http://stat.gov.pl/obszary-tematyczne/inne-opracowania/informacje-o-sytuacji-spoleczno-gospodarczej/informacja-o-sytuacji-spoleczno-gospodarczej-kraju-w-2018-r-,1,80.html"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Informacja o sytuacji społeczno-gospodarczej kraju w 201</w:t>
                      </w:r>
                      <w:r w:rsidR="005D71A3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hyperlink r:id="rId31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i ceny produktów rolnych w 2018 roku</w:t>
                        </w:r>
                      </w:hyperlink>
                    </w:p>
                    <w:p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2D539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"https://stat.gov.pl/obszary-tematyczne/ceny-handel/ceny/ceny-w-gospodarce-narodowej-w-latach-2014-2018,3,16.html"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latach 201</w:t>
                      </w:r>
                      <w:r w:rsidR="00DF2367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="00133140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-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201</w:t>
                      </w:r>
                      <w:r w:rsidR="002D539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8</w:t>
                      </w:r>
                    </w:p>
                    <w:p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133140" w:rsidRPr="0079665E" w:rsidRDefault="0035392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2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:rsidR="00133140" w:rsidRPr="0079665E" w:rsidRDefault="0035392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:rsidR="00133140" w:rsidRPr="003F20F8" w:rsidRDefault="0035392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8"/>
      <w:headerReference w:type="first" r:id="rId39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28" w:rsidRDefault="00425428" w:rsidP="000662E2">
      <w:pPr>
        <w:spacing w:after="0" w:line="240" w:lineRule="auto"/>
      </w:pPr>
      <w:r>
        <w:separator/>
      </w:r>
    </w:p>
  </w:endnote>
  <w:endnote w:type="continuationSeparator" w:id="0">
    <w:p w:rsidR="00425428" w:rsidRDefault="0042542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322297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322297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28" w:rsidRDefault="00425428" w:rsidP="000662E2">
      <w:pPr>
        <w:spacing w:after="0" w:line="240" w:lineRule="auto"/>
      </w:pPr>
      <w:r>
        <w:separator/>
      </w:r>
    </w:p>
  </w:footnote>
  <w:footnote w:type="continuationSeparator" w:id="0">
    <w:p w:rsidR="00425428" w:rsidRDefault="00425428" w:rsidP="000662E2">
      <w:pPr>
        <w:spacing w:after="0" w:line="240" w:lineRule="auto"/>
      </w:pPr>
      <w:r>
        <w:continuationSeparator/>
      </w:r>
    </w:p>
  </w:footnote>
  <w:footnote w:id="1">
    <w:p w:rsidR="00443C5A" w:rsidRDefault="00443C5A" w:rsidP="00443C5A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25pt;height:122.25pt;visibility:visible" o:bullet="t">
        <v:imagedata r:id="rId1" o:title=""/>
      </v:shape>
    </w:pict>
  </w:numPicBullet>
  <w:numPicBullet w:numPicBulletId="1">
    <w:pict>
      <v:shape id="_x0000_i1035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B7F"/>
    <w:rsid w:val="00001C5B"/>
    <w:rsid w:val="00003437"/>
    <w:rsid w:val="00003531"/>
    <w:rsid w:val="00003879"/>
    <w:rsid w:val="000055E7"/>
    <w:rsid w:val="0000560B"/>
    <w:rsid w:val="0000709F"/>
    <w:rsid w:val="00007871"/>
    <w:rsid w:val="000108B8"/>
    <w:rsid w:val="00010F43"/>
    <w:rsid w:val="0001174D"/>
    <w:rsid w:val="0001276E"/>
    <w:rsid w:val="0001349A"/>
    <w:rsid w:val="00013BCB"/>
    <w:rsid w:val="00014825"/>
    <w:rsid w:val="000152F5"/>
    <w:rsid w:val="00017AE5"/>
    <w:rsid w:val="00020239"/>
    <w:rsid w:val="0002066A"/>
    <w:rsid w:val="000209F7"/>
    <w:rsid w:val="00023366"/>
    <w:rsid w:val="00024975"/>
    <w:rsid w:val="00024A98"/>
    <w:rsid w:val="00024DEB"/>
    <w:rsid w:val="000258E1"/>
    <w:rsid w:val="00026398"/>
    <w:rsid w:val="00026D6C"/>
    <w:rsid w:val="00026D77"/>
    <w:rsid w:val="0002708F"/>
    <w:rsid w:val="00027917"/>
    <w:rsid w:val="00030CB0"/>
    <w:rsid w:val="00030F84"/>
    <w:rsid w:val="00031080"/>
    <w:rsid w:val="000313A7"/>
    <w:rsid w:val="000313B0"/>
    <w:rsid w:val="000313E7"/>
    <w:rsid w:val="00031635"/>
    <w:rsid w:val="00032931"/>
    <w:rsid w:val="00032E2D"/>
    <w:rsid w:val="00032FB4"/>
    <w:rsid w:val="00033484"/>
    <w:rsid w:val="00033D83"/>
    <w:rsid w:val="000351B2"/>
    <w:rsid w:val="00035240"/>
    <w:rsid w:val="000353E2"/>
    <w:rsid w:val="00036F4A"/>
    <w:rsid w:val="000371D8"/>
    <w:rsid w:val="00040975"/>
    <w:rsid w:val="000413A4"/>
    <w:rsid w:val="00042132"/>
    <w:rsid w:val="00042DB1"/>
    <w:rsid w:val="00043780"/>
    <w:rsid w:val="00043884"/>
    <w:rsid w:val="00043B66"/>
    <w:rsid w:val="0004582E"/>
    <w:rsid w:val="00051E56"/>
    <w:rsid w:val="00051F7F"/>
    <w:rsid w:val="00052A8A"/>
    <w:rsid w:val="0005316D"/>
    <w:rsid w:val="00055CAB"/>
    <w:rsid w:val="00056228"/>
    <w:rsid w:val="000566CA"/>
    <w:rsid w:val="0005714C"/>
    <w:rsid w:val="0005786C"/>
    <w:rsid w:val="00057CA1"/>
    <w:rsid w:val="00060730"/>
    <w:rsid w:val="0006085D"/>
    <w:rsid w:val="00060BE6"/>
    <w:rsid w:val="00061799"/>
    <w:rsid w:val="00061C9D"/>
    <w:rsid w:val="00061F71"/>
    <w:rsid w:val="00062008"/>
    <w:rsid w:val="00062219"/>
    <w:rsid w:val="00062364"/>
    <w:rsid w:val="000623F7"/>
    <w:rsid w:val="000635B6"/>
    <w:rsid w:val="00065707"/>
    <w:rsid w:val="0006575C"/>
    <w:rsid w:val="000662E2"/>
    <w:rsid w:val="00066883"/>
    <w:rsid w:val="00066D5C"/>
    <w:rsid w:val="00066D6F"/>
    <w:rsid w:val="00066DF3"/>
    <w:rsid w:val="00067CDA"/>
    <w:rsid w:val="00071065"/>
    <w:rsid w:val="00071592"/>
    <w:rsid w:val="00071652"/>
    <w:rsid w:val="00071959"/>
    <w:rsid w:val="00071C6F"/>
    <w:rsid w:val="000723BA"/>
    <w:rsid w:val="000737BA"/>
    <w:rsid w:val="000740C0"/>
    <w:rsid w:val="000744C0"/>
    <w:rsid w:val="0007470E"/>
    <w:rsid w:val="0007647F"/>
    <w:rsid w:val="00076B6D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0ACC"/>
    <w:rsid w:val="000918B1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963B7"/>
    <w:rsid w:val="0009764F"/>
    <w:rsid w:val="000A0EAD"/>
    <w:rsid w:val="000A13B7"/>
    <w:rsid w:val="000A177E"/>
    <w:rsid w:val="000A1BD8"/>
    <w:rsid w:val="000A2AEC"/>
    <w:rsid w:val="000A33A8"/>
    <w:rsid w:val="000A3A62"/>
    <w:rsid w:val="000A463C"/>
    <w:rsid w:val="000A4C6C"/>
    <w:rsid w:val="000A5180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4E4"/>
    <w:rsid w:val="000B6BF0"/>
    <w:rsid w:val="000B75B7"/>
    <w:rsid w:val="000B773F"/>
    <w:rsid w:val="000C078A"/>
    <w:rsid w:val="000C07E7"/>
    <w:rsid w:val="000C08EB"/>
    <w:rsid w:val="000C135D"/>
    <w:rsid w:val="000C1B2D"/>
    <w:rsid w:val="000C1DD4"/>
    <w:rsid w:val="000C273D"/>
    <w:rsid w:val="000C2C45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E05CA"/>
    <w:rsid w:val="000E0918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88E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9EF"/>
    <w:rsid w:val="000F5A18"/>
    <w:rsid w:val="000F5A35"/>
    <w:rsid w:val="000F5CE7"/>
    <w:rsid w:val="000F6067"/>
    <w:rsid w:val="000F6260"/>
    <w:rsid w:val="000F72FE"/>
    <w:rsid w:val="000F78B6"/>
    <w:rsid w:val="000F798C"/>
    <w:rsid w:val="000F7D3C"/>
    <w:rsid w:val="001005FB"/>
    <w:rsid w:val="001011C3"/>
    <w:rsid w:val="001019F7"/>
    <w:rsid w:val="00101D99"/>
    <w:rsid w:val="001028A7"/>
    <w:rsid w:val="00102FF5"/>
    <w:rsid w:val="001051EF"/>
    <w:rsid w:val="00105854"/>
    <w:rsid w:val="00106015"/>
    <w:rsid w:val="0010687F"/>
    <w:rsid w:val="0010740B"/>
    <w:rsid w:val="001109A5"/>
    <w:rsid w:val="00110D87"/>
    <w:rsid w:val="0011191A"/>
    <w:rsid w:val="001124A8"/>
    <w:rsid w:val="00112733"/>
    <w:rsid w:val="00112C4B"/>
    <w:rsid w:val="001134F2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B10"/>
    <w:rsid w:val="00126D46"/>
    <w:rsid w:val="00126FCE"/>
    <w:rsid w:val="0012779A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2D8"/>
    <w:rsid w:val="00145699"/>
    <w:rsid w:val="00145853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5E5"/>
    <w:rsid w:val="001668EF"/>
    <w:rsid w:val="00166D3D"/>
    <w:rsid w:val="001708FF"/>
    <w:rsid w:val="00170B95"/>
    <w:rsid w:val="00171057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DE5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5237"/>
    <w:rsid w:val="001860C4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2B95"/>
    <w:rsid w:val="001B3151"/>
    <w:rsid w:val="001B338B"/>
    <w:rsid w:val="001B3BB5"/>
    <w:rsid w:val="001B4BB8"/>
    <w:rsid w:val="001B5146"/>
    <w:rsid w:val="001B534D"/>
    <w:rsid w:val="001B5D8E"/>
    <w:rsid w:val="001B5E83"/>
    <w:rsid w:val="001B6542"/>
    <w:rsid w:val="001B6710"/>
    <w:rsid w:val="001B7112"/>
    <w:rsid w:val="001B7AE5"/>
    <w:rsid w:val="001C0587"/>
    <w:rsid w:val="001C083F"/>
    <w:rsid w:val="001C0B59"/>
    <w:rsid w:val="001C1447"/>
    <w:rsid w:val="001C1462"/>
    <w:rsid w:val="001C2CE8"/>
    <w:rsid w:val="001C31DC"/>
    <w:rsid w:val="001C3269"/>
    <w:rsid w:val="001C3883"/>
    <w:rsid w:val="001C40EC"/>
    <w:rsid w:val="001C44D2"/>
    <w:rsid w:val="001C4FAF"/>
    <w:rsid w:val="001C50BC"/>
    <w:rsid w:val="001C60C1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21B9"/>
    <w:rsid w:val="001E2F4B"/>
    <w:rsid w:val="001E2F5F"/>
    <w:rsid w:val="001E4753"/>
    <w:rsid w:val="001E4F30"/>
    <w:rsid w:val="001E5713"/>
    <w:rsid w:val="001E5771"/>
    <w:rsid w:val="001E5A60"/>
    <w:rsid w:val="001E6318"/>
    <w:rsid w:val="001E67B8"/>
    <w:rsid w:val="001E6D43"/>
    <w:rsid w:val="001E6E74"/>
    <w:rsid w:val="001F14E0"/>
    <w:rsid w:val="001F17DF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BA8"/>
    <w:rsid w:val="00210F8A"/>
    <w:rsid w:val="002114BA"/>
    <w:rsid w:val="00212390"/>
    <w:rsid w:val="00213C2F"/>
    <w:rsid w:val="002151E0"/>
    <w:rsid w:val="002156B4"/>
    <w:rsid w:val="00215D40"/>
    <w:rsid w:val="002161D9"/>
    <w:rsid w:val="0021632B"/>
    <w:rsid w:val="00220746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20"/>
    <w:rsid w:val="0023159C"/>
    <w:rsid w:val="00231F58"/>
    <w:rsid w:val="0023238A"/>
    <w:rsid w:val="00232B69"/>
    <w:rsid w:val="002331DA"/>
    <w:rsid w:val="002340C7"/>
    <w:rsid w:val="002351B7"/>
    <w:rsid w:val="00236FC5"/>
    <w:rsid w:val="00237BF1"/>
    <w:rsid w:val="00240CCC"/>
    <w:rsid w:val="00240E7F"/>
    <w:rsid w:val="00240EF6"/>
    <w:rsid w:val="00241341"/>
    <w:rsid w:val="00242A4E"/>
    <w:rsid w:val="00242ED6"/>
    <w:rsid w:val="00243049"/>
    <w:rsid w:val="002438FE"/>
    <w:rsid w:val="00243E64"/>
    <w:rsid w:val="00244374"/>
    <w:rsid w:val="00245870"/>
    <w:rsid w:val="00246A8B"/>
    <w:rsid w:val="002505FD"/>
    <w:rsid w:val="002506E6"/>
    <w:rsid w:val="00250FBA"/>
    <w:rsid w:val="002512D0"/>
    <w:rsid w:val="002518E8"/>
    <w:rsid w:val="00252553"/>
    <w:rsid w:val="00252FFD"/>
    <w:rsid w:val="002539F4"/>
    <w:rsid w:val="002544CF"/>
    <w:rsid w:val="00256A5C"/>
    <w:rsid w:val="002574F9"/>
    <w:rsid w:val="00257831"/>
    <w:rsid w:val="00257D7C"/>
    <w:rsid w:val="00257FAF"/>
    <w:rsid w:val="002607F2"/>
    <w:rsid w:val="00260879"/>
    <w:rsid w:val="0026192A"/>
    <w:rsid w:val="00262E15"/>
    <w:rsid w:val="00262F3B"/>
    <w:rsid w:val="002636F1"/>
    <w:rsid w:val="00263C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1D93"/>
    <w:rsid w:val="00272203"/>
    <w:rsid w:val="00273035"/>
    <w:rsid w:val="0027368D"/>
    <w:rsid w:val="0027417B"/>
    <w:rsid w:val="00275C08"/>
    <w:rsid w:val="0027610A"/>
    <w:rsid w:val="00276811"/>
    <w:rsid w:val="00276E4C"/>
    <w:rsid w:val="002774DA"/>
    <w:rsid w:val="002818BF"/>
    <w:rsid w:val="00282699"/>
    <w:rsid w:val="002849F2"/>
    <w:rsid w:val="00284D73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0E82"/>
    <w:rsid w:val="002A469F"/>
    <w:rsid w:val="002A6378"/>
    <w:rsid w:val="002A6A73"/>
    <w:rsid w:val="002B0472"/>
    <w:rsid w:val="002B0602"/>
    <w:rsid w:val="002B0A26"/>
    <w:rsid w:val="002B0DED"/>
    <w:rsid w:val="002B0F65"/>
    <w:rsid w:val="002B1554"/>
    <w:rsid w:val="002B1DAF"/>
    <w:rsid w:val="002B31BC"/>
    <w:rsid w:val="002B3AE0"/>
    <w:rsid w:val="002B65B7"/>
    <w:rsid w:val="002B668D"/>
    <w:rsid w:val="002B6B12"/>
    <w:rsid w:val="002B7739"/>
    <w:rsid w:val="002C0852"/>
    <w:rsid w:val="002C17CA"/>
    <w:rsid w:val="002C1F21"/>
    <w:rsid w:val="002C2AFF"/>
    <w:rsid w:val="002C44FC"/>
    <w:rsid w:val="002C4871"/>
    <w:rsid w:val="002C574B"/>
    <w:rsid w:val="002C5891"/>
    <w:rsid w:val="002C77A2"/>
    <w:rsid w:val="002C7846"/>
    <w:rsid w:val="002D0806"/>
    <w:rsid w:val="002D0969"/>
    <w:rsid w:val="002D11EB"/>
    <w:rsid w:val="002D20BF"/>
    <w:rsid w:val="002D250F"/>
    <w:rsid w:val="002D38E5"/>
    <w:rsid w:val="002D42C7"/>
    <w:rsid w:val="002D4BBD"/>
    <w:rsid w:val="002D4C8A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5E5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FA4"/>
    <w:rsid w:val="002F40D7"/>
    <w:rsid w:val="002F49FC"/>
    <w:rsid w:val="002F549A"/>
    <w:rsid w:val="002F5DCB"/>
    <w:rsid w:val="002F5EFC"/>
    <w:rsid w:val="002F6955"/>
    <w:rsid w:val="002F6A4E"/>
    <w:rsid w:val="002F7213"/>
    <w:rsid w:val="002F7441"/>
    <w:rsid w:val="002F77C8"/>
    <w:rsid w:val="002F792B"/>
    <w:rsid w:val="002F7BAC"/>
    <w:rsid w:val="002F7CFE"/>
    <w:rsid w:val="00300097"/>
    <w:rsid w:val="00300836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773"/>
    <w:rsid w:val="00306C7C"/>
    <w:rsid w:val="00306E27"/>
    <w:rsid w:val="0031059E"/>
    <w:rsid w:val="00310EFA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6354"/>
    <w:rsid w:val="00326BDD"/>
    <w:rsid w:val="00326D24"/>
    <w:rsid w:val="00327F74"/>
    <w:rsid w:val="00331948"/>
    <w:rsid w:val="00331ED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871"/>
    <w:rsid w:val="0033794A"/>
    <w:rsid w:val="00340B9B"/>
    <w:rsid w:val="003429C6"/>
    <w:rsid w:val="00342AA1"/>
    <w:rsid w:val="003431C5"/>
    <w:rsid w:val="00343856"/>
    <w:rsid w:val="0034427B"/>
    <w:rsid w:val="003442B9"/>
    <w:rsid w:val="003472FB"/>
    <w:rsid w:val="00347D72"/>
    <w:rsid w:val="00347F09"/>
    <w:rsid w:val="003503B2"/>
    <w:rsid w:val="0035081D"/>
    <w:rsid w:val="00350DE0"/>
    <w:rsid w:val="003515FD"/>
    <w:rsid w:val="003533AF"/>
    <w:rsid w:val="00353922"/>
    <w:rsid w:val="003541F1"/>
    <w:rsid w:val="00354285"/>
    <w:rsid w:val="0035442C"/>
    <w:rsid w:val="003547D3"/>
    <w:rsid w:val="00355553"/>
    <w:rsid w:val="003557A6"/>
    <w:rsid w:val="0035637C"/>
    <w:rsid w:val="00356673"/>
    <w:rsid w:val="00356D06"/>
    <w:rsid w:val="00360261"/>
    <w:rsid w:val="00361567"/>
    <w:rsid w:val="00361ACD"/>
    <w:rsid w:val="00361C63"/>
    <w:rsid w:val="003620B4"/>
    <w:rsid w:val="00363692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77D51"/>
    <w:rsid w:val="003807E4"/>
    <w:rsid w:val="00380C4A"/>
    <w:rsid w:val="00380CDE"/>
    <w:rsid w:val="00380EDC"/>
    <w:rsid w:val="00381377"/>
    <w:rsid w:val="00382004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413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3AE3"/>
    <w:rsid w:val="003A53AE"/>
    <w:rsid w:val="003A5D7F"/>
    <w:rsid w:val="003A66FB"/>
    <w:rsid w:val="003A7101"/>
    <w:rsid w:val="003A780F"/>
    <w:rsid w:val="003B0AD3"/>
    <w:rsid w:val="003B13CC"/>
    <w:rsid w:val="003B2397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D0F33"/>
    <w:rsid w:val="003D0F56"/>
    <w:rsid w:val="003D204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955"/>
    <w:rsid w:val="003E09E1"/>
    <w:rsid w:val="003E2B57"/>
    <w:rsid w:val="003E3302"/>
    <w:rsid w:val="003E3878"/>
    <w:rsid w:val="003E4219"/>
    <w:rsid w:val="003E42BA"/>
    <w:rsid w:val="003E4725"/>
    <w:rsid w:val="003E4AF6"/>
    <w:rsid w:val="003E4E1D"/>
    <w:rsid w:val="003E5AA9"/>
    <w:rsid w:val="003E73C4"/>
    <w:rsid w:val="003F011E"/>
    <w:rsid w:val="003F0D64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5B04"/>
    <w:rsid w:val="00406B33"/>
    <w:rsid w:val="00406EE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62DE"/>
    <w:rsid w:val="004163C8"/>
    <w:rsid w:val="00417588"/>
    <w:rsid w:val="00417A9B"/>
    <w:rsid w:val="00417FB7"/>
    <w:rsid w:val="004209CE"/>
    <w:rsid w:val="00421069"/>
    <w:rsid w:val="00422188"/>
    <w:rsid w:val="00422391"/>
    <w:rsid w:val="00422B46"/>
    <w:rsid w:val="00422BBD"/>
    <w:rsid w:val="0042325E"/>
    <w:rsid w:val="0042413D"/>
    <w:rsid w:val="0042446D"/>
    <w:rsid w:val="00424619"/>
    <w:rsid w:val="00424BA5"/>
    <w:rsid w:val="00424C40"/>
    <w:rsid w:val="00424FC0"/>
    <w:rsid w:val="00425428"/>
    <w:rsid w:val="00425D9C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89B"/>
    <w:rsid w:val="00440F03"/>
    <w:rsid w:val="00441EB5"/>
    <w:rsid w:val="00442692"/>
    <w:rsid w:val="00443C5A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43C8"/>
    <w:rsid w:val="004553A9"/>
    <w:rsid w:val="00455622"/>
    <w:rsid w:val="00456DEF"/>
    <w:rsid w:val="00457388"/>
    <w:rsid w:val="0046094E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45B1"/>
    <w:rsid w:val="004746D5"/>
    <w:rsid w:val="00474849"/>
    <w:rsid w:val="00474E69"/>
    <w:rsid w:val="00476832"/>
    <w:rsid w:val="00477E10"/>
    <w:rsid w:val="004803B0"/>
    <w:rsid w:val="004803D8"/>
    <w:rsid w:val="004806D9"/>
    <w:rsid w:val="00480B92"/>
    <w:rsid w:val="00483798"/>
    <w:rsid w:val="004846D0"/>
    <w:rsid w:val="00484F26"/>
    <w:rsid w:val="0048611F"/>
    <w:rsid w:val="004866F8"/>
    <w:rsid w:val="00486D42"/>
    <w:rsid w:val="0048766F"/>
    <w:rsid w:val="00490049"/>
    <w:rsid w:val="004903B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C43"/>
    <w:rsid w:val="004A1BE9"/>
    <w:rsid w:val="004A20D9"/>
    <w:rsid w:val="004A29D5"/>
    <w:rsid w:val="004A2F49"/>
    <w:rsid w:val="004A33F3"/>
    <w:rsid w:val="004A3A8E"/>
    <w:rsid w:val="004A582D"/>
    <w:rsid w:val="004A6298"/>
    <w:rsid w:val="004A64F0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13B"/>
    <w:rsid w:val="004E6B3D"/>
    <w:rsid w:val="004E7827"/>
    <w:rsid w:val="004E799F"/>
    <w:rsid w:val="004E7B11"/>
    <w:rsid w:val="004F0C3C"/>
    <w:rsid w:val="004F0F29"/>
    <w:rsid w:val="004F1171"/>
    <w:rsid w:val="004F3628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4902"/>
    <w:rsid w:val="00516639"/>
    <w:rsid w:val="00517385"/>
    <w:rsid w:val="00517C14"/>
    <w:rsid w:val="00517E68"/>
    <w:rsid w:val="005203F1"/>
    <w:rsid w:val="005203FC"/>
    <w:rsid w:val="0052160C"/>
    <w:rsid w:val="00521BC3"/>
    <w:rsid w:val="00523169"/>
    <w:rsid w:val="00524DF5"/>
    <w:rsid w:val="00525564"/>
    <w:rsid w:val="005270F2"/>
    <w:rsid w:val="005278F8"/>
    <w:rsid w:val="00530CC7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63B9"/>
    <w:rsid w:val="00546B1B"/>
    <w:rsid w:val="00546CE8"/>
    <w:rsid w:val="005511D0"/>
    <w:rsid w:val="00551A44"/>
    <w:rsid w:val="005520D8"/>
    <w:rsid w:val="0055212F"/>
    <w:rsid w:val="005521CD"/>
    <w:rsid w:val="00553AC9"/>
    <w:rsid w:val="005549BC"/>
    <w:rsid w:val="00555816"/>
    <w:rsid w:val="00555A18"/>
    <w:rsid w:val="00556091"/>
    <w:rsid w:val="00556CF1"/>
    <w:rsid w:val="00556DCC"/>
    <w:rsid w:val="005605B7"/>
    <w:rsid w:val="00560945"/>
    <w:rsid w:val="00560B9E"/>
    <w:rsid w:val="00560D27"/>
    <w:rsid w:val="0056282D"/>
    <w:rsid w:val="0056376E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2A7"/>
    <w:rsid w:val="005770D0"/>
    <w:rsid w:val="005804FA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901B6"/>
    <w:rsid w:val="00590FFD"/>
    <w:rsid w:val="00591028"/>
    <w:rsid w:val="00591320"/>
    <w:rsid w:val="005916D7"/>
    <w:rsid w:val="0059189F"/>
    <w:rsid w:val="00593195"/>
    <w:rsid w:val="00593F17"/>
    <w:rsid w:val="0059448F"/>
    <w:rsid w:val="00595CEC"/>
    <w:rsid w:val="005969F3"/>
    <w:rsid w:val="0059750A"/>
    <w:rsid w:val="005A0542"/>
    <w:rsid w:val="005A0D09"/>
    <w:rsid w:val="005A110B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72A8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EF"/>
    <w:rsid w:val="005C78A6"/>
    <w:rsid w:val="005D0646"/>
    <w:rsid w:val="005D0CBB"/>
    <w:rsid w:val="005D1788"/>
    <w:rsid w:val="005D187A"/>
    <w:rsid w:val="005D1D90"/>
    <w:rsid w:val="005D26AB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142F"/>
    <w:rsid w:val="005E1A58"/>
    <w:rsid w:val="005E1FA4"/>
    <w:rsid w:val="005E2730"/>
    <w:rsid w:val="005E291A"/>
    <w:rsid w:val="005E38B5"/>
    <w:rsid w:val="005E4185"/>
    <w:rsid w:val="005E4986"/>
    <w:rsid w:val="005E4B59"/>
    <w:rsid w:val="005E543E"/>
    <w:rsid w:val="005E54DC"/>
    <w:rsid w:val="005E5617"/>
    <w:rsid w:val="005E6267"/>
    <w:rsid w:val="005E671E"/>
    <w:rsid w:val="005E6D68"/>
    <w:rsid w:val="005E7890"/>
    <w:rsid w:val="005F0254"/>
    <w:rsid w:val="005F0420"/>
    <w:rsid w:val="005F1265"/>
    <w:rsid w:val="005F1E7F"/>
    <w:rsid w:val="005F3301"/>
    <w:rsid w:val="005F352E"/>
    <w:rsid w:val="005F364D"/>
    <w:rsid w:val="005F4768"/>
    <w:rsid w:val="005F4CD1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204"/>
    <w:rsid w:val="00617430"/>
    <w:rsid w:val="006202C9"/>
    <w:rsid w:val="006203E6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5EC"/>
    <w:rsid w:val="00627795"/>
    <w:rsid w:val="006277F5"/>
    <w:rsid w:val="0062786E"/>
    <w:rsid w:val="006301DF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427A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5216"/>
    <w:rsid w:val="00666682"/>
    <w:rsid w:val="006673CA"/>
    <w:rsid w:val="00667532"/>
    <w:rsid w:val="00667D7A"/>
    <w:rsid w:val="00670F4C"/>
    <w:rsid w:val="00671197"/>
    <w:rsid w:val="006752FE"/>
    <w:rsid w:val="00675AA7"/>
    <w:rsid w:val="00676A10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7272"/>
    <w:rsid w:val="00697454"/>
    <w:rsid w:val="006A11E0"/>
    <w:rsid w:val="006A15C9"/>
    <w:rsid w:val="006A2672"/>
    <w:rsid w:val="006A2B1D"/>
    <w:rsid w:val="006A30EA"/>
    <w:rsid w:val="006A3119"/>
    <w:rsid w:val="006A3452"/>
    <w:rsid w:val="006A366F"/>
    <w:rsid w:val="006A3EEF"/>
    <w:rsid w:val="006A5769"/>
    <w:rsid w:val="006A589D"/>
    <w:rsid w:val="006A5931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BDE"/>
    <w:rsid w:val="006C2B48"/>
    <w:rsid w:val="006C346A"/>
    <w:rsid w:val="006C37F5"/>
    <w:rsid w:val="006C3A9E"/>
    <w:rsid w:val="006C3FF7"/>
    <w:rsid w:val="006C43CC"/>
    <w:rsid w:val="006C5899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3AF8"/>
    <w:rsid w:val="006D4054"/>
    <w:rsid w:val="006D52F4"/>
    <w:rsid w:val="006D5912"/>
    <w:rsid w:val="006D5CF6"/>
    <w:rsid w:val="006D612C"/>
    <w:rsid w:val="006D6332"/>
    <w:rsid w:val="006D6503"/>
    <w:rsid w:val="006D6CB1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36B1"/>
    <w:rsid w:val="006E49D2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700158"/>
    <w:rsid w:val="0070148A"/>
    <w:rsid w:val="00701DAB"/>
    <w:rsid w:val="007024CD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CB9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26C4D"/>
    <w:rsid w:val="00726CA8"/>
    <w:rsid w:val="00730884"/>
    <w:rsid w:val="007309C1"/>
    <w:rsid w:val="00730E35"/>
    <w:rsid w:val="007316E0"/>
    <w:rsid w:val="007322C7"/>
    <w:rsid w:val="007337B0"/>
    <w:rsid w:val="00733BAF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1FE0"/>
    <w:rsid w:val="00742610"/>
    <w:rsid w:val="0074395E"/>
    <w:rsid w:val="007442ED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3F"/>
    <w:rsid w:val="00780DCD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93F"/>
    <w:rsid w:val="0079514B"/>
    <w:rsid w:val="0079573B"/>
    <w:rsid w:val="00795D5C"/>
    <w:rsid w:val="00795FAB"/>
    <w:rsid w:val="007966C4"/>
    <w:rsid w:val="00796EC4"/>
    <w:rsid w:val="0079724F"/>
    <w:rsid w:val="007976BD"/>
    <w:rsid w:val="00797CC7"/>
    <w:rsid w:val="007A18B3"/>
    <w:rsid w:val="007A1E0C"/>
    <w:rsid w:val="007A2410"/>
    <w:rsid w:val="007A2CB4"/>
    <w:rsid w:val="007A2DC1"/>
    <w:rsid w:val="007A31AD"/>
    <w:rsid w:val="007A3C59"/>
    <w:rsid w:val="007A508F"/>
    <w:rsid w:val="007A64FD"/>
    <w:rsid w:val="007A6A73"/>
    <w:rsid w:val="007A6CB9"/>
    <w:rsid w:val="007B0D05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A0A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5F30"/>
    <w:rsid w:val="007C77F3"/>
    <w:rsid w:val="007D072A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1E14"/>
    <w:rsid w:val="00802001"/>
    <w:rsid w:val="00803467"/>
    <w:rsid w:val="00803A2F"/>
    <w:rsid w:val="00803E14"/>
    <w:rsid w:val="00804267"/>
    <w:rsid w:val="008047B1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07C9A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85A"/>
    <w:rsid w:val="00833D1F"/>
    <w:rsid w:val="00834AD3"/>
    <w:rsid w:val="00837709"/>
    <w:rsid w:val="00837875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58DA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3F21"/>
    <w:rsid w:val="00864080"/>
    <w:rsid w:val="0086562F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5B6D"/>
    <w:rsid w:val="0087758F"/>
    <w:rsid w:val="0087770B"/>
    <w:rsid w:val="008778BF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DE9"/>
    <w:rsid w:val="00887E32"/>
    <w:rsid w:val="00887EA6"/>
    <w:rsid w:val="008902D8"/>
    <w:rsid w:val="008914E2"/>
    <w:rsid w:val="008918A2"/>
    <w:rsid w:val="00892C15"/>
    <w:rsid w:val="008937E2"/>
    <w:rsid w:val="008942D0"/>
    <w:rsid w:val="008956F7"/>
    <w:rsid w:val="00896522"/>
    <w:rsid w:val="00897149"/>
    <w:rsid w:val="0089720B"/>
    <w:rsid w:val="00897445"/>
    <w:rsid w:val="0089790F"/>
    <w:rsid w:val="008A0475"/>
    <w:rsid w:val="008A0908"/>
    <w:rsid w:val="008A0A17"/>
    <w:rsid w:val="008A22FC"/>
    <w:rsid w:val="008A2389"/>
    <w:rsid w:val="008A26D9"/>
    <w:rsid w:val="008A28C2"/>
    <w:rsid w:val="008A3957"/>
    <w:rsid w:val="008A39CE"/>
    <w:rsid w:val="008A63D8"/>
    <w:rsid w:val="008A664E"/>
    <w:rsid w:val="008A6F93"/>
    <w:rsid w:val="008B0BD6"/>
    <w:rsid w:val="008B21A3"/>
    <w:rsid w:val="008B2AD1"/>
    <w:rsid w:val="008B2FE5"/>
    <w:rsid w:val="008B3A10"/>
    <w:rsid w:val="008B4430"/>
    <w:rsid w:val="008B47E5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6213"/>
    <w:rsid w:val="008C6ACE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697"/>
    <w:rsid w:val="008D58FC"/>
    <w:rsid w:val="008D59D4"/>
    <w:rsid w:val="008D5EAE"/>
    <w:rsid w:val="008D6266"/>
    <w:rsid w:val="008D6742"/>
    <w:rsid w:val="008D698E"/>
    <w:rsid w:val="008D6CF6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9F4"/>
    <w:rsid w:val="008F1E36"/>
    <w:rsid w:val="008F2371"/>
    <w:rsid w:val="008F2CA6"/>
    <w:rsid w:val="008F337B"/>
    <w:rsid w:val="008F3638"/>
    <w:rsid w:val="008F3D71"/>
    <w:rsid w:val="008F4B9E"/>
    <w:rsid w:val="008F52BA"/>
    <w:rsid w:val="008F68AD"/>
    <w:rsid w:val="008F6F31"/>
    <w:rsid w:val="009018A4"/>
    <w:rsid w:val="00902A16"/>
    <w:rsid w:val="009043FA"/>
    <w:rsid w:val="00904AE7"/>
    <w:rsid w:val="00904C08"/>
    <w:rsid w:val="009056AE"/>
    <w:rsid w:val="00906301"/>
    <w:rsid w:val="009072A7"/>
    <w:rsid w:val="00910C98"/>
    <w:rsid w:val="00912639"/>
    <w:rsid w:val="00913661"/>
    <w:rsid w:val="00915C56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3AF8"/>
    <w:rsid w:val="00924355"/>
    <w:rsid w:val="00925EC3"/>
    <w:rsid w:val="00925F48"/>
    <w:rsid w:val="00927640"/>
    <w:rsid w:val="00930AA4"/>
    <w:rsid w:val="00930E14"/>
    <w:rsid w:val="00932011"/>
    <w:rsid w:val="009325E5"/>
    <w:rsid w:val="00932E84"/>
    <w:rsid w:val="0093307A"/>
    <w:rsid w:val="00933EC1"/>
    <w:rsid w:val="0093436A"/>
    <w:rsid w:val="00934ADA"/>
    <w:rsid w:val="00935F98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4653"/>
    <w:rsid w:val="00944967"/>
    <w:rsid w:val="00945038"/>
    <w:rsid w:val="0094650F"/>
    <w:rsid w:val="00950834"/>
    <w:rsid w:val="00950893"/>
    <w:rsid w:val="0095257A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66"/>
    <w:rsid w:val="009661B7"/>
    <w:rsid w:val="00966DD2"/>
    <w:rsid w:val="009677EE"/>
    <w:rsid w:val="00967DF3"/>
    <w:rsid w:val="009705EE"/>
    <w:rsid w:val="00971D57"/>
    <w:rsid w:val="00973D31"/>
    <w:rsid w:val="00974EBA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25DE"/>
    <w:rsid w:val="009829DA"/>
    <w:rsid w:val="00983B65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325E"/>
    <w:rsid w:val="00993416"/>
    <w:rsid w:val="00993726"/>
    <w:rsid w:val="00994AF7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455D"/>
    <w:rsid w:val="009D4654"/>
    <w:rsid w:val="009D6D1B"/>
    <w:rsid w:val="009E0168"/>
    <w:rsid w:val="009E0B7B"/>
    <w:rsid w:val="009E10DC"/>
    <w:rsid w:val="009E1453"/>
    <w:rsid w:val="009E15CE"/>
    <w:rsid w:val="009E1BBE"/>
    <w:rsid w:val="009E1BCA"/>
    <w:rsid w:val="009E1BD4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F11"/>
    <w:rsid w:val="009F7230"/>
    <w:rsid w:val="00A00C1D"/>
    <w:rsid w:val="00A01091"/>
    <w:rsid w:val="00A0180E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2158"/>
    <w:rsid w:val="00A22444"/>
    <w:rsid w:val="00A22A76"/>
    <w:rsid w:val="00A246E5"/>
    <w:rsid w:val="00A24C54"/>
    <w:rsid w:val="00A253C7"/>
    <w:rsid w:val="00A258FB"/>
    <w:rsid w:val="00A261D4"/>
    <w:rsid w:val="00A279E6"/>
    <w:rsid w:val="00A27C08"/>
    <w:rsid w:val="00A302FF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0EDA"/>
    <w:rsid w:val="00A63CC4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6D0"/>
    <w:rsid w:val="00A748C7"/>
    <w:rsid w:val="00A74D2D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40F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1287"/>
    <w:rsid w:val="00A92527"/>
    <w:rsid w:val="00A92D7A"/>
    <w:rsid w:val="00A93246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3A3D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26C2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8C"/>
    <w:rsid w:val="00AC02E7"/>
    <w:rsid w:val="00AC1770"/>
    <w:rsid w:val="00AC1942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E62"/>
    <w:rsid w:val="00AD48CD"/>
    <w:rsid w:val="00AD4B17"/>
    <w:rsid w:val="00AD4B8B"/>
    <w:rsid w:val="00AD4ECD"/>
    <w:rsid w:val="00AD6249"/>
    <w:rsid w:val="00AD7427"/>
    <w:rsid w:val="00AD7CC6"/>
    <w:rsid w:val="00AE023F"/>
    <w:rsid w:val="00AE0F98"/>
    <w:rsid w:val="00AE1F0A"/>
    <w:rsid w:val="00AE2D4B"/>
    <w:rsid w:val="00AE3916"/>
    <w:rsid w:val="00AE4825"/>
    <w:rsid w:val="00AE4F99"/>
    <w:rsid w:val="00AE56F7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4ED3"/>
    <w:rsid w:val="00B152C9"/>
    <w:rsid w:val="00B163BE"/>
    <w:rsid w:val="00B165F5"/>
    <w:rsid w:val="00B17600"/>
    <w:rsid w:val="00B17E1B"/>
    <w:rsid w:val="00B2134B"/>
    <w:rsid w:val="00B2194A"/>
    <w:rsid w:val="00B22545"/>
    <w:rsid w:val="00B228F5"/>
    <w:rsid w:val="00B22D89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619C"/>
    <w:rsid w:val="00B3658F"/>
    <w:rsid w:val="00B36B34"/>
    <w:rsid w:val="00B373C7"/>
    <w:rsid w:val="00B40010"/>
    <w:rsid w:val="00B40F27"/>
    <w:rsid w:val="00B420A2"/>
    <w:rsid w:val="00B438BA"/>
    <w:rsid w:val="00B440B8"/>
    <w:rsid w:val="00B4459D"/>
    <w:rsid w:val="00B4476D"/>
    <w:rsid w:val="00B45425"/>
    <w:rsid w:val="00B4565C"/>
    <w:rsid w:val="00B45D46"/>
    <w:rsid w:val="00B47D3F"/>
    <w:rsid w:val="00B5025D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AAA"/>
    <w:rsid w:val="00B57AFF"/>
    <w:rsid w:val="00B61114"/>
    <w:rsid w:val="00B62871"/>
    <w:rsid w:val="00B6292F"/>
    <w:rsid w:val="00B62CFE"/>
    <w:rsid w:val="00B62E7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A38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A5A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5C6B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AEF"/>
    <w:rsid w:val="00BA0E78"/>
    <w:rsid w:val="00BA182D"/>
    <w:rsid w:val="00BA19C9"/>
    <w:rsid w:val="00BA24FC"/>
    <w:rsid w:val="00BA2BA1"/>
    <w:rsid w:val="00BA2C18"/>
    <w:rsid w:val="00BA3356"/>
    <w:rsid w:val="00BA3779"/>
    <w:rsid w:val="00BA3DF0"/>
    <w:rsid w:val="00BA4CF9"/>
    <w:rsid w:val="00BA5BB0"/>
    <w:rsid w:val="00BA6B4F"/>
    <w:rsid w:val="00BA7692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62DA"/>
    <w:rsid w:val="00BB768F"/>
    <w:rsid w:val="00BC01E2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E0773"/>
    <w:rsid w:val="00BE1FB4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ED1"/>
    <w:rsid w:val="00BF37B5"/>
    <w:rsid w:val="00BF3EA7"/>
    <w:rsid w:val="00BF429B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0D2"/>
    <w:rsid w:val="00C05487"/>
    <w:rsid w:val="00C06950"/>
    <w:rsid w:val="00C06AA2"/>
    <w:rsid w:val="00C07640"/>
    <w:rsid w:val="00C10D01"/>
    <w:rsid w:val="00C110DE"/>
    <w:rsid w:val="00C1145B"/>
    <w:rsid w:val="00C11636"/>
    <w:rsid w:val="00C1264F"/>
    <w:rsid w:val="00C126E4"/>
    <w:rsid w:val="00C13094"/>
    <w:rsid w:val="00C1381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5562"/>
    <w:rsid w:val="00C3566A"/>
    <w:rsid w:val="00C368E9"/>
    <w:rsid w:val="00C3782D"/>
    <w:rsid w:val="00C40A1C"/>
    <w:rsid w:val="00C40A90"/>
    <w:rsid w:val="00C415FE"/>
    <w:rsid w:val="00C41829"/>
    <w:rsid w:val="00C41E9B"/>
    <w:rsid w:val="00C41EC1"/>
    <w:rsid w:val="00C423E0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66956"/>
    <w:rsid w:val="00C7064B"/>
    <w:rsid w:val="00C70755"/>
    <w:rsid w:val="00C711F3"/>
    <w:rsid w:val="00C7158E"/>
    <w:rsid w:val="00C7163F"/>
    <w:rsid w:val="00C7250B"/>
    <w:rsid w:val="00C72CC9"/>
    <w:rsid w:val="00C7346B"/>
    <w:rsid w:val="00C73F50"/>
    <w:rsid w:val="00C74027"/>
    <w:rsid w:val="00C747A4"/>
    <w:rsid w:val="00C74800"/>
    <w:rsid w:val="00C7712E"/>
    <w:rsid w:val="00C771B7"/>
    <w:rsid w:val="00C77C0E"/>
    <w:rsid w:val="00C80A9C"/>
    <w:rsid w:val="00C81358"/>
    <w:rsid w:val="00C81F7A"/>
    <w:rsid w:val="00C82E65"/>
    <w:rsid w:val="00C8306D"/>
    <w:rsid w:val="00C83D9A"/>
    <w:rsid w:val="00C84114"/>
    <w:rsid w:val="00C8486C"/>
    <w:rsid w:val="00C84B09"/>
    <w:rsid w:val="00C84C34"/>
    <w:rsid w:val="00C86E7B"/>
    <w:rsid w:val="00C87585"/>
    <w:rsid w:val="00C87616"/>
    <w:rsid w:val="00C907D6"/>
    <w:rsid w:val="00C90928"/>
    <w:rsid w:val="00C90962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0535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55D"/>
    <w:rsid w:val="00CB78AD"/>
    <w:rsid w:val="00CB7CF5"/>
    <w:rsid w:val="00CB7DD8"/>
    <w:rsid w:val="00CC156D"/>
    <w:rsid w:val="00CC1DB6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4B7C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FD"/>
    <w:rsid w:val="00CE7F75"/>
    <w:rsid w:val="00CF01FB"/>
    <w:rsid w:val="00CF0476"/>
    <w:rsid w:val="00CF0898"/>
    <w:rsid w:val="00CF0AEF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06802"/>
    <w:rsid w:val="00D10042"/>
    <w:rsid w:val="00D10C71"/>
    <w:rsid w:val="00D1197F"/>
    <w:rsid w:val="00D122F8"/>
    <w:rsid w:val="00D12B1C"/>
    <w:rsid w:val="00D1323D"/>
    <w:rsid w:val="00D144A6"/>
    <w:rsid w:val="00D15421"/>
    <w:rsid w:val="00D165BA"/>
    <w:rsid w:val="00D203C9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428"/>
    <w:rsid w:val="00D32474"/>
    <w:rsid w:val="00D32549"/>
    <w:rsid w:val="00D32CEB"/>
    <w:rsid w:val="00D33129"/>
    <w:rsid w:val="00D3340D"/>
    <w:rsid w:val="00D338F8"/>
    <w:rsid w:val="00D34092"/>
    <w:rsid w:val="00D34C0D"/>
    <w:rsid w:val="00D35F63"/>
    <w:rsid w:val="00D36A5E"/>
    <w:rsid w:val="00D36FC0"/>
    <w:rsid w:val="00D37BB9"/>
    <w:rsid w:val="00D37E99"/>
    <w:rsid w:val="00D401E4"/>
    <w:rsid w:val="00D40CAD"/>
    <w:rsid w:val="00D40CBF"/>
    <w:rsid w:val="00D4109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37B"/>
    <w:rsid w:val="00D57132"/>
    <w:rsid w:val="00D57E8A"/>
    <w:rsid w:val="00D60C1F"/>
    <w:rsid w:val="00D6126B"/>
    <w:rsid w:val="00D616D2"/>
    <w:rsid w:val="00D61EA7"/>
    <w:rsid w:val="00D61F51"/>
    <w:rsid w:val="00D61F90"/>
    <w:rsid w:val="00D6204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512"/>
    <w:rsid w:val="00D705B5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30AF"/>
    <w:rsid w:val="00D930EF"/>
    <w:rsid w:val="00D93B0D"/>
    <w:rsid w:val="00D94EED"/>
    <w:rsid w:val="00D95031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1310"/>
    <w:rsid w:val="00DA1E2C"/>
    <w:rsid w:val="00DA2EBC"/>
    <w:rsid w:val="00DA391D"/>
    <w:rsid w:val="00DA4AAD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5217"/>
    <w:rsid w:val="00DC6708"/>
    <w:rsid w:val="00DC6D94"/>
    <w:rsid w:val="00DC7339"/>
    <w:rsid w:val="00DC79B6"/>
    <w:rsid w:val="00DC7A1B"/>
    <w:rsid w:val="00DD07C0"/>
    <w:rsid w:val="00DD10AE"/>
    <w:rsid w:val="00DD19F7"/>
    <w:rsid w:val="00DD1BB7"/>
    <w:rsid w:val="00DD2A37"/>
    <w:rsid w:val="00DD35CA"/>
    <w:rsid w:val="00DD462C"/>
    <w:rsid w:val="00DD50E3"/>
    <w:rsid w:val="00DD63A1"/>
    <w:rsid w:val="00DD6945"/>
    <w:rsid w:val="00DD6958"/>
    <w:rsid w:val="00DD6CCB"/>
    <w:rsid w:val="00DD7E7A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D9"/>
    <w:rsid w:val="00E05459"/>
    <w:rsid w:val="00E05995"/>
    <w:rsid w:val="00E061E2"/>
    <w:rsid w:val="00E065C3"/>
    <w:rsid w:val="00E067D2"/>
    <w:rsid w:val="00E07AF0"/>
    <w:rsid w:val="00E07F69"/>
    <w:rsid w:val="00E10CAC"/>
    <w:rsid w:val="00E114F6"/>
    <w:rsid w:val="00E12495"/>
    <w:rsid w:val="00E12542"/>
    <w:rsid w:val="00E12594"/>
    <w:rsid w:val="00E13582"/>
    <w:rsid w:val="00E13852"/>
    <w:rsid w:val="00E13BCD"/>
    <w:rsid w:val="00E143C8"/>
    <w:rsid w:val="00E14A8F"/>
    <w:rsid w:val="00E152BC"/>
    <w:rsid w:val="00E16368"/>
    <w:rsid w:val="00E16BFC"/>
    <w:rsid w:val="00E16CAF"/>
    <w:rsid w:val="00E17261"/>
    <w:rsid w:val="00E178F3"/>
    <w:rsid w:val="00E17B77"/>
    <w:rsid w:val="00E21744"/>
    <w:rsid w:val="00E22213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177"/>
    <w:rsid w:val="00E435FF"/>
    <w:rsid w:val="00E43880"/>
    <w:rsid w:val="00E43AF0"/>
    <w:rsid w:val="00E4471B"/>
    <w:rsid w:val="00E47093"/>
    <w:rsid w:val="00E4714C"/>
    <w:rsid w:val="00E47265"/>
    <w:rsid w:val="00E47359"/>
    <w:rsid w:val="00E47B2B"/>
    <w:rsid w:val="00E504A0"/>
    <w:rsid w:val="00E51AEB"/>
    <w:rsid w:val="00E522A7"/>
    <w:rsid w:val="00E533A3"/>
    <w:rsid w:val="00E53C92"/>
    <w:rsid w:val="00E53FF1"/>
    <w:rsid w:val="00E54087"/>
    <w:rsid w:val="00E54452"/>
    <w:rsid w:val="00E556C9"/>
    <w:rsid w:val="00E5671C"/>
    <w:rsid w:val="00E56AD2"/>
    <w:rsid w:val="00E57675"/>
    <w:rsid w:val="00E604D5"/>
    <w:rsid w:val="00E61241"/>
    <w:rsid w:val="00E6159F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683B"/>
    <w:rsid w:val="00E76913"/>
    <w:rsid w:val="00E76D26"/>
    <w:rsid w:val="00E816F6"/>
    <w:rsid w:val="00E824D3"/>
    <w:rsid w:val="00E83EAB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1374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1A7"/>
    <w:rsid w:val="00E95ADB"/>
    <w:rsid w:val="00E9781B"/>
    <w:rsid w:val="00EA1273"/>
    <w:rsid w:val="00EA2858"/>
    <w:rsid w:val="00EA2D61"/>
    <w:rsid w:val="00EA3348"/>
    <w:rsid w:val="00EA33DF"/>
    <w:rsid w:val="00EA3475"/>
    <w:rsid w:val="00EA3B8C"/>
    <w:rsid w:val="00EA436E"/>
    <w:rsid w:val="00EA462E"/>
    <w:rsid w:val="00EA4D98"/>
    <w:rsid w:val="00EA749F"/>
    <w:rsid w:val="00EA7598"/>
    <w:rsid w:val="00EB07F8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FCC"/>
    <w:rsid w:val="00ED0262"/>
    <w:rsid w:val="00ED1FFE"/>
    <w:rsid w:val="00ED3239"/>
    <w:rsid w:val="00ED3542"/>
    <w:rsid w:val="00ED4EF4"/>
    <w:rsid w:val="00ED4FDD"/>
    <w:rsid w:val="00ED55C0"/>
    <w:rsid w:val="00ED5784"/>
    <w:rsid w:val="00ED5CA8"/>
    <w:rsid w:val="00ED62C2"/>
    <w:rsid w:val="00ED670D"/>
    <w:rsid w:val="00ED682B"/>
    <w:rsid w:val="00ED6F51"/>
    <w:rsid w:val="00ED7589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6"/>
    <w:rsid w:val="00EE7D65"/>
    <w:rsid w:val="00EF0334"/>
    <w:rsid w:val="00EF1098"/>
    <w:rsid w:val="00EF1269"/>
    <w:rsid w:val="00EF2275"/>
    <w:rsid w:val="00EF295E"/>
    <w:rsid w:val="00EF3C9B"/>
    <w:rsid w:val="00EF58D7"/>
    <w:rsid w:val="00EF79CF"/>
    <w:rsid w:val="00EF7B65"/>
    <w:rsid w:val="00EF7B92"/>
    <w:rsid w:val="00EF7DC4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0750A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1CC6"/>
    <w:rsid w:val="00F4242D"/>
    <w:rsid w:val="00F425A4"/>
    <w:rsid w:val="00F42C84"/>
    <w:rsid w:val="00F42E98"/>
    <w:rsid w:val="00F43225"/>
    <w:rsid w:val="00F43C2A"/>
    <w:rsid w:val="00F43FA4"/>
    <w:rsid w:val="00F4477E"/>
    <w:rsid w:val="00F4558B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389E"/>
    <w:rsid w:val="00F64399"/>
    <w:rsid w:val="00F64400"/>
    <w:rsid w:val="00F647DB"/>
    <w:rsid w:val="00F6605E"/>
    <w:rsid w:val="00F66811"/>
    <w:rsid w:val="00F66BEA"/>
    <w:rsid w:val="00F6767D"/>
    <w:rsid w:val="00F67B67"/>
    <w:rsid w:val="00F67D8F"/>
    <w:rsid w:val="00F701DE"/>
    <w:rsid w:val="00F70DFE"/>
    <w:rsid w:val="00F70EE7"/>
    <w:rsid w:val="00F71BDD"/>
    <w:rsid w:val="00F720E6"/>
    <w:rsid w:val="00F721CD"/>
    <w:rsid w:val="00F7265E"/>
    <w:rsid w:val="00F742A4"/>
    <w:rsid w:val="00F743BC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DB0"/>
    <w:rsid w:val="00F812B6"/>
    <w:rsid w:val="00F815E9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90614"/>
    <w:rsid w:val="00F90DD2"/>
    <w:rsid w:val="00F932E8"/>
    <w:rsid w:val="00F93F5E"/>
    <w:rsid w:val="00F942A7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97CD4"/>
    <w:rsid w:val="00FA0133"/>
    <w:rsid w:val="00FA17D1"/>
    <w:rsid w:val="00FA3154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E039E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983"/>
    <w:rsid w:val="00FF340B"/>
    <w:rsid w:val="00FF41ED"/>
    <w:rsid w:val="00FF49E8"/>
    <w:rsid w:val="00FF55D2"/>
    <w:rsid w:val="00FF60C9"/>
    <w:rsid w:val="00FF6AE6"/>
    <w:rsid w:val="00FF6D60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eader" Target="header4.xml"/><Relationship Id="rId21" Type="http://schemas.openxmlformats.org/officeDocument/2006/relationships/image" Target="media/image5.png"/><Relationship Id="rId34" Type="http://schemas.openxmlformats.org/officeDocument/2006/relationships/hyperlink" Target="http://stat.gov.pl/metainformacje/slownik-pojec/pojecia-stosowane-w-statystyce-publicznej/2331,pojeci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529,pojeci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lnictwo-lesnictwo/rolnictwo/skup-i-ceny-produktow-rolnych-w-2018-roku,7,15.html" TargetMode="External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718,pojeci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3234,pojecie.html" TargetMode="External"/><Relationship Id="rId36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rolnictwo-lesnictwo/rolnictwo/skup-i-ceny-produktow-rolnych-w-2018-roku,7,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2331,pojecie.html" TargetMode="External"/><Relationship Id="rId30" Type="http://schemas.openxmlformats.org/officeDocument/2006/relationships/hyperlink" Target="http://stat.gov.pl/metainformacje/slownik-pojec/pojecia-stosowane-w-statystyce-publicznej/1718,pojecie.html" TargetMode="External"/><Relationship Id="rId35" Type="http://schemas.openxmlformats.org/officeDocument/2006/relationships/hyperlink" Target="http://stat.gov.pl/metainformacje/slownik-pojec/pojecia-stosowane-w-statystyce-publicznej/3234,pojecie.html" TargetMode="Externa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080882087670706E-2"/>
          <c:y val="9.6007127549423296E-2"/>
          <c:w val="0.94446071908245399"/>
          <c:h val="0.7211375183606636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6783853792E-2"/>
                  <c:y val="3.8714734254041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794331573680071E-2"/>
                  <c:y val="-3.2888208314457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209806221030884E-2"/>
                  <c:y val="-1.5655565990031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3649918518405701E-2"/>
                  <c:y val="-4.8667678008138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963203829394435E-2"/>
                  <c:y val="3.7485229349818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257461531041745E-2"/>
                  <c:y val="4.8503455416696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428907943567109E-2"/>
                  <c:y val="-5.2826699414866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0832059995390524E-2"/>
                  <c:y val="4.35429358373480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470664087685371E-2"/>
                      <c:h val="0.10764525993883793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4.3777476622066394E-2"/>
                  <c:y val="4.39654867796762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1089670367606468E-2"/>
                  <c:y val="-4.4676250331093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140980926707178E-2"/>
                  <c:y val="-4.89508536203616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633662813424918E-2"/>
                  <c:y val="5.12499699005514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865258380420049E-2"/>
                      <c:h val="8.3180428134556575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-3.0641750052036627E-2"/>
                  <c:y val="-4.6988851164246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370038126278602E-2"/>
                  <c:y val="2.47388571841363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2406575386974114E-2"/>
                  <c:y val="3.8629873100724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6820237895794944E-2"/>
                  <c:y val="4.36641864721038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657437256516361E-2"/>
                      <c:h val="8.684913386793559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090015585575981E-2"/>
                  <c:y val="-5.74627368826603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4360356792925E-2"/>
                      <c:h val="0.10129499867562425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3.6498200219871851E-2"/>
                  <c:y val="3.3425348367360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876295099614787E-2"/>
                  <c:y val="2.8208602323660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wskaźnik!$B$4:$B$21</c:f>
              <c:numCache>
                <c:formatCode>0.0</c:formatCode>
                <c:ptCount val="18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059056128"/>
        <c:axId val="-1059057760"/>
        <c:extLst/>
      </c:lineChart>
      <c:catAx>
        <c:axId val="-105905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10" baseline="0"/>
            </a:pPr>
            <a:endParaRPr lang="pl-PL"/>
          </a:p>
        </c:txPr>
        <c:crossAx val="-105905776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059057760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7.8661515625153477E-4"/>
              <c:y val="2.71713742204242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30" baseline="0"/>
            </a:pPr>
            <a:endParaRPr lang="pl-PL"/>
          </a:p>
        </c:txPr>
        <c:crossAx val="-105905612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81811103032469E-2"/>
          <c:y val="0.11643782365042209"/>
          <c:w val="0.89816683250463214"/>
          <c:h val="0.6746246719160105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603074343474762E-2"/>
                  <c:y val="-4.43895864368305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170668665113327E-2"/>
                  <c:y val="-3.56708544847027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300489208358959E-2"/>
                  <c:y val="-2.096502802014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100509214932526E-2"/>
                  <c:y val="-3.53516350996666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5149854902017075E-2"/>
                  <c:y val="-3.7791870610768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124631279013621E-2"/>
                  <c:y val="-4.932623962545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346871114794859E-2"/>
                  <c:y val="-5.0696176491452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86485174362E-2"/>
                  <c:y val="-4.6913460091754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112056570671E-2"/>
                  <c:y val="-5.53132620637910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53872086374E-2"/>
                  <c:y val="-4.63240438621014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09171053071918E-2"/>
                  <c:y val="-6.0556997942824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477080564569E-2"/>
                  <c:y val="-5.329928353550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7978524542355703E-2"/>
                  <c:y val="-5.826487905228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924799100656883E-2"/>
                  <c:y val="-5.45903383698659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181110072940281E-2"/>
                  <c:y val="2.4539478225117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239925610391598E-2"/>
                  <c:y val="1.47776122579272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0773920954980622E-2"/>
                  <c:y val="-5.084315811874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90229659384E-2"/>
                  <c:y val="-3.6820886487968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467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wskaźnik!$A$4:$A$21</c:f>
              <c:strCache>
                <c:ptCount val="18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wskaźnik!$B$4:$B$21</c:f>
              <c:numCache>
                <c:formatCode>0.0</c:formatCode>
                <c:ptCount val="18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1059051232"/>
        <c:axId val="-1059050688"/>
        <c:extLst/>
      </c:lineChart>
      <c:catAx>
        <c:axId val="-105905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pl-PL"/>
          </a:p>
        </c:txPr>
        <c:crossAx val="-1059050688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1059050688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2.7367096426356371E-2"/>
              <c:y val="2.7171740595285563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10" baseline="0"/>
            </a:pPr>
            <a:endParaRPr lang="pl-PL"/>
          </a:p>
        </c:txPr>
        <c:crossAx val="-1059051232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1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36E-2"/>
          <c:y val="0.1015668009970984"/>
          <c:w val="0.8842165884530824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zyto'!$B$4:$B$21</c:f>
              <c:numCache>
                <c:formatCode>0.00</c:formatCode>
                <c:ptCount val="18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zyto'!$C$4:$C$21</c:f>
              <c:numCache>
                <c:formatCode>0.00</c:formatCode>
                <c:ptCount val="18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zyto'!$D$4:$D$21</c:f>
              <c:numCache>
                <c:formatCode>0.00</c:formatCode>
                <c:ptCount val="18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zyto'!$E$4:$E$21</c:f>
              <c:numCache>
                <c:formatCode>0.00</c:formatCode>
                <c:ptCount val="18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9057216"/>
        <c:axId val="-1059054496"/>
      </c:lineChart>
      <c:catAx>
        <c:axId val="-105905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9054496"/>
        <c:crosses val="autoZero"/>
        <c:auto val="1"/>
        <c:lblAlgn val="ctr"/>
        <c:lblOffset val="100"/>
        <c:noMultiLvlLbl val="0"/>
      </c:catAx>
      <c:valAx>
        <c:axId val="-1059054496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2345282608217245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905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734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'ziemniaki 4'!$B$4:$B$21</c:f>
              <c:numCache>
                <c:formatCode>0.00</c:formatCode>
                <c:ptCount val="18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'ziemniaki 4'!$C$4:$C$21</c:f>
              <c:numCache>
                <c:formatCode>General</c:formatCode>
                <c:ptCount val="18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9053408"/>
        <c:axId val="-1059052864"/>
        <c:extLst/>
      </c:lineChart>
      <c:catAx>
        <c:axId val="-105905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0590528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05905286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5.4357168076842897E-2"/>
              <c:y val="4.2068659007390909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059053408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0311212355427717"/>
          <c:w val="0.66257018431355363"/>
          <c:h val="6.202566218986827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71342806287145E-2"/>
          <c:y val="7.1002125049082571E-2"/>
          <c:w val="0.93340976056153901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5'!$B$4:$B$21</c:f>
              <c:numCache>
                <c:formatCode>0.00</c:formatCode>
                <c:ptCount val="18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5'!$C$4:$C$21</c:f>
              <c:numCache>
                <c:formatCode>0.00</c:formatCode>
                <c:ptCount val="18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5'!$D$4:$D$21</c:f>
              <c:numCache>
                <c:formatCode>0.00</c:formatCode>
                <c:ptCount val="18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5'!$E$4:$E$21</c:f>
              <c:numCache>
                <c:formatCode>0.00</c:formatCode>
                <c:ptCount val="18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059056672"/>
        <c:axId val="-1191545968"/>
      </c:lineChart>
      <c:catAx>
        <c:axId val="-105905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1545968"/>
        <c:crosses val="autoZero"/>
        <c:auto val="1"/>
        <c:lblAlgn val="ctr"/>
        <c:lblOffset val="100"/>
        <c:noMultiLvlLbl val="0"/>
      </c:catAx>
      <c:valAx>
        <c:axId val="-1191545968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9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8.3107932119172142E-4"/>
              <c:y val="6.1939597768517441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059056672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78235956559143049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551358711739983E-2"/>
          <c:y val="7.3393368932332143E-2"/>
          <c:w val="0.88497168117143254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'drób_mleko 6'!$B$4:$B$21</c:f>
              <c:numCache>
                <c:formatCode>General</c:formatCode>
                <c:ptCount val="18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1541616"/>
        <c:axId val="-119154433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'drób_mleko 6'!$C$4:$C$21</c:f>
              <c:numCache>
                <c:formatCode>General</c:formatCode>
                <c:ptCount val="18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1547056"/>
        <c:axId val="-1191542160"/>
        <c:extLst/>
      </c:lineChart>
      <c:catAx>
        <c:axId val="-119154161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191544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119154433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6.8675626073056806E-4"/>
              <c:y val="9.5829935249614091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191541616"/>
        <c:crosses val="autoZero"/>
        <c:crossBetween val="between"/>
        <c:majorUnit val="1"/>
      </c:valAx>
      <c:catAx>
        <c:axId val="-1191547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1542160"/>
        <c:crosses val="autoZero"/>
        <c:auto val="0"/>
        <c:lblAlgn val="ctr"/>
        <c:lblOffset val="100"/>
        <c:noMultiLvlLbl val="0"/>
      </c:catAx>
      <c:valAx>
        <c:axId val="-1191542160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3728277386379333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1191547056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1F6F-750E-4CB4-9086-2A87FE17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2020-07-17T12:20:00Z</cp:lastPrinted>
  <dcterms:created xsi:type="dcterms:W3CDTF">2020-07-06T08:08:00Z</dcterms:created>
  <dcterms:modified xsi:type="dcterms:W3CDTF">2020-07-17T12:20:00Z</dcterms:modified>
</cp:coreProperties>
</file>