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28EE5" w14:textId="77777777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4B2D17CB">
                <wp:simplePos x="0" y="0"/>
                <wp:positionH relativeFrom="column">
                  <wp:posOffset>5534024</wp:posOffset>
                </wp:positionH>
                <wp:positionV relativeFrom="paragraph">
                  <wp:posOffset>42545</wp:posOffset>
                </wp:positionV>
                <wp:extent cx="10407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77777777"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87BF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87BF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12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.75pt;margin-top:3.35pt;width:81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" filled="f" stroked="f">
                <v:textbox>
                  <w:txbxContent>
                    <w:p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87BF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87BF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12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FF27F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listopadzie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2020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6588CF58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D22A73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1840" w14:textId="77777777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F3076F5" wp14:editId="31507DC1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960B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639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E6394C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2A2F9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listopadem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0F6343B" wp14:editId="003E5F41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960B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639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E6394C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2A2F9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listopadem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F97A85">
        <w:rPr>
          <w:rFonts w:ascii="Fira Sans" w:hAnsi="Fira Sans"/>
          <w:b/>
          <w:sz w:val="19"/>
          <w:szCs w:val="20"/>
          <w:lang w:eastAsia="pl-PL"/>
        </w:rPr>
        <w:t xml:space="preserve"> obniżyły się </w:t>
      </w:r>
      <w:r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FF27F9">
        <w:rPr>
          <w:rFonts w:ascii="Fira Sans" w:hAnsi="Fira Sans"/>
          <w:b/>
          <w:sz w:val="19"/>
          <w:szCs w:val="20"/>
          <w:lang w:eastAsia="pl-PL"/>
        </w:rPr>
        <w:t>list</w:t>
      </w:r>
      <w:r w:rsidR="00A55119">
        <w:rPr>
          <w:rFonts w:ascii="Fira Sans" w:hAnsi="Fira Sans"/>
          <w:b/>
          <w:sz w:val="19"/>
          <w:szCs w:val="20"/>
          <w:lang w:eastAsia="pl-PL"/>
        </w:rPr>
        <w:t>op</w:t>
      </w:r>
      <w:r w:rsidR="00FF27F9">
        <w:rPr>
          <w:rFonts w:ascii="Fira Sans" w:hAnsi="Fira Sans"/>
          <w:b/>
          <w:sz w:val="19"/>
          <w:szCs w:val="20"/>
          <w:lang w:eastAsia="pl-PL"/>
        </w:rPr>
        <w:t>adzie</w:t>
      </w:r>
      <w:r>
        <w:rPr>
          <w:rFonts w:ascii="Fira Sans" w:hAnsi="Fira Sans"/>
          <w:b/>
          <w:sz w:val="19"/>
          <w:szCs w:val="20"/>
          <w:lang w:eastAsia="pl-PL"/>
        </w:rPr>
        <w:t xml:space="preserve"> 2020 r. </w:t>
      </w:r>
      <w:r w:rsidR="00666B6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D53584">
        <w:rPr>
          <w:rFonts w:ascii="Fira Sans" w:hAnsi="Fira Sans"/>
          <w:b/>
          <w:sz w:val="19"/>
          <w:szCs w:val="20"/>
          <w:lang w:eastAsia="pl-PL"/>
        </w:rPr>
        <w:t>w</w:t>
      </w:r>
      <w:r>
        <w:rPr>
          <w:rFonts w:ascii="Fira Sans" w:hAnsi="Fira Sans"/>
          <w:b/>
          <w:sz w:val="19"/>
          <w:szCs w:val="20"/>
          <w:lang w:eastAsia="pl-PL"/>
        </w:rPr>
        <w:t xml:space="preserve"> stosunku do miesiąca poprzedniego</w:t>
      </w:r>
      <w:r w:rsidR="00EB07F8">
        <w:rPr>
          <w:rFonts w:ascii="Fira Sans" w:hAnsi="Fira Sans"/>
          <w:b/>
          <w:sz w:val="19"/>
          <w:szCs w:val="20"/>
          <w:lang w:eastAsia="pl-PL"/>
        </w:rPr>
        <w:t xml:space="preserve"> </w:t>
      </w:r>
      <w:r>
        <w:rPr>
          <w:rFonts w:ascii="Fira Sans" w:hAnsi="Fira Sans"/>
          <w:b/>
          <w:sz w:val="19"/>
          <w:szCs w:val="20"/>
          <w:lang w:eastAsia="pl-PL"/>
        </w:rPr>
        <w:t xml:space="preserve">(o </w:t>
      </w:r>
      <w:r w:rsidR="00666B6C">
        <w:rPr>
          <w:rFonts w:ascii="Fira Sans" w:hAnsi="Fira Sans"/>
          <w:b/>
          <w:sz w:val="19"/>
          <w:szCs w:val="20"/>
          <w:lang w:eastAsia="pl-PL"/>
        </w:rPr>
        <w:t>0</w:t>
      </w:r>
      <w:r>
        <w:rPr>
          <w:rFonts w:ascii="Fira Sans" w:hAnsi="Fira Sans"/>
          <w:b/>
          <w:sz w:val="19"/>
          <w:szCs w:val="20"/>
          <w:lang w:eastAsia="pl-PL"/>
        </w:rPr>
        <w:t>,</w:t>
      </w:r>
      <w:r w:rsidR="00666B6C">
        <w:rPr>
          <w:rFonts w:ascii="Fira Sans" w:hAnsi="Fira Sans"/>
          <w:b/>
          <w:sz w:val="19"/>
          <w:szCs w:val="20"/>
          <w:lang w:eastAsia="pl-PL"/>
        </w:rPr>
        <w:t>2</w:t>
      </w:r>
      <w:r>
        <w:rPr>
          <w:rFonts w:ascii="Fira Sans" w:hAnsi="Fira Sans"/>
          <w:b/>
          <w:sz w:val="19"/>
          <w:szCs w:val="20"/>
          <w:lang w:eastAsia="pl-PL"/>
        </w:rPr>
        <w:t xml:space="preserve">%), </w:t>
      </w:r>
      <w:r w:rsidR="00666B6C">
        <w:rPr>
          <w:rFonts w:ascii="Fira Sans" w:hAnsi="Fira Sans"/>
          <w:b/>
          <w:sz w:val="19"/>
          <w:szCs w:val="20"/>
          <w:lang w:eastAsia="pl-PL"/>
        </w:rPr>
        <w:t xml:space="preserve">jak i </w:t>
      </w:r>
      <w:r>
        <w:rPr>
          <w:rFonts w:ascii="Fira Sans" w:hAnsi="Fira Sans"/>
          <w:b/>
          <w:sz w:val="19"/>
          <w:szCs w:val="20"/>
          <w:lang w:eastAsia="pl-PL"/>
        </w:rPr>
        <w:t xml:space="preserve">w porównaniu z </w:t>
      </w:r>
      <w:r w:rsidR="00145853">
        <w:rPr>
          <w:rFonts w:ascii="Fira Sans" w:hAnsi="Fira Sans"/>
          <w:b/>
          <w:sz w:val="19"/>
          <w:szCs w:val="20"/>
          <w:lang w:eastAsia="pl-PL"/>
        </w:rPr>
        <w:t>ana</w:t>
      </w:r>
      <w:r w:rsidR="00DA21DE">
        <w:rPr>
          <w:rFonts w:ascii="Fira Sans" w:hAnsi="Fira Sans"/>
          <w:b/>
          <w:sz w:val="19"/>
          <w:szCs w:val="20"/>
          <w:lang w:eastAsia="pl-PL"/>
        </w:rPr>
        <w:t>logicznym okresem roku ubiegłego</w:t>
      </w:r>
      <w:r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666B6C">
        <w:rPr>
          <w:rFonts w:ascii="Fira Sans" w:hAnsi="Fira Sans"/>
          <w:b/>
          <w:sz w:val="19"/>
          <w:szCs w:val="20"/>
          <w:lang w:eastAsia="pl-PL"/>
        </w:rPr>
        <w:t>4</w:t>
      </w:r>
      <w:r>
        <w:rPr>
          <w:rFonts w:ascii="Fira Sans" w:hAnsi="Fira Sans"/>
          <w:b/>
          <w:sz w:val="19"/>
          <w:szCs w:val="20"/>
          <w:lang w:eastAsia="pl-PL"/>
        </w:rPr>
        <w:t>,</w:t>
      </w:r>
      <w:r w:rsidR="00A60EDA">
        <w:rPr>
          <w:rFonts w:ascii="Fira Sans" w:hAnsi="Fira Sans"/>
          <w:b/>
          <w:sz w:val="19"/>
          <w:szCs w:val="20"/>
          <w:lang w:eastAsia="pl-PL"/>
        </w:rPr>
        <w:t>7</w:t>
      </w:r>
      <w:r>
        <w:rPr>
          <w:rFonts w:ascii="Fira Sans" w:hAnsi="Fira Sans"/>
          <w:b/>
          <w:sz w:val="19"/>
          <w:szCs w:val="20"/>
          <w:lang w:eastAsia="pl-PL"/>
        </w:rPr>
        <w:t xml:space="preserve">%). 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77777777" w:rsidR="00443C5A" w:rsidRPr="002D6938" w:rsidRDefault="00145853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41C81427">
                <wp:simplePos x="0" y="0"/>
                <wp:positionH relativeFrom="column">
                  <wp:posOffset>5676900</wp:posOffset>
                </wp:positionH>
                <wp:positionV relativeFrom="paragraph">
                  <wp:posOffset>242570</wp:posOffset>
                </wp:positionV>
                <wp:extent cx="1247775" cy="1889760"/>
                <wp:effectExtent l="0" t="0" r="0" b="0"/>
                <wp:wrapTight wrapText="bothSides">
                  <wp:wrapPolygon edited="0">
                    <wp:start x="989" y="0"/>
                    <wp:lineTo x="989" y="21339"/>
                    <wp:lineTo x="20446" y="21339"/>
                    <wp:lineTo x="20446" y="0"/>
                    <wp:lineTo x="989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88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56103" w14:textId="38F736DE" w:rsidR="00E9377A" w:rsidRPr="00DD19F7" w:rsidRDefault="00E9377A" w:rsidP="00E9377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 cen skupu podstawowych produktów rolnych</w:t>
                            </w:r>
                            <w:r w:rsidR="00DA21D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listopadzie br. w stosunku do października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br</w:t>
                            </w:r>
                            <w:r w:rsidR="00DA21D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97A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dotyczył </w:t>
                            </w:r>
                            <w:r w:rsidR="00DA21D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żyta, żywca wołowego, wieprzowego i drobiu</w:t>
                            </w:r>
                          </w:p>
                          <w:p w14:paraId="5FD77027" w14:textId="77777777" w:rsidR="00443C5A" w:rsidRPr="00EE2D4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4ED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pt;margin-top:19.1pt;width:98.25pt;height:148.8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" filled="f" stroked="f">
                <v:textbox>
                  <w:txbxContent>
                    <w:p w14:paraId="09356103" w14:textId="38F736DE" w:rsidR="00E9377A" w:rsidRPr="00DD19F7" w:rsidRDefault="00E9377A" w:rsidP="00E9377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 cen skupu podstawowych produktów rolnych</w:t>
                      </w:r>
                      <w:r w:rsidR="00DA21D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listopadzie br. w stosunku do października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br</w:t>
                      </w:r>
                      <w:r w:rsidR="00DA21D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. </w:t>
                      </w:r>
                      <w:r w:rsidR="00F97A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dotyczył </w:t>
                      </w:r>
                      <w:r w:rsidR="00DA21D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żyta, żywca wołowego, wieprzowego i drobiu</w:t>
                      </w:r>
                    </w:p>
                    <w:p w14:paraId="5FD77027" w14:textId="77777777" w:rsidR="00443C5A" w:rsidRPr="00EE2D4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43C5A" w:rsidRPr="00294769">
        <w:rPr>
          <w:rFonts w:ascii="Fira Sans" w:hAnsi="Fira Sans"/>
          <w:b/>
          <w:sz w:val="18"/>
          <w:szCs w:val="18"/>
        </w:rPr>
        <w:t xml:space="preserve">Wykres </w:t>
      </w:r>
      <w:r w:rsidR="00443C5A" w:rsidRPr="00294769">
        <w:rPr>
          <w:rFonts w:ascii="Fira Sans" w:hAnsi="Fira Sans"/>
          <w:b/>
          <w:sz w:val="18"/>
          <w:szCs w:val="18"/>
        </w:rPr>
        <w:fldChar w:fldCharType="begin"/>
      </w:r>
      <w:r w:rsidR="00443C5A"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443C5A" w:rsidRPr="00294769">
        <w:rPr>
          <w:rFonts w:ascii="Fira Sans" w:hAnsi="Fira Sans"/>
          <w:b/>
          <w:sz w:val="18"/>
          <w:szCs w:val="18"/>
        </w:rPr>
        <w:fldChar w:fldCharType="separate"/>
      </w:r>
      <w:r w:rsidR="00037317">
        <w:rPr>
          <w:rFonts w:ascii="Fira Sans" w:hAnsi="Fira Sans"/>
          <w:b/>
          <w:noProof/>
          <w:sz w:val="18"/>
          <w:szCs w:val="18"/>
        </w:rPr>
        <w:t>1</w:t>
      </w:r>
      <w:r w:rsidR="00443C5A" w:rsidRPr="00294769">
        <w:rPr>
          <w:rFonts w:ascii="Fira Sans" w:hAnsi="Fira Sans"/>
          <w:b/>
          <w:sz w:val="18"/>
          <w:szCs w:val="18"/>
        </w:rPr>
        <w:fldChar w:fldCharType="end"/>
      </w:r>
      <w:r w:rsidR="00443C5A" w:rsidRPr="00294769">
        <w:rPr>
          <w:rFonts w:ascii="Fira Sans" w:hAnsi="Fira Sans"/>
          <w:b/>
          <w:sz w:val="18"/>
          <w:szCs w:val="18"/>
        </w:rPr>
        <w:t xml:space="preserve">. </w:t>
      </w:r>
      <w:r w:rsidR="00443C5A">
        <w:rPr>
          <w:rFonts w:ascii="Fira Sans" w:hAnsi="Fira Sans"/>
          <w:b/>
          <w:sz w:val="18"/>
          <w:szCs w:val="18"/>
        </w:rPr>
        <w:t>Zmiany cen</w:t>
      </w:r>
      <w:r w:rsidR="00443C5A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443C5A">
        <w:rPr>
          <w:rFonts w:ascii="Fira Sans" w:hAnsi="Fira Sans"/>
          <w:b/>
          <w:sz w:val="18"/>
          <w:szCs w:val="18"/>
        </w:rPr>
        <w:t xml:space="preserve">do </w:t>
      </w:r>
      <w:r w:rsidR="00443C5A" w:rsidRPr="00294769">
        <w:rPr>
          <w:rFonts w:ascii="Fira Sans" w:hAnsi="Fira Sans"/>
          <w:b/>
          <w:sz w:val="18"/>
          <w:szCs w:val="18"/>
        </w:rPr>
        <w:t>poprzedniego</w:t>
      </w:r>
      <w:r w:rsidR="00443C5A"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77777777" w:rsidR="00443C5A" w:rsidRDefault="00751094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3B9EF0A" wp14:editId="7F14286C">
            <wp:extent cx="4905375" cy="2057400"/>
            <wp:effectExtent l="0" t="0" r="9525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49ED76C8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588FE43D" w14:textId="77777777" w:rsidR="00443C5A" w:rsidRDefault="00443C5A" w:rsidP="00BF429B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2333EEEC" w14:textId="77777777" w:rsidR="00DD7E7A" w:rsidRDefault="00BB18E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3B63DE8F">
                <wp:simplePos x="0" y="0"/>
                <wp:positionH relativeFrom="column">
                  <wp:posOffset>5715000</wp:posOffset>
                </wp:positionH>
                <wp:positionV relativeFrom="paragraph">
                  <wp:posOffset>64770</wp:posOffset>
                </wp:positionV>
                <wp:extent cx="1181100" cy="2590800"/>
                <wp:effectExtent l="0" t="0" r="0" b="0"/>
                <wp:wrapTight wrapText="bothSides">
                  <wp:wrapPolygon edited="0">
                    <wp:start x="1045" y="0"/>
                    <wp:lineTo x="1045" y="21441"/>
                    <wp:lineTo x="20206" y="21441"/>
                    <wp:lineTo x="20206" y="0"/>
                    <wp:lineTo x="1045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4512" w14:textId="4B4295C3" w:rsidR="002F7920" w:rsidRDefault="002F7920" w:rsidP="002F7920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="00F97A85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a wskaźnik 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cen skupu podstawowych produktów rolnych w </w:t>
                            </w:r>
                            <w:r w:rsidR="00D02AE6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listopadzie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br.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w 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porównaniu z analogicznym miesiącem roku ubiegłego </w:t>
                            </w:r>
                            <w:r w:rsidR="00812BAA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wpłynął głównie</w:t>
                            </w:r>
                            <w:r w:rsidR="004B337B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 w:rsidR="00812BAA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utrzymujący się od wielu miesięcy</w:t>
                            </w:r>
                            <w:r w:rsidR="004B337B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 w:rsidR="00812BAA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spad</w:t>
                            </w:r>
                            <w:r w:rsidR="00812BAA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 w:rsidR="00D02AE6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żywca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wieprzowego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drobiu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50pt;margin-top:5.1pt;width:93pt;height:204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" filled="f" stroked="f">
                <v:textbox>
                  <w:txbxContent>
                    <w:p w14:paraId="34694512" w14:textId="4B4295C3" w:rsidR="002F7920" w:rsidRDefault="002F7920" w:rsidP="002F7920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N</w:t>
                      </w:r>
                      <w:r w:rsidR="00F97A85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a wskaźnik 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cen skupu podstawowych produktów rolnych w </w:t>
                      </w:r>
                      <w:r w:rsidR="00D02AE6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listopadzie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br.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w 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porównaniu z analogicznym miesiącem roku ubiegłego </w:t>
                      </w:r>
                      <w:r w:rsidR="00812BAA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wpłynął głównie</w:t>
                      </w:r>
                      <w:r w:rsidR="004B337B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,</w:t>
                      </w:r>
                      <w:r w:rsidR="00812BAA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utrzymujący się od wielu miesięcy</w:t>
                      </w:r>
                      <w:r w:rsidR="004B337B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,</w:t>
                      </w:r>
                      <w:r w:rsidR="00812BAA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spad</w:t>
                      </w:r>
                      <w:r w:rsidR="00812BAA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e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k</w:t>
                      </w:r>
                      <w:r w:rsidR="00D02AE6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cen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żywca </w:t>
                      </w:r>
                      <w:r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wieprzowego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i </w:t>
                      </w:r>
                      <w:r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drobiu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2EB6">
        <w:rPr>
          <w:noProof/>
          <w:lang w:eastAsia="pl-PL"/>
        </w:rPr>
        <w:drawing>
          <wp:inline distT="0" distB="0" distL="0" distR="0" wp14:anchorId="015DE015" wp14:editId="096A27BA">
            <wp:extent cx="5122545" cy="1838325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CFC5B0" w14:textId="77777777" w:rsidR="000E20D5" w:rsidRDefault="000E20D5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bookmarkStart w:id="0" w:name="_GoBack"/>
      <w:bookmarkEnd w:id="0"/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2FBA18AC" w14:textId="6EFBB6FC" w:rsidR="00443C5A" w:rsidRDefault="00443C5A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84507C">
        <w:rPr>
          <w:rFonts w:ascii="Fira Sans" w:hAnsi="Fira Sans"/>
          <w:sz w:val="19"/>
          <w:szCs w:val="18"/>
        </w:rPr>
        <w:t>listopadzie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84507C">
        <w:rPr>
          <w:rFonts w:ascii="Fira Sans" w:hAnsi="Fira Sans"/>
          <w:sz w:val="19"/>
          <w:szCs w:val="18"/>
        </w:rPr>
        <w:t>październikiem</w:t>
      </w:r>
      <w:r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812BAA">
        <w:rPr>
          <w:rFonts w:ascii="Fira Sans" w:hAnsi="Fira Sans"/>
          <w:sz w:val="19"/>
          <w:szCs w:val="18"/>
        </w:rPr>
        <w:t>spadły ceny ziemniaków, żywca rzeźnego oraz drobiu. W</w:t>
      </w:r>
      <w:r w:rsidRPr="00897149">
        <w:rPr>
          <w:rFonts w:ascii="Fira Sans" w:hAnsi="Fira Sans"/>
          <w:sz w:val="19"/>
          <w:szCs w:val="18"/>
        </w:rPr>
        <w:t xml:space="preserve">zrosły </w:t>
      </w:r>
      <w:r w:rsidR="00812BAA">
        <w:rPr>
          <w:rFonts w:ascii="Fira Sans" w:hAnsi="Fira Sans"/>
          <w:sz w:val="19"/>
          <w:szCs w:val="18"/>
        </w:rPr>
        <w:t xml:space="preserve">natomiast </w:t>
      </w:r>
      <w:r w:rsidRPr="00897149">
        <w:rPr>
          <w:rFonts w:ascii="Fira Sans" w:hAnsi="Fira Sans"/>
          <w:sz w:val="19"/>
          <w:szCs w:val="18"/>
        </w:rPr>
        <w:t>ceny skupu</w:t>
      </w:r>
      <w:r>
        <w:rPr>
          <w:rFonts w:ascii="Fira Sans" w:hAnsi="Fira Sans"/>
          <w:sz w:val="19"/>
          <w:szCs w:val="18"/>
        </w:rPr>
        <w:t xml:space="preserve"> </w:t>
      </w:r>
      <w:r w:rsidR="00391350">
        <w:rPr>
          <w:rFonts w:ascii="Fira Sans" w:hAnsi="Fira Sans"/>
          <w:sz w:val="19"/>
          <w:szCs w:val="18"/>
        </w:rPr>
        <w:t>zbóż</w:t>
      </w:r>
      <w:r w:rsidR="00CB5DDE">
        <w:rPr>
          <w:rFonts w:ascii="Fira Sans" w:hAnsi="Fira Sans"/>
          <w:sz w:val="19"/>
          <w:szCs w:val="18"/>
        </w:rPr>
        <w:t>,</w:t>
      </w:r>
      <w:r w:rsidR="00391350">
        <w:rPr>
          <w:rFonts w:ascii="Fira Sans" w:hAnsi="Fira Sans"/>
          <w:sz w:val="19"/>
          <w:szCs w:val="18"/>
        </w:rPr>
        <w:t xml:space="preserve"> z wyjątkiem żyta.</w:t>
      </w:r>
    </w:p>
    <w:p w14:paraId="115143DF" w14:textId="30F60C09" w:rsidR="00443C5A" w:rsidRPr="00CC156D" w:rsidRDefault="00F97A85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 xml:space="preserve">Niższe w </w:t>
      </w:r>
      <w:r w:rsidR="00443C5A" w:rsidRPr="006852A8">
        <w:rPr>
          <w:rFonts w:ascii="Fira Sans" w:hAnsi="Fira Sans"/>
          <w:sz w:val="19"/>
        </w:rPr>
        <w:t xml:space="preserve"> porównaniu z analogicznym miesiącem poprzedniego roku</w:t>
      </w:r>
      <w:r w:rsidR="00443C5A">
        <w:rPr>
          <w:rFonts w:ascii="Fira Sans" w:hAnsi="Fira Sans"/>
          <w:sz w:val="19"/>
        </w:rPr>
        <w:t xml:space="preserve">, </w:t>
      </w:r>
      <w:r>
        <w:rPr>
          <w:rFonts w:ascii="Fira Sans" w:hAnsi="Fira Sans"/>
          <w:sz w:val="19"/>
        </w:rPr>
        <w:t xml:space="preserve">były </w:t>
      </w:r>
      <w:r w:rsidR="00443C5A">
        <w:rPr>
          <w:rFonts w:ascii="Fira Sans" w:hAnsi="Fira Sans"/>
          <w:sz w:val="19"/>
        </w:rPr>
        <w:t xml:space="preserve">w </w:t>
      </w:r>
      <w:r w:rsidR="0084507C">
        <w:rPr>
          <w:rFonts w:ascii="Fira Sans" w:hAnsi="Fira Sans"/>
          <w:sz w:val="19"/>
        </w:rPr>
        <w:t>listopadzie</w:t>
      </w:r>
      <w:r w:rsidR="00145853">
        <w:rPr>
          <w:rFonts w:ascii="Fira Sans" w:hAnsi="Fira Sans"/>
          <w:sz w:val="19"/>
        </w:rPr>
        <w:t xml:space="preserve"> 2020</w:t>
      </w:r>
      <w:r w:rsidR="00D32088">
        <w:rPr>
          <w:rFonts w:ascii="Fira Sans" w:hAnsi="Fira Sans"/>
          <w:sz w:val="19"/>
        </w:rPr>
        <w:t> </w:t>
      </w:r>
      <w:r w:rsidR="00145853">
        <w:rPr>
          <w:rFonts w:ascii="Fira Sans" w:hAnsi="Fira Sans"/>
          <w:sz w:val="19"/>
        </w:rPr>
        <w:t>r.</w:t>
      </w:r>
      <w:r w:rsidR="00443C5A">
        <w:rPr>
          <w:rFonts w:ascii="Fira Sans" w:hAnsi="Fira Sans"/>
          <w:sz w:val="19"/>
        </w:rPr>
        <w:t xml:space="preserve"> ceny </w:t>
      </w:r>
      <w:r w:rsidR="005F0420">
        <w:rPr>
          <w:rFonts w:ascii="Fira Sans" w:hAnsi="Fira Sans"/>
          <w:sz w:val="19"/>
        </w:rPr>
        <w:t>k</w:t>
      </w:r>
      <w:r w:rsidR="00443C5A">
        <w:rPr>
          <w:rFonts w:ascii="Fira Sans" w:hAnsi="Fira Sans"/>
          <w:sz w:val="19"/>
        </w:rPr>
        <w:t>ukurydzy</w:t>
      </w:r>
      <w:r w:rsidR="00BF11B2">
        <w:rPr>
          <w:rFonts w:ascii="Fira Sans" w:hAnsi="Fira Sans"/>
          <w:sz w:val="19"/>
        </w:rPr>
        <w:t>,</w:t>
      </w:r>
      <w:r w:rsidR="005F0420">
        <w:rPr>
          <w:rFonts w:ascii="Fira Sans" w:hAnsi="Fira Sans"/>
          <w:sz w:val="19"/>
        </w:rPr>
        <w:t xml:space="preserve"> </w:t>
      </w:r>
      <w:r w:rsidR="00BF11B2">
        <w:rPr>
          <w:rFonts w:ascii="Fira Sans" w:hAnsi="Fira Sans"/>
          <w:sz w:val="19"/>
        </w:rPr>
        <w:t>ziemniaków,</w:t>
      </w:r>
      <w:r w:rsidR="005F0420">
        <w:rPr>
          <w:rFonts w:ascii="Fira Sans" w:hAnsi="Fira Sans"/>
          <w:sz w:val="19"/>
        </w:rPr>
        <w:t xml:space="preserve"> żywca </w:t>
      </w:r>
      <w:r w:rsidR="00BF11B2">
        <w:rPr>
          <w:rFonts w:ascii="Fira Sans" w:hAnsi="Fira Sans"/>
          <w:sz w:val="19"/>
        </w:rPr>
        <w:t>wieprzowego i drobiu.</w:t>
      </w:r>
    </w:p>
    <w:p w14:paraId="75A57D21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B115DD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listopadzie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14:paraId="36B3AF6B" w14:textId="77777777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77777777" w:rsidR="00443C5A" w:rsidRPr="004656E0" w:rsidRDefault="00774A86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77777777" w:rsidR="00443C5A" w:rsidRPr="004656E0" w:rsidRDefault="00AF4085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43C5A" w:rsidRPr="004656E0" w14:paraId="2C47305F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77777777" w:rsidR="00443C5A" w:rsidRPr="004656E0" w:rsidRDefault="00AF4085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77777777" w:rsidR="00443C5A" w:rsidRPr="004656E0" w:rsidRDefault="00AF4085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77777777" w:rsidR="00443C5A" w:rsidRPr="004656E0" w:rsidRDefault="00AF4085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77777777" w:rsidR="00443C5A" w:rsidRPr="004656E0" w:rsidRDefault="00AF4085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43C5A" w:rsidRPr="004656E0" w14:paraId="4FE34AD3" w14:textId="77777777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0A1B1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BD3F82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7E99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6498AAF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43C5A" w:rsidRPr="004656E0" w14:paraId="402C11E7" w14:textId="77777777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14:paraId="75B97533" w14:textId="77777777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77777777" w:rsidR="00443C5A" w:rsidRPr="007C5F30" w:rsidRDefault="004F34CB" w:rsidP="004F34C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</w:t>
            </w:r>
            <w:r w:rsidR="00443C5A"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77777777" w:rsidR="00443C5A" w:rsidRPr="00AC65E1" w:rsidRDefault="00CB6039" w:rsidP="002D250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77777777" w:rsidR="00443C5A" w:rsidRPr="00E602AF" w:rsidRDefault="00CB6039" w:rsidP="002A0E8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8100926" w14:textId="77777777" w:rsidTr="00570DA7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77777777" w:rsidR="00443C5A" w:rsidRPr="007C5F30" w:rsidRDefault="00EB4C95" w:rsidP="000C217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</w:t>
            </w:r>
            <w:r w:rsidR="000C217C"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77777777" w:rsidR="00443C5A" w:rsidRPr="00AC65E1" w:rsidRDefault="00EB4C95" w:rsidP="005679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77777777" w:rsidR="00443C5A" w:rsidRPr="003559E2" w:rsidRDefault="00EB4C95" w:rsidP="00F942A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899D5B6" w14:textId="77777777" w:rsidTr="005B3DD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77777777" w:rsidR="00443C5A" w:rsidRPr="007C5F30" w:rsidRDefault="002F773F" w:rsidP="00380C4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66,42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77777777" w:rsidR="00443C5A" w:rsidRPr="0009764F" w:rsidRDefault="002F773F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77777777" w:rsidR="00443C5A" w:rsidRPr="00192A02" w:rsidRDefault="002F773F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FDAB6D2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77777777" w:rsidR="00443C5A" w:rsidRPr="007C5F30" w:rsidRDefault="009E77A1" w:rsidP="00266E4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</w:t>
            </w:r>
            <w:r w:rsidR="00266E46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77777777" w:rsidR="00443C5A" w:rsidRPr="00F41CC6" w:rsidRDefault="009E77A1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77777777" w:rsidR="00443C5A" w:rsidRPr="00B55D95" w:rsidRDefault="009E77A1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42595233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77777777" w:rsidR="00443C5A" w:rsidRPr="007C5F30" w:rsidRDefault="00EE1F23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62,40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77777777" w:rsidR="00443C5A" w:rsidRPr="006D05C7" w:rsidRDefault="00EE1F23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77777777" w:rsidR="00443C5A" w:rsidRPr="00223D14" w:rsidRDefault="00EE1F23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0A5A30D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77777777" w:rsidR="00443C5A" w:rsidRPr="007C5F30" w:rsidRDefault="00031EA7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77777777" w:rsidR="00443C5A" w:rsidRPr="009D4654" w:rsidRDefault="00314241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77777777" w:rsidR="00443C5A" w:rsidRPr="00B33CF9" w:rsidRDefault="00314241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D6687D7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77777777" w:rsidR="00443C5A" w:rsidRPr="007C5F30" w:rsidRDefault="00B613D2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77777777" w:rsidR="00443C5A" w:rsidRPr="00D12B1C" w:rsidRDefault="00B613D2" w:rsidP="00F743B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77777777" w:rsidR="00443C5A" w:rsidRPr="00AF12A2" w:rsidRDefault="00B613D2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1B4447F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8F75ABE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77777777" w:rsidR="00443C5A" w:rsidRPr="007C5F30" w:rsidRDefault="00443C5A" w:rsidP="0027305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 w:rsidR="00273058"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77777777" w:rsidR="00443C5A" w:rsidRPr="0089790F" w:rsidRDefault="00273058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77777777" w:rsidR="00443C5A" w:rsidRPr="00FE0EFB" w:rsidRDefault="00273058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613B63A5" w14:textId="77777777" w:rsidTr="00067CD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77777777" w:rsidR="00443C5A" w:rsidRPr="00BC3447" w:rsidRDefault="00BB62DA" w:rsidP="003C7EE8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3C7EE8">
              <w:rPr>
                <w:rFonts w:ascii="Fira Sans" w:hAnsi="Fira Sans" w:cs="Arial"/>
                <w:sz w:val="16"/>
                <w:szCs w:val="16"/>
              </w:rPr>
              <w:t>6,</w:t>
            </w:r>
            <w:r w:rsidR="003C7EE8" w:rsidRPr="003C7EE8">
              <w:rPr>
                <w:rFonts w:ascii="Fira Sans" w:hAnsi="Fira Sans" w:cs="Arial"/>
                <w:sz w:val="16"/>
                <w:szCs w:val="16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77777777" w:rsidR="00443C5A" w:rsidRPr="00A253EA" w:rsidRDefault="00A253E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253EA"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77777777" w:rsidR="00443C5A" w:rsidRPr="00A253EA" w:rsidRDefault="00A253E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253EA"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37386420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77777777" w:rsidR="00443C5A" w:rsidRPr="007C5F30" w:rsidRDefault="009959CF" w:rsidP="00B52D8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4,18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77777777" w:rsidR="00443C5A" w:rsidRPr="000A33A8" w:rsidRDefault="009959CF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77777777" w:rsidR="00443C5A" w:rsidRPr="00537E7D" w:rsidRDefault="009959CF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47A7E65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77777777" w:rsidR="00443C5A" w:rsidRPr="007C5F30" w:rsidRDefault="00137D7E" w:rsidP="00C83D9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77777777" w:rsidR="00443C5A" w:rsidRPr="0082746B" w:rsidRDefault="00A737A6" w:rsidP="0090654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77777777" w:rsidR="00443C5A" w:rsidRPr="005408B1" w:rsidRDefault="00A737A6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573CD6B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77777777" w:rsidR="00443C5A" w:rsidRPr="007C5F30" w:rsidRDefault="00D65BB6" w:rsidP="0004378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77777777" w:rsidR="00443C5A" w:rsidRPr="00E47093" w:rsidRDefault="00E37B6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77777777" w:rsidR="00443C5A" w:rsidRPr="00371C64" w:rsidRDefault="00E37B6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77777777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>- brak danych; ze względu</w:t>
      </w:r>
      <w:r>
        <w:rPr>
          <w:rFonts w:ascii="Fira Sans" w:hAnsi="Fira Sans"/>
          <w:spacing w:val="-4"/>
          <w:sz w:val="16"/>
          <w:szCs w:val="16"/>
        </w:rPr>
        <w:t xml:space="preserve"> na obowiązującą decyzję o zamknięciu targowisk spowodowaną stanem zagrożenia chorobą COVID-19, nie było możliwe zebranie danych o cenach produktów rolnych na targowiskach.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9552743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E818D6">
        <w:rPr>
          <w:rFonts w:ascii="Fira Sans" w:hAnsi="Fira Sans"/>
          <w:sz w:val="19"/>
        </w:rPr>
        <w:t>listopadzie</w:t>
      </w:r>
      <w:r w:rsidR="00625C2E">
        <w:rPr>
          <w:rFonts w:ascii="Fira Sans" w:hAnsi="Fira Sans"/>
          <w:sz w:val="19"/>
        </w:rPr>
        <w:t xml:space="preserve"> 2020 r. ceny </w:t>
      </w:r>
      <w:r w:rsidR="00625C2E">
        <w:rPr>
          <w:rFonts w:ascii="Fira Sans" w:hAnsi="Fira Sans"/>
          <w:b/>
          <w:sz w:val="19"/>
        </w:rPr>
        <w:t xml:space="preserve">pszenicy </w:t>
      </w:r>
      <w:r w:rsidR="00625C2E" w:rsidRPr="00625C2E">
        <w:rPr>
          <w:rFonts w:ascii="Fira Sans" w:hAnsi="Fira Sans"/>
          <w:sz w:val="19"/>
        </w:rPr>
        <w:t>w skupie</w:t>
      </w:r>
      <w:r w:rsidR="00625C2E">
        <w:rPr>
          <w:rFonts w:ascii="Fira Sans" w:hAnsi="Fira Sans"/>
          <w:b/>
          <w:sz w:val="19"/>
        </w:rPr>
        <w:t xml:space="preserve"> </w:t>
      </w:r>
      <w:r w:rsidR="00625C2E" w:rsidRPr="00C123F6">
        <w:rPr>
          <w:rFonts w:ascii="Fira Sans" w:hAnsi="Fira Sans"/>
          <w:sz w:val="19"/>
        </w:rPr>
        <w:t>(</w:t>
      </w:r>
      <w:r w:rsidRPr="00C123F6">
        <w:rPr>
          <w:rFonts w:ascii="Fira Sans" w:hAnsi="Fira Sans"/>
          <w:sz w:val="19"/>
        </w:rPr>
        <w:t>8</w:t>
      </w:r>
      <w:r w:rsidR="000C7411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>,</w:t>
      </w:r>
      <w:r w:rsidR="000C7411">
        <w:rPr>
          <w:rFonts w:ascii="Fira Sans" w:hAnsi="Fira Sans"/>
          <w:sz w:val="19"/>
        </w:rPr>
        <w:t>30</w:t>
      </w:r>
      <w:r w:rsidR="00625C2E">
        <w:rPr>
          <w:rFonts w:ascii="Fira Sans" w:hAnsi="Fira Sans"/>
          <w:sz w:val="19"/>
        </w:rPr>
        <w:t xml:space="preserve"> zł za </w:t>
      </w:r>
      <w:r w:rsidRPr="006D5203">
        <w:rPr>
          <w:rFonts w:ascii="Fira Sans" w:hAnsi="Fira Sans"/>
          <w:sz w:val="19"/>
        </w:rPr>
        <w:t>dt</w:t>
      </w:r>
      <w:r w:rsidR="00625C2E">
        <w:rPr>
          <w:rFonts w:ascii="Fira Sans" w:hAnsi="Fira Sans"/>
          <w:sz w:val="19"/>
        </w:rPr>
        <w:t>), wzrosły zarówno w stosunku do miesiąca poprzedniego, j</w:t>
      </w:r>
      <w:r w:rsidR="00C123F6">
        <w:rPr>
          <w:rFonts w:ascii="Fira Sans" w:hAnsi="Fira Sans"/>
          <w:sz w:val="19"/>
        </w:rPr>
        <w:t>ak i w skali roku odpowiednio -</w:t>
      </w:r>
      <w:r w:rsidR="00A60F2C">
        <w:rPr>
          <w:rFonts w:ascii="Fira Sans" w:hAnsi="Fira Sans"/>
          <w:sz w:val="19"/>
        </w:rPr>
        <w:t xml:space="preserve"> o 7,7% i 20,5%</w:t>
      </w:r>
      <w:r w:rsidR="0088121E">
        <w:rPr>
          <w:rFonts w:ascii="Fira Sans" w:hAnsi="Fira Sans"/>
          <w:sz w:val="19"/>
        </w:rPr>
        <w:t>.</w:t>
      </w:r>
    </w:p>
    <w:p w14:paraId="42D00C8E" w14:textId="77777777" w:rsidR="00443C5A" w:rsidRPr="00205F1B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Za </w:t>
      </w:r>
      <w:r>
        <w:rPr>
          <w:rFonts w:ascii="Fira Sans" w:hAnsi="Fira Sans"/>
          <w:b/>
          <w:sz w:val="19"/>
        </w:rPr>
        <w:t xml:space="preserve">żyto </w:t>
      </w:r>
      <w:r w:rsidRPr="00A60F2C">
        <w:rPr>
          <w:rFonts w:ascii="Fira Sans" w:hAnsi="Fira Sans"/>
          <w:sz w:val="19"/>
        </w:rPr>
        <w:t>w skupie płacono</w:t>
      </w:r>
      <w:r w:rsidR="00443C5A" w:rsidRPr="00205F1B">
        <w:rPr>
          <w:rFonts w:ascii="Fira Sans" w:hAnsi="Fira Sans"/>
          <w:sz w:val="19"/>
        </w:rPr>
        <w:t xml:space="preserve"> </w:t>
      </w:r>
      <w:r w:rsidR="00E34F2C">
        <w:rPr>
          <w:rFonts w:ascii="Fira Sans" w:hAnsi="Fira Sans"/>
          <w:sz w:val="19"/>
        </w:rPr>
        <w:t>59</w:t>
      </w:r>
      <w:r w:rsidR="00443C5A" w:rsidRPr="00205F1B">
        <w:rPr>
          <w:rFonts w:ascii="Fira Sans" w:hAnsi="Fira Sans"/>
          <w:sz w:val="19"/>
        </w:rPr>
        <w:t>,</w:t>
      </w:r>
      <w:r w:rsidR="00E34F2C">
        <w:rPr>
          <w:rFonts w:ascii="Fira Sans" w:hAnsi="Fira Sans"/>
          <w:sz w:val="19"/>
        </w:rPr>
        <w:t>88</w:t>
      </w:r>
      <w:r>
        <w:rPr>
          <w:rFonts w:ascii="Fira Sans" w:hAnsi="Fira Sans"/>
          <w:sz w:val="19"/>
        </w:rPr>
        <w:t xml:space="preserve"> zł za </w:t>
      </w:r>
      <w:r w:rsidR="00443C5A" w:rsidRPr="00205F1B">
        <w:rPr>
          <w:rFonts w:ascii="Fira Sans" w:hAnsi="Fira Sans"/>
          <w:sz w:val="19"/>
        </w:rPr>
        <w:t>dt</w:t>
      </w:r>
      <w:r w:rsidR="00CB5DDE">
        <w:rPr>
          <w:rFonts w:ascii="Fira Sans" w:hAnsi="Fira Sans"/>
          <w:sz w:val="19"/>
        </w:rPr>
        <w:t>,</w:t>
      </w:r>
      <w:r w:rsidR="00443C5A" w:rsidRPr="00205F1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 tj. </w:t>
      </w:r>
      <w:r w:rsidR="00443C5A" w:rsidRPr="00205F1B">
        <w:rPr>
          <w:rFonts w:ascii="Fira Sans" w:hAnsi="Fira Sans"/>
          <w:sz w:val="19"/>
        </w:rPr>
        <w:t xml:space="preserve">o </w:t>
      </w:r>
      <w:r w:rsidR="00057381">
        <w:rPr>
          <w:rFonts w:ascii="Fira Sans" w:hAnsi="Fira Sans"/>
          <w:sz w:val="19"/>
        </w:rPr>
        <w:t>0</w:t>
      </w:r>
      <w:r w:rsidR="00443C5A" w:rsidRPr="00205F1B">
        <w:rPr>
          <w:rFonts w:ascii="Fira Sans" w:hAnsi="Fira Sans"/>
          <w:sz w:val="19"/>
        </w:rPr>
        <w:t>,</w:t>
      </w:r>
      <w:r w:rsidR="00057381">
        <w:rPr>
          <w:rFonts w:ascii="Fira Sans" w:hAnsi="Fira Sans"/>
          <w:sz w:val="19"/>
        </w:rPr>
        <w:t>6</w:t>
      </w:r>
      <w:r w:rsidR="00443C5A" w:rsidRPr="00205F1B">
        <w:rPr>
          <w:rFonts w:ascii="Fira Sans" w:hAnsi="Fira Sans"/>
          <w:sz w:val="19"/>
        </w:rPr>
        <w:t>%</w:t>
      </w:r>
      <w:r w:rsidR="00C123F6">
        <w:rPr>
          <w:rFonts w:ascii="Fira Sans" w:hAnsi="Fira Sans"/>
          <w:sz w:val="19"/>
        </w:rPr>
        <w:t xml:space="preserve"> mniej</w:t>
      </w:r>
      <w:r w:rsidR="00443C5A" w:rsidRPr="00205F1B">
        <w:rPr>
          <w:rFonts w:ascii="Fira Sans" w:hAnsi="Fira Sans"/>
          <w:sz w:val="19"/>
        </w:rPr>
        <w:t xml:space="preserve"> niż w </w:t>
      </w:r>
      <w:r w:rsidR="00057381">
        <w:rPr>
          <w:rFonts w:ascii="Fira Sans" w:hAnsi="Fira Sans"/>
          <w:sz w:val="19"/>
        </w:rPr>
        <w:t>październiku</w:t>
      </w:r>
      <w:r>
        <w:rPr>
          <w:rFonts w:ascii="Fira Sans" w:hAnsi="Fira Sans"/>
          <w:sz w:val="19"/>
        </w:rPr>
        <w:t xml:space="preserve"> br., ale o</w:t>
      </w:r>
      <w:r w:rsidR="00443C5A" w:rsidRPr="00205F1B">
        <w:rPr>
          <w:rFonts w:ascii="Fira Sans" w:hAnsi="Fira Sans"/>
          <w:sz w:val="19"/>
        </w:rPr>
        <w:t xml:space="preserve"> </w:t>
      </w:r>
      <w:r w:rsidR="00EA3348">
        <w:rPr>
          <w:rFonts w:ascii="Fira Sans" w:hAnsi="Fira Sans"/>
          <w:sz w:val="19"/>
        </w:rPr>
        <w:t>1</w:t>
      </w:r>
      <w:r w:rsidR="00057381">
        <w:rPr>
          <w:rFonts w:ascii="Fira Sans" w:hAnsi="Fira Sans"/>
          <w:sz w:val="19"/>
        </w:rPr>
        <w:t>0</w:t>
      </w:r>
      <w:r w:rsidR="00443C5A" w:rsidRPr="00205F1B">
        <w:rPr>
          <w:rFonts w:ascii="Fira Sans" w:hAnsi="Fira Sans"/>
          <w:sz w:val="19"/>
        </w:rPr>
        <w:t>,</w:t>
      </w:r>
      <w:r w:rsidR="00057381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>% więcej w porównaniu z analogicznym miesiącem ubiegłego roku.</w:t>
      </w:r>
      <w:r w:rsidR="00443C5A" w:rsidRPr="00205F1B">
        <w:rPr>
          <w:rFonts w:ascii="Fira Sans" w:hAnsi="Fira Sans"/>
          <w:sz w:val="19"/>
        </w:rPr>
        <w:t xml:space="preserve">        </w:t>
      </w:r>
    </w:p>
    <w:p w14:paraId="427E8DE9" w14:textId="0B9A2198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listopadzie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2020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8152E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58B966F1">
                <wp:simplePos x="0" y="0"/>
                <wp:positionH relativeFrom="column">
                  <wp:posOffset>5610225</wp:posOffset>
                </wp:positionH>
                <wp:positionV relativeFrom="paragraph">
                  <wp:posOffset>10795</wp:posOffset>
                </wp:positionV>
                <wp:extent cx="1343025" cy="1562100"/>
                <wp:effectExtent l="0" t="0" r="0" b="0"/>
                <wp:wrapTight wrapText="bothSides">
                  <wp:wrapPolygon edited="0">
                    <wp:start x="919" y="0"/>
                    <wp:lineTo x="919" y="21337"/>
                    <wp:lineTo x="20528" y="21337"/>
                    <wp:lineTo x="20528" y="0"/>
                    <wp:lineTo x="919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77777777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listopadzie br. zarówno w stosunku do października 2020 r., jak i do analogicznego miesiąca poprzedniego roku </w:t>
                            </w:r>
                            <w:r w:rsidR="00CF3D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spadły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 </w:t>
                            </w:r>
                            <w:r w:rsidR="00CF3D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ziemniaków, żywca wieprzowego i drobiu</w:t>
                            </w:r>
                          </w:p>
                          <w:p w14:paraId="172568BF" w14:textId="77777777" w:rsidR="00443C5A" w:rsidRPr="00431652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1.75pt;margin-top:.85pt;width:105.75pt;height:123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" filled="f" stroked="f">
                <v:textbox>
                  <w:txbxContent>
                    <w:p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br. zarówno w stosunku do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r., jak i do analogicznego miesiąca poprzedniego roku </w:t>
                      </w:r>
                      <w:r w:rsidR="00CF3D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spadły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</w:t>
                      </w:r>
                      <w:r w:rsidR="00CF3D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ziemniaków, żywca wieprzowego i drobiu</w:t>
                      </w:r>
                    </w:p>
                    <w:p w:rsidR="00443C5A" w:rsidRPr="00431652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43C5A" w:rsidRPr="00205F1B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8047B1">
        <w:rPr>
          <w:rFonts w:ascii="Fira Sans" w:hAnsi="Fira Sans"/>
          <w:sz w:val="19"/>
        </w:rPr>
        <w:t xml:space="preserve"> 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492EB2">
        <w:rPr>
          <w:rFonts w:ascii="Fira Sans" w:hAnsi="Fira Sans"/>
          <w:sz w:val="19"/>
        </w:rPr>
        <w:t>30</w:t>
      </w:r>
      <w:r w:rsidR="00443C5A" w:rsidRPr="00205F1B">
        <w:rPr>
          <w:rFonts w:ascii="Fira Sans" w:hAnsi="Fira Sans"/>
          <w:sz w:val="19"/>
        </w:rPr>
        <w:t>,</w:t>
      </w:r>
      <w:r w:rsidR="00492EB2">
        <w:rPr>
          <w:rFonts w:ascii="Fira Sans" w:hAnsi="Fira Sans"/>
          <w:sz w:val="19"/>
        </w:rPr>
        <w:t>67</w:t>
      </w:r>
      <w:r w:rsidR="00C4228E">
        <w:rPr>
          <w:rFonts w:ascii="Fira Sans" w:hAnsi="Fira Sans"/>
          <w:sz w:val="19"/>
        </w:rPr>
        <w:t xml:space="preserve"> zł za dt. W skali miesiąca </w:t>
      </w:r>
      <w:r w:rsidR="00CB5DDE">
        <w:rPr>
          <w:rFonts w:ascii="Fira Sans" w:hAnsi="Fira Sans"/>
          <w:sz w:val="19"/>
        </w:rPr>
        <w:t xml:space="preserve">zanotowano </w:t>
      </w:r>
      <w:r w:rsidR="00C4228E">
        <w:rPr>
          <w:rFonts w:ascii="Fira Sans" w:hAnsi="Fira Sans"/>
          <w:sz w:val="19"/>
        </w:rPr>
        <w:t xml:space="preserve">spadek cen  </w:t>
      </w:r>
      <w:r w:rsidR="00CB5DDE">
        <w:rPr>
          <w:rFonts w:ascii="Fira Sans" w:hAnsi="Fira Sans"/>
          <w:sz w:val="19"/>
        </w:rPr>
        <w:t xml:space="preserve">o </w:t>
      </w:r>
      <w:r w:rsidR="00C4228E">
        <w:rPr>
          <w:rFonts w:ascii="Fira Sans" w:hAnsi="Fira Sans"/>
          <w:sz w:val="19"/>
        </w:rPr>
        <w:t xml:space="preserve">1,1%, a w skali roku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A06BEC">
        <w:rPr>
          <w:rFonts w:ascii="Fira Sans" w:hAnsi="Fira Sans"/>
          <w:sz w:val="19"/>
        </w:rPr>
        <w:t>22</w:t>
      </w:r>
      <w:r w:rsidR="00443C5A">
        <w:rPr>
          <w:rFonts w:ascii="Fira Sans" w:hAnsi="Fira Sans"/>
          <w:sz w:val="19"/>
        </w:rPr>
        <w:t>,</w:t>
      </w:r>
      <w:r w:rsidR="00A06BEC">
        <w:rPr>
          <w:rFonts w:ascii="Fira Sans" w:hAnsi="Fira Sans"/>
          <w:sz w:val="19"/>
        </w:rPr>
        <w:t>8</w:t>
      </w:r>
      <w:r w:rsidR="00443C5A">
        <w:rPr>
          <w:rFonts w:ascii="Fira Sans" w:hAnsi="Fira Sans"/>
          <w:sz w:val="19"/>
        </w:rPr>
        <w:t>%.</w:t>
      </w:r>
    </w:p>
    <w:p w14:paraId="0C16F3D2" w14:textId="635C08F0" w:rsidR="00443C5A" w:rsidRDefault="00C4228E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 C</w:t>
      </w:r>
      <w:r w:rsidR="00C123F6">
        <w:rPr>
          <w:rFonts w:ascii="Fira Sans" w:hAnsi="Fira Sans"/>
          <w:sz w:val="19"/>
        </w:rPr>
        <w:t>ena</w:t>
      </w:r>
      <w:r w:rsidR="00443C5A" w:rsidRPr="00897149">
        <w:rPr>
          <w:rFonts w:ascii="Fira Sans" w:hAnsi="Fira Sans"/>
          <w:sz w:val="19"/>
        </w:rPr>
        <w:t xml:space="preserve"> </w:t>
      </w:r>
      <w:r w:rsidR="00443C5A"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>ukształtowała</w:t>
      </w:r>
      <w:r>
        <w:rPr>
          <w:rFonts w:ascii="Fira Sans" w:hAnsi="Fira Sans"/>
          <w:sz w:val="19"/>
        </w:rPr>
        <w:t xml:space="preserve"> się na poziomie </w:t>
      </w:r>
      <w:r w:rsidR="00443C5A" w:rsidRPr="00897149">
        <w:rPr>
          <w:rFonts w:ascii="Fira Sans" w:hAnsi="Fira Sans"/>
          <w:sz w:val="19"/>
        </w:rPr>
        <w:t>6,</w:t>
      </w:r>
      <w:r w:rsidR="008E2E86">
        <w:rPr>
          <w:rFonts w:ascii="Fira Sans" w:hAnsi="Fira Sans"/>
          <w:sz w:val="19"/>
        </w:rPr>
        <w:t>40</w:t>
      </w:r>
      <w:r w:rsidR="00C123F6">
        <w:rPr>
          <w:rFonts w:ascii="Fira Sans" w:hAnsi="Fira Sans"/>
          <w:sz w:val="19"/>
        </w:rPr>
        <w:t xml:space="preserve"> zł za kg i była</w:t>
      </w:r>
      <w:r w:rsidR="00443C5A">
        <w:rPr>
          <w:rFonts w:ascii="Fira Sans" w:hAnsi="Fira Sans"/>
          <w:sz w:val="19"/>
        </w:rPr>
        <w:t xml:space="preserve"> o </w:t>
      </w:r>
      <w:r w:rsidR="000F798C">
        <w:rPr>
          <w:rFonts w:ascii="Fira Sans" w:hAnsi="Fira Sans"/>
          <w:sz w:val="19"/>
        </w:rPr>
        <w:t>0</w:t>
      </w:r>
      <w:r w:rsidR="00443C5A">
        <w:rPr>
          <w:rFonts w:ascii="Fira Sans" w:hAnsi="Fira Sans"/>
          <w:sz w:val="19"/>
        </w:rPr>
        <w:t>,</w:t>
      </w:r>
      <w:r w:rsidR="000F798C">
        <w:rPr>
          <w:rFonts w:ascii="Fira Sans" w:hAnsi="Fira Sans"/>
          <w:sz w:val="19"/>
        </w:rPr>
        <w:t>7</w:t>
      </w:r>
      <w:r w:rsidR="00443C5A">
        <w:rPr>
          <w:rFonts w:ascii="Fira Sans" w:hAnsi="Fira Sans"/>
          <w:sz w:val="19"/>
        </w:rPr>
        <w:t>%</w:t>
      </w:r>
      <w:r w:rsidR="00C123F6">
        <w:rPr>
          <w:rFonts w:ascii="Fira Sans" w:hAnsi="Fira Sans"/>
          <w:sz w:val="19"/>
        </w:rPr>
        <w:t xml:space="preserve"> niższa</w:t>
      </w:r>
      <w:r>
        <w:rPr>
          <w:rFonts w:ascii="Fira Sans" w:hAnsi="Fira Sans"/>
          <w:sz w:val="19"/>
        </w:rPr>
        <w:t xml:space="preserve"> niż </w:t>
      </w:r>
      <w:r w:rsidR="000E20D5">
        <w:rPr>
          <w:rFonts w:ascii="Fira Sans" w:hAnsi="Fira Sans"/>
          <w:sz w:val="19"/>
        </w:rPr>
        <w:t>w </w:t>
      </w:r>
      <w:r w:rsidR="0086479B">
        <w:rPr>
          <w:rFonts w:ascii="Fira Sans" w:hAnsi="Fira Sans"/>
          <w:sz w:val="19"/>
        </w:rPr>
        <w:t xml:space="preserve">październiku 2020 r., </w:t>
      </w:r>
      <w:r w:rsidR="00CB5DDE">
        <w:rPr>
          <w:rFonts w:ascii="Fira Sans" w:hAnsi="Fira Sans"/>
          <w:sz w:val="19"/>
        </w:rPr>
        <w:t xml:space="preserve">ale wyższa </w:t>
      </w:r>
      <w:r w:rsidR="0086479B">
        <w:rPr>
          <w:rFonts w:ascii="Fira Sans" w:hAnsi="Fira Sans"/>
          <w:sz w:val="19"/>
        </w:rPr>
        <w:t xml:space="preserve"> w porównaniu z listopadem 2019 r.</w:t>
      </w:r>
      <w:r w:rsidR="000E20D5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- </w:t>
      </w:r>
      <w:r w:rsidR="00F65534">
        <w:rPr>
          <w:rFonts w:ascii="Fira Sans" w:hAnsi="Fira Sans"/>
          <w:sz w:val="19"/>
        </w:rPr>
        <w:t xml:space="preserve"> </w:t>
      </w:r>
      <w:r w:rsidR="00443C5A">
        <w:rPr>
          <w:rFonts w:ascii="Fira Sans" w:hAnsi="Fira Sans"/>
          <w:sz w:val="19"/>
        </w:rPr>
        <w:t xml:space="preserve">o </w:t>
      </w:r>
      <w:r w:rsidR="00F65534">
        <w:rPr>
          <w:rFonts w:ascii="Fira Sans" w:hAnsi="Fira Sans"/>
          <w:sz w:val="19"/>
        </w:rPr>
        <w:t>1</w:t>
      </w:r>
      <w:r w:rsidR="00A8540F">
        <w:rPr>
          <w:rFonts w:ascii="Fira Sans" w:hAnsi="Fira Sans"/>
          <w:sz w:val="19"/>
        </w:rPr>
        <w:t>,</w:t>
      </w:r>
      <w:r w:rsidR="00B2647D">
        <w:rPr>
          <w:rFonts w:ascii="Fira Sans" w:hAnsi="Fira Sans"/>
          <w:sz w:val="19"/>
        </w:rPr>
        <w:t>0</w:t>
      </w:r>
      <w:r w:rsidR="00443C5A">
        <w:rPr>
          <w:rFonts w:ascii="Fira Sans" w:hAnsi="Fira Sans"/>
          <w:sz w:val="19"/>
        </w:rPr>
        <w:t>%.</w:t>
      </w:r>
    </w:p>
    <w:p w14:paraId="67948066" w14:textId="77777777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listopadzie 2020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żywca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5B774A">
        <w:rPr>
          <w:rFonts w:ascii="Fira Sans" w:hAnsi="Fira Sans"/>
          <w:sz w:val="19"/>
        </w:rPr>
        <w:t>4</w:t>
      </w:r>
      <w:r w:rsidR="00443C5A">
        <w:rPr>
          <w:rFonts w:ascii="Fira Sans" w:hAnsi="Fira Sans"/>
          <w:sz w:val="19"/>
        </w:rPr>
        <w:t>,</w:t>
      </w:r>
      <w:r w:rsidR="005B774A">
        <w:rPr>
          <w:rFonts w:ascii="Fira Sans" w:hAnsi="Fira Sans"/>
          <w:sz w:val="19"/>
        </w:rPr>
        <w:t>18</w:t>
      </w:r>
      <w:r>
        <w:rPr>
          <w:rFonts w:ascii="Fira Sans" w:hAnsi="Fira Sans"/>
          <w:sz w:val="19"/>
        </w:rPr>
        <w:t xml:space="preserve"> 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>spadła</w:t>
      </w:r>
      <w:r>
        <w:rPr>
          <w:rFonts w:ascii="Fira Sans" w:hAnsi="Fira Sans"/>
          <w:sz w:val="19"/>
        </w:rPr>
        <w:t xml:space="preserve"> zarówno w skali miesiąca </w:t>
      </w:r>
      <w:r w:rsidR="0023359D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036ADA">
        <w:rPr>
          <w:rFonts w:ascii="Fira Sans" w:hAnsi="Fira Sans"/>
          <w:sz w:val="19"/>
        </w:rPr>
        <w:t>7,3%</w:t>
      </w:r>
      <w:r>
        <w:rPr>
          <w:rFonts w:ascii="Fira Sans" w:hAnsi="Fira Sans"/>
          <w:sz w:val="19"/>
        </w:rPr>
        <w:t>), jak</w:t>
      </w:r>
      <w:r w:rsidR="00036ADA">
        <w:rPr>
          <w:rFonts w:ascii="Fira Sans" w:hAnsi="Fira Sans"/>
          <w:sz w:val="19"/>
        </w:rPr>
        <w:t xml:space="preserve"> i</w:t>
      </w:r>
      <w:r>
        <w:rPr>
          <w:rFonts w:ascii="Fira Sans" w:hAnsi="Fira Sans"/>
          <w:sz w:val="19"/>
        </w:rPr>
        <w:t xml:space="preserve"> w skali roku</w:t>
      </w:r>
      <w:r w:rsidR="00036AD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036ADA">
        <w:rPr>
          <w:rFonts w:ascii="Fira Sans" w:hAnsi="Fira Sans"/>
          <w:sz w:val="19"/>
        </w:rPr>
        <w:t>28,8%</w:t>
      </w:r>
      <w:r>
        <w:rPr>
          <w:rFonts w:ascii="Fira Sans" w:hAnsi="Fira Sans"/>
          <w:sz w:val="19"/>
        </w:rPr>
        <w:t>)</w:t>
      </w:r>
      <w:r w:rsidR="00C90ACE">
        <w:rPr>
          <w:rFonts w:ascii="Fira Sans" w:hAnsi="Fira Sans"/>
          <w:sz w:val="19"/>
        </w:rPr>
        <w:t>.</w:t>
      </w:r>
    </w:p>
    <w:p w14:paraId="470EC356" w14:textId="170F96EF" w:rsidR="00443C5A" w:rsidRPr="00897149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 skupu</w:t>
      </w:r>
      <w:r w:rsidR="00443C5A">
        <w:rPr>
          <w:rFonts w:ascii="Fira Sans" w:hAnsi="Fira Sans"/>
          <w:sz w:val="19"/>
        </w:rPr>
        <w:t xml:space="preserve"> </w:t>
      </w:r>
      <w:r w:rsidR="00443C5A" w:rsidRPr="00210F8A">
        <w:rPr>
          <w:rFonts w:ascii="Fira Sans" w:hAnsi="Fira Sans"/>
          <w:b/>
          <w:sz w:val="19"/>
        </w:rPr>
        <w:t>drobiu</w:t>
      </w:r>
      <w:r w:rsidR="00443C5A">
        <w:rPr>
          <w:rFonts w:ascii="Fira Sans" w:hAnsi="Fira Sans"/>
          <w:b/>
          <w:sz w:val="19"/>
        </w:rPr>
        <w:t xml:space="preserve"> rzeźnego </w:t>
      </w:r>
      <w:r w:rsidR="00CB5DDE" w:rsidRPr="00495D60">
        <w:rPr>
          <w:rFonts w:ascii="Fira Sans" w:hAnsi="Fira Sans"/>
          <w:sz w:val="19"/>
        </w:rPr>
        <w:t xml:space="preserve">obniżyła się </w:t>
      </w:r>
      <w:r w:rsidR="00DD63A1">
        <w:rPr>
          <w:rFonts w:ascii="Fira Sans" w:hAnsi="Fira Sans"/>
          <w:sz w:val="19"/>
        </w:rPr>
        <w:t>w skali miesiąca</w:t>
      </w:r>
      <w:r>
        <w:rPr>
          <w:rFonts w:ascii="Fira Sans" w:hAnsi="Fira Sans"/>
          <w:sz w:val="19"/>
        </w:rPr>
        <w:t xml:space="preserve"> </w:t>
      </w:r>
      <w:r w:rsidR="00DD63A1">
        <w:rPr>
          <w:rFonts w:ascii="Fira Sans" w:hAnsi="Fira Sans"/>
          <w:sz w:val="19"/>
        </w:rPr>
        <w:t xml:space="preserve"> </w:t>
      </w:r>
      <w:r w:rsidR="002757B2">
        <w:rPr>
          <w:rFonts w:ascii="Fira Sans" w:hAnsi="Fira Sans"/>
          <w:sz w:val="19"/>
        </w:rPr>
        <w:t>o 3,3%</w:t>
      </w:r>
      <w:r>
        <w:rPr>
          <w:rFonts w:ascii="Fira Sans" w:hAnsi="Fira Sans"/>
          <w:sz w:val="19"/>
        </w:rPr>
        <w:t xml:space="preserve"> do poziomu </w:t>
      </w:r>
      <w:r w:rsidR="00325D70" w:rsidRPr="00FB74DC">
        <w:rPr>
          <w:rFonts w:ascii="Fira Sans" w:hAnsi="Fira Sans"/>
          <w:sz w:val="19"/>
        </w:rPr>
        <w:t>3,</w:t>
      </w:r>
      <w:r w:rsidR="00325D70">
        <w:rPr>
          <w:rFonts w:ascii="Fira Sans" w:hAnsi="Fira Sans"/>
          <w:sz w:val="19"/>
        </w:rPr>
        <w:t xml:space="preserve">36 zł za kg </w:t>
      </w:r>
      <w:r w:rsidR="00CB5DDE">
        <w:rPr>
          <w:rFonts w:ascii="Fira Sans" w:hAnsi="Fira Sans"/>
          <w:sz w:val="19"/>
        </w:rPr>
        <w:t xml:space="preserve">oraz </w:t>
      </w:r>
      <w:r w:rsidR="00325D70">
        <w:rPr>
          <w:rFonts w:ascii="Fira Sans" w:hAnsi="Fira Sans"/>
          <w:sz w:val="19"/>
        </w:rPr>
        <w:t>w stosunku do analogicznego miesiąca ubiegłego roku</w:t>
      </w:r>
      <w:r w:rsidR="00CB5DDE">
        <w:rPr>
          <w:rFonts w:ascii="Fira Sans" w:hAnsi="Fira Sans"/>
          <w:sz w:val="19"/>
        </w:rPr>
        <w:t xml:space="preserve"> - o 11,2%</w:t>
      </w:r>
      <w:r w:rsidR="00325D70">
        <w:rPr>
          <w:rFonts w:ascii="Fira Sans" w:hAnsi="Fira Sans"/>
          <w:sz w:val="19"/>
        </w:rPr>
        <w:t>.</w:t>
      </w:r>
    </w:p>
    <w:p w14:paraId="1C68A4DE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372AD4">
        <w:rPr>
          <w:rFonts w:ascii="Fira Sans" w:hAnsi="Fira Sans"/>
          <w:sz w:val="19"/>
        </w:rPr>
        <w:t>listopadzie</w:t>
      </w:r>
      <w:r>
        <w:rPr>
          <w:rFonts w:ascii="Fira Sans" w:hAnsi="Fira Sans"/>
          <w:sz w:val="19"/>
        </w:rPr>
        <w:t xml:space="preserve"> </w:t>
      </w:r>
      <w:r w:rsidR="00667D7A">
        <w:rPr>
          <w:rFonts w:ascii="Fira Sans" w:hAnsi="Fira Sans"/>
          <w:sz w:val="19"/>
        </w:rPr>
        <w:t>2020 r.</w:t>
      </w:r>
      <w:r>
        <w:rPr>
          <w:rFonts w:ascii="Fira Sans" w:hAnsi="Fira Sans"/>
          <w:sz w:val="19"/>
        </w:rPr>
        <w:t xml:space="preserve"> za 1 hl </w:t>
      </w:r>
      <w:r w:rsidRPr="00210F8A">
        <w:rPr>
          <w:rFonts w:ascii="Fira Sans" w:hAnsi="Fira Sans"/>
          <w:b/>
          <w:sz w:val="19"/>
        </w:rPr>
        <w:t>mleka</w:t>
      </w:r>
      <w:r w:rsidR="00325D70">
        <w:rPr>
          <w:rFonts w:ascii="Fira Sans" w:hAnsi="Fira Sans"/>
          <w:sz w:val="19"/>
        </w:rPr>
        <w:t xml:space="preserve"> w skupie </w:t>
      </w:r>
      <w:r>
        <w:rPr>
          <w:rFonts w:ascii="Fira Sans" w:hAnsi="Fira Sans"/>
          <w:sz w:val="19"/>
        </w:rPr>
        <w:t>płacono 1</w:t>
      </w:r>
      <w:r w:rsidR="00D169AA">
        <w:rPr>
          <w:rFonts w:ascii="Fira Sans" w:hAnsi="Fira Sans"/>
          <w:sz w:val="19"/>
        </w:rPr>
        <w:t>49</w:t>
      </w:r>
      <w:r w:rsidRPr="00205F1B">
        <w:rPr>
          <w:rFonts w:ascii="Fira Sans" w:hAnsi="Fira Sans"/>
          <w:sz w:val="19"/>
        </w:rPr>
        <w:t>,</w:t>
      </w:r>
      <w:r w:rsidR="00D169AA">
        <w:rPr>
          <w:rFonts w:ascii="Fira Sans" w:hAnsi="Fira Sans"/>
          <w:sz w:val="19"/>
        </w:rPr>
        <w:t>98</w:t>
      </w:r>
      <w:r w:rsidRPr="00205F1B">
        <w:rPr>
          <w:rFonts w:ascii="Fira Sans" w:hAnsi="Fira Sans"/>
          <w:sz w:val="19"/>
        </w:rPr>
        <w:t xml:space="preserve"> zł, tj.</w:t>
      </w:r>
      <w:r>
        <w:rPr>
          <w:rFonts w:ascii="Fira Sans" w:hAnsi="Fira Sans"/>
          <w:sz w:val="19"/>
        </w:rPr>
        <w:t xml:space="preserve"> </w:t>
      </w:r>
      <w:r w:rsidR="00D169AA">
        <w:rPr>
          <w:rFonts w:ascii="Fira Sans" w:hAnsi="Fira Sans"/>
          <w:sz w:val="19"/>
        </w:rPr>
        <w:t>więcej</w:t>
      </w:r>
      <w:r>
        <w:rPr>
          <w:rFonts w:ascii="Fira Sans" w:hAnsi="Fira Sans"/>
          <w:sz w:val="19"/>
        </w:rPr>
        <w:t xml:space="preserve"> zarówno </w:t>
      </w:r>
      <w:r w:rsidR="00325D70">
        <w:rPr>
          <w:rFonts w:ascii="Fira Sans" w:hAnsi="Fira Sans"/>
          <w:sz w:val="19"/>
        </w:rPr>
        <w:t>w porównaniu z poprzednim miesiącem (o 3,7%)</w:t>
      </w:r>
      <w:r>
        <w:rPr>
          <w:rFonts w:ascii="Fira Sans" w:hAnsi="Fira Sans"/>
          <w:sz w:val="19"/>
        </w:rPr>
        <w:t xml:space="preserve">, </w:t>
      </w:r>
      <w:r w:rsidRPr="00205F1B">
        <w:rPr>
          <w:rFonts w:ascii="Fira Sans" w:hAnsi="Fira Sans"/>
          <w:sz w:val="19"/>
        </w:rPr>
        <w:t>jak i</w:t>
      </w:r>
      <w:r w:rsidR="00325D70">
        <w:rPr>
          <w:rFonts w:ascii="Fira Sans" w:hAnsi="Fira Sans"/>
          <w:sz w:val="19"/>
        </w:rPr>
        <w:t xml:space="preserve"> z listopadem </w:t>
      </w:r>
      <w:r w:rsidR="00115315">
        <w:rPr>
          <w:rFonts w:ascii="Fira Sans" w:hAnsi="Fira Sans"/>
          <w:sz w:val="19"/>
        </w:rPr>
        <w:t>ubiegłego</w:t>
      </w:r>
      <w:r w:rsidR="00C123F6">
        <w:rPr>
          <w:rFonts w:ascii="Fira Sans" w:hAnsi="Fira Sans"/>
          <w:sz w:val="19"/>
        </w:rPr>
        <w:t xml:space="preserve"> roku</w:t>
      </w:r>
      <w:r>
        <w:rPr>
          <w:rFonts w:ascii="Fira Sans" w:hAnsi="Fira Sans"/>
          <w:sz w:val="19"/>
        </w:rPr>
        <w:t xml:space="preserve"> </w:t>
      </w:r>
      <w:r w:rsidR="00325D70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 xml:space="preserve">o </w:t>
      </w:r>
      <w:r w:rsidR="00354691">
        <w:rPr>
          <w:rFonts w:ascii="Fira Sans" w:hAnsi="Fira Sans"/>
          <w:sz w:val="19"/>
        </w:rPr>
        <w:t>8</w:t>
      </w:r>
      <w:r>
        <w:rPr>
          <w:rFonts w:ascii="Fira Sans" w:hAnsi="Fira Sans"/>
          <w:sz w:val="19"/>
        </w:rPr>
        <w:t>,</w:t>
      </w:r>
      <w:r w:rsidR="00354691">
        <w:rPr>
          <w:rFonts w:ascii="Fira Sans" w:hAnsi="Fira Sans"/>
          <w:sz w:val="19"/>
        </w:rPr>
        <w:t>5</w:t>
      </w:r>
      <w:r>
        <w:rPr>
          <w:rFonts w:ascii="Fira Sans" w:hAnsi="Fira Sans"/>
          <w:sz w:val="19"/>
        </w:rPr>
        <w:t>%</w:t>
      </w:r>
      <w:r w:rsidR="00325D70">
        <w:rPr>
          <w:rFonts w:ascii="Fira Sans" w:hAnsi="Fira Sans"/>
          <w:sz w:val="19"/>
        </w:rPr>
        <w:t>)</w:t>
      </w:r>
      <w:r>
        <w:rPr>
          <w:rFonts w:ascii="Fira Sans" w:hAnsi="Fira Sans"/>
          <w:sz w:val="19"/>
        </w:rPr>
        <w:t>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B8BF9DF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FDB582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54784A4E" w14:textId="77777777" w:rsidR="00495D60" w:rsidRDefault="00495D60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728F95E" w14:textId="77777777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77777777" w:rsidR="00443C5A" w:rsidRDefault="00A5165A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5BAEFE45" wp14:editId="635D8B49">
            <wp:extent cx="5122545" cy="337185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77777777" w:rsidR="00443C5A" w:rsidRDefault="00CD4DA0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6B550C8" wp14:editId="44E8B34A">
            <wp:extent cx="5122545" cy="3733800"/>
            <wp:effectExtent l="0" t="0" r="190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2A8641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16D308D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4EC48E6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B56876" w14:textId="77777777" w:rsidR="00662E82" w:rsidRDefault="00662E82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5754698" w14:textId="77777777" w:rsidR="00DE003B" w:rsidRDefault="00DE003B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77777777" w:rsidR="00443C5A" w:rsidRPr="00A75BC8" w:rsidRDefault="00535148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E330549" wp14:editId="765E8E78">
            <wp:extent cx="5095875" cy="3305810"/>
            <wp:effectExtent l="0" t="0" r="0" b="889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3D244F1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77777777" w:rsidR="00443C5A" w:rsidRDefault="00C57172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4FA0143" wp14:editId="760F491E">
            <wp:extent cx="5172075" cy="2901315"/>
            <wp:effectExtent l="0" t="0" r="0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77777777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77777777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77777777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EE1E2E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 roku</w:t>
                              </w:r>
                            </w:hyperlink>
                          </w:p>
                          <w:p w14:paraId="411AA268" w14:textId="77777777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C55887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C55887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C5588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C5588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C5588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C5588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Informacja o sytuacji społeczno-gospodarczej kraju w 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3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EE1E2E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9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 roku</w:t>
                        </w:r>
                      </w:hyperlink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F20D65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F20D65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F20D6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F20D6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F20D6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F20D6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D8339" w14:textId="77777777" w:rsidR="00C55887" w:rsidRDefault="00C55887" w:rsidP="000662E2">
      <w:pPr>
        <w:spacing w:after="0" w:line="240" w:lineRule="auto"/>
      </w:pPr>
      <w:r>
        <w:separator/>
      </w:r>
    </w:p>
  </w:endnote>
  <w:endnote w:type="continuationSeparator" w:id="0">
    <w:p w14:paraId="424B2C54" w14:textId="77777777" w:rsidR="00C55887" w:rsidRDefault="00C558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37317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37317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21FF" w14:textId="77777777" w:rsidR="00C55887" w:rsidRDefault="00C55887" w:rsidP="000662E2">
      <w:pPr>
        <w:spacing w:after="0" w:line="240" w:lineRule="auto"/>
      </w:pPr>
      <w:r>
        <w:separator/>
      </w:r>
    </w:p>
  </w:footnote>
  <w:footnote w:type="continuationSeparator" w:id="0">
    <w:p w14:paraId="5A67D43B" w14:textId="77777777" w:rsidR="00C55887" w:rsidRDefault="00C55887" w:rsidP="000662E2">
      <w:pPr>
        <w:spacing w:after="0" w:line="240" w:lineRule="auto"/>
      </w:pPr>
      <w:r>
        <w:continuationSeparator/>
      </w:r>
    </w:p>
  </w:footnote>
  <w:footnote w:id="1">
    <w:p w14:paraId="627E0CCC" w14:textId="77777777" w:rsidR="00443C5A" w:rsidRDefault="00443C5A" w:rsidP="00443C5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2.25pt;height:122.25pt;visibility:visible" o:bullet="t">
        <v:imagedata r:id="rId1" o:title=""/>
      </v:shape>
    </w:pict>
  </w:numPicBullet>
  <w:numPicBullet w:numPicBulletId="1">
    <w:pict>
      <v:shape id="_x0000_i1047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7F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276E"/>
    <w:rsid w:val="0001349A"/>
    <w:rsid w:val="00013BCB"/>
    <w:rsid w:val="00014825"/>
    <w:rsid w:val="000152F5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6398"/>
    <w:rsid w:val="00026D6C"/>
    <w:rsid w:val="00026D77"/>
    <w:rsid w:val="0002708F"/>
    <w:rsid w:val="00027917"/>
    <w:rsid w:val="00030CB0"/>
    <w:rsid w:val="00030F84"/>
    <w:rsid w:val="00031080"/>
    <w:rsid w:val="000313A7"/>
    <w:rsid w:val="000313B0"/>
    <w:rsid w:val="000313E7"/>
    <w:rsid w:val="00031635"/>
    <w:rsid w:val="00031EA7"/>
    <w:rsid w:val="00032931"/>
    <w:rsid w:val="00032E2D"/>
    <w:rsid w:val="00032FB4"/>
    <w:rsid w:val="00033484"/>
    <w:rsid w:val="00033D83"/>
    <w:rsid w:val="000351B2"/>
    <w:rsid w:val="00035240"/>
    <w:rsid w:val="000353E2"/>
    <w:rsid w:val="00036ADA"/>
    <w:rsid w:val="00036F4A"/>
    <w:rsid w:val="000371D8"/>
    <w:rsid w:val="00037317"/>
    <w:rsid w:val="00040975"/>
    <w:rsid w:val="000413A4"/>
    <w:rsid w:val="00042132"/>
    <w:rsid w:val="00042DB1"/>
    <w:rsid w:val="00043780"/>
    <w:rsid w:val="00043884"/>
    <w:rsid w:val="00043B66"/>
    <w:rsid w:val="0004582E"/>
    <w:rsid w:val="00051E56"/>
    <w:rsid w:val="00051F7F"/>
    <w:rsid w:val="00052A8A"/>
    <w:rsid w:val="0005316D"/>
    <w:rsid w:val="000553E7"/>
    <w:rsid w:val="00055CAB"/>
    <w:rsid w:val="00056228"/>
    <w:rsid w:val="000566CA"/>
    <w:rsid w:val="0005714C"/>
    <w:rsid w:val="00057381"/>
    <w:rsid w:val="0005786C"/>
    <w:rsid w:val="00057CA1"/>
    <w:rsid w:val="00060730"/>
    <w:rsid w:val="0006085D"/>
    <w:rsid w:val="00060BE6"/>
    <w:rsid w:val="00061799"/>
    <w:rsid w:val="00061C9D"/>
    <w:rsid w:val="00061F71"/>
    <w:rsid w:val="00062008"/>
    <w:rsid w:val="00062219"/>
    <w:rsid w:val="00062364"/>
    <w:rsid w:val="000623F7"/>
    <w:rsid w:val="000635B6"/>
    <w:rsid w:val="00065707"/>
    <w:rsid w:val="0006575C"/>
    <w:rsid w:val="000662E2"/>
    <w:rsid w:val="00066883"/>
    <w:rsid w:val="00066D5C"/>
    <w:rsid w:val="00066D6F"/>
    <w:rsid w:val="00066DF3"/>
    <w:rsid w:val="00067CDA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4B4"/>
    <w:rsid w:val="00094502"/>
    <w:rsid w:val="00094CA6"/>
    <w:rsid w:val="00094DCE"/>
    <w:rsid w:val="0009554F"/>
    <w:rsid w:val="00095CDD"/>
    <w:rsid w:val="00095D16"/>
    <w:rsid w:val="000963B7"/>
    <w:rsid w:val="0009764F"/>
    <w:rsid w:val="000A0EAD"/>
    <w:rsid w:val="000A13B7"/>
    <w:rsid w:val="000A177E"/>
    <w:rsid w:val="000A1BD8"/>
    <w:rsid w:val="000A2AEC"/>
    <w:rsid w:val="000A33A8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75"/>
    <w:rsid w:val="000B5193"/>
    <w:rsid w:val="000B54C0"/>
    <w:rsid w:val="000B5AEB"/>
    <w:rsid w:val="000B64E4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6380"/>
    <w:rsid w:val="000C7411"/>
    <w:rsid w:val="000C7AE4"/>
    <w:rsid w:val="000C7DFF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20D5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88E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11C3"/>
    <w:rsid w:val="001019F7"/>
    <w:rsid w:val="00101D99"/>
    <w:rsid w:val="001028A7"/>
    <w:rsid w:val="00102FF5"/>
    <w:rsid w:val="001051EF"/>
    <w:rsid w:val="00105854"/>
    <w:rsid w:val="001058A2"/>
    <w:rsid w:val="00106015"/>
    <w:rsid w:val="0010687F"/>
    <w:rsid w:val="0010740B"/>
    <w:rsid w:val="001109A5"/>
    <w:rsid w:val="00110D87"/>
    <w:rsid w:val="0011191A"/>
    <w:rsid w:val="001124A8"/>
    <w:rsid w:val="00112733"/>
    <w:rsid w:val="00112C4B"/>
    <w:rsid w:val="001134F2"/>
    <w:rsid w:val="00113D95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37D7E"/>
    <w:rsid w:val="001423B6"/>
    <w:rsid w:val="001448A7"/>
    <w:rsid w:val="00144B7C"/>
    <w:rsid w:val="001452D8"/>
    <w:rsid w:val="00145699"/>
    <w:rsid w:val="00145853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338"/>
    <w:rsid w:val="00164C3A"/>
    <w:rsid w:val="001652B9"/>
    <w:rsid w:val="00165B50"/>
    <w:rsid w:val="001665E5"/>
    <w:rsid w:val="001668EF"/>
    <w:rsid w:val="00166D3D"/>
    <w:rsid w:val="001708FF"/>
    <w:rsid w:val="00170B95"/>
    <w:rsid w:val="00171057"/>
    <w:rsid w:val="00171905"/>
    <w:rsid w:val="00171948"/>
    <w:rsid w:val="00171994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A09"/>
    <w:rsid w:val="001B1D50"/>
    <w:rsid w:val="001B22E2"/>
    <w:rsid w:val="001B2B95"/>
    <w:rsid w:val="001B3151"/>
    <w:rsid w:val="001B338B"/>
    <w:rsid w:val="001B3BB5"/>
    <w:rsid w:val="001B4BB8"/>
    <w:rsid w:val="001B5146"/>
    <w:rsid w:val="001B534D"/>
    <w:rsid w:val="001B5D8E"/>
    <w:rsid w:val="001B5E83"/>
    <w:rsid w:val="001B6542"/>
    <w:rsid w:val="001B6710"/>
    <w:rsid w:val="001B7112"/>
    <w:rsid w:val="001B7AE5"/>
    <w:rsid w:val="001C0587"/>
    <w:rsid w:val="001C083F"/>
    <w:rsid w:val="001C0B59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1B9"/>
    <w:rsid w:val="001E2F4B"/>
    <w:rsid w:val="001E2F5F"/>
    <w:rsid w:val="001E4753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F8A"/>
    <w:rsid w:val="002114BA"/>
    <w:rsid w:val="00212390"/>
    <w:rsid w:val="00213C2F"/>
    <w:rsid w:val="002151E0"/>
    <w:rsid w:val="002156B4"/>
    <w:rsid w:val="00215D40"/>
    <w:rsid w:val="002161D9"/>
    <w:rsid w:val="0021632B"/>
    <w:rsid w:val="00220746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20"/>
    <w:rsid w:val="0023159C"/>
    <w:rsid w:val="00231F58"/>
    <w:rsid w:val="0023238A"/>
    <w:rsid w:val="00232B69"/>
    <w:rsid w:val="002331DA"/>
    <w:rsid w:val="0023359D"/>
    <w:rsid w:val="002340C7"/>
    <w:rsid w:val="002351B7"/>
    <w:rsid w:val="00236FC5"/>
    <w:rsid w:val="00237BF1"/>
    <w:rsid w:val="00240CCC"/>
    <w:rsid w:val="00240E7F"/>
    <w:rsid w:val="00240EF6"/>
    <w:rsid w:val="00241341"/>
    <w:rsid w:val="00242A4E"/>
    <w:rsid w:val="00242ED6"/>
    <w:rsid w:val="00243049"/>
    <w:rsid w:val="002438FE"/>
    <w:rsid w:val="00243E64"/>
    <w:rsid w:val="00244374"/>
    <w:rsid w:val="00245104"/>
    <w:rsid w:val="00245870"/>
    <w:rsid w:val="00246A8B"/>
    <w:rsid w:val="002505FD"/>
    <w:rsid w:val="002506E6"/>
    <w:rsid w:val="00250FBA"/>
    <w:rsid w:val="002512D0"/>
    <w:rsid w:val="002518E8"/>
    <w:rsid w:val="00252553"/>
    <w:rsid w:val="00252FFD"/>
    <w:rsid w:val="002539F4"/>
    <w:rsid w:val="002544CF"/>
    <w:rsid w:val="00256A5C"/>
    <w:rsid w:val="002574F9"/>
    <w:rsid w:val="00257831"/>
    <w:rsid w:val="00257D7C"/>
    <w:rsid w:val="00257FAF"/>
    <w:rsid w:val="002607F2"/>
    <w:rsid w:val="00260879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73D5"/>
    <w:rsid w:val="002700F2"/>
    <w:rsid w:val="002701DE"/>
    <w:rsid w:val="0027141C"/>
    <w:rsid w:val="00271D93"/>
    <w:rsid w:val="00272203"/>
    <w:rsid w:val="00273035"/>
    <w:rsid w:val="00273058"/>
    <w:rsid w:val="0027368D"/>
    <w:rsid w:val="0027417B"/>
    <w:rsid w:val="002757B2"/>
    <w:rsid w:val="00275C08"/>
    <w:rsid w:val="0027610A"/>
    <w:rsid w:val="00276811"/>
    <w:rsid w:val="00276E4C"/>
    <w:rsid w:val="002774DA"/>
    <w:rsid w:val="002818BF"/>
    <w:rsid w:val="00282699"/>
    <w:rsid w:val="002849F2"/>
    <w:rsid w:val="00284D73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554"/>
    <w:rsid w:val="002B1DAF"/>
    <w:rsid w:val="002B31BC"/>
    <w:rsid w:val="002B3AE0"/>
    <w:rsid w:val="002B65B7"/>
    <w:rsid w:val="002B668D"/>
    <w:rsid w:val="002B6B12"/>
    <w:rsid w:val="002B7739"/>
    <w:rsid w:val="002C0852"/>
    <w:rsid w:val="002C17CA"/>
    <w:rsid w:val="002C1F21"/>
    <w:rsid w:val="002C2AFF"/>
    <w:rsid w:val="002C44FC"/>
    <w:rsid w:val="002C4871"/>
    <w:rsid w:val="002C574B"/>
    <w:rsid w:val="002C5891"/>
    <w:rsid w:val="002C77A2"/>
    <w:rsid w:val="002C7846"/>
    <w:rsid w:val="002D0806"/>
    <w:rsid w:val="002D0969"/>
    <w:rsid w:val="002D11EB"/>
    <w:rsid w:val="002D20BF"/>
    <w:rsid w:val="002D214E"/>
    <w:rsid w:val="002D250F"/>
    <w:rsid w:val="002D38E5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5E5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0D7"/>
    <w:rsid w:val="002F49FC"/>
    <w:rsid w:val="002F549A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773"/>
    <w:rsid w:val="00306C7C"/>
    <w:rsid w:val="00306E27"/>
    <w:rsid w:val="0031059E"/>
    <w:rsid w:val="00310EFA"/>
    <w:rsid w:val="003118BC"/>
    <w:rsid w:val="00311BD4"/>
    <w:rsid w:val="00312BFA"/>
    <w:rsid w:val="0031352A"/>
    <w:rsid w:val="00314113"/>
    <w:rsid w:val="00314241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5D70"/>
    <w:rsid w:val="00326354"/>
    <w:rsid w:val="00326BDD"/>
    <w:rsid w:val="00326D24"/>
    <w:rsid w:val="00327F74"/>
    <w:rsid w:val="00331948"/>
    <w:rsid w:val="00331ED8"/>
    <w:rsid w:val="003320FF"/>
    <w:rsid w:val="00332230"/>
    <w:rsid w:val="00332320"/>
    <w:rsid w:val="0033366D"/>
    <w:rsid w:val="003336AD"/>
    <w:rsid w:val="00333E93"/>
    <w:rsid w:val="0033484A"/>
    <w:rsid w:val="003350D8"/>
    <w:rsid w:val="0033577F"/>
    <w:rsid w:val="003359AF"/>
    <w:rsid w:val="00337871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3922"/>
    <w:rsid w:val="003541F1"/>
    <w:rsid w:val="00354285"/>
    <w:rsid w:val="0035442C"/>
    <w:rsid w:val="00354691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3692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4E1"/>
    <w:rsid w:val="00373882"/>
    <w:rsid w:val="00374539"/>
    <w:rsid w:val="00374D9D"/>
    <w:rsid w:val="003765D8"/>
    <w:rsid w:val="00376944"/>
    <w:rsid w:val="00376C9D"/>
    <w:rsid w:val="00377D51"/>
    <w:rsid w:val="003807E4"/>
    <w:rsid w:val="00380C4A"/>
    <w:rsid w:val="00380CDE"/>
    <w:rsid w:val="00380EDC"/>
    <w:rsid w:val="00381377"/>
    <w:rsid w:val="00382004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350"/>
    <w:rsid w:val="003919D7"/>
    <w:rsid w:val="003930ED"/>
    <w:rsid w:val="00393962"/>
    <w:rsid w:val="00393A33"/>
    <w:rsid w:val="0039412E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F33"/>
    <w:rsid w:val="003D0F56"/>
    <w:rsid w:val="003D2046"/>
    <w:rsid w:val="003D2D18"/>
    <w:rsid w:val="003D4270"/>
    <w:rsid w:val="003D4522"/>
    <w:rsid w:val="003D466D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73C4"/>
    <w:rsid w:val="003E73E8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C0"/>
    <w:rsid w:val="00425428"/>
    <w:rsid w:val="00425D9C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EB"/>
    <w:rsid w:val="00436006"/>
    <w:rsid w:val="004364BC"/>
    <w:rsid w:val="004370F4"/>
    <w:rsid w:val="00437395"/>
    <w:rsid w:val="0043789B"/>
    <w:rsid w:val="00440F03"/>
    <w:rsid w:val="00441EB5"/>
    <w:rsid w:val="00442692"/>
    <w:rsid w:val="00443C5A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43C8"/>
    <w:rsid w:val="004553A9"/>
    <w:rsid w:val="00455622"/>
    <w:rsid w:val="00456DEF"/>
    <w:rsid w:val="00457388"/>
    <w:rsid w:val="0046094E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A0539"/>
    <w:rsid w:val="004A0C43"/>
    <w:rsid w:val="004A1BE9"/>
    <w:rsid w:val="004A1E7C"/>
    <w:rsid w:val="004A20D9"/>
    <w:rsid w:val="004A29D5"/>
    <w:rsid w:val="004A2F49"/>
    <w:rsid w:val="004A33F3"/>
    <w:rsid w:val="004A3A8E"/>
    <w:rsid w:val="004A4F24"/>
    <w:rsid w:val="004A582D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37B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C7961"/>
    <w:rsid w:val="004D1124"/>
    <w:rsid w:val="004D1155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4D8"/>
    <w:rsid w:val="004D76BC"/>
    <w:rsid w:val="004D77D8"/>
    <w:rsid w:val="004E0172"/>
    <w:rsid w:val="004E0793"/>
    <w:rsid w:val="004E10FE"/>
    <w:rsid w:val="004E444E"/>
    <w:rsid w:val="004E516E"/>
    <w:rsid w:val="004E5C45"/>
    <w:rsid w:val="004E611A"/>
    <w:rsid w:val="004E613B"/>
    <w:rsid w:val="004E6B3D"/>
    <w:rsid w:val="004E7827"/>
    <w:rsid w:val="004E799F"/>
    <w:rsid w:val="004E7B11"/>
    <w:rsid w:val="004F0C3C"/>
    <w:rsid w:val="004F0F29"/>
    <w:rsid w:val="004F1171"/>
    <w:rsid w:val="004F34CB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6639"/>
    <w:rsid w:val="00517385"/>
    <w:rsid w:val="00517C14"/>
    <w:rsid w:val="00517E68"/>
    <w:rsid w:val="005203F1"/>
    <w:rsid w:val="005203FC"/>
    <w:rsid w:val="0052160C"/>
    <w:rsid w:val="00521BC3"/>
    <w:rsid w:val="00523145"/>
    <w:rsid w:val="00523169"/>
    <w:rsid w:val="00524DF5"/>
    <w:rsid w:val="00525564"/>
    <w:rsid w:val="005270F2"/>
    <w:rsid w:val="005278F8"/>
    <w:rsid w:val="00530CC7"/>
    <w:rsid w:val="00531632"/>
    <w:rsid w:val="00535148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511D0"/>
    <w:rsid w:val="00551A44"/>
    <w:rsid w:val="005520D8"/>
    <w:rsid w:val="0055212F"/>
    <w:rsid w:val="005521CD"/>
    <w:rsid w:val="00553AC9"/>
    <w:rsid w:val="005549BC"/>
    <w:rsid w:val="00555816"/>
    <w:rsid w:val="00555A18"/>
    <w:rsid w:val="00556091"/>
    <w:rsid w:val="00556CF1"/>
    <w:rsid w:val="00556DCC"/>
    <w:rsid w:val="005605B7"/>
    <w:rsid w:val="00560945"/>
    <w:rsid w:val="00560B9E"/>
    <w:rsid w:val="00560D27"/>
    <w:rsid w:val="0056282D"/>
    <w:rsid w:val="0056376E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CEC"/>
    <w:rsid w:val="005969F3"/>
    <w:rsid w:val="0059750A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D90"/>
    <w:rsid w:val="005D26AB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4DC"/>
    <w:rsid w:val="005E5617"/>
    <w:rsid w:val="005E6267"/>
    <w:rsid w:val="005E671E"/>
    <w:rsid w:val="005E6D68"/>
    <w:rsid w:val="005E7890"/>
    <w:rsid w:val="005F0254"/>
    <w:rsid w:val="005F0420"/>
    <w:rsid w:val="005F1265"/>
    <w:rsid w:val="005F1E7F"/>
    <w:rsid w:val="005F3301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204"/>
    <w:rsid w:val="00617430"/>
    <w:rsid w:val="006202C9"/>
    <w:rsid w:val="006203E6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F4C"/>
    <w:rsid w:val="00671197"/>
    <w:rsid w:val="006752FE"/>
    <w:rsid w:val="00675AA7"/>
    <w:rsid w:val="00676A10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6090"/>
    <w:rsid w:val="00697272"/>
    <w:rsid w:val="00697454"/>
    <w:rsid w:val="006A11E0"/>
    <w:rsid w:val="006A15C9"/>
    <w:rsid w:val="006A2672"/>
    <w:rsid w:val="006A2B1D"/>
    <w:rsid w:val="006A2B4A"/>
    <w:rsid w:val="006A30EA"/>
    <w:rsid w:val="006A3119"/>
    <w:rsid w:val="006A3452"/>
    <w:rsid w:val="006A366F"/>
    <w:rsid w:val="006A3EEF"/>
    <w:rsid w:val="006A5769"/>
    <w:rsid w:val="006A589D"/>
    <w:rsid w:val="006A5931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AF8"/>
    <w:rsid w:val="006D4054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65EF"/>
    <w:rsid w:val="006E71E2"/>
    <w:rsid w:val="006E7DBE"/>
    <w:rsid w:val="006F0035"/>
    <w:rsid w:val="006F040E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48A"/>
    <w:rsid w:val="00701DAB"/>
    <w:rsid w:val="007024C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CB9"/>
    <w:rsid w:val="00721ED7"/>
    <w:rsid w:val="00722304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6C4D"/>
    <w:rsid w:val="00726CA8"/>
    <w:rsid w:val="00730884"/>
    <w:rsid w:val="007309C1"/>
    <w:rsid w:val="00730E35"/>
    <w:rsid w:val="007316E0"/>
    <w:rsid w:val="007322C7"/>
    <w:rsid w:val="007337B0"/>
    <w:rsid w:val="00733BAF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0C33"/>
    <w:rsid w:val="00741067"/>
    <w:rsid w:val="00741222"/>
    <w:rsid w:val="00741FE0"/>
    <w:rsid w:val="00742610"/>
    <w:rsid w:val="0074395E"/>
    <w:rsid w:val="007442ED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094"/>
    <w:rsid w:val="00751357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8AE"/>
    <w:rsid w:val="00772292"/>
    <w:rsid w:val="00774821"/>
    <w:rsid w:val="00774A86"/>
    <w:rsid w:val="00776A66"/>
    <w:rsid w:val="007778F4"/>
    <w:rsid w:val="00777BA6"/>
    <w:rsid w:val="00777F28"/>
    <w:rsid w:val="007801F5"/>
    <w:rsid w:val="0078034A"/>
    <w:rsid w:val="00780D3F"/>
    <w:rsid w:val="00780DCD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64FD"/>
    <w:rsid w:val="007A6A73"/>
    <w:rsid w:val="007A6CB9"/>
    <w:rsid w:val="007B0D05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A0A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E14"/>
    <w:rsid w:val="00804267"/>
    <w:rsid w:val="008047B1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07C9A"/>
    <w:rsid w:val="0081068C"/>
    <w:rsid w:val="00810DEF"/>
    <w:rsid w:val="00811F04"/>
    <w:rsid w:val="0081216E"/>
    <w:rsid w:val="00812BAA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59E"/>
    <w:rsid w:val="0083385A"/>
    <w:rsid w:val="00833D1F"/>
    <w:rsid w:val="00834AD3"/>
    <w:rsid w:val="00837709"/>
    <w:rsid w:val="00837875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507C"/>
    <w:rsid w:val="008458DA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015"/>
    <w:rsid w:val="00875905"/>
    <w:rsid w:val="00875A6F"/>
    <w:rsid w:val="00875B6D"/>
    <w:rsid w:val="0087758F"/>
    <w:rsid w:val="0087770B"/>
    <w:rsid w:val="008778BF"/>
    <w:rsid w:val="0088110C"/>
    <w:rsid w:val="0088121E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DE9"/>
    <w:rsid w:val="00887E32"/>
    <w:rsid w:val="00887EA6"/>
    <w:rsid w:val="008902D8"/>
    <w:rsid w:val="008914E2"/>
    <w:rsid w:val="008918A2"/>
    <w:rsid w:val="00892C15"/>
    <w:rsid w:val="008937E2"/>
    <w:rsid w:val="008942D0"/>
    <w:rsid w:val="008956F7"/>
    <w:rsid w:val="00896522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57"/>
    <w:rsid w:val="008A39CE"/>
    <w:rsid w:val="008A63D8"/>
    <w:rsid w:val="008A664E"/>
    <w:rsid w:val="008A6F93"/>
    <w:rsid w:val="008B0BD6"/>
    <w:rsid w:val="008B21A3"/>
    <w:rsid w:val="008B2AD1"/>
    <w:rsid w:val="008B2FE5"/>
    <w:rsid w:val="008B3A10"/>
    <w:rsid w:val="008B3BEF"/>
    <w:rsid w:val="008B4430"/>
    <w:rsid w:val="008B47E5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697"/>
    <w:rsid w:val="008D58FC"/>
    <w:rsid w:val="008D59D4"/>
    <w:rsid w:val="008D5EAE"/>
    <w:rsid w:val="008D6266"/>
    <w:rsid w:val="008D6742"/>
    <w:rsid w:val="008D698E"/>
    <w:rsid w:val="008D6CF6"/>
    <w:rsid w:val="008D78A8"/>
    <w:rsid w:val="008E0077"/>
    <w:rsid w:val="008E097D"/>
    <w:rsid w:val="008E0F64"/>
    <w:rsid w:val="008E141C"/>
    <w:rsid w:val="008E16BC"/>
    <w:rsid w:val="008E2974"/>
    <w:rsid w:val="008E2C24"/>
    <w:rsid w:val="008E2E86"/>
    <w:rsid w:val="008E3A90"/>
    <w:rsid w:val="008E4FB9"/>
    <w:rsid w:val="008E53D2"/>
    <w:rsid w:val="008E64FC"/>
    <w:rsid w:val="008E692D"/>
    <w:rsid w:val="008E6D83"/>
    <w:rsid w:val="008E727F"/>
    <w:rsid w:val="008E72AD"/>
    <w:rsid w:val="008E7D1D"/>
    <w:rsid w:val="008F1402"/>
    <w:rsid w:val="008F19F4"/>
    <w:rsid w:val="008F1E36"/>
    <w:rsid w:val="008F2371"/>
    <w:rsid w:val="008F2AA3"/>
    <w:rsid w:val="008F2CA6"/>
    <w:rsid w:val="008F337B"/>
    <w:rsid w:val="008F3638"/>
    <w:rsid w:val="008F3D71"/>
    <w:rsid w:val="008F4B9E"/>
    <w:rsid w:val="008F52BA"/>
    <w:rsid w:val="008F68AD"/>
    <w:rsid w:val="008F6F31"/>
    <w:rsid w:val="009018A4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C56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AF8"/>
    <w:rsid w:val="00924355"/>
    <w:rsid w:val="00925EC3"/>
    <w:rsid w:val="00925F48"/>
    <w:rsid w:val="00927640"/>
    <w:rsid w:val="00930AA4"/>
    <w:rsid w:val="00930E14"/>
    <w:rsid w:val="00932011"/>
    <w:rsid w:val="009325E5"/>
    <w:rsid w:val="00932E84"/>
    <w:rsid w:val="0093307A"/>
    <w:rsid w:val="00933EC1"/>
    <w:rsid w:val="0093436A"/>
    <w:rsid w:val="00934ADA"/>
    <w:rsid w:val="00935F98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7D64"/>
    <w:rsid w:val="00960939"/>
    <w:rsid w:val="00960B7A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4EBA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25DE"/>
    <w:rsid w:val="009829DA"/>
    <w:rsid w:val="00983B65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B7B"/>
    <w:rsid w:val="009E10DC"/>
    <w:rsid w:val="009E1453"/>
    <w:rsid w:val="009E15CE"/>
    <w:rsid w:val="009E1BBE"/>
    <w:rsid w:val="009E1BCA"/>
    <w:rsid w:val="009E1BD4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576"/>
    <w:rsid w:val="009F3DC4"/>
    <w:rsid w:val="009F49F4"/>
    <w:rsid w:val="009F59A8"/>
    <w:rsid w:val="009F6F11"/>
    <w:rsid w:val="009F7230"/>
    <w:rsid w:val="00A00C1D"/>
    <w:rsid w:val="00A01091"/>
    <w:rsid w:val="00A0180E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7D3"/>
    <w:rsid w:val="00A22158"/>
    <w:rsid w:val="00A22444"/>
    <w:rsid w:val="00A22A76"/>
    <w:rsid w:val="00A246E5"/>
    <w:rsid w:val="00A24C54"/>
    <w:rsid w:val="00A253C7"/>
    <w:rsid w:val="00A253EA"/>
    <w:rsid w:val="00A258FB"/>
    <w:rsid w:val="00A261D4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AAC"/>
    <w:rsid w:val="00A42CE5"/>
    <w:rsid w:val="00A43B90"/>
    <w:rsid w:val="00A4576B"/>
    <w:rsid w:val="00A46313"/>
    <w:rsid w:val="00A470CE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119"/>
    <w:rsid w:val="00A55C76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8FB"/>
    <w:rsid w:val="00A65137"/>
    <w:rsid w:val="00A658B0"/>
    <w:rsid w:val="00A65E4F"/>
    <w:rsid w:val="00A66699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40F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7BC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8C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F99"/>
    <w:rsid w:val="00AE56F7"/>
    <w:rsid w:val="00AE59F6"/>
    <w:rsid w:val="00AE626C"/>
    <w:rsid w:val="00AE771B"/>
    <w:rsid w:val="00AE7D3D"/>
    <w:rsid w:val="00AF01B2"/>
    <w:rsid w:val="00AF06E1"/>
    <w:rsid w:val="00AF3AEA"/>
    <w:rsid w:val="00AF3C7C"/>
    <w:rsid w:val="00AF4085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15DD"/>
    <w:rsid w:val="00B12CC4"/>
    <w:rsid w:val="00B1362B"/>
    <w:rsid w:val="00B13D10"/>
    <w:rsid w:val="00B14952"/>
    <w:rsid w:val="00B14ED3"/>
    <w:rsid w:val="00B152C9"/>
    <w:rsid w:val="00B163BE"/>
    <w:rsid w:val="00B165F5"/>
    <w:rsid w:val="00B17600"/>
    <w:rsid w:val="00B17E1B"/>
    <w:rsid w:val="00B2134B"/>
    <w:rsid w:val="00B2194A"/>
    <w:rsid w:val="00B22545"/>
    <w:rsid w:val="00B228F5"/>
    <w:rsid w:val="00B22D89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7D3"/>
    <w:rsid w:val="00B36B34"/>
    <w:rsid w:val="00B373C7"/>
    <w:rsid w:val="00B40010"/>
    <w:rsid w:val="00B40F27"/>
    <w:rsid w:val="00B420A2"/>
    <w:rsid w:val="00B438BA"/>
    <w:rsid w:val="00B440B8"/>
    <w:rsid w:val="00B4459D"/>
    <w:rsid w:val="00B4476D"/>
    <w:rsid w:val="00B45425"/>
    <w:rsid w:val="00B4565C"/>
    <w:rsid w:val="00B45D46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2871"/>
    <w:rsid w:val="00B6292F"/>
    <w:rsid w:val="00B62CFE"/>
    <w:rsid w:val="00B62E7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0E1"/>
    <w:rsid w:val="00B855E0"/>
    <w:rsid w:val="00B85B0E"/>
    <w:rsid w:val="00B85C6B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AEF"/>
    <w:rsid w:val="00BA0E78"/>
    <w:rsid w:val="00BA182D"/>
    <w:rsid w:val="00BA19C9"/>
    <w:rsid w:val="00BA24FC"/>
    <w:rsid w:val="00BA2BA1"/>
    <w:rsid w:val="00BA2C18"/>
    <w:rsid w:val="00BA3356"/>
    <w:rsid w:val="00BA3779"/>
    <w:rsid w:val="00BA3DF0"/>
    <w:rsid w:val="00BA45E0"/>
    <w:rsid w:val="00BA4CF9"/>
    <w:rsid w:val="00BA5BB0"/>
    <w:rsid w:val="00BA6B4F"/>
    <w:rsid w:val="00BA7692"/>
    <w:rsid w:val="00BB18AE"/>
    <w:rsid w:val="00BB18EA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C01E2"/>
    <w:rsid w:val="00BC1F7C"/>
    <w:rsid w:val="00BC3447"/>
    <w:rsid w:val="00BC3E9C"/>
    <w:rsid w:val="00BC455D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0773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11B2"/>
    <w:rsid w:val="00BF228C"/>
    <w:rsid w:val="00BF2ED1"/>
    <w:rsid w:val="00BF37B5"/>
    <w:rsid w:val="00BF3EA7"/>
    <w:rsid w:val="00BF429B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306D"/>
    <w:rsid w:val="00C83D9A"/>
    <w:rsid w:val="00C84114"/>
    <w:rsid w:val="00C8486C"/>
    <w:rsid w:val="00C84B09"/>
    <w:rsid w:val="00C84C34"/>
    <w:rsid w:val="00C86E7B"/>
    <w:rsid w:val="00C87585"/>
    <w:rsid w:val="00C87616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384D"/>
    <w:rsid w:val="00CA4784"/>
    <w:rsid w:val="00CA484D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DDE"/>
    <w:rsid w:val="00CB5F19"/>
    <w:rsid w:val="00CB6039"/>
    <w:rsid w:val="00CB704D"/>
    <w:rsid w:val="00CB7376"/>
    <w:rsid w:val="00CB755D"/>
    <w:rsid w:val="00CB78AD"/>
    <w:rsid w:val="00CB7CF5"/>
    <w:rsid w:val="00CB7DD8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53F"/>
    <w:rsid w:val="00D01C08"/>
    <w:rsid w:val="00D01E21"/>
    <w:rsid w:val="00D025F3"/>
    <w:rsid w:val="00D02743"/>
    <w:rsid w:val="00D02AE6"/>
    <w:rsid w:val="00D02E8C"/>
    <w:rsid w:val="00D05163"/>
    <w:rsid w:val="00D05D30"/>
    <w:rsid w:val="00D05FA7"/>
    <w:rsid w:val="00D06802"/>
    <w:rsid w:val="00D10042"/>
    <w:rsid w:val="00D10C71"/>
    <w:rsid w:val="00D11048"/>
    <w:rsid w:val="00D1197F"/>
    <w:rsid w:val="00D122F8"/>
    <w:rsid w:val="00D12B1C"/>
    <w:rsid w:val="00D1323D"/>
    <w:rsid w:val="00D144A6"/>
    <w:rsid w:val="00D15421"/>
    <w:rsid w:val="00D165BA"/>
    <w:rsid w:val="00D169A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40D"/>
    <w:rsid w:val="00D338F8"/>
    <w:rsid w:val="00D34092"/>
    <w:rsid w:val="00D34C0D"/>
    <w:rsid w:val="00D35F63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37B"/>
    <w:rsid w:val="00D57132"/>
    <w:rsid w:val="00D57E8A"/>
    <w:rsid w:val="00D60C1F"/>
    <w:rsid w:val="00D6126B"/>
    <w:rsid w:val="00D616D2"/>
    <w:rsid w:val="00D61EA7"/>
    <w:rsid w:val="00D61F51"/>
    <w:rsid w:val="00D61F90"/>
    <w:rsid w:val="00D62040"/>
    <w:rsid w:val="00D62FA8"/>
    <w:rsid w:val="00D63074"/>
    <w:rsid w:val="00D6359D"/>
    <w:rsid w:val="00D63B5F"/>
    <w:rsid w:val="00D643D6"/>
    <w:rsid w:val="00D65740"/>
    <w:rsid w:val="00D65BB6"/>
    <w:rsid w:val="00D668F2"/>
    <w:rsid w:val="00D66C25"/>
    <w:rsid w:val="00D675F9"/>
    <w:rsid w:val="00D67AEF"/>
    <w:rsid w:val="00D70512"/>
    <w:rsid w:val="00D705B5"/>
    <w:rsid w:val="00D70951"/>
    <w:rsid w:val="00D7096A"/>
    <w:rsid w:val="00D70EF7"/>
    <w:rsid w:val="00D71263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BF8"/>
    <w:rsid w:val="00D87C6E"/>
    <w:rsid w:val="00D87D42"/>
    <w:rsid w:val="00D87F1C"/>
    <w:rsid w:val="00D91214"/>
    <w:rsid w:val="00D92701"/>
    <w:rsid w:val="00D930AF"/>
    <w:rsid w:val="00D930EF"/>
    <w:rsid w:val="00D93B0D"/>
    <w:rsid w:val="00D94EED"/>
    <w:rsid w:val="00D95031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1DE"/>
    <w:rsid w:val="00DA2EBC"/>
    <w:rsid w:val="00DA391D"/>
    <w:rsid w:val="00DA4AAD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AC2"/>
    <w:rsid w:val="00DC2BD5"/>
    <w:rsid w:val="00DC2F16"/>
    <w:rsid w:val="00DC301C"/>
    <w:rsid w:val="00DC3553"/>
    <w:rsid w:val="00DC35BB"/>
    <w:rsid w:val="00DC42F7"/>
    <w:rsid w:val="00DC5217"/>
    <w:rsid w:val="00DC6708"/>
    <w:rsid w:val="00DC6D94"/>
    <w:rsid w:val="00DC7339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50E3"/>
    <w:rsid w:val="00DD63A1"/>
    <w:rsid w:val="00DD6945"/>
    <w:rsid w:val="00DD6958"/>
    <w:rsid w:val="00DD6CCB"/>
    <w:rsid w:val="00DD7E7A"/>
    <w:rsid w:val="00DE003B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2213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66E"/>
    <w:rsid w:val="00E40A17"/>
    <w:rsid w:val="00E40F8A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6C9"/>
    <w:rsid w:val="00E5671C"/>
    <w:rsid w:val="00E56AD2"/>
    <w:rsid w:val="00E57675"/>
    <w:rsid w:val="00E604D5"/>
    <w:rsid w:val="00E61241"/>
    <w:rsid w:val="00E6159F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83B"/>
    <w:rsid w:val="00E76913"/>
    <w:rsid w:val="00E76D26"/>
    <w:rsid w:val="00E816F6"/>
    <w:rsid w:val="00E818D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FF0"/>
    <w:rsid w:val="00E951A7"/>
    <w:rsid w:val="00E95ADB"/>
    <w:rsid w:val="00E9781B"/>
    <w:rsid w:val="00EA0E5A"/>
    <w:rsid w:val="00EA1273"/>
    <w:rsid w:val="00EA2858"/>
    <w:rsid w:val="00EA2D61"/>
    <w:rsid w:val="00EA3348"/>
    <w:rsid w:val="00EA33DF"/>
    <w:rsid w:val="00EA3475"/>
    <w:rsid w:val="00EA3B8C"/>
    <w:rsid w:val="00EA436E"/>
    <w:rsid w:val="00EA462E"/>
    <w:rsid w:val="00EA4D98"/>
    <w:rsid w:val="00EA749F"/>
    <w:rsid w:val="00EA7598"/>
    <w:rsid w:val="00EB07F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FCC"/>
    <w:rsid w:val="00ED0262"/>
    <w:rsid w:val="00ED1FFE"/>
    <w:rsid w:val="00ED3239"/>
    <w:rsid w:val="00ED3542"/>
    <w:rsid w:val="00ED4EF4"/>
    <w:rsid w:val="00ED4FDD"/>
    <w:rsid w:val="00ED55C0"/>
    <w:rsid w:val="00ED5784"/>
    <w:rsid w:val="00ED5CA8"/>
    <w:rsid w:val="00ED62C2"/>
    <w:rsid w:val="00ED670D"/>
    <w:rsid w:val="00ED682B"/>
    <w:rsid w:val="00ED6F51"/>
    <w:rsid w:val="00ED7589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2275"/>
    <w:rsid w:val="00EF295E"/>
    <w:rsid w:val="00EF3C9B"/>
    <w:rsid w:val="00EF58D7"/>
    <w:rsid w:val="00EF5E77"/>
    <w:rsid w:val="00EF79CF"/>
    <w:rsid w:val="00EF7B65"/>
    <w:rsid w:val="00EF7B92"/>
    <w:rsid w:val="00EF7DC4"/>
    <w:rsid w:val="00F00196"/>
    <w:rsid w:val="00F00806"/>
    <w:rsid w:val="00F00EB5"/>
    <w:rsid w:val="00F01FA4"/>
    <w:rsid w:val="00F0287C"/>
    <w:rsid w:val="00F036BD"/>
    <w:rsid w:val="00F037A4"/>
    <w:rsid w:val="00F04FC6"/>
    <w:rsid w:val="00F05545"/>
    <w:rsid w:val="00F05A23"/>
    <w:rsid w:val="00F073D0"/>
    <w:rsid w:val="00F0750A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0D65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20E6"/>
    <w:rsid w:val="00F721CD"/>
    <w:rsid w:val="00F7265E"/>
    <w:rsid w:val="00F742A4"/>
    <w:rsid w:val="00F743BC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2B6"/>
    <w:rsid w:val="00F815E9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A85"/>
    <w:rsid w:val="00F97C0A"/>
    <w:rsid w:val="00F97CD4"/>
    <w:rsid w:val="00FA0133"/>
    <w:rsid w:val="00FA17D1"/>
    <w:rsid w:val="00FA315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ABE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0E55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27F9"/>
    <w:rsid w:val="00FF340B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7" Type="http://schemas.openxmlformats.org/officeDocument/2006/relationships/hyperlink" Target="http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2331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stat.gov.pl/obszary-tematyczne/rolnictwo-lesnictwo/rolnictwo/skup-i-ceny-produktow-rolnych-w-2018-roku,7,15.html" TargetMode="External"/><Relationship Id="rId38" Type="http://schemas.openxmlformats.org/officeDocument/2006/relationships/hyperlink" Target="http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796014575847922E-2"/>
          <c:y val="9.3893263342082242E-2"/>
          <c:w val="0.95801788854063141"/>
          <c:h val="0.6834750656167979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0916137909945721E-2"/>
                  <c:y val="5.1413073365829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61297556252068E-2"/>
                  <c:y val="-3.2888388951381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54817419667204E-2"/>
                  <c:y val="-5.23164604424447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79568330657E-2"/>
                      <c:h val="8.440944881889764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7552123945671841E-2"/>
                  <c:y val="4.3834520684914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21705781926E-2"/>
                  <c:y val="4.8969378827646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940142190963992E-2"/>
                  <c:y val="-5.7416322959630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599138699895524E-2"/>
                  <c:y val="4.7300087489063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476622066394E-2"/>
                  <c:y val="4.39654867796762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546059169788339E-2"/>
                  <c:y val="-5.0262217222847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97005835435619E-2"/>
                  <c:y val="-4.9416822897137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400657442091584E-2"/>
                  <c:y val="4.6431696037995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042708253701296E-2"/>
                  <c:y val="-5.1578052743407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4495578829345354E-2"/>
                  <c:y val="3.3981752280964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47514206355371E-2"/>
                  <c:y val="4.521184851893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9370741278699576E-2"/>
                  <c:y val="3.84484439445069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4.7484137298371781E-2"/>
                  <c:y val="-4.64801899762529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392222816807E-2"/>
                  <c:y val="-5.36367954005749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1.0529266365995083E-4"/>
                  <c:y val="5.48598925134358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wskaźnik!$B$4:$B$26</c:f>
              <c:numCache>
                <c:formatCode>0.0</c:formatCode>
                <c:ptCount val="23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  <c:pt idx="22">
                  <c:v>-0.2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50559216"/>
        <c:axId val="1850559760"/>
        <c:extLst/>
      </c:lineChart>
      <c:catAx>
        <c:axId val="185055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8505597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850559760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3623066534158971E-3"/>
              <c:y val="2.717160354955630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85055921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37455600682865E-2"/>
          <c:y val="9.4710130145648899E-2"/>
          <c:w val="0.92165398254188102"/>
          <c:h val="0.7124757591829519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947701777144024E-2"/>
                  <c:y val="-3.779146777637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8955421572675348E-2"/>
                  <c:y val="-4.9027783444167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23162022E-2"/>
                  <c:y val="-6.421389036215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062489446163969E-2"/>
                  <c:y val="-6.0730284362123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340769090362E-2"/>
                  <c:y val="-5.3051011110657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80091243709E-2"/>
                  <c:y val="-6.3523044075449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66436995672E-2"/>
                  <c:y val="-5.7667169842111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67780956538E-2"/>
                  <c:y val="-5.3693987733398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2691572255587798E-2"/>
                  <c:y val="4.51914106591597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7209043551594073E-2"/>
                  <c:y val="5.8700175431438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76088546014E-2"/>
                  <c:y val="5.39722301551682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3324753613682258E-2"/>
                  <c:y val="5.1279289570668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019081335547073E-2"/>
                  <c:y val="4.801490487264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7838906246797248E-2"/>
                  <c:y val="5.9074157181129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6.3193197912365827E-3"/>
                  <c:y val="4.7936028721798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wskaźnik!$A$4:$A$26</c:f>
              <c:strCache>
                <c:ptCount val="23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wskaźnik!$B$4:$B$26</c:f>
              <c:numCache>
                <c:formatCode>0.0</c:formatCode>
                <c:ptCount val="23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  <c:pt idx="22">
                  <c:v>-4.7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50553776"/>
        <c:axId val="1850560304"/>
        <c:extLst/>
      </c:lineChart>
      <c:catAx>
        <c:axId val="18505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50" baseline="0"/>
            </a:pPr>
            <a:endParaRPr lang="pl-PL"/>
          </a:p>
        </c:txPr>
        <c:crossAx val="18505603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850560304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162173294719716E-2"/>
              <c:y val="2.71714740320672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850553776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zyto'!$B$4:$B$26</c:f>
              <c:numCache>
                <c:formatCode>0.00</c:formatCode>
                <c:ptCount val="23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  <c:pt idx="22">
                  <c:v>82.3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zyto'!$C$4:$C$26</c:f>
              <c:numCache>
                <c:formatCode>0.00</c:formatCode>
                <c:ptCount val="23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zyto'!$D$4:$D$26</c:f>
              <c:numCache>
                <c:formatCode>0.00</c:formatCode>
                <c:ptCount val="23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  <c:pt idx="22">
                  <c:v>59.88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zyto'!$E$4:$E$26</c:f>
              <c:numCache>
                <c:formatCode>0.00</c:formatCode>
                <c:ptCount val="23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0556496"/>
        <c:axId val="1850554320"/>
      </c:lineChart>
      <c:catAx>
        <c:axId val="185055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0554320"/>
        <c:crosses val="autoZero"/>
        <c:auto val="1"/>
        <c:lblAlgn val="ctr"/>
        <c:lblOffset val="100"/>
        <c:noMultiLvlLbl val="0"/>
      </c:catAx>
      <c:valAx>
        <c:axId val="1850554320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6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6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055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'ziemniaki 4'!$B$4:$B$26</c:f>
              <c:numCache>
                <c:formatCode>0.00</c:formatCode>
                <c:ptCount val="23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  <c:pt idx="22">
                  <c:v>30.67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'ziemniaki 4'!$C$4:$C$26</c:f>
              <c:numCache>
                <c:formatCode>General</c:formatCode>
                <c:ptCount val="23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0555952"/>
        <c:axId val="1850557040"/>
        <c:extLst/>
      </c:lineChart>
      <c:catAx>
        <c:axId val="185055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50557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5055704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505559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89616767721119794"/>
          <c:w val="0.67859576447174885"/>
          <c:h val="8.980344756218491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924227929452736E-2"/>
          <c:y val="7.1001982087290388E-2"/>
          <c:w val="0.95051860573503077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5'!$B$4:$B$26</c:f>
              <c:numCache>
                <c:formatCode>0.00</c:formatCode>
                <c:ptCount val="23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  <c:pt idx="22">
                  <c:v>6.4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5'!$C$4:$C$26</c:f>
              <c:numCache>
                <c:formatCode>0.00</c:formatCode>
                <c:ptCount val="23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5'!$D$4:$D$26</c:f>
              <c:numCache>
                <c:formatCode>0.00</c:formatCode>
                <c:ptCount val="23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  <c:pt idx="22">
                  <c:v>4.18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5'!$E$4:$E$26</c:f>
              <c:numCache>
                <c:formatCode>0.00</c:formatCode>
                <c:ptCount val="23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0554864"/>
        <c:axId val="1732688464"/>
      </c:lineChart>
      <c:catAx>
        <c:axId val="185055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60" baseline="0"/>
            </a:pPr>
            <a:endParaRPr lang="pl-PL"/>
          </a:p>
        </c:txPr>
        <c:crossAx val="1732688464"/>
        <c:crosses val="autoZero"/>
        <c:auto val="1"/>
        <c:lblAlgn val="ctr"/>
        <c:lblOffset val="100"/>
        <c:noMultiLvlLbl val="0"/>
      </c:catAx>
      <c:valAx>
        <c:axId val="1732688464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60" b="0" baseline="0"/>
                </a:pPr>
                <a:r>
                  <a:rPr lang="pl-PL" sz="76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60" baseline="0"/>
            </a:pPr>
            <a:endParaRPr lang="pl-PL"/>
          </a:p>
        </c:txPr>
        <c:crossAx val="185055486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9.328576052465205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6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019624618745875E-2"/>
          <c:y val="7.3393368932332143E-2"/>
          <c:w val="0.8908499973414925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'drób_mleko 6'!$B$4:$B$26</c:f>
              <c:numCache>
                <c:formatCode>General</c:formatCode>
                <c:ptCount val="23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  <c:pt idx="22" formatCode="0.00">
                  <c:v>3.36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686288"/>
        <c:axId val="173268683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'drób_mleko 6'!$C$4:$C$26</c:f>
              <c:numCache>
                <c:formatCode>General</c:formatCode>
                <c:ptCount val="23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  <c:pt idx="22">
                  <c:v>149.97999999999999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690096"/>
        <c:axId val="1732689552"/>
        <c:extLst/>
      </c:lineChart>
      <c:catAx>
        <c:axId val="173268628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4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732686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3268683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2361755728842573E-5"/>
              <c:y val="4.99635510104900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732686288"/>
        <c:crosses val="autoZero"/>
        <c:crossBetween val="between"/>
        <c:majorUnit val="1"/>
      </c:valAx>
      <c:catAx>
        <c:axId val="1732690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32689552"/>
        <c:crosses val="autoZero"/>
        <c:auto val="0"/>
        <c:lblAlgn val="ctr"/>
        <c:lblOffset val="100"/>
        <c:noMultiLvlLbl val="0"/>
      </c:catAx>
      <c:valAx>
        <c:axId val="173268955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432591612177152"/>
              <c:y val="4.58206020373520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73269009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079906869815928"/>
          <c:w val="0.64001894093135259"/>
          <c:h val="5.7259897667092337E-2"/>
        </c:manualLayout>
      </c:layout>
      <c:overlay val="0"/>
      <c:txPr>
        <a:bodyPr/>
        <a:lstStyle/>
        <a:p>
          <a:pPr>
            <a:defRPr sz="76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AC4A-55A1-47DC-83B7-DEE5182E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Turek Dorota</cp:lastModifiedBy>
  <cp:revision>3</cp:revision>
  <cp:lastPrinted>2020-12-18T21:04:00Z</cp:lastPrinted>
  <dcterms:created xsi:type="dcterms:W3CDTF">2020-12-18T21:04:00Z</dcterms:created>
  <dcterms:modified xsi:type="dcterms:W3CDTF">2020-12-18T21:05:00Z</dcterms:modified>
</cp:coreProperties>
</file>