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04CB68A6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ED10F0">
        <w:rPr>
          <w:shd w:val="clear" w:color="auto" w:fill="FFFFFF"/>
        </w:rPr>
        <w:t>kwiecień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32DCFEB0" w14:textId="6029DF89" w:rsidR="00E928EF" w:rsidRDefault="00A46E8E" w:rsidP="00765F26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4409728" behindDoc="0" locked="0" layoutInCell="1" allowOverlap="1" wp14:anchorId="1CE727AE" wp14:editId="54F075D8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474470"/>
                <wp:effectExtent l="0" t="0" r="5715" b="0"/>
                <wp:wrapSquare wrapText="bothSides"/>
                <wp:docPr id="6" name="Pole tekstowe 2" descr="-4,4&#10;Wskaźnik ogólnego klimatu &#10;koniunktury w przetwórstwie przemysłowym (przed miesiącem -5,2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469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8935F" w14:textId="0DCAA5FA" w:rsidR="00894C40" w:rsidRPr="00D13C7E" w:rsidRDefault="00894C40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4,4</w:t>
                            </w:r>
                          </w:p>
                          <w:p w14:paraId="235A732A" w14:textId="7C8B3C62" w:rsidR="00894C40" w:rsidRPr="00495940" w:rsidRDefault="00894C40" w:rsidP="004F7BD9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</w:t>
                            </w:r>
                            <w:r>
                              <w:t>5</w:t>
                            </w:r>
                            <w:r w:rsidRPr="00495940">
                              <w:t>,2)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727AE" id="Pole tekstowe 2" o:spid="_x0000_s1026" alt="-4,4&#10;Wskaźnik ogólnego klimatu &#10;koniunktury w przetwórstwie przemysłowym (przed miesiącem -5,2)&#10;" style="position:absolute;margin-left:0;margin-top:5.1pt;width:173.55pt;height:116.1pt;z-index:254409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efkQIAAKAEAAAOAAAAZHJzL2Uyb0RvYy54bWysVFFv0zAQfkfiP1hGQiBtSxql6xaWorEx&#10;hDRgYiCeXcdprNq+YDtNukckftHeeB37X5zdbivwhuiD5cv5vvvuu7sevRy0IkthnQRT0tFeSokw&#10;HCpp5iX9/Ols94AS55mpmAIjSroSjr6cPn501LeFyKABVQlLEMS4om9L2njfFknieCM0c3vQCoPO&#10;GqxmHk07TyrLekTXKsnSdD/pwVatBS6cw6+nayedRvy6Ftx/qGsnPFElRW4+njaes3Am0yNWzC1r&#10;G8k3NNg/sNBMGkx6D3XKPCOdlX9BacktOKj9HgedQF1LLmINWM0o/aOay4a1ItaC4rj2Xib3/2D5&#10;++WFJbIq6T4lhmls0QUoQbxYOA+9IBkllXAcJdvNd/KnT4bjF1/cgt3+MHJBYH5zrYyYA1koiR3q&#10;SHywACM7s/CdXZGetPZK+P7m2jrfSxFNvXK336BfafIseCuipXDy53cuNNkd72TPI0xoTt+6Ajle&#10;tsjSD69gwCGLQrv2HPjCEQMnDTNzcWwt9I1gFYozCpHJVugaxwWQWf8OKqySdR4i0FBbHTqHvSCI&#10;jkOyuh8MMXjC8WOWpXl6MKaEo2+UT/L9wzzmYMVdeIvlvRGgsT6HU2ahM9VHHL+Ygy3PnQ+cWHH3&#10;LqR0oGR1JpWKhp3PTpQlSxZGNR2dTiabFL89U4b0JT0cZ+OIbCDExynW0uMqYR9KepCGXwhnRdDk&#10;tani3TOp1ndkosxGpKDLWiE/zAZ8GJSbQbVCuSysVwZXHC8N2CtKelyXkrqvHbOCEvXWoOSHozwP&#10;+xWNfDzJ0LDbntm2hxmOUCX1lKyvJz7uZOBr4BhbU8uo1wOTDVdcgyjjZmXDnm3b8dXDH8v0FwAA&#10;AP//AwBQSwMEFAAGAAgAAAAhADzP5BTdAAAABwEAAA8AAABkcnMvZG93bnJldi54bWxMj8FOwzAQ&#10;RO9I/IO1SFwiajeNAIU4FUUKB3oihbsbb+OI2I5stwl/z3KC486MZt5W28WO7IIhDt5JWK8EMHSd&#10;14PrJXwcmrtHYDEpp9XoHUr4xgjb+vqqUqX2s3vHS5t6RiUulkqCSWkqOY+dQaviyk/oyDv5YFWi&#10;M/RcBzVTuR15LsQ9t2pwtGDUhC8Gu6/2bCXswmnfis0Sze7wts+aJvt8nTMpb2+W5ydgCZf0F4Zf&#10;fEKHmpiO/ux0ZKMEeiSRKnJg5G6KhzWwo4S8yAvgdcX/89c/AAAA//8DAFBLAQItABQABgAIAAAA&#10;IQC2gziS/gAAAOEBAAATAAAAAAAAAAAAAAAAAAAAAABbQ29udGVudF9UeXBlc10ueG1sUEsBAi0A&#10;FAAGAAgAAAAhADj9If/WAAAAlAEAAAsAAAAAAAAAAAAAAAAALwEAAF9yZWxzLy5yZWxzUEsBAi0A&#10;FAAGAAgAAAAhABncl5+RAgAAoAQAAA4AAAAAAAAAAAAAAAAALgIAAGRycy9lMm9Eb2MueG1sUEsB&#10;Ai0AFAAGAAgAAAAhADzP5BTdAAAABwEAAA8AAAAAAAAAAAAAAAAA6wQAAGRycy9kb3ducmV2Lnht&#10;bFBLBQYAAAAABAAEAPMAAAD1BQAAAAA=&#10;" fillcolor="#001d77" stroked="f">
                <v:stroke joinstyle="miter"/>
                <v:textbox>
                  <w:txbxContent>
                    <w:p w14:paraId="2798935F" w14:textId="0DCAA5FA" w:rsidR="00894C40" w:rsidRPr="00D13C7E" w:rsidRDefault="00894C40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4,4</w:t>
                      </w:r>
                    </w:p>
                    <w:p w14:paraId="235A732A" w14:textId="7C8B3C62" w:rsidR="00894C40" w:rsidRPr="00495940" w:rsidRDefault="00894C40" w:rsidP="004F7BD9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</w:t>
                      </w:r>
                      <w:r>
                        <w:t>5</w:t>
                      </w:r>
                      <w:r w:rsidRPr="00495940">
                        <w:t>,2)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3381" w:rsidRPr="00456EF2">
        <w:t xml:space="preserve">W </w:t>
      </w:r>
      <w:r w:rsidR="004815A4">
        <w:t>kwietniu</w:t>
      </w:r>
      <w:r w:rsidR="00E83381" w:rsidRPr="00456EF2">
        <w:t xml:space="preserve"> </w:t>
      </w:r>
      <w:r w:rsidR="00D94D96">
        <w:t xml:space="preserve">2026 r. </w:t>
      </w:r>
      <w:r w:rsidR="00412756" w:rsidRPr="00456EF2">
        <w:t xml:space="preserve">wskaźniki </w:t>
      </w:r>
      <w:r w:rsidR="00101592">
        <w:t xml:space="preserve">w </w:t>
      </w:r>
      <w:r w:rsidR="006C5CEF">
        <w:t>większości</w:t>
      </w:r>
      <w:r w:rsidR="00412756" w:rsidRPr="00456EF2">
        <w:t xml:space="preserve"> prezentowanych sektor</w:t>
      </w:r>
      <w:r w:rsidR="006C5CEF">
        <w:t>ów</w:t>
      </w:r>
      <w:r w:rsidR="00412756" w:rsidRPr="00456EF2">
        <w:t xml:space="preserve"> wskazują na </w:t>
      </w:r>
      <w:r w:rsidR="004815A4">
        <w:t>stabilizację lub poprawę</w:t>
      </w:r>
      <w:r w:rsidR="00A063F2">
        <w:t xml:space="preserve"> </w:t>
      </w:r>
      <w:r w:rsidR="00412756" w:rsidRPr="00456EF2">
        <w:t>koniunktury w</w:t>
      </w:r>
      <w:r w:rsidR="0085634C">
        <w:t> </w:t>
      </w:r>
      <w:r w:rsidR="00412756" w:rsidRPr="00456EF2">
        <w:t>gospodarce</w:t>
      </w:r>
      <w:r w:rsidR="00412756">
        <w:t xml:space="preserve">. </w:t>
      </w:r>
      <w:r w:rsidR="001F746E">
        <w:t xml:space="preserve">Najbardziej </w:t>
      </w:r>
      <w:r w:rsidR="00A93920">
        <w:t>znaczącą</w:t>
      </w:r>
      <w:r w:rsidR="001F746E">
        <w:t xml:space="preserve"> </w:t>
      </w:r>
      <w:r w:rsidR="0025308F">
        <w:t>poprawę</w:t>
      </w:r>
      <w:r w:rsidR="001F746E">
        <w:t xml:space="preserve"> obserwuje się w sekcji zakwaterowanie i gastronomia. </w:t>
      </w:r>
      <w:bookmarkStart w:id="1" w:name="_Hlk224818058"/>
      <w:r w:rsidR="00312B61">
        <w:t>Istotne p</w:t>
      </w:r>
      <w:r w:rsidR="0025308F">
        <w:t>ogorszenie</w:t>
      </w:r>
      <w:r w:rsidR="0064619F">
        <w:t xml:space="preserve"> koniunktury odnotowano </w:t>
      </w:r>
      <w:r w:rsidR="00C56B7D">
        <w:t xml:space="preserve">w sekcji </w:t>
      </w:r>
      <w:r w:rsidR="0025308F">
        <w:t>transport i gospodarka magazynowa</w:t>
      </w:r>
      <w:r w:rsidR="0064619F">
        <w:t>.</w:t>
      </w:r>
      <w:r w:rsidR="00C56B7D">
        <w:t xml:space="preserve"> </w:t>
      </w:r>
      <w:bookmarkEnd w:id="1"/>
    </w:p>
    <w:p w14:paraId="6323688C" w14:textId="122B1F17" w:rsidR="00765F26" w:rsidRPr="00456EF2" w:rsidRDefault="00DC7CF7" w:rsidP="00765F26">
      <w:pPr>
        <w:pStyle w:val="LID"/>
        <w:spacing w:before="60" w:after="60" w:line="220" w:lineRule="exact"/>
      </w:pPr>
      <w:r>
        <w:rPr>
          <w:noProof w:val="0"/>
        </w:rPr>
        <w:t>W</w:t>
      </w:r>
      <w:r w:rsidRPr="00654944">
        <w:rPr>
          <w:noProof w:val="0"/>
        </w:rPr>
        <w:t xml:space="preserve">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 w porównaniu z poprzednim miesiącem</w:t>
      </w:r>
      <w:r w:rsidRPr="00654944">
        <w:rPr>
          <w:noProof w:val="0"/>
        </w:rPr>
        <w:t xml:space="preserve"> sygnalizowan</w:t>
      </w:r>
      <w:r w:rsidR="00B84950"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</w:t>
      </w:r>
      <w:r w:rsidR="00B84950">
        <w:rPr>
          <w:noProof w:val="0"/>
        </w:rPr>
        <w:t xml:space="preserve">stabilizacja lub poprawa </w:t>
      </w:r>
      <w:r>
        <w:rPr>
          <w:noProof w:val="0"/>
        </w:rPr>
        <w:t xml:space="preserve">koniunktury </w:t>
      </w:r>
      <w:r w:rsidRPr="00654944">
        <w:rPr>
          <w:noProof w:val="0"/>
        </w:rPr>
        <w:t xml:space="preserve">w przypadku składowych </w:t>
      </w:r>
      <w:r>
        <w:rPr>
          <w:noProof w:val="0"/>
        </w:rPr>
        <w:t>d</w:t>
      </w:r>
      <w:r w:rsidRPr="00654944">
        <w:rPr>
          <w:noProof w:val="0"/>
        </w:rPr>
        <w:t>iagnostycznych</w:t>
      </w:r>
      <w:r>
        <w:rPr>
          <w:noProof w:val="0"/>
        </w:rPr>
        <w:t xml:space="preserve">, natomiast w przypadku składowych </w:t>
      </w:r>
      <w:r w:rsidRPr="00654944">
        <w:rPr>
          <w:noProof w:val="0"/>
        </w:rPr>
        <w:t>prognostycznych</w:t>
      </w:r>
      <w:r>
        <w:rPr>
          <w:noProof w:val="0"/>
        </w:rPr>
        <w:t xml:space="preserve"> odnotowuje się jej </w:t>
      </w:r>
      <w:r w:rsidR="00B84950">
        <w:t>stabilizację lub pogorszenie</w:t>
      </w:r>
      <w:r>
        <w:rPr>
          <w:noProof w:val="0"/>
        </w:rPr>
        <w:t>.</w:t>
      </w:r>
    </w:p>
    <w:p w14:paraId="606EAF0E" w14:textId="483B45B7" w:rsidR="008E190B" w:rsidRDefault="008E190B" w:rsidP="008B5D69">
      <w:pPr>
        <w:pStyle w:val="LID"/>
        <w:spacing w:before="60" w:after="60" w:line="220" w:lineRule="exact"/>
        <w:rPr>
          <w:noProof w:val="0"/>
          <w:lang w:eastAsia="en-AU"/>
        </w:rPr>
      </w:pPr>
      <w:bookmarkStart w:id="2" w:name="_Hlk211516369"/>
      <w:r w:rsidRPr="00456EF2">
        <w:rPr>
          <w:noProof w:val="0"/>
        </w:rPr>
        <w:t>Jednostki z sekcji działalność finansowa i ubezpieczeniowa oceniają koniunkturę najbardziej korzystnie</w:t>
      </w:r>
      <w:r w:rsidR="00B77848" w:rsidRPr="00456EF2">
        <w:rPr>
          <w:rStyle w:val="Odwoanieprzypisudolnego"/>
          <w:noProof w:val="0"/>
        </w:rPr>
        <w:footnoteReference w:id="1"/>
      </w:r>
      <w:r w:rsidR="00DD12A8" w:rsidRPr="00456EF2">
        <w:rPr>
          <w:noProof w:val="0"/>
        </w:rPr>
        <w:t xml:space="preserve"> (plus </w:t>
      </w:r>
      <w:r w:rsidR="00DB793E">
        <w:rPr>
          <w:noProof w:val="0"/>
        </w:rPr>
        <w:t>29,3</w:t>
      </w:r>
      <w:r w:rsidR="00DD12A8" w:rsidRPr="00456EF2">
        <w:rPr>
          <w:noProof w:val="0"/>
        </w:rPr>
        <w:t>)</w:t>
      </w:r>
      <w:r w:rsidRPr="00456EF2">
        <w:rPr>
          <w:noProof w:val="0"/>
        </w:rPr>
        <w:t xml:space="preserve">, wartość wskaźnika kształtuje się </w:t>
      </w:r>
      <w:r w:rsidR="00E309EB">
        <w:rPr>
          <w:noProof w:val="0"/>
        </w:rPr>
        <w:t>powyżej</w:t>
      </w:r>
      <w:r w:rsidR="00E309EB" w:rsidRPr="006227BA">
        <w:rPr>
          <w:noProof w:val="0"/>
        </w:rPr>
        <w:t xml:space="preserve"> średniej </w:t>
      </w:r>
      <w:r w:rsidRPr="00456EF2">
        <w:rPr>
          <w:noProof w:val="0"/>
        </w:rPr>
        <w:t>długookresowej</w:t>
      </w:r>
      <w:r w:rsidR="0045789D" w:rsidRPr="00456EF2">
        <w:rPr>
          <w:rStyle w:val="Odwoanieprzypisudolnego"/>
          <w:noProof w:val="0"/>
        </w:rPr>
        <w:footnoteReference w:id="2"/>
      </w:r>
      <w:r w:rsidR="004B4253">
        <w:rPr>
          <w:noProof w:val="0"/>
        </w:rPr>
        <w:t xml:space="preserve"> (plus 25,4)</w:t>
      </w:r>
      <w:r w:rsidRPr="00456EF2">
        <w:rPr>
          <w:noProof w:val="0"/>
        </w:rPr>
        <w:t>. Najbardziej pesymistyczne oceny formułują podmioty z</w:t>
      </w:r>
      <w:r w:rsidR="00676967" w:rsidRPr="00456EF2">
        <w:rPr>
          <w:noProof w:val="0"/>
        </w:rPr>
        <w:t> </w:t>
      </w:r>
      <w:r w:rsidRPr="00456EF2">
        <w:rPr>
          <w:noProof w:val="0"/>
        </w:rPr>
        <w:t xml:space="preserve">sekcji </w:t>
      </w:r>
      <w:r w:rsidR="00DB793E">
        <w:rPr>
          <w:noProof w:val="0"/>
        </w:rPr>
        <w:t>transport i gospodarka magazynowa</w:t>
      </w:r>
      <w:r w:rsidR="00366392" w:rsidRPr="00456EF2">
        <w:rPr>
          <w:noProof w:val="0"/>
        </w:rPr>
        <w:t xml:space="preserve"> </w:t>
      </w:r>
      <w:r w:rsidRPr="00456EF2">
        <w:rPr>
          <w:noProof w:val="0"/>
        </w:rPr>
        <w:t xml:space="preserve">(minus </w:t>
      </w:r>
      <w:r w:rsidR="00D1795C">
        <w:rPr>
          <w:noProof w:val="0"/>
        </w:rPr>
        <w:t>5,</w:t>
      </w:r>
      <w:r w:rsidR="00DB793E">
        <w:rPr>
          <w:noProof w:val="0"/>
        </w:rPr>
        <w:t>6</w:t>
      </w:r>
      <w:r w:rsidRPr="00456EF2">
        <w:rPr>
          <w:noProof w:val="0"/>
        </w:rPr>
        <w:t xml:space="preserve">), a wartość wskaźnika </w:t>
      </w:r>
      <w:r w:rsidR="00AB79AB" w:rsidRPr="00456EF2">
        <w:rPr>
          <w:noProof w:val="0"/>
        </w:rPr>
        <w:t>kształtuje się</w:t>
      </w:r>
      <w:r w:rsidRPr="00456EF2">
        <w:rPr>
          <w:noProof w:val="0"/>
        </w:rPr>
        <w:t xml:space="preserve"> poniżej średniej długookresowej (</w:t>
      </w:r>
      <w:r w:rsidR="00DB793E">
        <w:rPr>
          <w:noProof w:val="0"/>
        </w:rPr>
        <w:t>minus 0,9</w:t>
      </w:r>
      <w:r w:rsidRPr="00456EF2">
        <w:rPr>
          <w:noProof w:val="0"/>
        </w:rPr>
        <w:t>)</w:t>
      </w:r>
      <w:r w:rsidR="00984C32" w:rsidRPr="00456EF2">
        <w:rPr>
          <w:noProof w:val="0"/>
          <w:lang w:eastAsia="en-AU"/>
        </w:rPr>
        <w:t>.</w:t>
      </w:r>
    </w:p>
    <w:p w14:paraId="113E9104" w14:textId="77777777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p w14:paraId="284E13A2" w14:textId="2F2CEC53" w:rsidR="00773EE9" w:rsidRPr="00A81562" w:rsidRDefault="008E326F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>Na stron</w:t>
      </w:r>
      <w:r w:rsidR="00B65D9F">
        <w:rPr>
          <w:b w:val="0"/>
          <w:noProof w:val="0"/>
        </w:rPr>
        <w:t>ach</w:t>
      </w:r>
      <w:r w:rsidRPr="00A81562">
        <w:rPr>
          <w:b w:val="0"/>
          <w:noProof w:val="0"/>
        </w:rPr>
        <w:t xml:space="preserve"> 5</w:t>
      </w:r>
      <w:r w:rsidR="00B65D9F">
        <w:rPr>
          <w:b w:val="0"/>
          <w:noProof w:val="0"/>
        </w:rPr>
        <w:t xml:space="preserve"> i 6</w:t>
      </w:r>
      <w:r w:rsidRPr="00A81562">
        <w:rPr>
          <w:b w:val="0"/>
          <w:noProof w:val="0"/>
        </w:rPr>
        <w:t xml:space="preserve"> zaprezentowano wyniki badania dotyczącego aktualnych zagadnień gospodarczych </w:t>
      </w:r>
      <w:r w:rsidR="00DD3FA7" w:rsidRPr="00A81562">
        <w:rPr>
          <w:b w:val="0"/>
          <w:noProof w:val="0"/>
        </w:rPr>
        <w:t xml:space="preserve">w zakresie </w:t>
      </w:r>
      <w:r w:rsidR="00B65D9F">
        <w:rPr>
          <w:b w:val="0"/>
          <w:noProof w:val="0"/>
        </w:rPr>
        <w:t>wojny w Ukrainie oraz procesów cenowych</w:t>
      </w:r>
      <w:r w:rsidRPr="00A81562">
        <w:rPr>
          <w:b w:val="0"/>
          <w:noProof w:val="0"/>
        </w:rPr>
        <w:t>.</w:t>
      </w:r>
      <w:r w:rsidR="00773EE9" w:rsidRPr="00A81562">
        <w:rPr>
          <w:b w:val="0"/>
          <w:noProof w:val="0"/>
        </w:rPr>
        <w:t xml:space="preserve"> </w:t>
      </w:r>
      <w:bookmarkEnd w:id="2"/>
    </w:p>
    <w:p w14:paraId="5653E4C6" w14:textId="75340E48" w:rsidR="003142C5" w:rsidRPr="00773EE9" w:rsidRDefault="003142C5" w:rsidP="008334B1">
      <w:pPr>
        <w:pStyle w:val="LID"/>
        <w:spacing w:before="60" w:after="60" w:line="220" w:lineRule="exact"/>
        <w:rPr>
          <w:b w:val="0"/>
          <w:noProof w:val="0"/>
        </w:rPr>
      </w:pPr>
    </w:p>
    <w:p w14:paraId="6B7C5F3C" w14:textId="022237DB" w:rsidR="00B861E9" w:rsidRPr="00A46E8E" w:rsidRDefault="00D2600A" w:rsidP="008334B1">
      <w:pPr>
        <w:pStyle w:val="LID"/>
        <w:spacing w:before="60" w:after="60" w:line="220" w:lineRule="exact"/>
        <w:rPr>
          <w:b w:val="0"/>
          <w:noProof w:val="0"/>
        </w:rPr>
      </w:pPr>
      <w:r>
        <w:rPr>
          <w:b w:val="0"/>
        </w:rPr>
        <mc:AlternateContent>
          <mc:Choice Requires="wpg">
            <w:drawing>
              <wp:anchor distT="0" distB="0" distL="114300" distR="114300" simplePos="0" relativeHeight="254427136" behindDoc="0" locked="0" layoutInCell="1" allowOverlap="1" wp14:anchorId="4DBDA9EC" wp14:editId="366B9852">
                <wp:simplePos x="0" y="0"/>
                <wp:positionH relativeFrom="column">
                  <wp:posOffset>5271911</wp:posOffset>
                </wp:positionH>
                <wp:positionV relativeFrom="paragraph">
                  <wp:posOffset>75353</wp:posOffset>
                </wp:positionV>
                <wp:extent cx="1907540" cy="1085215"/>
                <wp:effectExtent l="0" t="0" r="0" b="635"/>
                <wp:wrapNone/>
                <wp:docPr id="45" name="Grup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215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894C40" w:rsidRPr="00AE2A46" w:rsidRDefault="00894C40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894C40" w:rsidRPr="00AE2A46" w:rsidRDefault="00894C40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894C40" w:rsidRPr="00AE2A46" w:rsidRDefault="00894C40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894C40" w:rsidRPr="00AE2A46" w:rsidRDefault="00894C40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894C40" w:rsidRPr="00BE3D3B" w:rsidRDefault="00894C40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9" name="Grupa 9"/>
                        <wpg:cNvGrpSpPr/>
                        <wpg:grpSpPr>
                          <a:xfrm>
                            <a:off x="84667" y="561623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804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BDA9EC" id="Grupa 45" o:spid="_x0000_s1027" style="position:absolute;margin-left:415.1pt;margin-top:5.95pt;width:150.2pt;height:85.45pt;z-index:254427136" coordsize="19075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Yj6wMAAIoQAAAOAAAAZHJzL2Uyb0RvYy54bWzsWMly3DYQvacq/4DCPeIichaWKJcj2apU&#10;OYkqTj4AQ4JLCQQYACPO+OZD/iz5rzQWkhMttkcu2zlIBwpbN7of32uAc/Zi1zF0S6VqBc9xdBJi&#10;RHkhypbXOf7j99c/rDBSmvCSMMFpjvdU4Rfn3393NvQZjUUjWEklAidcZUOf40brPgsCVTS0I+pE&#10;9JTDZCVkRzR0ZR2UkgzgvWNBHIaLYBCy7KUoqFIweukm8bn1X1W00L9WlaIasRxDbNo+pX1uzDM4&#10;PyNZLUnftIUPgzwhio60HDadXF0STdBWtvdcdW0hhRKVPilEF4iqagtqc4BsovBONldSbHubS50N&#10;dT/BBNDewenJbotfbq8lasscJylGnHTwjq7kticI+gDO0NcZrLmS/dv+WvqB2vVMvrtKduY/ZIJ2&#10;Ftb9BCvdaVTAYLQOl2kC6BcwF4WrNI6sb5IVDbyde3ZF8+ojlsG4cWDim8IZeiCRmnFSn4fT24b0&#10;1MKvDAYjTiNM14JRpOmN0mKgKHFo2ZUGKqR3PwqTvKWF6t+I4kYhLi4awmv6UkoxNJSUEGJkLCGR&#10;ydSgrjJlnGyGn0UJr4RstbCOPgfvCTWS9VLpKyo6ZBo5lqAT657cvlHahDMvMW+Xi9ctYzBOMsbR&#10;kON1GqfW4GCmazVImbVdjleh+TN5kcxk+YqXtq1Jy1wbNmDcp20ydTnr3WZnyWgxMShsRLkHHKRw&#10;yoVKA41GyHcYDaDaHKs/t0RSjNhPHLBcR4khmrYdaMjD0c04SngBLnKsMXLNC21Lgkv1JWBdtRaF&#10;OQIfKrDLacJybpKHp8Z6pIZT0NpR4igBrZLFYokRCCVdRIv41GE4KilOoeZ5ISXpEjpu/mM6ethu&#10;4sM3UNHpCNU/7//+q3jH2xugolB6j2zKXg0X3NccJwfzfj5FAIfpWoSmTGdae+azlhuJk+wR5ju6&#10;QwVLQ7tMCdaWRgzGRsl6c8EkuiXmdIHClsTOF+sb4katEsxLghD8ctee/TwsBYCCUbMJ47/RCkQx&#10;1xJzNtJpX1IUlGtXRPxqY1ZBjJOhj/1Dhn69MaX23DzGeLKwOwuuJ+Ou5UI65P67u96NIVdu/VgM&#10;XN6z8gx2puel9xUqPJQ2fxLeIydMQTxHsjNKV2FizwfA1p9s34ii0eVyObLxmYH/WwaaM8zdxe4x&#10;EKaOZ+BpmEAhMoZfkoHxEvYwW3yoSD7MQFeXL4lqXNksoeV5+sA14bk2+nvR16+NcMI9ysz4Ccw8&#10;vMV8udr46cw09CXz8R2n/h77+PF9l7pqrwyPn9kLd5AjTvb5DmrPe/vBa29K/uPcfFEf9u2q+SeE&#10;838BAAD//wMAUEsDBBQABgAIAAAAIQAxZG/T4AAAAAsBAAAPAAAAZHJzL2Rvd25yZXYueG1sTI/B&#10;asMwDIbvg72D0WC31XbCSpbFKaVsO5XB2sHYTY3VJDS2Q+wm6dvPPa03if/j16diNZuOjTT41lkF&#10;ciGAka2cbm2t4Hv//pQB8wGtxs5ZUnAhD6vy/q7AXLvJftG4CzWLJdbnqKAJoc8591VDBv3C9WRj&#10;dnSDwRDXoeZ6wCmWm44nQiy5wdbGCw32tGmoOu3ORsHHhNM6lW/j9nTcXH73z58/W0lKPT7M61dg&#10;gebwD8NVP6pDGZ0O7my1Z52CLBVJRGMgX4BdAZmKJbBDnLIkA14W/PaH8g8AAP//AwBQSwECLQAU&#10;AAYACAAAACEAtoM4kv4AAADhAQAAEwAAAAAAAAAAAAAAAAAAAAAAW0NvbnRlbnRfVHlwZXNdLnht&#10;bFBLAQItABQABgAIAAAAIQA4/SH/1gAAAJQBAAALAAAAAAAAAAAAAAAAAC8BAABfcmVscy8ucmVs&#10;c1BLAQItABQABgAIAAAAIQAxL4Yj6wMAAIoQAAAOAAAAAAAAAAAAAAAAAC4CAABkcnMvZTJvRG9j&#10;LnhtbFBLAQItABQABgAIAAAAIQAxZG/T4AAAAAsBAAAPAAAAAAAAAAAAAAAAAEUGAABkcnMvZG93&#10;bnJldi54bWxQSwUGAAAAAAQABADzAAAAU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894C40" w:rsidRPr="00AE2A46" w:rsidRDefault="00894C40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894C40" w:rsidRPr="00AE2A46" w:rsidRDefault="00894C40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894C40" w:rsidRPr="00AE2A46" w:rsidRDefault="00894C40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894C40" w:rsidRPr="00AE2A46" w:rsidRDefault="00894C40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894C40" w:rsidRPr="00BE3D3B" w:rsidRDefault="00894C40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9" o:spid="_x0000_s1029" style="position:absolute;left:846;top:561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pbwQAAANoAAAAPAAAAZHJzL2Rvd25yZXYueG1sRI/NqsIw&#10;FIT3gu8QjnB3mqooUo0iouDicsFfcHdojm21OalNrta3N4LgcpiZb5jJrDaFuFPlcssKup0IBHFi&#10;dc6pgv1u1R6BcB5ZY2GZFDzJwWzabEww1vbBG7pvfSoChF2MCjLvy1hKl2Rk0HVsSRy8s60M+iCr&#10;VOoKHwFuCtmLoqE0mHNYyLCkRUbJdftvFBi/dD35h+XhcPkdnC5dTo+3vlI/rXo+BuGp9t/wp73W&#10;CvrwvhJugJy+AAAA//8DAFBLAQItABQABgAIAAAAIQDb4fbL7gAAAIUBAAATAAAAAAAAAAAAAAAA&#10;AAAAAABbQ29udGVudF9UeXBlc10ueG1sUEsBAi0AFAAGAAgAAAAhAFr0LFu/AAAAFQEAAAsAAAAA&#10;AAAAAAAAAAAAHwEAAF9yZWxzLy5yZWxzUEsBAi0AFAAGAAgAAAAhAIwpWlvBAAAA2gAAAA8AAAAA&#10;AAAAAAAAAAAABwIAAGRycy9kb3ducmV2LnhtbFBLBQYAAAAAAwADALcAAAD1AgAAAAA=&#10;" strokecolor="#008542" strokeweight="1.5pt">
                    <v:stroke opacity="52428f" joinstyle="miter"/>
                  </v:line>
                  <v:line id="Łącznik prosty 25" o:spid="_x0000_s1031" style="position:absolute;visibility:visible;mso-wrap-style:square" from="0,158044" to="252000,15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/axAAAANsAAAAPAAAAZHJzL2Rvd25yZXYueG1sRI/NasMw&#10;EITvgb6D2EJviZyAQ3GthFAolEAPsR16Xaz1D7FWrqXYTp4+KhR6HGbmGybdz6YTIw2utaxgvYpA&#10;EJdWt1wrKPKP5SsI55E1dpZJwY0c7HdPixQTbSc+0Zj5WgQIuwQVNN73iZSubMigW9meOHiVHQz6&#10;IIda6gGnADed3ETRVhpsOSw02NN7Q+UluxoF1T3Kjrn7KmTx09/X5zz+rilW6uV5PryB8DT7//Bf&#10;+1Mr2MTw+yX8ALl7AAAA//8DAFBLAQItABQABgAIAAAAIQDb4fbL7gAAAIUBAAATAAAAAAAAAAAA&#10;AAAAAAAAAABbQ29udGVudF9UeXBlc10ueG1sUEsBAi0AFAAGAAgAAAAhAFr0LFu/AAAAFQEAAAsA&#10;AAAAAAAAAAAAAAAAHwEAAF9yZWxzLy5yZWxzUEsBAi0AFAAGAAgAAAAhAPXAz9rEAAAA2wAAAA8A&#10;AAAAAAAAAAAAAAAABwIAAGRycy9kb3ducmV2LnhtbFBLBQYAAAAAAwADALcAAAD4AgAAAAA=&#10;" strokecolor="#001d77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o0wAAAANsAAAAPAAAAZHJzL2Rvd25yZXYueG1sRE/LisIw&#10;FN0L8w/hDsxO0ymDSjWKDAqOrnxs3F2aa1NsbkoTNePXm4Xg8nDe03m0jbhR52vHCr4HGQji0uma&#10;KwXHw6o/BuEDssbGMSn4Jw/z2UdvioV2d97RbR8qkULYF6jAhNAWUvrSkEU/cC1x4s6usxgS7Cqp&#10;O7yncNvIPMuG0mLNqcFgS7+Gysv+ahU8Dqdl/pdfRxRHO2kW62Hcuo1SX59xMQERKIa3+OVeawU/&#10;aX36kn6AnD0BAAD//wMAUEsBAi0AFAAGAAgAAAAhANvh9svuAAAAhQEAABMAAAAAAAAAAAAAAAAA&#10;AAAAAFtDb250ZW50X1R5cGVzXS54bWxQSwECLQAUAAYACAAAACEAWvQsW78AAAAVAQAACwAAAAAA&#10;AAAAAAAAAAAfAQAAX3JlbHMvLnJlbHNQSwECLQAUAAYACAAAACEAI4MqNMAAAADbAAAADwAAAAAA&#10;AAAAAAAAAAAHAgAAZHJzL2Rvd25yZXYueG1sUEsFBgAAAAADAAMAtwAAAPQCAAAAAA==&#10;" strokecolor="#001d77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</w:p>
    <w:p w14:paraId="1D5E82CD" w14:textId="64237A23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55904" behindDoc="1" locked="0" layoutInCell="1" allowOverlap="1" wp14:anchorId="30C8B455" wp14:editId="7976650D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2039A6C1" w:rsidR="004A1693" w:rsidRPr="006A0F8F" w:rsidRDefault="006C3CEC" w:rsidP="00BF33F6">
      <w:pPr>
        <w:spacing w:before="120" w:after="120" w:line="288" w:lineRule="auto"/>
      </w:pPr>
      <w:r>
        <w:rPr>
          <w:noProof/>
        </w:rPr>
        <w:drawing>
          <wp:anchor distT="0" distB="0" distL="114300" distR="114300" simplePos="0" relativeHeight="255192064" behindDoc="0" locked="0" layoutInCell="1" allowOverlap="1" wp14:anchorId="46097A07" wp14:editId="613F1E79">
            <wp:simplePos x="0" y="0"/>
            <wp:positionH relativeFrom="column">
              <wp:posOffset>5262880</wp:posOffset>
            </wp:positionH>
            <wp:positionV relativeFrom="paragraph">
              <wp:posOffset>563880</wp:posOffset>
            </wp:positionV>
            <wp:extent cx="1604645" cy="1605280"/>
            <wp:effectExtent l="0" t="0" r="0" b="0"/>
            <wp:wrapTopAndBottom/>
            <wp:docPr id="1" name="Wykres 1" descr="Wykres liniowy. Dane do Wykresu 1. znajdują się w pliku XLSX pod nazwą: Koniunktura gospodarcza - kwiecień 2026 r. Wykresy w formacie XLSX">
              <a:extLst xmlns:a="http://schemas.openxmlformats.org/drawingml/2006/main">
                <a:ext uri="{FF2B5EF4-FFF2-40B4-BE49-F238E27FC236}">
                  <a16:creationId xmlns:a16="http://schemas.microsoft.com/office/drawing/2014/main" id="{7AC75307-B001-4A7C-9327-5989957072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91040" behindDoc="0" locked="0" layoutInCell="1" allowOverlap="1" wp14:anchorId="77D6EF6F" wp14:editId="6AA21C94">
                <wp:simplePos x="0" y="0"/>
                <wp:positionH relativeFrom="column">
                  <wp:posOffset>10160</wp:posOffset>
                </wp:positionH>
                <wp:positionV relativeFrom="paragraph">
                  <wp:posOffset>533400</wp:posOffset>
                </wp:positionV>
                <wp:extent cx="5150485" cy="1439545"/>
                <wp:effectExtent l="0" t="0" r="0" b="0"/>
                <wp:wrapTopAndBottom/>
                <wp:docPr id="27" name="WYKRES 1. PRZETWÓRSTWO PRZEMYSŁOWE" descr="Wykres liniowy. Dane do Wykresu 1. znajdują się w pliku XLSX pod nazwą: Koniunktura gospodarcza - kwiecień 2026 r. Wykresy w formacie XLSX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0485" cy="1439545"/>
                          <a:chOff x="0" y="0"/>
                          <a:chExt cx="5220000" cy="1980000"/>
                        </a:xfrm>
                      </wpg:grpSpPr>
                      <wpg:graphicFrame>
                        <wpg:cNvPr id="28" name="Wykres 28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22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30" name="Prostokąt 30">
                          <a:extLst/>
                        </wps:cNvPr>
                        <wps:cNvSpPr/>
                        <wps:spPr>
                          <a:xfrm>
                            <a:off x="4667360" y="176016"/>
                            <a:ext cx="328424" cy="145101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alpha val="50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  <a:alpha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20318" id="WYKRES 1. PRZETWÓRSTWO PRZEMYSŁOWE" o:spid="_x0000_s1026" alt="Wykres liniowy. Dane do Wykresu 1. znajdują się w pliku XLSX pod nazwą: Koniunktura gospodarcza - kwiecień 2026 r. Wykresy w formacie XLSX" style="position:absolute;margin-left:.8pt;margin-top:42pt;width:405.55pt;height:113.35pt;z-index:255191040" coordsize="52200,19800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C7tykAMAAFEIAAAOAAAAZHJzL2Uyb0RvYy54bWy8Vstu&#10;2zgU3RfoPxDc15YUvyrE6aKOg6LpxIgzcDs7lqIk1hRJkFQUZzfA5AtmNd8z6X/NJSUrbtKinS6a&#10;hSJeiue+zrn08aubSqBrZixXco7jQYQRk1RlXBZz/PvV8sUMI+uIzIhQks3xjln86uT5s+NGpyxR&#10;pRIZMwhApE0bPcelczodDi0tWUXsQGkmYTNXpiIOlqYYZoY0gF6JYRJFk2GjTKaNosxasC7aTXwS&#10;8POcUXeR55Y5JOYYYnPhacLzo38OT45JWhiiS067MMhPRFERLsFpD7UgjqDa8CdQFadGWZW7AVXV&#10;UOU5pyzkANnE0aNszoyqdcilSJtC92WC0j6q00/D0t+uVwbxbI6TKUaSVNCjzYe3l6drFA/Q6vKP&#10;06vNv39frq82F2H17sP6858Xm1OMMmYpFHKz2xpmkeCSq2Y3QAsiGcoUau21R7mV5FNWf7q/Q5bf&#10;/4MapAXf1uj9+fo90ioDr7fN/V2K3irJa7l1tSGoUBa2iKG3BL1A24Yzytnnv1ASJRNkBh38DsAC&#10;N2Az4IUesBt3bh10dtjoIg0Zej6E1zOj13plYNMbinblG3eTm8r/h5agm8CPXc8PAEQUjON4HI1m&#10;Y4wo7MWjo5fj0bhlEC2BZk/O0fJ0fzIBskZAwHDy5SwsfIR7xyHUPpw2tkDKpYGe9OHvewWq6nrV&#10;lj+ZfTfzpVmZA4YG3HNFt/agUO033vsPleNbSR0CdNo68PxNbXxf7LQkxkGmNA1vnSDoEzn8KFIH&#10;ADR+pKevALRaXShaV0y6dvgYJoiDyWdLri1GJvVCMm+y2LMCetsl7zM+XHfM7Hb7DsMEtA8it0+C&#10;+l8iX5dEMyhVo20rgSDyI6BgS5wVjCGntvd3DoHRt+dQNt2Z/nivGZtakI///BFDRpPJ9GgC8F4a&#10;00kUT1pl7LVzlMxGyWgvnXEcxUE6vQBIqo11Z0xVyL9AGWF2h7jIdafmh0+8f6sEz5ZciLDY2dfC&#10;oGsCYx5uh0w1GAliHRjneBn+Apaoq3cwccJ307FXJDSKpETokrRWbwxWiMwG1NC5L7wJiRrIMpkG&#10;RRO4tnLgAeRWaei/lQVGRBRwH1JngtsvTreovypWX8wFsWXrLwTS5lxxBzev4NUch3G0T1pIXxEW&#10;7s5+jO7b7tn0UWU7mEPGideqvVWJpKWCQrtAe/8NELkjOdxbh9T/qhQefgmc/AcAAP//AwBQSwME&#10;FAAGAAgAAAAhAH21ks5KAQAA+AIAACAAAABkcnMvY2hhcnRzL19yZWxzL2NoYXJ0MS54bWwucmVs&#10;c6ySy2rDMBBF94X+gxF0Wcl2QyghThZpC1mUQJruDEGVx7YSWWMktbX/vnJCSVzy2HSj16B7z3Bn&#10;PG0qFXyBsRJ1QiIakgC0wEzqIiHvq5f7RxJYx3XGFWpISAuWTCe3N+MlKO78J1vK2gZeRduElM7V&#10;I8asKKHilmIN2ldyNBV3/moKVnOx5QWwOAyHzBxrkElPM5hnCTHz7IEEq7b2zte1Mc+lgCcUnxVo&#10;d8KCOc8FC9+ukRl4YW4KcAmhdF/p1yPq2Qk7jRWfwaqkMGgxd1RgxfZEniSK+s0yUXLjZqjQvLlW&#10;HbGI7s1e9I7+w/uPre0oLroOzrieCPl6EKhg8bEB4Q4h5FKBnx02G6ULVfB0yWs0Lo3DeJiGgzu/&#10;d6duCQdrqXdDJTZ8/d1uDdiWNso2v2qvmPmJeW4cGM13GbLevE5+AA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gEXuB6wGAAB1HwAAHAAAAGRycy90aGVtZS90aGVtZU92ZXJyaWRlMS54&#10;bWzsWUuP2zYQvhfofxB0b9be9SO7iDdYv7JJ9oXYSZEj16IlxpQokPRufCuSUy8FCqRFLwV666Eo&#10;GqABGvTSH7NAgjb9ER1SskTadPaBoEiLXQMLifpm+HFmODOibt1+GlPvBHNBWNLyqzcqvoeTEQtI&#10;Erb8h8P+Zzd9T0iUBIiyBLf8GRb+7e1PP7mFtmSEY3wIspwE2AM9idhCLT+SMt1aWxMjeIzEDZbi&#10;BJ6NGY+RhFsergUcnYL+mK6tVyqNtRiRxN8GhSPKB0oKewmKYa4jNCFYeofjMRlhjQgmVQUUM9Gh&#10;3DtBtOWDpoCdDvFT6XsUCQkPWn5F//lr27fW0FYuROUKWUOur/9yuVwgmKzrOXl4XExaq9VrjZ1C&#10;vwZQuYzrNXuNXqPQpwFoNMJJzsXW2Vzv1HKsAcouHbq7ze5G1cIb+jeWOO/U1c/Ca1Cmv7aE7/c7&#10;YEULr0EZvr6Er7c3211bvwZl+MYSvlnZ6daaln4NiihJJkvoSr2x0ZmvtoCMGd11wjfrtX5zPVde&#10;oiAaiiBTU4xZIs8JuRg9YbwPOIWnSJLEk7MUj9EIIrSDKDnmxNsjYQTxl6KECRiurFf6lQ34r341&#10;faUdi7YwMqQVPSAkloYULU+MOElly78HWn0D8ub167Nnr86e/Xb2/PnZs1/yubUqS24XJaEp9+7H&#10;r//+/gvvr19/ePfim2zqRbww8W9//vLt73+8Tz2suDTFm29fvn318s13X/350wuH9h2Ojk34kMRY&#10;eAf41HvAYliggz8+5peTGEaIWBIoAt0O1T0ZWcCDGaIuXBvbJnzEIdm4gHemTyyug4hPJXHMfD+K&#10;LeA+Y7TNuNMA99VchoWH0yR0T86nJu4BQieuuTsosRzcm6aQbIlLZSfCFs0jihKJQpxAOlbP2ARj&#10;x+oeE2LZdZ+MOBNsLL3HxGsj4jTJkBxbgVQK7ZIY/DJzEQRXW7bZf+S1GXWtuotPbCRsC0Qd5IeY&#10;Wma8g6YSxS6VQxRT0+B7SEYukoMZH5m4npDg6RBT5vUCLIRL5pDDeg2n34cM43b7Pp3FNpJLMnHp&#10;3EOMmcgum3QiFKcu7IAkkYm9KyYQosg7YtIF32f2DlH34AeUrHT3Iyjp5gTnJ4KHkFxNiTJA1JMp&#10;d/jyDmZW/A5mdIywK8vs8NjKrjucOKOjPQ2t0N7DmKJTFGDsPbzrYNBmqWXzkvS9CLLKLnYF1j1k&#10;x6q6T7DAnm5vllPkHhFWyA5wyFbw2Z8tJJ4ZSmLEV2k+AK+bNu9BlXOm0kM6mpjAAwJ9HsSL0yiH&#10;AnQYwb1S61GErNql7oU7Xmfc8t9F9hjsyycWjQvsS5DBl5aBxG7KvNc2Q0StCcqAGSJoMFzpFkQs&#10;95ciqq5qsalTbmxv2tIN0B9Z/U5MknObn4W2p/7vtD2OLfdhGh63YitlXbLVWZVSdhcanFW4/2Bb&#10;00XT5AhDJVnOWdddzXVX4//vu5pVe/m6l1nVcVz3Mj70GNe9TH6y8mF6mbJ9gc5GnXZkhz366Cc+&#10;7+RnTCgdyBnFe0If/gh4sQn6MKjE9fEmLg4E0wguVbWDeSxcyJGW8TiTnxMZDSKUwglR1VdKQpGr&#10;DoWXMgEHR3rYqVvh6TTeZ0F27lmtqjPOrMAKJMvxSr0Yh8MqmaEbzfIsr1Cv2YYiY5IRULKXIWFM&#10;ZpPYcJBozgeVkfRBLxjNQUKv7IOw2HSwuKnUz121xAKoFV6BN28P3tdbfr0GIiAEZ3LQpQfKT5mr&#10;597VJvyQnl5lTCsCoNOeR0Dp6U3FdeXy1Oou7GmLhBFuNgltGd3niQjeh/PoVKMXoXFZX2+WLrXo&#10;KVPo+SC0ShrNm+9jcVVfg9xibqCJmSlo4p22/MZGHUJmhNKWP4aDY7iMU4gdoV6+EA3hc8tI8mzD&#10;XyWzpFzILhJRZnCddLJsEBOJuUdJ3PLV8gs30ETnEM2tug4J4aMltwlp5WMjB063nYzHYzySptuN&#10;EWXp7BYyfJYrnE+1+NXBSpJNwd2DKDj1jumUP0AQYvVmVRkwIAK+H1QzawYEvosViayMv4XClKdd&#10;88OUjqFsHNE0QnlFMZN5BtepvKCj7wobGHf5msGghknyQngcqgJrGtWqpkXVyDisrLrnCynLGUmz&#10;rJlWVlFV053FrBnmZWDBllcr8garuYkhp5kVPivSiyl3c57rFvqEokqAwQv7OaruBUq/Qa2czKKm&#10;GC+nYZWz81G7dswXeA61ixQJI+s35moX7FbUCOd0MHilyg9yi1ELQ+N5e6ktbX0q3/4HAAD//wM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oggHkfwEAACHJgAAFQAAAGRy&#10;cy9jaGFydHMvc3R5bGUxLnhtbOxa4W7iOBB+lcgP0AA9WlqVSt1WK51Eb6u9le63SRzwrmPnbLOU&#10;Pv2NncTECWnYpbCFvX94Ejmeb2a+Gc9wE6nraI6l/luvGAmeU8ZBoMZornV2HYYqmpMUq7OURlIo&#10;keizSKShSBIakTCWeEn5LBz0+oNwvQsqtsGNXURGOHwiETLFWp0JOSv3SBns0rsIU0w5Cmg8RoPB&#10;Jbq9gePhZ6q+UM2IXTH+mSTwwvMY9VBoRQllrCEkSUIi3RAngq+FKeVCwkfwtVWT3DMZfMdsjPRz&#10;34rZIn0UcS67GPZ69ov4GsSfkiQXn5fisLLL7U0IBy++Zc8Yk+TzkwzUyxj1zT7BNyI5/AaljRbm&#10;dV/PCGsyE3J1B9ofs+Iqe5IGYcaD5RhdDQdDFEQ4G6OEYQ0/0wxsrfgMBZjNAJFIFxYRjMYfwbJb&#10;mqdf2sE3z6gU18wDxqp+QIoFj40dzEFzc+QHB7tUTHe12XINW9lYuJMEB6mIIZgwY2L5lzDqfPpO&#10;pKQxAXWtbEI5KWW5vx/Mwwu/q7ppaS0PnFpwTGd967I1CE/CwG2x6QyaBzPWeIKnBHwT/ONg9rJh&#10;VGGky9K3fZcflOKay7czUotbx56abnVvPHehD6d7/O2t2XgbN2e6xc0tIVXJoxYfm47rbOKbylmw&#10;ZiovtH6ck8DSUxGvIN9IoU2eDFQWfaRS6QlW+glLyMx9FAATaUM9CRAREC+jGQrmQr7UZeY9SOXw&#10;BAVLabhb/bvAkqCA/cmB3c4vhpcXKNB20R8NRiMUyOqTafUJ5hFslRN9kC/uNaxzG6vsbqGBKHVB&#10;TrkeOSNv9EAjfBKUb+eP5iOAjjLFjsv2GL5YJuGilrBv7VxC/CTBZnM4WpNiTY2QO6755evtVucP&#10;W8XlCeJQaO6QMIm1iUWH+S2X23e8otIyAYC+T4/I8+dgNLwsKyTJY1uFvpaMW3wFX7dWNJ7zOJAc&#10;bI9YQmn6dsB1AP6O482Ugq5m7SL9Fjs0uNtDv4J1Df8JXkGKDdQqnQq4j0RURgz4VtEXMkZDww1V&#10;CviHSpJInB6hv1cuBAdwdx8og/kXPD3ui2VZynB7uwDH8Nz25K5avs1iseQf8Aa2ygPE4/CyW7AT&#10;h5va7iez+qay8Ad7Cl5Z6Nm5i57eoKHhfXwzr1WsEUuRueRysBvSK6apcPlegsL1gfwK31n4tQq/&#10;K1tXsYTugZAH9XnjO78QWIegD6zDewdgPSzhFiQOyCQdqHp0bqLbCTaG3vrwM2guMSh9H/HXd6TO&#10;vqNvT90/U601AXUS0z5uVsr7yj0dHrNviMuukh+GV6V4hzBs4jmnE/FbZQ/XCPLRdW2jHdD1sSQ4&#10;JvK3gtYlCh9al1Z2gJbV0CQzwuPDEoKt9ys9YaeWr60DoaYt8Fu1/d896mBrHTMm9NHNOAyjlwe3&#10;lioX5w9HNaup6lF0vhSRlKhjnxd2u2BNz3z5P6WNkYv9WpB7N7eOu0YNTX1Kc/c/zPR2auchlem7&#10;mY1Y2RQrYirn4o8FJsLW6msJ1G6eNundStonCi0t5TdpR2xVEvavekNQ3A7dd+qxZTBAesBqnv/x&#10;Qa3Ug9DFmMIfmlvoPMAcfO9gbOrCZE8pcoOui+ygN/YdulStU8+tO+HGJ+tVyS7XMyCzpnetAYX/&#10;6yzI6Sc9X80ljOCbRPSLLp6uM5EbqqtVkZ/dUMT6H2O3/wEAAP//AwBQSwMEFAAGAAgAAAAhAAzV&#10;R21fDAAA1DcAABUAAABkcnMvY2hhcnRzL2NoYXJ0MS54bWzsW9ty28gRfU9V/oFB+S0FCneALFNb&#10;EmUlW5FjlS/7kLchOKQQ4UIDoCR6a78qn5AfS88dkNRjeh0nlY29tTY4GAxmzunu6TlsvvzhoSon&#10;d7TtiqZeOP7Ucya0zpt1UW8Xzof3l27mTLqe1GtSNjVdOAfaOT+c/v53L/N5fkPa/t2O5HQCg9Td&#10;PF84N32/m5+cdPkNrUg3bXa0hnubpq1IDx/b7cm6JfcweFWeBJ6XnPBBHDkA+RUDVKSo1fPtMc83&#10;m02R04sm31e07sUsWlqSHhDobopdp0bL/aQNnoxYFXnbdM2mn+ZNdSIGU4uCwfz4RK/qFEBak576&#10;My+a3JFy4XjOCWssSb0VDbvSvb4SjW2zr9d0vWzaGugY9K/y+VnZ07aGoZZN3cOsJV7VUYhXpL3d&#10;71yY7g4WuSrKoj/wZTunL2Hs5U0DeEze0o/7oqXdwsn9yEAQfSkAXnqSnQSSV1isH827/lBSsSDf&#10;C9hqT/R7+RQuSVmuSH7LsBl01l3NffbgYzDYU3nZvia7N3ftZLX1F07Z+86kf4Cr9S1crbbAY9kH&#10;rA2u1rdwRfIcgIQe8kK1wH3RovuEqiVUfQAU0QeAEhexaolVS6JaEmdyUxb1LQDJ/nEmm6b8s2hQ&#10;V8IAuCuwxZB937wv+pJe0JL2dC2hE712ZdOftZSwjiU5NPtemFRR0yVzSNa+BVvagZOJB4X7tmvx&#10;/B1pD8umbEYmBrDTlj1ZrB8GlpfPm3ZN21FL/8D6dX37lm7Y1eb0/nALdnP4w4uLF+HLE9YiOiwJ&#10;RAF2veuXYNv9eBn9BN7FPIL1uDutC3p/aP/5j/ua1IdJRz81dXPfsOHuwFzYGPwfeK8cFtrUJOBS&#10;zmp3Dasg87Ke3EMwm3kxhLOc7BZOW6/hRWTeNWWxvizKkn9ot6tlqZbn+Rdpyo3zUTfumMxo2cDs&#10;ObrZ0Ly/6hjybBr8rfmc+ZlAsTtUqwbCKnP5GsImH3XYISecp3pfPUXx/EUQJvMX5y/CwMAJPTWc&#10;IpoumzU9/ROFWEFKjjqPsbz1MeRZJk3nEeYQrWZjhBnOghc/kMQEXuBhnYLIdPKxTmFiOgVYpygz&#10;nfiqDetmTokyFphThI2UDiYeY52ywcSTcScg1IAtPnCO4FKyBrQym32WvAtBHnjC58nzphzYAZ3H&#10;EpdM0eX7Esd0isKoAEqm2XjpBulQjoJ2UPglU5TSWI4R412UZURTbzb684gTM7FUDhrhy1OW5OHv&#10;nclRXH+KO4AyNjfE3+UruN1oOvNGf3CGFP4hPkFfEeBPUShglxahE1bhj17tob7oK1LcKLK8XfHi&#10;hrAszEZ8xYXrz6bZiD78GUWO63tT1Dt9zU+CLz/Q/FhsMND8zKbJeIq4eyh+3MAyx0Ax5PoR7kc6&#10;QLozHMhAk5JNwzGRKQZ+oCmyQaQZQo0x0IR4uJUHmg8P5yPUfPh4dAo1Hx6OR6gJCC2v0/gn+MRD&#10;4yIWKkONvx/gTqG3MRd6oXiGGnIwcJS9UKPuW4w31LD7Pu4skcYdTBwzl0jj7qN2H2nY/dgyksYd&#10;eqGxPzLAZ7h3RBr4AEIYOndt6uCP+AoN8DMLWAb4zDJ7AzxKNGSWKvoGuCnHBncPxyE2yFsMMDbI&#10;W7at2CCPz13j7qMMxhp1MHc0DYgN6jYUDOoBznM8QB13MJ0DWneQROOeTf0j436iWUhx00g0CQnO&#10;eqI5sHh3YkjwcFASTQPssUfuDYkm5QsWrymCZzBPTAxD6JEgNX7h4wEw1fzg8Ugn8rB3om6faj4s&#10;804HfKDhL9V8WEhLNR2WFBxOkTI0pBYENOC2ThpwS0TONOIJHvgyDTjqy9nA/tEELtN4w56EsqKP&#10;V5AWH5vZZxp/S16cafwtm0+m8Y+m0dhnHoVEy1lPHvK6qmn6m5EAQh/Y0Z8xDFeTfVssnJ+XYZh5&#10;y2XkxhfJKzfyZkv3/FUYuK/S4CKYpWEcLpe/GFENtKFHQunnVMVoIKgl831dfNzTH6Uw9LNaoxvP&#10;Ls/cKPbh7Um4dGdREPhhsEzj8/NfpAYBc+aihVoFQCCln8cKkC9Eg4ECJFssCtDyKxSg/7b8k8U8&#10;AyJzUu5uiKCch1yOHGhCQi3iOtBIRvquD2Ebhj7+gGCD7io6sYZOaDryW9GHlkIfAj/5lvoQGuPV&#10;LpDim7zaBWI861N7QIyfvNSOa9FOVLwPLcme3EgtGaiK9ZA4qzAo/kVNSW28aAqjNl2LgOTrPdeS&#10;u2lxyMNXqGXWCE8VBmLQo/3L6GJDMQjdvAfqj0X78/UeG0JqMkqe0QOt0YLgJIf3UtC7kDzgNqrw&#10;d+HoOOYUHXkoBqEYGTHIknIFyv5d3yahKhew5aY6+sFC8EkpN4BOaD5l1B7bnJQruDZJSFNgybKM&#10;3gNeNTKAGcqakX8CfB1G/kHT8KH4g79Mw2/RgY34k+LwG+3HEhL1DsXOnKh3DaQfi5oxkn6OVE0H&#10;QhBqR0YGgvM6qqwOdKAIp2mgBCW4N0eaBPAUNNoOlCAUOaMDgZI8lrLRrCHSUQrejq9X+wSotHgv&#10;7RQgx6FGF+m4ZBtroAuFOHYDXci2Q5pYFOMb9kAXsmylQ10It+FYRyM/tPQy2KN+PFCGUA5jjTvQ&#10;juWQRhaa4W5sVCEYaRyx0BkONaJj9xmjEVnkBqMR2WasMiQXdYuBQmTRf41CBMEJ3UGMJgS9UKwT&#10;Tcjx30QYUcgCiVGFYJc7kh+jEaEuaSQiyw47lIiOfrdmxxLajGL0BYvSrnO8oRo9yeIm6YA6NNCl&#10;OoRZYuZQT0ITLqMnJbg5GUUJnZHRkyxJi5GTUGceqkeoQxn1yDZpvWU8UXh/W3KR/3Vy0fpqVXZM&#10;BetumvsruqX1+i/0MFLK2J2fiKyDkaVvrG1J+r+SSlaEDdrf0fbZ9mvaslqtJ2Of71erkr4rPg2H&#10;ApLM1J6qd+RByWauHydpFIchfAfKS6ie3ApSsDxR4wP1Wqa8CupAzngV1JMnzGBdTuCZLQOoaQuY&#10;Pa8vFEuoivo1eZAjDzquebnXaJnk4bqRtYArMUsoO7mseigiYyWVrNxn4cgqICjUbPaA1BVUmdE1&#10;1D+JByry96Z9X+S3r6E+SQyuapKgJKmo8Zs9PAQs6xmUzb0YUlQ8kXndsFIqQEiVXM1i+DJbVFxt&#10;oKISLqsdzKSrt1AWV26hwjTvWzjUP6qw4uWiVJdiQeEe71Puq9eNFDlnMRwF2dvhVfvqzWYjVqJa&#10;oTZLD/LrFbr+QdSPrZr14bqdtE3PCtQm3S6/LNquvyJdf01awqBlNbP9G/hrA6gsHFqWUDlaQO3o&#10;fcvqzbqPe9JSWHSd3zTtwgEoxOWyh09qIV3/jpVG8lXt2NJk/dqabt7C+7tPCwcyE6hf5NMAoRmu&#10;97KkDKpy2+IW2K+bd/zKmUD1GavhBSEEHiEdZUbLnvmP482KaetJf9jRDVQHLxxAj0zekRrg2ZG6&#10;6disAu8cyvNC+J/9YeINFFPuij6/uSRVUR4WDhzgJqwmsqOcBo4SJd9k2LwbDPvHqnbzjtkaWJWg&#10;gl9KciDQMSNgBLE63oWja3ihO7AIAUjYERSMQaVwdyYrKmW8UUFF3qXSu1nN599o2wgHY5+EgUsn&#10;LlflGfiPaGM+BLOD+s9VCZ4A+Mi+wkOgNK15vS/74uquBPcV97jJwdR07IIvOJAgZmY4iE2WIMYK&#10;G+UaAxnNIayI17pwHmJAwjZhAqI9zpVibc/EOeaKowin3vZvi3A1fC3yXnLwbJBjrqSj3ucKQp8L&#10;J27C7Z256BeFFRZu4Fujpv2EhRhmFcMgwy0HouX3IPP/F2RMHsJD0PNBht86p/09pdJbV+KDcECe&#10;N3yoCx1cpCPrwPG1DgJBYVTMznNIHtb4lU47ZOIjit3Z/YrUe1Je8eJ39vkBsgSZAtL1lldb5/PD&#10;c42quH0aBGHKdh4/9bxZlsEhlgdUlb9OkyhLPT/xkzgKo2Am8sB8fi+D6TRmeWPqZZBBziL48pcX&#10;judz9U3x1PcD+N538J8Ebzx1QMCsqgEXh08ylIv5fC3Eaisi869Jab5p7AECvic4/5sJDjNf7bTM&#10;lX8qujd1OTbhddHtziFRuu3OZKqzJTtp3XAWvIAMpWN5NJyIHmUq6tcszzoB+4HH8acNvWWT+bHf&#10;1o83b4gOn91KWZ6jU/gvyBIh52A/7iovSE8mLfwEB36u8uNaKFAsEfywYz8iG4MzfIanV/zHQ/zH&#10;eKf/AgAA//8DAFBLAwQUAAYACAAAACEA7gqy/94AAAAIAQAADwAAAGRycy9kb3ducmV2LnhtbEyP&#10;QUvDQBSE74L/YXmCN7vZVtsQsymlqKci2AribZt9TUKzb0N2m6T/3udJj8MMM9/k68m1YsA+NJ40&#10;qFkCAqn0tqFKw+fh9SEFEaIha1pPqOGKAdbF7U1uMutH+sBhHyvBJRQyo6GOscukDGWNzoSZ75DY&#10;O/nemciyr6TtzcjlrpXzJFlKZxrihdp0uK2xPO8vTsPbaMbNQr0Mu/Npe/0+PL1/7RRqfX83bZ5B&#10;RJziXxh+8RkdCmY6+gvZIFrWSw5qSB/5Edupmq9AHDUsVLICWeTy/4HiBwAA//8DAFBLAQItABQA&#10;BgAIAAAAIQCARfReTAEAAK4DAAATAAAAAAAAAAAAAAAAAAAAAABbQ29udGVudF9UeXBlc10ueG1s&#10;UEsBAi0AFAAGAAgAAAAhADj9If/WAAAAlAEAAAsAAAAAAAAAAAAAAAAAfQEAAF9yZWxzLy5yZWxz&#10;UEsBAi0AFAAGAAgAAAAhAOgLu3KQAwAAUQgAAA4AAAAAAAAAAAAAAAAAfAIAAGRycy9lMm9Eb2Mu&#10;eG1sUEsBAi0AFAAGAAgAAAAhAH21ks5KAQAA+AIAACAAAAAAAAAAAAAAAAAAOAYAAGRycy9jaGFy&#10;dHMvX3JlbHMvY2hhcnQxLnhtbC5yZWxzUEsBAi0AFAAGAAgAAAAhAKsWzUa5AAAAIgEAABkAAAAA&#10;AAAAAAAAAAAAwAcAAGRycy9fcmVscy9lMm9Eb2MueG1sLnJlbHNQSwECLQAUAAYACAAAACEAgEXu&#10;B6wGAAB1HwAAHAAAAAAAAAAAAAAAAACwCAAAZHJzL3RoZW1lL3RoZW1lT3ZlcnJpZGUxLnhtbFBL&#10;AQItABQABgAIAAAAIQAcFKeoAgEAAG4DAAAWAAAAAAAAAAAAAAAAAJYPAABkcnMvY2hhcnRzL2Nv&#10;bG9yczEueG1sUEsBAi0AFAAGAAgAAAAhAKIIB5H8BAAAhyYAABUAAAAAAAAAAAAAAAAAzBAAAGRy&#10;cy9jaGFydHMvc3R5bGUxLnhtbFBLAQItABQABgAIAAAAIQAM1UdtXwwAANQ3AAAVAAAAAAAAAAAA&#10;AAAAAPsVAABkcnMvY2hhcnRzL2NoYXJ0MS54bWxQSwECLQAUAAYACAAAACEA7gqy/94AAAAIAQAA&#10;DwAAAAAAAAAAAAAAAACNIgAAZHJzL2Rvd25yZXYueG1sUEsFBgAAAAAKAAoAnAIAAJgjAAAAAA==&#10;">
                <v:shape id="Wykres 28" o:spid="_x0000_s1027" type="#_x0000_t75" style="position:absolute;left:741;top:1173;width:49488;height:173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QawAAAANsAAAAPAAAAZHJzL2Rvd25yZXYueG1sRE/dasIw&#10;FL4X9g7hDLzTdDJkdkZxgxVvhNn6AMfmrCk2JyXJ2rqnXy4Gu/z4/rf7yXZiIB9axwqelhkI4trp&#10;lhsFl+pj8QIiRGSNnWNScKcA+93DbIu5diOfaShjI1IIhxwVmBj7XMpQG7IYlq4nTtyX8xZjgr6R&#10;2uOYwm0nV1m2lhZbTg0Ge3o3VN/Kb6vg+ryp+PzmT5v7p6HCxgLlT6HU/HE6vIKINMV/8Z/7qBWs&#10;0tj0Jf0AufsFAAD//wMAUEsBAi0AFAAGAAgAAAAhANvh9svuAAAAhQEAABMAAAAAAAAAAAAAAAAA&#10;AAAAAFtDb250ZW50X1R5cGVzXS54bWxQSwECLQAUAAYACAAAACEAWvQsW78AAAAVAQAACwAAAAAA&#10;AAAAAAAAAAAfAQAAX3JlbHMvLnJlbHNQSwECLQAUAAYACAAAACEAhSb0GsAAAADbAAAADwAAAAAA&#10;AAAAAAAAAAAHAgAAZHJzL2Rvd25yZXYueG1sUEsFBgAAAAADAAMAtwAAAPQCAAAAAA==&#10;">
                  <v:imagedata r:id="rId13" o:title=""/>
                  <o:lock v:ext="edit" aspectratio="f"/>
                </v:shape>
                <v:rect id="Prostokąt 30" o:spid="_x0000_s1028" style="position:absolute;left:46673;top:1760;width:3284;height:14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3vhwAAAANsAAAAPAAAAZHJzL2Rvd25yZXYueG1sRE/LisIw&#10;FN0L/kO4ghsZUx+IU40ioqDurMLM8tJc22pzU5qo9e/NQnB5OO/5sjGleFDtCssKBv0IBHFqdcGZ&#10;gvNp+zMF4TyyxtIyKXiRg+Wi3ZpjrO2Tj/RIfCZCCLsYFeTeV7GULs3JoOvbijhwF1sb9AHWmdQ1&#10;PkO4KeUwiibSYMGhIceK1jmlt+RuFByK0XFc/fWu13O6H+r/sve72d2V6naa1QyEp8Z/xR/3TisY&#10;hfXhS/gBcvEGAAD//wMAUEsBAi0AFAAGAAgAAAAhANvh9svuAAAAhQEAABMAAAAAAAAAAAAAAAAA&#10;AAAAAFtDb250ZW50X1R5cGVzXS54bWxQSwECLQAUAAYACAAAACEAWvQsW78AAAAVAQAACwAAAAAA&#10;AAAAAAAAAAAfAQAAX3JlbHMvLnJlbHNQSwECLQAUAAYACAAAACEAYQt74cAAAADbAAAADwAAAAAA&#10;AAAAAAAAAAAHAgAAZHJzL2Rvd25yZXYueG1sUEsFBgAAAAADAAMAtwAAAPQCAAAAAA==&#10;" fillcolor="#bfbfbf" strokecolor="#bfbfbf" strokeweight="1pt">
                  <v:fill opacity="32896f"/>
                  <v:stroke opacity="32896f"/>
                </v:rect>
                <w10:wrap type="topAndBottom"/>
              </v:group>
            </w:pict>
          </mc:Fallback>
        </mc:AlternateContent>
      </w:r>
      <w:r w:rsidR="00980AB2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A131A7">
        <w:rPr>
          <w:rFonts w:ascii="Fira Sans" w:hAnsi="Fira Sans"/>
          <w:sz w:val="19"/>
          <w:szCs w:val="19"/>
          <w:lang w:eastAsia="pl-PL"/>
        </w:rPr>
        <w:t>kwietniu</w:t>
      </w:r>
      <w:r w:rsidR="00260941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A131A7">
        <w:rPr>
          <w:rFonts w:ascii="Fira Sans" w:hAnsi="Fira Sans"/>
          <w:spacing w:val="-4"/>
          <w:sz w:val="19"/>
          <w:szCs w:val="19"/>
          <w:lang w:eastAsia="pl-PL"/>
        </w:rPr>
        <w:t>4,4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A131A7">
        <w:rPr>
          <w:rFonts w:ascii="Fira Sans" w:hAnsi="Fira Sans"/>
          <w:spacing w:val="-4"/>
          <w:sz w:val="19"/>
          <w:szCs w:val="19"/>
          <w:lang w:eastAsia="pl-PL"/>
        </w:rPr>
        <w:t>5</w:t>
      </w:r>
      <w:r w:rsidR="001B13FF">
        <w:rPr>
          <w:rFonts w:ascii="Fira Sans" w:hAnsi="Fira Sans"/>
          <w:spacing w:val="-4"/>
          <w:sz w:val="19"/>
          <w:szCs w:val="19"/>
          <w:lang w:eastAsia="pl-PL"/>
        </w:rPr>
        <w:t>,2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14:paraId="3FE1A31F" w14:textId="6624D59A" w:rsidR="00E011CF" w:rsidRPr="006A0F8F" w:rsidRDefault="00D2600A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00928" behindDoc="0" locked="0" layoutInCell="1" allowOverlap="1" wp14:anchorId="2E235A40" wp14:editId="416DB674">
                <wp:simplePos x="0" y="0"/>
                <wp:positionH relativeFrom="column">
                  <wp:posOffset>5201412</wp:posOffset>
                </wp:positionH>
                <wp:positionV relativeFrom="paragraph">
                  <wp:posOffset>-69088</wp:posOffset>
                </wp:positionV>
                <wp:extent cx="1883664" cy="676656"/>
                <wp:effectExtent l="0" t="0" r="0" b="9525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47" name="Pole tekstowe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DFF3BD" w14:textId="77777777" w:rsidR="00894C40" w:rsidRPr="00AE2A46" w:rsidRDefault="00894C40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9967021" w14:textId="77777777" w:rsidR="00894C40" w:rsidRPr="00AE2A46" w:rsidRDefault="00894C40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B586CFE" w14:textId="77777777" w:rsidR="00894C40" w:rsidRPr="00AE2A46" w:rsidRDefault="00894C40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7A5A1F4A" w14:textId="77777777" w:rsidR="00894C40" w:rsidRPr="00BE3D3B" w:rsidRDefault="00894C40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2" name="Grupa 52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49" name="Łącznik prosty 49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Łącznik prosty 56"/>
                          <wps:cNvCnPr/>
                          <wps:spPr>
                            <a:xfrm>
                              <a:off x="0" y="15697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Łącznik prosty 6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Łącznik prosty 6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235A40" id="Grupa 53" o:spid="_x0000_s1034" style="position:absolute;margin-left:409.55pt;margin-top:-5.45pt;width:148.3pt;height:53.3pt;z-index:255100928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Rx/AMAAI0QAAAOAAAAZHJzL2Uyb0RvYy54bWzsWM1y2zYQvnem74DBvRZJiZTEMZ1J7cTT&#10;mbT1NO0DQCT4MwYBFoBMKbce+mbte3XxQ1K1FLdKOm4O9oEGQCyw++H7dkFdvtq1DD1QqRrBMxxe&#10;BBhRnoui4VWGf/n57TcrjJQmvCBMcJrhPVX41dXXX132XUojUQtWUIlgEa7SvstwrXWXzmYqr2lL&#10;1IXoKIeXpZAt0dCV1ayQpIfVWzaLgiCZ9UIWnRQ5VQpGb9xLfGXXL0ua6x/LUlGNWIbBN22f0j43&#10;5jm7uiRpJUlXN7l3g3yCFy1pOGw6LnVDNEFb2Rwt1Ta5FEqU+iIX7UyUZZNTGwNEEwaPormVYtvZ&#10;WKq0r7oRJoD2EU6fvGz+w8OdRE2R4XiOESctnNGt3HYEQR/A6bsqhTm3snvf3Uk/ULmeiXdXytb8&#10;h0jQzsK6H2GlO41yGAxXq3mSLDDK4V2yTJI4cbjnNRzOkVlev3nacDZsOzPejc70HVBITSipz0Pp&#10;fU06asFXBgGP0mI5oHQnGEWa3isteopg3IJj5xqokN59K0zwlhaqeyfye4W4uK4Jr+hrKUVfU1KA&#10;k6GxhFBGU4O6SpVZZNN/Lwo4ErLVwi70GXiPsJG0k0rfUtEi08iwBJnY1cnDO6WNN9MUc7hcvG0Y&#10;g3GSMo76DK/jKLYGB2/aRoOSWdNmeBWYP3fGJsg3vLDGmjTMtWEDxn3UJlAXst5tdpaL0QDmRhR7&#10;gEEKJ1xINNCohfyAUQ+izbD6dUskxYh9xwHKdbhYGJXbDjTk4ehmGCU8hyUyrDFyzWttM4IL9TVA&#10;XTYWBXMMzgPvKtDLScKSblSH50YcDdzwCvJhnKWg5TpaQM4EpYTBPJnbJUg6SCmKIelBYEZJi3gJ&#10;HYfyPynptN3IiP9DSOsBrD9/++P3/ANv7oGNQuk9WqyH4wfdXXOfdpwizBn9Gw0cBmwxGmOdqO3Z&#10;zxpudE7Sj7DfUT5cB3FgpynBmsIIwtgoWW2umUQPxBSYYBUvIrcW62riRq0aTETggp/u2tM6p+UA&#10;WDBqNmH8J1qCMKZ0YsojHfcleU65dnnEzzZmJfg4GnrfnzL0840ptaXzHOPRwu4suB6N24YL6ZD7&#10;++56N7hcuvlDQnBxT+oz2Jmel98zpHmoUL4YHrHTFS/jzhnsDONkvXxCy89I0fBmaWuVYeMLA79Y&#10;BiaQ5d117IiB8AoUcSYD58ECEpGrFqeqyX/DwGgJe5gMcECtMesNSfI0A11eviGqdvMKaPmseeKq&#10;8JIb/c3k+XNjMl5zjpk5XtzOyI2H95gvgZmGvmQq31Hs77IfL9+Pqav2yvD4hb1wBzmjsk+3UFvv&#10;7TevvSn573PzUX3Yt7OmXxGu/gIAAP//AwBQSwMEFAAGAAgAAAAhALNqwkPhAAAACwEAAA8AAABk&#10;cnMvZG93bnJldi54bWxMj8FKw0AQhu+C77CM4K3drFJtYjalFPVUBFtBvE2z0yQ0Oxuy2yR9e7cn&#10;PQ3DfPzz/flqsq0YqPeNYw1qnoAgLp1puNLwtX+bLUH4gGywdUwaLuRhVdze5JgZN/InDbtQiRjC&#10;PkMNdQhdJqUva7Lo564jjrej6y2GuPaVND2OMdy28iFJnqTFhuOHGjva1FSedmer4X3Ecf2oXoft&#10;6bi5/OwXH99bRVrf303rFxCBpvAHw1U/qkMRnQ7uzMaLVsNSpSqiGmYqSUFcCaUWzyAOGtI4ZZHL&#10;/x2KXwAAAP//AwBQSwECLQAUAAYACAAAACEAtoM4kv4AAADhAQAAEwAAAAAAAAAAAAAAAAAAAAAA&#10;W0NvbnRlbnRfVHlwZXNdLnhtbFBLAQItABQABgAIAAAAIQA4/SH/1gAAAJQBAAALAAAAAAAAAAAA&#10;AAAAAC8BAABfcmVscy8ucmVsc1BLAQItABQABgAIAAAAIQClC0Rx/AMAAI0QAAAOAAAAAAAAAAAA&#10;AAAAAC4CAABkcnMvZTJvRG9jLnhtbFBLAQItABQABgAIAAAAIQCzasJD4QAAAAsBAAAPAAAAAAAA&#10;AAAAAAAAAFYGAABkcnMvZG93bnJldi54bWxQSwUGAAAAAAQABADzAAAAZAcAAAAA&#10;">
                <v:shape id="Pole tekstowe 47" o:spid="_x0000_s1035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SfxAAAANsAAAAPAAAAZHJzL2Rvd25yZXYueG1sRI9Ba8JA&#10;FITvBf/D8gRvdRMpbUldgxYqHvRQ7Q94ZF+z0ezbsLs1ib++KxR6HGbmG2ZZDrYVV/Khcawgn2cg&#10;iCunG64VfJ0+Hl9BhIissXVMCkYKUK4mD0sstOv5k67HWIsE4VCgAhNjV0gZKkMWw9x1xMn7dt5i&#10;TNLXUnvsE9y2cpFlz9Jiw2nBYEfvhqrL8ccqsLf85veI9rwdF9h3o9ke9hulZtNh/QYi0hD/w3/t&#10;nVbw9AL3L+kHyNUvAAAA//8DAFBLAQItABQABgAIAAAAIQDb4fbL7gAAAIUBAAATAAAAAAAAAAAA&#10;AAAAAAAAAABbQ29udGVudF9UeXBlc10ueG1sUEsBAi0AFAAGAAgAAAAhAFr0LFu/AAAAFQEAAAsA&#10;AAAAAAAAAAAAAAAAHwEAAF9yZWxzLy5yZWxzUEsBAi0AFAAGAAgAAAAhANIclJ/EAAAA2wAAAA8A&#10;AAAAAAAAAAAAAAAABwIAAGRycy9kb3ducmV2LnhtbFBLBQYAAAAAAwADALcAAAD4AgAAAAA=&#10;" filled="f" stroked="f">
                  <v:textbox inset=",0,,0">
                    <w:txbxContent>
                      <w:p w14:paraId="2BDFF3BD" w14:textId="77777777" w:rsidR="00894C40" w:rsidRPr="00AE2A46" w:rsidRDefault="00894C40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9967021" w14:textId="77777777" w:rsidR="00894C40" w:rsidRPr="00AE2A46" w:rsidRDefault="00894C40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B586CFE" w14:textId="77777777" w:rsidR="00894C40" w:rsidRPr="00AE2A46" w:rsidRDefault="00894C40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7A5A1F4A" w14:textId="77777777" w:rsidR="00894C40" w:rsidRPr="00BE3D3B" w:rsidRDefault="00894C40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2" o:spid="_x0000_s1036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Łącznik prosty 49" o:spid="_x0000_s1037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SGwwAAANsAAAAPAAAAZHJzL2Rvd25yZXYueG1sRI9Li8JA&#10;EITvC/6HoYW9rROfaHQUERf2IAs+wVuTaZNopidmZjX+e2dB8FhU1VfUZFabQtyocrllBe1WBII4&#10;sTrnVMFu+/01BOE8ssbCMil4kIPZtPExwVjbO6/ptvGpCBB2MSrIvC9jKV2SkUHXsiVx8E62MuiD&#10;rFKpK7wHuClkJ4oG0mDOYSHDkhYZJZfNn1Fg/NJ15C+W+/151T+e25werl2lPpv1fAzCU+3f4Vf7&#10;RyvojeD/S/gBcvoEAAD//wMAUEsBAi0AFAAGAAgAAAAhANvh9svuAAAAhQEAABMAAAAAAAAAAAAA&#10;AAAAAAAAAFtDb250ZW50X1R5cGVzXS54bWxQSwECLQAUAAYACAAAACEAWvQsW78AAAAVAQAACwAA&#10;AAAAAAAAAAAAAAAfAQAAX3JlbHMvLnJlbHNQSwECLQAUAAYACAAAACEAWDG0hsMAAADbAAAADwAA&#10;AAAAAAAAAAAAAAAHAgAAZHJzL2Rvd25yZXYueG1sUEsFBgAAAAADAAMAtwAAAPcCAAAAAA==&#10;" strokecolor="#008542" strokeweight="1.5pt">
                    <v:stroke opacity="52428f" joinstyle="miter"/>
                  </v:line>
                  <v:line id="Łącznik prosty 56" o:spid="_x0000_s1038" style="position:absolute;visibility:visible;mso-wrap-style:square" from="0,156972" to="252000,15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LQwwAAANsAAAAPAAAAZHJzL2Rvd25yZXYueG1sRI9Bi8Iw&#10;FITvwv6H8Ba82VShIl2jyIIgC3uwrez10TzbYvPSbaJWf70RBI/DzHzDLNeDacWFetdYVjCNYhDE&#10;pdUNVwqKfDtZgHAeWWNrmRTcyMF69TFaYqrtlfd0yXwlAoRdigpq77tUSlfWZNBFtiMO3tH2Bn2Q&#10;fSV1j9cAN62cxfFcGmw4LNTY0XdN5Sk7GwXHe5z95O63kMV/d58e8uSvokSp8eew+QLhafDv8Ku9&#10;0wqSOTy/hB8gVw8AAAD//wMAUEsBAi0AFAAGAAgAAAAhANvh9svuAAAAhQEAABMAAAAAAAAAAAAA&#10;AAAAAAAAAFtDb250ZW50X1R5cGVzXS54bWxQSwECLQAUAAYACAAAACEAWvQsW78AAAAVAQAACwAA&#10;AAAAAAAAAAAAAAAfAQAAX3JlbHMvLnJlbHNQSwECLQAUAAYACAAAACEAXRQi0MMAAADbAAAADwAA&#10;AAAAAAAAAAAAAAAHAgAAZHJzL2Rvd25yZXYueG1sUEsFBgAAAAADAAMAtwAAAPcCAAAAAA==&#10;" strokecolor="#001d77" strokeweight="1.5pt">
                    <v:stroke joinstyle="miter"/>
                  </v:line>
                  <v:line id="Łącznik prosty 60" o:spid="_x0000_s1039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ZUwAAAANsAAAAPAAAAZHJzL2Rvd25yZXYueG1sRE/LisIw&#10;FN0L/kO4wuw0tYsqHaOIKDi68rGZ3aW505RpbkoTNTNfbxaCy8N5L1bRtuJOvW8cK5hOMhDEldMN&#10;1wqul914DsIHZI2tY1LwRx5Wy+FggaV2Dz7R/RxqkULYl6jAhNCVUvrKkEU/cR1x4n5cbzEk2NdS&#10;9/hI4baVeZYV0mLDqcFgRxtD1e/5ZhX8X763+Vd+m1GcnaRZ74t4dAelPkZx/QkiUAxv8cu91wqK&#10;tD59ST9ALp8AAAD//wMAUEsBAi0AFAAGAAgAAAAhANvh9svuAAAAhQEAABMAAAAAAAAAAAAAAAAA&#10;AAAAAFtDb250ZW50X1R5cGVzXS54bWxQSwECLQAUAAYACAAAACEAWvQsW78AAAAVAQAACwAAAAAA&#10;AAAAAAAAAAAfAQAAX3JlbHMvLnJlbHNQSwECLQAUAAYACAAAACEAaDZ2VMAAAADbAAAADwAAAAAA&#10;AAAAAAAAAAAHAgAAZHJzL2Rvd25yZXYueG1sUEsFBgAAAAADAAMAtwAAAPQCAAAAAA==&#10;" strokecolor="#001d77" strokeweight="1pt">
                    <v:stroke dashstyle="dash" joinstyle="miter"/>
                  </v:line>
                  <v:line id="Łącznik prosty 62" o:spid="_x0000_s1040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mIQvQAAANsAAAAPAAAAZHJzL2Rvd25yZXYueG1sRI/BCsIw&#10;EETvgv8QVvCmqR5Eq1FEUMSTVi/elmZtis2mNFHr3xtB8DjMzBtmsWptJZ7U+NKxgtEwAUGcO11y&#10;oeBy3g6mIHxA1lg5JgVv8rBadjsLTLV78YmeWShEhLBPUYEJoU6l9Lkhi37oauLo3VxjMUTZFFI3&#10;+IpwW8lxkkykxZLjgsGaNobye/awCnbHg0M8rqecXbNLUlZm5k2rVL/XrucgArXhH/6191rBZAzf&#10;L/EHyOUHAAD//wMAUEsBAi0AFAAGAAgAAAAhANvh9svuAAAAhQEAABMAAAAAAAAAAAAAAAAAAAAA&#10;AFtDb250ZW50X1R5cGVzXS54bWxQSwECLQAUAAYACAAAACEAWvQsW78AAAAVAQAACwAAAAAAAAAA&#10;AAAAAAAfAQAAX3JlbHMvLnJlbHNQSwECLQAUAAYACAAAACEA6dpiEL0AAADbAAAADwAAAAAAAAAA&#10;AAAAAAAHAgAAZHJzL2Rvd25yZXYueG1sUEsFBgAAAAADAAMAtwAAAPE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3856" behindDoc="1" locked="0" layoutInCell="1" allowOverlap="1" wp14:anchorId="6A0F395E" wp14:editId="4E0F934A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4E3BAF5B" w14:textId="1E31059F" w:rsidR="00076593" w:rsidRPr="006A0F8F" w:rsidRDefault="001C621A" w:rsidP="00076593">
      <w:pPr>
        <w:spacing w:line="259" w:lineRule="auto"/>
      </w:pPr>
      <w:r>
        <w:rPr>
          <w:noProof/>
        </w:rPr>
        <w:drawing>
          <wp:anchor distT="0" distB="0" distL="114300" distR="114300" simplePos="0" relativeHeight="255195136" behindDoc="0" locked="0" layoutInCell="1" allowOverlap="1" wp14:anchorId="54DAC15E" wp14:editId="58D8266E">
            <wp:simplePos x="0" y="0"/>
            <wp:positionH relativeFrom="column">
              <wp:posOffset>5242560</wp:posOffset>
            </wp:positionH>
            <wp:positionV relativeFrom="paragraph">
              <wp:posOffset>487680</wp:posOffset>
            </wp:positionV>
            <wp:extent cx="1597025" cy="1553845"/>
            <wp:effectExtent l="0" t="0" r="3175" b="8255"/>
            <wp:wrapTopAndBottom/>
            <wp:docPr id="192" name="Wykres 192" descr="Wykres liniowy. Dane do Wykresu 2. znajdują się w pliku XLSX pod nazwą: Koniunktura gospodarcza - kwiecień 2026 r. Wykresy w formacie XLSX">
              <a:extLst xmlns:a="http://schemas.openxmlformats.org/drawingml/2006/main">
                <a:ext uri="{FF2B5EF4-FFF2-40B4-BE49-F238E27FC236}">
                  <a16:creationId xmlns:a16="http://schemas.microsoft.com/office/drawing/2014/main" id="{F6499FDF-0BDE-4F96-BFB7-2BC8E06C11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CEC">
        <w:rPr>
          <w:noProof/>
        </w:rPr>
        <mc:AlternateContent>
          <mc:Choice Requires="wpg">
            <w:drawing>
              <wp:anchor distT="0" distB="0" distL="114300" distR="114300" simplePos="0" relativeHeight="255194112" behindDoc="0" locked="0" layoutInCell="1" allowOverlap="1" wp14:anchorId="75C591BD" wp14:editId="4F9873FA">
                <wp:simplePos x="0" y="0"/>
                <wp:positionH relativeFrom="margin">
                  <wp:align>left</wp:align>
                </wp:positionH>
                <wp:positionV relativeFrom="paragraph">
                  <wp:posOffset>441960</wp:posOffset>
                </wp:positionV>
                <wp:extent cx="5150485" cy="1439545"/>
                <wp:effectExtent l="0" t="0" r="0" b="0"/>
                <wp:wrapTopAndBottom/>
                <wp:docPr id="39" name="WYKRES 2. BUDOWNICTWO" descr="Wykres liniowy. Dane do Wykresu 2. znajdują się w pliku XLSX pod nazwą: Koniunktura gospodarcza - kwiecień 2026 r. Wykresy w formacie XLSX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0485" cy="1439545"/>
                          <a:chOff x="0" y="0"/>
                          <a:chExt cx="5220000" cy="1980000"/>
                        </a:xfrm>
                      </wpg:grpSpPr>
                      <wpg:graphicFrame>
                        <wpg:cNvPr id="50" name="Wykres 50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22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59" name="Prostokąt 59">
                          <a:extLst/>
                        </wps:cNvPr>
                        <wps:cNvSpPr/>
                        <wps:spPr>
                          <a:xfrm>
                            <a:off x="4657864" y="177620"/>
                            <a:ext cx="337190" cy="145411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alpha val="50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  <a:alpha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CECD0" id="WYKRES 2. BUDOWNICTWO" o:spid="_x0000_s1026" alt="Wykres liniowy. Dane do Wykresu 2. znajdują się w pliku XLSX pod nazwą: Koniunktura gospodarcza - kwiecień 2026 r. Wykresy w formacie XLSX" style="position:absolute;margin-left:0;margin-top:34.8pt;width:405.55pt;height:113.35pt;z-index:255194112;mso-position-horizontal:left;mso-position-horizontal-relative:margin" coordsize="52200,19800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/NwJSfwMAAEIIAAAOAAAAZHJzL2Uyb0RvYy54bWy8Vctu&#10;2zgU3Q8w/3DBff2KZTtCnAKN66BopgkmLdJZshQlsaZIgqSiOOvJR8z/ZP5rLilZdZ12+ljUC1m6&#10;JM99nXN58vyuknDLrRNaLcl4MCLAFdOZUMWSvHu7frYg4DxVGZVa8SXZckeen/7+20ljUj7RpZYZ&#10;t4AgyqWNWZLSe5MOh46VvKJuoA1XuJhrW1GPn7YYZpY2iF7J4WQ0mg0bbTNjNePOoXXVLpLTiJ/n&#10;nPnLPHfcg1wSjM3Hp43PD+E5PD2haWGpKQXrwqA/EUVFhUKnPdSKegq1FU+gKsGsdjr3A6aroc5z&#10;wXjMAbMZjw6yObe6NjGXIm0K05cJS3tQp5+GZW9uryyIbEmOjgkoWmGPbv56/efLa5gM4MW71eXN&#10;m1dnb28uCWTcMazczXZjuQMplNDNdgArqjhkGlp7HY7dK/oxqz8+PoATj/9AA0aKTQ3vL67fg9EZ&#10;urlvHh9SeK2VqNXG15ZCoR0uUcvuKTyDTSM4E/zfv2EymszADjr4LYJFMuBixItF53f+wnls5bAx&#10;RRpTCgSIr+fWXJsri4vBULRfoVN3ua3CP/YA7iIhtj0hEBAYGpNxMpouEgIM18bTo+NkmrSUYSXy&#10;6sk5Vr7cnZwgO0fIuHjyeBE/QoQ7xzHUPpw2tsjCtcUm9OF3zUkQqWtOW340hOD/L/O1vbJ7lIy4&#10;F5pt3F6h2j3B+3eV42tJ7QN0Ytrz/FUxfFvdrKTWY6YsjW+dAtgT/n8vUgeAND4Q0BcAWnGuNKsr&#10;rnw7bSyX1OOoc6UwjoBNg3Lsq2wcWIG97ZIPGe9/d8zsVvsO48hzn1TtngT1Q6q+LqnhWKrGuFYC&#10;UdVJr+ornDtebx4fPKDxkDzdmf54rxmXOpRP2H7AkOksmS9mUwJBGvP5bNIN0512jo7m4+OdAKbJ&#10;dDxedEXaARnr/DnXFYQXLCMO6xgXve3UTNPdluDfaSmytZAyfmzdmbRwS3Gu43WQ6YaApM6jcUnW&#10;8RexZF39gRMn7psnQZHYKJpSaUraWoMxWrF9LqLGzn3mTSpoMMvJPCqa4j2VIw9Q3JXB/jtVEKCy&#10;wAuQeRvdfna6Rf1VsYaSragrW38xkDbnSni8aqWoliSOo13SUoWK8HhZ9mN01/bApg862+Icsl6e&#10;6fYapYqVGgvtY0fDHiRyR3K8qPap/0UpfLr6T/8DAAD//wMAUEsDBBQABgAIAAAAIQB9tZLOSgEA&#10;APgCAAAgAAAAZHJzL2NoYXJ0cy9fcmVscy9jaGFydDEueG1sLnJlbHOskstqwzAQRfeF/oMRdFnJ&#10;dkMoIU4WaQtZlECa7gxBlce2ElljJLW1/75yQklc8th0o9ege89wZzxtKhV8gbESdUIiGpIAtMBM&#10;6iIh76uX+0cSWMd1xhVqSEgLlkwntzfjJSju/CdbytoGXkXbhJTO1SPGrCih4pZiDdpXcjQVd/5q&#10;ClZzseUFsDgMh8wca5BJTzOYZwkx8+yBBKu29s7XtTHPpYAnFJ8VaHfCgjnPBQvfrpEZeGFuCnAJ&#10;oXRf6dcj6tkJO40Vn8GqpDBoMXdUYMX2RJ4kivrNMlFy42ao0Ly5Vh2xiO7NXvSO/sP7j63tKC66&#10;Ds64ngj5ehCoYPGxAeEOIeRSgZ8dNhulC1XwdMlrNC6Nw3iYhoM7v3enbgkHa6l3QyU2fP3dbg3Y&#10;ljbKNr9qr5j5iXluHBjNdxmy3rxOfg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IBF&#10;7gesBgAAdR8AABwAAABkcnMvdGhlbWUvdGhlbWVPdmVycmlkZTEueG1s7FlLj9s2EL4X6H8QdG/W&#10;3vUju4g3WL+ySfaF2EmRI9eiJcaUKJD0bnwrklMvBQqkRS8FeuuhKBqgARr00h+zQII2/REdUrJE&#10;2nT2gaBIi10DC4n6ZvhxZjgzom7dfhpT7wRzQVjS8qs3Kr6HkxELSBK2/IfD/mc3fU9IlASIsgS3&#10;/BkW/u3tTz+5hbZkhGN8CLKcBNgDPYnYQi0/kjLdWlsTI3iMxA2W4gSejRmPkYRbHq4FHJ2C/piu&#10;rVcqjbUYkcTfBoUjygdKCnsJimGuIzQhWHqH4zEZYY0IJlUFFDPRodw7QbTlg6aAnQ7xU+l7FAkJ&#10;D1p+Rf/5a9u31tBWLkTlCllDrq//crlcIJis6zl5eFxMWqvVa42dQr8GULmM6zV7jV6j0KcBaDTC&#10;Sc7F1tlc79RyrAHKLh26u83uRtXCG/o3ljjv1NXPwmtQpr+2hO/3O2BFC69BGb6+hK+3N9tdW78G&#10;ZfjGEr5Z2enWmpZ+DYooSSZL6Eq9sdGZr7aAjBnddcI367V+cz1XXqIgGoogU1OMWSLPCbkYPWG8&#10;DziFp0iSxJOzFI/RCCK0gyg55sTbI2EE8ZeihAkYrqxX+pUN+K9+NX2lHYu2MDKkFT0gJJaGFC1P&#10;jDhJZcu/B1p9A/Lm9euzZ6/Onv129vz52bNf8rm1KktuFyWhKffux6///v4L769ff3j34pts6kW8&#10;MPFvf/7y7e9/vE89rLg0xZtvX7599fLNd1/9+dMLh/Ydjo5N+JDEWHgH+NR7wGJYoIM/PuaXkxhG&#10;iFgSKALdDtU9GVnAgxmiLlwb2yZ8xCHZuIB3pk8sroOITyVxzHw/ii3gPmO0zbjTAPfVXIaFh9Mk&#10;dE/OpybuAUInrrk7KLEc3JumkGyJS2UnwhbNI4oSiUKcQDpWz9gEY8fqHhNi2XWfjDgTbCy9x8Rr&#10;I+I0yZAcW4FUCu2SGPwycxEEV1u22X/ktRl1rbqLT2wkbAtEHeSHmFpmvIOmEsUulUMUU9Pge0hG&#10;LpKDGR+ZuJ6Q4OkQU+b1AiyES+aQw3oNp9+HDON2+z6dxTaSSzJx6dxDjJnILpt0IhSnLuyAJJGJ&#10;vSsmEKLIO2LSBd9n9g5R9+AHlKx09yMo6eYE5yeCh5BcTYkyQNSTKXf48g5mVvwOZnSMsCvL7PDY&#10;yq47nDijoz0NrdDew5iiUxRg7D2862DQZqll85L0vQiyyi52BdY9ZMequk+wwJ5ub5ZT5B4RVsgO&#10;cMhW8NmfLSSeGUpixFdpPgCvmzbvQZVzptJDOpqYwAMCfR7Ei9MohwJ0GMG9UutRhKzape6FO15n&#10;3PLfRfYY7MsnFo0L7EuQwZeWgcRuyrzXNkNErQnKgBkiaDBc6RZELPeXIqquarGpU25sb9rSDdAf&#10;Wf1OTJJzm5+Ftqf+77Q9ji33YRoet2IrZV2y1VmVUnYXGpxVuP9gW9NF0+QIQyVZzlnXXc11V+P/&#10;77uaVXv5updZ1XFc9zI+9BjXvUx+svJhepmyfYHORp12ZIc9+ugnPu/kZ0woHcgZxXtCH/4IeLEJ&#10;+jCoxPXxJi4OBNMILlW1g3ksXMiRlvE4k58TGQ0ilMIJUdVXSkKRqw6FlzIBB0d62Klb4ek03mdB&#10;du5ZraozzqzACiTL8Uq9GIfDKpmhG83yLK9Qr9mGImOSEVCylyFhTGaT2HCQaM4HlZH0QS8YzUFC&#10;r+yDsNh0sLip1M9dtcQCqBVegTdvD97XW369BiIgBGdy0KUHyk+Zq+fe1Sb8kJ5eZUwrAqDTnkdA&#10;6elNxXXl8tTqLuxpi4QRbjYJbRnd54kI3ofz6FSjF6FxWV9vli616ClT6PkgtEoazZvvY3FVX4Pc&#10;Ym6giZkpaOKdtvzGRh1CZoTSlj+Gg2O4jFOIHaFevhAN4XPLSPJsw18ls6RcyC4SUWZwnXSybBAT&#10;iblHSdzy1fILN9BE5xDNrboOCeGjJbcJaeVjIwdOt52Mx2M8kqbbjRFl6ewWMnyWK5xPtfjVwUqS&#10;TcHdgyg49Y7plD9AEGL1ZlUZMCACvh9UM2sGBL6LFYmsjL+FwpSnXfPDlI6hbBzRNEJ5RTGTeQbX&#10;qbygo+8KGxh3+ZrBoIZJ8kJ4HKoCaxrVqqZF1cg4rKy65wspyxlJs6yZVlZRVdOdxawZ5mVgwZZX&#10;K/IGq7mJIaeZFT4r0ospd3Oe6xb6hKJKgMEL+zmq7gVKv0GtnMyiphgvp2GVs/NRu3bMF3gOtYsU&#10;CSPrN+ZqF+xW1AjndDB4pcoPcotRC0PjeXupLW19Kt/+BwAA//8DAFBLAwQUAAYACAAAACEAHBSn&#10;qAIBAABuAwAAFgAAAGRycy9jaGFydHMvY29sb3JzMS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KIIB5H8BAAAhyYAABUAAABkcnMvY2hhcnRzL3N0eWxlMS54&#10;bWzsWuFu4jgQfpXID9AAPVpalUrdViudRG+rvZXut0kc8K5j52yzlD79jZ3ExAlp2KWwhb1/eBI5&#10;nm9mvhnPcBOp62iOpf5brxgJnlPGQaDGaK51dh2GKpqTFKuzlEZSKJHos0ikoUgSGpEwlnhJ+Swc&#10;9PqDcL0LKrbBjV1ERjh8IhEyxVqdCTkr90gZ7NK7CFNMOQpoPEaDwSW6vYHj4WeqvlDNiF0x/pkk&#10;8MLzGPVQaEUJZawhJElCIt0QJ4KvhSnlQsJH8LVVk9wzGXzHbIz0c9+K2SJ9FHEuuxj2evaL+BrE&#10;n5IkF5+X4rCyy+1NCAcvvmXPGJPk85MM1MsY9c0+wTciOfwGpY0W5nVfzwhrMhNydQfaH7PiKnuS&#10;BmHGg+UYXQ0HQxREOBujhGENP9MMbK34DAWYzQCRSBcWEYzGH8GyW5qnX9rBN8+oFNfMA8aqfkCK&#10;BY+NHcxBc3PkBwe7VEx3tdlyDVvZWLiTBAepiCGYMGNi+Zcw6nz6TqSkMQF1rWxCOSllub8fzMML&#10;v6u6aWktD5xacExnfeuyNQhPwsBtsekMmgcz1niCpwR8E/zjYPayYVRhpMvSt32XH5Timsu3M1KL&#10;W8eemm51bzx3oQ+ne/ztrdl4GzdnusXNLSFVyaMWH5uO62zim8pZsGYqL7R+nJPA0lMRryDfSKFN&#10;ngxUFn2kUukJVvoJS8jMfRQAE2lDPQkQERAvoxkK5kK+1GXmPUjl8AQFS2m4W/27wJKggP3Jgd3O&#10;L4aXFyjQdtEfDUYjFMjqk2n1CeYRbJUTfZAv7jWscxur7G6hgSh1QU65Hjkjb/RAI3wSlG/nj+Yj&#10;gI4yxY7L9hi+WCbhopawb+1cQvwkwWZzOFqTYk2NkDuu+eXr7VbnD1vF5QniUGjukDCJtYlFh/kt&#10;l9t3vKLSMgGAvk+PyPPnYDS8LCskyWNbhb6WjFt8BV+3VjSe8ziQHGyPWEJp+nbAdQD+juPNlIKu&#10;Zu0i/RY7NLjbQ7+CdQ3/CV5Big3UKp0KuI9EVEYM+FbRFzJGQ8MNVQr4h0qSSJweob9XLgQHcHcf&#10;KIP5Fzw97otlWcpwe7sAx/Dc9uSuWr7NYrHkH/AGtsoDxOPwsluwE4eb2u4ns/qmsvAHewpeWejZ&#10;uYue3qCh4X18M69VrBFLkbnkcrAb0iumqXD5XoLC9YH8Ct9Z+LUKvytbV7GE7oGQB/V54zu/EFiH&#10;oA+sw3sHYD0s4RYkDsgkHah6dG6i2wk2ht768DNoLjEofR/x13ekzr6jb0/dP1OtNQF1EtM+blbK&#10;+8o9HR6zb4jLrpIfhleleIcwbOI5pxPxW2UP1wjy0XVtox3Q9bEkOCbyt4LWJQofWpdWdoCW1dAk&#10;M8LjwxKCrfcrPWGnlq+tA6GmLfBbtf3fPepgax0zJvTRzTgMo5cHt5YqF+cPRzWrqepRdL4UkZSo&#10;Y58XdrtgTc98+T+ljZGL/VqQeze3jrtGDU19SnP3P8z0dmrnIZXpu5mNWNkUK2Iq5+KPBSbC1upr&#10;CdRunjbp3UraJwotLeU3aUdsVRL2r3pDUNwO3XfqsWUwQHrAap7/8UGt1IPQxZjCH5pb6DzAHHzv&#10;YGzqwmRPKXKDrovsoDf2HbpUrVPPrTvhxifrVcku1zMgs6Z3rQGF/+ssyOknPV/NJYzgm0T0iy6e&#10;rjORG6qrVZGf3VDE+h9jt/8BAAD//wMAUEsDBBQABgAIAAAAIQCoFiFjewwAADY4AAAVAAAAZHJz&#10;L2NoYXJ0cy9jaGFydDEueG1s7Fvbcts4En3fqv0HLStvW5R5v6giT9lyPDM1ziaVyzzsG0RBMtcU&#10;qZCUbWVqvmo/YX9sG7cG6RiIEm9qpraSqUkoEASBc7objaPW8x/ut9XklrZd2dRzx596zoTWRbMq&#10;683cef/u0s2cSdeTekWqpqZz50A754fTv/7leTErrknbv92Rgk5gkLqbFXPnuu93s5OTrrimW9JN&#10;mx2t4d66abekh4/t5mTVkjsYfFudBJ6XnPBBHDkA+YoBtqSs1fPtMc8363VZ0Ium2G9p3YtZtLQi&#10;PSDQXZe7To1W+EkbfDLitizapmvW/bRotidiMLUoGMyPT3BVpwDSivTUz71ockuqueM5J6yxIvVG&#10;NOwq9/WVaGybfb2iq0XT1kDHoP+2mJ1VPW1rGGrR1D3MWuK1PQrxLWlv9jsXpruDRS7LquwPfNnO&#10;6XMYe3HdAB6TN/TDvmxpN3cKP9IQRF8KgJeeZCeB5BUW60ezrj9UVCzI9wK22hN8L5/CJamqJSlu&#10;GDaDzthV32cPPgSDPVVU7Uuye3XbTpYbf+5Uve9M+nu4Wt3A1XIDPFZ9wNrganUDV6QoAEjoIS9U&#10;C9wXLdgnVC2h6gOgiD4AlLiIVUusWhLVkjiT66qsbwBI9o8zWTfVT6JBXQkD4K7AFkP2ffOu7Ct6&#10;QSva05WETvTaVU1/1lLCOlbk0Ox7YVJlTRfMIVn7BmxpB04mHhTu267E87ekPSyaqhmZGMBOW/Zk&#10;ubofWF4xa9oVbUct/T3r1/XtG7pmV+vTu8MN2M3hb89+ehY+P2EtosOCQBRg17t+Abbdj5fRT+Bd&#10;zCNYj9vTuqR3h/Y//76rSX2YdPRjUzd3DRvuFsyFjcH/gffKYaFNTQIu5ax2r2EVZFbVkzsIZrkX&#10;QzgryG7utPUKXkRmXVOVq8uyqviHdrNcVGp5nn+Rptw4H3TjjsmMlg3MnqPrNS36q44hz6bB31rM&#10;mJ8JFLvDdtlAWGUuX0PY5KMOOxSE81Tvt5+ieP4sCJPZs/NnYaDhhJ4Ip4imi2ZFT3+kECtIxVHn&#10;MZa3PoQ8y6TpPMAcolU+RpjhLHjxA0lM4AWeqVMQ6U6+qVOY6E6BqVOU6U581Zp1PadEGQvMKTKN&#10;lA4mHps6ZYOJJ+NOQKgGW3zgHMGlZA1oZTb7KHk/CfLAEz5PnjflwA7oPJq4aTqetMbIlzhG09wb&#10;/TECpvBKp0bgQzloNjXaiwI0NU8tlqOk08w0e2UqydRoKakcJZ4+IE5joGwpNI+Sy1E883R9ZW2u&#10;b162r/B2o2mcj/4Yp4eu5drerjD3pkbPgn1aBE/rDBXsbpRahlLIu2E2TUfrMJuaosINYgtCig3X&#10;TyxgK0JcP56aTVVTYnTtABmB95l7Kat3A4utBYoENwjM5oZR0PUBO5NpB8iDb/GRAHkAHMyzR+T9&#10;0PJGRD6zQIrAW94XIu7Hh5UQeTBCEiIJqdl+QuQgN68i1J5gcdZQU2AxMtyvXCDKH8VQoyeGmhDb&#10;yEhIAF595MjIj80xIiTINzpPhITYTCtCTqCXMQhHSAr0Mm4bkWYlP3a9EXIELmfEO0I3sTlmhKwE&#10;odnAMPVwA9/sTBHyANyFowBp3BMh+1TxOZlmRz6jWQrMASDWLPlmr4iRpXyajF9v5CxGziw+GSNJ&#10;xp08RoZyyzKQIN+zLAPdBnr543WYom2MdEGENJoxJpSuZWtMkBFLhEyQEKP/JciGZS9JEP5gGoyX&#10;aoQ6QTYCs/0myAcMPAo9nhkepCewpGzIjsXHEqTDkimk6C6Z2WRSZAOMwZhi4SEAiDWaeoqEgHea&#10;DClFQo7f+lIkxGgMKdIRWlaB+EdmYtMB/ualIv4WkjLE3xLTM8TfgmyG3mA5MWQIv288YOI5zbWl&#10;+xpuM0wZAm6x5QwBDx6GI8uxUJ4Hu23T9NcjrYTeM5WA7QFwNdm35dz5bRGGmbdYRG58kbxwIy9f&#10;uOcvwsB9kQYXQZ6GcbhY/K71N5CRHmiqnxMgo4H2lsz2dflhT3+WGtJvyvPdi8Vl7EZxErv5WR64&#10;6cUiPb88O0vy8+R3KVfAnLm+oVYBEEiV6KFY5At9YSAWyRaLWPTjE8SiP1opymKeJpEZqXbXRFCe&#10;MWg5ciAfCWGJS0Yjxem7lGSKs3iIAm3HmPZhag6djLsW5nPQyRgQcef/80pJPwopCfzkW0pJliRf&#10;RXrLiUbFecsZWkX5xJLNo6RjPPGqEB9Zkjk5iiVtVuHdtgXgKMa9W+2lxydSKCUZjRZ1JMuhB3Uj&#10;35we+QpuS3KkZSPzdBTebmTJxXzcU8P8K0Sj3Jya+ZjUwJnMSISvmGDCizGDCzCtsQpCytqZAGXM&#10;KwNl8EwQMr9RkcAkryPP+Rj/2PuNvAxEpNic6wxEJJs8pLzB9S1eFSATtiNagExYTntaRcrNp3Et&#10;G8H7jlCOjj/ZDoWkB6dI4zahdaUveA/6zvHHVdzYXDiuGu1qoDKFZq8INWOgtI/PkKbdN0T+wGKN&#10;aAxUJou0OtCZsmmiEk7+r3FjH6hOudn6B6qTJSpp1cn8xdVAZbJYmVaZ/NzMilaZIAodu17NkSVy&#10;ac3p+JEHmpPlqB3raBeZLWmgMhljsNaYfMvGq1Ul37J5aVkJPMfoBVpZYv5lsugYo5vlCBojDZbD&#10;rJaSLLo95pNwUDVGb60kHf9l0UBYMjumlpYsQoGWliIzuFpLsnXCfT+eeuMAY9w5E+TDmOMlyAbA&#10;Y+JVK0mWTlpJsigZWkmyUKaFJMt+OxCSTNPWMpJtHNw5jDBq3cji3VDGIHVnSzDXupFtJNwXLJ2G&#10;upFxx9a6kQUArRtZpFatG1lMVAtHEN9Ge5BnDGUZwh+ZXU3rSNHRtq9lpc9N5v9LZfKfpjKtrpZV&#10;xwy5u27uruiG1qtf6GEksLE7vxJZaSOL61jbgvT/IFtZczZof0vbR9tf05ZVg30y9vl+uazo2/Lj&#10;cCggSU/tU9GP3Cu1DVL5JI3iIIDEiRdpfXIrSyHoiSoiqAjTBVxQaXLG66w+eUIP1hUEntkwgJq2&#10;hNnzCkaxhG1ZvyT3cuRBxxUvKBstk9y/bmS14VLMEgpbLrc9lKmxok1WUDR3ZJ0RlII2e0DqCurY&#10;6AoqrMQDW/Kvpn1XFjcvoQJKDK6qnqDoqazNN3t4CFjGGVTNnRhS1FSRWd2wYi1ASBV15TGcgURN&#10;1xpqNuFyu4OZdPUGCu+qDdSwFn0L4e9BDRcvSKVY7AWlgbxPtd++bKQ2msdSwINX7bev1muxEtUK&#10;1V84yNcLe/29qFBbNqvD63bSNj0rgZt0u+KybLv+inT9a9ISBi2ryu1fwV9rQGXu0KqC2tQSqlPv&#10;WlbR1n3Yk5bCouviumnnDkAhLhc9fOIGBwvp+res+JIDuGOoyAq5FV2/gfd3H+cOCJdQIcmnAfo0&#10;XO9l0RrU/bblDbBfN2/5lTOB+jZWJQxfIMEjpKPMaNkzX4N3opAd4x2qZjvgrF63nvSHHV1DAfLc&#10;AfjI5C2pAZ8dqZuOTSvwzqECMIT/2R/2rRfUa+7Kvri+JNuyOswdON9NWNllRzkPHCZKvsmwRTcY&#10;9u/b2i067p9kJrjgNiXZgUjHrIAxxEqF5w6WCQMoQCNEIGFIUJMGxcjdmSzalAFHRRV5l0r3ZmWl&#10;/6RtIzyMfRIWLr24WlZn4ECijTkRoAElpssKXAHwkX2Fxg3Vb83LfdWXV7cV+K+4x20OpobBC74Y&#10;MUQxPcNBcLJEMVY7KdcIWhqfGMQV8VoXjjzQAi8ejGUPdJUY4pFAx3xxFOLU2/5nIa6Gr1PeSQ4e&#10;jXLMlzDsfa7m9LF44qpD6BfGFRZv4Numpv1oijHMKoZRhlvOnzvKPCmqfw8ybLd6PMjoRISHoMeD&#10;DL91Tvs7SqW3LsUH6cPMq97XJQYX6cgYOJ7qIBAURvXyPInkYY1fYd4hMx9RT8/ub0m9J9UVr69n&#10;n+8hTZA5IF1teEF3MTs81qjq56dB4Od+7KVBEKdekIOwyeOWSmCnSQgVunHkhUHuR3mYy/t3MphC&#10;OakXB2EaR2mWBykoluJ59Q3zlI2dBfhfKLEbzxwA0ItqwMPhk4zkYrinIqx2IjJ7SkrzTUNP+gcl&#10;ON9DD9uWn5TfMPNFn2We/GvZvaqrsQmvym53DnnSTXcmM50N2UnrhrPgBSQoHcuj4UT0IFFRv5d5&#10;1AnYT0iOP23gjk1mx37JP967AavP7qQCzy9PEiHlYD8fqy5ITyYt/MgHfhDz80pUNrE88P2O/Uxt&#10;DM7wGZ5d8Z8n8Z/7nf4XAAD//wMAUEsDBBQABgAIAAAAIQAeqcwT3gAAAAcBAAAPAAAAZHJzL2Rv&#10;d25yZXYueG1sTI9BS8NAFITvgv9heYI3u9kWQxvzUkpRT0WwFcTbNvuahGbfhuw2Sf+968kehxlm&#10;vsnXk23FQL1vHCOoWQKCuHSm4Qrh6/D2tAThg2ajW8eEcCUP6+L+LteZcSN/0rAPlYgl7DONUIfQ&#10;ZVL6siar/cx1xNE7ud7qEGVfSdPrMZbbVs6TJJVWNxwXat3RtqbyvL9YhPdRj5uFeh1259P2+nN4&#10;/vjeKUJ8fJg2LyACTeE/DH/4ER2KyHR0FzZetAjxSEBIVymI6C6VUiCOCPNVugBZ5PKWv/gFAAD/&#10;/wMAUEsBAi0AFAAGAAgAAAAhAIBF9F5MAQAArgMAABMAAAAAAAAAAAAAAAAAAAAAAFtDb250ZW50&#10;X1R5cGVzXS54bWxQSwECLQAUAAYACAAAACEAOP0h/9YAAACUAQAACwAAAAAAAAAAAAAAAAB9AQAA&#10;X3JlbHMvLnJlbHNQSwECLQAUAAYACAAAACEAvzcCUn8DAABCCAAADgAAAAAAAAAAAAAAAAB8AgAA&#10;ZHJzL2Uyb0RvYy54bWxQSwECLQAUAAYACAAAACEAfbWSzkoBAAD4AgAAIAAAAAAAAAAAAAAAAAAn&#10;BgAAZHJzL2NoYXJ0cy9fcmVscy9jaGFydDEueG1sLnJlbHNQSwECLQAUAAYACAAAACEAqxbNRrkA&#10;AAAiAQAAGQAAAAAAAAAAAAAAAACvBwAAZHJzL19yZWxzL2Uyb0RvYy54bWwucmVsc1BLAQItABQA&#10;BgAIAAAAIQCARe4HrAYAAHUfAAAcAAAAAAAAAAAAAAAAAJ8IAABkcnMvdGhlbWUvdGhlbWVPdmVy&#10;cmlkZTEueG1sUEsBAi0AFAAGAAgAAAAhABwUp6gCAQAAbgMAABYAAAAAAAAAAAAAAAAAhQ8AAGRy&#10;cy9jaGFydHMvY29sb3JzMS54bWxQSwECLQAUAAYACAAAACEAoggHkfwEAACHJgAAFQAAAAAAAAAA&#10;AAAAAAC7EAAAZHJzL2NoYXJ0cy9zdHlsZTEueG1sUEsBAi0AFAAGAAgAAAAhAKgWIWN7DAAANjgA&#10;ABUAAAAAAAAAAAAAAAAA6hUAAGRycy9jaGFydHMvY2hhcnQxLnhtbFBLAQItABQABgAIAAAAIQAe&#10;qcwT3gAAAAcBAAAPAAAAAAAAAAAAAAAAAJgiAABkcnMvZG93bnJldi54bWxQSwUGAAAAAAoACgCc&#10;AgAAoyMAAAAA&#10;">
                <v:shape id="Wykres 50" o:spid="_x0000_s1027" type="#_x0000_t75" style="position:absolute;left:741;top:1173;width:49488;height:173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7jKvAAAANsAAAAPAAAAZHJzL2Rvd25yZXYueG1sRE9LCsIw&#10;EN0L3iGM4E5TBUWrUVQoCq784nJoxrbYTEoTtd7eLASXj/efLxtTihfVrrCsYNCPQBCnVhecKTif&#10;kt4EhPPIGkvLpOBDDpaLdmuOsbZvPtDr6DMRQtjFqCD3voqldGlOBl3fVsSBu9vaoA+wzqSu8R3C&#10;TSmHUTSWBgsODTlWtMkpfRyfRsH6ovdm6gfNHa/R9rY/JfaxSpTqdprVDISnxv/FP/dOKxiF9eFL&#10;+AFy8QUAAP//AwBQSwECLQAUAAYACAAAACEA2+H2y+4AAACFAQAAEwAAAAAAAAAAAAAAAAAAAAAA&#10;W0NvbnRlbnRfVHlwZXNdLnhtbFBLAQItABQABgAIAAAAIQBa9CxbvwAAABUBAAALAAAAAAAAAAAA&#10;AAAAAB8BAABfcmVscy8ucmVsc1BLAQItABQABgAIAAAAIQAhk7jKvAAAANsAAAAPAAAAAAAAAAAA&#10;AAAAAAcCAABkcnMvZG93bnJldi54bWxQSwUGAAAAAAMAAwC3AAAA8AIAAAAA&#10;">
                  <v:imagedata r:id="rId17" o:title=""/>
                  <o:lock v:ext="edit" aspectratio="f"/>
                </v:shape>
                <v:rect id="Prostokąt 59" o:spid="_x0000_s1028" style="position:absolute;left:46578;top:1776;width:3372;height:1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fcxAAAANsAAAAPAAAAZHJzL2Rvd25yZXYueG1sRI9Bi8Iw&#10;FITvwv6H8Ba8iKa6Kto1ioiCerMKenw0z7Zu81KaqN1/v1kQPA4z8w0zWzSmFA+qXWFZQb8XgSBO&#10;rS44U3A6broTEM4jaywtk4JfcrCYf7RmGGv75AM9Ep+JAGEXo4Lc+yqW0qU5GXQ9WxEH72prgz7I&#10;OpO6xmeAm1IOomgsDRYcFnKsaJVT+pPcjYJ98XUYVufO7XZKdwN9KTvT9fauVPuzWX6D8NT4d/jV&#10;3moFoyn8fwk/QM7/AAAA//8DAFBLAQItABQABgAIAAAAIQDb4fbL7gAAAIUBAAATAAAAAAAAAAAA&#10;AAAAAAAAAABbQ29udGVudF9UeXBlc10ueG1sUEsBAi0AFAAGAAgAAAAhAFr0LFu/AAAAFQEAAAsA&#10;AAAAAAAAAAAAAAAAHwEAAF9yZWxzLy5yZWxzUEsBAi0AFAAGAAgAAAAhAC3uN9zEAAAA2wAAAA8A&#10;AAAAAAAAAAAAAAAABwIAAGRycy9kb3ducmV2LnhtbFBLBQYAAAAAAwADALcAAAD4AgAAAAA=&#10;" fillcolor="#bfbfbf" strokecolor="#bfbfbf" strokeweight="1pt">
                  <v:fill opacity="32896f"/>
                  <v:stroke opacity="32896f"/>
                </v:rect>
                <w10:wrap type="topAndBottom" anchorx="margin"/>
              </v:group>
            </w:pict>
          </mc:Fallback>
        </mc:AlternateContent>
      </w:r>
      <w:r w:rsidR="00B0468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544BBD">
        <w:rPr>
          <w:rFonts w:ascii="Fira Sans" w:hAnsi="Fira Sans"/>
          <w:sz w:val="19"/>
          <w:szCs w:val="19"/>
          <w:lang w:eastAsia="pl-PL"/>
        </w:rPr>
        <w:t>kwietniu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1B13FF">
        <w:rPr>
          <w:rFonts w:ascii="Fira Sans" w:hAnsi="Fira Sans"/>
          <w:sz w:val="19"/>
          <w:szCs w:val="19"/>
          <w:lang w:eastAsia="pl-PL"/>
        </w:rPr>
        <w:t>2,</w:t>
      </w:r>
      <w:r w:rsidR="00544BBD">
        <w:rPr>
          <w:rFonts w:ascii="Fira Sans" w:hAnsi="Fira Sans"/>
          <w:sz w:val="19"/>
          <w:szCs w:val="19"/>
          <w:lang w:eastAsia="pl-PL"/>
        </w:rPr>
        <w:t>4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544BBD">
        <w:rPr>
          <w:rFonts w:ascii="Fira Sans" w:hAnsi="Fira Sans"/>
          <w:sz w:val="19"/>
          <w:szCs w:val="19"/>
          <w:lang w:eastAsia="pl-PL"/>
        </w:rPr>
        <w:t>marcu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minus </w:t>
      </w:r>
      <w:r w:rsidR="00544BBD">
        <w:rPr>
          <w:rFonts w:ascii="Fira Sans" w:hAnsi="Fira Sans"/>
          <w:sz w:val="19"/>
          <w:szCs w:val="19"/>
          <w:lang w:eastAsia="pl-PL"/>
        </w:rPr>
        <w:t>2,8</w:t>
      </w:r>
      <w:r w:rsidR="00990347" w:rsidRPr="00487EF5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4A84E561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62048" behindDoc="1" locked="0" layoutInCell="1" allowOverlap="1" wp14:anchorId="40B9E8E3" wp14:editId="49D82832">
            <wp:simplePos x="0" y="0"/>
            <wp:positionH relativeFrom="margin">
              <wp:posOffset>-67310</wp:posOffset>
            </wp:positionH>
            <wp:positionV relativeFrom="paragraph">
              <wp:posOffset>1899920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554A1C1F" w:rsidR="00E011CF" w:rsidRPr="006A0F8F" w:rsidRDefault="00E60F59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E60F59">
        <w:rPr>
          <w:noProof/>
        </w:rPr>
        <w:drawing>
          <wp:anchor distT="0" distB="0" distL="114300" distR="114300" simplePos="0" relativeHeight="255229952" behindDoc="0" locked="0" layoutInCell="1" allowOverlap="1" wp14:anchorId="1F1DE95D" wp14:editId="70242FE4">
            <wp:simplePos x="0" y="0"/>
            <wp:positionH relativeFrom="column">
              <wp:posOffset>5222240</wp:posOffset>
            </wp:positionH>
            <wp:positionV relativeFrom="paragraph">
              <wp:posOffset>549275</wp:posOffset>
            </wp:positionV>
            <wp:extent cx="1584960" cy="1584960"/>
            <wp:effectExtent l="0" t="0" r="0" b="0"/>
            <wp:wrapTopAndBottom/>
            <wp:docPr id="212" name="Obraz 212" descr="Wykres liniowy. Dane do Wykresu 3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59">
        <w:rPr>
          <w:noProof/>
        </w:rPr>
        <w:drawing>
          <wp:anchor distT="0" distB="0" distL="114300" distR="114300" simplePos="0" relativeHeight="255228928" behindDoc="0" locked="0" layoutInCell="1" allowOverlap="1" wp14:anchorId="0DB264E6" wp14:editId="516C80DF">
            <wp:simplePos x="0" y="0"/>
            <wp:positionH relativeFrom="margin">
              <wp:align>right</wp:align>
            </wp:positionH>
            <wp:positionV relativeFrom="paragraph">
              <wp:posOffset>508635</wp:posOffset>
            </wp:positionV>
            <wp:extent cx="5122545" cy="1423035"/>
            <wp:effectExtent l="0" t="0" r="0" b="0"/>
            <wp:wrapTopAndBottom/>
            <wp:docPr id="207" name="Obraz 207" descr="Wykres liniowy. Dane do Wykresu 3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C7F" w:rsidRPr="005C7C7F">
        <w:rPr>
          <w:rFonts w:ascii="Fira Sans" w:hAnsi="Fira Sans"/>
          <w:sz w:val="19"/>
          <w:szCs w:val="19"/>
          <w:lang w:eastAsia="pl-PL"/>
        </w:rPr>
        <w:t>W kwietniu wskaźnik ogólnego klimatu koniunktury kształtuje się na poziomie plus 1,7 (plus 2,5 przed miesiącem</w:t>
      </w:r>
      <w:r w:rsidR="002C336C">
        <w:rPr>
          <w:rFonts w:ascii="Fira Sans" w:hAnsi="Fira Sans"/>
          <w:sz w:val="19"/>
          <w:szCs w:val="19"/>
          <w:lang w:eastAsia="pl-PL"/>
        </w:rPr>
        <w:t xml:space="preserve">). </w:t>
      </w:r>
    </w:p>
    <w:p w14:paraId="2A35E7DC" w14:textId="77777777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63072" behindDoc="1" locked="0" layoutInCell="1" allowOverlap="1" wp14:anchorId="706D5C81" wp14:editId="7FC6FC04">
            <wp:simplePos x="0" y="0"/>
            <wp:positionH relativeFrom="margin">
              <wp:align>left</wp:align>
            </wp:positionH>
            <wp:positionV relativeFrom="paragraph">
              <wp:posOffset>2089785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721BF890" w:rsidR="001F6620" w:rsidRPr="006A0F8F" w:rsidRDefault="006F7BC7" w:rsidP="00BF33F6">
      <w:pPr>
        <w:spacing w:line="259" w:lineRule="auto"/>
      </w:pPr>
      <w:r w:rsidRPr="006F7BC7">
        <w:rPr>
          <w:noProof/>
        </w:rPr>
        <w:drawing>
          <wp:anchor distT="0" distB="0" distL="114300" distR="114300" simplePos="0" relativeHeight="255227904" behindDoc="0" locked="0" layoutInCell="1" allowOverlap="1" wp14:anchorId="25619B30" wp14:editId="5C51D152">
            <wp:simplePos x="0" y="0"/>
            <wp:positionH relativeFrom="column">
              <wp:posOffset>10160</wp:posOffset>
            </wp:positionH>
            <wp:positionV relativeFrom="paragraph">
              <wp:posOffset>429260</wp:posOffset>
            </wp:positionV>
            <wp:extent cx="5122545" cy="1430020"/>
            <wp:effectExtent l="0" t="0" r="0" b="0"/>
            <wp:wrapTopAndBottom/>
            <wp:docPr id="199" name="Obraz 199" descr="Wykres liniowy. Dane do Wykresu 4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CED" w:rsidRPr="00143CED">
        <w:rPr>
          <w:noProof/>
        </w:rPr>
        <w:drawing>
          <wp:anchor distT="0" distB="0" distL="114300" distR="114300" simplePos="0" relativeHeight="255224832" behindDoc="0" locked="0" layoutInCell="1" allowOverlap="1" wp14:anchorId="5747EEA7" wp14:editId="579033E8">
            <wp:simplePos x="0" y="0"/>
            <wp:positionH relativeFrom="column">
              <wp:posOffset>5227320</wp:posOffset>
            </wp:positionH>
            <wp:positionV relativeFrom="paragraph">
              <wp:posOffset>449580</wp:posOffset>
            </wp:positionV>
            <wp:extent cx="1584960" cy="1651000"/>
            <wp:effectExtent l="0" t="0" r="0" b="6350"/>
            <wp:wrapTopAndBottom/>
            <wp:docPr id="194" name="Obraz 194" descr="Wykres liniowy. Dane do Wykresu 4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314" w:rsidRPr="00716314">
        <w:rPr>
          <w:rFonts w:ascii="Fira Sans" w:hAnsi="Fira Sans"/>
          <w:sz w:val="19"/>
          <w:szCs w:val="19"/>
          <w:lang w:eastAsia="pl-PL"/>
        </w:rPr>
        <w:t>W bieżącym miesiącu wskaźnik ogólnego klimatu koniunktury kształtuje się, tak jak w marcu, na poziomie minus 1,3</w:t>
      </w:r>
      <w:r w:rsidR="00B0468A" w:rsidRPr="00487EF5">
        <w:rPr>
          <w:rFonts w:ascii="Fira Sans" w:hAnsi="Fira Sans"/>
          <w:sz w:val="19"/>
          <w:szCs w:val="19"/>
          <w:lang w:eastAsia="pl-PL"/>
        </w:rPr>
        <w:t>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101CDD3D" w14:textId="2FA1BAE8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3E6036D1" w14:textId="77777777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7669BCF4" w:rsidR="00025667" w:rsidRPr="006A0F8F" w:rsidRDefault="00A0209F" w:rsidP="0090121A">
      <w:pPr>
        <w:pStyle w:val="Nagwek1"/>
        <w:spacing w:before="48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15264" behindDoc="0" locked="0" layoutInCell="1" allowOverlap="1" wp14:anchorId="5182E16A" wp14:editId="3922FEB0">
                <wp:simplePos x="0" y="0"/>
                <wp:positionH relativeFrom="column">
                  <wp:posOffset>5215128</wp:posOffset>
                </wp:positionH>
                <wp:positionV relativeFrom="paragraph">
                  <wp:posOffset>-108712</wp:posOffset>
                </wp:positionV>
                <wp:extent cx="1883664" cy="676656"/>
                <wp:effectExtent l="0" t="0" r="0" b="9525"/>
                <wp:wrapNone/>
                <wp:docPr id="55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B3EAB" w14:textId="77777777" w:rsidR="00894C40" w:rsidRPr="00AE2A46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77777777" w:rsidR="00894C40" w:rsidRPr="00AE2A46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667FD28E" w14:textId="77777777" w:rsidR="00894C40" w:rsidRPr="00AE2A46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77777777" w:rsidR="00894C40" w:rsidRPr="00BE3D3B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697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82E16A" id="Grupa 55" o:spid="_x0000_s1041" style="position:absolute;margin-left:410.65pt;margin-top:-8.55pt;width:148.3pt;height:53.3pt;z-index:255115264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b46gMAAI0QAAAOAAAAZHJzL2Uyb0RvYy54bWzsWMty2zYU3Xem/4DBvuZDIiVxTGdSO/F0&#10;Jm08TfsBEAk+xiDAApApZddF/6z9r1w8RKq27FZJx83CXsh43Yt7D865gHT+atsxdEelagXPcXQW&#10;YkR5IcqW1zn+9Ze33y0xUprwkjDBaY53VOFXF99+cz70GY1FI1hJJQInXGVDn+NG6z4LAlU0tCPq&#10;TPSUw2QlZEc0dGUdlJIM4L1jQRyGaTAIWfZSFFQpGL1yk/jC+q8qWuj3VaWoRizHEJu2n9J+rs1n&#10;cHFOslqSvmkLHwb5jCg60nLYdHR1RTRBG9k+cNW1hRRKVPqsEF0gqqotqM0BsonCe9lcS7HpbS51&#10;NtT9CBNAew+nz3Zb/HR3I1Fb5jhJMOKkgzO6lpueIOgDOENfZ7DmWvYf+hvpB2rXM/luK9mZ/5AJ&#10;2lpYdyOsdKtRAYPRcjlL0zlGBcylizRNUod70cDhPDArmjdPGwb7bQMT3RjM0AOF1ISS+jKUPjSk&#10;pxZ8ZRDwKMWQhkPpRjCKNL1VWgwUwbgFx641UCG9/V6Y5C0tVP9OFLcKcXHZEF7T11KKoaGkhCAj&#10;YwmpjKYGdZUp42Q9/ChKOBKy0cI6+gK8R9hI1kulr6nokGnkWIJMrHdy905pE820xBwuF29bxmCc&#10;ZIyjIcerJE6swcFM12pQMmu7HC9D8+fO2CT5hpfWWJOWuTZswLjP2iTqUtbb9dZycbYHcy3KHcAg&#10;hRMuFBpoNEJ+xGgA0eZY/bYhkmLEfuAA5Sqaz43KbQca8nB0vR8lvAAXOdYYuealthXBpfoaoK5a&#10;i4I5BheBDxXo5SRhSTeqw3MjGbnhFeQ5cZKCFqt4DjUTlBKFs3QWOxT3UooTKHqQmFHSPFlAx83/&#10;k5KO242M+B+ENBvB+uv3P/8oPvL2FtgolN4hmAK6eEFccl92nCLMGf0bDRwmbDEac52o7dnPWm50&#10;TrJH2O8oH63CJLTLlGBtaQRhbJSs15dMojtiLphwmcxj54v1DXGjVg0mIwjBL3ftyc9xOQAWjJpN&#10;GP+ZViCMqZyY65GO+5KioFy7OuJXG7MKYhwNfexPGfr1xpTaq/MU49HC7iy4Ho27lgvpkPv77nq7&#10;D7ly6/cFweU9qc9gZ3pefs9Q5mfpvsw/ZKe9vE5kZ5Skq8UTWn5GikZXi8WejS8M/HoZuHicgfb8&#10;TmTgLJxDIXK3xbHb5L9hYLyAPUwFeKpIHmegq8tXRDWubJbQ8jw98lR4qY3+ZfL8tXE+e5SZMHX6&#10;zX34jvkamGnoS6brO078W/bx6/s+ddVOGR6/sBfeICfc7NMr1N739juvfSn57+fmS/Vh366afkW4&#10;+AQAAP//AwBQSwMEFAAGAAgAAAAhAPqmv4jgAAAACwEAAA8AAABkcnMvZG93bnJldi54bWxMj0Fr&#10;wkAQhe+F/odlhN50s4pVYzYi0vYkhWqh9DYmYxLMzobsmsR/3/VUj8P7eO+bZDOYWnTUusqyBjWJ&#10;QBBnNq+40PB9fB8vQTiPnGNtmTTcyMEmfX5KMM5tz1/UHXwhQgm7GDWU3jexlC4ryaCb2IY4ZGfb&#10;GvThbAuZt9iHclPLaRS9SoMVh4USG9qVlF0OV6Pho8d+O1Nv3f5y3t1+j/PPn70irV9Gw3YNwtPg&#10;/2G46wd1SIPTyV45d6LWsJyqWUA1jNVCgbgTSi1WIE4hW81Bpol8/CH9AwAA//8DAFBLAQItABQA&#10;BgAIAAAAIQC2gziS/gAAAOEBAAATAAAAAAAAAAAAAAAAAAAAAABbQ29udGVudF9UeXBlc10ueG1s&#10;UEsBAi0AFAAGAAgAAAAhADj9If/WAAAAlAEAAAsAAAAAAAAAAAAAAAAALwEAAF9yZWxzLy5yZWxz&#10;UEsBAi0AFAAGAAgAAAAhAPN6RvjqAwAAjRAAAA4AAAAAAAAAAAAAAAAALgIAAGRycy9lMm9Eb2Mu&#10;eG1sUEsBAi0AFAAGAAgAAAAhAPqmv4jgAAAACwEAAA8AAAAAAAAAAAAAAAAARAYAAGRycy9kb3du&#10;cmV2LnhtbFBLBQYAAAAABAAEAPMAAABRBwAAAAA=&#10;">
                <v:shape id="Pole tekstowe 24" o:spid="_x0000_s1042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425B3EAB" w14:textId="77777777" w:rsidR="00894C40" w:rsidRPr="00AE2A46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77777777" w:rsidR="00894C40" w:rsidRPr="00AE2A46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667FD28E" w14:textId="77777777" w:rsidR="00894C40" w:rsidRPr="00AE2A46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77777777" w:rsidR="00894C40" w:rsidRPr="00BE3D3B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4" o:spid="_x0000_s1043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line id="Łącznik prosty 34" o:spid="_x0000_s1044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hlxAAAANsAAAAPAAAAZHJzL2Rvd25yZXYueG1sRI9Ba8JA&#10;FITvQv/D8gre6sbEFkldpRQFD1LQquDtkX1NYrNv091V47/vCoLHYWa+YSazzjTiTM7XlhUMBwkI&#10;4sLqmksF2+/FyxiED8gaG8uk4EoeZtOn3gRzbS+8pvMmlCJC2OeooAqhzaX0RUUG/cC2xNH7sc5g&#10;iNKVUju8RLhpZJokb9JgzXGhwpY+Kyp+NyejwIS5T+UXtrvdcfV6OA653P9lSvWfu493EIG68Ajf&#10;20utIBvB7Uv8AXL6DwAA//8DAFBLAQItABQABgAIAAAAIQDb4fbL7gAAAIUBAAATAAAAAAAAAAAA&#10;AAAAAAAAAABbQ29udGVudF9UeXBlc10ueG1sUEsBAi0AFAAGAAgAAAAhAFr0LFu/AAAAFQEAAAsA&#10;AAAAAAAAAAAAAAAAHwEAAF9yZWxzLy5yZWxzUEsBAi0AFAAGAAgAAAAhAO42aGXEAAAA2wAAAA8A&#10;AAAAAAAAAAAAAAAABwIAAGRycy9kb3ducmV2LnhtbFBLBQYAAAAAAwADALcAAAD4AgAAAAA=&#10;" strokecolor="#008542" strokeweight="1.5pt">
                    <v:stroke opacity="52428f" joinstyle="miter"/>
                  </v:line>
                  <v:line id="Łącznik prosty 36" o:spid="_x0000_s1045" style="position:absolute;visibility:visible;mso-wrap-style:square" from="0,156972" to="252000,15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dwwgAAANsAAAAPAAAAZHJzL2Rvd25yZXYueG1sRI9Bi8Iw&#10;FITvC/6H8IS9rakuilSjiCDIggfbitdH82yLzUttonb99UYQPA4z8w0zX3amFjdqXWVZwXAQgSDO&#10;ra64UJClm58pCOeRNdaWScE/OVguel9zjLW9855uiS9EgLCLUUHpfRNL6fKSDLqBbYiDd7KtQR9k&#10;W0jd4j3ATS1HUTSRBisOCyU2tC4pPydXo+D0iJK/1O0ymV2ax/CQjo8FjZX67nerGQhPnf+E3+2t&#10;VvA7gdeX8APk4gkAAP//AwBQSwECLQAUAAYACAAAACEA2+H2y+4AAACFAQAAEwAAAAAAAAAAAAAA&#10;AAAAAAAAW0NvbnRlbnRfVHlwZXNdLnhtbFBLAQItABQABgAIAAAAIQBa9CxbvwAAABUBAAALAAAA&#10;AAAAAAAAAAAAAB8BAABfcmVscy8ucmVsc1BLAQItABQABgAIAAAAIQCAy8dwwgAAANsAAAAPAAAA&#10;AAAAAAAAAAAAAAcCAABkcnMvZG93bnJldi54bWxQSwUGAAAAAAMAAwC3AAAA9gIAAAAA&#10;" strokecolor="#001d77" strokeweight="1.5pt">
                    <v:stroke joinstyle="miter"/>
                  </v:line>
                  <v:line id="Łącznik prosty 37" o:spid="_x0000_s1046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ME9wwAAANsAAAAPAAAAZHJzL2Rvd25yZXYueG1sRI9BawIx&#10;FITvQv9DeAVvmu0KrmyNIqJg9aT20ttj87pZunlZNlFjf70RCj0OM/MNM19G24or9b5xrOBtnIEg&#10;rpxuuFbwed6OZiB8QNbYOiYFd/KwXLwM5lhqd+MjXU+hFgnCvkQFJoSulNJXhiz6seuIk/fteosh&#10;yb6WusdbgttW5lk2lRYbTgsGO1obqn5OF6vg9/y1yT/yS0GxOEqz2k3jwe2VGr7G1TuIQDH8h//a&#10;O61gUsDzS/oBcvEAAAD//wMAUEsBAi0AFAAGAAgAAAAhANvh9svuAAAAhQEAABMAAAAAAAAAAAAA&#10;AAAAAAAAAFtDb250ZW50X1R5cGVzXS54bWxQSwECLQAUAAYACAAAACEAWvQsW78AAAAVAQAACwAA&#10;AAAAAAAAAAAAAAAfAQAAX3JlbHMvLnJlbHNQSwECLQAUAAYACAAAACEA9GzBPcMAAADbAAAADwAA&#10;AAAAAAAAAAAAAAAHAgAAZHJzL2Rvd25yZXYueG1sUEsFBgAAAAADAAMAtwAAAPcCAAAAAA==&#10;" strokecolor="#001d77" strokeweight="1pt">
                    <v:stroke dashstyle="dash" joinstyle="miter"/>
                  </v:line>
                  <v:line id="Łącznik prosty 43" o:spid="_x0000_s1047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5vrwQAAANsAAAAPAAAAZHJzL2Rvd25yZXYueG1sRI9Bi8Iw&#10;FITvwv6H8Ba82XRVxO02iiwo4kmrF2+P5m1TtnkpTdT6740geBxm5hsmX/a2EVfqfO1YwVeSgiAu&#10;na65UnA6rkdzED4ga2wck4I7eVguPgY5Ztrd+EDXIlQiQthnqMCE0GZS+tKQRZ+4ljh6f66zGKLs&#10;Kqk7vEW4beQ4TWfSYs1xwWBLv4bK/+JiFWz2O4e4X825OBentG7Mtze9UsPPfvUDIlAf3uFXe6sV&#10;TCfw/BJ/gFw8AAAA//8DAFBLAQItABQABgAIAAAAIQDb4fbL7gAAAIUBAAATAAAAAAAAAAAAAAAA&#10;AAAAAABbQ29udGVudF9UeXBlc10ueG1sUEsBAi0AFAAGAAgAAAAhAFr0LFu/AAAAFQEAAAsAAAAA&#10;AAAAAAAAAAAAHwEAAF9yZWxzLy5yZWxzUEsBAi0AFAAGAAgAAAAhAM0jm+vBAAAA2wAAAA8AAAAA&#10;AAAAAAAAAAAABwIAAGRycy9kb3ducmV2LnhtbFBLBQYAAAAAAwADALcAAAD1AgAAAAA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3579264" behindDoc="1" locked="0" layoutInCell="1" allowOverlap="1" wp14:anchorId="7D2E4F74" wp14:editId="5EFC741B">
            <wp:simplePos x="0" y="0"/>
            <wp:positionH relativeFrom="margin">
              <wp:align>left</wp:align>
            </wp:positionH>
            <wp:positionV relativeFrom="paragraph">
              <wp:posOffset>586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42D9E7DC" w:rsidR="00025667" w:rsidRPr="006A0F8F" w:rsidRDefault="006F7BC7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F7BC7">
        <w:rPr>
          <w:noProof/>
        </w:rPr>
        <w:drawing>
          <wp:anchor distT="0" distB="0" distL="114300" distR="114300" simplePos="0" relativeHeight="255226880" behindDoc="0" locked="0" layoutInCell="1" allowOverlap="1" wp14:anchorId="41472880" wp14:editId="405E2D68">
            <wp:simplePos x="0" y="0"/>
            <wp:positionH relativeFrom="margin">
              <wp:align>right</wp:align>
            </wp:positionH>
            <wp:positionV relativeFrom="paragraph">
              <wp:posOffset>452120</wp:posOffset>
            </wp:positionV>
            <wp:extent cx="5122545" cy="1434465"/>
            <wp:effectExtent l="0" t="0" r="0" b="0"/>
            <wp:wrapTopAndBottom/>
            <wp:docPr id="198" name="Obraz 198" descr="Wykres liniowy. Dane do Wykresu 5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D15" w:rsidRPr="002A1D15">
        <w:rPr>
          <w:noProof/>
        </w:rPr>
        <w:drawing>
          <wp:anchor distT="0" distB="0" distL="114300" distR="114300" simplePos="0" relativeHeight="255225856" behindDoc="0" locked="0" layoutInCell="1" allowOverlap="1" wp14:anchorId="1AB8A29E" wp14:editId="400C4C60">
            <wp:simplePos x="0" y="0"/>
            <wp:positionH relativeFrom="column">
              <wp:posOffset>5227320</wp:posOffset>
            </wp:positionH>
            <wp:positionV relativeFrom="paragraph">
              <wp:posOffset>487680</wp:posOffset>
            </wp:positionV>
            <wp:extent cx="1584960" cy="1630680"/>
            <wp:effectExtent l="0" t="0" r="0" b="7620"/>
            <wp:wrapTopAndBottom/>
            <wp:docPr id="195" name="Obraz 195" descr="Wykres liniowy. Dane do Wykresu 5. znajdują się w pliku XLSX pod nazwą: Koniunktura gospodarcza - kwiecień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881486">
        <w:rPr>
          <w:rFonts w:ascii="Fira Sans" w:hAnsi="Fira Sans"/>
          <w:sz w:val="19"/>
          <w:szCs w:val="19"/>
          <w:lang w:eastAsia="pl-PL"/>
        </w:rPr>
        <w:t>kwietniu</w:t>
      </w:r>
      <w:r w:rsidR="004E6A1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881486">
        <w:rPr>
          <w:rFonts w:ascii="Fira Sans" w:eastAsia="Times New Roman" w:hAnsi="Fira Sans" w:cs="Times New Roman"/>
          <w:sz w:val="19"/>
          <w:szCs w:val="19"/>
          <w:lang w:eastAsia="pl-PL"/>
        </w:rPr>
        <w:t>5,6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881486">
        <w:rPr>
          <w:rFonts w:ascii="Fira Sans" w:eastAsia="Times New Roman" w:hAnsi="Fira Sans" w:cs="Times New Roman"/>
          <w:sz w:val="19"/>
          <w:szCs w:val="19"/>
          <w:lang w:eastAsia="pl-PL"/>
        </w:rPr>
        <w:t>3,4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453B0573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5360" behindDoc="1" locked="0" layoutInCell="1" allowOverlap="1" wp14:anchorId="7D9D50C6" wp14:editId="02CBBA42">
            <wp:simplePos x="0" y="0"/>
            <wp:positionH relativeFrom="margin">
              <wp:align>left</wp:align>
            </wp:positionH>
            <wp:positionV relativeFrom="paragraph">
              <wp:posOffset>1918335</wp:posOffset>
            </wp:positionV>
            <wp:extent cx="611505" cy="611505"/>
            <wp:effectExtent l="0" t="0" r="0" b="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707E845F" w:rsidR="000C5ECF" w:rsidRPr="006A0F8F" w:rsidRDefault="002E57F1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5207424" behindDoc="0" locked="0" layoutInCell="1" allowOverlap="1" wp14:anchorId="4207E3B5" wp14:editId="1266266D">
            <wp:simplePos x="0" y="0"/>
            <wp:positionH relativeFrom="column">
              <wp:posOffset>5201920</wp:posOffset>
            </wp:positionH>
            <wp:positionV relativeFrom="paragraph">
              <wp:posOffset>412115</wp:posOffset>
            </wp:positionV>
            <wp:extent cx="1587500" cy="1605280"/>
            <wp:effectExtent l="0" t="0" r="0" b="0"/>
            <wp:wrapTopAndBottom/>
            <wp:docPr id="238" name="Wykres 238" descr="Wykres liniowy. Dane do Wykresu 6. znajdują się w pliku XLSX pod nazwą: Koniunktura gospodarcza - kwiecień 2026 r. Wykresy w formacie XLSX">
              <a:extLst xmlns:a="http://schemas.openxmlformats.org/drawingml/2006/main">
                <a:ext uri="{FF2B5EF4-FFF2-40B4-BE49-F238E27FC236}">
                  <a16:creationId xmlns:a16="http://schemas.microsoft.com/office/drawing/2014/main" id="{EFAA79E0-2101-4C61-8AD3-8502B42E37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206400" behindDoc="0" locked="0" layoutInCell="1" allowOverlap="1" wp14:anchorId="19B6D11F" wp14:editId="58FC5CE2">
                <wp:simplePos x="0" y="0"/>
                <wp:positionH relativeFrom="column">
                  <wp:posOffset>25400</wp:posOffset>
                </wp:positionH>
                <wp:positionV relativeFrom="paragraph">
                  <wp:posOffset>386715</wp:posOffset>
                </wp:positionV>
                <wp:extent cx="5115560" cy="1441450"/>
                <wp:effectExtent l="0" t="0" r="0" b="0"/>
                <wp:wrapTopAndBottom/>
                <wp:docPr id="235" name="WYKRES 6. ZAKWATEROWANIE I GASTRONOMIA" descr="Wykres liniowy. Dane do Wykresu 6. znajdują się w pliku XLSX pod nazwą: Koniunktura gospodarcza - kwiecień 2026 r. Wykresy w formacie XLSX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5560" cy="1441450"/>
                          <a:chOff x="0" y="0"/>
                          <a:chExt cx="5220000" cy="1980000"/>
                        </a:xfrm>
                      </wpg:grpSpPr>
                      <wpg:graphicFrame>
                        <wpg:cNvPr id="236" name="Wykres 236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22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s:wsp>
                        <wps:cNvPr id="237" name="Prostokąt 237">
                          <a:extLst/>
                        </wps:cNvPr>
                        <wps:cNvSpPr/>
                        <wps:spPr>
                          <a:xfrm>
                            <a:off x="4660491" y="180459"/>
                            <a:ext cx="336885" cy="145572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alpha val="50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  <a:alpha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A2C3C" id="WYKRES 6. ZAKWATEROWANIE I GASTRONOMIA" o:spid="_x0000_s1026" alt="Wykres liniowy. Dane do Wykresu 6. znajdują się w pliku XLSX pod nazwą: Koniunktura gospodarcza - kwiecień 2026 r. Wykresy w formacie XLSX" style="position:absolute;margin-left:2pt;margin-top:30.45pt;width:402.8pt;height:113.5pt;z-index:255206400" coordsize="52200,19800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/lMbjQMAAFgIAAAOAAAAZHJzL2Uyb0RvYy54bWy8Vstu&#10;2zgU3Q8w/3Chff2QH3GEOIVRx0GQNAniDNKZHUtREmuKJEg6irNuPmL+J/Nfc0nJihunaKeL8UIW&#10;X+e+zrnU0fuHUsA9M5YrOY36nV4ETFKVcplPoz9uF+8mEVhHZEqEkmwabZiN3h///ttRpRMWq0KJ&#10;lBlAEGmTSk+jwjmddLuWFqwktqM0k7iYKVMSh0OTd1NDKkQvRTfu9cbdSplUG0WZtTg7rxej44Cf&#10;ZYy6qyyzzIGYRuibC08Tnp/9s3t8RJLcEF1w2rhBfsGLknCJRluoOXEE1obvQZWcGmVV5jpUlV2V&#10;ZZyyEANG0++9iubUqLUOseRJles2TZjaV3n6ZVh6eX9tgKfTKB6MIpCkxCLd/Xl+c7KEcQf+mp3f&#10;zW5Pbq7uZpdnJ3AGp7Pl7c3V5dXHs1kEKbMUc3m3WRlmQXDJVbXpwJxIBqmCen7tcR4l+ZKuvzw/&#10;geXPf0MFWvDVGj5dLD+BVinafayenxI4V5Kv5cqtDYFcWVwihj4SeAerijPK2T9fIe7FYzCdBn6D&#10;YIEeuBjwQhnYg7uwDovbrXSehCA9JcLrqdFLfW1w0U/k9cjX7iEzpf/HqsBDoMimpQgCAsXJUb8/&#10;Go2RSRTX+sNhfzhqSEQLZNreOVqcbE/GyNfe9uThJAy8h1vDwdXWndq3wMuFwaq07rflGrflqvMf&#10;D8Y/jH1hrs0OTQPyhaIru5Oqeo+3/1MJ+V5YuwCNwHYsf1cgP1Y8LYhxGClNwlujCrqniZ9FagCQ&#10;yK9E9QZALdi5ouuSSVd3IMMEcdj+bMG1jcAkXk3mLO375oLVbYL3Ee+OG242q22NsQ3aF6XbPaf+&#10;k9KXBdEMU1VpW4ugUfrBljrX2IycWj0/OYgHB3v0aU61AK1ubGJRQm+IZjge94aH/Qi8PCa94eiw&#10;brFb/QwG48kEG00tn9HoIA7yaUVAEm2sO2WqBP+CicQWHvwi942iX7Z4+1YJni64EGGwsR+EgXuC&#10;3R4viVRVEQhiHU5Oo0X4BSyxLj9i1wn7DkZelVgqkhChC1LP+smtZzaghtp9Y01IqDDK+CComuDt&#10;lSETMLZSIwOszCMgIsdrkToTzH5zukb9v3z1yZwTW9T2giN1zCV3eAELXk6j0JK2QQvpM8LCFdq2&#10;0m3ZPZ8+q3SDvcg48UHVlyuRtFCYaBeI7/cglRua4/W1S/43xfDyQXD8LwAAAP//AwBQSwMEFAAG&#10;AAgAAAAhAH21ks5KAQAA+AIAACAAAABkcnMvY2hhcnRzL19yZWxzL2NoYXJ0MS54bWwucmVsc6yS&#10;y2rDMBBF94X+gxF0Wcl2QyghThZpC1mUQJruDEGVx7YSWWMktbX/vnJCSVzy2HSj16B7z3BnPG0q&#10;FXyBsRJ1QiIakgC0wEzqIiHvq5f7RxJYx3XGFWpISAuWTCe3N+MlKO78J1vK2gZeRduElM7VI8as&#10;KKHilmIN2ldyNBV3/moKVnOx5QWwOAyHzBxrkElPM5hnCTHz7IEEq7b2zte1Mc+lgCcUnxVod8KC&#10;Oc8FC9+ukRl4YW4KcAmhdF/p1yPq2Qk7jRWfwaqkMGgxd1RgxfZEniSK+s0yUXLjZqjQvLlWHbGI&#10;7s1e9I7+w/uPre0oLroOzrieCPl6EKhg8bEB4Q4h5FKBnx02G6ULVfB0yWs0Lo3DeJiGgzu/d6du&#10;CQdrqXdDJTZ8/d1uDdiWNso2v2qvmPmJeW4cGM13GbLevE5+AAAA//8DAFBLAwQUAAYACAAAACEA&#10;qxbNRrkAAAAiAQAAGQAAAGRycy9fcmVscy9lMm9Eb2MueG1sLnJlbHOEj80KwjAQhO+C7xD2btN6&#10;EJEmvYjQq9QHWNLtD7ZJyEaxb2/Qi4LgcXaYb3bK6jFP4k6BR2cVFFkOgqxx7Wh7BZfmtNmD4Ii2&#10;xclZUrAQQ6XXq/JME8YU4mH0LBLFsoIhRn+Qks1AM3LmPNnkdC7MGJMMvfRortiT3Ob5ToZPBugv&#10;pqhbBaFuCxDN4lPzf7brutHQ0ZnbTDb+qJBmwBATEENPUcFL8vtaZOlTkLqUX8v0EwAA//8DAFBL&#10;AwQUAAYACAAAACEAgEXuB6wGAAB1HwAAHAAAAGRycy90aGVtZS90aGVtZU92ZXJyaWRlMS54bWzs&#10;WUuP2zYQvhfofxB0b9be9SO7iDdYv7JJ9oXYSZEj16IlxpQokPRufCuSUy8FCqRFLwV666EoGqAB&#10;GvTSH7NAgjb9ER1SskTadPaBoEiLXQMLifpm+HFmODOibt1+GlPvBHNBWNLyqzcqvoeTEQtIErb8&#10;h8P+Zzd9T0iUBIiyBLf8GRb+7e1PP7mFtmSEY3wIspwE2AM9idhCLT+SMt1aWxMjeIzEDZbiBJ6N&#10;GY+RhFsergUcnYL+mK6tVyqNtRiRxN8GhSPKB0oKewmKYa4jNCFYeofjMRlhjQgmVQUUM9Gh3DtB&#10;tOWDpoCdDvFT6XsUCQkPWn5F//lr27fW0FYuROUKWUOur/9yuVwgmKzrOXl4XExaq9VrjZ1CvwZQ&#10;uYzrNXuNXqPQpwFoNMJJzsXW2Vzv1HKsAcouHbq7ze5G1cIb+jeWOO/U1c/Ca1Cmv7aE7/c7YEUL&#10;r0EZvr6Er7c3211bvwZl+MYSvlnZ6daaln4NiihJJkvoSr2x0ZmvtoCMGd11wjfrtX5zPVdeoiAa&#10;iiBTU4xZIs8JuRg9YbwPOIWnSJLEk7MUj9EIIrSDKDnmxNsjYQTxl6KECRiurFf6lQ34r341faUd&#10;i7YwMqQVPSAkloYULU+MOElly78HWn0D8ub167Nnr86e/Xb2/PnZs1/yubUqS24XJaEp9+7Hr//+&#10;/gvvr19/ePfim2zqRbww8W9//vLt73+8Tz2suDTFm29fvn318s13X/350wuH9h2Ojk34kMRYeAf4&#10;1HvAYliggz8+5peTGEaIWBIoAt0O1T0ZWcCDGaIuXBvbJnzEIdm4gHemTyyug4hPJXHMfD+KLeA+&#10;Y7TNuNMA99VchoWH0yR0T86nJu4BQieuuTsosRzcm6aQbIlLZSfCFs0jihKJQpxAOlbP2ARjx+oe&#10;E2LZdZ+MOBNsLL3HxGsj4jTJkBxbgVQK7ZIY/DJzEQRXW7bZf+S1GXWtuotPbCRsC0Qd5IeYWma8&#10;g6YSxS6VQxRT0+B7SEYukoMZH5m4npDg6RBT5vUCLIRL5pDDeg2n34cM43b7Pp3FNpJLMnHp3EOM&#10;mcgum3QiFKcu7IAkkYm9KyYQosg7YtIF32f2DlH34AeUrHT3Iyjp5gTnJ4KHkFxNiTJA1JMpd/jy&#10;DmZW/A5mdIywK8vs8NjKrjucOKOjPQ2t0N7DmKJTFGDsPbzrYNBmqWXzkvS9CLLKLnYF1j1kx6q6&#10;T7DAnm5vllPkHhFWyA5wyFbw2Z8tJJ4ZSmLEV2k+AK+bNu9BlXOm0kM6mpjAAwJ9HsSL0yiHAnQY&#10;wb1S61GErNql7oU7Xmfc8t9F9hjsyycWjQvsS5DBl5aBxG7KvNc2Q0StCcqAGSJoMFzpFkQs95ci&#10;qq5qsalTbmxv2tIN0B9Z/U5MknObn4W2p/7vtD2OLfdhGh63YitlXbLVWZVSdhcanFW4/2Bb00XT&#10;5AhDJVnOWdddzXVX4//vu5pVe/m6l1nVcVz3Mj70GNe9TH6y8mF6mbJ9gc5GnXZkhz366Cc+7+Rn&#10;TCgdyBnFe0If/gh4sQn6MKjE9fEmLg4E0wguVbWDeSxcyJGW8TiTnxMZDSKUwglR1VdKQpGrDoWX&#10;MgEHR3rYqVvh6TTeZ0F27lmtqjPOrMAKJMvxSr0Yh8MqmaEbzfIsr1Cv2YYiY5IRULKXIWFMZpPY&#10;cJBozgeVkfRBLxjNQUKv7IOw2HSwuKnUz121xAKoFV6BN28P3tdbfr0GIiAEZ3LQpQfKT5mr597V&#10;JvyQnl5lTCsCoNOeR0Dp6U3FdeXy1Oou7GmLhBFuNgltGd3niQjeh/PoVKMXoXFZX2+WLrXoKVPo&#10;+SC0ShrNm+9jcVVfg9xibqCJmSlo4p22/MZGHUJmhNKWP4aDY7iMU4gdoV6+EA3hc8tI8mzDXyWz&#10;pFzILhJRZnCddLJsEBOJuUdJ3PLV8gs30ETnEM2tug4J4aMltwlp5WMjB063nYzHYzySptuNEWXp&#10;7BYyfJYrnE+1+NXBSpJNwd2DKDj1jumUP0AQYvVmVRkwIAK+H1QzawYEvosViayMv4XClKdd88OU&#10;jqFsHNE0QnlFMZN5BtepvKCj7wobGHf5msGghknyQngcqgJrGtWqpkXVyDisrLrnCynLGUmzrJlW&#10;VlFV053FrBnmZWDBllcr8garuYkhp5kVPivSiyl3c57rFvqEokqAwQv7OaruBUq/Qa2czKKmGC+n&#10;YZWz81G7dswXeA61ixQJI+s35moX7FbUCOd0MHilyg9yi1ELQ+N5e6ktbX0q3/4HAAD//wMAUEsD&#10;BBQABgAIAAAAIQAcFKeoAgEAAG4DAAAWAAAAZHJzL2NoYXJ0cy9jb2xvcnMx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oggHkfwEAACHJgAAFQAAAGRycy9j&#10;aGFydHMvc3R5bGUxLnhtbOxa4W7iOBB+lcgP0AA9WlqVSt1WK51Eb6u9le63SRzwrmPnbLOUPv2N&#10;ncTECWnYpbCFvX94Ejmeb2a+Gc9wE6nraI6l/luvGAmeU8ZBoMZornV2HYYqmpMUq7OURlIokeiz&#10;SKShSBIakTCWeEn5LBz0+oNwvQsqtsGNXURGOHwiETLFWp0JOSv3SBns0rsIU0w5Cmg8RoPBJbq9&#10;gePhZ6q+UM2IXTH+mSTwwvMY9VBoRQllrCEkSUIi3RAngq+FKeVCwkfwtVWT3DMZfMdsjPRz34rZ&#10;In0UcS67GPZ69ov4GsSfkiQXn5fisLLL7U0IBy++Zc8Yk+TzkwzUyxj1zT7BNyI5/AaljRbmdV/P&#10;CGsyE3J1B9ofs+Iqe5IGYcaD5RhdDQdDFEQ4G6OEYQ0/0wxsrfgMBZjNAJFIFxYRjMYfwbJbmqdf&#10;2sE3z6gU18wDxqp+QIoFj40dzEFzc+QHB7tUTHe12XINW9lYuJMEB6mIIZgwY2L5lzDqfPpOpKQx&#10;AXWtbEI5KWW5vx/Mwwu/q7ppaS0PnFpwTGd967I1CE/CwG2x6QyaBzPWeIKnBHwT/ONg9rJhVGGk&#10;y9K3fZcflOKay7czUotbx56abnVvPHehD6d7/O2t2XgbN2e6xc0tIVXJoxYfm47rbOKbylmwZiov&#10;tH6ck8DSUxGvIN9IoU2eDFQWfaRS6QlW+glLyMx9FAATaUM9CRAREC+jGQrmQr7UZeY9SOXwBAVL&#10;abhb/bvAkqCA/cmB3c4vhpcXKNB20R8NRiMUyOqTafUJ5hFslRN9kC/uNaxzG6vsbqGBKHVBTrke&#10;OSNv9EAjfBKUb+eP5iOAjjLFjsv2GL5YJuGilrBv7VxC/CTBZnM4WpNiTY2QO6755evtVucPW8Xl&#10;CeJQaO6QMIm1iUWH+S2X23e8otIyAYC+T4/I8+dgNLwsKyTJY1uFvpaMW3wFX7dWNJ7zOJAcbI9Y&#10;Qmn6dsB1AP6O482Ugq5m7SL9Fjs0uNtDv4J1Df8JXkGKDdQqnQq4j0RURgz4VtEXMkZDww1VCviH&#10;SpJInB6hv1cuBAdwdx8og/kXPD3ui2VZynB7uwDH8Nz25K5avs1iseQf8Aa2ygPE4/CyW7ATh5va&#10;7iez+qay8Ad7Cl5Z6Nm5i57eoKHhfXwzr1WsEUuRueRysBvSK6apcPlegsL1gfwK31n4tQq/K1tX&#10;sYTugZAH9XnjO78QWIegD6zDewdgPSzhFiQOyCQdqHp0bqLbCTaG3vrwM2guMSh9H/HXd6TOvqNv&#10;T90/U601AXUS0z5uVsr7yj0dHrNviMuukh+GV6V4hzBs4jmnE/FbZQ/XCPLRdW2jHdD1sSQ4JvK3&#10;gtYlCh9al1Z2gJbV0CQzwuPDEoKt9ys9YaeWr60DoaYt8Fu1/d896mBrHTMm9NHNOAyjlwe3lioX&#10;5w9HNaup6lF0vhSRlKhjnxd2u2BNz3z5P6WNkYv9WpB7N7eOu0YNTX1Kc/c/zPR2auchlem7mY1Y&#10;2RQrYirn4o8FJsLW6msJ1G6eNundStonCi0t5TdpR2xVEvavekNQ3A7dd+qxZTBAesBqnv/xQa3U&#10;g9DFmMIfmlvoPMAcfO9gbOrCZE8pcoOui+ygN/YdulStU8+tO+HGJ+tVyS7XMyCzpnetAYX/6yzI&#10;6Sc9X80ljOCbRPSLLp6uM5EbqqtVkZ/dUMT6H2O3/wEAAP//AwBQSwMEFAAGAAgAAAAhAHm80wl7&#10;DAAArjcAABUAAABkcnMvY2hhcnRzL2NoYXJ0MS54bWzsW9ty28gRfU9V/oFB+S0FCoM7WKa2JMpK&#10;tiLHLl92t/I2BIcUIhCgAVASvbVflU/Ij6XnCkBSj+l1nKuVyhocDgYz53T39Bw0n393vy0nt6xp&#10;i7qaO2TqORNW5fWqqDZz5/27Szd1Jm1HqxUt64rNnQNrne9Of/ub5/ksv6ZN93ZHczaBQap2ls+d&#10;667bzU5O2vyabWk7rXesgu/WdbOlHXxsNierht7B4NvyxPe8+EQM4qgB6K8YYEuLSt/fHHN/vV4X&#10;Obuo8/2WVZ2cRcNK2gEC7XWxa/VoOYkb/9GI2yJv6rZed9O83p7IwfSiYDASnZhVnQJIK9oxknnh&#10;5JaWc8dzTnhjSauNbNiV7usr2djU+2rFVou6qYCOQf9tPjsrO9ZUMNSirjqYtcJrexTiW9rc7Hcu&#10;THcHi1wWZdEdxLKd0+cw9uK6Bjwmb9iHfdGwdu7kJOwhCD8XAC85SU98xSssloSztjuUTC6IeD5f&#10;7Yl5rpjCJS3LJc1vODaDzqZr/z2/8SEY/K68bF7S3avbZrLckLlTdsSZdPdwtbqBq+UGeCw7n7fB&#10;1eoGrmieA5DQQ13oFvhetpg+gW4JdB8ARfYBoORFpFsi3RLrltiZXJdFdQNA8n+cybou/ygb9JU0&#10;AOEKfDF039Xviq5kF6xkHVsp6GSvXVl3Zw2jvGNJD/W+kyZVVGzBHZK3b8CWduBk8kbpvs1K3n9L&#10;m8OiLuuRiQHsrOF3Fqv7geXls7pZsWbU0t3zfm3XvGFrfrU+vTvcgN0cfvfsp2fB8xPeIjssKEQB&#10;fr3rFmDb3XgZ3QSexT2C97g9rQp2d2j+/re7ilaHScs+1lV9V/PhbsFc+BjiH3iuGhba9CTgUs1q&#10;9xpWQWdlNbmDYJZ5EYSznO7mTlOt4EF01tZlsbosylJ8aDbLRamX55GLJBHG+aCbcExutHxgfh9b&#10;r1neXbUceT4N8dR8xv1Motgetssawip3+QrCphh12CGngqdqv32M4vkzP4hnz86fBX4PJ/Q0cMpo&#10;uqhX7PQPDGIFLQXqIsaK1oeQp6kynQeYQ7TKxghznCUvxFfE+J7vYZ38sO9EsE5B3HfysU5h2ncS&#10;q+5Z7+cUa2OBOYXYSMlg4hHWKR1MPB53AkJ7sOUHwRFcKtaAVm6zT5L3kyQPPOHT5HlTAeyAzmOJ&#10;i6bo8onCMZqiMGqAiD9FAQrUMCTB+2gMSTpNxhj2lEV6nGiKmpq2D4LOOFGjxPiitP24Hv6gTA2D&#10;WiHRBhZOo2z098BI+gUSDbgbTFEXMM4Es0MhJxpzN5rij9Ogu5nlcRp1N0Fdl2jU3dizWJNG3g1w&#10;izPQ+z5uCESD75IMZ9HXBLg+maI0+QZzHzUqX1u5GxMcKb/HPMbtxoQ5N/ItYxnUQw8n0De4ByGO&#10;u9/jnk0hTx78oU7iGx7AsXFcNA8Wcw00C5YgEhgOYpz0wJBALG4ZGBJg4ujyAmP5BI02gaEAjCwe&#10;gOZ5qG+a7YkbJjnyHkMPiaYpFvuCnpAApzrQhLioh4U9H3gfzQfB6Qg1HRbfCg0Z4TQboeHhz+6p&#10;SY+FPTRUQdRArTU03mKLGmFPR4bHV5NiuH5g6WXogHmhK4a8UqatLglwvCPNCUR01K4jTYprwSEy&#10;rFjojXoa8PVFBvdw6o22uAzddCLDQoxbe2RISCydjEtkFnANBTG+DpMLuoTg9hMbBtDFxRp/y+YV&#10;a/gDfGmxRt8SEWINPswZta1Yo53ie01swPbwbTI2YFuMJjZgw7Y89nc0zCbG+hPcrhMD/fGBxOTu&#10;aLRONBMe7naJZgIAHFs46oTJMcQkmhjweTSLgyOkjAyQOeOP08yAHeAjaWZS3FZSzQQ6SmposAT9&#10;VPuABdVUIw85LLowc67Ce2ikLdadaqAtsTU1OHsPWR7vx5bznDrItdu67q5HIge758d7TiRcTfZN&#10;MXd+XgRB6i0WoRtdxC/c0MsW7vmLwHdfJP6FnyVBFCwWv/TCGeg/D8TQTymH4UA0i2f7qviwZ98r&#10;8edn7ZrupRecuWEYXLhnQXQO0S+5CLKzxZnvZb8onQHmLIQJvQqAQMk7D1UeIoWBgcqjWiwqz49f&#10;oPL8uyWeNBI5EJ3RcndNJeUph1YgB7qPVISE1jOSir5pQGOv6g/A5nAEogwatk2SDZ3QY51J0KAT&#10;Gj/Mvv+fqwH9KDUg8JOvqQHZ0h4d8y3ZsI74sJehhOiID8cyNH3Sey0c8NCMRod8y46oI35k2dbV&#10;xmo5S5ltFZ+L3lQTfElGBSK4eqIRPj6JNhpQjKd1vQRE8D0W3s6os0d6dMZGNAVugmYKA0UoxdNc&#10;ovddN/QtvTQTbmBJUHtNCM5aqBX2mhAIjek4oUODkuaHn/XQWNJrRJFFcus1ohBEBfSJhpXQos76&#10;hocgPlrX0b7hBoHl+T0voQVLwwvoa6i/+tpJ4NyKqxs69YRzqz9mBb/H0GJBsheNQEzA4O41I8sZ&#10;cSAZWVY7EI1s8pNhwSpSGRZsJ7yBMGSJrL0whMsjhgOLmhca0C3x10hDbozbRa8NWY74oXEEAiaO&#10;8dfLP7iaNxB/LIY/EH8s9JncwoVZoQfb0Bg+QW14KP1gq+uFH9gW0fDTKz82YxlIPx7ujb32Y3kv&#10;0Gs/FrG7F3tAn9anDvkvGjB67YdYpmhij+VYF2kGLCdRkwJCeEINrFd+bOKHzoIsm4TRflzLAdqI&#10;PxAM0Zhl1J/jA6bRgixvFHotCLU0owTZUNXIw4ssFNVe+bEJFzrgHL9OI/xY0jIj/XyGnqRjESQO&#10;Y1NGQ4BRgixx0AhB0dESqpGFPkOT0v6Cul2iKbNkzUYhSvC4bjSi45E1ipFl+zWKkSXaGMHIkhCk&#10;OmmCnRe1TKMZhXjANZrRo7jxvyUSkS8TiVZXy7LlR4z2ur67YhtWrf7EDiN9jH/zA1UVLqqojbct&#10;aPdnulW1XoP2t6x5sv01a3gV1qOxz/fLZcneFh+HQwFJ/dQea3b0XotlLoniJIxiD3Z9URz16Ksw&#10;g01EVu9AJVZfOAUVHmeivunRHf1gbU7hng0HqG4KmL2oHJRL2BbVS3qvRh50XIlCrtEy6f3rWlX5&#10;LeUsoaDkcttBeRgvluSFPHNH1fdACWa9B6SuoH6MraCySd6wpX+tm3dFfvMSKo/k4LraCIqNigr/&#10;soObgGUzg7K+k0PKWiY6q2peJAUI6WKqLIKzi6ylWkOtJFxudzCTttpAwVu5gdrRvGvgYPqgdkoU&#10;grKFLrKCkjzRp9xvX9ZK2swipb/Bo/bbV+u1XIluhaorM8iv1+W6e1kZtqxXh9fNpKk7Xno2aXf5&#10;ZdG03RVtu9e0oRxaXg3bvYL/rAGVucPKEmpCC6gKvWt4JVn7YU8bBouu8uu6mTsAhbxcdPBJWBUs&#10;pO3e8qJHAeCOo6Iq01Zs/Qae336cO7AjQWWimAbIy3C9V8ViUG/bFDfAflW/FVfOBOrKeHUuVALA&#10;LbRl3Gj5Pf9yvHmZbDXpDju2hrrfuQPo0clbWgE8O1rVLZ+V751D4V0A/+d/vHoByiR3RZdfX9Jt&#10;UR7mDhzMJrzasWWCBoESo19l2LwdDPv7beXmrXBPOpNUCJNS5ECg40bACeIVunPHVOeCEQKLEICk&#10;HUEpGNQAt2eqVlLFGx1U1LdMeTev5vwLa2rpYPyTNHDlxOWyPAP/kW3chwANqOxcluAJgI/qKxVq&#10;KDqrX+7Lrri6LcF95Xc6kJnYBa81kCDWz3AQmyxBjJcsqjVCDYKYGIQV+VgXMgto4e8W+oBoj3Ol&#10;HOKJOMddcRTh9NP+aRGugpch7xQHTwY57kom6n2q1POpcAKFVPLvM8MKDzfwrqhuPmIhhlvFMMgI&#10;y/kWZP4vg0yfh4gQ9HSQEV+ds+6OMeWtS/lB+TD3qvdVoYKLrx3ZBI4vdRAICqMydZFDirAmrkza&#10;oRIfWcbOv9/Sak/LK1HWzj/fQ5agUkC22og66nx2eKpRl61P/SjI4PVoloZxRsLMU2FW56/TxI+T&#10;LCBJ4qeZF4Q6RbxTwXQahSQkaRrA+1SPp5Dqfv1+eEr8iPhx/z/xPSx4PHVo6FdVg4vDJxXKJQdf&#10;CrHeiujsS1Karxp7km8Jzn9rgsPN1zgtd+UfivZVVY5NeFW0u3NIlG7aM5XqbOhOWTecBS8gQ2l5&#10;Hg0nogeZiv6dypNOwH+6cfxpw2zZdHbsO/rx5i2Sz0/k6zzPMSn8Z2SJkHPwn22VF7SjkwZ+XAM/&#10;RPl+JUUpngi+3/Gfh43BGd4j0ivxsyDxM7vTfwAAAP//AwBQSwMEFAAGAAgAAAAhALrF+FfgAAAA&#10;CAEAAA8AAABkcnMvZG93bnJldi54bWxMj0FLw0AUhO+C/2F5gje7m6oxidmUUtRTEWwF8faavCah&#10;2bchu03Sf+960uMww8w3+Wo2nRhpcK1lDdFCgSAubdVyreFz/3qXgHAeucLOMmm4kINVcX2VY1bZ&#10;iT9o3PlahBJ2GWpovO8zKV3ZkEG3sD1x8I52MOiDHGpZDTiFctPJpVKxNNhyWGiwp01D5Wl3Nhre&#10;JpzW99HLuD0dN5fv/eP71zYirW9v5vUzCE+z/wvDL35AhyIwHeyZKyc6DQ/hidcQqxREsBOVxiAO&#10;GpbJUwqyyOX/A8UPAAAA//8DAFBLAQItABQABgAIAAAAIQCARfReTAEAAK4DAAATAAAAAAAAAAAA&#10;AAAAAAAAAABbQ29udGVudF9UeXBlc10ueG1sUEsBAi0AFAAGAAgAAAAhADj9If/WAAAAlAEAAAsA&#10;AAAAAAAAAAAAAAAAfQEAAF9yZWxzLy5yZWxzUEsBAi0AFAAGAAgAAAAhAOb+UxuNAwAAWAgAAA4A&#10;AAAAAAAAAAAAAAAAfAIAAGRycy9lMm9Eb2MueG1sUEsBAi0AFAAGAAgAAAAhAH21ks5KAQAA+AIA&#10;ACAAAAAAAAAAAAAAAAAANQYAAGRycy9jaGFydHMvX3JlbHMvY2hhcnQxLnhtbC5yZWxzUEsBAi0A&#10;FAAGAAgAAAAhAKsWzUa5AAAAIgEAABkAAAAAAAAAAAAAAAAAvQcAAGRycy9fcmVscy9lMm9Eb2Mu&#10;eG1sLnJlbHNQSwECLQAUAAYACAAAACEAgEXuB6wGAAB1HwAAHAAAAAAAAAAAAAAAAACtCAAAZHJz&#10;L3RoZW1lL3RoZW1lT3ZlcnJpZGUxLnhtbFBLAQItABQABgAIAAAAIQAcFKeoAgEAAG4DAAAWAAAA&#10;AAAAAAAAAAAAAJMPAABkcnMvY2hhcnRzL2NvbG9yczEueG1sUEsBAi0AFAAGAAgAAAAhAKIIB5H8&#10;BAAAhyYAABUAAAAAAAAAAAAAAAAAyRAAAGRycy9jaGFydHMvc3R5bGUxLnhtbFBLAQItABQABgAI&#10;AAAAIQB5vNMJewwAAK43AAAVAAAAAAAAAAAAAAAAAPgVAABkcnMvY2hhcnRzL2NoYXJ0MS54bWxQ&#10;SwECLQAUAAYACAAAACEAusX4V+AAAAAIAQAADwAAAAAAAAAAAAAAAACmIgAAZHJzL2Rvd25yZXYu&#10;eG1sUEsFBgAAAAAKAAoAnAIAALMjAAAAAA==&#10;">
                <v:shape id="Wykres 236" o:spid="_x0000_s1027" type="#_x0000_t75" style="position:absolute;left:746;top:1172;width:49453;height:17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8NwwAAANwAAAAPAAAAZHJzL2Rvd25yZXYueG1sRI/BasMw&#10;EETvhfyD2EBvjewUTHGihBAw8a3U7SG5LdbGcmKtjKXY7t9XhUKPw8y8Ybb72XZipMG3jhWkqwQE&#10;ce10y42Cr8/i5Q2ED8gaO8ek4Js87HeLpy3m2k38QWMVGhEh7HNUYELocyl9bciiX7meOHpXN1gM&#10;UQ6N1ANOEW47uU6STFpsOS4Y7OloqL5XD6tAvnufmdGkXNaX2yE05elUnJV6Xs6HDYhAc/gP/7VL&#10;rWD9msHvmXgE5O4HAAD//wMAUEsBAi0AFAAGAAgAAAAhANvh9svuAAAAhQEAABMAAAAAAAAAAAAA&#10;AAAAAAAAAFtDb250ZW50X1R5cGVzXS54bWxQSwECLQAUAAYACAAAACEAWvQsW78AAAAVAQAACwAA&#10;AAAAAAAAAAAAAAAfAQAAX3JlbHMvLnJlbHNQSwECLQAUAAYACAAAACEAH0XfDcMAAADcAAAADwAA&#10;AAAAAAAAAAAAAAAHAgAAZHJzL2Rvd25yZXYueG1sUEsFBgAAAAADAAMAtwAAAPcCAAAAAA==&#10;">
                  <v:imagedata r:id="rId33" o:title=""/>
                  <o:lock v:ext="edit" aspectratio="f"/>
                </v:shape>
                <v:rect id="Prostokąt 237" o:spid="_x0000_s1028" style="position:absolute;left:46604;top:1804;width:3369;height:14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LsxwAAANwAAAAPAAAAZHJzL2Rvd25yZXYueG1sRI9Pa8JA&#10;FMTvhX6H5RV6kboxFlujm1BKC9qbf6AeH9lnEs2+DdmNSb+9Kwg9DjPzG2aZDaYWF2pdZVnBZByB&#10;IM6trrhQsN99v7yDcB5ZY22ZFPyRgyx9fFhiom3PG7psfSEChF2CCkrvm0RKl5dk0I1tQxy8o20N&#10;+iDbQuoW+wA3tYyjaCYNVhwWSmzos6T8vO2Mgp9qunltfken0z5fx/pQj+Zfq06p56fhYwHC0+D/&#10;w/f2SiuIp29wOxOOgEyvAAAA//8DAFBLAQItABQABgAIAAAAIQDb4fbL7gAAAIUBAAATAAAAAAAA&#10;AAAAAAAAAAAAAABbQ29udGVudF9UeXBlc10ueG1sUEsBAi0AFAAGAAgAAAAhAFr0LFu/AAAAFQEA&#10;AAsAAAAAAAAAAAAAAAAAHwEAAF9yZWxzLy5yZWxzUEsBAi0AFAAGAAgAAAAhAEHWMuzHAAAA3AAA&#10;AA8AAAAAAAAAAAAAAAAABwIAAGRycy9kb3ducmV2LnhtbFBLBQYAAAAAAwADALcAAAD7AgAAAAA=&#10;" fillcolor="#bfbfbf" strokecolor="#bfbfbf" strokeweight="1pt">
                  <v:fill opacity="32896f"/>
                  <v:stroke opacity="32896f"/>
                </v:rect>
                <w10:wrap type="topAndBottom"/>
              </v:group>
            </w:pict>
          </mc:Fallback>
        </mc:AlternateContent>
      </w:r>
      <w:r w:rsidR="00990347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</w:t>
      </w:r>
      <w:r w:rsidR="00D4749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282443">
        <w:rPr>
          <w:rFonts w:ascii="Fira Sans" w:hAnsi="Fira Sans"/>
          <w:sz w:val="19"/>
          <w:szCs w:val="19"/>
          <w:lang w:eastAsia="pl-PL"/>
        </w:rPr>
        <w:t>kwietniu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282443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AA30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0C3616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510839">
        <w:rPr>
          <w:rFonts w:ascii="Fira Sans" w:hAnsi="Fira Sans"/>
          <w:sz w:val="19"/>
          <w:szCs w:val="19"/>
          <w:lang w:eastAsia="pl-PL"/>
        </w:rPr>
        <w:t>marcu</w:t>
      </w:r>
      <w:r w:rsidR="00FD43E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4496F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282443">
        <w:rPr>
          <w:rFonts w:ascii="Fira Sans" w:eastAsia="Times New Roman" w:hAnsi="Fira Sans" w:cs="Times New Roman"/>
          <w:sz w:val="19"/>
          <w:szCs w:val="19"/>
          <w:lang w:eastAsia="pl-PL"/>
        </w:rPr>
        <w:t>3,7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6384" behindDoc="1" locked="0" layoutInCell="1" allowOverlap="1" wp14:anchorId="5C51E4EC" wp14:editId="3D9B2507">
            <wp:simplePos x="0" y="0"/>
            <wp:positionH relativeFrom="margin">
              <wp:posOffset>21590</wp:posOffset>
            </wp:positionH>
            <wp:positionV relativeFrom="paragraph">
              <wp:posOffset>2114550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0741A25E" w:rsidR="00AB7E2E" w:rsidRPr="006A0F8F" w:rsidRDefault="000D2E6C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223808" behindDoc="0" locked="0" layoutInCell="1" allowOverlap="1" wp14:anchorId="3EE2512B" wp14:editId="44FE7B9C">
            <wp:simplePos x="0" y="0"/>
            <wp:positionH relativeFrom="column">
              <wp:posOffset>5232400</wp:posOffset>
            </wp:positionH>
            <wp:positionV relativeFrom="paragraph">
              <wp:posOffset>505460</wp:posOffset>
            </wp:positionV>
            <wp:extent cx="1587500" cy="1620520"/>
            <wp:effectExtent l="0" t="0" r="0" b="0"/>
            <wp:wrapTopAndBottom/>
            <wp:docPr id="247" name="Wykres 247" descr="Wykres liniowy. Dane do Wykresu 7. znajdują się w pliku XLSX pod nazwą: Koniunktura gospodarcza - kwiecień 2026 r. Wykresy w formacie XLSX">
              <a:extLst xmlns:a="http://schemas.openxmlformats.org/drawingml/2006/main">
                <a:ext uri="{FF2B5EF4-FFF2-40B4-BE49-F238E27FC236}">
                  <a16:creationId xmlns:a16="http://schemas.microsoft.com/office/drawing/2014/main" id="{12F1D845-C1ED-4162-8FA3-C0063A5C4C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7F1">
        <w:rPr>
          <w:noProof/>
        </w:rPr>
        <mc:AlternateContent>
          <mc:Choice Requires="wpg">
            <w:drawing>
              <wp:anchor distT="0" distB="0" distL="114300" distR="114300" simplePos="0" relativeHeight="255209472" behindDoc="0" locked="0" layoutInCell="1" allowOverlap="1" wp14:anchorId="124C5B46" wp14:editId="7B24B736">
                <wp:simplePos x="0" y="0"/>
                <wp:positionH relativeFrom="margin">
                  <wp:align>left</wp:align>
                </wp:positionH>
                <wp:positionV relativeFrom="paragraph">
                  <wp:posOffset>469900</wp:posOffset>
                </wp:positionV>
                <wp:extent cx="5149850" cy="1439545"/>
                <wp:effectExtent l="0" t="0" r="0" b="0"/>
                <wp:wrapTopAndBottom/>
                <wp:docPr id="239" name="WYKRES 7. INFORMACJA I KOMUNIKACJA" descr="Wykres liniowy. Dane do Wykresu 7. znajdują się w pliku XLSX pod nazwą: Koniunktura gospodarcza - kwiecień 2026 r. Wykresy w formacie XLSX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9850" cy="1439545"/>
                          <a:chOff x="0" y="0"/>
                          <a:chExt cx="5220000" cy="1980000"/>
                        </a:xfrm>
                      </wpg:grpSpPr>
                      <wpg:graphicFrame>
                        <wpg:cNvPr id="240" name="Wykres 240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22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6"/>
                          </a:graphicData>
                        </a:graphic>
                      </wpg:graphicFrame>
                      <wps:wsp>
                        <wps:cNvPr id="241" name="Prostokąt 241">
                          <a:extLst/>
                        </wps:cNvPr>
                        <wps:cNvSpPr/>
                        <wps:spPr>
                          <a:xfrm>
                            <a:off x="4664664" y="178449"/>
                            <a:ext cx="332263" cy="146915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alpha val="50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  <a:alpha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9DAF81" id="WYKRES 7. INFORMACJA I KOMUNIKACJA" o:spid="_x0000_s1026" alt="Wykres liniowy. Dane do Wykresu 7. znajdują się w pliku XLSX pod nazwą: Koniunktura gospodarcza - kwiecień 2026 r. Wykresy w formacie XLSX" style="position:absolute;margin-left:0;margin-top:37pt;width:405.5pt;height:113.35pt;z-index:255209472;mso-position-horizontal:left;mso-position-horizontal-relative:margin" coordsize="52200,19800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236biQMAAFQIAAAOAAAAZHJzL2Uyb0RvYy54bWy8Vtlu&#10;2zgUfR9g/uFC7/UiL7GFOEUR10EmK5oWbR9ZipJYUyRBUlGc5+Yj5n8y/9VLSnJdp/vDGIYsXpKH&#10;dznn0ofP70oBt8xYruQiGvYGETBJVcplvojevF49m0VgHZEpEUqyRbRhNnp+9Pdfh7VOWKwKJVJm&#10;AEGkTWq9iArndNLvW1qwktie0kziZKZMSRwOTd5PDakRvRT9eDCY9mtlUm0UZdaiddlMRkcBP8sY&#10;dVdZZpkDsYjQNxeeJjw/+Gf/6JAkuSG64LR1g/yBFyXhEg/dQi2JI1AZ/gSq5NQoqzLXo6rsqyzj&#10;lIUYMJrhYC+aE6MqHWLJkzrX2zRhavfy9Mew9PL22gBPF1E8mkcgSYlFevv+7NXLGzjowenl6urV&#10;xYvjf17AKZxdXby5PD3zowhSZinm8e1mbZgFwSVX9aYHSyIZpAoae+Ux7iX5mFYfHx/A8sd/oQYt&#10;+LqCd+c370CrFM+8rx8fEjhTkldy7SpDIFcWp4ih9wSewbrmjHL23yeIB/EUTK+F3yBYoAZOBrxQ&#10;Anbnzq3DwvZrnSchQE+H8Hpi9I2+NjjpDXkz8nW7y0zpf7EicBfosdnSAwGBonEyHM9nE2QRxbnh&#10;eDSfjCcNgWiBLHuyjxYvu50xcnXQ7ZzPwsB72B0cXN260/gWOLkyWJGt+12pxgjVlqrJf4wW7/6P&#10;Yl+Za7ND0YB8ruja7qSqWePP/6WEfC+sXYBWXDsnf1ccP1c7LYhxGClNwlurCPpED7+K1AIgkfcE&#10;9Q2ARqxLRauSSdd0H8MEcdj6bMG1jcAkXknmNB16XmB12+B9xLvjlpvt7LbG2ALtF5XbJ079lspv&#10;CqIZpqrWthFBo/LxsKPONTYip9aPDw5itO7Tp921BdjqxiYWJeSX73FkPJ36bwReHgez8XjeqKPT&#10;z2gUx9NRJ5/pfDiZtWnqgLSx7oSpEvwLJhLbd/CL3LaKJkm3xJ9vleDpigsRBht7LAzcEuz0eEGk&#10;qo5AEOvQuIhW4ROwRFVeYNcJ6w4mXpVYKpIQoQvSWL0xWLGANqCG2n11mpBQY5TxQVA1wZsrQyZg&#10;bKVGBliZR0BEjlcidSYc+9XuBvX/8tWnbEls0ZwXHGliLrnDy1fwchGFltQFLaTPCAvX57aVdmX3&#10;fPqg0g32IuPEsWouViJpoTDRLlTUr0EqtzTHq2uX/N8Uw5c/A0efAQAA//8DAFBLAwQUAAYACAAA&#10;ACEAfbWSzkoBAAD4AgAAIAAAAGRycy9jaGFydHMvX3JlbHMvY2hhcnQxLnhtbC5yZWxzrJLLasMw&#10;EEX3hf6DEXRZyXZDKCFOFmkLWZRAmu4MQZXHthJZYyS1tf++ckJJXPLYdKPXoHvPcGc8bSoVfIGx&#10;EnVCIhqSALTATOoiIe+rl/tHEljHdcYVakhIC5ZMJ7c34yUo7vwnW8raBl5F24SUztUjxqwooeKW&#10;Yg3aV3I0FXf+agpWc7HlBbA4DIfMHGuQSU8zmGcJMfPsgQSrtvbO17Uxz6WAJxSfFWh3woI5zwUL&#10;366RGXhhbgpwCaF0X+nXI+rZCTuNFZ/BqqQwaDF3VGDF9kSeJIr6zTJRcuNmqNC8uVYdsYjuzV70&#10;jv7D+4+t7Sguug7OuJ4I+XoQqGDxsQHhDiHkUoGfHTYbpQtV8HTJazQujcN4mIaDO793p24JB2up&#10;d0MlNnz93W4N2JY2yja/aq+Y+Yl5bhwYzXcZst68Tn4AAAD//wMAUEsDBBQABgAIAAAAIQCrFs1G&#10;uQAAACIBAAAZAAAAZHJzL19yZWxzL2Uyb0RvYy54bWwucmVsc4SPzQrCMBCE74LvEPZu03oQkSa9&#10;iNCr1AdY0u0PtknIRrFvb9CLguBxdphvdsrqMU/iToFHZxUUWQ6CrHHtaHsFl+a02YPgiLbFyVlS&#10;sBBDpder8kwTxhTiYfQsEsWygiFGf5CSzUAzcuY82eR0LswYkwy99Giu2JPc5vlOhk8G6C+mqFsF&#10;oW4LEM3iU/N/tuu60dDRmdtMNv6okGbAEBMQQ09RwUvy+1pk6VOQupRfy/QTAAD//wMAUEsDBBQA&#10;BgAIAAAAIQCARe4HrAYAAHUfAAAcAAAAZHJzL3RoZW1lL3RoZW1lT3ZlcnJpZGUxLnhtbOxZS4/b&#10;NhC+F+h/EHRv1t71I7uIN1i/skn2hdhJkSPXoiXGlCiQ9G58K5JTLwUKpEUvBXrroSgaoAEa9NIf&#10;s0CCNv0RHVKyRNp09oGgSItdAwuJ+mb4cWY4M6Ju3X4aU+8Ec0FY0vKrNyq+h5MRC0gStvyHw/5n&#10;N31PSJQEiLIEt/wZFv7t7U8/uYW2ZIRjfAiynATYAz2J2EItP5Iy3VpbEyN4jMQNluIEno0Zj5GE&#10;Wx6uBRydgv6Yrq1XKo21GJHE3waFI8oHSgp7CYphriM0IVh6h+MxGWGNCCZVBRQz0aHcO0G05YOm&#10;gJ0O8VPpexQJCQ9afkX/+Wvbt9bQVi5E5QpZQ66v/3K5XCCYrOs5eXhcTFqr1WuNnUK/BlC5jOs1&#10;e41eo9CnAWg0wknOxdbZXO/UcqwByi4durvN7kbVwhv6N5Y479TVz8JrUKa/toTv9ztgRQuvQRm+&#10;voSvtzfbXVu/BmX4xhK+Wdnp1pqWfg2KKEkmS+hKvbHRma+2gIwZ3XXCN+u1fnM9V16iIBqKIFNT&#10;jFkizwm5GD1hvA84hadIksSTsxSP0QgitIMoOebE2yNhBPGXooQJGK6sV/qVDfivfjV9pR2LtjAy&#10;pBU9ICSWhhQtT4w4SWXLvwdafQPy5vXrs2evzp79dvb8+dmzX/K5tSpLbhcloSn37sev//7+C++v&#10;X3949+KbbOpFvDDxb3/+8u3vf7xPPay4NMWbb1++ffXyzXdf/fnTC4f2HY6OTfiQxFh4B/jUe8Bi&#10;WKCDPz7ml5MYRohYEigC3Q7VPRlZwIMZoi5cG9smfMQh2biAd6ZPLK6DiE8lccx8P4ot4D5jtM24&#10;0wD31VyGhYfTJHRPzqcm7gFCJ665OyixHNybppBsiUtlJ8IWzSOKEolCnEA6Vs/YBGPH6h4TYtl1&#10;n4w4E2wsvcfEayPiNMmQHFuBVArtkhj8MnMRBFdbttl/5LUZda26i09sJGwLRB3kh5haZryDphLF&#10;LpVDFFPT4HtIRi6SgxkfmbiekODpEFPm9QIshEvmkMN6Daffhwzjdvs+ncU2kksycencQ4yZyC6b&#10;dCIUpy7sgCSRib0rJhCiyDti0gXfZ/YOUffgB5SsdPcjKOnmBOcngoeQXE2JMkDUkyl3+PIOZlb8&#10;DmZ0jLAry+zw2MquO5w4o6M9Da3Q3sOYolMUYOw9vOtg0GapZfOS9L0IssoudgXWPWTHqrpPsMCe&#10;bm+WU+QeEVbIDnDIVvDZny0knhlKYsRXaT4Ar5s270GVc6bSQzqamMADAn0exIvTKIcCdBjBvVLr&#10;UYSs2qXuhTteZ9zy30X2GOzLJxaNC+xLkMGXloHEbsq81zZDRK0JyoAZImgwXOkWRCz3lyKqrmqx&#10;qVNubG/a0g3QH1n9TkySc5ufhban/u+0PY4t92EaHrdiK2VdstVZlVJ2FxqcVbj/YFvTRdPkCEMl&#10;Wc5Z113NdVfj/++7mlV7+bqXWdVxXPcyPvQY171MfrLyYXqZsn2BzkaddmSHPfroJz7v5GdMKB3I&#10;GcV7Qh/+CHixCfowqMT18SYuDgTTCC5VtYN5LFzIkZbxOJOfExkNIpTCCVHVV0pCkasOhZcyAQdH&#10;etipW+HpNN5nQXbuWa2qM86swAoky/FKvRiHwyqZoRvN8iyvUK/ZhiJjkhFQspchYUxmk9hwkGjO&#10;B5WR9EEvGM1BQq/sg7DYdLC4qdTPXbXEAqgVXoE3bw/e11t+vQYiIARnctClB8pPmavn3tUm/JCe&#10;XmVMKwKg055HQOnpTcV15fLU6i7saYuEEW42CW0Z3eeJCN6H8+hUoxehcVlfb5YutegpU+j5ILRK&#10;Gs2b72NxVV+D3GJuoImZKWjinbb8xkYdQmaE0pY/hoNjuIxTiB2hXr4QDeFzy0jybMNfJbOkXMgu&#10;ElFmcJ10smwQE4m5R0nc8tXyCzfQROcQza26DgnhoyW3CWnlYyMHTredjMdjPJKm240RZensFjJ8&#10;liucT7X41cFKkk3B3YMoOPWO6ZQ/QBBi9WZVGTAgAr4fVDNrBgS+ixWJrIy/hcKUp13zw5SOoWwc&#10;0TRCeUUxk3kG16m8oKPvChsYd/mawaCGSfJCeByqAmsa1aqmRdXIOKysuucLKcsZSbOsmVZWUVXT&#10;ncWsGeZlYMGWVyvyBqu5iSGnmRU+K9KLKXdznusW+oSiSoDBC/s5qu4FSr9BrZzMoqYYL6dhlbPz&#10;Ubt2zBd4DrWLFAkj6zfmahfsVtQI53QweKXKD3KLUQtD43l7qS1tfSrf/gcAAP//AwBQSwMEFAAG&#10;AAgAAAAhABwUp6gCAQAAbgMAABYAAABkcnMvY2hhcnRzL2NvbG9yczEueG1snJNBboMwEEWvgnwA&#10;DCShFQrZZF110ROMBjtYsj2R7abN7WtIoYWqSODdzNd/f2YkH9FXSJrcW7hrkXwabWPD16wN4Vpx&#10;7rEVBnxqFDryJEOKZDhJqVDwxsGHshdeZHnBsQUXegr7xsAfCl2FjRGSnIHgU3KXgWF0pGQlN6As&#10;S4wIbc3wjlqwRDU1yzN2OkLVTyPO2iU30DUDRGFDzvi/WrGg7Ra0/YJ2WNDKTosnvYFTEBTZWdkN&#10;qt/NCzWPDcosvs7Df5umiLnnefD0qFcpH6h4vu2oFfHjyNP4/Yb4wwbP0+CZxu+G9opNRtQKzzjy&#10;NH5sz1Bd+fO9Tl8AAAD//wMAUEsDBBQABgAIAAAAIQCiCAeR/AQAAIcmAAAVAAAAZHJzL2NoYXJ0&#10;cy9zdHlsZTEueG1s7FrhbuI4EH6VyA/QAD1aWpVK3VYrnURvq72V7rdJHPCuY+dss5Q+/Y2dxMQJ&#10;adilsIW9f3gSOZ5vZr4Zz3ATqetojqX+W68YCZ5TxkGgxmiudXYdhiqakxSrs5RGUiiR6LNIpKFI&#10;EhqRMJZ4SfksHPT6g3C9Cyq2wY1dREY4fCIRMsVanQk5K/dIGezSuwhTTDkKaDxGg8Elur2B4+Fn&#10;qr5QzYhdMf6ZJPDC8xj1UGhFCWWsISRJQiLdECeCr4Up5ULCR/C1VZPcMxl8x2yM9HPfitkifRRx&#10;LrsY9nr2i/gaxJ+SJBefl+KwssvtTQgHL75lzxiT5POTDNTLGPXNPsE3Ijn8BqWNFuZ1X88IazIT&#10;cnUH2h+z4ip7kgZhxoPlGF0NB0MURDgbo4RhDT/TDGyt+AwFmM0AkUgXFhGMxh/Bsluap1/awTfP&#10;qBTXzAPGqn5AigWPjR3MQXNz5AcHu1RMd7XZcg1b2Vi4kwQHqYghmDBjYvmXMOp8+k6kpDEBda1s&#10;QjkpZbm/H8zDC7+rumlpLQ+cWnBMZ33rsjUIT8LAbbHpDJoHM9Z4gqcEfBP842D2smFUYaTL0rd9&#10;lx+U4prLtzNSi1vHnppudW88d6EPp3v87a3ZeBs3Z7rFzS0hVcmjFh+bjuts4pvKWbBmKi+0fpyT&#10;wNJTEa8g30ihTZ4MVBZ9pFLpCVb6CUvIzH0UABNpQz0JEBEQL6MZCuZCvtRl5j1I5fAEBUtpuFv9&#10;u8CSoID9yYHdzi+Glxco0HbRHw1GIxTI6pNp9QnmEWyVE32QL+41rHMbq+xuoYEodUFOuR45I2/0&#10;QCN8EpRv54/mI4COMsWOy/YYvlgm4aKWsG/tXEL8JMFmczhak2JNjZA7rvnl6+1W5w9bxeUJ4lBo&#10;7pAwibWJRYf5LZfbd7yi0jIBgL5Pj8jz52A0vCwrJMljW4W+loxbfAVft1Y0nvM4kBxsj1hCafp2&#10;wHUA/o7jzZSCrmbtIv0WOzS420O/gnUN/wleQYoN1CqdCriPRFRGDPhW0RcyRkPDDVUK+IdKkkic&#10;HqG/Vy4EB3B3HyiD+Rc8Pe6LZVnKcHu7AMfw3Pbkrlq+zWKx5B/wBrbKA8Tj8LJbsBOHm9ruJ7P6&#10;prLwB3sKXlno2bmLnt6goeF9fDOvVawRS5G55HKwG9Irpqlw+V6CwvWB/ArfWfi1Cr8rW1exhO6B&#10;kAf1eeM7vxBYh6APrMN7B2A9LOEWJA7IJB2oenRuotsJNobe+vAzaC4xKH0f8dd3pM6+o29P3T9T&#10;rTUBdRLTPm5WyvvKPR0es2+Iy66SH4ZXpXiHMGziOacT8VtlD9cI8tF1baMd0PWxJDgm8reC1iUK&#10;H1qXVnaAltXQJDPC48MSgq33Kz1hp5avrQOhpi3wW7X93z3qYGsdMyb00c04DKOXB7eWKhfnD0c1&#10;q6nqUXS+FJGUqGOfF3a7YE3PfPk/pY2Ri/1akHs3t467Rg1NfUpz9z/M9HZq5yGV6buZjVjZFCti&#10;KufijwUmwtbqawnUbp426d1K2icKLS3lN2lHbFUS9q96Q1DcDt136rFlMEB6wGqe//FBrdSD0MWY&#10;wh+aW+g8wBx872Bs6sJkTylyg66L7KA39h26VK1Tz6074cYn61XJLtczILOmd60Bhf/rLMjpJz1f&#10;zSWM4JtE9Isunq4zkRuqq1WRn91QxPofY7f/AQAA//8DAFBLAwQUAAYACAAAACEAV75tuywMAABk&#10;NwAAFQAAAGRycy9jaGFydHMvY2hhcnQxLnhtbOxbW3PbuBV+70z/g8rJW0cSwTs1kXdsOW536jSe&#10;ONmHvkEkJLPmRSEp28rO/qr+hP6xHgAESCo+iLJpek12NqHAQ/DgOxccfDp6+cNTkU8eWN1kVbm0&#10;yMy2JqxMqjQrt0vr/buraWRNmpaWKc2rki2tA2usH85++5uXySK5o3V7u6MJm8AkZbNIltZd2+4W&#10;83mT3LGCNrNqx0q4t6nqgrbwsd7O05o+wuRFPndsO5iLSaxuAvorJihoVqrn61OerzabLGGXVbIv&#10;WNlKLWqW0xYQaO6yXaNmS0hQO5/MWGRJXTXVpp0lVTGXk6lFwWTEn+tVnQFIKW0ZiW1v8kDzpWVb&#10;cz6Y03IrB3b59OZaDtbVvkxZuqrqEswxkC+SxXnesrqEqVZV2YLWHV7FSYgXtL7f76ag7g4Wuc7y&#10;rD2IZVtnL2Hu1V0FeEzesg/7rGbN0kqI10PgfSkAdjiP5k5nV1gs8RZNe8iZXBCxHb7auX6vUOGK&#10;5vmaJvccm4GwFu3v8wePweBPJXn9mu7ePNST9ZYsrbwl1qR9gqv0Hq7WW7Bj3jp8DK7Se7iiSQJA&#10;gkR3oUbgvhzRMq4acZUMgCJlACh54asRX40EaiSwJnd5Vt4DkPwfa7Kp8j/KAXUlHUCEAl8M3bfV&#10;u6zN2SXLWcvSDjoptcur9rxmlAvm9FDtW+lSWclWPCD5+BZ8aQdBJh+U4Vun8vkHWh9WVV6NXAxg&#10;ZzV/MkufBp6XLKo6ZfVopH3ick1bv2UbfrU5ezzcg98cfvfi/OKF+3LOh6TEikIa4Ne7dgXO3Y7X&#10;0U7gZTwkuMTDWZmxx0P99789lrQ8TBr2sSqrx4pP9wD+wucQ/8CLu2lhTGkBl51auxtYBl3k5eQR&#10;slls+5DPErpbWnWZwovooqnyLL3K8lx8qLfrVa7WZ5PLMBTeeSQmIpN7LZ+YP8c2G5a01w2Hnqsh&#10;3poseKBJGJtDsa4gr/KYLyFvilmHAgkVhir3xacwXrxw3GDxAsB0ejhBUsMp0+mqStnZHxgkC5oL&#10;1EWSFaPHkEdR5ztHmEO6iscIc5ylXYjTGcaxHRsTcrxeiGBCbtALOZiQF/VCYtW91XudAuUsoJOH&#10;zRQOFPcxoWigeDAWAoP2YMsPwkZw2VkNzMp99lnjQQwI6/FY+Lz57JmAdmDQ00031roHiXRAkgiT&#10;UACRYIbKuGqWeIaCqDAkIT6Pr+YJZ248+oNpp7yFePisoZoVVjCaFHVn5V6g64l6xOodIaYpUe5I&#10;/BnqjkTbwzMIaZPEM/x1vU1QjbRJDKYlyiZTEp8KBlFWmRI0hImyytSboSFMlCHcGZowiILeAKuj&#10;sDf4p6OgD3EfdhTy7gz1HUcB7+MeqTNhiFvZUcCHhncpoIljUFohTQjuLo5CmqDGcBTQEGuoWV2F&#10;NAihqcBVUBMXX7+rsCZHKbdPXq6C2pibtJcbjOYqsEEjNKT01mRC29VoO7j9XYV2PMMXN4AbdX5P&#10;w214m6fhJvjrPA23g1vX04ATfHGeBtw2vE4BHuOR7SnvjvAI8BTc6N6kawViz8hp6d/T0Nt4boJi&#10;UdaiMC+az30NvQFVX0Nv487na+hNQhp6ghvRV9CDr6OO5SvsIWngQgp8CAhcSPk6vA7NCL5G3DCT&#10;LuhAJzRsAo24QfFAIR7jpgsU4PEsskd/0AQRKPgNYR0o9A1OHZwCfqDBNzhEoME3eHKgwTfMFCp3&#10;j3DsQ4U9ujnqctsUNGGPPOpVoYIajftQAW3Y80MFNCxqnBrQXRAOfTLsIXGd+ogyAg7LwALomyNl&#10;gRhPh5GyAOCLhkh0gvdHvQ3weZQNTOEfKTOYqo9I2QHURqMr6pE/UslwCOtOX01RVe3diJpgT/xM&#10;zm0JV5N9nS2tn1euG9mrlTf1L4NXU8+OV9OLV64zfRU6l04cur67Wv3S013A2hxRmJ/j+7wB1RUs&#10;9mX2Yc9+7Cibn1WSmUax60093301jS6v4imoEbuxt3p17lz80pEDoLNgE9QqAIKOlDnmZog8zQ+4&#10;mW7ExM2cfwU38+8mZiJf1DJ0QfPdHZU2FxlcQAdsjeRxBEMzIni+MzfYSVGfV4BKQVOyLo9BCD0f&#10;6GoMhNBMpzf6/2Dm5rxjbiBSviVzQ2BnUnlB/IvCrzN/iJd+KvHDeQkFXyX+09+stwFgdsZbIuZP&#10;ek8wcEF6S/DxnUztCATfNFSRjkrorTeckRORVhsxwIg6es/kGHgATZueDjYZ2OdEbgq+oelOKgFe&#10;gfc8j2MoFQfMDsGrkAG3g3nAgNlBDwUDZgeFWTM7hnJ6wOygBzXN7HizeOQFNv6IsoQp4BT0AV7X&#10;DIieo7qmZzocHQ0nET02bpsB0YOf2YZUD7r+IdWDKj6ketDU1VM9viEvKbgh6lCXcRXeQD+hEd+T&#10;PWBszEH1boZTmEOqBwdAF/+Gd+kcZODDhlQPqvWQ6sGF9DZgICWGVA/qAkOqB7Wup7J9dPJBWjM/&#10;hoO0Zn5MDFIP/qnnuyH3gy5pyP2gB9Ce+zHQFUPuBzVYz/0YOA1fu/5J3I+D76o992M4jfl67zWw&#10;yr7Cn6Au1DM/aEWiy0E4HaIY9byPSUh5vuEIPeB9UKUHRA+ukHJ7E8ek07rBsEOiB/VITfSYVqbT&#10;jGGH1zyPIax6nufkiNbEjyGiNe9zeqLoaSB8TxgQQSczNsouJhBUAMCKxlUv6sihCgfTtMpIp9OO&#10;A2II3YaGxNARCtgOqGkign6jr1kiE52nvz0HBgit44Y0EYpfTxMZwmVAE7njSu6oIPjfYo3I17FG&#10;6fU6b/gpobmrHq/ZlpXpn9hhRJjxOz/Rrk+l603jYyva/pkWXcvWYPyW1c+O37CaN1N9MvfFfr3O&#10;2W32cTgVGKlX7VMSjz4p9mxK/MCPfTeCTCN6nI5vBY4PdK/swYGGqr7/Cfo0zkWb0vETg8mahMIz&#10;Ww5QVWegvWgAlEsosvI1fepmHgimoh9rtEz6dFN1zXprqSW0hVwVLXR58Z5H3o6ztLouHeikrPaA&#10;1DW0gbEU+pPkAwX9a1W/y5L719A/JCdXPUPQMpSV+M0WHgIraw3y6lFOKTuS6KKseKsTIKRaomIf&#10;ziayI2oDLY9wWexAk6bcQt9avoUW0KSt4Wx51AEl+jmZbpWCzjohk++L11XHdcY+hCZ/O7xqX7zZ&#10;bORK1Cj0TulJfj1P1z7J/q51lR5u6kldtbyBbNLskqusbtpr2rQ3tKYcWt7U2r6BvzaAytJieQ6t&#10;nRk0dz7WvB+s+bCnNYNFl8ldVS8tgEJerlr4pBbStLe8d1GsaseX1vWXpWzzFt7ffFxawENCg6FQ&#10;A/hmuN53LV/QNltn92D9sroVV9YEusN4ky00vsIjtGHcafkz/3K8ebdrOWkPO7aB9t2lBejRyS0t&#10;AZ4dLauGa+XYF9A+58L//A/obEO34y5rk7srWmT5YWnB0WzCmxYbJswgUGL0m0ybNINpf1+U06Th&#10;vgZeJU0hLjvjQKLjTsANxBttl5ZusgVxsCIkIOlH0NAFrbzNedfyKPONTirdXdZFN2/K/AurKxlg&#10;/JN08C6I83V+DvEjx3gMgXbQoLnOIRIAn05WRgi0jlWv93mbXT/kEL7ynnA5UE3nLvie4/kkNtBw&#10;kJsMSUxkEfmWKRzxOW6wK/T5z5zWcrmUZ9Iaj7xRQhNz8zbHf1ZCK+HLkHcd5M/mNB45Osl9rj/z&#10;uewxVVzsF2YRnl3gu6Kq/ohlFO4Ew5wiHAWS4/ec8n+XUwZlh8g4z+cUceuCtY+MdXlkLT/IABRR&#10;9b7MdC7pAlnnia8NEEgKo+ZyUTKKLCaudJXR1Tmy+ZzfL2i5p/m1aEbnn5+gKOgqPpZuRfNzsjg8&#10;N6iazWeOF0Se68dBSGzfs4FoEflTlauzwHeDwPcj3w5Dx4NfWcj7j13unPk+POvHTujBjuURW/Rx&#10;Jwv1/fCMkCgkjv4PeGiZBceqAwL9qioIcfjUZW75vq+FWO08dPE1Fcw3zT3h93rmv7We4e6rg5aH&#10;8k9Z86bMxy6cZs3uAuqi++a8q2y2dNd5Nxz9LqEgaXjZDAego8JE/brk2SDgv7c4/XCht2y6OPUr&#10;+vHmDdH72a2UR7iu2L+gKISag//YKr+kLZ3U8JMY+PXIj6nkYnnd937Hf9Q1Bmf4jCivxI95xI/j&#10;zv4BAAD//wMAUEsDBBQABgAIAAAAIQBKpSBJ3gAAAAcBAAAPAAAAZHJzL2Rvd25yZXYueG1sTI9B&#10;T8MwDIXvSPyHyEjcWBIGbCp1p2kCThMSGxLiljVeW61JqiZru3+POcHJz3rWe5/z1eRaMVAfm+AR&#10;9EyBIF8G2/gK4XP/ercEEZPx1rTBE8KFIqyK66vcZDaM/oOGXaoEh/iYGYQ6pS6TMpY1ORNnoSPP&#10;3jH0ziRe+0ra3owc7lp5r9STdKbx3FCbjjY1lafd2SG8jWZcz/XLsD0dN5fv/eP711YT4u3NtH4G&#10;kWhKf8fwi8/oUDDTIZy9jaJF4EcSwuKBJ7tLrVkcEOZKLUAWufzPX/wAAAD//wMAUEsBAi0AFAAG&#10;AAgAAAAhAIBF9F5MAQAArgMAABMAAAAAAAAAAAAAAAAAAAAAAFtDb250ZW50X1R5cGVzXS54bWxQ&#10;SwECLQAUAAYACAAAACEAOP0h/9YAAACUAQAACwAAAAAAAAAAAAAAAAB9AQAAX3JlbHMvLnJlbHNQ&#10;SwECLQAUAAYACAAAACEA+dt+m4kDAABUCAAADgAAAAAAAAAAAAAAAAB8AgAAZHJzL2Uyb0RvYy54&#10;bWxQSwECLQAUAAYACAAAACEAfbWSzkoBAAD4AgAAIAAAAAAAAAAAAAAAAAAxBgAAZHJzL2NoYXJ0&#10;cy9fcmVscy9jaGFydDEueG1sLnJlbHNQSwECLQAUAAYACAAAACEAqxbNRrkAAAAiAQAAGQAAAAAA&#10;AAAAAAAAAAC5BwAAZHJzL19yZWxzL2Uyb0RvYy54bWwucmVsc1BLAQItABQABgAIAAAAIQCARe4H&#10;rAYAAHUfAAAcAAAAAAAAAAAAAAAAAKkIAABkcnMvdGhlbWUvdGhlbWVPdmVycmlkZTEueG1sUEsB&#10;Ai0AFAAGAAgAAAAhABwUp6gCAQAAbgMAABYAAAAAAAAAAAAAAAAAjw8AAGRycy9jaGFydHMvY29s&#10;b3JzMS54bWxQSwECLQAUAAYACAAAACEAoggHkfwEAACHJgAAFQAAAAAAAAAAAAAAAADFEAAAZHJz&#10;L2NoYXJ0cy9zdHlsZTEueG1sUEsBAi0AFAAGAAgAAAAhAFe+bbssDAAAZDcAABUAAAAAAAAAAAAA&#10;AAAA9BUAAGRycy9jaGFydHMvY2hhcnQxLnhtbFBLAQItABQABgAIAAAAIQBKpSBJ3gAAAAcBAAAP&#10;AAAAAAAAAAAAAAAAAFMiAABkcnMvZG93bnJldi54bWxQSwUGAAAAAAoACgCcAgAAXiMAAAAA&#10;">
                <v:shape id="Wykres 240" o:spid="_x0000_s1027" type="#_x0000_t75" style="position:absolute;left:741;top:1173;width:49309;height:173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lFwAAAANwAAAAPAAAAZHJzL2Rvd25yZXYueG1sRE/LisIw&#10;FN0L8w/hDrjT1CKDdIwigqg7X4uZ3aW501Sbm5JErX79ZCG4PJz3dN7ZRtzIh9qxgtEwA0FcOl1z&#10;peB0XA0mIEJE1tg4JgUPCjCfffSmWGh35z3dDrESKYRDgQpMjG0hZSgNWQxD1xIn7s95izFBX0nt&#10;8Z7CbSPzLPuSFmtODQZbWhoqL4erVfD0vz+l9uZpt4/zepSvdu16XynV/+wW3yAidfEtfrk3WkE+&#10;TvPTmXQE5OwfAAD//wMAUEsBAi0AFAAGAAgAAAAhANvh9svuAAAAhQEAABMAAAAAAAAAAAAAAAAA&#10;AAAAAFtDb250ZW50X1R5cGVzXS54bWxQSwECLQAUAAYACAAAACEAWvQsW78AAAAVAQAACwAAAAAA&#10;AAAAAAAAAAAfAQAAX3JlbHMvLnJlbHNQSwECLQAUAAYACAAAACEAvAupRcAAAADcAAAADwAAAAAA&#10;AAAAAAAAAAAHAgAAZHJzL2Rvd25yZXYueG1sUEsFBgAAAAADAAMAtwAAAPQCAAAAAA==&#10;">
                  <v:imagedata r:id="rId37" o:title=""/>
                  <o:lock v:ext="edit" aspectratio="f"/>
                </v:shape>
                <v:rect id="Prostokąt 241" o:spid="_x0000_s1028" style="position:absolute;left:46646;top:1784;width:3323;height:1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Xx+xQAAANwAAAAPAAAAZHJzL2Rvd25yZXYueG1sRI9Bi8Iw&#10;FITvgv8hPMGLrKldEbcaRZYV1JtV2D0+mmdbbV5KE7X7740geBxm5htmvmxNJW7UuNKygtEwAkGc&#10;WV1yruB4WH9MQTiPrLGyTAr+ycFy0e3MMdH2znu6pT4XAcIuQQWF93UipcsKMuiGtiYO3sk2Bn2Q&#10;TS51g/cAN5WMo2giDZYcFgqs6bug7JJejYJd+bkf17+D8/mYbWP9Vw2+fjZXpfq9djUD4an17/Cr&#10;vdEK4vEInmfCEZCLBwAAAP//AwBQSwECLQAUAAYACAAAACEA2+H2y+4AAACFAQAAEwAAAAAAAAAA&#10;AAAAAAAAAAAAW0NvbnRlbnRfVHlwZXNdLnhtbFBLAQItABQABgAIAAAAIQBa9CxbvwAAABUBAAAL&#10;AAAAAAAAAAAAAAAAAB8BAABfcmVscy8ucmVsc1BLAQItABQABgAIAAAAIQD5dXx+xQAAANwAAAAP&#10;AAAAAAAAAAAAAAAAAAcCAABkcnMvZG93bnJldi54bWxQSwUGAAAAAAMAAwC3AAAA+QIAAAAA&#10;" fillcolor="#bfbfbf" strokecolor="#bfbfbf" strokeweight="1pt">
                  <v:fill opacity="32896f"/>
                  <v:stroke opacity="32896f"/>
                </v:rect>
                <w10:wrap type="topAndBottom" anchorx="margin"/>
              </v:group>
            </w:pict>
          </mc:Fallback>
        </mc:AlternateContent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9004DA">
        <w:rPr>
          <w:rFonts w:ascii="Fira Sans" w:hAnsi="Fira Sans"/>
          <w:sz w:val="19"/>
          <w:szCs w:val="19"/>
          <w:lang w:eastAsia="pl-PL"/>
        </w:rPr>
        <w:t>kwietniu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31099D">
        <w:rPr>
          <w:rFonts w:ascii="Fira Sans" w:eastAsia="Times New Roman" w:hAnsi="Fira Sans" w:cs="Times New Roman"/>
          <w:sz w:val="19"/>
          <w:szCs w:val="19"/>
          <w:lang w:eastAsia="pl-PL"/>
        </w:rPr>
        <w:t>9,6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1C00AB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004DA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1C00AB">
        <w:rPr>
          <w:rFonts w:ascii="Fira Sans" w:eastAsia="Times New Roman" w:hAnsi="Fira Sans" w:cs="Times New Roman"/>
          <w:sz w:val="19"/>
          <w:szCs w:val="19"/>
          <w:lang w:eastAsia="pl-PL"/>
        </w:rPr>
        <w:t>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F79150" w14:textId="77777777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65860E0" w:rsidR="00E011CF" w:rsidRPr="006A0F8F" w:rsidRDefault="001B3FF0" w:rsidP="00B25F9D">
      <w:pPr>
        <w:pStyle w:val="Nagwek1"/>
        <w:spacing w:before="840"/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178967FD" wp14:editId="761D6E6A">
                <wp:simplePos x="0" y="0"/>
                <wp:positionH relativeFrom="column">
                  <wp:posOffset>5295900</wp:posOffset>
                </wp:positionH>
                <wp:positionV relativeFrom="paragraph">
                  <wp:posOffset>81788</wp:posOffset>
                </wp:positionV>
                <wp:extent cx="1804253" cy="480517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253" cy="480517"/>
                          <a:chOff x="0" y="0"/>
                          <a:chExt cx="1804253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894C40" w:rsidRPr="00AE2A46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894C40" w:rsidRPr="00AE2A46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894C40" w:rsidRPr="00BE3D3B" w:rsidRDefault="00894C40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7" name="Grupa 57"/>
                        <wpg:cNvGrpSpPr/>
                        <wpg:grpSpPr>
                          <a:xfrm>
                            <a:off x="0" y="103632"/>
                            <a:ext cx="251460" cy="300228"/>
                            <a:chOff x="0" y="0"/>
                            <a:chExt cx="251460" cy="30022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0"/>
                              <a:ext cx="25146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1478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3002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967FD" id="Grupa 58" o:spid="_x0000_s1048" style="position:absolute;margin-left:417pt;margin-top:6.45pt;width:142.05pt;height:37.85pt;z-index:255127552" coordsize="18042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9kzAMAAPMNAAAOAAAAZHJzL2Uyb0RvYy54bWzsV81u3DYQvhfoOxC81ytp/wXLQWInRoG0&#10;NZr2AbgU9QNTpEJyrd3ceuibte/VGVLSbu2tG7tFkkN8kCmSM5z55vuGq/MXu0aSO2FsrVVG47OI&#10;EqG4zmtVZvTXX958t6LEOqZyJrUSGd0LS19cfPvNedemItGVlrkwBJwom3ZtRivn2nQysbwSDbNn&#10;uhUKFgttGubg1ZST3LAOvDdykkTRYtJpk7dGc2EtzF6FRXrh/ReF4O6norDCEZlRiM35p/HPDT4n&#10;F+csLQ1rq5r3YbBnRNGwWsGho6sr5hjZmvqBq6bmRltduDOum4kuipoLnwNkE0f3srk2etv6XMq0&#10;K9sRJoD2Hk7Pdst/vLsxpM4zOodKKdZAja7NtmUE3gGcri1T2HNt2nftjeknyvCG+e4K0+B/yITs&#10;PKz7EVaxc4TDZLyKZsl8SgmHtdkqmsfLgDuvoDgPzHj1+nHDyXDsBKMbg+laoJA9oGT/G0rvKtYK&#10;D75FBHqUkmQxwHSjpSBO3FqnO0FwwcPjdyNYxO1eaUzfE8O2bzW/tUTpy4qpUrw0RneVYDmEGaMl&#10;JDOaIu42tehk0/2gcygK2zrtHd1DPF5H8wiYfQL2RTxdPoR9RI+lrbHuWuiG4CCjBtTij2B3b63D&#10;kA5bsMZKv6mlhHmWSkW6jK7nydwbHK00tQNBy7rJ6CrCv1BqzPS1yr2xY7UMYzhAqj51zDbk7Xab&#10;nafkbEB0o/M9YGF00C/0GxhU2nygpAPtZtS+3zIjKJHfK8BzHc9mKHb/AgNzPLsZZpni4CKjjpIw&#10;vHS+MYRUXwLeRe1RwFqECPpQgWVBGZ57o0h6isyXA0N6IXm2P0tIcTRdTJOA4KCmZB7PFpAUimka&#10;RUnidcrSfxPTabuRDZ9FS+sBqT9/++N3/kHVt0BFbd0e5LQeig/iu1R97wmiwArdk8FJBRyn7Hk4&#10;Znsgds99WSsUO0v/gfuB8F5sfpvVss5RDmhjTbm5lIbcMbxlovhq6UsOpx1tO811yFUK9CHVz6IA&#10;1h8aBl6BYnTLOBfKhU7R70azAkIYDaMQ2mOG/X40Ff56fIrxaOFP1sqNxk2ttDl1utsNIRdh/6D2&#10;kPdBWkMH7LX1KVr5FEgTbryH9IM1iKhvyR9Lv3i2XA1yPCXX/4eDyRKaKlbgiFwfycFA+ytmq8DV&#10;HEaY51duei5/SdyMH+Gml9QTuXl8VXwJ3EQCM9lWLDAxgR8xgzz6dupp+TeO48+UA3nt3uLLV/7C&#10;LfCE3nq46D3d/ZeFh7r/CsJPl+N3v+vwrXbxFwAAAP//AwBQSwMEFAAGAAgAAAAhACM0o/nfAAAA&#10;CgEAAA8AAABkcnMvZG93bnJldi54bWxMj0FLw0AQhe+C/2EZwZvdbKslxmxKKeqpCLaCeJtmp0lo&#10;djZkt0n6792e9Dh8jzffy1eTbcVAvW8ca1CzBARx6UzDlYav/dtDCsIHZIOtY9JwIQ+r4vYmx8y4&#10;kT9p2IVKxBL2GWqoQ+gyKX1Zk0U/cx1xZEfXWwzx7CtpehxjuW3lPEmW0mLD8UONHW1qKk+7s9Xw&#10;PuK4XqjXYXs6bi4/+6eP760ire/vpvULiEBT+AvDVT+qQxGdDu7MxotWQ7p4jFtCBPNnENeAUqkC&#10;cYgoXYIscvl/QvELAAD//wMAUEsBAi0AFAAGAAgAAAAhALaDOJL+AAAA4QEAABMAAAAAAAAAAAAA&#10;AAAAAAAAAFtDb250ZW50X1R5cGVzXS54bWxQSwECLQAUAAYACAAAACEAOP0h/9YAAACUAQAACwAA&#10;AAAAAAAAAAAAAAAvAQAAX3JlbHMvLnJlbHNQSwECLQAUAAYACAAAACEARh1PZMwDAADzDQAADgAA&#10;AAAAAAAAAAAAAAAuAgAAZHJzL2Uyb0RvYy54bWxQSwECLQAUAAYACAAAACEAIzSj+d8AAAAKAQAA&#10;DwAAAAAAAAAAAAAAAAAmBgAAZHJzL2Rvd25yZXYueG1sUEsFBgAAAAAEAAQA8wAAADIHAAAAAA==&#10;">
                <v:shape id="Pole tekstowe 226" o:spid="_x0000_s1049" type="#_x0000_t202" style="position:absolute;left:1905;width:16137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894C40" w:rsidRPr="00AE2A46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894C40" w:rsidRPr="00AE2A46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894C40" w:rsidRPr="00BE3D3B" w:rsidRDefault="00894C40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7" o:spid="_x0000_s1050" style="position:absolute;top:1036;width:2514;height:3002" coordsize="25146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Łącznik prosty 229" o:spid="_x0000_s1051" style="position:absolute;visibility:visible;mso-wrap-style:square" from="0,0" to="251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yvxQAAANwAAAAPAAAAZHJzL2Rvd25yZXYueG1sRI/NasMw&#10;EITvgb6D2EJusRyDQ+pGCaFQKIUeYrv0uljrH2KtXEtNHD99VSjkOMzMN8zuMJleXGh0nWUF6ygG&#10;QVxZ3XGjoCxeV1sQziNr7C2Tghs5OOwfFjvMtL3yiS65b0SAsMtQQev9kEnpqpYMusgOxMGr7WjQ&#10;Bzk2Uo94DXDTyySON9Jgx2GhxYFeWqrO+Y9RUM9x/l64j1KW38O8/izSr4ZSpZaP0/EZhKfJ38P/&#10;7TetIEme4O9MOAJy/wsAAP//AwBQSwECLQAUAAYACAAAACEA2+H2y+4AAACFAQAAEwAAAAAAAAAA&#10;AAAAAAAAAAAAW0NvbnRlbnRfVHlwZXNdLnhtbFBLAQItABQABgAIAAAAIQBa9CxbvwAAABUBAAAL&#10;AAAAAAAAAAAAAAAAAB8BAABfcmVscy8ucmVsc1BLAQItABQABgAIAAAAIQApbeyvxQAAANwAAAAP&#10;AAAAAAAAAAAAAAAAAAcCAABkcnMvZG93bnJldi54bWxQSwUGAAAAAAMAAwC3AAAA+QIAAAAA&#10;" strokecolor="#001d77" strokeweight="1.5pt">
                    <v:stroke joinstyle="miter"/>
                  </v:line>
                  <v:line id="Łącznik prosty 230" o:spid="_x0000_s1052" style="position:absolute;visibility:visible;mso-wrap-style:square" from="0,147828" to="251460,14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GBlwQAAANwAAAAPAAAAZHJzL2Rvd25yZXYueG1sRE/LisIw&#10;FN0L8w/hDsxO0+mASjWKDAqOrnxs3F2aa1NsbkoTNePXm4Xg8nDe03m0jbhR52vHCr4HGQji0uma&#10;KwXHw6o/BuEDssbGMSn4Jw/z2UdvioV2d97RbR8qkULYF6jAhNAWUvrSkEU/cC1x4s6usxgS7Cqp&#10;O7yncNvIPMuG0mLNqcFgS7+Gysv+ahU8Dqdl/pdfRxRHO2kW62Hcuo1SX59xMQERKIa3+OVeawX5&#10;T5qfzqQjIGdPAAAA//8DAFBLAQItABQABgAIAAAAIQDb4fbL7gAAAIUBAAATAAAAAAAAAAAAAAAA&#10;AAAAAABbQ29udGVudF9UeXBlc10ueG1sUEsBAi0AFAAGAAgAAAAhAFr0LFu/AAAAFQEAAAsAAAAA&#10;AAAAAAAAAAAAHwEAAF9yZWxzLy5yZWxzUEsBAi0AFAAGAAgAAAAhADrkYGXBAAAA3AAAAA8AAAAA&#10;AAAAAAAAAAAABwIAAGRycy9kb3ducmV2LnhtbFBLBQYAAAAAAwADALcAAAD1AgAAAAA=&#10;" strokecolor="#001d77" strokeweight="1pt">
                    <v:stroke dashstyle="dash" joinstyle="miter"/>
                  </v:line>
                  <v:line id="Łącznik prosty 231" o:spid="_x0000_s1053" style="position:absolute;visibility:visible;mso-wrap-style:square" from="0,300228" to="251460,30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IEwAAAANwAAAAPAAAAZHJzL2Rvd25yZXYueG1sRI9Bq8Iw&#10;EITvgv8hrOBNUxVEq1FEUOSdtHrxtjRrU2w2pYla/715IHgcZuYbZrlubSWe1PjSsYLRMAFBnDtd&#10;cqHgct4NZiB8QNZYOSYFb/KwXnU7S0y1e/GJnlkoRISwT1GBCaFOpfS5IYt+6Gri6N1cYzFE2RRS&#10;N/iKcFvJcZJMpcWS44LBmraG8nv2sAr2xz+HeNzMOLtml6SszNybVql+r90sQARqwy/8bR+0gvFk&#10;BP9n4hGQqw8AAAD//wMAUEsBAi0AFAAGAAgAAAAhANvh9svuAAAAhQEAABMAAAAAAAAAAAAAAAAA&#10;AAAAAFtDb250ZW50X1R5cGVzXS54bWxQSwECLQAUAAYACAAAACEAWvQsW78AAAAVAQAACwAAAAAA&#10;AAAAAAAAAAAfAQAAX3JlbHMvLnJlbHNQSwECLQAUAAYACAAAACEARLpiBMAAAADc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7408" behindDoc="1" locked="0" layoutInCell="1" allowOverlap="1" wp14:anchorId="6BBFD41B" wp14:editId="0159A4E7">
            <wp:simplePos x="0" y="0"/>
            <wp:positionH relativeFrom="margin">
              <wp:posOffset>-51798</wp:posOffset>
            </wp:positionH>
            <wp:positionV relativeFrom="paragraph">
              <wp:posOffset>454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13109B91" w:rsidR="007236B6" w:rsidRPr="006A0F8F" w:rsidRDefault="002E57F1" w:rsidP="00BF33F6">
      <w:pPr>
        <w:spacing w:line="259" w:lineRule="auto"/>
      </w:pPr>
      <w:r>
        <w:rPr>
          <w:noProof/>
        </w:rPr>
        <w:drawing>
          <wp:anchor distT="0" distB="0" distL="114300" distR="114300" simplePos="0" relativeHeight="255213568" behindDoc="0" locked="0" layoutInCell="1" allowOverlap="1" wp14:anchorId="7B803950" wp14:editId="621AB86A">
            <wp:simplePos x="0" y="0"/>
            <wp:positionH relativeFrom="column">
              <wp:posOffset>5257800</wp:posOffset>
            </wp:positionH>
            <wp:positionV relativeFrom="paragraph">
              <wp:posOffset>492760</wp:posOffset>
            </wp:positionV>
            <wp:extent cx="1593215" cy="1590040"/>
            <wp:effectExtent l="0" t="0" r="0" b="0"/>
            <wp:wrapTopAndBottom/>
            <wp:docPr id="246" name="Wykres 246" descr="Wykres liniowy. Dane do Wykresu 8. znajdują się w pliku XLSX pod nazwą: Koniunktura gospodarcza - kwiecień 2026 r. Wykresy w formacie XLSX">
              <a:extLst xmlns:a="http://schemas.openxmlformats.org/drawingml/2006/main">
                <a:ext uri="{FF2B5EF4-FFF2-40B4-BE49-F238E27FC236}">
                  <a16:creationId xmlns:a16="http://schemas.microsoft.com/office/drawing/2014/main" id="{A6CBDE6C-DBDF-4C16-9C78-0668B3CF75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212544" behindDoc="0" locked="0" layoutInCell="1" allowOverlap="1" wp14:anchorId="7F32E5EE" wp14:editId="46810C61">
                <wp:simplePos x="0" y="0"/>
                <wp:positionH relativeFrom="column">
                  <wp:posOffset>50800</wp:posOffset>
                </wp:positionH>
                <wp:positionV relativeFrom="paragraph">
                  <wp:posOffset>462280</wp:posOffset>
                </wp:positionV>
                <wp:extent cx="5149850" cy="1439545"/>
                <wp:effectExtent l="0" t="0" r="0" b="8255"/>
                <wp:wrapTopAndBottom/>
                <wp:docPr id="243" name="WYKRES 8. FINANSE I UBEZPIECZENIA" descr="Wykres liniowy. Dane do Wykresu 8. znajdują się w pliku XLSX pod nazwą: Koniunktura gospodarcza - kwiecień 2026 r. Wykresy w formacie XLSX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9850" cy="1439545"/>
                          <a:chOff x="0" y="0"/>
                          <a:chExt cx="5220000" cy="1980000"/>
                        </a:xfrm>
                      </wpg:grpSpPr>
                      <wpg:graphicFrame>
                        <wpg:cNvPr id="244" name="Wykres 244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22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0"/>
                          </a:graphicData>
                        </a:graphic>
                      </wpg:graphicFrame>
                      <wps:wsp>
                        <wps:cNvPr id="245" name="Prostokąt 245">
                          <a:extLst/>
                        </wps:cNvPr>
                        <wps:cNvSpPr/>
                        <wps:spPr>
                          <a:xfrm>
                            <a:off x="4734766" y="176508"/>
                            <a:ext cx="328631" cy="145511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alpha val="50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75000"/>
                                <a:alpha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82E597" id="WYKRES 8. FINANSE I UBEZPIECZENIA" o:spid="_x0000_s1026" alt="Wykres liniowy. Dane do Wykresu 8. znajdują się w pliku XLSX pod nazwą: Koniunktura gospodarcza - kwiecień 2026 r. Wykresy w formacie XLSX" style="position:absolute;margin-left:4pt;margin-top:36.4pt;width:405.5pt;height:113.35pt;z-index:255212544" coordsize="52200,19800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5CLligMAAFMIAAAOAAAAZHJzL2Uyb0RvYy54bWy8Vstu&#10;2zgU3Q/Qf7jQvn7Izwhxik5sB0YzGaNu0U53LEVJrCmSIOkoznryEfM/6X/1kpIVN2nRThf1QhZf&#10;577OudTpi5tSwDUzlis5i/qdXgRMUpVymc+it2+Wz6cRWEdkSoSSbBbtmY1enD3747TSCYtVoUTK&#10;DCCItEmlZ1HhnE66XUsLVhLbUZpJXMyUKYnDocm7qSEVopeiG/d6426lTKqNosxanJ3Xi9FZwM8y&#10;Rt3fWWaZAzGL0DcXniY8P/pn9+yUJLkhuuC0cYP8ghcl4RKNtlBz4gjsDH8CVXJqlFWZ61BVdlWW&#10;ccpCDBhNv/comgujdjrEkidVrts0YWof5emXYenV9doAT2dRPBxEIEmJRXr3z6vXiw1MO7BcXb28&#10;2ixgBW//XHxYrxbnHxZXq5cRpMxSTOO7/dYwC4JLrqp9B+ZEMkgV1PM7D3Eryad09+n+Diy//w8q&#10;0IJvd/D+cvMetErR5G11f5fAKyX5Tm7dzhDIlcUlYugtgeewrTijnH3+F+JePAbTaeD3CBaYgYsB&#10;L1SA3bhL67Cu3UrnSYjPsyG8Xhi90WuDi34ir0e+bDeZKf0/FgRuAjv2LTsQEChOjvrDk+kISURx&#10;rT8cnIyGo5o/tECSPTlHi8XhZIxU7R1OnkzDwHt4MBxcbd2pfQuUXBosSOt+W6lhW6k6//Fw+MPY&#10;l2ZtjhgakC8V3dqjVNV7vP2fSsj3wjoGaLR1ZPm72vix2GlBjMNIaRLeGkHQJ3L4WaQGAIn8SE/f&#10;AKi1Old0VzLp6uZjmCAOO58tuLYRmMQLyazSvucFVrcJ3kd8PG642ay2NcYOaB9Ebp849b9EvimI&#10;ZpiqSttaBI3IRwfqrLEPObW9v3MQI5F9gY6l05xqAVrd2MSihPz2RxwZTgbDyXgcgZfHZDzqTWt1&#10;HPQziKfjQf8gn9Go3w8bWhGQRBvrLpgqwb9gIrF7B7/IdaPohy3evlWCp0suRBjs7bkwcE2w0eP9&#10;kKoqAkGsw8lZtAy/gCV25V/YdcK+ycirEktFEiJ0QepZPxlm0TMbUEPtvrImJFQYZTwJqiZ4cWXI&#10;BIyt1MgAK/MIiMjxRqTOBLNfna5Rf5evPplzYovaXnCkjrnkDu9ewctZFFrSIWghfUZYuD3bVnoo&#10;u+fTR5XusRcZJ85Vfa8SSQuFiXaB+H4PUrmhOd5cx+T/phgevgXOvgAAAP//AwBQSwMEFAAGAAgA&#10;AAAhAH21ks5KAQAA+AIAACAAAABkcnMvY2hhcnRzL19yZWxzL2NoYXJ0MS54bWwucmVsc6ySy2rD&#10;MBBF94X+gxF0Wcl2QyghThZpC1mUQJruDEGVx7YSWWMktbX/vnJCSVzy2HSj16B7z3BnPG0qFXyB&#10;sRJ1QiIakgC0wEzqIiHvq5f7RxJYx3XGFWpISAuWTCe3N+MlKO78J1vK2gZeRduElM7VI8asKKHi&#10;lmIN2ldyNBV3/moKVnOx5QWwOAyHzBxrkElPM5hnCTHz7IEEq7b2zte1Mc+lgCcUnxVod8KCOc8F&#10;C9+ukRl4YW4KcAmhdF/p1yPq2Qk7jRWfwaqkMGgxd1RgxfZEniSK+s0yUXLjZqjQvLlWHbGI7s1e&#10;9I7+w/uPre0oLroOzrieCPl6EKhg8bEB4Q4h5FKBnx02G6ULVfB0yWs0Lo3DeJiGgzu/d6duCQdr&#10;qXdDJTZ8/d1uDdiWNso2v2qvmPmJeW4cGM13GbLevE5+AAAA//8DAFBLAwQUAAYACAAAACEAqxbN&#10;RrkAAAAiAQAAGQAAAGRycy9fcmVscy9lMm9Eb2MueG1sLnJlbHOEj80KwjAQhO+C7xD2btN6EJEm&#10;vYjQq9QHWNLtD7ZJyEaxb2/Qi4LgcXaYb3bK6jFP4k6BR2cVFFkOgqxx7Wh7BZfmtNmD4Ii2xclZ&#10;UrAQQ6XXq/JME8YU4mH0LBLFsoIhRn+Qks1AM3LmPNnkdC7MGJMMvfRortiT3Ob5ToZPBugvpqhb&#10;BaFuCxDN4lPzf7brutHQ0ZnbTDb+qJBmwBATEENPUcFL8vtaZOlTkLqUX8v0EwAA//8DAFBLAwQU&#10;AAYACAAAACEAgEXuB6wGAAB1HwAAHAAAAGRycy90aGVtZS90aGVtZU92ZXJyaWRlMS54bWzsWUuP&#10;2zYQvhfofxB0b9be9SO7iDdYv7JJ9oXYSZEj16IlxpQokPRufCuSUy8FCqRFLwV666EoGqABGvTS&#10;H7NAgjb9ER1SskTadPaBoEiLXQMLifpm+HFmODOibt1+GlPvBHNBWNLyqzcqvoeTEQtIErb8h8P+&#10;Zzd9T0iUBIiyBLf8GRb+7e1PP7mFtmSEY3wIspwE2AM9idhCLT+SMt1aWxMjeIzEDZbiBJ6NGY+R&#10;hFsergUcnYL+mK6tVyqNtRiRxN8GhSPKB0oKewmKYa4jNCFYeofjMRlhjQgmVQUUM9Gh3DtBtOWD&#10;poCdDvFT6XsUCQkPWn5F//lr27fW0FYuROUKWUOur/9yuVwgmKzrOXl4XExaq9VrjZ1CvwZQuYzr&#10;NXuNXqPQpwFoNMJJzsXW2Vzv1HKsAcouHbq7ze5G1cIb+jeWOO/U1c/Ca1Cmv7aE7/c7YEULr0EZ&#10;vr6Er7c3211bvwZl+MYSvlnZ6daaln4NiihJJkvoSr2x0ZmvtoCMGd11wjfrtX5zPVdeoiAaiiBT&#10;U4xZIs8JuRg9YbwPOIWnSJLEk7MUj9EIIrSDKDnmxNsjYQTxl6KECRiurFf6lQ34r341faUdi7Yw&#10;MqQVPSAkloYULU+MOElly78HWn0D8ub167Nnr86e/Xb2/PnZs1/yubUqS24XJaEp9+7Hr//+/gvv&#10;r19/ePfim2zqRbww8W9//vLt73+8Tz2suDTFm29fvn318s13X/350wuH9h2Ojk34kMRYeAf41HvA&#10;Yliggz8+5peTGEaIWBIoAt0O1T0ZWcCDGaIuXBvbJnzEIdm4gHemTyyug4hPJXHMfD+KLeA+Y7TN&#10;uNMA99VchoWH0yR0T86nJu4BQieuuTsosRzcm6aQbIlLZSfCFs0jihKJQpxAOlbP2ARjx+oeE2LZ&#10;dZ+MOBNsLL3HxGsj4jTJkBxbgVQK7ZIY/DJzEQRXW7bZf+S1GXWtuotPbCRsC0Qd5IeYWma8g6YS&#10;xS6VQxRT0+B7SEYukoMZH5m4npDg6RBT5vUCLIRL5pDDeg2n34cM43b7Pp3FNpJLMnHp3EOMmcgu&#10;m3QiFKcu7IAkkYm9KyYQosg7YtIF32f2DlH34AeUrHT3Iyjp5gTnJ4KHkFxNiTJA1JMpd/jyDmZW&#10;/A5mdIywK8vs8NjKrjucOKOjPQ2t0N7DmKJTFGDsPbzrYNBmqWXzkvS9CLLKLnYF1j1kx6q6T7DA&#10;nm5vllPkHhFWyA5wyFbw2Z8tJJ4ZSmLEV2k+AK+bNu9BlXOm0kM6mpjAAwJ9HsSL0yiHAnQYwb1S&#10;61GErNql7oU7Xmfc8t9F9hjsyycWjQvsS5DBl5aBxG7KvNc2Q0StCcqAGSJoMFzpFkQs95ciqq5q&#10;salTbmxv2tIN0B9Z/U5MknObn4W2p/7vtD2OLfdhGh63YitlXbLVWZVSdhcanFW4/2Bb00XT5AhD&#10;JVnOWdddzXVX4//vu5pVe/m6l1nVcVz3Mj70GNe9TH6y8mF6mbJ9gc5GnXZkhz366Cc+7+RnTCgd&#10;yBnFe0If/gh4sQn6MKjE9fEmLg4E0wguVbWDeSxcyJGW8TiTnxMZDSKUwglR1VdKQpGrDoWXMgEH&#10;R3rYqVvh6TTeZ0F27lmtqjPOrMAKJMvxSr0Yh8MqmaEbzfIsr1Cv2YYiY5IRULKXIWFMZpPYcJBo&#10;zgeVkfRBLxjNQUKv7IOw2HSwuKnUz121xAKoFV6BN28P3tdbfr0GIiAEZ3LQpQfKT5mr597VJvyQ&#10;nl5lTCsCoNOeR0Dp6U3FdeXy1Oou7GmLhBFuNgltGd3niQjeh/PoVKMXoXFZX2+WLrXoKVPo+SC0&#10;ShrNm+9jcVVfg9xibqCJmSlo4p22/MZGHUJmhNKWP4aDY7iMU4gdoV6+EA3hc8tI8mzDXyWzpFzI&#10;LhJRZnCddLJsEBOJuUdJ3PLV8gs30ETnEM2tug4J4aMltwlp5WMjB063nYzHYzySptuNEWXp7BYy&#10;fJYrnE+1+NXBSpJNwd2DKDj1jumUP0AQYvVmVRkwIAK+H1QzawYEvosViayMv4XClKdd88OUjqFs&#10;HNE0QnlFMZN5BtepvKCj7wobGHf5msGghknyQngcqgJrGtWqpkXVyDisrLrnCynLGUmzrJlWVlFV&#10;053FrBnmZWDBllcr8garuYkhp5kVPivSiyl3c57rFvqEokqAwQv7OaruBUq/Qa2czKKmGC+nYZWz&#10;81G7dswXeA61ixQJI+s35moX7FbUCOd0MHilyg9yi1ELQ+N5e6ktbX0q3/4HAAD//wMAUEsDBBQA&#10;BgAIAAAAIQAcFKeoAgEAAG4DAAAWAAAAZHJzL2NoYXJ0cy9jb2xvcnMx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oggHkfwEAACHJgAAFQAAAGRycy9jaGFy&#10;dHMvc3R5bGUxLnhtbOxa4W7iOBB+lcgP0AA9WlqVSt1WK51Eb6u9le63SRzwrmPnbLOUPv2NncTE&#10;CWnYpbCFvX94Ejmeb2a+Gc9wE6nraI6l/luvGAmeU8ZBoMZornV2HYYqmpMUq7OURlIokeizSKSh&#10;SBIakTCWeEn5LBz0+oNwvQsqtsGNXURGOHwiETLFWp0JOSv3SBns0rsIU0w5Cmg8RoPBJbq9gePh&#10;Z6q+UM2IXTH+mSTwwvMY9VBoRQllrCEkSUIi3RAngq+FKeVCwkfwtVWT3DMZfMdsjPRz34rZIn0U&#10;cS67GPZ69ov4GsSfkiQXn5fisLLL7U0IBy++Zc8Yk+TzkwzUyxj1zT7BNyI5/AaljRbmdV/PCGsy&#10;E3J1B9ofs+Iqe5IGYcaD5RhdDQdDFEQ4G6OEYQ0/0wxsrfgMBZjNAJFIFxYRjMYfwbJbmqdf2sE3&#10;z6gU18wDxqp+QIoFj40dzEFzc+QHB7tUTHe12XINW9lYuJMEB6mIIZgwY2L5lzDqfPpOpKQxAXWt&#10;bEI5KWW5vx/Mwwu/q7ppaS0PnFpwTGd967I1CE/CwG2x6QyaBzPWeIKnBHwT/ONg9rJhVGGky9K3&#10;fZcflOKay7czUotbx56abnVvPHehD6d7/O2t2XgbN2e6xc0tIVXJoxYfm47rbOKbylmwZiovtH6c&#10;k8DSUxGvIN9IoU2eDFQWfaRS6QlW+glLyMx9FAATaUM9CRAREC+jGQrmQr7UZeY9SOXwBAVLabhb&#10;/bvAkqCA/cmB3c4vhpcXKNB20R8NRiMUyOqTafUJ5hFslRN9kC/uNaxzG6vsbqGBKHVBTrkeOSNv&#10;9EAjfBKUb+eP5iOAjjLFjsv2GL5YJuGilrBv7VxC/CTBZnM4WpNiTY2QO6755evtVucPW8XlCeJQ&#10;aO6QMIm1iUWH+S2X23e8otIyAYC+T4/I8+dgNLwsKyTJY1uFvpaMW3wFX7dWNJ7zOJAcbI9YQmn6&#10;dsB1AP6O482Ugq5m7SL9Fjs0uNtDv4J1Df8JXkGKDdQqnQq4j0RURgz4VtEXMkZDww1VCviHSpJI&#10;nB6hv1cuBAdwdx8og/kXPD3ui2VZynB7uwDH8Nz25K5avs1iseQf8Aa2ygPE4/CyW7ATh5va7iez&#10;+qay8Ad7Cl5Z6Nm5i57eoKHhfXwzr1WsEUuRueRysBvSK6apcPlegsL1gfwK31n4tQq/K1tXsYTu&#10;gZAH9XnjO78QWIegD6zDewdgPSzhFiQOyCQdqHp0bqLbCTaG3vrwM2guMSh9H/HXd6TOvqNvT90/&#10;U601AXUS0z5uVsr7yj0dHrNviMuukh+GV6V4hzBs4jmnE/FbZQ/XCPLRdW2jHdD1sSQ4JvK3gtYl&#10;Ch9al1Z2gJbV0CQzwuPDEoKt9ys9YaeWr60DoaYt8Fu1/d896mBrHTMm9NHNOAyjlwe3lioX5w9H&#10;Naup6lF0vhSRlKhjnxd2u2BNz3z5P6WNkYv9WpB7N7eOu0YNTX1Kc/c/zPR2auchlem7mY1Y2RQr&#10;Yirn4o8FJsLW6msJ1G6eNundStonCi0t5TdpR2xVEvavekNQ3A7dd+qxZTBAesBqnv/xQa3Ug9DF&#10;mMIfmlvoPMAcfO9gbOrCZE8pcoOui+ygN/YdulStU8+tO+HGJ+tVyS7XMyCzpnetAYX/6yzI6Sc9&#10;X80ljOCbRPSLLp6uM5EbqqtVkZ/dUMT6H2O3/wEAAP//AwBQSwMEFAAGAAgAAAAhANo8qeQuCgAA&#10;hyYAABUAAABkcnMvY2hhcnRzL2NoYXJ0MS54bWzsWtty28gRfU9V/oFB+S1FEoM7WKa2JErabEWO&#10;Vb7sQ96GwJBCNMBggaEkemu/Kp+QH0vPFaSsgel1NlWpLF22gUGj0X1Od8+gB6+/e6rp5IF0fcWa&#10;pYdmvjchTcHKqtkuvY8frqeZN+k5bkpMWUOW3p703ndnf/zD62JR3OGOv29xQSagpOkXxdK747xd&#10;zOd9cUdq3M9YSxq4tmFdjTmcdtt52eFHUF7TeeD7yVwq8bQC/CsU1LhqzP3dKfezzaYqyCUrdjVp&#10;uLKiIxRzQKC/q9reaCtQ0gWfaayromM92/BZweq5UmacAmUonluvzgCkEnOCcj+aPGC69HxvLgYp&#10;brZqoKXT2xs12LFdU5JyxboG6DiQr4vFOeWka0DVijUcrNZ41SchXuPuftdOwdwWnFxXtOJ76bZ3&#10;9hp0r+4Y4DF5R37aVR3pl16BogGC6GsB8NN5Ng80r+AsihY931OiHEJ+ILyd2+dKE64xpWtc3Ats&#10;DoSt6HBd3PgcDHFXQbs3uH370E3WW7T0KEfehD/BUXkPR+st8Eh5IMbgqLyHI1wUACRI6AMzAtfV&#10;iJUJzUhoZAAUJQNAqYPYjMRmJDEjiTe5o1VzD0CK/7zJhtG/qAFzpAJApoJwBu84+1BxSi4JJZyU&#10;Gjol1VLGzzuChSDFe7bj4qjGzQ7TG3uurnzA3ZZwdXvVQFgpFU9vWKn5IOWWqMH9S4NP6t50lkRB&#10;GMS5j/IgyVGUX00lOcViryT8GYrQ0U9pfTSXszyIgyCPcj+OUBTmmbp+Z66nKPVRmNlfJK7PnzsG&#10;A4PPgCFZiRokANhC+rRQV5Q+VbG6Uj3kAXf7FaPsKKsg0kgn7qxK7aVOTtaVpNNmqfv5k5DrefeO&#10;bMTR5uxxfw+psv/Tq/PrV6EwU46DxApD5RMyLV9BPmvskdLT8gk8TFQBIfFw1lTkcd/965+PDW72&#10;k558Yg17ZELdg/S9Bc/gZFCrTqQVcKjNam/BDbygzeQRCjjgCyW8wO3S65oSHoQXPaNVeV1RKk+6&#10;7XpFjX8+ukxTifQzMVmMBANCsbiPbDak4Dc9V7T08qmCnu5ewdjv6zWDqUSUuQamCqn1UKDAkqhm&#10;V38O48WrIEwWry5ehcEAJ0haONUMsoK4PfueQCBjKlGX84ocfQ55pgPsOeZQofNjhAVXihcUaGIC&#10;P/BdQkE0CCGXUJgMQoFLKMoGIen1wPpgU2KCBWyKXJrSA8Njl1B2YHhyLATBNICtTkyQadaAVhGz&#10;L5IHOSDZE7nwZfr8mYT2gNCTqctmTgSQgTKZZce+DVBakNJZ6pIJjZ5s5uZtkHEGQGxknMFmIySd&#10;ObWkRksyc+qxQZTOnEGUD3rcCNpAi0Zgtji79ViYYzfMyOIczp7F4sAXLENUnQyCESGD9BSNUIYM&#10;2kLKGSDI4D1N3XgjA/gUuQFHFnE3BoEBPHZ7Fxi8Q7fVgQF8GrkNCgzgvptcW9mmI6QEFu9gFuRH&#10;PyeuwYD+CBwGfN+deYHBfgwyAz3y3XCEBnuE3BaFBnwErjoLhkEfNDlzIjToo3DEJhPuKHZXhNDA&#10;j5x13s49KJkh//DnrDOhwR65C6OBPh9x00IfuvMnstBns/AofpwlLrJERG5kIkvEmJAhIp+h42c7&#10;a2dkaUEjDze05LPwEHHfdwIamaSAOHVyGRli8hFADTNjsRwdUOM0CVaOquBCBDrxiC0ZI1NtbMlI&#10;Z9kx0K5Eig01UKFPDNvYUjNS1GNDzVjljy0ZMIueaK+hBtLs1FssU4CKEwfLFDh1mil2jehe2iaW&#10;tdO1Gg6DkYkuMawFvtulxPAEE7mzRiaWp/xkvw1rYKFbr+EJhJxLjcQwA0LOMpQYZsANZylNTQ6N&#10;2ZQaNkY1WfxHEi21+I+kbGrxD90TWWrwD0amn9QiPrIkgzdKvW4bs8kiHrlpSS3iMJW5EiaziEdu&#10;7jKL+MjaJrOIjyyBM4v4mCaLeOyOzOwUxDOL+EgUZBZxmH+OcRp5tdPvdH3NGDd9GNWoIE/iTV+Q&#10;CEeTXVctvZ9XYZj5q1U0jS+Tq2nk56vpxVUYTK/S4DLI0zAOV6tfhr4htL+e9YK/1DiNDnqGyWLX&#10;VD/tyA+69/WzmVSn+TXKptGlfzG9yILzaXa9uri6uMqu0lXwi245gM2yb2K8AAh0q6e8WdNeuNXf&#10;sccbsiVN+VdiOljKdXHlR6z7GLojJMZWmP8N17prdjD+nnQvjt+STvQXj/pIQs/Fbr2m5H316VAV&#10;WDiY9jkd+MngMEVxEucJikx747NLOfJN6+yoPwbv8eeyjfXZHYOyvsBwz1YAxLoKrJc9ceVCXTVv&#10;8JNG+ECwlC3KIzfx0y3T/eu1AhXaBtc1h8an2AYQ7Zqlp7s4sLnAdoDUDXRGSQn9K3VDjf/Bug9V&#10;cf8G+kvHPSVoKVWN+yKHm4BlawFlj5pY3SdrmGiFQRfLtMzyGN5pVMdsA7sAcFi3YEnfbKGVS7ew&#10;K1LwDirasw6Z3OIgtpUGzWYpQ3c1NFKVyXkMYSueDo/a1W83GzVsRqG3ZpXITttRo+7UDhx/Uv2/&#10;NSv3t92kY1w0GCd9W1xXXc9vcM9vcYcFtGKfh7+FfzaAytIjlMJuRwX7HY+d6Bf2P+1wR8Dpprhj&#10;3dIDKNThisOZcaTn70U7X3rVCtc0riXZvIPn95+WXgZeT9bSDKgccLzTLUHYSeqqe2C/Ye/lkTeB&#10;7qHYd4K9ILgF90QErbjnv4632ABqJnzfkg3saC09QA9P3uMG4Glxw3phVeBfQHs1hL/iBzZDrk3a&#10;ihd317iu6H7phTAg+vg9kTRIlAj+TdQW/YHaP9fNtOhFrEFUKSrkoSYHCp0IAkGQ2HtaenbfCcSB&#10;RShAKo5gJwV2t/pz3RLX9cYUFX2V6OwW+xR/Jx1TCSbOVIDrJKZreg75o8ZEDoF10L9fU8gEwEfL&#10;qgyB1iJ7s6O8unmgkL7qmgw5MM3WLpixHEVssPCgNo0UMdGY1j7CC6k0DMqKeuw0MA8+0DVe56hS&#10;8UKdE6l4VOHM0/5jFa6Bee6D5kC15TGAeVDkRCrZgS819F8qJ9NExrtI0a8qK6LcwDKAdZ9cJUZE&#10;xWGRkZED1fL3IvP/V2SGdYgsQS8XGXnpgvBHQnS2rtWJzmGRVR+byhYXMQwVxBaOb00Q0HW0ASvX&#10;kLKsySO77NALn2Gz8vkG7VfvwUJbNIn8JIRt2Fj9q8usWb/OkgTFUR5E5o+CxO7AxrGfJlmQhbBC&#10;RHkGm12y7JmVP2zgRmGSDX/UvqAolIdbywDA4BSDDIczXcmVvm9F2MxEePEtK5rftPSkv69v/lfX&#10;NyJ8bc6KTP6x6t829DiEy6pvL2CddN+f65XOFrc6uuEV7hIWKL1YRsML0bOFivka4cUkEPvzp79s&#10;2BkbL37dqwBk9xdnUlEd7Qr+KxaJsOQQ3yPRS8zxpINPKOBrgx9K1fQQ68CPrfju6Ricw3tkUZbf&#10;u8jvx87+DQAA//8DAFBLAwQUAAYACAAAACEARqkvat8AAAAIAQAADwAAAGRycy9kb3ducmV2Lnht&#10;bEyPwUrDQBCG74LvsIzgzW4SqSYxm1KKeipCW0G8bbPTJDQ7G7LbJH17x5MeZ/7hn+8rVrPtxIiD&#10;bx0piBcRCKTKmZZqBZ+Ht4cUhA+ajO4coYIreliVtzeFzo2baIfjPtSCS8jnWkETQp9L6asGrfYL&#10;1yNxdnKD1YHHoZZm0BOX204mUfQkrW6JPzS6x02D1Xl/sQreJz2tH+PXcXs+ba7fh+XH1zZGpe7v&#10;5vULiIBz+DuGX3xGh5KZju5CxotOQcomQcFzwgIcp3HGi6OCJMuWIMtC/hcofwAAAP//AwBQSwEC&#10;LQAUAAYACAAAACEAgEX0XkwBAACuAwAAEwAAAAAAAAAAAAAAAAAAAAAAW0NvbnRlbnRfVHlwZXNd&#10;LnhtbFBLAQItABQABgAIAAAAIQA4/SH/1gAAAJQBAAALAAAAAAAAAAAAAAAAAH0BAABfcmVscy8u&#10;cmVsc1BLAQItABQABgAIAAAAIQC65CLligMAAFMIAAAOAAAAAAAAAAAAAAAAAHwCAABkcnMvZTJv&#10;RG9jLnhtbFBLAQItABQABgAIAAAAIQB9tZLOSgEAAPgCAAAgAAAAAAAAAAAAAAAAADIGAABkcnMv&#10;Y2hhcnRzL19yZWxzL2NoYXJ0MS54bWwucmVsc1BLAQItABQABgAIAAAAIQCrFs1GuQAAACIBAAAZ&#10;AAAAAAAAAAAAAAAAALoHAABkcnMvX3JlbHMvZTJvRG9jLnhtbC5yZWxzUEsBAi0AFAAGAAgAAAAh&#10;AIBF7gesBgAAdR8AABwAAAAAAAAAAAAAAAAAqggAAGRycy90aGVtZS90aGVtZU92ZXJyaWRlMS54&#10;bWxQSwECLQAUAAYACAAAACEAHBSnqAIBAABuAwAAFgAAAAAAAAAAAAAAAACQDwAAZHJzL2NoYXJ0&#10;cy9jb2xvcnMxLnhtbFBLAQItABQABgAIAAAAIQCiCAeR/AQAAIcmAAAVAAAAAAAAAAAAAAAAAMYQ&#10;AABkcnMvY2hhcnRzL3N0eWxlMS54bWxQSwECLQAUAAYACAAAACEA2jyp5C4KAACHJgAAFQAAAAAA&#10;AAAAAAAAAAD1FQAAZHJzL2NoYXJ0cy9jaGFydDEueG1sUEsBAi0AFAAGAAgAAAAhAEapL2rfAAAA&#10;CAEAAA8AAAAAAAAAAAAAAAAAViAAAGRycy9kb3ducmV2LnhtbFBLBQYAAAAACgAKAJwCAABiIQAA&#10;AAA=&#10;">
                <v:shape id="Wykres 244" o:spid="_x0000_s1027" type="#_x0000_t75" style="position:absolute;left:1421;top:2096;width:49247;height:17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ZHwgAAANwAAAAPAAAAZHJzL2Rvd25yZXYueG1sRI/disIw&#10;EIXvF3yHMII3i6a6IlqNIrqC7I1YfYChGdtiMylJrN23NwvCXh6+88NZbTpTi5acrywrGI8SEMS5&#10;1RUXCq6Xw3AOwgdkjbVlUvBLHjbr3scKU22ffKY2C4WIJexTVFCG0KRS+rwkg35kG+LIbtYZDFG6&#10;QmqHz1huajlJkpk0WHFcKLGhXUn5PXsYBe3Vuf1Wn9oi+7nwt/tcfJmjVmrQ77ZLEIG68G9+pyOH&#10;yXQKf2fiEZDrFwAAAP//AwBQSwECLQAUAAYACAAAACEA2+H2y+4AAACFAQAAEwAAAAAAAAAAAAAA&#10;AAAAAAAAW0NvbnRlbnRfVHlwZXNdLnhtbFBLAQItABQABgAIAAAAIQBa9CxbvwAAABUBAAALAAAA&#10;AAAAAAAAAAAAAB8BAABfcmVscy8ucmVsc1BLAQItABQABgAIAAAAIQC2ATZHwgAAANwAAAAPAAAA&#10;AAAAAAAAAAAAAAcCAABkcnMvZG93bnJldi54bWxQSwUGAAAAAAMAAwC3AAAA9gIAAAAA&#10;">
                  <v:imagedata r:id="rId41" o:title=""/>
                  <o:lock v:ext="edit" aspectratio="f"/>
                </v:shape>
                <v:rect id="Prostokąt 245" o:spid="_x0000_s1028" style="position:absolute;left:47347;top:1765;width:3286;height:14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p9xwAAANwAAAAPAAAAZHJzL2Rvd25yZXYueG1sRI9Pa8JA&#10;FMTvhX6H5RV6Ed00/sGmrlJKBevNGLDHR/Y1ic2+Ddk1id++KxQ8DjPzG2a1GUwtOmpdZVnByyQC&#10;QZxbXXGhIDtux0sQziNrrC2Tgis52KwfH1aYaNvzgbrUFyJA2CWooPS+SaR0eUkG3cQ2xMH7sa1B&#10;H2RbSN1iH+CmlnEULaTBisNCiQ19lJT/phejYF9ND7PmNDqfs/wr1t/16PVzd1Hq+Wl4fwPhafD3&#10;8H97pxXEsznczoQjINd/AAAA//8DAFBLAQItABQABgAIAAAAIQDb4fbL7gAAAIUBAAATAAAAAAAA&#10;AAAAAAAAAAAAAABbQ29udGVudF9UeXBlc10ueG1sUEsBAi0AFAAGAAgAAAAhAFr0LFu/AAAAFQEA&#10;AAsAAAAAAAAAAAAAAAAAHwEAAF9yZWxzLy5yZWxzUEsBAi0AFAAGAAgAAAAhAIZOen3HAAAA3AAA&#10;AA8AAAAAAAAAAAAAAAAABwIAAGRycy9kb3ducmV2LnhtbFBLBQYAAAAAAwADALcAAAD7AgAAAAA=&#10;" fillcolor="#bfbfbf" strokecolor="#bfbfbf" strokeweight="1pt">
                  <v:fill opacity="32896f"/>
                  <v:stroke opacity="32896f"/>
                </v:rect>
                <w10:wrap type="topAndBottom"/>
              </v:group>
            </w:pict>
          </mc:Fallback>
        </mc:AlternateContent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4615C0">
        <w:rPr>
          <w:rFonts w:ascii="Fira Sans" w:hAnsi="Fira Sans"/>
          <w:sz w:val="19"/>
          <w:szCs w:val="19"/>
          <w:lang w:eastAsia="pl-PL"/>
        </w:rPr>
        <w:t>kwietniu</w:t>
      </w:r>
      <w:r w:rsidR="00F462E8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4615C0">
        <w:rPr>
          <w:rFonts w:ascii="Fira Sans" w:eastAsia="Times New Roman" w:hAnsi="Fira Sans" w:cs="Times New Roman"/>
          <w:sz w:val="19"/>
          <w:szCs w:val="19"/>
          <w:lang w:eastAsia="pl-PL"/>
        </w:rPr>
        <w:t>29,3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4615C0">
        <w:rPr>
          <w:rFonts w:ascii="Fira Sans" w:eastAsia="Times New Roman" w:hAnsi="Fira Sans" w:cs="Times New Roman"/>
          <w:sz w:val="19"/>
          <w:szCs w:val="19"/>
          <w:lang w:eastAsia="pl-PL"/>
        </w:rPr>
        <w:t>26,8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D1496CA" w14:textId="2A91DC9B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7947AD" w:rsidRPr="006A0F8F" w14:paraId="63EA12D9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7947AD" w:rsidRPr="006A0F8F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15616" behindDoc="0" locked="0" layoutInCell="1" allowOverlap="1" wp14:anchorId="17919012" wp14:editId="6717DE5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54F132" w14:textId="50C852D5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-8,7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B5FF00" w14:textId="301E87A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-6,1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049C29" w14:textId="1E46D614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-6,9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E79FCC" w14:textId="1E8F90E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7947AD" w:rsidRPr="006A0F8F" w14:paraId="412CB62D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ED824E" w14:textId="04B62338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ACECB6" w14:textId="5A71CB2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1DE0D" w14:textId="5A8B464C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B0940D" w14:textId="2C14B51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7947AD" w:rsidRPr="006A0F8F" w14:paraId="770650C5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983E18" w14:textId="3174FBC4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2E7B3" w14:textId="6FEB6D0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-8,0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F94B8" w14:textId="35C3D701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8936C1" w14:textId="351C134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7947AD" w:rsidRPr="006A0F8F" w14:paraId="256E45EC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355B33" w14:textId="111BB94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F88A37" w14:textId="6F9F744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DB6641" w14:textId="533D2E1F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E9245" w14:textId="6D1F432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</w:tr>
      <w:tr w:rsidR="007947AD" w:rsidRPr="006A0F8F" w14:paraId="27E0B26C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7947AD" w:rsidRPr="006A0F8F" w:rsidRDefault="007947AD" w:rsidP="007947AD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16640" behindDoc="0" locked="0" layoutInCell="1" allowOverlap="1" wp14:anchorId="24D6016D" wp14:editId="19B9F186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63AFF1" w14:textId="63615FC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58" w14:textId="29A533E2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134908" w14:textId="41C43AF8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5AB13" w14:textId="20171C14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7947AD" w:rsidRPr="006A0F8F" w14:paraId="44238181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6CCFA2" w14:textId="319CF8E4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663472" w14:textId="6E05238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F6D4E6" w14:textId="563211E5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527371" w14:textId="59E55C3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7947AD" w:rsidRPr="006A0F8F" w14:paraId="1480A5F3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F9041F" w14:textId="4F0FF55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1FFCFD" w14:textId="3243BD09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96D0B" w14:textId="6BB7BF1C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1937DB" w14:textId="032B81E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</w:tr>
      <w:tr w:rsidR="007947AD" w:rsidRPr="006A0F8F" w14:paraId="0911E0A5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84A61" w14:textId="3722F73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A25E9" w14:textId="5374098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D17BD" w14:textId="259F32A7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A47B0F" w14:textId="6766EEA2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7947AD" w:rsidRPr="006A0F8F" w14:paraId="626749B0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7947AD" w:rsidRPr="006A0F8F" w:rsidRDefault="007947AD" w:rsidP="007947AD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17664" behindDoc="0" locked="0" layoutInCell="1" allowOverlap="1" wp14:anchorId="6DC417ED" wp14:editId="0D7363EB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FC6F2" w14:textId="72DD9F01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0041C" w14:textId="3B29E79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0A89FA" w14:textId="51A774C9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C1390" w14:textId="20381B70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7947AD" w:rsidRPr="006A0F8F" w14:paraId="45D5B93E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416E58" w14:textId="2381580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2CD14" w14:textId="341BC5B0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F2716C" w14:textId="287BB80C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F6317E" w14:textId="2D50664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7947AD" w:rsidRPr="006A0F8F" w14:paraId="37DD1840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F1E243" w14:textId="00714575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820059" w14:textId="148256C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5458A3" w14:textId="674899EA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D913E6" w14:textId="67458820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7947AD" w:rsidRPr="006A0F8F" w14:paraId="26450476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EAD695" w14:textId="71841B2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3712DB" w14:textId="7413683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DB37CC" w14:textId="2792AC60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F85796" w14:textId="40EBABF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</w:tr>
      <w:tr w:rsidR="007947AD" w:rsidRPr="006A0F8F" w14:paraId="40D5E6EA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7947AD" w:rsidRPr="006A0F8F" w:rsidRDefault="007947AD" w:rsidP="007947AD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18688" behindDoc="0" locked="0" layoutInCell="1" allowOverlap="1" wp14:anchorId="4919A322" wp14:editId="1ECCF7BA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FA971" w14:textId="2C316C24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34244C" w14:textId="7F0E5E24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1660D" w14:textId="653E8CB4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94F708" w14:textId="2BA8B88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7947AD" w:rsidRPr="006A0F8F" w14:paraId="0F2B413E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1D1892" w14:textId="02BBAC1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48457" w14:textId="74C4FBA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5B547" w14:textId="43F698E6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583D0E" w14:textId="665483B2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7947AD" w:rsidRPr="006A0F8F" w14:paraId="512D9E94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75E19" w14:textId="534D4331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1BC25" w14:textId="56178E7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BDA32" w14:textId="60C20329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9E624B" w14:textId="0E002D1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7947AD" w:rsidRPr="006A0F8F" w14:paraId="32C8604C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EB7EF2" w14:textId="37CF769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1EF98" w14:textId="2D06775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01606E" w14:textId="6C1E4788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DD1700" w14:textId="60AB2C4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7947AD" w:rsidRPr="006A0F8F" w14:paraId="350FB3E0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7947AD" w:rsidRPr="006A0F8F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19712" behindDoc="0" locked="0" layoutInCell="1" allowOverlap="1" wp14:anchorId="0D138AE9" wp14:editId="38486DBE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BF5B4B" w14:textId="21CFAEF0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1E3585" w14:textId="3776F7A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81105" w14:textId="6A0823B9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B1E7A0" w14:textId="554F70C8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7947AD" w:rsidRPr="006A0F8F" w14:paraId="359ED7CA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23906A" w14:textId="63A69D2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6814BC" w14:textId="09E865C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F07585" w14:textId="339506AA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D947A9" w14:textId="772D884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7947AD" w:rsidRPr="006A0F8F" w14:paraId="1314727F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74CF9" w14:textId="28D170B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70D4E8" w14:textId="05DF135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4AA10" w14:textId="59F60D81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1D034D" w14:textId="4F70F55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7947AD" w:rsidRPr="006A0F8F" w14:paraId="68B87627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F5B28" w14:textId="3B80DE8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8E08D" w14:textId="59E5A54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B64F3" w14:textId="5A036705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-9,8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ACB569" w14:textId="4F9401C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</w:tr>
      <w:tr w:rsidR="007947AD" w:rsidRPr="006A0F8F" w14:paraId="2760142A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7947AD" w:rsidRPr="006A0F8F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20736" behindDoc="0" locked="0" layoutInCell="1" allowOverlap="1" wp14:anchorId="36A05931" wp14:editId="4DA6DD53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7222DF" w14:textId="7C16379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0AFF0" w14:textId="7B6084E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A4561" w14:textId="40D8AB40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5,2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24871C" w14:textId="532E9BC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</w:tr>
      <w:tr w:rsidR="007947AD" w:rsidRPr="006A0F8F" w14:paraId="14185294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D1EF4" w14:textId="3E1AFFD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95521" w14:textId="2CD630E1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138857" w14:textId="301DE3AF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6231AC" w14:textId="05B4700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</w:tr>
      <w:tr w:rsidR="007947AD" w:rsidRPr="006A0F8F" w14:paraId="51519CAA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0D5DD6" w14:textId="763B03B3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D59DBB" w14:textId="5109E29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10D13F" w14:textId="03467860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382E36" w14:textId="4184B339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-1,7</w:t>
            </w:r>
          </w:p>
        </w:tc>
      </w:tr>
      <w:tr w:rsidR="007947AD" w:rsidRPr="006A0F8F" w14:paraId="76FEC013" w14:textId="77777777" w:rsidTr="000026A4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1ACBAF" w14:textId="1ADC5BF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04F315" w14:textId="12C0DD70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EE45CB" w14:textId="0BFBC8D7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F85C6D" w14:textId="5554879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7947AD" w:rsidRPr="006A0F8F" w14:paraId="35C8B928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7947AD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21760" behindDoc="0" locked="0" layoutInCell="1" allowOverlap="1" wp14:anchorId="193A42D8" wp14:editId="1585A80D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7947AD" w:rsidRPr="006A0F8F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D1276" w14:textId="26E2A17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A3924" w14:textId="5F5A3F5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F1915" w14:textId="243D6512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0220FE7" w14:textId="625B234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7947AD" w:rsidRPr="006A0F8F" w14:paraId="4C33FB69" w14:textId="77777777" w:rsidTr="000026A4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7E266" w14:textId="5D6630EA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561AF" w14:textId="346F691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14F84" w14:textId="311F2FEF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4445BB" w14:textId="147EAD7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7947AD" w:rsidRPr="006A0F8F" w14:paraId="5B659510" w14:textId="77777777" w:rsidTr="000026A4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88626" w14:textId="5AD2105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F5C72" w14:textId="47CAA0F8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A7481" w14:textId="438E141F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8452B3" w14:textId="3CA6D4C9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25,2</w:t>
            </w:r>
          </w:p>
        </w:tc>
      </w:tr>
      <w:tr w:rsidR="007947AD" w:rsidRPr="006A0F8F" w14:paraId="2C2B7B69" w14:textId="77777777" w:rsidTr="000026A4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223FA6" w14:textId="673DEF98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0B5A6" w14:textId="4E1D8C7C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755BFA" w14:textId="5EA34AF6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5641E9" w14:textId="397F9802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</w:tr>
      <w:tr w:rsidR="007947AD" w:rsidRPr="006A0F8F" w14:paraId="64D8E820" w14:textId="77777777" w:rsidTr="000026A4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7947AD" w:rsidRPr="006A0F8F" w:rsidRDefault="007947AD" w:rsidP="007947AD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22784" behindDoc="0" locked="0" layoutInCell="1" allowOverlap="1" wp14:anchorId="3D8AB230" wp14:editId="438CA79B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CDD312" w14:textId="6EF759F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72ECF" w14:textId="22445A3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3B89CD" w14:textId="33469E78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2245B4" w14:textId="373A1FE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7947AD" w:rsidRPr="006A0F8F" w14:paraId="67C562D1" w14:textId="77777777" w:rsidTr="000026A4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9135F" w14:textId="4BE7F275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8FF00" w14:textId="1C4D5C28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B7486" w14:textId="5ED5225A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29,3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E20422" w14:textId="3193BCE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7947AD" w:rsidRPr="006A0F8F" w14:paraId="076948E4" w14:textId="77777777" w:rsidTr="000026A4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76970" w14:textId="0BC2941B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F4981A" w14:textId="42B88D66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BC995" w14:textId="3D1567BC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49,5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F10C15" w14:textId="79395D6D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33,7</w:t>
            </w:r>
          </w:p>
        </w:tc>
      </w:tr>
      <w:tr w:rsidR="007947AD" w:rsidRPr="006A0F8F" w14:paraId="3C4008B1" w14:textId="77777777" w:rsidTr="000026A4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7947AD" w:rsidRPr="006A0F8F" w:rsidRDefault="007947AD" w:rsidP="007947AD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7947AD" w:rsidRPr="006A0F8F" w:rsidRDefault="007947AD" w:rsidP="007947A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CAC12BC" w14:textId="28C21F67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0578008" w14:textId="3A3B6F2F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7D75C32" w14:textId="152543D4" w:rsidR="007947AD" w:rsidRPr="000026A4" w:rsidRDefault="007947AD" w:rsidP="000026A4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0026A4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F8A0DC" w14:textId="51A7E91E" w:rsidR="007947AD" w:rsidRPr="000026A4" w:rsidRDefault="007947AD" w:rsidP="000026A4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40DF9D41" w14:textId="77777777" w:rsidR="00BC2EC3" w:rsidRPr="006A0F8F" w:rsidRDefault="00BC2EC3" w:rsidP="00BC2EC3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pytania o aktualne zagadnienia gospodarcze – oceny i oczekiwania</w:t>
      </w:r>
    </w:p>
    <w:p w14:paraId="5DA0A4F2" w14:textId="77777777" w:rsidR="00BC2EC3" w:rsidRPr="006A0F8F" w:rsidRDefault="00BC2EC3" w:rsidP="00BC2EC3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BC2EC3" w:rsidRPr="006A0F8F" w14:paraId="1D29CA1C" w14:textId="77777777" w:rsidTr="006C3CEC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76E4CC0D" w14:textId="77777777" w:rsidR="00BC2EC3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3" w:name="_Hlk144200717"/>
            <w:r w:rsidRPr="006A0F8F">
              <w:rPr>
                <w:rFonts w:ascii="Fira Sans" w:hAnsi="Fira Sans"/>
                <w:sz w:val="14"/>
                <w:szCs w:val="14"/>
              </w:rPr>
              <w:t>Odpowiedzi na dodatkowe pyta</w:t>
            </w:r>
            <w:r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4274FD64" w14:textId="77777777" w:rsidR="00BC2EC3" w:rsidRPr="006A0F8F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3"/>
    <w:p w14:paraId="673B5369" w14:textId="434704A6" w:rsidR="00BC2EC3" w:rsidRPr="006A0F8F" w:rsidRDefault="00BC2EC3" w:rsidP="00BC2EC3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17EA1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. 2. </w:t>
      </w:r>
      <w:r>
        <w:rPr>
          <w:rFonts w:ascii="Fira Sans" w:hAnsi="Fira Sans"/>
          <w:b/>
          <w:color w:val="000000" w:themeColor="text1"/>
          <w:szCs w:val="19"/>
        </w:rPr>
        <w:t>Dodatkowe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BC2EC3" w:rsidRPr="006A0F8F" w14:paraId="2F5D41F5" w14:textId="77777777" w:rsidTr="006C3CEC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9FBC8AC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B4E4D0A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68512" behindDoc="0" locked="0" layoutInCell="1" allowOverlap="1" wp14:anchorId="4BD9580C" wp14:editId="0606B79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8" name="Obraz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EE81AE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29F1AC3B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69536" behindDoc="0" locked="0" layoutInCell="1" allowOverlap="1" wp14:anchorId="487AB2C2" wp14:editId="4ABD938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1" name="Obraz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6919DE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6122999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70560" behindDoc="0" locked="0" layoutInCell="1" allowOverlap="1" wp14:anchorId="7EF5E944" wp14:editId="2D09AE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5" name="Obraz 15" descr="Handel hurtowy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D2A528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5916A973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56F8A47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71584" behindDoc="0" locked="0" layoutInCell="1" allowOverlap="1" wp14:anchorId="75D242AA" wp14:editId="67766DA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0" name="Obraz 2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18960B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140EC14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72608" behindDoc="0" locked="0" layoutInCell="1" allowOverlap="1" wp14:anchorId="2802E0C6" wp14:editId="4558C35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9" name="Obraz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AD8B10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16BCCFD0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173632" behindDoc="0" locked="0" layoutInCell="1" allowOverlap="1" wp14:anchorId="726FAE93" wp14:editId="794B5C4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38" name="Obraz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7D20B9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BC2EC3" w:rsidRPr="006A0F8F" w14:paraId="5F61CD89" w14:textId="77777777" w:rsidTr="006C3CEC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B82B4C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WPŁYW WOJNY W UKRAINIE</w:t>
            </w:r>
          </w:p>
        </w:tc>
      </w:tr>
      <w:tr w:rsidR="00BC2EC3" w:rsidRPr="006A0F8F" w14:paraId="797C39EC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4616F32F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47C4233B" w14:textId="77777777" w:rsidTr="006C3CEC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DC7097F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1. Negatywne skutki wojny w Ukrainie i jej konsekwencje dla prowadzonej przez Państwa firmę działalności gospodarczej będą w bieżącym miesiącu:</w:t>
            </w:r>
          </w:p>
        </w:tc>
      </w:tr>
      <w:tr w:rsidR="001C7E52" w:rsidRPr="006A0F8F" w14:paraId="2F510480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A885CF5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30AA1" w14:textId="262EB41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BA459" w14:textId="68C08A3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51,2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FCA680" w14:textId="3D84078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8C50DF" w14:textId="0D207BF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55,1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0742B8" w14:textId="32406AA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997602A" w14:textId="6C47694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51,0</w:t>
            </w:r>
          </w:p>
        </w:tc>
      </w:tr>
      <w:tr w:rsidR="001C7E52" w:rsidRPr="006A0F8F" w14:paraId="1615E2C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22662CA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A8B361" w14:textId="0A9F550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F65B77" w14:textId="1D8E1E9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1FCC28" w14:textId="7038B5B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7F1E6" w14:textId="4AA0EB8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37D673" w14:textId="1A795C9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2AE812" w14:textId="3CE2A51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43,7</w:t>
            </w:r>
          </w:p>
        </w:tc>
      </w:tr>
      <w:tr w:rsidR="001C7E52" w:rsidRPr="006A0F8F" w14:paraId="626C3388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0A94627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F534E9" w14:textId="5DE423B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BBA51" w14:textId="143B24C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278FF0" w14:textId="3BFFE04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C9D437" w14:textId="624CF8A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DEF648" w14:textId="3DEB590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9AF9C0" w14:textId="08C4781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</w:tr>
      <w:tr w:rsidR="001C7E52" w:rsidRPr="006A0F8F" w14:paraId="558D5FB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C01E11D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zagrażające stabilności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260747" w14:textId="74406D9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F1FE72" w14:textId="66B9F6A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BB121D" w14:textId="07383D9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B2ACF0" w14:textId="13A0547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A15B30" w14:textId="08D4A44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341EC5" w14:textId="60AE41B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0,3</w:t>
            </w:r>
          </w:p>
        </w:tc>
      </w:tr>
      <w:tr w:rsidR="001C7E52" w:rsidRPr="006A0F8F" w14:paraId="1592DE5A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B9D6B10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suma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(brak negatywnych skutków + nieznaczne)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210327" w14:textId="181B8C6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82CDCD" w14:textId="73E6287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92,4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E1B20" w14:textId="5FABC11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88,3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035299" w14:textId="5B1B511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84855B" w14:textId="4201DE7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87,7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FCE2BB" w14:textId="5CC0DE5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94,7</w:t>
            </w:r>
          </w:p>
        </w:tc>
      </w:tr>
      <w:tr w:rsidR="001C7E52" w:rsidRPr="006A0F8F" w14:paraId="7D3E5FF0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E68E1EF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suma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(poważne + zagrażające stabilności firmy)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B0735A" w14:textId="6E1E784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462242" w14:textId="21F969B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9CFA4C" w14:textId="7858E87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3AF18D" w14:textId="05DC1C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51940D" w14:textId="6835252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A98ACB" w14:textId="59DF622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5,3</w:t>
            </w:r>
          </w:p>
        </w:tc>
      </w:tr>
      <w:tr w:rsidR="00BC2EC3" w:rsidRPr="006A0F8F" w14:paraId="05296ECE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CF3845B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259E6A86" w14:textId="77777777" w:rsidTr="006C3CEC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18C7CDA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2. Z zaobserwowanych w ostatnim miesiącu negatywnych skutków wojny w Ukrainie najbardziej do Państwa firmy odnoszą się:</w:t>
            </w:r>
          </w:p>
        </w:tc>
      </w:tr>
      <w:tr w:rsidR="001C7E52" w:rsidRPr="006A0F8F" w14:paraId="79BF2EFF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9695A6A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spadek sprzedaży/przychodów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BE7623" w14:textId="71D5573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C7108E" w14:textId="207EC14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D2EA62" w14:textId="39C894F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76806E" w14:textId="5F084E2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29B2BD" w14:textId="5CAA25D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EBAA7AC" w14:textId="067BCCB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45,2</w:t>
            </w:r>
          </w:p>
        </w:tc>
      </w:tr>
      <w:tr w:rsidR="001C7E52" w:rsidRPr="006A0F8F" w14:paraId="2A99BBEB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67AF1B6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wzrost kosztów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979D60" w14:textId="5668F66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7D1F93" w14:textId="13C26FB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3130FC" w14:textId="2543A6B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56,0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30DA35" w14:textId="2F5F133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3018F8" w14:textId="6D711E4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3AA35A" w14:textId="27A3D9A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66,0</w:t>
            </w:r>
          </w:p>
        </w:tc>
      </w:tr>
      <w:tr w:rsidR="001C7E52" w:rsidRPr="006A0F8F" w14:paraId="12685E5D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6CAE289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zakłócenie w łańcuchu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619C81" w14:textId="53E163F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BDC893" w14:textId="08C59A9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C45C5D" w14:textId="1FC900E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180EAA" w14:textId="7D347A8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F7500B" w14:textId="614D7A5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5C6B05A" w14:textId="745C1C3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26,2</w:t>
            </w:r>
          </w:p>
        </w:tc>
      </w:tr>
      <w:tr w:rsidR="001C7E52" w:rsidRPr="006A0F8F" w14:paraId="5D292C4B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8F8DE51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duże zaburzenia organizacyjne w funkcjonowaniu przedsiębiorstwa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759CAD" w14:textId="0CB399C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0844C1" w14:textId="611EACC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428AE3" w14:textId="70D7071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6FA16" w14:textId="0437CB0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44ECBD" w14:textId="6B75BFD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D3B0B30" w14:textId="1F4E4AB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</w:tr>
      <w:tr w:rsidR="001C7E52" w:rsidRPr="006A0F8F" w14:paraId="51045837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F951CD4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problemy z bieżącym finansowaniem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FB3DA" w14:textId="1995289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238CEF" w14:textId="0A4422F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E28565" w14:textId="72FD66D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241BA1" w14:textId="7E5E560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44C236" w14:textId="0416952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3DB5979" w14:textId="71638C9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1,5</w:t>
            </w:r>
          </w:p>
        </w:tc>
      </w:tr>
      <w:tr w:rsidR="001C7E52" w:rsidRPr="006A0F8F" w14:paraId="3CC692B5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EB906FB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nadmierne zapasy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4D8C3A" w14:textId="131678B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0933A9" w14:textId="6022E7D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0FA2C7" w14:textId="3625F72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4719A" w14:textId="698691C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E6FB76" w14:textId="6A92F1C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49A186" w14:textId="225351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</w:tr>
      <w:tr w:rsidR="001C7E52" w:rsidRPr="006A0F8F" w14:paraId="69B26D2D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8F6FB81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zerwanie umów ze wschodnimi kontrahentami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1B3DDC" w14:textId="71653B5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20EB06" w14:textId="53A281A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E537AB" w14:textId="1C549FB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9589F1" w14:textId="757EE9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D9AED4" w14:textId="20CBB17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14D168" w14:textId="4163CE8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</w:tr>
      <w:tr w:rsidR="00BC2EC3" w:rsidRPr="006A0F8F" w14:paraId="69AB128C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7D1354D9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327591CC" w14:textId="77777777" w:rsidTr="006C3CEC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62F37FAA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3. Jeżeli w Państwa firmie są zatrudnieni pracownicy z Ukrainy, to czy w związku z wojną w Ukrainie zaobserwowali Państwo w ubiegłym miesiącu:</w:t>
            </w:r>
            <w:r w:rsidRPr="006A0F8F">
              <w:rPr>
                <w:rStyle w:val="Odwoanieprzypisudolnego"/>
                <w:rFonts w:ascii="Fira Sans" w:hAnsi="Fira Sans"/>
                <w:b/>
                <w:sz w:val="14"/>
                <w:szCs w:val="14"/>
              </w:rPr>
              <w:footnoteReference w:id="6"/>
            </w:r>
          </w:p>
        </w:tc>
      </w:tr>
      <w:tr w:rsidR="001C7E52" w:rsidRPr="006A0F8F" w14:paraId="022F9506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3670E4F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odpływ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9CC651" w14:textId="12DFCA1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70CE32" w14:textId="2E588BA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A3138D" w14:textId="15F2617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31FBAF" w14:textId="0E918C8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916555" w14:textId="00C9451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9E931FC" w14:textId="446CCE6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</w:tr>
      <w:tr w:rsidR="001C7E52" w:rsidRPr="006A0F8F" w14:paraId="14A1C681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674C00C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F88764" w14:textId="1D37756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6F01FD" w14:textId="73A0AF6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AC07BA" w14:textId="76754C2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B1229E" w14:textId="0CF7FA5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89DC26" w14:textId="204BCB0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CF52A2" w14:textId="16B882D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9,6</w:t>
            </w:r>
          </w:p>
        </w:tc>
      </w:tr>
      <w:tr w:rsidR="001C7E52" w:rsidRPr="006A0F8F" w14:paraId="15282565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D48F871" w14:textId="77777777" w:rsidR="001C7E52" w:rsidRPr="006A0F8F" w:rsidRDefault="001C7E52" w:rsidP="001C7E52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 dotyczy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FB5A9" w14:textId="3F804DE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91,0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98C71F" w14:textId="3839113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1BC8FA" w14:textId="0056990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96,5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F9FB0F" w14:textId="1539EC9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95,2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2138EF" w14:textId="6A368CD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86,9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91CB12" w14:textId="49C6D5F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87,6</w:t>
            </w:r>
          </w:p>
        </w:tc>
      </w:tr>
    </w:tbl>
    <w:p w14:paraId="402F49D9" w14:textId="77777777" w:rsidR="00BC2EC3" w:rsidRPr="006A0F8F" w:rsidRDefault="00BC2EC3" w:rsidP="00BC2EC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130D1AB" w14:textId="77777777" w:rsidR="00BC2EC3" w:rsidRPr="006A0F8F" w:rsidRDefault="00BC2EC3" w:rsidP="00BC2EC3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14:paraId="78E8763E" w14:textId="0999064E" w:rsidR="00BC2EC3" w:rsidRPr="006A0F8F" w:rsidRDefault="00BC2EC3" w:rsidP="00BC2EC3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>Tabl</w:t>
      </w:r>
      <w:r w:rsidR="00017EA1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. 2. </w:t>
      </w:r>
      <w:r>
        <w:rPr>
          <w:rFonts w:ascii="Fira Sans" w:hAnsi="Fira Sans"/>
          <w:b/>
          <w:color w:val="000000" w:themeColor="text1"/>
          <w:szCs w:val="19"/>
        </w:rPr>
        <w:t>Dodatkowe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  <w:r w:rsidRPr="006A0F8F" w:rsidDel="00597C32">
        <w:rPr>
          <w:rFonts w:ascii="Fira Sans" w:hAnsi="Fira Sans"/>
          <w:b/>
          <w:color w:val="000000" w:themeColor="text1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BC2EC3" w:rsidRPr="006A0F8F" w14:paraId="0DBE7FBA" w14:textId="77777777" w:rsidTr="006C3CEC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90D22BC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7FA43A9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4656" behindDoc="0" locked="0" layoutInCell="1" allowOverlap="1" wp14:anchorId="44C04683" wp14:editId="5B2061B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63" name="Obraz 6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02A188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AFBB0E6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5680" behindDoc="0" locked="0" layoutInCell="1" allowOverlap="1" wp14:anchorId="719189F7" wp14:editId="04528E5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46" name="Obraz 4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BE673C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78B300E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6704" behindDoc="0" locked="0" layoutInCell="1" allowOverlap="1" wp14:anchorId="3C03B856" wp14:editId="6E2C65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6" name="Obraz 1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1BF58F5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54C4A0F8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16602E93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7728" behindDoc="0" locked="0" layoutInCell="1" allowOverlap="1" wp14:anchorId="68443A71" wp14:editId="3840649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97" name="Obraz 1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2E78723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737F301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8752" behindDoc="0" locked="0" layoutInCell="1" allowOverlap="1" wp14:anchorId="65199738" wp14:editId="195F6EF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48" name="Obraz 4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722411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1DDE5B36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79776" behindDoc="0" locked="0" layoutInCell="1" allowOverlap="1" wp14:anchorId="0B52068E" wp14:editId="7D2FB99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1" name="Obraz 5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DF64B" w14:textId="77777777" w:rsidR="00BC2EC3" w:rsidRPr="006A0F8F" w:rsidRDefault="00BC2EC3" w:rsidP="006C3CE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BC2EC3" w:rsidRPr="006A0F8F" w14:paraId="314B557E" w14:textId="77777777" w:rsidTr="006C3CEC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36CC5F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PROCESY CENOWE</w:t>
            </w:r>
          </w:p>
        </w:tc>
      </w:tr>
      <w:tr w:rsidR="00BC2EC3" w:rsidRPr="006A0F8F" w14:paraId="68318642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321B9BB7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2CE5303C" w14:textId="77777777" w:rsidTr="006C3CEC">
        <w:trPr>
          <w:trHeight w:val="314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4EF87674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4. Jak Państwa zdaniem kształtować się będą ceny usług/materiałów/surowców wykorzyst</w:t>
            </w:r>
            <w:bookmarkStart w:id="4" w:name="_GoBack"/>
            <w:bookmarkEnd w:id="4"/>
            <w:r w:rsidRPr="006A0F8F">
              <w:rPr>
                <w:rFonts w:ascii="Fira Sans" w:hAnsi="Fira Sans"/>
                <w:b/>
                <w:sz w:val="14"/>
                <w:szCs w:val="14"/>
              </w:rPr>
              <w:t>ywanych przez Państwa firmę w ramach prowadzonej działalności gospodarczej?</w:t>
            </w:r>
          </w:p>
        </w:tc>
      </w:tr>
      <w:tr w:rsidR="00BC2EC3" w:rsidRPr="006A0F8F" w14:paraId="72DA1B79" w14:textId="77777777" w:rsidTr="006C3CEC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6F783D71" w14:textId="77777777" w:rsidR="00BC2EC3" w:rsidRPr="006A0F8F" w:rsidRDefault="00BC2EC3" w:rsidP="006C3CEC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krótkim okresie (1-3 miesiące) - w porównaniu z aktualną sytuacją</w:t>
            </w:r>
          </w:p>
        </w:tc>
      </w:tr>
      <w:tr w:rsidR="001C7E52" w:rsidRPr="006A0F8F" w14:paraId="15A54AB5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45CE1E0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A521E06" w14:textId="08582D9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B56A93D" w14:textId="39D9A4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6A779ED" w14:textId="6D7FAE3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1FD612D" w14:textId="564A752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85BA5D" w14:textId="017C390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54B5268" w14:textId="15A554D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47,5</w:t>
            </w:r>
          </w:p>
        </w:tc>
      </w:tr>
      <w:tr w:rsidR="001C7E52" w:rsidRPr="006A0F8F" w14:paraId="2AAD1E92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12FBCF4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F707CCA" w14:textId="02B4303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32,7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7001F0" w14:textId="55A9B1B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38,3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9072E24" w14:textId="6A13768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381E40F" w14:textId="07B65B2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16EA24" w14:textId="79D3BFA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2F2146FD" w14:textId="4B6C7DB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37,6</w:t>
            </w:r>
          </w:p>
        </w:tc>
      </w:tr>
      <w:tr w:rsidR="001C7E52" w:rsidRPr="006A0F8F" w14:paraId="15CB41EF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E7A8587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D61789D" w14:textId="1C201F6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F5D0071" w14:textId="1761ECF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DE6CDFD" w14:textId="22CD8AB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18,8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A791BB5" w14:textId="424E678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328BC74" w14:textId="54E6FEA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CD295D7" w14:textId="3CC477F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14,5</w:t>
            </w:r>
          </w:p>
        </w:tc>
      </w:tr>
      <w:tr w:rsidR="001C7E52" w:rsidRPr="006A0F8F" w14:paraId="25D3D66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1AD25B9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A8CF103" w14:textId="583AAE5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C06F2E1" w14:textId="5E3E621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1A08611" w14:textId="1A46188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6441C68" w14:textId="0E2886E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02A0A4" w14:textId="43CD2AA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25D98BC5" w14:textId="30EA52D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BC2EC3" w:rsidRPr="006A0F8F" w14:paraId="548AB23A" w14:textId="77777777" w:rsidTr="006C3CEC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AD47B4A" w14:textId="77777777" w:rsidR="00BC2EC3" w:rsidRPr="006A0F8F" w:rsidRDefault="00BC2EC3" w:rsidP="006C3CEC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dłuższym okresie (najbliższe 12 miesięcy) - w porównaniu z aktualną sytuacją</w:t>
            </w:r>
          </w:p>
        </w:tc>
      </w:tr>
      <w:tr w:rsidR="001C7E52" w:rsidRPr="006A0F8F" w14:paraId="6E3671B9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67E44DEF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C8EB51F" w14:textId="03AA2ED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9C7444C" w14:textId="32D4BF5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C93EFDF" w14:textId="26BDF58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2663D2A" w14:textId="608206D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745578A" w14:textId="774DB0D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A3C1675" w14:textId="7A86D5B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35,3</w:t>
            </w:r>
          </w:p>
        </w:tc>
      </w:tr>
      <w:tr w:rsidR="001C7E52" w:rsidRPr="006A0F8F" w14:paraId="23C09A26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9B5C3B6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D22008D" w14:textId="21C0C53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C7BD61F" w14:textId="7B598CD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5D2463D" w14:textId="357CFC1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EDD906A" w14:textId="16E0762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4FA0ED2" w14:textId="3C21373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47,0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28175FBD" w14:textId="615027A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48,2</w:t>
            </w:r>
          </w:p>
        </w:tc>
      </w:tr>
      <w:tr w:rsidR="001C7E52" w:rsidRPr="006A0F8F" w14:paraId="62614F8B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2EE65808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5CBF589" w14:textId="5B0DF00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C975F51" w14:textId="40BD5B5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6305209" w14:textId="3B66C21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30,1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6C7F22C" w14:textId="70300AB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FA23FB9" w14:textId="7E18416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29,5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E738FD2" w14:textId="039229B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16,3</w:t>
            </w:r>
          </w:p>
        </w:tc>
      </w:tr>
      <w:tr w:rsidR="001C7E52" w:rsidRPr="006A0F8F" w14:paraId="433A99AE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A3562D5" w14:textId="77777777" w:rsidR="001C7E52" w:rsidRPr="006A0F8F" w:rsidRDefault="001C7E52" w:rsidP="001C7E52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D1D6F53" w14:textId="19564F5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4,2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D44BD35" w14:textId="1F2E362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11B966A" w14:textId="4AE0AB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66133D" w14:textId="281750E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8FCBD83" w14:textId="2186A74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2FF3253" w14:textId="45CBF29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</w:tr>
      <w:tr w:rsidR="00BC2EC3" w:rsidRPr="006A0F8F" w14:paraId="733DF40C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3A26880B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6317FE26" w14:textId="77777777" w:rsidTr="006C3CEC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AC85956" w14:textId="77777777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5. Które z poniższych czynników w największym stopniu wpłyną na koszty funkcjonowania Państwa firmy w okresie najbliższego kwartału?</w:t>
            </w:r>
          </w:p>
        </w:tc>
      </w:tr>
      <w:tr w:rsidR="00BC2EC3" w:rsidRPr="006A0F8F" w14:paraId="3A953972" w14:textId="77777777" w:rsidTr="006C3CEC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2A7DE3B4" w14:textId="77777777" w:rsidR="00BC2EC3" w:rsidRPr="006A0F8F" w:rsidRDefault="00BC2EC3" w:rsidP="006C3CEC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wzrost kosztów</w:t>
            </w:r>
          </w:p>
        </w:tc>
      </w:tr>
      <w:tr w:rsidR="001C7E52" w:rsidRPr="006A0F8F" w14:paraId="5ECA28D1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9C9A814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1BCB1" w14:textId="6441AC1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F09956" w14:textId="46739D7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373336" w14:textId="5C6D818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92,7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B47695" w14:textId="700FE07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91,9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361569" w14:textId="2C22A10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E02A79" w14:textId="4787555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88,6</w:t>
            </w:r>
          </w:p>
        </w:tc>
      </w:tr>
      <w:tr w:rsidR="001C7E52" w:rsidRPr="006A0F8F" w14:paraId="39B06A5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C8CB0FF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6EDCAA" w14:textId="2DE1CA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1417D0" w14:textId="4A1D30D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E246ED" w14:textId="5CE8A1B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C7CD10" w14:textId="6391E1D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56,6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12A5EB" w14:textId="6E9203E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7410AD" w14:textId="72AD302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62,6</w:t>
            </w:r>
          </w:p>
        </w:tc>
      </w:tr>
      <w:tr w:rsidR="001C7E52" w:rsidRPr="006A0F8F" w14:paraId="2B7D1038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FEBFC2C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3604CA" w14:textId="791D23A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62AD4C" w14:textId="6DEDB5A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69,1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9F165F" w14:textId="535DB3F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60,2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2A2B95" w14:textId="4CCEA3F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51,7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6AA47" w14:textId="2E73FC6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4F33A4" w14:textId="32A73A4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64,3</w:t>
            </w:r>
          </w:p>
        </w:tc>
      </w:tr>
      <w:tr w:rsidR="001C7E52" w:rsidRPr="006A0F8F" w14:paraId="794FA21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7E3EE8F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43E951" w14:textId="5472E85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5AD4EB" w14:textId="57474C4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70,6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A70506" w14:textId="6547473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78A63A" w14:textId="7A8404F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8DB9E3" w14:textId="35C028F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E2129DC" w14:textId="27F14C0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65,2</w:t>
            </w:r>
          </w:p>
        </w:tc>
      </w:tr>
      <w:tr w:rsidR="001C7E52" w:rsidRPr="006A0F8F" w14:paraId="0ADAA9F8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F09CC34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EBD94F" w14:textId="6EFF55E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FC6D43" w14:textId="548F6E3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F87AB4" w14:textId="1D82F73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8843A6" w14:textId="4453A3C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9825AC" w14:textId="57BF8B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DEA26AE" w14:textId="6A4EBED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29,7</w:t>
            </w:r>
          </w:p>
        </w:tc>
      </w:tr>
      <w:tr w:rsidR="001C7E52" w:rsidRPr="006A0F8F" w14:paraId="30B8D359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1B750E3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A6B402" w14:textId="69FB2F3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549CA0" w14:textId="644F42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098642" w14:textId="4FAE437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706D8B" w14:textId="6B5FAD8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271FA0" w14:textId="5091312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6F50474" w14:textId="6D1814B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33,5</w:t>
            </w:r>
          </w:p>
        </w:tc>
      </w:tr>
      <w:tr w:rsidR="001C7E52" w:rsidRPr="006A0F8F" w14:paraId="36EB4E05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D90C4E4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DE2435" w14:textId="4FDF7F0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00D19" w14:textId="4C1830F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A35E0E" w14:textId="571C3BC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5C4774" w14:textId="712DB09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2E1D76" w14:textId="00DC30E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B2CF621" w14:textId="1A4DC40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27,7</w:t>
            </w:r>
          </w:p>
        </w:tc>
      </w:tr>
      <w:tr w:rsidR="001C7E52" w:rsidRPr="006A0F8F" w14:paraId="3EC13A22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C1CDD5F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A657141" w14:textId="3466D2E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0B6D29C" w14:textId="67B6E03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0BA783A" w14:textId="6DC5A2A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CA2FC79" w14:textId="51FE711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3BC78AA" w14:textId="294603B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06DC8E7" w14:textId="7E09FE7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23,1</w:t>
            </w:r>
          </w:p>
        </w:tc>
      </w:tr>
      <w:tr w:rsidR="00BC2EC3" w:rsidRPr="006A0F8F" w14:paraId="4C7B2F94" w14:textId="77777777" w:rsidTr="006C3CEC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5DFF9B4" w14:textId="77777777" w:rsidR="00BC2EC3" w:rsidRPr="006A0F8F" w:rsidRDefault="00BC2EC3" w:rsidP="006C3CEC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spadek kosztów</w:t>
            </w:r>
          </w:p>
        </w:tc>
      </w:tr>
      <w:tr w:rsidR="001C7E52" w:rsidRPr="006A0F8F" w14:paraId="7EA4A60A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CDD1BA8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7ABC2C" w14:textId="410C6A4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91AA0B" w14:textId="1456547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353B77" w14:textId="4EF2A92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372B68" w14:textId="4E4F194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891331" w14:textId="4B8A6F4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4B2138B" w14:textId="18DC85A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</w:tr>
      <w:tr w:rsidR="001C7E52" w:rsidRPr="006A0F8F" w14:paraId="7A742C94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D82D914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CE8916" w14:textId="5F00701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6E135E" w14:textId="2ED84DE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E9D916" w14:textId="3B31C8A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39F5F6" w14:textId="7FEB5C7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9DB776" w14:textId="034680F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393DC39" w14:textId="42CD7D6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1C7E52" w:rsidRPr="006A0F8F" w14:paraId="5F0FDC8F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5DF1A9B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0C9B6D" w14:textId="604FFEA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B38CBF" w14:textId="77E94CA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2B67CF" w14:textId="4C2E391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3A43AC" w14:textId="24504D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42DE4C" w14:textId="37B4E33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656E805" w14:textId="317DAD8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6,1</w:t>
            </w:r>
          </w:p>
        </w:tc>
      </w:tr>
      <w:tr w:rsidR="001C7E52" w:rsidRPr="006A0F8F" w14:paraId="388EA7BC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E8D447E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89A138" w14:textId="3D776AF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FA962C" w14:textId="294E50E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5FCBA3" w14:textId="3C8388D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13E1CA" w14:textId="1D25536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9D75A" w14:textId="3BFE8D0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5770C9" w14:textId="2F765A1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</w:tr>
      <w:tr w:rsidR="001C7E52" w:rsidRPr="006A0F8F" w14:paraId="378D89DC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3C5B388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85593F" w14:textId="6A6AA51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BDB4DB" w14:textId="184CCF9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00FC5" w14:textId="55C53C2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F9ED14" w14:textId="0AA0C17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09037C" w14:textId="542BA9C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D7A97A" w14:textId="2A1D418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</w:tr>
      <w:tr w:rsidR="001C7E52" w:rsidRPr="006A0F8F" w14:paraId="2968ADEF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BEE7CE9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3AD522" w14:textId="3F68037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0F2EB3" w14:textId="145A4FF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7F6F75" w14:textId="67B9844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E39A98" w14:textId="531371D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AE90CF" w14:textId="2C029F0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8F63C00" w14:textId="7B9C385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15,5</w:t>
            </w:r>
          </w:p>
        </w:tc>
      </w:tr>
      <w:tr w:rsidR="001C7E52" w:rsidRPr="006A0F8F" w14:paraId="3CB86ACE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FE56CD0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8C29E1" w14:textId="332A6F8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2F46B4" w14:textId="7E051C5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B81014" w14:textId="251D9D2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4D9AF1" w14:textId="7C2205A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3DFAED" w14:textId="4040C6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D014BE" w14:textId="1006DC3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13,6</w:t>
            </w:r>
          </w:p>
        </w:tc>
      </w:tr>
      <w:tr w:rsidR="001C7E52" w:rsidRPr="006A0F8F" w14:paraId="1DE42C2A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9E63A01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4BF1AF" w14:textId="723A07AF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839EB0" w14:textId="3745B42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6BB728" w14:textId="081CB4C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5E3E9D" w14:textId="504F044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94F901" w14:textId="026368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2191D3" w14:textId="3AA79273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12,2</w:t>
            </w:r>
          </w:p>
        </w:tc>
      </w:tr>
      <w:tr w:rsidR="00BC2EC3" w:rsidRPr="006A0F8F" w14:paraId="0320D314" w14:textId="77777777" w:rsidTr="006C3CEC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57EF8EF" w14:textId="77777777" w:rsidR="00BC2EC3" w:rsidRPr="006A0F8F" w:rsidRDefault="00BC2EC3" w:rsidP="006C3CEC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C2EC3" w:rsidRPr="006A0F8F" w14:paraId="5F577C68" w14:textId="77777777" w:rsidTr="006C3CEC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1D4E491C" w14:textId="7ACD982B" w:rsidR="00BC2EC3" w:rsidRPr="006A0F8F" w:rsidRDefault="00BC2EC3" w:rsidP="006C3CEC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6. Czy obserwowane i przewidywane zmiany w warunkach finansowania przedsiębiorstwa (koszty kredytów bankowych i ich dostępność, kredyt kupiecki, odroczone płatności, itp.) w najbliższych 12 miesiącach</w:t>
            </w:r>
            <w:r w:rsidR="009E1850">
              <w:rPr>
                <w:rFonts w:ascii="Fira Sans" w:hAnsi="Fira Sans"/>
                <w:b/>
                <w:sz w:val="14"/>
                <w:szCs w:val="14"/>
              </w:rPr>
              <w:t xml:space="preserve"> spowodują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2EC3" w:rsidRPr="006A0F8F" w14:paraId="25B05799" w14:textId="77777777" w:rsidTr="006C3CEC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3A4C8C54" w14:textId="4EDB1325" w:rsidR="00BC2EC3" w:rsidRPr="006A0F8F" w:rsidRDefault="00423E4A" w:rsidP="006C3CEC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decyzji</w:t>
            </w:r>
            <w:r w:rsidR="00BC2EC3"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inwestycyjnych</w:t>
            </w:r>
          </w:p>
        </w:tc>
      </w:tr>
      <w:tr w:rsidR="001C7E52" w:rsidRPr="006A0F8F" w14:paraId="7A030BB2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91D3D54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odłożenie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C6BAEB" w14:textId="320A477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FDCFDD" w14:textId="4F64607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1C5348" w14:textId="58D4CDF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B3F70E" w14:textId="76ED748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199E57" w14:textId="0E9B96E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DC49AC" w14:textId="01F85F7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20,0</w:t>
            </w:r>
          </w:p>
        </w:tc>
      </w:tr>
      <w:tr w:rsidR="001C7E52" w:rsidRPr="006A0F8F" w14:paraId="4F8F96F8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1E49F0D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przyspieszenie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B6AB70" w14:textId="3072A89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DBA8DF" w14:textId="39B9FB8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EA7443" w14:textId="2EF338A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7B14EA" w14:textId="43D0DA2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DE4866" w14:textId="3E4EA7B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8C4067" w14:textId="6A852099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</w:tr>
      <w:tr w:rsidR="001C7E52" w:rsidRPr="006A0F8F" w14:paraId="499965C8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29F8321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67D6D" w14:textId="104076D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B6A2C6" w14:textId="141C914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69,9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8F8084" w14:textId="26FDB22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70,3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4201B9" w14:textId="6DA82A7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48F1C6" w14:textId="67727FE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73,3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D6FEB0E" w14:textId="2EA0DAC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70,2</w:t>
            </w:r>
          </w:p>
        </w:tc>
      </w:tr>
      <w:tr w:rsidR="00BC2EC3" w:rsidRPr="006A0F8F" w14:paraId="386875FB" w14:textId="77777777" w:rsidTr="006C3CEC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CE28080" w14:textId="5D4D72EC" w:rsidR="00BC2EC3" w:rsidRPr="006A0F8F" w:rsidRDefault="00423E4A" w:rsidP="006C3CEC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produkcji</w:t>
            </w:r>
            <w:r w:rsidR="00BC2EC3"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/sprzedaży</w:t>
            </w:r>
          </w:p>
        </w:tc>
      </w:tr>
      <w:tr w:rsidR="001C7E52" w:rsidRPr="006A0F8F" w14:paraId="3928FEBF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A8302F7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157CF9" w14:textId="52CFF89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681B9F" w14:textId="0F80B81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F88152" w14:textId="5822E7C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860978" w14:textId="4E238C1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2622E5" w14:textId="44C17E4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115B763" w14:textId="4E157D2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</w:tr>
      <w:tr w:rsidR="001C7E52" w:rsidRPr="006A0F8F" w14:paraId="221C6C73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4C1BE8D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B8125F" w14:textId="296EE61C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A596C2" w14:textId="1E7E88B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957EEC" w14:textId="774F34A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2F3AE" w14:textId="34A3237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BB5325" w14:textId="719536F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7192DF" w14:textId="046AA9A8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10,3</w:t>
            </w:r>
          </w:p>
        </w:tc>
      </w:tr>
      <w:tr w:rsidR="001C7E52" w:rsidRPr="006A0F8F" w14:paraId="2B80DDAB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7793FC9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90CADA" w14:textId="0AFB325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2D5F3" w14:textId="61C67F0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96B36D" w14:textId="170335F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6E48DE" w14:textId="7138F33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75,5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EE588C" w14:textId="30D7FD5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C7BBEB" w14:textId="691FDE6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77,9</w:t>
            </w:r>
          </w:p>
        </w:tc>
      </w:tr>
      <w:tr w:rsidR="00BC2EC3" w:rsidRPr="006A0F8F" w14:paraId="5CC2E5AD" w14:textId="77777777" w:rsidTr="006C3CEC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09C4C4E9" w14:textId="03410F10" w:rsidR="00BC2EC3" w:rsidRPr="006A0F8F" w:rsidRDefault="00423E4A" w:rsidP="006C3CEC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zatrudnienia</w:t>
            </w:r>
          </w:p>
        </w:tc>
      </w:tr>
      <w:tr w:rsidR="001C7E52" w:rsidRPr="006A0F8F" w14:paraId="4A585B27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BF1FF2E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D75FAD" w14:textId="4CDFA11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7E5320" w14:textId="3A33580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47E651" w14:textId="5EC5D81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B7649" w14:textId="6700D83A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D5A596" w14:textId="2674276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23E47E2" w14:textId="51185755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19,4</w:t>
            </w:r>
          </w:p>
        </w:tc>
      </w:tr>
      <w:tr w:rsidR="001C7E52" w:rsidRPr="006A0F8F" w14:paraId="0A48CF59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AADCDE5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C0A528" w14:textId="2DDB4B92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8CB6A3" w14:textId="50EEE4E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477384" w14:textId="77D0229E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2762CC" w14:textId="06CD0A27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60FC4" w14:textId="030B2C4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3979C02" w14:textId="5EAF26F1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5,9</w:t>
            </w:r>
          </w:p>
        </w:tc>
      </w:tr>
      <w:tr w:rsidR="001C7E52" w:rsidRPr="006A0F8F" w14:paraId="034FF050" w14:textId="77777777" w:rsidTr="006C3CEC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6473BE9" w14:textId="77777777" w:rsidR="001C7E52" w:rsidRPr="006A0F8F" w:rsidRDefault="001C7E52" w:rsidP="001C7E52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D2246D" w14:textId="0075C26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CC27B7" w14:textId="40AF7B2D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73,3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1C6135" w14:textId="27154910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72,9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CA2445" w14:textId="76A0B656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73,3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DE21C4" w14:textId="0E80050B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C2269C" w14:textId="604E3DF4" w:rsidR="001C7E52" w:rsidRPr="00B46B6E" w:rsidRDefault="001C7E52" w:rsidP="001C7E52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74,7</w:t>
            </w:r>
          </w:p>
        </w:tc>
      </w:tr>
    </w:tbl>
    <w:p w14:paraId="3B8B7DB5" w14:textId="2CC2E509" w:rsidR="00451C3C" w:rsidRPr="00367076" w:rsidRDefault="00BC2EC3" w:rsidP="00BF1FCE">
      <w:pPr>
        <w:spacing w:before="120"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4"/>
          <w:szCs w:val="14"/>
        </w:rPr>
        <w:t>W przypadku cytowania danych Głównego Urzędu Statystycznego prosimy o zamieszczenie informacji: „Źródło danych GUS”, a w przypadku publikowania obliczeń dokonanych na danych opublikowanych przez GUS prosimy o zamieszczenie informacji: „Opracowanie własne na podstawie danych GUS”.</w:t>
      </w:r>
    </w:p>
    <w:p w14:paraId="716261B1" w14:textId="77777777"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56"/>
          <w:footerReference w:type="default" r:id="rId57"/>
          <w:headerReference w:type="first" r:id="rId58"/>
          <w:footerReference w:type="first" r:id="rId59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BE1C4F" w14:paraId="5C2EB9FD" w14:textId="77777777" w:rsidTr="00D8039D">
        <w:trPr>
          <w:trHeight w:val="1626"/>
        </w:trPr>
        <w:tc>
          <w:tcPr>
            <w:tcW w:w="4926" w:type="dxa"/>
          </w:tcPr>
          <w:p w14:paraId="664AB471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5" w:name="_Hlk95198958"/>
            <w:bookmarkEnd w:id="0"/>
          </w:p>
          <w:p w14:paraId="5AF937AE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25D9E5E1" w14:textId="77777777"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3354B025" w14:textId="77777777" w:rsidR="009D22AD" w:rsidRPr="006A0F8F" w:rsidRDefault="009D22AD" w:rsidP="006453E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6453E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52F65940" w14:textId="77777777"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 w:rsidR="006453E2"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4FCAD5F9" w14:textId="77777777"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 w:rsid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337F969C" w14:textId="77777777"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40C1C0C1" w14:textId="77777777"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 w:rsidR="00691006"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40C7D09" w14:textId="77777777"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4E25A2B4" w14:textId="77777777" w:rsidR="004018DE" w:rsidRPr="00903B11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14DFA477" w14:textId="77777777"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60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62B5313C" w14:textId="77777777"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0706E6" w:rsidRPr="006A0F8F" w14:paraId="16041493" w14:textId="77777777" w:rsidTr="00D8039D">
        <w:trPr>
          <w:trHeight w:val="418"/>
        </w:trPr>
        <w:tc>
          <w:tcPr>
            <w:tcW w:w="4926" w:type="dxa"/>
            <w:vMerge w:val="restart"/>
          </w:tcPr>
          <w:p w14:paraId="07A20E08" w14:textId="77777777" w:rsidR="000706E6" w:rsidRPr="007B5343" w:rsidRDefault="000706E6" w:rsidP="000706E6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6F010AB1" w14:textId="2D3B21FF" w:rsidR="000706E6" w:rsidRPr="00692772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szCs w:val="20"/>
              </w:rPr>
            </w:pPr>
            <w:r w:rsidRPr="00692772">
              <w:rPr>
                <w:rFonts w:ascii="Fira Sans" w:hAnsi="Fira Sans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5183872" behindDoc="0" locked="0" layoutInCell="1" allowOverlap="1" wp14:anchorId="509407C8" wp14:editId="59FB5C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2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 xml:space="preserve">stat.gov.pl     </w:t>
              </w:r>
            </w:hyperlink>
            <w:r w:rsidRPr="0069277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</w:tc>
      </w:tr>
      <w:tr w:rsidR="000706E6" w:rsidRPr="006A0F8F" w14:paraId="7334E212" w14:textId="77777777" w:rsidTr="00D8039D">
        <w:trPr>
          <w:trHeight w:val="418"/>
        </w:trPr>
        <w:tc>
          <w:tcPr>
            <w:tcW w:w="4926" w:type="dxa"/>
            <w:vMerge/>
          </w:tcPr>
          <w:p w14:paraId="35961103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917701D" w14:textId="6C7EFF92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4896" behindDoc="0" locked="0" layoutInCell="1" allowOverlap="1" wp14:anchorId="5F1F7541" wp14:editId="54E22A2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4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6E6" w:rsidRPr="006A0F8F" w14:paraId="6F052667" w14:textId="77777777" w:rsidTr="00D8039D">
        <w:trPr>
          <w:trHeight w:val="476"/>
        </w:trPr>
        <w:tc>
          <w:tcPr>
            <w:tcW w:w="4926" w:type="dxa"/>
            <w:vMerge/>
          </w:tcPr>
          <w:p w14:paraId="4ED1CF10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0182D6" w14:textId="12DD0227" w:rsidR="000706E6" w:rsidRPr="006A0F8F" w:rsidRDefault="00894C40" w:rsidP="000706E6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hyperlink r:id="rId65" w:history="1">
              <w:r w:rsidR="000706E6" w:rsidRPr="00692772">
                <w:rPr>
                  <w:rStyle w:val="Hipercze"/>
                  <w:rFonts w:ascii="Fira Sans" w:hAnsi="Fira Sans" w:cstheme="minorBidi"/>
                  <w:noProof/>
                  <w:sz w:val="20"/>
                  <w:szCs w:val="20"/>
                </w:rPr>
                <w:drawing>
                  <wp:anchor distT="0" distB="0" distL="114300" distR="114300" simplePos="0" relativeHeight="255185920" behindDoc="0" locked="0" layoutInCell="1" allowOverlap="1" wp14:anchorId="43A845B8" wp14:editId="29877C7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="000706E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6E6" w:rsidRPr="006A0F8F" w14:paraId="20BCB19D" w14:textId="77777777" w:rsidTr="00D8039D">
        <w:trPr>
          <w:trHeight w:val="426"/>
        </w:trPr>
        <w:tc>
          <w:tcPr>
            <w:tcW w:w="4926" w:type="dxa"/>
          </w:tcPr>
          <w:p w14:paraId="339F3561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CF9CBB" w14:textId="452AD007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6944" behindDoc="0" locked="0" layoutInCell="1" allowOverlap="1" wp14:anchorId="167B64C7" wp14:editId="16D5DD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8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0706E6" w:rsidRPr="006A0F8F" w14:paraId="44CADCDE" w14:textId="77777777" w:rsidTr="00D8039D">
        <w:trPr>
          <w:trHeight w:val="504"/>
        </w:trPr>
        <w:tc>
          <w:tcPr>
            <w:tcW w:w="4926" w:type="dxa"/>
          </w:tcPr>
          <w:p w14:paraId="01F69B4C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B05C1E" w14:textId="5ECB7BDD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7968" behindDoc="0" locked="0" layoutInCell="1" allowOverlap="1" wp14:anchorId="3F5BAEFE" wp14:editId="3B551A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70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0706E6" w:rsidRPr="006A0F8F" w14:paraId="000B9905" w14:textId="77777777" w:rsidTr="00D8039D">
        <w:trPr>
          <w:trHeight w:val="1546"/>
        </w:trPr>
        <w:tc>
          <w:tcPr>
            <w:tcW w:w="4926" w:type="dxa"/>
          </w:tcPr>
          <w:p w14:paraId="358805B1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4F375C" w14:textId="47356484" w:rsidR="000706E6" w:rsidRPr="00692772" w:rsidRDefault="00894C40" w:rsidP="000706E6">
            <w:pPr>
              <w:spacing w:before="120" w:after="120"/>
              <w:ind w:firstLine="680"/>
              <w:rPr>
                <w:rStyle w:val="Hipercze"/>
                <w:rFonts w:cstheme="minorBidi"/>
                <w:szCs w:val="20"/>
              </w:rPr>
            </w:pPr>
            <w:hyperlink r:id="rId71" w:history="1"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@Główny Urząd Statystyczny</w:t>
              </w:r>
            </w:hyperlink>
            <w:r w:rsidR="000706E6"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8992" behindDoc="0" locked="0" layoutInCell="1" allowOverlap="1" wp14:anchorId="665DF591" wp14:editId="3DA29EC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14:paraId="7295254D" w14:textId="77777777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FA0B10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2E875223" w14:textId="77777777"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6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</w:t>
            </w:r>
            <w:r w:rsidR="00D6794E"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6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1866CA5B" w14:textId="77777777"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7" w:name="_Hlk95204197"/>
          <w:p w14:paraId="3A6DBD08" w14:textId="43825AF2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141C91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"https://stat.gov.pl/infografiki-widzety/infografiki/infografika-koniunktura-gospodarcza-w-marcu-2026-r-,127,26.html"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8" w:name="_Hlk95204235"/>
          <w:p w14:paraId="1EF9A9AF" w14:textId="77777777"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</w:p>
          <w:p w14:paraId="6AEF66E1" w14:textId="77777777" w:rsidR="00F61605" w:rsidRDefault="00894C40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73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7D4AAA70" w14:textId="77777777" w:rsidR="00E73A5B" w:rsidRPr="00E73A5B" w:rsidRDefault="00894C40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74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34798FB0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9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9"/>
          </w:p>
          <w:bookmarkStart w:id="10" w:name="_Hlk95204274"/>
          <w:p w14:paraId="368A164D" w14:textId="77777777"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</w:p>
          <w:bookmarkStart w:id="11" w:name="_Hlk95204294"/>
          <w:p w14:paraId="6A8646C3" w14:textId="77777777"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3C5588EC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2" w:name="_Hlk95204327"/>
            <w:bookmarkStart w:id="13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2"/>
          </w:p>
          <w:bookmarkStart w:id="14" w:name="_Hlk95204317"/>
          <w:p w14:paraId="387296A8" w14:textId="77777777"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4"/>
          </w:p>
          <w:p w14:paraId="1F0A8B77" w14:textId="77777777"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5EC4E957" w14:textId="77777777" w:rsidR="009D22AD" w:rsidRPr="006A0F8F" w:rsidRDefault="009D22AD" w:rsidP="009D22AD">
      <w:pPr>
        <w:rPr>
          <w:sz w:val="18"/>
        </w:rPr>
      </w:pPr>
    </w:p>
    <w:bookmarkEnd w:id="5"/>
    <w:p w14:paraId="43389DE0" w14:textId="77777777" w:rsidR="009D22AD" w:rsidRPr="006A0F8F" w:rsidRDefault="009D22AD" w:rsidP="009D22AD">
      <w:pPr>
        <w:rPr>
          <w:sz w:val="18"/>
        </w:rPr>
      </w:pPr>
    </w:p>
    <w:p w14:paraId="6E0D6A19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3AC251D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4E188FE4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F550D2D" w14:textId="3ECC7C7F"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13344" behindDoc="0" locked="0" layoutInCell="1" allowOverlap="1" wp14:anchorId="1AF674D5" wp14:editId="3B012FF9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31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D8923" w14:textId="77777777" w:rsidR="00894C40" w:rsidRPr="008B7743" w:rsidRDefault="00894C40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674D5" id="Grupa 2" o:spid="_x0000_s1054" style="position:absolute;margin-left:0;margin-top:40.85pt;width:514.75pt;height:66.15pt;z-index:25311334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mc7MgQAAMsJAAAOAAAAZHJzL2Uyb0RvYy54bWykVtuO2zYQfS/QfyD0&#10;7tVl5bUtrB043guCGlmjmyLPNEVZXEskS1K+JOi/d0hK8sbetkn6YJmX4XDmzMwZ3r471BXaUaWZ&#10;4NMgvooCRDkROeObafDHp4fBOEDaYJ7jSnA6DY5UB+9mv/5yu5cZTUQpqpwqBEq4zvZyGpTGyCwM&#10;NSlpjfWVkJTDZiFUjQ1M1SbMFd6D9roKkyi6CfdC5VIJQrWG1Tu/Gcyc/qKgxDwVhaYGVdMAbDPu&#10;q9x3bb/h7BZnG4VlyUhrBv4JK2rMOFzaq7rDBqNGsQtVNSNKaFGYKyLqUBQFI9T5AN7E0Zk3j0o0&#10;0vmyyfYb2cME0J7h9NNqycfdSiGWT4MkQBzXEKJH1UiMEgvNXm4ykHhU8lmuVLuw8TPr7aFQtf0H&#10;P9DBgXrsQaUHgwgs3gyvR8PJKEAE9sZpFE9uPOqkhNBcHCPl/b8fDLtrQ2tdb8xeQgLpE0b6/2H0&#10;XGJJHfTaItBidB13IK1ERZGhW23EnqJ46NFyshYqZA7vBTgfd+saFt9ALImTcTwEcACbdDwZt9B0&#10;2KVpNIGfx240iZPYZWwPAc6k0uaRihrZwTRQkPAuD/FuqQ0EDEQ7EXs9Fw+sqlzSVxztITrXw8gd&#10;6HfgRMWtLHXl06qx8Hof3MgcK2plKv47LSB9XPDtgitcuqgU2mEoOUwI5cah4PSCtJUqwIgfOdjK&#10;n6z6kcPej+5mwU1/uGZcKOf9mdn5tjO58PIA5Cu/7dAc1gdXN33o1yI/QuSV8CSjJXlgEJQl1maF&#10;FbAKxBGY0jzBp6gEgC/aUYBKob68tW7lIZFhN0B7YKlpoP9ssKIBqj5wSPFJ7NLDuEk6HCVwh3q9&#10;s369w5t6ISAqkMVgnRtaeVN1w0KJ+jMQ6tzeCluYE7h7GphuuDCeO4GQCZ3PnRAQmcRmyZ8lsapt&#10;kGzKfTp8xkq2eWkgoz+KrqhwdpaeXtae5GLeGFEwl7sWZ49qiz8U+OxWMpLBr2VDGF1U+n93DThl&#10;Gguj7zz1d+mosdo2cuD9ZWtWMXN0TQh8tkbx3YoRW+Z2ciKNm540ntYKf0GWRHKqCSC5FBuBfhM1&#10;0y8M3TcKDH/RW0ZfLG10WrxOAJWRpSBbjbhYlJhv6FxLKPeWZMJvxd30G4PWFZO2+C3Kdty6Dlac&#10;9ZI30PN96k6QpoZy9o1X0Qob6Pq6ZFJDFmW0XtMcKOhD7pMAQg7k4WoWGN01w6/JeB5Fk+T9YDGM&#10;FoM0Gt0P5pN0NBhF96M0SsfxIl78ZVMoTrNGU/AXV3eStbbC6oW1b3a+9o3ge6rrzZ6OOvYE0xw1&#10;diYCN1lIrK3aKGpIaYeedUhLo/2Gg/aEpsX9H9gdKuiyHyZpFF1HsGX74RBaY+oYBEzoumlH2N/F&#10;6c4af78bgjmuWNyLwTnZvm7sk+T13Emd3mCz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3CZSjfAAAACAEAAA8AAABkcnMvZG93bnJldi54bWxMj0FLw0AUhO+C/2F5gje7u9Fq&#10;jdmUUtRTEWwF8faavCah2bchu03Sf+/2pMdhhplvsuVkWzFQ7xvHBvRMgSAuXNlwZeBr93a3AOED&#10;comtYzJwJg/L/Poqw7R0I3/SsA2ViCXsUzRQh9ClUvqiJot+5jri6B1cbzFE2Vey7HGM5baViVKP&#10;0mLDcaHGjtY1FcftyRp4H3Fc3evXYXM8rM8/u/nH90aTMbc30+oFRKAp/IXhgh/RIY9Me3fi0ovW&#10;QDwSDCz0E4iLq5LnOYi9gUQ/KJB5Jv8fyH8BAAD//wMAUEsDBAoAAAAAAAAAIQD4RoEPji4AAI4u&#10;AAAUAAAAZHJzL21lZGlhL2ltYWdlMS5wbmeJUE5HDQoaCgAAAA1JSERSAAABLAAAAEgIBgAAAExv&#10;yI0AAAABc1JHQgCuzhzpAAAABGdBTUEAALGPC/xhBQAALjhJREFUeF7tfQ10FdW59rtnTuCocTX2&#10;xgoala7iLf3EK97iLW2xJRD+VrHFFqtctZgQECwsddXWUkuRKle9atVPKchPAhULXdhKi16BBA5W&#10;eg1XXOIVrrHG2yhB4tdooUYNyZnZ3/PsM3OYnJwkJ+EkSDLPWnNmZs/Mnjl7z37mfd/97ndLiPTY&#10;EosN3RaLjfR2ewWVlbGp3maIECHSwPLWIQKIxWIRy9X35YjUeEm9Alfp7/c2SYYIcTIhJKw0aHH0&#10;IuWqhwsLCw97Sb2FiHL0MhKmtx8iRIgAQsJKQUVFbIwSiY4fX7jTS+pdKDWyxZF53l6IECECCAkr&#10;AEg2BdrSt0VstdBL6m14Ep2+k8+S2A4RIoSPkLA8gCByW1y93rXUfKiCTTS6Iy3fO9w7yIk8pLVu&#10;VErxWR7xUkOECOEhJCyANiMQRLml1cOTCgtrSF40uuNQU+KMXkJL/FZXqcXcVKKmhr2GIUK0Rr8n&#10;LI+s1ouWmqKiwieZFqd0Y6l7IWk1mpN6D7mW6HFatHkOV/QjJE9zJESIEP2bsHyyUiJ1E4rGLmDa&#10;tsrYPMg3r08oLKwyJ/UyIFlNEq3+BNWwAaphQdzRi7xDIUL0e/RbwkpKVsD4cWNv4bqiIjZFlJ44&#10;flzhPdzvbYA4axNb+k5R6mdmS+TmrbHYcJMcIkQ/R78kLKpZIKuN3M6x1HSujcOm0ouwfx33TwQi&#10;lrpFtK6h0V1p/T1IWWXYjliOXkmC9U4LEaLfot8RFqSVEVCzXoY0c5hkVVhYGN8Siw1Tjn7csdV1&#10;vrPo1srYtSCJXnUtiLsyx7XVFewphIQ1yrKsgyCwam63ODLHOy1EiH6LfkVY2ypjc0BMz4MAVkMN&#10;LPbJynb0ZtFq1qTCwmpzXiw2ylL6izheZy7sJWjREy1XpmlR87nvuu4Cx5I7QGBNoW9WiBD9hLAq&#10;KmKjt23fEUOjv09pNd23UQXIqnj8+MJdTDOk4OrboZ79kPsnAIssLfV41jVUB21X7sB6MZY8qLEP&#10;eueECNEv0acJi4QEonoK//J57DZC3boExPS0fywNWdG2tRKq4lxKX0zrZRg3Cq3045boe6AO7oM0&#10;OAzrf4D0tVOJmhb6ZoXoz1Deus8ApBN1HJniKn0NdKwp+IM1YID5IKVK7xQTxgUE8CDSr0shq43K&#10;VUv8tN4GSHSoBZUV0tQgPN8ue+CAUqepeQ/2c10t05XoZTitMcdWF/m2thAh+hP6BGGBbPLicRkl&#10;lr5Ka5nGBg6pZK8WtTrHluW+tERSMk6hWsZoW105obBwj58OstoMsnrAl8CQNgirpt4kBqiuk7Bq&#10;hIT1rPkPoh+CCrtbK1mP/1OrLPserd3lSH90/Lixxs4VIkR/wklFWM/GYkMicSlQSgpc0Rfi6YeD&#10;fEaicSeM0VrXaJENUP3WcoiNSfMAMigSpVei8e+FykeDuyEiEhMlKw7L8T3dvbRldHHAeb3m7U47&#10;m9ZqtS0SNyQFKC1XgsC+jq15+IOr8P/yOWxHW/LlE+XcGiLEicIngrBAEHlHRQbZICMXZGQpGYLG&#10;eRYa5yA0WEo6g0QppB2D1jqOh9+Hf1CFRv6StqVqYmHhPu9wElT/oB7eBGIbhb+7YEJR4UPeIdMb&#10;SHcGEMAPQVabmOaRFQdBz/V7DXsLpmNAy2hIVYViSRGSFtHFwY4OGOk2Na9DGYy0RF3jaPdh/Pf6&#10;iK0u8aXHECH6A3qcsEAABS0CEnIoFZF89DmUkEBGBSCjIYaUlIp6p7cFpSYlNXjQWjzuQVxT7dhS&#10;PUCkBo017eBk3DO/xZGpSvRNyH8Y7vdoJDE2sN47hS4Opch8kSRUQyOpkKzijt4MCa04Hfn1NEBY&#10;m0GeU0BSDXiGyyxXL8L+1SiDfZbS0xytaFtrQhncKpbagO0FJ8orP0SIE4FuExYbdzPIxorLIEhF&#10;gzKRitIBjfMwHsIjJfW6q6XWwhKPSO3kwkJvqErHwLNEacOC6jQReUH1UyONBKZknWOpJUH1kM8N&#10;CepBPOMIx1ZX+FJUul7D3oZHmDE8P3sGq087NVrU+HHTBpTLaJTUGnHVb/AfN6PWNuF/1mstpfgP&#10;X8i0nEKEONmRlrA8W9EQqmdo9CAgEBG2cYhSUUEmROSDKo1HSLVY10J9e8vCGlJSLaSkWt+W1BmC&#10;BIm8SI7n4+mH4nmGJaQoFcG96vG8W6BSbbVt2RLMG9dHEpE8IbWgwXMYjH+cflqidLm21XTfEE/g&#10;mlyc02s2LN4Pq7wWR7+I/5PoKRR9ratVJcp8KMi8OPFhkEUow391tf4RyqJ+wrixk00GIUL0caQl&#10;rIrtMXBA5iBRICdfbTNSkrKlhpM4oME3eKe1AYnRpkQWl3w0PKiGJMXWUhq2QZqqzTg6jwhpw9oL&#10;EtwvtlQFycYHicqBeojGz6gHuZCgZgVdHKAa3kzVEZLK5KDNqmL7jge1pZ5Il2dPASohbWcmHpYF&#10;ScsjrQ1Mw/4LSI5oS8agbO4yNjlLpokrT2tRsyYWFa7jdSFC9GVkRFhGcqF0BCkJDYWk9BYaTa0D&#10;tW1gQkpK2pIoJfgGdEpnnt3qLG4b8gERYZ3Pxuhd0i5w34bAfavRMN+kuhiJGCLscNgMnqMAksoN&#10;2CzFkod8Ho3YarEvMeE4PcfLsRn1egMNsZLg4q5eRhIMGuh7A57RfZhrq0I8b5TDiFBOuSiHuyA1&#10;boc6WMHysJSe5Gi1E7VXDQL+PUrqbhDuRaFqGKKvA+9/WzAmFIilBoRU4xFSHA051WblS0MMI0yJ&#10;qHMDegBohE0eGdVhDfJRb3n2qzqPCOuCRNgZ6HQZcWQkGvWXKH3gWUYi3xqQ3GM5tqxBXkn10O8d&#10;hJq1dvy4wru8ZJ/EHgcJbO9tsiJIWErUGJRNXY6tLo3HZSj+j/HJQtlch/8TBfGvhNS1SSy1RCh1&#10;KbUApflVlH8BCPnLrCsvuxAh+hzSEhbUoXJDPhqqWoKEujzolo2ORETpCPnUgTgO0nbl2lIHVZEk&#10;2K6qmA4kE7BXHm1rRlpL2LE+h+cbRqkEz5iPe9LVYQ/+VZW46pmg6kcwUoNiz5uWEW1Uw1hsJEhs&#10;PZ7zXpDVKi+5V0EiBQk9hf8yCAVYDQIq9EkLh6N0d8D2N3D8x1oLY3hxUPQjVsQaq+Pur1Am1ZAW&#10;r0TZ9nak1BAhegXtEFbHNiyPGIyqRlIKSEdUE+t8qcw7PS1ovwKB5UFiyzPGfaptitKakdrycIpP&#10;mEhvS5jeM1SzkUIqeUVcqYKqWJWusZKoLFff5HnB3xux5H6cZ6Q3EGE07srNyO82EAKH6hhP9xMB&#10;qqNQpzk8x9ivUkirAqcctqMDRjtHm+8HSU8RSFQgYPqYjVQ59jVui/MMyoT+WdAOj7lwhAjRV4D3&#10;uy22Ve74Gw746lotpI63qKpBOqr1pKNWjSEo/WA3FwSUT5URJHCaZ7uivSqXagu2ab9Kxin/3//X&#10;LG82tHh7xxB35KO44x5pcvTfmuP6/Y+O6vc+atZHGo+67//1Q6eh5t3mQy2Odr3TW+GMU9SpXxxy&#10;ykVn50WG551qXwSCOr2h0fnPiv0fPnno784RngOVyxr7+VO/csFZOZejwTvbqj965M/1zYdMBj0A&#10;POgu2fy9DmeShmS7LAJVD6SVa0PS8t0bQECXOo5McsWEc67JPe2UMY0ffkxizVfijtZibUFN7olb&#10;arGdGHo0ElW78ERJiiFC9BTSEtbxSj+dAUTmq4v1D2x5/+zK6g//xTvUZwHSL3Y3f2+Nt5sWQaM7&#10;pNTDvk8W3Rug6k32SQu1tpPDi0DYL5CosD2XDq/Y3gvCm4vzpnECC5RxPe671LPhZWwPDNE3YV++&#10;Fk32GJzNM9K2/08y0j5wV90afICIaEgnESUICVIZbkHbVT1tVw7WqT1ZKMQ7sOrzEy1kSlie0b0B&#10;6ukV7A0FEVHSGuWTVosj1+LjsQw5rnEt9YACaeGjsQRS5KMtrrF1iWOp66Iof6iSY7wB4ZNIbFqr&#10;3w6w5WmQV0a+byH6FvoVYaER0bWh3iMjqITqoN+r50akfgAaSLqGAHVxED7tUU9djLKHEddTYoOk&#10;ps/6RcX7o7bt/3BE4uy+i4wIi3HlISnRfoXybgRpXQnS2kUiorc7ewdpVKcDLMqPwfwWQ9fcoxVI&#10;TdRcSFIb4q6+EwQFUlMPgMQeomRF21izyHDlCB1kv4rroqiDWuS/u8WWqtAdon+gzxLWtu2xW0lE&#10;ePHrOUSGX2sk53dEPExDaQyBqki3BtqtqC5SfewQ66qOmKU38aWhb8rums95e72DTAiLIMEnpSqt&#10;45ao6fTap7sFSIsOsE+CtKbHXfkpTl+EOpoLCbYBKuDjqM5bJhQVLqeLh+3q2ylZoQ4eA3GtAnG1&#10;8lvjfaA6UnL7Kj5CrNM4rn9JgQBBkntwftjT2MfQhwkLqkkXiacjGBUnIZ1RSvNVxXepKn7/1/VT&#10;av7aPMM7tVfw0pKF8qWf3SFxx/ZSeh6ZEBYnvoDKxkHNnMwVEhRDyrD85BZIT1T51oO0piFlDWPS&#10;G298LfNIalg3QNKiHauS9i1Ku2YkgSNTIVV9g/nQyRSqeWW6KBSUwlpERgikMKX0xah3SmH1rlYv&#10;iS17Mx0MPnPmzKEikQKlnJpVq1a1IskZM24cZNvNjPklkYj19IoVK7rk2nK8mFFaOsJyVP555529&#10;c/HixRn7q9144425TU3xIsty96T+p5MJ/d6GBSIy6iGIyBASsnsLDafes1nVp7NZpaKnbFgXn/+2&#10;fNg0UGrepfCXwO1T/yDFY56TIfkNUvf+p6Vs59fk57+7wjsqcuG5deIwFMQ7g72U7CFTGxZWcUpQ&#10;IJwGL6LEMnwwOE7yrhxbLQaR3YdyvhnpD3E+xSBpxW3ZZ7l6GW4G0lBLgsZ2EFJuwqbFHkQjETdp&#10;rd7kkKYckX3+eUHgmjxIYWNAhF/HCzHMC3DYyrctFcUls+iSMQaS2+Ly1StZtwazZ8/Oh+T4Ip5r&#10;CI7tOWVgTuEvf/nLXpPiZsyYEbUjA/+Gzah25bLy8hUZD3AvnjnrDnwo+I5Wlq1eMT6RevKh7xJW&#10;5Y6/YOVLRCSid9Eo6iB11euI1OMFr8cL3uZLgxe84CheCA7Lwa6vNtI7mzaZgWaNfRxjLyNdG/LX&#10;vHDkMxv+6++n8vpsYFDeEeitLTJ/0jZpasmRbf99kbz57mcMQRFPzFsmV42qkt9UjZJrHp1r0khg&#10;55/ZIN/+lxelsSna5ppsoItG9zqx1RUcx1hRESNhrAcJcIjTQ5wcAw3/bqiMt5LEJhSNXRggrSsZ&#10;18tcY+lFuCkdapfSIE+Jy7tNEoxQoRwZaYm+GG8C64Mktl/bsgcS1d7EWV1DOsJatGhR5EDdIXYI&#10;FOE/1DvxnEvWrv1lr/qJ8RnePvAOJdACW+nJXZGUiktLpyitHsG7uzZIwicb+ixhUZUg0YB4OCA5&#10;D5JSngWywSGQjT4f6wj+OccFGtLBdivfqq7gVy8caf717iMDvN3jBsnnNzc9Kl/8LDlX5OEtE+W2&#10;9Vcl1b/f/+BB2bH//8iEf3pVvvHvt5q03IFN8vCMdTLja5yrou012UBGhJWQqB5BWUZBRrQpzaUv&#10;FesjYtwW1HDfhuUb3kFUtFs9BKn4x7hmEa5lj+E9IKg4Z4y2XJmCa8Yh+zhUwq0go53tkRE+OFGo&#10;hcOhFo6iWogkDjpv9NRCklinamE6wioumY3/JPPwfI0g5MKyshW9NqC8K6AU2B01lWRYW/vX/N4m&#10;4a6i36uE7QEvJt0bTI8idqku4iVQByml0UCMdUM8InVgv/qiX7z9Y5yTVZWQZPWnO+4020NuelDq&#10;D3/KbBOUwLiff/oHcvijU5OkRBXyuZ8tMdJZ6jXZQKZGd+OVnxjn6E1Pr9fQtwobnFrfN7zTTnVF&#10;0i9L5H5IWgu8MZIc0H3YtdWsIMFQvYNKOBoq4Qjk+XkkgcBYN+olFMG+9sgoQGKj8YGq6WwkgE9Y&#10;eAlWlZWtnFVSUnq9KIvPxBdjOtKMjS6I4pmzr8XBm/CecFwqUaddtSCotpWUzFqJl3Koa+lbbNcC&#10;CcsMkCDP34Pnnz9k8OCaurp35qCcv4X3bxTe7Fq8a4+tXr3y0UQO5j6MjT/Ijai5a1esMHa8kpLZ&#10;HH96OyVb7BpbLd7PGiXukrKyVaa+iktvmCau+30leq2fRrvWx00tG/EMw/Bus9OC7z1UXMUIIkvL&#10;V6/4xEXP6H+EpTXtUQ2+zYoEhCxoPCcJ1XvDchrSqR/tIeeba36OL/hCb7fbiA5okaZmKKsAVb7q&#10;Q2dLxHIkN3pUnnsN71Qn+A7UwVfeOk8+depHra6J2E5WJK1MCIuqHAhhJ0ki7kLtM7YqQOs9EaiI&#10;VMNRN8bmB9JKdSaly0MxjjXRcRTHb2M9QcVbO8CWJ3FtOhtVPkhshAaJoTGy25Tq+mFfLYTYS9tW&#10;lwZTH5OwZI2r3IdtbTEsTjQocQUxc+aseSibR7zdJND445ZSl69evWIL90tmzoLIbIiB71ZKJ5Cu&#10;RwEfBsm3qWhLuV+G+mciypbMnG3ea0p5q1c/trO0tLTAcdVreF5qDCZENsqB5gw6Sz/gkx2Irhz7&#10;1/M/gYhYxgbFM2e9aDZ0Yno2kBeezyOvLtrJegN9lrDo1kApiGMD3Yg04MUlCRlxl40Jb74JDYNm&#10;zFhWfMmNvYppiSgOUCW0Pg25my8mSsmk+T2PXpqJ7JAtt4bbLn9a7t08xdvLHpjvw1snJsmwu8hI&#10;JUwY3QXEw3A3dZw4A1//cpQThznRmXQ6jd6VlTF6srMR1YDILocENIgDt3EpQyvP9VU+XD9JLD0R&#10;ZT0Su1THnvPGXLbrtsD6beaAcseQGCUxD+pgToL4OlR7AhLWk/jPI9CIhyL5cHRg5NxUI7vpfTsa&#10;/ys2DaGdV3D2XbW1tblWZAD+GyRJLVXlZSu+zHOPEZaux/9ZZSv9jOtiXykzWQdwmOmWqGdQVnmi&#10;TC/rEBT8QqigJiJHKmH5ZInEVkSUivYIKxUJO9mh5/Gf6S5yFwj6uD/E2UQfJqwdfAmShnGm4Z9m&#10;HDomE/ALipvXrdx15NTfvvT3z3jJXQKln6tG7ZYhZzbIrLExWfTkt6X2r2dmJFF1hq9+/s8y9Kx3&#10;ZeG3N8mv/jha3nz3LPn9nn+WxqPdK4JMCYuqCcoGjU/dMrGocA0IhCFvliH9alNmSi1kHHdjn3L0&#10;U6iXXAFpgU6rIZVBUlFoWHqTttTioK2K+UCaGgWpa5hShojwUWEjNz2Fe3k9yKhdyRjX86MTz5iw&#10;2kA/VLZ6JSNMJAE172qPcJpAaGf6hEbXCC32G9x24pHBtA35hOWTDY8RyOM1I1lpt9hX14h0JJNK&#10;WL66ShUQ0tyseLypau3atW0k0c4Iiz2Q4NzER9x278PzQMLtmNxOBPoCYUGbawsQ1Sg2HBT8SCz8&#10;ig3piKzQkBrxU4ulCo0FIrxeg+37cWgxXoZZyG86vuyFriWXxC35bMSSUyYUjc0ZXzT2syArTg7a&#10;LVBVowvC/InbpODT78u3L91j1Lps4JXa82Tshf9jjPg3jt9ubFrdJatMoVy1GOW2D2XNTo5yENiz&#10;aD15E8aNnY4yvBKnkFDuRvpGhpfmoGi0vr2Mi9XiSCl9s1DGF/FDAIkrVlG54wWokD+lXYxkBOls&#10;Cw30OG8ullko/x9C9dvFCULijr69YvuOR7Cs3Fa5425KcXRANQ8G4HqOZOiaUVnraqhGhqTwHsyj&#10;vcike9DJUNu6Pih9rV69OjlI3LbjJMp2gRbYbUO3ZUkl700pEO9tjG4PIMbnDZF1AkpTdHcoLpn9&#10;Bq772I7ov3AhWXmnhOgBpCUsYyznyyZ6J5YNSOGof5LPfFdLcQr55IB8Tif5YPky44uz4bAxQBK4&#10;g71cRUWFG2ib4Rff88uKsOeLyzl5drekKx8v/eWz0vBBrmzff6HsBVnRkJ4NkJz+fGiwbP3vi4x7&#10;xHPVxy+1dQaWEUjoEpTzLZSy8NGYZDv6Naroti2bcnhM9NNInwaCeRmqWwHUx8vRSBjEj0RGiasJ&#10;5T8f5w5GRS5BPgOVqx8Eeb3B48yLqiYlLt6TxnbOx5ior7HzSWS49gE8w2EQ2RS6TJDEuGZ9mQfN&#10;APyIORF1RXn5ioeQVxVIOAL1dhkbuncKP4xtQl+nAtf22FeCrg10saDayGdMpKrRlLpArhxJ0C5o&#10;4Ec9cH4AkLreRYnKLJDWvFNC9ADSEhYHz8ZtNRnrYnz1l4qrngBJgbzMFx67MsRyZVLEles5RAQv&#10;8zIs5VzQKDZjiXFBI3mZPl1cGLKGxnwuuOYDXPsXLoXDchPOUN0Ee/2uWXqjTLz7R/LHLKiCQZAA&#10;6fow6Z4fSf7paU0+WQVJBFJMnFIQSOMLaAjLkRyBxHQf1MIYpK0IPgiXo1HMR13QbvVCsyNXTxhX&#10;eL8LMgMBDIKa+Brr4ajIEBDg0/TTwjWFIKQLoCYupF0SxDGOPY5ePT3lSVRXU83EM0TwDA20lXnS&#10;2C0kMfp/gTkyl2aUPOT3xOH55xt1VtTIt98+ZLz3E3A9XyiVFyQyuhd4m+K6KmN/qe6A6iZtXLSV&#10;OfGjZ4Ahf8h0lC/Da7cLfLi/k9gyqu5lVP+MCqjkE2Vo72tIS1g+mXDBGc9jiXGBmvI4VRUuOO1u&#10;LHRHwKLmYIEYra7HSzkFyxgu+PKPoDrJhWoO8w6oj3spwb33ofM/TO8uqKr5aiClrGzimZcTY7Kp&#10;dmbbzSEdOPQG5H6fR1z1IIq5IKKLUE5bUJ6jIW29Sgkpx5bljOFOdZB1AoJ6hCGlIZ1dRudRNLZc&#10;EBc/Fq+CjO40kUwBX5qiCwSJj0RGA7/Y6reOSBTXzOAzkMTMx6cydrMvjZFIsbSx73QAZJmA8btS&#10;kojNpfSd7J0z2xLx/bHyDhw4lOwxaXG0R2q6du3ax3ptYDbtV46ljSc/JKcCdgqYA2mA40badEX2&#10;mwSAtiyQc4cqbIjjQ1rC6gxUVzzS2RNQGyEOa/bGLKbaiOU6qo6cUt1THc+EiqgC6uMlbDDPvtq4&#10;MZFr9/D1L7QZFtcjmPhPr3pbPYooWsKtaLB/ofsCiCKX4/5QTpNRlpPRGBjh9T4OcWEPLcimEOT0&#10;Q0hcpUh71YEKR093nH8lJLRzQXKLcX4U4sDtIC+qhM8yX86GjbxNwwIJNdKjngZ+qoW8FssVkKjm&#10;iy272PuL5/kBCOxBE02im3DjzQvwfjTgw5Xr6IQbQ1nZ8n0QZRIdA0rWJ+xHs1/Gcyf88rQsNese&#10;wozS0hHsJCieOWsZ7VG4/4O2m+h1pIrY0dAhHDcvHhrQ7cUzZ99HPzE7MoDeypyxm88+mh7yZjtE&#10;1tAeYXVGOmd4pHMpGs14qI4LGO0SX/3VOG8NvaIZ7YEZ0e2BER44Jm1rZez64ILG89OvXXBqmh6l&#10;zLG0eI1xAu1J0BP+sdIy0yvZk4D6vRDkX+lJo4tAFG/Q+51qGg3mnn1rLkiqQBz9PMcV5liyHOR0&#10;ARr8Tlf0RhDTyzSY4/pG3zYFAroc6wuMNAXVHlJBAa69zaiDUOEpoXHiEfqB4V5GHQsQ2TqqlVQN&#10;M5nyDARZg9ZKp81WHuOQXugndQuP4ZwRJSVzjGOs40QmkxywCY2T9iMZQSkc//H+srKV7Lgx0Bpv&#10;EuC6HAFwDCir9H5inm8UNpJSoZHuAT+PiLbY801twNijkNvNyJABE/dYyrmO57QHS1n3JvJjz6Xc&#10;qtm766p7cd9LcSdjyBdtXeOdHiJLQFm3BV5i4w+ktHFpaCUWs7Ggkjs1lmaK7vphcRjN0uvXGodR&#10;YmlFkfxg3b9mdTgNCeon3/oDls1JB9I7n5oqSzZ90zsjc2Ti1uAjMaRGfx8N+XqUdRQtjbNiL2Tn&#10;BY9TRQPhMO4VVHFhVNEFJBb2BnKSDdyMX/bDaDSbxFW/j0RkJwmI16YDSSoel+FayXC6PBhCxN/H&#10;y9GAvPcrV6qdiFRnEqu/u6D61dzcPNx1I41G8koB7VpHj6rcVBURahjIPZo3ZMigumAEBt/V4LTT&#10;7AZfUkqXh39frW1j3E8XZeKYW4PeVL56ZXK0PPNzXXeoZVk1qUN6Zsy4ASpjU306N4kThXBoTjvA&#10;l4eDpllRh9EIaKg3PleJY4KvjzqKNR39Dv/kd+9+c++Bo8dCJnQBS67aaBw76Xc1bskCLzX7WD17&#10;lSHItX+8TGau4DSHXUdXCMsHiISxsX6AcipFmeWh8PZSzaPax+MkNhDUfUibhMa0CxLaAkhiu0hA&#10;LYmwMlfhxlTjclH+HDKy09XqFWXLPs/vql0SIzwiG4Y6HAEiuxDk91sa473D/QLsDDhw4NCLCclP&#10;Hi0vWzHfO3TSoS87jhoJC+AQHL7UFH3fYwLURPN1gsrHHqMmHZFGKEoN+DzRKNvlHh0Uohlqktjr&#10;Gh649teyrGKccRq983dTe8xPivd5ZMsEEwGCUlx3kAlhQTVjEL7XoXovR1kmv9gJiUrm4ENwE4iL&#10;s+lUiTbkZBwoqcoxOgOIi4OOd4K47oVUVelLQ4b4OASHU/uLPh9rDlyn0TjCDwrquJqhZpDmz0XJ&#10;iWp7RJI6WUAJybbdG1Bv0xKuC1QDjw3zORnRdyUsNABvsw1QefkgqLS9J8jMhJLxdtNAn4OfVurk&#10;LyreH9HdEMnBcX7B7Z5Ed++TEWFV7ngDBTwUxNSEcmTM9qXs2fMOk3iikJyuB+n8wJyXIKfFKcTF&#10;ab8YJK8BeTwJqWirpxKmVU2Y51GogHZchpDQ8KTnoyKTDqOoU6qFZsZt25ZdyKfbjponE0pKZkNC&#10;lae8XZC6XhgcSH0yIlQJs4BsjSUMDn7OJrJFhJkQFiOOQvWagZPH+HZCkpKl1WN0HPVJByQTYY8g&#10;jt0G4uK4NZ7zsK8q4ngujnMc4reQwUhU5jBU9F7U9i5IUq9DkqoGiVEl7JR8KJ21CMjMAYl1IfLo&#10;yQ7awCKRKMNUN0ajkeqOegxPFoSEBbBCkYmvvvg2K8JXJ5N2K2+7DpkbdYM9ifPW11+bjRDJfWHw&#10;sw+QBG1Q00Tpa6DmjWYa7YJYrXFs9VgwiqvxsUpMpjoV5c05JDk1PwcpJ9VzEhhUwpGom2HIiRIU&#10;Y+9TJWSnShzp7LlDnscmFmEs/3Byir6FPktYdDnwNuO+e4KOSBNUQfNFjoo0ZUs1OB4bFqWfvjT4&#10;OR0SE0rI1WCs70CaYpd/HLW2BargY5CStqAefDtVfosLdVFDQksE+tsFstsqHcyITeC6CMS2Arqe&#10;mBEMRqXX5+DNpmrPhVId45s1QEV9mMOreF2I40PxzNk/Rp1ORF2tLu+l2Fl9lrACRve0wNeZL3K3&#10;LdwotQgkLuO4eLwqIYP1PfOjB4wvFj3TZyy7ISvjCel7tbRkrVzz1f+Uhg9ON+GUj8eTPhPCov8U&#10;47KnmySCCJAXSYm2rjqU4+pIyqw4IKECSGiToF5+HTcGedHYLjWQpGqwX4NneV3ZUg2ZkW4KmaiF&#10;JqQQKrwR57fqvk9FSckshm9mUMb00PqesrKVPdel28sg8aBsGZ/s/q6EkzkWNyx9nLCeQKgSZgHZ&#10;CJG8799/LAf/9mmpeuNzkLK8IV5ZACet+Mo//lkuLDgoQ2+5/7hsWZkQFj8U7OlDo66lFEU3As9g&#10;3qbHjj5XDH+clLwgUYlWT3jqYBtSMSQGScpyZBAdRylFsYMEFU21kGq9J4El1cJ6NyJ1qJi08022&#10;B99nydttg5PdNSAVIGhGh70Wf2wdiLhDZ9MgQsLqHtI+cKqEhZP49U42GtqhUNhJt2/aqFASyV4o&#10;vOxsMEkVhJFIcdxcj690K/eH41EJCQ5+PutTR8x4wnEX7k9KQZSQiK6ocAxR09B4etJe9Y1L9hqp&#10;bdjZh4zUdjzjCTMirModHJ9JnyvjbU5AijpM8tJabfVmbU5PRg7Ii9N5aRmD8/dgXWWJ2m3bhvAy&#10;Jhzm1QwSs+KSDxWxACoiye0fkF/ctdUTnamESSdLrXeWl60s9JL7LOinVXvw4HBpaanuipNoSFjd&#10;Q9oH7sitIduYt77++p6Yl5Ahj6M5LfLEn77ipXSOmyZtlep3zjYhZbKNrtiwOJsNJCEQj1Hp2GN4&#10;zFXExByTSqXVdkhfdDNoJX1RffNisHMiiQtx7nCo8Bzq0+QZ16ECqvd8KQofk1oOnEY+WekFy5Sw&#10;TLTRpjhDQDeUla1gVIokvEkrhlnKLabXOecztCItc0RZ+8pXPfYkA/y5Yl2rtP2k7xU/Y/ZsltlM&#10;bCbI3pVXcnJkXdADvaRk9hyt9KAcWz3qOE4e8sB7p+iTtjsajaxL7QlkT6GVk1Mk2qJNkPM+7hly&#10;zjn7WnnUl5aOgJo+wnEGbAlOQmGep4VquYzDtbmQwmqVdp9Lxon3CAsVmgxsyDL5+ON4Kb74eZa4&#10;6xgXzKQdjXMw+MWoew4liiO/Gkjfr7vu0eVdIclQJcwCsuXW4INzC/7bdzeadQQ60/66c+Qnv/lu&#10;q8B+HMgcJCX/GtrDmuI5srtmqHEQzWaEhq4QVipou+I085bSX0JGo/Hym3F4IIVG1OBOqILbJTG/&#10;IEMft1EfCRBZLt7sfBrXqQpCLczHGo3bGNhJaL5vHQ3sh3GfBtyHxFYPYqv14vWT2DpsIJkS1syZ&#10;N1C6MJJ82eoVrd7D1OiiyYkszEBpDrg3Q5YifpTR4uLZnIL/WaS19g/Uutpxcgp9IvEjjuLALmgF&#10;IPTgEDO9y4k3j/cJIDHpa0sMZZDSg8Pzcq7080wnKeF5blaWPMjtIFAmDSiTM7l97LpEZFJD4Edb&#10;nsX/Hs17RAfmTCaBGkLU1ssmgzbQtecWnH1BppPC9gXC6la0hkyBCmrCD6M6pC5+lIedHzQ5We06&#10;33+gQH7+u6kmUihVvJ9t/I4hK/YoMo3L0pI1pgeQ20znNf93ywSjXhac8Te57ddX9Uo4mVQwQB6J&#10;xdtNYlJhYY2JpsBIoUVjL4pYcgakgitAOKuwJuncrVx5ocXRH0Cdf54haoLxrZgHJSi6KdDJlGMS&#10;JxQVPsoAi4x15UVomOwtjNQwK26rpdqSnewlZu8hjf1oycckvU6AZxtiInIGFko43uHuQQnDFZVi&#10;gyaIDU7EqjJxtJRw3sZcvE+btHIvd0XPQpnUk2ysSLwNcZAUQIb7aE/Du+j10KnRVmRgMlqoZbes&#10;5/XIczkkrItwv+tMnua8lo6j5Cp9u1lruZRkzMWJq88qsdMSOP/Dx00tm5k3LkqSFY+tXbVqLz3s&#10;sZybyCcymP8RbQskpYa8ffCgmUm7vyAtwwbcGgxs+ldxVpIAgnYpIpMepHQ4XhtWOlCC+u6o3RJ3&#10;LPmPVy6W3+/5oknneEDOP0j7Fm1bJKbHto81x74/vtKQ13n578kfXvrnrLhGBNFFozt79Bh6ZZ8l&#10;6hXHluoBibF/7UlPkWaqfolp5j+HejF+VliTYPJQyaaHEGnsIXwTX6mMZ+buKjozuvvSVPckLF1t&#10;WZpqYnJ4THHxrCJlqQpKm67TfKYvIeE5rkWmj2OzyYkfHYz0w0kJC2QPNdQ42RJIr8AKql9iajLG&#10;63K1daCDPPGuyJlUN1MlLJLP2wfe+ZjSG0mqvXheSZUwQZgMKwSybE1WHQEfgBdRPiNTY9l3hD6r&#10;EqYY3YOOoWmg3vI22iDVGB8ESLARxxt6woblzz2Yuk1wILM/83NwILNPYqnb2UKXCCsN+EVFPVSD&#10;eKpxzn6Qz77OiMwHCG2Qb0j31MFcrAuQqZnZCHVEUmNIl9ZqoTfjNwiOdVWfiXf8McLStchvrZds&#10;gGdu9EPGdIewUAZt1Exf/Uo9ZsYCMsY6gHL6AqOf+oSVSiSU/nCvRX4eM2fOnoQTn8V+g5JEBNIE&#10;1OdBLAmXDUpPZSv2pFUJ/bSEz9xeqOxVYrlbzzvnnC2++hY8h+TGNK3UlbTRcTsIlpXL3mDRHDJl&#10;Xkxcw+Fsef2NsNKqhGw0gWUKUvACtrcY6SjtgkaxzI9Qmrqg4W3E3WOjPndK1g3uQYIKbhN/PjRI&#10;8ucsk7r3zzASlY8gQWWbrDIF1LFCqntQxS5F4+akE4zVvhyN4Wm8Wfvwtg1CfVBtWcTys1x5FWrg&#10;xyayKKOEQhXcVhmbU1ERK/LUS18drOeQmoA6uMqog4k47sVUA7G+jmtvmQ61cAkE1A1GKsOHhWrh&#10;0WOE1ilwTS0bcHAJxrfKGixN+1uHiDiBTov0aOWvorVrzgcp5BvJLrkk/cuaHEe1+xF3nZzpqKsN&#10;uN6EhUY7mKe0tfnAgXcSE8oG4JGV+agr7d5HWxa3fZSUzLqVxG7yAMFhTRskRymcmJf0BCMtw6ZI&#10;WN2BH16mU9z77Pv/GHv9w8y78k5SHI/RPQiQkD9YucDzTDc+VTgURSOhKsgXnlKTmZYNX/A61DKl&#10;CUZlMBPeopW8RxLyVX1/FANaAI3qHUprnaE7RvdzCwbnBA3HXZGwjF0MH0aUwS7GVveSTS8dvkev&#10;cbtzCWv2ejzz1dishLQ33pewUGl7IUVdkjgrPdJJWD7Yy5iTkzPCda0iHMcHHGqi9yxJlZDB/sS9&#10;zNU2SYl12Wo6NL8sUE+PnhKNLPDVxeT1oUqYMP56mwZ4kbsVOiYT9IQN65OIbBFWVwGCy8eXg/Gw&#10;oiA5Sg5m0lvuo4EMAgkM5BrpnP2Yow/YIPixYQA/qolc09h8xLVkU7b8sIKE5Sj3EhqXuV1aWjrK&#10;1daz2ISamolKmLBhYTNpq2K6T2S4JmmHapewSma/gTJg9IvlIJ25Jhqqcl/ltbalv5Aa0C+Ijggr&#10;CKidr+L/DE/2bKZcx3DKlMJwzzjueZlvpwvY3YwKaraBkLACyMStAQVLO0eqPYO+Pqlp6WxgtI8Y&#10;X4Z/e6ZhzB/f+OjrJrUPIyMbVuWOOxNfWQOQhnqXG34MMh++/c/bZQdIK1thTwxaBvHxuQ7jw9Wh&#10;QbgjG5aBK7vKy1dWBm1M+C81eBN3YWukadQeMiEsGrkP1B3i7NF5yKfKUvoJV+QsFPjNaNDsOTQk&#10;xHP9xo+0u/Acz1mWFdfifgt3oj8YG8Nkf2p836iNc/dBal0LkqeESp8tELy1lc9lzktDWFTjsKrD&#10;eaYtuKJH4Vo6BfPm7dq+cN1GSL/TcM7ec88dfCmlzmPPLGssUWuprqKNXYVnm5pI18sZL98n6o7Q&#10;rwkrW8i2H9YnFcdrdO8u0MjrUMlUtxiVISkpIC1IaklyJNDwDQGCGJu47SVL14zu6REkneSwliC0&#10;PI2HM2E3MiEsol0/rJRet6S0kgY4sOG8gsHX+appQtJTT+Ep2tq/AtPfpxIPQzZzQlZzXgpwj+Rs&#10;0OkIy/h+ReJUY/Nw7gKce09AXTVAGcRRZutUYm16jYJ5dIQ+S1ipbg09iZfe/jj/zXebk0NRPknY&#10;8mrjc/VHWj72do8LDmdZ+Y/iDht7RUVsEtU1b/cTB84STZ8wbzctzDTzOhESJx0cS/b66h+lo7fq&#10;3rleaXWxOajlN+XlK3aByNBAdTQaHfCkcZ40TpzNkyix+BJQKowrgmsmsfiSaPWetty9bktLpe+S&#10;QATUKyNx0esdElMjiGNfunwpBVoRdyaaiZF6QRKoP7XbcY5uSbo6JIlH7gfBmB5Fo+5qd6RW6ixc&#10;k4dr3rIstzLojjHD85DHZ2BPMIY9bW/sJIgr5zDLybhJHKyfCqYaimetdpxIFZ1WmV5Xd6iIEpfj&#10;tGzq1xJWiBB9ET5h+ZKbSTxOBFTHuyDlZBytIUT30KOe7iFC9EWw949SVEL9VYm5GpXebdYhehQh&#10;YYXoTzBqnFJOUk3sDqzIwJshUcWgnhjTCcS2NeWrVj1tDoboUYQqYYgQXURiEljnJq3koCWqqj27&#10;WogQIUKE6LcQ+f/zk+fiwyl5xQAAAABJRU5ErkJgglBLAQItABQABgAIAAAAIQCxgme2CgEAABMC&#10;AAATAAAAAAAAAAAAAAAAAAAAAABbQ29udGVudF9UeXBlc10ueG1sUEsBAi0AFAAGAAgAAAAhADj9&#10;If/WAAAAlAEAAAsAAAAAAAAAAAAAAAAAOwEAAF9yZWxzLy5yZWxzUEsBAi0AFAAGAAgAAAAhADr6&#10;ZzsyBAAAywkAAA4AAAAAAAAAAAAAAAAAOgIAAGRycy9lMm9Eb2MueG1sUEsBAi0AFAAGAAgAAAAh&#10;AKomDr68AAAAIQEAABkAAAAAAAAAAAAAAAAAmAYAAGRycy9fcmVscy9lMm9Eb2MueG1sLnJlbHNQ&#10;SwECLQAUAAYACAAAACEArcJlKN8AAAAIAQAADwAAAAAAAAAAAAAAAACLBwAAZHJzL2Rvd25yZXYu&#10;eG1sUEsBAi0ACgAAAAAAAAAhAPhGgQ+OLgAAji4AABQAAAAAAAAAAAAAAAAAlwgAAGRycy9tZWRp&#10;YS9pbWFnZTEucG5nUEsFBgAAAAAGAAYAfAEAAFc3AAAAAA==&#10;">
                <v:shape id="Pole tekstowe 15" o:spid="_x0000_s1055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33D8923" w14:textId="77777777" w:rsidR="00894C40" w:rsidRPr="008B7743" w:rsidRDefault="00894C40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56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IIxAAAANsAAAAPAAAAZHJzL2Rvd25yZXYueG1sRI9Ba8JA&#10;FITvgv9heQVvdRNFKamrVMEiiIK2B4+P7Gs2NPs2Zrcm+utdoeBxmJlvmNmis5W4UONLxwrSYQKC&#10;OHe65ELB99f69Q2ED8gaK8ek4EoeFvN+b4aZdi0f6HIMhYgQ9hkqMCHUmZQ+N2TRD11NHL0f11gM&#10;UTaF1A22EW4rOUqSqbRYclwwWNPKUP57/LMKTvI65m2+43TSnve306eRo9VSqcFL9/EOIlAXnuH/&#10;9kYrmKbw+BJ/gJzfAQAA//8DAFBLAQItABQABgAIAAAAIQDb4fbL7gAAAIUBAAATAAAAAAAAAAAA&#10;AAAAAAAAAABbQ29udGVudF9UeXBlc10ueG1sUEsBAi0AFAAGAAgAAAAhAFr0LFu/AAAAFQEAAAsA&#10;AAAAAAAAAAAAAAAAHwEAAF9yZWxzLy5yZWxzUEsBAi0AFAAGAAgAAAAhAKmtkgjEAAAA2wAAAA8A&#10;AAAAAAAAAAAAAAAABwIAAGRycy9kb3ducmV2LnhtbFBLBQYAAAAAAwADALcAAAD4AgAAAAA=&#10;">
                  <v:imagedata r:id="rId76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77"/>
      <w:footerReference w:type="default" r:id="rId7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9170A" w14:textId="77777777" w:rsidR="00ED0ABF" w:rsidRDefault="00ED0ABF" w:rsidP="000662E2">
      <w:pPr>
        <w:spacing w:after="0" w:line="240" w:lineRule="auto"/>
      </w:pPr>
      <w:r>
        <w:separator/>
      </w:r>
    </w:p>
  </w:endnote>
  <w:endnote w:type="continuationSeparator" w:id="0">
    <w:p w14:paraId="46F6FE9D" w14:textId="77777777" w:rsidR="00ED0ABF" w:rsidRDefault="00ED0A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7E2B3926" w14:textId="77777777" w:rsidR="00894C40" w:rsidRPr="00B7359B" w:rsidRDefault="00894C40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6ECCDD4" w14:textId="77777777" w:rsidR="00894C40" w:rsidRPr="002B1A65" w:rsidRDefault="00894C40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0F442FC4" w14:textId="77777777" w:rsidR="00894C40" w:rsidRDefault="00894C40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B64EC" w14:textId="77777777" w:rsidR="00ED0ABF" w:rsidRDefault="00ED0ABF" w:rsidP="000662E2">
      <w:pPr>
        <w:spacing w:after="0" w:line="240" w:lineRule="auto"/>
      </w:pPr>
      <w:r>
        <w:separator/>
      </w:r>
    </w:p>
  </w:footnote>
  <w:footnote w:type="continuationSeparator" w:id="0">
    <w:p w14:paraId="644FE00A" w14:textId="77777777" w:rsidR="00ED0ABF" w:rsidRDefault="00ED0ABF" w:rsidP="000662E2">
      <w:pPr>
        <w:spacing w:after="0" w:line="240" w:lineRule="auto"/>
      </w:pPr>
      <w:r>
        <w:continuationSeparator/>
      </w:r>
    </w:p>
  </w:footnote>
  <w:footnote w:id="1">
    <w:p w14:paraId="055C8456" w14:textId="77777777" w:rsidR="00894C40" w:rsidRPr="00686C83" w:rsidRDefault="00894C40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494D7AAF" w14:textId="77777777" w:rsidR="00894C40" w:rsidRPr="00D43DB5" w:rsidRDefault="00894C40" w:rsidP="0045789D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894C40" w:rsidRPr="00021FC6" w:rsidRDefault="00894C40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894C40" w:rsidRPr="006A28E1" w:rsidRDefault="00894C40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894C40" w:rsidRPr="00021FC6" w:rsidRDefault="00894C40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  <w:footnote w:id="6">
    <w:p w14:paraId="6E1F153D" w14:textId="77777777" w:rsidR="00894C40" w:rsidRPr="00CA5B05" w:rsidRDefault="00894C40" w:rsidP="00BC2EC3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021FC6">
        <w:rPr>
          <w:rFonts w:ascii="Fira Sans" w:hAnsi="Fira Sans"/>
          <w:sz w:val="19"/>
          <w:szCs w:val="19"/>
        </w:rPr>
        <w:t>opuszczalne jest równoczesne zaznaczenie odpowiedzi „odpływ”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odejście z pracy z powodu wojny oraz „napływ”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6526" w14:textId="77777777" w:rsidR="00894C40" w:rsidRDefault="00894C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8A6413A" wp14:editId="3D2112E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21FB008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58462C62" w14:textId="77777777" w:rsidR="00894C40" w:rsidRDefault="00894C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BA569" w14:textId="77777777" w:rsidR="00894C40" w:rsidRDefault="00894C4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E00B87" wp14:editId="321738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164BC4" w14:textId="77777777" w:rsidR="00894C40" w:rsidRPr="000201D2" w:rsidRDefault="00894C40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00B87" id="Schemat blokowy: opóźnienie 6" o:spid="_x0000_s1057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PimQYAAMosAAAOAAAAZHJzL2Uyb0RvYy54bWzsWltv2zYUfh+w/0DocUBq3WUZcYpclm1A&#10;0RZLhnaPskzFwiRRo5jY6bBftbe9DvtfOyQlm0o6kYmSIcUcJA4lnvv5dCTI3+HrTVmgG0ybnFRz&#10;y3llWwhXKVnm1dXc+uny/GBqoYYl1TIpSIXn1i1urNdHX391uK5n2CUrUiwxRWCkambrem6tGKtn&#10;k0mTrnCZNK9IjSvYzAgtEwaH9GqypMkarJfFxLXtcLImdFlTkuKmgbNnctM6EvazDKfsXZY1mKFi&#10;bkFsTHxS8bngn5Ojw2R2RZN6ladtGMkjoiiTvAKnW1NnCUvQNc3vmSrzlJKGZOxVSsoJybI8xSIH&#10;yMax72RzsUpqLHKB4jT1tkzN05lN3968pyhfzi3PtVCVlNCjC1F8hhYF+YWsb2eI1H/98fefVY7h&#10;F4UiT7xhbxrGM4aVzPS3U2fqnUXn4cGJH08PfO/EO4j96cmBE7nTk8A9Pg6/9X/n2kuczuCP0ITl&#10;N7grO5wxy6tFAK9YNNnZsdBNAl12eE8nIq7uv4h0sq6bmUiXg0MsL+r3FIT5UQNLns0moyXKirz+&#10;nlviZ6BHaCMAc7sFDM85hZOuHdpBFFgohT0PVnbQeud2uHZ63bDvMBHr5AYCkYBbtsW7WrY1T0lV&#10;NTnDHwGkWVkABr+ZIButUei4jt/h9K70z33p1bD0R0ex7UHokd6BqmIjnQOA0DZ4Gbg2A1WljUnn&#10;xVO8GKahqrSB6bz4ihd9nVRpQwcAm22x9A760rrg+7hYIyf2YteetuPuCWHkhJ7neFNos8bF44HU&#10;Gta7GAkl41RGgsnx3MgODUr2BJjSNGUPKi1uvxBQ8QGiafZLhpMD4XuO44W+ZzKjHNvxHO3dSB05&#10;7tSOgsjTu1GVHnbDa+PXuxgJKeNUxs4pJ/J9L9DnMxJYBr1X55RZ7+/eAB8ALn3XVYwYd0NV0rvo&#10;YUReGPpG9JTk853uQUHFiHEqqpLhw46KEec/AhafiZq+q8DSN2UPqpcLKoNmqxg0hG0fH88Np9h2&#10;Azc2uQHqsaqOGy+IQz+I+eUw7EJV0rvojRtpWO+ip/RwOBmnMnJGRVP4CfXpPAWmhnvSh6Bunt8b&#10;UcPG++I64yo8jBuhKv2/MSVG1HA/XjKcAj+MHfGwNpzDHlPw6s748hg5p54fU6Ztf/yccuGFiMtH&#10;rQdTN36Wd53wBtoVpRp2MWJWScP6LMbe/2zDVJ4CV8PFGjmrDLv+eFjJfgdB6DzDe0/P9uPA5y/x&#10;PG/QxRhICcN6F6MhZZjKSEg5cRCJ28dwwUbCyqDre0hpUfuFQMqg2S8eTgF8G/AsE8p1bfj6lY+P&#10;YRcjJpQ0rHcxFk6mqYydUBF81SowNVyxp8DUsIeRI2rY+IgHdNNG7DHVfYfvAilCvEMf7skeUvsx&#10;NUD0+Kji44VPKODeXHX8lmTVUV7STdVyXmCFEk4PswW/piYN59eoBBgg03SHwHCRdB7QEnyaYWWY&#10;O6pyxwUyU4a7lKrsPsgz3HpUZfE1JlTCzDN0V1X2H+QZ7hWqcsdAEp5lBG3hKbDhOA+uEDw4ZiHg&#10;wVELAQ9uId851wnj/eJ15ku05qQm+XiCVnNLvjMXTSvJDb4kQpDdYUeBy91uUalSnrx9iHi7vnYS&#10;6fUiT0/wp568N43jabiTh7iEu21UkLjjRTZw1wSv6v6u5Ad19ez5+KzHLl0w7EeB01FmWsNKPG0x&#10;VLdKdrtd3oGe2y5haRLuxeCqJ94JdP9VwXtVK0iD5QXCOyYIb9suCtc7+llDinx5nhcFb1tDrxan&#10;BZWUOdt2zqKoLVJPrBAXXUW4mnTDzwgqnWTMCe4cuy0wN1pUP+IMyIScGSdgImiceOsnSVNcMUmr&#10;a1ZAA5TuAxt+Ou+ce8g1RCrCILecgf+t7dZAJymNdLZllK08V8WCBbpVlkPnXwKTylsN4ZlUbKtc&#10;5hWhn8usgKxaz1K+K5IsDa8S2yw2IMKXC7K8BdYlJZKO2tTpeU4b9iZp2PuEAvcPUAGcWvYOPrKC&#10;wGUIl5tYWWhF6KfPnefyQJ+EXQutgc86t5pfrxOKLVT8UAFhNHZ8oBEiJg78IHLhgKo7C3Wnui5P&#10;iSBTIohOLLk8K7plRkn5Aai3x9wrbCVVCr5hbjOYKPLglMExbAF5N8XHx2INpFeA55vqogaup+xj&#10;DZlfbj4ktEZ8ObcYsCvfko77msw62iTAeSfLW1OR42tGspxzKgUkZV3bAyDMCgy15F7OyFWPhdSO&#10;gnz0D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Dg/TPimQYAAMosAAAOAAAAAAAAAAAAAAAAAC4CAABkcnMvZTJvRG9j&#10;LnhtbFBLAQItABQABgAIAAAAIQAwTwz13gAAAAoBAAAPAAAAAAAAAAAAAAAAAPMIAABkcnMvZG93&#10;bnJldi54bWxQSwUGAAAAAAQABADzAAAA/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164BC4" w14:textId="77777777" w:rsidR="00894C40" w:rsidRPr="000201D2" w:rsidRDefault="00894C40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945261" wp14:editId="122AAE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43F7BA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i2/gIAAGwGAAAOAAAAZHJzL2Uyb0RvYy54bWysVdtuEzEQfUfiHyy/p3tJ0myiblCSEoRU&#10;2ogW9dnxepMVXtvYzg3EI3/GhzG2d7cXKoQQD/H6MnNmztxy8eZYc7Rn2lRS5Dg5izFigsqiEpsc&#10;f7pb9jKMjCWiIFwKluMTM/jN9PWri4OasFRuJS+YRgAizOSgcry1Vk2iyNAtq4k5k4oJeCylromF&#10;o95EhSYHQK95lMbxeXSQulBaUmYM3F6GRzz1+GXJqL0pS8Ms4jkG36xftV/Xbo2mF2Sy0URtK9q4&#10;Qf7Bi5pUAox2UJfEErTT1W9QdUW1NLK0Z1TWkSzLijLPAdgk8TM2t1uimOcCwTGqC5P5f7D0er/S&#10;qCpy3O9jJEgNOVqBh1Z+/vnDIrh0rNjRXhnb7AKvb4sk61+Olue9+WCc9Qb9eb83HmTzXjJKs/kw&#10;nc3O3w6+O+2C0Qn8pCa22rM2yHDzdyyafLv4jKIHHIz2BHKauAxG3sP26z2NDspMPDlXCn57q1Ya&#10;hN3JwNaxOZa6dl/IAzr6ojh1RQGcEYXLJBsl4wxqh8Jbmo7jYZwNG6utvtLGvmOyRm6TYw1l5+NG&#10;9uBMcLAVceaM5FWxrDj3B1fqbMF1ILTeJF6V7+oPsgh342Ec+1IFor4znLin+wSJC4cnpEMORt2N&#10;j0Qg7KnbE2dOjouPrITMA8XUW+yQg1FCKRM2OGO2kMVw7Vx52RcP6JBLsN9hNwBPSbbYwctG3qky&#10;37Kdcvwnx4Jyp+EtS2E75boSUr8EwIFVYznIt0EKoXFRWsviBH2hZRgYRtFlBam9IsauiIYJAfUA&#10;U8/ewFJyecixbHYYbaX++tK9k4eSh1eMDjBxcmy+7IhmGPH3Alp6nAwGbkT5w2A4SuGgH7+sH7+I&#10;Xb2QvgEQeOe3Tt7ydltqWd/DcJw5q/BEBAXbOaZWt4eFDZMQxitls5kXg7GkiL0Stwr6MyTPle7d&#10;8Z5o1dS3hd64lu10IpNnZR5kXT6EnO2sLCvfAw9xbeINI80XcTN+3cx8fPZSD38S018AAAD//wMA&#10;UEsDBBQABgAIAAAAIQBrlPbP4QAAAAwBAAAPAAAAZHJzL2Rvd25yZXYueG1sTI/BToQwEIbvm/gO&#10;zZh4222psbBI2ZhNNp48uBITb4WOQKQt0rLg29s96W0m8+Wf7y8OqxnIBSffOysh2TEgaBune9tK&#10;qN5O2wyID8pqNTiLEn7Qw6G82RQq126xr3g5h5bEEOtzJaELYcwp9U2HRvmdG9HG26ebjApxnVqq&#10;J7XEcDNQzpigRvU2fujUiMcOm6/zbCTwan3gy8tp//5R1c9MzN9HjkLKu9v16RFIwDX8wXDVj+pQ&#10;RqfazVZ7MkjIeLKPaByYAHIFkkSkQGoJ9yJLU6BlQf+XKH8BAAD//wMAUEsBAi0AFAAGAAgAAAAh&#10;ALaDOJL+AAAA4QEAABMAAAAAAAAAAAAAAAAAAAAAAFtDb250ZW50X1R5cGVzXS54bWxQSwECLQAU&#10;AAYACAAAACEAOP0h/9YAAACUAQAACwAAAAAAAAAAAAAAAAAvAQAAX3JlbHMvLnJlbHNQSwECLQAU&#10;AAYACAAAACEAMBhotv4CAABsBgAADgAAAAAAAAAAAAAAAAAuAgAAZHJzL2Uyb0RvYy54bWxQSwEC&#10;LQAUAAYACAAAACEAa5T2z+EAAAAMAQAADwAAAAAAAAAAAAAAAABYBQAAZHJzL2Rvd25yZXYueG1s&#10;UEsFBgAAAAAEAAQA8wAAAGYGAAAA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7E1D5E8" wp14:editId="5DD812C0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56EEE" w14:textId="77777777" w:rsidR="00894C40" w:rsidRDefault="00894C4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554380D" wp14:editId="19525B60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2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12047" w14:textId="02178098" w:rsidR="00894C40" w:rsidRPr="00456891" w:rsidRDefault="00894C4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4380D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alt="22.04.2026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MZIgIAABUEAAAOAAAAZHJzL2Uyb0RvYy54bWysU9Fu2yAUfZ+0f0C8z3ZcJ0usOFXXrtOk&#10;bqvU7QMIxjEqcBmQ2NnX74LTNNrepvkBgS/33HsO566vR63IQTgvwTR0lhWUCMOhlWbX0B/f798t&#10;KfGBmZYpMKKhR+Hp9ebtm/Vga1FCD6oVjiCI8fVgG9qHYOs897wXmvkMrDAY7MBpFvDodnnr2IDo&#10;WuVlUSzyAVxrHXDhPf69m4J0k/C7TvDwreu8CEQ1FHsLaXVp3cY136xZvXPM9pKf2mD/0IVm0mDR&#10;M9QdC4zsnfwLSkvuwEMXMg46h66TXCQOyGZW/MHmqWdWJC4ojrdnmfz/g+VfD4+OyLahVUWJYRrf&#10;6BGUIEE8+wCDICUlrfAcNSvLrKiysigXxGVRucH6GgGeLEKE8QOM6ICkgrcPwJ89MXDbM7MTN87B&#10;0AvWYuezmJlfpE44PoJshy/QYgdsHyABjZ3TUVYUiiA6vuDx/GpiDITHkotlWa0WlHCMXV0t5stV&#10;KsHql2zrfPgkQJO4aahDVyR0dnjwIXbD6pcrsZiBe6lUcoYyZGjoal7OU8JFRMuAxlVSN3RZxG+y&#10;UiT50bQpOTCppj0WUObEOhKdKIdxOybpkyRRkS20R5TBweRTnCvc9OB+UTKgRxvqf+6ZE5Sozwal&#10;XM2qKpo6Har5+xIP7jKyvYwwwxGqoYGSaXsb0iBMlG9Q8k4mNV47ObWM3ksineYkmvvynG69TvPm&#10;N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En6cxk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14:paraId="57112047" w14:textId="02178098" w:rsidR="00894C40" w:rsidRPr="00456891" w:rsidRDefault="00894C4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D8FC" w14:textId="77777777" w:rsidR="00894C40" w:rsidRDefault="00894C40">
    <w:pPr>
      <w:pStyle w:val="Nagwek"/>
    </w:pPr>
  </w:p>
  <w:p w14:paraId="72891755" w14:textId="77777777" w:rsidR="00894C40" w:rsidRDefault="00894C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7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418" type="#_x0000_t75" style="width:124pt;height:124.8pt;visibility:visible;mso-wrap-style:square" o:bullet="t">
        <v:imagedata r:id="rId2" o:title=""/>
      </v:shape>
    </w:pict>
  </w:numPicBullet>
  <w:numPicBullet w:numPicBulletId="2">
    <w:pict>
      <v:shape id="_x0000_i1419" type="#_x0000_t75" style="width:18.8pt;height:1.6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A4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17EA1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6E6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D7F"/>
    <w:rsid w:val="000C2C29"/>
    <w:rsid w:val="000C3616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2E6C"/>
    <w:rsid w:val="000D34E9"/>
    <w:rsid w:val="000D4839"/>
    <w:rsid w:val="000D4E35"/>
    <w:rsid w:val="000D5DFF"/>
    <w:rsid w:val="000D6698"/>
    <w:rsid w:val="000D6A77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3BE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1C91"/>
    <w:rsid w:val="0014207E"/>
    <w:rsid w:val="001423B6"/>
    <w:rsid w:val="00142790"/>
    <w:rsid w:val="0014282D"/>
    <w:rsid w:val="00142B61"/>
    <w:rsid w:val="00143196"/>
    <w:rsid w:val="00143CED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226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317"/>
    <w:rsid w:val="001715E1"/>
    <w:rsid w:val="00171A1E"/>
    <w:rsid w:val="00172E2E"/>
    <w:rsid w:val="00172F63"/>
    <w:rsid w:val="0017311F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3FF0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21A"/>
    <w:rsid w:val="001C6517"/>
    <w:rsid w:val="001C6582"/>
    <w:rsid w:val="001C6A7B"/>
    <w:rsid w:val="001C7369"/>
    <w:rsid w:val="001C7AA3"/>
    <w:rsid w:val="001C7CB8"/>
    <w:rsid w:val="001C7E52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08F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443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1D15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7F1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36A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99D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2B6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62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4A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5C0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5AD8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A4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839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4BBD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92A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C7C7F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772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CEC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43E1"/>
    <w:rsid w:val="006F43EB"/>
    <w:rsid w:val="006F57E5"/>
    <w:rsid w:val="006F654C"/>
    <w:rsid w:val="006F661A"/>
    <w:rsid w:val="006F6E8E"/>
    <w:rsid w:val="006F72AF"/>
    <w:rsid w:val="006F7BC7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314"/>
    <w:rsid w:val="00716493"/>
    <w:rsid w:val="007168CA"/>
    <w:rsid w:val="007176D2"/>
    <w:rsid w:val="00717870"/>
    <w:rsid w:val="007205CE"/>
    <w:rsid w:val="00720B41"/>
    <w:rsid w:val="007211B1"/>
    <w:rsid w:val="007215F0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1C6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47AD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486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50E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1734"/>
    <w:rsid w:val="00891E51"/>
    <w:rsid w:val="00892D30"/>
    <w:rsid w:val="00892D6B"/>
    <w:rsid w:val="00893D3E"/>
    <w:rsid w:val="008948EC"/>
    <w:rsid w:val="0089499E"/>
    <w:rsid w:val="00894C40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4C3A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4DA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373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850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09F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1A7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505"/>
    <w:rsid w:val="00A90D9D"/>
    <w:rsid w:val="00A91055"/>
    <w:rsid w:val="00A92242"/>
    <w:rsid w:val="00A93878"/>
    <w:rsid w:val="00A93920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4E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B9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8A5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6B6E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D9F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50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3BA1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2EC3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7FE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CB8"/>
    <w:rsid w:val="00C73164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56"/>
    <w:rsid w:val="00CC3686"/>
    <w:rsid w:val="00CC3868"/>
    <w:rsid w:val="00CC3D96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70"/>
    <w:rsid w:val="00D14192"/>
    <w:rsid w:val="00D144D4"/>
    <w:rsid w:val="00D159B5"/>
    <w:rsid w:val="00D16C96"/>
    <w:rsid w:val="00D16E60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00A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93E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D12A8"/>
    <w:rsid w:val="00DD2521"/>
    <w:rsid w:val="00DD2725"/>
    <w:rsid w:val="00DD2B09"/>
    <w:rsid w:val="00DD2C35"/>
    <w:rsid w:val="00DD376B"/>
    <w:rsid w:val="00DD3E36"/>
    <w:rsid w:val="00DD3FA7"/>
    <w:rsid w:val="00DD488D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07251"/>
    <w:rsid w:val="00E07EE0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0F5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77DF1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BF"/>
    <w:rsid w:val="00ED0ADE"/>
    <w:rsid w:val="00ED10F0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AE5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3281"/>
    <w:rsid w:val="00F93A6C"/>
    <w:rsid w:val="00F93E9A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238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63" Type="http://schemas.openxmlformats.org/officeDocument/2006/relationships/image" Target="media/image36.png"/><Relationship Id="rId68" Type="http://schemas.openxmlformats.org/officeDocument/2006/relationships/hyperlink" Target="https://www.instagram.com/gus_stat/?next" TargetMode="External"/><Relationship Id="rId16" Type="http://schemas.openxmlformats.org/officeDocument/2006/relationships/chart" Target="charts/chart4.xml"/><Relationship Id="rId11" Type="http://schemas.openxmlformats.org/officeDocument/2006/relationships/chart" Target="charts/chart1.xml"/><Relationship Id="rId24" Type="http://schemas.openxmlformats.org/officeDocument/2006/relationships/image" Target="media/image14.png"/><Relationship Id="rId37" Type="http://schemas.openxmlformats.org/officeDocument/2006/relationships/image" Target="media/image170.png"/><Relationship Id="rId40" Type="http://schemas.openxmlformats.org/officeDocument/2006/relationships/chart" Target="charts/chart10.xml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header" Target="header2.xml"/><Relationship Id="rId66" Type="http://schemas.openxmlformats.org/officeDocument/2006/relationships/image" Target="media/image37.png"/><Relationship Id="rId74" Type="http://schemas.openxmlformats.org/officeDocument/2006/relationships/hyperlink" Target="https://dashboard-koniunktura.stat.gov.pl/" TargetMode="External"/><Relationship Id="rId79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image" Target="media/image35.png"/><Relationship Id="rId19" Type="http://schemas.openxmlformats.org/officeDocument/2006/relationships/image" Target="media/image9.emf"/><Relationship Id="rId14" Type="http://schemas.openxmlformats.org/officeDocument/2006/relationships/image" Target="media/image6.png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5" Type="http://schemas.openxmlformats.org/officeDocument/2006/relationships/chart" Target="charts/chart7.xml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header" Target="header1.xml"/><Relationship Id="rId64" Type="http://schemas.openxmlformats.org/officeDocument/2006/relationships/hyperlink" Target="https://x.com/GUS_STAT" TargetMode="External"/><Relationship Id="rId69" Type="http://schemas.openxmlformats.org/officeDocument/2006/relationships/image" Target="media/image39.png"/><Relationship Id="rId77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29.png"/><Relationship Id="rId72" Type="http://schemas.openxmlformats.org/officeDocument/2006/relationships/image" Target="media/image40.png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image" Target="media/image7.png"/><Relationship Id="rId25" Type="http://schemas.openxmlformats.org/officeDocument/2006/relationships/image" Target="media/image15.emf"/><Relationship Id="rId33" Type="http://schemas.openxmlformats.org/officeDocument/2006/relationships/image" Target="media/image15.png"/><Relationship Id="rId38" Type="http://schemas.openxmlformats.org/officeDocument/2006/relationships/image" Target="media/image19.png"/><Relationship Id="rId46" Type="http://schemas.openxmlformats.org/officeDocument/2006/relationships/image" Target="media/image24.png"/><Relationship Id="rId59" Type="http://schemas.openxmlformats.org/officeDocument/2006/relationships/footer" Target="footer2.xml"/><Relationship Id="rId67" Type="http://schemas.openxmlformats.org/officeDocument/2006/relationships/image" Target="media/image38.png"/><Relationship Id="rId20" Type="http://schemas.openxmlformats.org/officeDocument/2006/relationships/image" Target="media/image10.emf"/><Relationship Id="rId41" Type="http://schemas.openxmlformats.org/officeDocument/2006/relationships/image" Target="media/image190.png"/><Relationship Id="rId54" Type="http://schemas.openxmlformats.org/officeDocument/2006/relationships/image" Target="media/image32.png"/><Relationship Id="rId62" Type="http://schemas.openxmlformats.org/officeDocument/2006/relationships/hyperlink" Target="https://new.stat.gov.pl/" TargetMode="External"/><Relationship Id="rId70" Type="http://schemas.openxmlformats.org/officeDocument/2006/relationships/hyperlink" Target="https://youtube.com/@glownyurzadstatystycznygus?si=IgHa1awoYniiJyQI" TargetMode="External"/><Relationship Id="rId75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13.emf"/><Relationship Id="rId28" Type="http://schemas.openxmlformats.org/officeDocument/2006/relationships/chart" Target="charts/chart5.xml"/><Relationship Id="rId36" Type="http://schemas.openxmlformats.org/officeDocument/2006/relationships/chart" Target="charts/chart8.xml"/><Relationship Id="rId49" Type="http://schemas.openxmlformats.org/officeDocument/2006/relationships/image" Target="media/image27.pn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hyperlink" Target="mailto:obslugaprasowa@stat.gov.pl" TargetMode="External"/><Relationship Id="rId65" Type="http://schemas.openxmlformats.org/officeDocument/2006/relationships/hyperlink" Target="https://www.facebook.com/GlownyUrzadStatystyczny" TargetMode="External"/><Relationship Id="rId73" Type="http://schemas.openxmlformats.org/officeDocument/2006/relationships/hyperlink" Target="https://stat.gov.pl/obszary-tematyczne/koniunktura/koniunktura/co-warto-wiedziec-o-koniunkturze-gospodarczej,8,1.html" TargetMode="External"/><Relationship Id="rId78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9" Type="http://schemas.openxmlformats.org/officeDocument/2006/relationships/chart" Target="charts/chart9.xml"/><Relationship Id="rId34" Type="http://schemas.openxmlformats.org/officeDocument/2006/relationships/image" Target="media/image18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6" Type="http://schemas.openxmlformats.org/officeDocument/2006/relationships/image" Target="media/image42.png"/><Relationship Id="rId7" Type="http://schemas.openxmlformats.org/officeDocument/2006/relationships/webSettings" Target="webSettings.xml"/><Relationship Id="rId71" Type="http://schemas.openxmlformats.org/officeDocument/2006/relationships/hyperlink" Target="https://www.linkedin.com/company/glownyurzadstatystyczny/" TargetMode="External"/><Relationship Id="rId2" Type="http://schemas.openxmlformats.org/officeDocument/2006/relationships/customXml" Target="../customXml/item2.xml"/><Relationship Id="rId29" Type="http://schemas.openxmlformats.org/officeDocument/2006/relationships/chart" Target="charts/chart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C:\Olga\Raport\2026\04%202026\202604_informacja_wykres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Olga\Raport\2026\04%202026\202604_informacja_wykres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Olga\Raport\2026\04%202026\202604_informacja_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Olga\Raport\2026\04%202026\202604_informacja_wykresy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1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Olga\Raport\2026\04%202026\202604_informacja_wykresy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2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Olga\Raport\2026\04%202026\202604_informacja_wykresy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388874777749556E-2"/>
          <c:y val="0.11475050505050502"/>
          <c:w val="0.76793059332663882"/>
          <c:h val="0.65795303030303032"/>
        </c:manualLayout>
      </c:layout>
      <c:lineChart>
        <c:grouping val="standard"/>
        <c:varyColors val="0"/>
        <c:ser>
          <c:idx val="4"/>
          <c:order val="1"/>
          <c:tx>
            <c:strRef>
              <c:f>wykresy!$C$2</c:f>
              <c:strCache>
                <c:ptCount val="1"/>
                <c:pt idx="0">
                  <c:v>Wskaźnik ogólnego klimatu koniunktury - wyrównany sezonowo</c:v>
                </c:pt>
              </c:strCache>
            </c:strRef>
          </c:tx>
          <c:spPr>
            <a:ln w="19050" cap="rnd" cmpd="sng" algn="ctr">
              <a:solidFill>
                <a:srgbClr val="008542">
                  <a:alpha val="80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wykresy!$C$318:$C$323</c:f>
              <c:numCache>
                <c:formatCode>0.0</c:formatCode>
                <c:ptCount val="6"/>
                <c:pt idx="0">
                  <c:v>-5</c:v>
                </c:pt>
                <c:pt idx="1">
                  <c:v>-6.6</c:v>
                </c:pt>
                <c:pt idx="2">
                  <c:v>-3</c:v>
                </c:pt>
                <c:pt idx="3">
                  <c:v>-3.9</c:v>
                </c:pt>
                <c:pt idx="4">
                  <c:v>-6.1</c:v>
                </c:pt>
                <c:pt idx="5">
                  <c:v>-6.9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D2-46F7-B0B8-2ABEF9583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54368"/>
        <c:axId val="-1564240224"/>
      </c:lineChart>
      <c:lineChart>
        <c:grouping val="standard"/>
        <c:varyColors val="0"/>
        <c:ser>
          <c:idx val="1"/>
          <c:order val="0"/>
          <c:tx>
            <c:strRef>
              <c:f>wykresy!$D$2</c:f>
              <c:strCache>
                <c:ptCount val="1"/>
                <c:pt idx="0">
                  <c:v>Wskaźnik ogólnego klimatu koniunktury - niewyrównany sezonowo</c:v>
                </c:pt>
              </c:strCache>
            </c:strRef>
          </c:tx>
          <c:spPr>
            <a:ln w="19050" cap="rnd" cmpd="sng" algn="ctr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wykresy!$D$318:$D$323</c:f>
              <c:numCache>
                <c:formatCode>0.0</c:formatCode>
                <c:ptCount val="6"/>
                <c:pt idx="0">
                  <c:v>-7.9</c:v>
                </c:pt>
                <c:pt idx="1">
                  <c:v>-11.6</c:v>
                </c:pt>
                <c:pt idx="2">
                  <c:v>-4.0999999999999996</c:v>
                </c:pt>
                <c:pt idx="3">
                  <c:v>-3.2</c:v>
                </c:pt>
                <c:pt idx="4">
                  <c:v>-5.2</c:v>
                </c:pt>
                <c:pt idx="5">
                  <c:v>-4.4000000000000004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3D2-46F7-B0B8-2ABEF958313C}"/>
            </c:ext>
          </c:extLst>
        </c:ser>
        <c:ser>
          <c:idx val="0"/>
          <c:order val="2"/>
          <c:tx>
            <c:strRef>
              <c:f>wykresy!$E$2</c:f>
              <c:strCache>
                <c:ptCount val="1"/>
                <c:pt idx="0">
                  <c:v>Bieżąca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wykresy!$E$318:$E$323</c:f>
              <c:numCache>
                <c:formatCode>0.0</c:formatCode>
                <c:ptCount val="6"/>
                <c:pt idx="0">
                  <c:v>-8.6</c:v>
                </c:pt>
                <c:pt idx="1">
                  <c:v>-10.5</c:v>
                </c:pt>
                <c:pt idx="2">
                  <c:v>-2.6</c:v>
                </c:pt>
                <c:pt idx="3">
                  <c:v>-4.8</c:v>
                </c:pt>
                <c:pt idx="4">
                  <c:v>-8</c:v>
                </c:pt>
                <c:pt idx="5">
                  <c:v>-5.4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3D2-46F7-B0B8-2ABEF958313C}"/>
            </c:ext>
          </c:extLst>
        </c:ser>
        <c:ser>
          <c:idx val="2"/>
          <c:order val="3"/>
          <c:tx>
            <c:strRef>
              <c:f>wykresy!$F$2</c:f>
              <c:strCache>
                <c:ptCount val="1"/>
                <c:pt idx="0">
                  <c:v>Przewidywana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>
                  <a:alpha val="25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wykresy!$F$318:$F$323</c:f>
              <c:numCache>
                <c:formatCode>0.0</c:formatCode>
                <c:ptCount val="6"/>
                <c:pt idx="0">
                  <c:v>-7.2</c:v>
                </c:pt>
                <c:pt idx="1">
                  <c:v>-12.7</c:v>
                </c:pt>
                <c:pt idx="2">
                  <c:v>-5.6</c:v>
                </c:pt>
                <c:pt idx="3">
                  <c:v>-1.5</c:v>
                </c:pt>
                <c:pt idx="4">
                  <c:v>-2.4</c:v>
                </c:pt>
                <c:pt idx="5">
                  <c:v>-3.4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3D2-46F7-B0B8-2ABEF9583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41856"/>
        <c:axId val="-1564247296"/>
      </c:lineChart>
      <c:catAx>
        <c:axId val="-156425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0224"/>
        <c:crosses val="autoZero"/>
        <c:auto val="1"/>
        <c:lblAlgn val="ctr"/>
        <c:lblOffset val="100"/>
        <c:noMultiLvlLbl val="1"/>
      </c:catAx>
      <c:valAx>
        <c:axId val="-1564240224"/>
        <c:scaling>
          <c:orientation val="minMax"/>
          <c:max val="10"/>
          <c:min val="-20"/>
        </c:scaling>
        <c:delete val="1"/>
        <c:axPos val="l"/>
        <c:numFmt formatCode="0.0" sourceLinked="1"/>
        <c:majorTickMark val="out"/>
        <c:minorTickMark val="none"/>
        <c:tickLblPos val="nextTo"/>
        <c:crossAx val="-1564254368"/>
        <c:crosses val="autoZero"/>
        <c:crossBetween val="between"/>
        <c:majorUnit val="10"/>
      </c:valAx>
      <c:valAx>
        <c:axId val="-1564247296"/>
        <c:scaling>
          <c:orientation val="minMax"/>
          <c:max val="10"/>
          <c:min val="-2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1856"/>
        <c:crosses val="max"/>
        <c:crossBetween val="between"/>
        <c:majorUnit val="10"/>
      </c:valAx>
      <c:catAx>
        <c:axId val="-1564241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64247296"/>
        <c:crosses val="autoZero"/>
        <c:auto val="1"/>
        <c:lblAlgn val="ctr"/>
        <c:lblOffset val="100"/>
        <c:noMultiLvlLbl val="1"/>
      </c:catAx>
      <c:spPr>
        <a:solidFill>
          <a:schemeClr val="bg1">
            <a:lumMod val="75000"/>
            <a:alpha val="50000"/>
          </a:schemeClr>
        </a:solidFill>
        <a:ln>
          <a:solidFill>
            <a:schemeClr val="bg1">
              <a:lumMod val="75000"/>
              <a:alpha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23259019269149E-2"/>
          <c:y val="0.1411111111111111"/>
          <c:w val="0.89252294905414398"/>
          <c:h val="0.71701388888888884"/>
        </c:manualLayout>
      </c:layout>
      <c:lineChart>
        <c:grouping val="standard"/>
        <c:varyColors val="0"/>
        <c:ser>
          <c:idx val="0"/>
          <c:order val="0"/>
          <c:tx>
            <c:strRef>
              <c:f>wykresy!$AF$3</c:f>
              <c:strCache>
                <c:ptCount val="1"/>
                <c:pt idx="0">
                  <c:v>niewyrównany sezonowo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wykresy!$AF$236:$AF$323</c:f>
              <c:numCache>
                <c:formatCode>0.0</c:formatCode>
                <c:ptCount val="88"/>
                <c:pt idx="0">
                  <c:v>28.4</c:v>
                </c:pt>
                <c:pt idx="1">
                  <c:v>26.8</c:v>
                </c:pt>
                <c:pt idx="2">
                  <c:v>27.7</c:v>
                </c:pt>
                <c:pt idx="3">
                  <c:v>28.2</c:v>
                </c:pt>
                <c:pt idx="4">
                  <c:v>28.1</c:v>
                </c:pt>
                <c:pt idx="5">
                  <c:v>29</c:v>
                </c:pt>
                <c:pt idx="6">
                  <c:v>27.1</c:v>
                </c:pt>
                <c:pt idx="7">
                  <c:v>26.9</c:v>
                </c:pt>
                <c:pt idx="8">
                  <c:v>27.3</c:v>
                </c:pt>
                <c:pt idx="9">
                  <c:v>26.4</c:v>
                </c:pt>
                <c:pt idx="10">
                  <c:v>24.4</c:v>
                </c:pt>
                <c:pt idx="11">
                  <c:v>24</c:v>
                </c:pt>
                <c:pt idx="12">
                  <c:v>25.7</c:v>
                </c:pt>
                <c:pt idx="13">
                  <c:v>23.6</c:v>
                </c:pt>
                <c:pt idx="14">
                  <c:v>22.6</c:v>
                </c:pt>
                <c:pt idx="15">
                  <c:v>-18.2</c:v>
                </c:pt>
                <c:pt idx="16">
                  <c:v>-18.8</c:v>
                </c:pt>
                <c:pt idx="17">
                  <c:v>-7.9</c:v>
                </c:pt>
                <c:pt idx="18">
                  <c:v>-1.3</c:v>
                </c:pt>
                <c:pt idx="19">
                  <c:v>2.7</c:v>
                </c:pt>
                <c:pt idx="20">
                  <c:v>5.6</c:v>
                </c:pt>
                <c:pt idx="21">
                  <c:v>3.8</c:v>
                </c:pt>
                <c:pt idx="22">
                  <c:v>-4.3</c:v>
                </c:pt>
                <c:pt idx="23">
                  <c:v>0.4</c:v>
                </c:pt>
                <c:pt idx="24">
                  <c:v>-3.6</c:v>
                </c:pt>
                <c:pt idx="25">
                  <c:v>-2.2999999999999998</c:v>
                </c:pt>
                <c:pt idx="26">
                  <c:v>-1.7</c:v>
                </c:pt>
                <c:pt idx="27">
                  <c:v>0.2</c:v>
                </c:pt>
                <c:pt idx="28">
                  <c:v>5.6</c:v>
                </c:pt>
                <c:pt idx="29">
                  <c:v>10.3</c:v>
                </c:pt>
                <c:pt idx="30">
                  <c:v>11.7</c:v>
                </c:pt>
                <c:pt idx="31">
                  <c:v>12.2</c:v>
                </c:pt>
                <c:pt idx="32">
                  <c:v>11.4</c:v>
                </c:pt>
                <c:pt idx="33">
                  <c:v>13.3</c:v>
                </c:pt>
                <c:pt idx="34">
                  <c:v>15.1</c:v>
                </c:pt>
                <c:pt idx="35">
                  <c:v>15</c:v>
                </c:pt>
                <c:pt idx="36">
                  <c:v>16.100000000000001</c:v>
                </c:pt>
                <c:pt idx="37">
                  <c:v>17</c:v>
                </c:pt>
                <c:pt idx="38">
                  <c:v>9.4</c:v>
                </c:pt>
                <c:pt idx="39">
                  <c:v>13.9</c:v>
                </c:pt>
                <c:pt idx="40">
                  <c:v>18.399999999999999</c:v>
                </c:pt>
                <c:pt idx="41">
                  <c:v>14.1</c:v>
                </c:pt>
                <c:pt idx="42">
                  <c:v>14.1</c:v>
                </c:pt>
                <c:pt idx="43">
                  <c:v>9.1999999999999993</c:v>
                </c:pt>
                <c:pt idx="44">
                  <c:v>11.1</c:v>
                </c:pt>
                <c:pt idx="45">
                  <c:v>9.3000000000000007</c:v>
                </c:pt>
                <c:pt idx="46">
                  <c:v>10.5</c:v>
                </c:pt>
                <c:pt idx="47">
                  <c:v>9.9</c:v>
                </c:pt>
                <c:pt idx="48">
                  <c:v>11.7</c:v>
                </c:pt>
                <c:pt idx="49">
                  <c:v>13.7</c:v>
                </c:pt>
                <c:pt idx="50">
                  <c:v>15.3</c:v>
                </c:pt>
                <c:pt idx="51">
                  <c:v>16.8</c:v>
                </c:pt>
                <c:pt idx="52">
                  <c:v>17.899999999999999</c:v>
                </c:pt>
                <c:pt idx="53">
                  <c:v>18.100000000000001</c:v>
                </c:pt>
                <c:pt idx="54">
                  <c:v>18.8</c:v>
                </c:pt>
                <c:pt idx="55">
                  <c:v>18.8</c:v>
                </c:pt>
                <c:pt idx="56">
                  <c:v>17.399999999999999</c:v>
                </c:pt>
                <c:pt idx="57">
                  <c:v>16.399999999999999</c:v>
                </c:pt>
                <c:pt idx="58">
                  <c:v>17.8</c:v>
                </c:pt>
                <c:pt idx="59">
                  <c:v>18.899999999999999</c:v>
                </c:pt>
                <c:pt idx="60">
                  <c:v>19</c:v>
                </c:pt>
                <c:pt idx="61">
                  <c:v>18.899999999999999</c:v>
                </c:pt>
                <c:pt idx="62">
                  <c:v>21.3</c:v>
                </c:pt>
                <c:pt idx="63">
                  <c:v>20.8</c:v>
                </c:pt>
                <c:pt idx="64">
                  <c:v>22.4</c:v>
                </c:pt>
                <c:pt idx="65">
                  <c:v>19.899999999999999</c:v>
                </c:pt>
                <c:pt idx="66">
                  <c:v>21.4</c:v>
                </c:pt>
                <c:pt idx="67">
                  <c:v>21.6</c:v>
                </c:pt>
                <c:pt idx="68">
                  <c:v>21.9</c:v>
                </c:pt>
                <c:pt idx="69">
                  <c:v>22.1</c:v>
                </c:pt>
                <c:pt idx="70">
                  <c:v>21.4</c:v>
                </c:pt>
                <c:pt idx="71">
                  <c:v>22.1</c:v>
                </c:pt>
                <c:pt idx="72">
                  <c:v>26.8</c:v>
                </c:pt>
                <c:pt idx="73">
                  <c:v>25.3</c:v>
                </c:pt>
                <c:pt idx="74">
                  <c:v>23.2</c:v>
                </c:pt>
                <c:pt idx="75">
                  <c:v>25.1</c:v>
                </c:pt>
                <c:pt idx="76">
                  <c:v>22.6</c:v>
                </c:pt>
                <c:pt idx="77">
                  <c:v>25.3</c:v>
                </c:pt>
                <c:pt idx="78">
                  <c:v>24.6</c:v>
                </c:pt>
                <c:pt idx="79">
                  <c:v>26.1</c:v>
                </c:pt>
                <c:pt idx="80">
                  <c:v>24.9</c:v>
                </c:pt>
                <c:pt idx="81">
                  <c:v>23.6</c:v>
                </c:pt>
                <c:pt idx="82">
                  <c:v>24.4</c:v>
                </c:pt>
                <c:pt idx="83">
                  <c:v>23.6</c:v>
                </c:pt>
                <c:pt idx="84">
                  <c:v>25.4</c:v>
                </c:pt>
                <c:pt idx="85">
                  <c:v>25.1</c:v>
                </c:pt>
                <c:pt idx="86">
                  <c:v>26.8</c:v>
                </c:pt>
                <c:pt idx="87">
                  <c:v>29.3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18-4D0B-B82A-8FCBEBE8E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5961488"/>
        <c:axId val="-1565969104"/>
      </c:lineChart>
      <c:catAx>
        <c:axId val="-156596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5969104"/>
        <c:crosses val="autoZero"/>
        <c:auto val="1"/>
        <c:lblAlgn val="ctr"/>
        <c:lblOffset val="100"/>
        <c:noMultiLvlLbl val="0"/>
      </c:catAx>
      <c:valAx>
        <c:axId val="-1565969104"/>
        <c:scaling>
          <c:orientation val="minMax"/>
          <c:max val="40"/>
          <c:min val="-2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59614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406332556332551"/>
          <c:y val="0.6615492424242424"/>
          <c:w val="0.55076828310419812"/>
          <c:h val="0.14436868686868687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wykresy!$D$3</c:f>
              <c:strCache>
                <c:ptCount val="1"/>
                <c:pt idx="0">
                  <c:v>niewyrównany sezonowo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wykresy!$D$236:$D$323</c:f>
              <c:numCache>
                <c:formatCode>0.0</c:formatCode>
                <c:ptCount val="88"/>
                <c:pt idx="0">
                  <c:v>6.4</c:v>
                </c:pt>
                <c:pt idx="1">
                  <c:v>7.3</c:v>
                </c:pt>
                <c:pt idx="2">
                  <c:v>6.8</c:v>
                </c:pt>
                <c:pt idx="3">
                  <c:v>8</c:v>
                </c:pt>
                <c:pt idx="4">
                  <c:v>6.2</c:v>
                </c:pt>
                <c:pt idx="5">
                  <c:v>5.2</c:v>
                </c:pt>
                <c:pt idx="6">
                  <c:v>4.0999999999999996</c:v>
                </c:pt>
                <c:pt idx="7">
                  <c:v>4.3</c:v>
                </c:pt>
                <c:pt idx="8">
                  <c:v>0.2</c:v>
                </c:pt>
                <c:pt idx="9">
                  <c:v>-1.9</c:v>
                </c:pt>
                <c:pt idx="10">
                  <c:v>-3.3</c:v>
                </c:pt>
                <c:pt idx="11">
                  <c:v>-4.9000000000000004</c:v>
                </c:pt>
                <c:pt idx="12">
                  <c:v>3.2</c:v>
                </c:pt>
                <c:pt idx="13">
                  <c:v>1.6</c:v>
                </c:pt>
                <c:pt idx="14">
                  <c:v>-1.1000000000000001</c:v>
                </c:pt>
                <c:pt idx="15">
                  <c:v>-44.2</c:v>
                </c:pt>
                <c:pt idx="16">
                  <c:v>-34.9</c:v>
                </c:pt>
                <c:pt idx="17">
                  <c:v>-19.899999999999999</c:v>
                </c:pt>
                <c:pt idx="18">
                  <c:v>-10.5</c:v>
                </c:pt>
                <c:pt idx="19">
                  <c:v>-6.6</c:v>
                </c:pt>
                <c:pt idx="20">
                  <c:v>-6.2</c:v>
                </c:pt>
                <c:pt idx="21">
                  <c:v>-9.6999999999999993</c:v>
                </c:pt>
                <c:pt idx="22">
                  <c:v>-20.5</c:v>
                </c:pt>
                <c:pt idx="23">
                  <c:v>-14.8</c:v>
                </c:pt>
                <c:pt idx="24">
                  <c:v>-9.9</c:v>
                </c:pt>
                <c:pt idx="25">
                  <c:v>-8.3000000000000007</c:v>
                </c:pt>
                <c:pt idx="26">
                  <c:v>-6.6</c:v>
                </c:pt>
                <c:pt idx="27">
                  <c:v>-4</c:v>
                </c:pt>
                <c:pt idx="28">
                  <c:v>-0.3</c:v>
                </c:pt>
                <c:pt idx="29">
                  <c:v>-0.6</c:v>
                </c:pt>
                <c:pt idx="30">
                  <c:v>-1.4</c:v>
                </c:pt>
                <c:pt idx="31">
                  <c:v>-0.9</c:v>
                </c:pt>
                <c:pt idx="32">
                  <c:v>-3.6</c:v>
                </c:pt>
                <c:pt idx="33">
                  <c:v>-6.3</c:v>
                </c:pt>
                <c:pt idx="34">
                  <c:v>-10.5</c:v>
                </c:pt>
                <c:pt idx="35">
                  <c:v>-12.2</c:v>
                </c:pt>
                <c:pt idx="36">
                  <c:v>-12.4</c:v>
                </c:pt>
                <c:pt idx="37">
                  <c:v>-10.7</c:v>
                </c:pt>
                <c:pt idx="38">
                  <c:v>-16.2</c:v>
                </c:pt>
                <c:pt idx="39">
                  <c:v>-11.5</c:v>
                </c:pt>
                <c:pt idx="40">
                  <c:v>-9.6</c:v>
                </c:pt>
                <c:pt idx="41">
                  <c:v>-13</c:v>
                </c:pt>
                <c:pt idx="42">
                  <c:v>-15.6</c:v>
                </c:pt>
                <c:pt idx="43">
                  <c:v>-15.2</c:v>
                </c:pt>
                <c:pt idx="44">
                  <c:v>-18.8</c:v>
                </c:pt>
                <c:pt idx="45">
                  <c:v>-21.1</c:v>
                </c:pt>
                <c:pt idx="46">
                  <c:v>-20.6</c:v>
                </c:pt>
                <c:pt idx="47">
                  <c:v>-19.5</c:v>
                </c:pt>
                <c:pt idx="48">
                  <c:v>-18.2</c:v>
                </c:pt>
                <c:pt idx="49">
                  <c:v>-14</c:v>
                </c:pt>
                <c:pt idx="50">
                  <c:v>-12.9</c:v>
                </c:pt>
                <c:pt idx="51">
                  <c:v>-10.8</c:v>
                </c:pt>
                <c:pt idx="52">
                  <c:v>-12.2</c:v>
                </c:pt>
                <c:pt idx="53">
                  <c:v>-11.9</c:v>
                </c:pt>
                <c:pt idx="54">
                  <c:v>-14</c:v>
                </c:pt>
                <c:pt idx="55">
                  <c:v>-12</c:v>
                </c:pt>
                <c:pt idx="56">
                  <c:v>-12.8</c:v>
                </c:pt>
                <c:pt idx="57">
                  <c:v>-12.9</c:v>
                </c:pt>
                <c:pt idx="58">
                  <c:v>-12.1</c:v>
                </c:pt>
                <c:pt idx="59">
                  <c:v>-14.4</c:v>
                </c:pt>
                <c:pt idx="60">
                  <c:v>-10.5</c:v>
                </c:pt>
                <c:pt idx="61">
                  <c:v>-8.1999999999999993</c:v>
                </c:pt>
                <c:pt idx="62">
                  <c:v>-7.2</c:v>
                </c:pt>
                <c:pt idx="63">
                  <c:v>-6.9</c:v>
                </c:pt>
                <c:pt idx="64">
                  <c:v>-6.2</c:v>
                </c:pt>
                <c:pt idx="65">
                  <c:v>-10.1</c:v>
                </c:pt>
                <c:pt idx="66">
                  <c:v>-9.8000000000000007</c:v>
                </c:pt>
                <c:pt idx="67">
                  <c:v>-8.1999999999999993</c:v>
                </c:pt>
                <c:pt idx="68">
                  <c:v>-8.1</c:v>
                </c:pt>
                <c:pt idx="69">
                  <c:v>-10</c:v>
                </c:pt>
                <c:pt idx="70">
                  <c:v>-11.7</c:v>
                </c:pt>
                <c:pt idx="71">
                  <c:v>-13</c:v>
                </c:pt>
                <c:pt idx="72">
                  <c:v>-9.6</c:v>
                </c:pt>
                <c:pt idx="73">
                  <c:v>-8.1</c:v>
                </c:pt>
                <c:pt idx="74">
                  <c:v>-6.3</c:v>
                </c:pt>
                <c:pt idx="75">
                  <c:v>-6.2</c:v>
                </c:pt>
                <c:pt idx="76">
                  <c:v>-6.4</c:v>
                </c:pt>
                <c:pt idx="77">
                  <c:v>-7.7</c:v>
                </c:pt>
                <c:pt idx="78">
                  <c:v>-7.7</c:v>
                </c:pt>
                <c:pt idx="79">
                  <c:v>-5.6</c:v>
                </c:pt>
                <c:pt idx="80">
                  <c:v>-6.5</c:v>
                </c:pt>
                <c:pt idx="81">
                  <c:v>-8</c:v>
                </c:pt>
                <c:pt idx="82">
                  <c:v>-7.9</c:v>
                </c:pt>
                <c:pt idx="83">
                  <c:v>-11.6</c:v>
                </c:pt>
                <c:pt idx="84">
                  <c:v>-4.0999999999999996</c:v>
                </c:pt>
                <c:pt idx="85">
                  <c:v>-3.2</c:v>
                </c:pt>
                <c:pt idx="86">
                  <c:v>-5.2</c:v>
                </c:pt>
                <c:pt idx="87">
                  <c:v>-4.4000000000000004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FA-451C-B63C-9422132C75BB}"/>
            </c:ext>
          </c:extLst>
        </c:ser>
        <c:ser>
          <c:idx val="1"/>
          <c:order val="1"/>
          <c:tx>
            <c:strRef>
              <c:f>wykresy!$C$3</c:f>
              <c:strCache>
                <c:ptCount val="1"/>
                <c:pt idx="0">
                  <c:v>wyrównany sezonowo</c:v>
                </c:pt>
              </c:strCache>
            </c:strRef>
          </c:tx>
          <c:spPr>
            <a:ln w="19050" cap="rnd">
              <a:solidFill>
                <a:srgbClr val="008542">
                  <a:alpha val="8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wykresy!$C$236:$C$323</c:f>
              <c:numCache>
                <c:formatCode>0.0</c:formatCode>
                <c:ptCount val="88"/>
                <c:pt idx="0">
                  <c:v>8</c:v>
                </c:pt>
                <c:pt idx="1">
                  <c:v>7.1</c:v>
                </c:pt>
                <c:pt idx="2">
                  <c:v>5.8</c:v>
                </c:pt>
                <c:pt idx="3">
                  <c:v>5.3</c:v>
                </c:pt>
                <c:pt idx="4">
                  <c:v>3.3</c:v>
                </c:pt>
                <c:pt idx="5">
                  <c:v>3.4</c:v>
                </c:pt>
                <c:pt idx="6">
                  <c:v>2.8</c:v>
                </c:pt>
                <c:pt idx="7">
                  <c:v>2.2000000000000002</c:v>
                </c:pt>
                <c:pt idx="8">
                  <c:v>0</c:v>
                </c:pt>
                <c:pt idx="9">
                  <c:v>0.2</c:v>
                </c:pt>
                <c:pt idx="10">
                  <c:v>-0.1</c:v>
                </c:pt>
                <c:pt idx="11">
                  <c:v>0.4</c:v>
                </c:pt>
                <c:pt idx="12">
                  <c:v>4.7</c:v>
                </c:pt>
                <c:pt idx="13">
                  <c:v>1.4</c:v>
                </c:pt>
                <c:pt idx="14">
                  <c:v>-1.9</c:v>
                </c:pt>
                <c:pt idx="15">
                  <c:v>-46.8</c:v>
                </c:pt>
                <c:pt idx="16">
                  <c:v>-37.799999999999997</c:v>
                </c:pt>
                <c:pt idx="17">
                  <c:v>-21.7</c:v>
                </c:pt>
                <c:pt idx="18">
                  <c:v>-11.8</c:v>
                </c:pt>
                <c:pt idx="19">
                  <c:v>-8.8000000000000007</c:v>
                </c:pt>
                <c:pt idx="20">
                  <c:v>-6.4</c:v>
                </c:pt>
                <c:pt idx="21">
                  <c:v>-7.7</c:v>
                </c:pt>
                <c:pt idx="22">
                  <c:v>-17.3</c:v>
                </c:pt>
                <c:pt idx="23">
                  <c:v>-9.6</c:v>
                </c:pt>
                <c:pt idx="24">
                  <c:v>-8.4</c:v>
                </c:pt>
                <c:pt idx="25">
                  <c:v>-8.6</c:v>
                </c:pt>
                <c:pt idx="26">
                  <c:v>-7.3</c:v>
                </c:pt>
                <c:pt idx="27">
                  <c:v>-6.6</c:v>
                </c:pt>
                <c:pt idx="28">
                  <c:v>-3.2</c:v>
                </c:pt>
                <c:pt idx="29">
                  <c:v>-2.2999999999999998</c:v>
                </c:pt>
                <c:pt idx="30">
                  <c:v>-2.6</c:v>
                </c:pt>
                <c:pt idx="31">
                  <c:v>-3</c:v>
                </c:pt>
                <c:pt idx="32">
                  <c:v>-3.8</c:v>
                </c:pt>
                <c:pt idx="33">
                  <c:v>-4.3</c:v>
                </c:pt>
                <c:pt idx="34">
                  <c:v>-7.4</c:v>
                </c:pt>
                <c:pt idx="35">
                  <c:v>-7.1</c:v>
                </c:pt>
                <c:pt idx="36">
                  <c:v>-10.9</c:v>
                </c:pt>
                <c:pt idx="37">
                  <c:v>-11.1</c:v>
                </c:pt>
                <c:pt idx="38">
                  <c:v>-16.899999999999999</c:v>
                </c:pt>
                <c:pt idx="39">
                  <c:v>-14</c:v>
                </c:pt>
                <c:pt idx="40">
                  <c:v>-12.5</c:v>
                </c:pt>
                <c:pt idx="41">
                  <c:v>-14.6</c:v>
                </c:pt>
                <c:pt idx="42">
                  <c:v>-16.7</c:v>
                </c:pt>
                <c:pt idx="43">
                  <c:v>-17.2</c:v>
                </c:pt>
                <c:pt idx="44">
                  <c:v>-19</c:v>
                </c:pt>
                <c:pt idx="45">
                  <c:v>-19.100000000000001</c:v>
                </c:pt>
                <c:pt idx="46">
                  <c:v>-17.5</c:v>
                </c:pt>
                <c:pt idx="47">
                  <c:v>-14.5</c:v>
                </c:pt>
                <c:pt idx="48">
                  <c:v>-16.8</c:v>
                </c:pt>
                <c:pt idx="49">
                  <c:v>-14.5</c:v>
                </c:pt>
                <c:pt idx="50">
                  <c:v>-13.7</c:v>
                </c:pt>
                <c:pt idx="51">
                  <c:v>-13.3</c:v>
                </c:pt>
                <c:pt idx="52">
                  <c:v>-15.1</c:v>
                </c:pt>
                <c:pt idx="53">
                  <c:v>-13.4</c:v>
                </c:pt>
                <c:pt idx="54">
                  <c:v>-14.9</c:v>
                </c:pt>
                <c:pt idx="55">
                  <c:v>-13.9</c:v>
                </c:pt>
                <c:pt idx="56">
                  <c:v>-13</c:v>
                </c:pt>
                <c:pt idx="57">
                  <c:v>-11</c:v>
                </c:pt>
                <c:pt idx="58">
                  <c:v>-9.1</c:v>
                </c:pt>
                <c:pt idx="59">
                  <c:v>-9.4</c:v>
                </c:pt>
                <c:pt idx="60">
                  <c:v>-9.1999999999999993</c:v>
                </c:pt>
                <c:pt idx="61">
                  <c:v>-8.8000000000000007</c:v>
                </c:pt>
                <c:pt idx="62">
                  <c:v>-8.1</c:v>
                </c:pt>
                <c:pt idx="63">
                  <c:v>-9.4</c:v>
                </c:pt>
                <c:pt idx="64">
                  <c:v>-9</c:v>
                </c:pt>
                <c:pt idx="65">
                  <c:v>-11.5</c:v>
                </c:pt>
                <c:pt idx="66">
                  <c:v>-10.6</c:v>
                </c:pt>
                <c:pt idx="67">
                  <c:v>-10.1</c:v>
                </c:pt>
                <c:pt idx="68">
                  <c:v>-8.3000000000000007</c:v>
                </c:pt>
                <c:pt idx="69">
                  <c:v>-8.1</c:v>
                </c:pt>
                <c:pt idx="70">
                  <c:v>-8.6999999999999993</c:v>
                </c:pt>
                <c:pt idx="71">
                  <c:v>-8</c:v>
                </c:pt>
                <c:pt idx="72">
                  <c:v>-8.4</c:v>
                </c:pt>
                <c:pt idx="73">
                  <c:v>-8.6999999999999993</c:v>
                </c:pt>
                <c:pt idx="74">
                  <c:v>-7.2</c:v>
                </c:pt>
                <c:pt idx="75">
                  <c:v>-8.6999999999999993</c:v>
                </c:pt>
                <c:pt idx="76">
                  <c:v>-9.1999999999999993</c:v>
                </c:pt>
                <c:pt idx="77">
                  <c:v>-9.1</c:v>
                </c:pt>
                <c:pt idx="78">
                  <c:v>-8.5</c:v>
                </c:pt>
                <c:pt idx="79">
                  <c:v>-7.5</c:v>
                </c:pt>
                <c:pt idx="80">
                  <c:v>-6.7</c:v>
                </c:pt>
                <c:pt idx="81">
                  <c:v>-6.1</c:v>
                </c:pt>
                <c:pt idx="82">
                  <c:v>-5</c:v>
                </c:pt>
                <c:pt idx="83">
                  <c:v>-6.6</c:v>
                </c:pt>
                <c:pt idx="84">
                  <c:v>-3</c:v>
                </c:pt>
                <c:pt idx="85">
                  <c:v>-3.9</c:v>
                </c:pt>
                <c:pt idx="86">
                  <c:v>-6.1</c:v>
                </c:pt>
                <c:pt idx="87">
                  <c:v>-6.9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FA-451C-B63C-9422132C75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7453328"/>
        <c:axId val="-1567452784"/>
      </c:lineChart>
      <c:catAx>
        <c:axId val="-156745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2784"/>
        <c:crosses val="autoZero"/>
        <c:auto val="1"/>
        <c:lblAlgn val="ctr"/>
        <c:lblOffset val="100"/>
        <c:noMultiLvlLbl val="0"/>
      </c:catAx>
      <c:valAx>
        <c:axId val="-1567452784"/>
        <c:scaling>
          <c:orientation val="minMax"/>
          <c:max val="20"/>
          <c:min val="-5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33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375000170098869"/>
          <c:y val="0.64870161654342984"/>
          <c:w val="0.55332708674943387"/>
          <c:h val="0.11229797979797979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406565656565653E-2"/>
          <c:y val="5.4232426303854886E-2"/>
          <c:w val="0.76793059332663882"/>
          <c:h val="0.65795303030303032"/>
        </c:manualLayout>
      </c:layout>
      <c:lineChart>
        <c:grouping val="standard"/>
        <c:varyColors val="0"/>
        <c:ser>
          <c:idx val="4"/>
          <c:order val="1"/>
          <c:tx>
            <c:strRef>
              <c:f>wykresy!$G$2</c:f>
              <c:strCache>
                <c:ptCount val="1"/>
                <c:pt idx="0">
                  <c:v>Wskaźnik ogólnego klimatu koniunktury - wyrównany sezonowo</c:v>
                </c:pt>
              </c:strCache>
            </c:strRef>
          </c:tx>
          <c:spPr>
            <a:ln w="19050" cap="rnd" cmpd="sng" algn="ctr">
              <a:solidFill>
                <a:srgbClr val="008542">
                  <a:alpha val="80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wykresy!$G$318:$G$323</c:f>
              <c:numCache>
                <c:formatCode>0.0</c:formatCode>
                <c:ptCount val="6"/>
                <c:pt idx="0">
                  <c:v>-5.5</c:v>
                </c:pt>
                <c:pt idx="1">
                  <c:v>-4.8</c:v>
                </c:pt>
                <c:pt idx="2">
                  <c:v>-4.4000000000000004</c:v>
                </c:pt>
                <c:pt idx="3">
                  <c:v>-4.3</c:v>
                </c:pt>
                <c:pt idx="4">
                  <c:v>-4.0999999999999996</c:v>
                </c:pt>
                <c:pt idx="5">
                  <c:v>-4.4000000000000004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A8-46DD-ABD7-D7F980B79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53824"/>
        <c:axId val="-1564246752"/>
      </c:lineChart>
      <c:lineChart>
        <c:grouping val="standard"/>
        <c:varyColors val="0"/>
        <c:ser>
          <c:idx val="1"/>
          <c:order val="0"/>
          <c:tx>
            <c:strRef>
              <c:f>wykresy!$H$2</c:f>
              <c:strCache>
                <c:ptCount val="1"/>
                <c:pt idx="0">
                  <c:v>Wskaźnik ogólnego klimatu koniunktury - niewyrównany sezonowo</c:v>
                </c:pt>
              </c:strCache>
            </c:strRef>
          </c:tx>
          <c:spPr>
            <a:ln w="19050" cap="rnd" cmpd="sng" algn="ctr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wykresy!$H$318:$H$323</c:f>
              <c:numCache>
                <c:formatCode>0.0</c:formatCode>
                <c:ptCount val="6"/>
                <c:pt idx="0">
                  <c:v>-8.9</c:v>
                </c:pt>
                <c:pt idx="1">
                  <c:v>-10</c:v>
                </c:pt>
                <c:pt idx="2">
                  <c:v>-5.6</c:v>
                </c:pt>
                <c:pt idx="3">
                  <c:v>-4.7</c:v>
                </c:pt>
                <c:pt idx="4">
                  <c:v>-2.8</c:v>
                </c:pt>
                <c:pt idx="5">
                  <c:v>-2.4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A8-46DD-ABD7-D7F980B7921D}"/>
            </c:ext>
          </c:extLst>
        </c:ser>
        <c:ser>
          <c:idx val="0"/>
          <c:order val="2"/>
          <c:tx>
            <c:strRef>
              <c:f>wykresy!$I$2</c:f>
              <c:strCache>
                <c:ptCount val="1"/>
                <c:pt idx="0">
                  <c:v>Bieżąca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wykresy!$I$318:$I$323</c:f>
              <c:numCache>
                <c:formatCode>0.0</c:formatCode>
                <c:ptCount val="6"/>
                <c:pt idx="0">
                  <c:v>-6.3</c:v>
                </c:pt>
                <c:pt idx="1">
                  <c:v>-6.6</c:v>
                </c:pt>
                <c:pt idx="2">
                  <c:v>-0.7</c:v>
                </c:pt>
                <c:pt idx="3">
                  <c:v>-5.0999999999999996</c:v>
                </c:pt>
                <c:pt idx="4">
                  <c:v>-5.7</c:v>
                </c:pt>
                <c:pt idx="5">
                  <c:v>-4.4000000000000004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A8-46DD-ABD7-D7F980B7921D}"/>
            </c:ext>
          </c:extLst>
        </c:ser>
        <c:ser>
          <c:idx val="2"/>
          <c:order val="3"/>
          <c:tx>
            <c:strRef>
              <c:f>wykresy!$J$2</c:f>
              <c:strCache>
                <c:ptCount val="1"/>
                <c:pt idx="0">
                  <c:v>Przewidywana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>
                  <a:alpha val="25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wykresy!$J$318:$J$323</c:f>
              <c:numCache>
                <c:formatCode>0.0</c:formatCode>
                <c:ptCount val="6"/>
                <c:pt idx="0">
                  <c:v>-11.4</c:v>
                </c:pt>
                <c:pt idx="1">
                  <c:v>-13.4</c:v>
                </c:pt>
                <c:pt idx="2">
                  <c:v>-10.5</c:v>
                </c:pt>
                <c:pt idx="3">
                  <c:v>-4.3</c:v>
                </c:pt>
                <c:pt idx="4">
                  <c:v>0.2</c:v>
                </c:pt>
                <c:pt idx="5">
                  <c:v>-0.4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7A8-46DD-ABD7-D7F980B79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50016"/>
        <c:axId val="-1564240768"/>
      </c:lineChart>
      <c:catAx>
        <c:axId val="-156425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6752"/>
        <c:crosses val="autoZero"/>
        <c:auto val="1"/>
        <c:lblAlgn val="ctr"/>
        <c:lblOffset val="100"/>
        <c:noMultiLvlLbl val="1"/>
      </c:catAx>
      <c:valAx>
        <c:axId val="-1564246752"/>
        <c:scaling>
          <c:orientation val="minMax"/>
          <c:max val="10"/>
          <c:min val="-20"/>
        </c:scaling>
        <c:delete val="1"/>
        <c:axPos val="l"/>
        <c:numFmt formatCode="0.0" sourceLinked="1"/>
        <c:majorTickMark val="out"/>
        <c:minorTickMark val="none"/>
        <c:tickLblPos val="nextTo"/>
        <c:crossAx val="-1564253824"/>
        <c:crosses val="autoZero"/>
        <c:crossBetween val="between"/>
        <c:majorUnit val="10"/>
      </c:valAx>
      <c:valAx>
        <c:axId val="-1564240768"/>
        <c:scaling>
          <c:orientation val="minMax"/>
          <c:max val="10"/>
          <c:min val="-2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50016"/>
        <c:crosses val="max"/>
        <c:crossBetween val="between"/>
        <c:majorUnit val="10"/>
      </c:valAx>
      <c:catAx>
        <c:axId val="-1564250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64240768"/>
        <c:crosses val="autoZero"/>
        <c:auto val="1"/>
        <c:lblAlgn val="ctr"/>
        <c:lblOffset val="100"/>
        <c:noMultiLvlLbl val="1"/>
      </c:catAx>
      <c:spPr>
        <a:solidFill>
          <a:schemeClr val="bg1">
            <a:lumMod val="75000"/>
            <a:alpha val="50000"/>
          </a:schemeClr>
        </a:solidFill>
        <a:ln>
          <a:solidFill>
            <a:schemeClr val="bg1">
              <a:lumMod val="75000"/>
              <a:alpha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wykresy!$H$3</c:f>
              <c:strCache>
                <c:ptCount val="1"/>
                <c:pt idx="0">
                  <c:v>niewyrównany sezonowo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wykresy!$H$236:$H$323</c:f>
              <c:numCache>
                <c:formatCode>0.0</c:formatCode>
                <c:ptCount val="88"/>
                <c:pt idx="0">
                  <c:v>2.7</c:v>
                </c:pt>
                <c:pt idx="1">
                  <c:v>4.9000000000000004</c:v>
                </c:pt>
                <c:pt idx="2">
                  <c:v>7.3</c:v>
                </c:pt>
                <c:pt idx="3">
                  <c:v>8.9</c:v>
                </c:pt>
                <c:pt idx="4">
                  <c:v>7.7</c:v>
                </c:pt>
                <c:pt idx="5">
                  <c:v>7.8</c:v>
                </c:pt>
                <c:pt idx="6">
                  <c:v>6.2</c:v>
                </c:pt>
                <c:pt idx="7">
                  <c:v>5.6</c:v>
                </c:pt>
                <c:pt idx="8">
                  <c:v>3.2</c:v>
                </c:pt>
                <c:pt idx="9">
                  <c:v>0.7</c:v>
                </c:pt>
                <c:pt idx="10">
                  <c:v>-1.9</c:v>
                </c:pt>
                <c:pt idx="11">
                  <c:v>-4.5999999999999996</c:v>
                </c:pt>
                <c:pt idx="12">
                  <c:v>-0.7</c:v>
                </c:pt>
                <c:pt idx="13">
                  <c:v>0.1</c:v>
                </c:pt>
                <c:pt idx="14">
                  <c:v>-1.9</c:v>
                </c:pt>
                <c:pt idx="15">
                  <c:v>-47.1</c:v>
                </c:pt>
                <c:pt idx="16">
                  <c:v>-38.799999999999997</c:v>
                </c:pt>
                <c:pt idx="17">
                  <c:v>-25.9</c:v>
                </c:pt>
                <c:pt idx="18">
                  <c:v>-16.7</c:v>
                </c:pt>
                <c:pt idx="19">
                  <c:v>-15.4</c:v>
                </c:pt>
                <c:pt idx="20">
                  <c:v>-15</c:v>
                </c:pt>
                <c:pt idx="21">
                  <c:v>-16.5</c:v>
                </c:pt>
                <c:pt idx="22">
                  <c:v>-26.2</c:v>
                </c:pt>
                <c:pt idx="23">
                  <c:v>-22.6</c:v>
                </c:pt>
                <c:pt idx="24">
                  <c:v>-18.7</c:v>
                </c:pt>
                <c:pt idx="25">
                  <c:v>-17.7</c:v>
                </c:pt>
                <c:pt idx="26">
                  <c:v>-15.5</c:v>
                </c:pt>
                <c:pt idx="27">
                  <c:v>-13.7</c:v>
                </c:pt>
                <c:pt idx="28">
                  <c:v>-8.4</c:v>
                </c:pt>
                <c:pt idx="29">
                  <c:v>-5.5</c:v>
                </c:pt>
                <c:pt idx="30">
                  <c:v>-4.9000000000000004</c:v>
                </c:pt>
                <c:pt idx="31">
                  <c:v>-7</c:v>
                </c:pt>
                <c:pt idx="32">
                  <c:v>-7.9</c:v>
                </c:pt>
                <c:pt idx="33">
                  <c:v>-9.4</c:v>
                </c:pt>
                <c:pt idx="34">
                  <c:v>-11.9</c:v>
                </c:pt>
                <c:pt idx="35">
                  <c:v>-15.4</c:v>
                </c:pt>
                <c:pt idx="36">
                  <c:v>-17.100000000000001</c:v>
                </c:pt>
                <c:pt idx="37">
                  <c:v>-15.4</c:v>
                </c:pt>
                <c:pt idx="38">
                  <c:v>-20.100000000000001</c:v>
                </c:pt>
                <c:pt idx="39">
                  <c:v>-15.4</c:v>
                </c:pt>
                <c:pt idx="40">
                  <c:v>-14</c:v>
                </c:pt>
                <c:pt idx="41">
                  <c:v>-15.5</c:v>
                </c:pt>
                <c:pt idx="42">
                  <c:v>-15.2</c:v>
                </c:pt>
                <c:pt idx="43">
                  <c:v>-15.3</c:v>
                </c:pt>
                <c:pt idx="44">
                  <c:v>-19.100000000000001</c:v>
                </c:pt>
                <c:pt idx="45">
                  <c:v>-22.1</c:v>
                </c:pt>
                <c:pt idx="46">
                  <c:v>-22.6</c:v>
                </c:pt>
                <c:pt idx="47">
                  <c:v>-23.9</c:v>
                </c:pt>
                <c:pt idx="48">
                  <c:v>-21.7</c:v>
                </c:pt>
                <c:pt idx="49">
                  <c:v>-20.399999999999999</c:v>
                </c:pt>
                <c:pt idx="50">
                  <c:v>-16.899999999999999</c:v>
                </c:pt>
                <c:pt idx="51">
                  <c:v>-12.5</c:v>
                </c:pt>
                <c:pt idx="52">
                  <c:v>-11.4</c:v>
                </c:pt>
                <c:pt idx="53">
                  <c:v>-9.6999999999999993</c:v>
                </c:pt>
                <c:pt idx="54">
                  <c:v>-7.9</c:v>
                </c:pt>
                <c:pt idx="55">
                  <c:v>-8</c:v>
                </c:pt>
                <c:pt idx="56">
                  <c:v>-9.5</c:v>
                </c:pt>
                <c:pt idx="57">
                  <c:v>-10.4</c:v>
                </c:pt>
                <c:pt idx="58">
                  <c:v>-10.199999999999999</c:v>
                </c:pt>
                <c:pt idx="59">
                  <c:v>-13.2</c:v>
                </c:pt>
                <c:pt idx="60">
                  <c:v>-7.1</c:v>
                </c:pt>
                <c:pt idx="61">
                  <c:v>-5.5</c:v>
                </c:pt>
                <c:pt idx="62">
                  <c:v>-4</c:v>
                </c:pt>
                <c:pt idx="63">
                  <c:v>-2.6</c:v>
                </c:pt>
                <c:pt idx="64">
                  <c:v>-2.2999999999999998</c:v>
                </c:pt>
                <c:pt idx="65">
                  <c:v>-2.7</c:v>
                </c:pt>
                <c:pt idx="66">
                  <c:v>-2.2000000000000002</c:v>
                </c:pt>
                <c:pt idx="67">
                  <c:v>-2.8</c:v>
                </c:pt>
                <c:pt idx="68">
                  <c:v>-3.9</c:v>
                </c:pt>
                <c:pt idx="69">
                  <c:v>-5.9</c:v>
                </c:pt>
                <c:pt idx="70">
                  <c:v>-8.5</c:v>
                </c:pt>
                <c:pt idx="71">
                  <c:v>-10.6</c:v>
                </c:pt>
                <c:pt idx="72">
                  <c:v>-7.3</c:v>
                </c:pt>
                <c:pt idx="73">
                  <c:v>-6.8</c:v>
                </c:pt>
                <c:pt idx="74">
                  <c:v>-4.9000000000000004</c:v>
                </c:pt>
                <c:pt idx="75">
                  <c:v>-4</c:v>
                </c:pt>
                <c:pt idx="76">
                  <c:v>-3.6</c:v>
                </c:pt>
                <c:pt idx="77">
                  <c:v>-4.7</c:v>
                </c:pt>
                <c:pt idx="78">
                  <c:v>-3.3</c:v>
                </c:pt>
                <c:pt idx="79">
                  <c:v>-3.9</c:v>
                </c:pt>
                <c:pt idx="80">
                  <c:v>-5.3</c:v>
                </c:pt>
                <c:pt idx="81">
                  <c:v>-7.3</c:v>
                </c:pt>
                <c:pt idx="82">
                  <c:v>-8.9</c:v>
                </c:pt>
                <c:pt idx="83">
                  <c:v>-10</c:v>
                </c:pt>
                <c:pt idx="84">
                  <c:v>-5.6</c:v>
                </c:pt>
                <c:pt idx="85">
                  <c:v>-4.7</c:v>
                </c:pt>
                <c:pt idx="86">
                  <c:v>-2.8</c:v>
                </c:pt>
                <c:pt idx="87">
                  <c:v>-2.4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F5-4565-9A92-7DC7BFAA69B6}"/>
            </c:ext>
          </c:extLst>
        </c:ser>
        <c:ser>
          <c:idx val="1"/>
          <c:order val="1"/>
          <c:tx>
            <c:strRef>
              <c:f>wykresy!$G$3</c:f>
              <c:strCache>
                <c:ptCount val="1"/>
                <c:pt idx="0">
                  <c:v>wyrównany sezonowo</c:v>
                </c:pt>
              </c:strCache>
            </c:strRef>
          </c:tx>
          <c:spPr>
            <a:ln w="19050" cap="rnd">
              <a:solidFill>
                <a:srgbClr val="008542">
                  <a:alpha val="8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wykresy!$G$236:$G$323</c:f>
              <c:numCache>
                <c:formatCode>0.0</c:formatCode>
                <c:ptCount val="88"/>
                <c:pt idx="0">
                  <c:v>5.2</c:v>
                </c:pt>
                <c:pt idx="1">
                  <c:v>5.4</c:v>
                </c:pt>
                <c:pt idx="2">
                  <c:v>6.2</c:v>
                </c:pt>
                <c:pt idx="3">
                  <c:v>6.1</c:v>
                </c:pt>
                <c:pt idx="4">
                  <c:v>5.5</c:v>
                </c:pt>
                <c:pt idx="5">
                  <c:v>4.2</c:v>
                </c:pt>
                <c:pt idx="6">
                  <c:v>2.5</c:v>
                </c:pt>
                <c:pt idx="7">
                  <c:v>2.8</c:v>
                </c:pt>
                <c:pt idx="8">
                  <c:v>2.4</c:v>
                </c:pt>
                <c:pt idx="9">
                  <c:v>2.2000000000000002</c:v>
                </c:pt>
                <c:pt idx="10">
                  <c:v>2</c:v>
                </c:pt>
                <c:pt idx="11">
                  <c:v>2.1</c:v>
                </c:pt>
                <c:pt idx="12">
                  <c:v>1.5</c:v>
                </c:pt>
                <c:pt idx="13">
                  <c:v>0.6</c:v>
                </c:pt>
                <c:pt idx="14">
                  <c:v>-2</c:v>
                </c:pt>
                <c:pt idx="15">
                  <c:v>-48.5</c:v>
                </c:pt>
                <c:pt idx="16">
                  <c:v>-39.799999999999997</c:v>
                </c:pt>
                <c:pt idx="17">
                  <c:v>-29.3</c:v>
                </c:pt>
                <c:pt idx="18">
                  <c:v>-21.4</c:v>
                </c:pt>
                <c:pt idx="19">
                  <c:v>-18.8</c:v>
                </c:pt>
                <c:pt idx="20">
                  <c:v>-16.5</c:v>
                </c:pt>
                <c:pt idx="21">
                  <c:v>-15.6</c:v>
                </c:pt>
                <c:pt idx="22">
                  <c:v>-22.8</c:v>
                </c:pt>
                <c:pt idx="23">
                  <c:v>-16.100000000000001</c:v>
                </c:pt>
                <c:pt idx="24">
                  <c:v>-15.2</c:v>
                </c:pt>
                <c:pt idx="25">
                  <c:v>-15.7</c:v>
                </c:pt>
                <c:pt idx="26">
                  <c:v>-13.7</c:v>
                </c:pt>
                <c:pt idx="27">
                  <c:v>-14.2</c:v>
                </c:pt>
                <c:pt idx="28">
                  <c:v>-10.4</c:v>
                </c:pt>
                <c:pt idx="29">
                  <c:v>-9.5</c:v>
                </c:pt>
                <c:pt idx="30">
                  <c:v>-9.9</c:v>
                </c:pt>
                <c:pt idx="31">
                  <c:v>-10.7</c:v>
                </c:pt>
                <c:pt idx="32">
                  <c:v>-9.6999999999999993</c:v>
                </c:pt>
                <c:pt idx="33">
                  <c:v>-9.1999999999999993</c:v>
                </c:pt>
                <c:pt idx="34">
                  <c:v>-9.6999999999999993</c:v>
                </c:pt>
                <c:pt idx="35">
                  <c:v>-10.199999999999999</c:v>
                </c:pt>
                <c:pt idx="36">
                  <c:v>-13.8</c:v>
                </c:pt>
                <c:pt idx="37">
                  <c:v>-13.4</c:v>
                </c:pt>
                <c:pt idx="38">
                  <c:v>-17.899999999999999</c:v>
                </c:pt>
                <c:pt idx="39">
                  <c:v>-16.3</c:v>
                </c:pt>
                <c:pt idx="40">
                  <c:v>-16.5</c:v>
                </c:pt>
                <c:pt idx="41">
                  <c:v>-18.600000000000001</c:v>
                </c:pt>
                <c:pt idx="42">
                  <c:v>-19.2</c:v>
                </c:pt>
                <c:pt idx="43">
                  <c:v>-18.5</c:v>
                </c:pt>
                <c:pt idx="44">
                  <c:v>-20</c:v>
                </c:pt>
                <c:pt idx="45">
                  <c:v>-20.7</c:v>
                </c:pt>
                <c:pt idx="46">
                  <c:v>-19.8</c:v>
                </c:pt>
                <c:pt idx="47">
                  <c:v>-18.600000000000001</c:v>
                </c:pt>
                <c:pt idx="48">
                  <c:v>-18.8</c:v>
                </c:pt>
                <c:pt idx="49">
                  <c:v>-18.600000000000001</c:v>
                </c:pt>
                <c:pt idx="50">
                  <c:v>-15.9</c:v>
                </c:pt>
                <c:pt idx="51">
                  <c:v>-14.4</c:v>
                </c:pt>
                <c:pt idx="52">
                  <c:v>-14</c:v>
                </c:pt>
                <c:pt idx="53">
                  <c:v>-12.5</c:v>
                </c:pt>
                <c:pt idx="54">
                  <c:v>-11.5</c:v>
                </c:pt>
                <c:pt idx="55">
                  <c:v>-10.8</c:v>
                </c:pt>
                <c:pt idx="56">
                  <c:v>-10.1</c:v>
                </c:pt>
                <c:pt idx="57">
                  <c:v>-8.9</c:v>
                </c:pt>
                <c:pt idx="58">
                  <c:v>-7.3</c:v>
                </c:pt>
                <c:pt idx="59">
                  <c:v>-7.7</c:v>
                </c:pt>
                <c:pt idx="60">
                  <c:v>-5.2</c:v>
                </c:pt>
                <c:pt idx="61">
                  <c:v>-4.5999999999999996</c:v>
                </c:pt>
                <c:pt idx="62">
                  <c:v>-4.3</c:v>
                </c:pt>
                <c:pt idx="63">
                  <c:v>-4.7</c:v>
                </c:pt>
                <c:pt idx="64">
                  <c:v>-4.8</c:v>
                </c:pt>
                <c:pt idx="65">
                  <c:v>-4.8</c:v>
                </c:pt>
                <c:pt idx="66">
                  <c:v>-5.0999999999999996</c:v>
                </c:pt>
                <c:pt idx="67">
                  <c:v>-5</c:v>
                </c:pt>
                <c:pt idx="68">
                  <c:v>-4.5</c:v>
                </c:pt>
                <c:pt idx="69">
                  <c:v>-4.5</c:v>
                </c:pt>
                <c:pt idx="70">
                  <c:v>-5.3</c:v>
                </c:pt>
                <c:pt idx="71">
                  <c:v>-5.2</c:v>
                </c:pt>
                <c:pt idx="72">
                  <c:v>-5.7</c:v>
                </c:pt>
                <c:pt idx="73">
                  <c:v>-6</c:v>
                </c:pt>
                <c:pt idx="74">
                  <c:v>-5.7</c:v>
                </c:pt>
                <c:pt idx="75">
                  <c:v>-6</c:v>
                </c:pt>
                <c:pt idx="76">
                  <c:v>-5.9</c:v>
                </c:pt>
                <c:pt idx="77">
                  <c:v>-6.3</c:v>
                </c:pt>
                <c:pt idx="78">
                  <c:v>-5.9</c:v>
                </c:pt>
                <c:pt idx="79">
                  <c:v>-5.9</c:v>
                </c:pt>
                <c:pt idx="80">
                  <c:v>-5.7</c:v>
                </c:pt>
                <c:pt idx="81">
                  <c:v>-5.7</c:v>
                </c:pt>
                <c:pt idx="82">
                  <c:v>-5.5</c:v>
                </c:pt>
                <c:pt idx="83">
                  <c:v>-4.8</c:v>
                </c:pt>
                <c:pt idx="84">
                  <c:v>-4.4000000000000004</c:v>
                </c:pt>
                <c:pt idx="85">
                  <c:v>-4.3</c:v>
                </c:pt>
                <c:pt idx="86">
                  <c:v>-4.0999999999999996</c:v>
                </c:pt>
                <c:pt idx="87">
                  <c:v>-4.4000000000000004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F5-4565-9A92-7DC7BFAA69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7452240"/>
        <c:axId val="-1567458768"/>
      </c:lineChart>
      <c:catAx>
        <c:axId val="-156745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8768"/>
        <c:crosses val="autoZero"/>
        <c:auto val="1"/>
        <c:lblAlgn val="ctr"/>
        <c:lblOffset val="100"/>
        <c:noMultiLvlLbl val="0"/>
      </c:catAx>
      <c:valAx>
        <c:axId val="-1567458768"/>
        <c:scaling>
          <c:orientation val="minMax"/>
          <c:max val="10"/>
          <c:min val="-5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224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191507225702931"/>
          <c:y val="0.63900540329149391"/>
          <c:w val="0.59052375478927199"/>
          <c:h val="0.150782828282828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388874777749556E-2"/>
          <c:y val="0.11475050505050502"/>
          <c:w val="0.76793059332663882"/>
          <c:h val="0.65339595959595964"/>
        </c:manualLayout>
      </c:layout>
      <c:lineChart>
        <c:grouping val="standard"/>
        <c:varyColors val="0"/>
        <c:ser>
          <c:idx val="4"/>
          <c:order val="1"/>
          <c:tx>
            <c:strRef>
              <c:f>wykresy!$W$2</c:f>
              <c:strCache>
                <c:ptCount val="1"/>
                <c:pt idx="0">
                  <c:v>Wskaźnik ogólnego klimatu koniunktury - wyrównany sezonowo</c:v>
                </c:pt>
              </c:strCache>
            </c:strRef>
          </c:tx>
          <c:spPr>
            <a:ln w="19050" cap="rnd" cmpd="sng" algn="ctr">
              <a:solidFill>
                <a:srgbClr val="008542">
                  <a:alpha val="80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wykresy!$W$318:$W$323</c:f>
              <c:numCache>
                <c:formatCode>0.0</c:formatCode>
                <c:ptCount val="6"/>
                <c:pt idx="0">
                  <c:v>6.5</c:v>
                </c:pt>
                <c:pt idx="1">
                  <c:v>6.9</c:v>
                </c:pt>
                <c:pt idx="2">
                  <c:v>9.6</c:v>
                </c:pt>
                <c:pt idx="3">
                  <c:v>12.2</c:v>
                </c:pt>
                <c:pt idx="4">
                  <c:v>4.3</c:v>
                </c:pt>
                <c:pt idx="5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B6-4160-BDA8-3D14BD79AF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51648"/>
        <c:axId val="-1564242400"/>
      </c:lineChart>
      <c:lineChart>
        <c:grouping val="standard"/>
        <c:varyColors val="0"/>
        <c:ser>
          <c:idx val="1"/>
          <c:order val="0"/>
          <c:tx>
            <c:strRef>
              <c:f>wykresy!$X$2</c:f>
              <c:strCache>
                <c:ptCount val="1"/>
                <c:pt idx="0">
                  <c:v>Wskaźnik ogólnego klimatu koniunktury - niewyrównany sezonowo</c:v>
                </c:pt>
              </c:strCache>
            </c:strRef>
          </c:tx>
          <c:spPr>
            <a:ln w="19050" cap="rnd" cmpd="sng" algn="ctr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wykresy!$X$318:$X$323</c:f>
              <c:numCache>
                <c:formatCode>0.0</c:formatCode>
                <c:ptCount val="6"/>
                <c:pt idx="0">
                  <c:v>0.7</c:v>
                </c:pt>
                <c:pt idx="1">
                  <c:v>-0.3</c:v>
                </c:pt>
                <c:pt idx="2">
                  <c:v>3</c:v>
                </c:pt>
                <c:pt idx="3">
                  <c:v>8.1</c:v>
                </c:pt>
                <c:pt idx="4">
                  <c:v>3.7</c:v>
                </c:pt>
                <c:pt idx="5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B6-4160-BDA8-3D14BD79AFFC}"/>
            </c:ext>
          </c:extLst>
        </c:ser>
        <c:ser>
          <c:idx val="0"/>
          <c:order val="2"/>
          <c:tx>
            <c:strRef>
              <c:f>wykresy!$Y$2</c:f>
              <c:strCache>
                <c:ptCount val="1"/>
                <c:pt idx="0">
                  <c:v>Bieżąca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wykresy!$Y$318:$Y$323</c:f>
              <c:numCache>
                <c:formatCode>0.0</c:formatCode>
                <c:ptCount val="6"/>
                <c:pt idx="0">
                  <c:v>4.9000000000000004</c:v>
                </c:pt>
                <c:pt idx="1">
                  <c:v>1.6</c:v>
                </c:pt>
                <c:pt idx="2">
                  <c:v>5.8</c:v>
                </c:pt>
                <c:pt idx="3">
                  <c:v>4.8</c:v>
                </c:pt>
                <c:pt idx="4">
                  <c:v>-3.4</c:v>
                </c:pt>
                <c:pt idx="5">
                  <c:v>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B6-4160-BDA8-3D14BD79AFFC}"/>
            </c:ext>
          </c:extLst>
        </c:ser>
        <c:ser>
          <c:idx val="2"/>
          <c:order val="3"/>
          <c:tx>
            <c:strRef>
              <c:f>wykresy!$Z$2</c:f>
              <c:strCache>
                <c:ptCount val="1"/>
                <c:pt idx="0">
                  <c:v>Przewidywana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>
                  <a:alpha val="25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wykresy!$Z$318:$Z$323</c:f>
              <c:numCache>
                <c:formatCode>0.0</c:formatCode>
                <c:ptCount val="6"/>
                <c:pt idx="0">
                  <c:v>-3.6</c:v>
                </c:pt>
                <c:pt idx="1">
                  <c:v>-2.1</c:v>
                </c:pt>
                <c:pt idx="2">
                  <c:v>0.1</c:v>
                </c:pt>
                <c:pt idx="3">
                  <c:v>11.3</c:v>
                </c:pt>
                <c:pt idx="4">
                  <c:v>10.7</c:v>
                </c:pt>
                <c:pt idx="5">
                  <c:v>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DB6-4160-BDA8-3D14BD79AF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48928"/>
        <c:axId val="-1564246208"/>
      </c:lineChart>
      <c:catAx>
        <c:axId val="-156425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2400"/>
        <c:crosses val="autoZero"/>
        <c:auto val="1"/>
        <c:lblAlgn val="ctr"/>
        <c:lblOffset val="100"/>
        <c:noMultiLvlLbl val="1"/>
      </c:catAx>
      <c:valAx>
        <c:axId val="-1564242400"/>
        <c:scaling>
          <c:orientation val="minMax"/>
          <c:max val="20"/>
          <c:min val="-10"/>
        </c:scaling>
        <c:delete val="1"/>
        <c:axPos val="l"/>
        <c:numFmt formatCode="0.0" sourceLinked="1"/>
        <c:majorTickMark val="out"/>
        <c:minorTickMark val="none"/>
        <c:tickLblPos val="nextTo"/>
        <c:crossAx val="-1564251648"/>
        <c:crossesAt val="1"/>
        <c:crossBetween val="between"/>
        <c:majorUnit val="10"/>
      </c:valAx>
      <c:valAx>
        <c:axId val="-1564246208"/>
        <c:scaling>
          <c:orientation val="minMax"/>
          <c:max val="20"/>
          <c:min val="-1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8928"/>
        <c:crosses val="max"/>
        <c:crossBetween val="between"/>
        <c:majorUnit val="10"/>
      </c:valAx>
      <c:catAx>
        <c:axId val="-1564248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64246208"/>
        <c:crosses val="autoZero"/>
        <c:auto val="1"/>
        <c:lblAlgn val="ctr"/>
        <c:lblOffset val="100"/>
        <c:noMultiLvlLbl val="1"/>
      </c:catAx>
      <c:spPr>
        <a:solidFill>
          <a:schemeClr val="bg1">
            <a:lumMod val="75000"/>
            <a:alpha val="50000"/>
          </a:schemeClr>
        </a:solidFill>
        <a:ln>
          <a:solidFill>
            <a:schemeClr val="bg1">
              <a:lumMod val="75000"/>
              <a:alpha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wykresy!$X$3</c:f>
              <c:strCache>
                <c:ptCount val="1"/>
                <c:pt idx="0">
                  <c:v>niewyrównany sezonowo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wykresy!$X$236:$X$323</c:f>
              <c:numCache>
                <c:formatCode>0.0</c:formatCode>
                <c:ptCount val="88"/>
                <c:pt idx="0">
                  <c:v>5.4</c:v>
                </c:pt>
                <c:pt idx="1">
                  <c:v>5.3</c:v>
                </c:pt>
                <c:pt idx="2">
                  <c:v>12.5</c:v>
                </c:pt>
                <c:pt idx="3">
                  <c:v>17.5</c:v>
                </c:pt>
                <c:pt idx="4">
                  <c:v>18.7</c:v>
                </c:pt>
                <c:pt idx="5">
                  <c:v>15.9</c:v>
                </c:pt>
                <c:pt idx="6">
                  <c:v>13</c:v>
                </c:pt>
                <c:pt idx="7">
                  <c:v>6.3</c:v>
                </c:pt>
                <c:pt idx="8">
                  <c:v>-0.9</c:v>
                </c:pt>
                <c:pt idx="9">
                  <c:v>2</c:v>
                </c:pt>
                <c:pt idx="10">
                  <c:v>4.5999999999999996</c:v>
                </c:pt>
                <c:pt idx="11">
                  <c:v>-3.1</c:v>
                </c:pt>
                <c:pt idx="12">
                  <c:v>-0.5</c:v>
                </c:pt>
                <c:pt idx="13">
                  <c:v>-5.6</c:v>
                </c:pt>
                <c:pt idx="14">
                  <c:v>-9.1</c:v>
                </c:pt>
                <c:pt idx="15">
                  <c:v>-70</c:v>
                </c:pt>
                <c:pt idx="16">
                  <c:v>-60.4</c:v>
                </c:pt>
                <c:pt idx="17">
                  <c:v>-34</c:v>
                </c:pt>
                <c:pt idx="18">
                  <c:v>-22.7</c:v>
                </c:pt>
                <c:pt idx="19">
                  <c:v>-19.3</c:v>
                </c:pt>
                <c:pt idx="20">
                  <c:v>-21.2</c:v>
                </c:pt>
                <c:pt idx="21">
                  <c:v>-29</c:v>
                </c:pt>
                <c:pt idx="22">
                  <c:v>-61.1</c:v>
                </c:pt>
                <c:pt idx="23">
                  <c:v>-56.9</c:v>
                </c:pt>
                <c:pt idx="24">
                  <c:v>-52.1</c:v>
                </c:pt>
                <c:pt idx="25">
                  <c:v>-40.6</c:v>
                </c:pt>
                <c:pt idx="26">
                  <c:v>-34.4</c:v>
                </c:pt>
                <c:pt idx="27">
                  <c:v>-39.200000000000003</c:v>
                </c:pt>
                <c:pt idx="28">
                  <c:v>-12.9</c:v>
                </c:pt>
                <c:pt idx="29">
                  <c:v>3.1</c:v>
                </c:pt>
                <c:pt idx="30">
                  <c:v>5.3</c:v>
                </c:pt>
                <c:pt idx="31">
                  <c:v>-6.7</c:v>
                </c:pt>
                <c:pt idx="32">
                  <c:v>-10.9</c:v>
                </c:pt>
                <c:pt idx="33">
                  <c:v>-12.3</c:v>
                </c:pt>
                <c:pt idx="34">
                  <c:v>-17</c:v>
                </c:pt>
                <c:pt idx="35">
                  <c:v>-19.600000000000001</c:v>
                </c:pt>
                <c:pt idx="36">
                  <c:v>-19.100000000000001</c:v>
                </c:pt>
                <c:pt idx="37">
                  <c:v>-15.8</c:v>
                </c:pt>
                <c:pt idx="38">
                  <c:v>-13.4</c:v>
                </c:pt>
                <c:pt idx="39">
                  <c:v>-4</c:v>
                </c:pt>
                <c:pt idx="40">
                  <c:v>5.4</c:v>
                </c:pt>
                <c:pt idx="41">
                  <c:v>1.7</c:v>
                </c:pt>
                <c:pt idx="42">
                  <c:v>1.2</c:v>
                </c:pt>
                <c:pt idx="43">
                  <c:v>-4.9000000000000004</c:v>
                </c:pt>
                <c:pt idx="44">
                  <c:v>-18.600000000000001</c:v>
                </c:pt>
                <c:pt idx="45">
                  <c:v>-22.9</c:v>
                </c:pt>
                <c:pt idx="46">
                  <c:v>-19.3</c:v>
                </c:pt>
                <c:pt idx="47">
                  <c:v>-19.5</c:v>
                </c:pt>
                <c:pt idx="48">
                  <c:v>-23.5</c:v>
                </c:pt>
                <c:pt idx="49">
                  <c:v>-22.4</c:v>
                </c:pt>
                <c:pt idx="50">
                  <c:v>-13.7</c:v>
                </c:pt>
                <c:pt idx="51">
                  <c:v>-5.3</c:v>
                </c:pt>
                <c:pt idx="52">
                  <c:v>-2.9</c:v>
                </c:pt>
                <c:pt idx="53">
                  <c:v>-1.7</c:v>
                </c:pt>
                <c:pt idx="54">
                  <c:v>-1.5</c:v>
                </c:pt>
                <c:pt idx="55">
                  <c:v>-4.0999999999999996</c:v>
                </c:pt>
                <c:pt idx="56">
                  <c:v>-6.8</c:v>
                </c:pt>
                <c:pt idx="57">
                  <c:v>-7.8</c:v>
                </c:pt>
                <c:pt idx="58">
                  <c:v>-9.4</c:v>
                </c:pt>
                <c:pt idx="59">
                  <c:v>-6.5</c:v>
                </c:pt>
                <c:pt idx="60">
                  <c:v>-11.9</c:v>
                </c:pt>
                <c:pt idx="61">
                  <c:v>-6</c:v>
                </c:pt>
                <c:pt idx="62">
                  <c:v>2.7</c:v>
                </c:pt>
                <c:pt idx="63">
                  <c:v>3.8</c:v>
                </c:pt>
                <c:pt idx="64">
                  <c:v>5.8</c:v>
                </c:pt>
                <c:pt idx="65">
                  <c:v>11.4</c:v>
                </c:pt>
                <c:pt idx="66">
                  <c:v>8.1</c:v>
                </c:pt>
                <c:pt idx="67">
                  <c:v>-0.2</c:v>
                </c:pt>
                <c:pt idx="68">
                  <c:v>-1.7</c:v>
                </c:pt>
                <c:pt idx="69">
                  <c:v>-9.3000000000000007</c:v>
                </c:pt>
                <c:pt idx="70">
                  <c:v>-7.3</c:v>
                </c:pt>
                <c:pt idx="71">
                  <c:v>-4.9000000000000004</c:v>
                </c:pt>
                <c:pt idx="72">
                  <c:v>1</c:v>
                </c:pt>
                <c:pt idx="73">
                  <c:v>0.7</c:v>
                </c:pt>
                <c:pt idx="74">
                  <c:v>8.1999999999999993</c:v>
                </c:pt>
                <c:pt idx="75">
                  <c:v>11.4</c:v>
                </c:pt>
                <c:pt idx="76">
                  <c:v>13.5</c:v>
                </c:pt>
                <c:pt idx="77">
                  <c:v>17.3</c:v>
                </c:pt>
                <c:pt idx="78">
                  <c:v>11.5</c:v>
                </c:pt>
                <c:pt idx="79">
                  <c:v>8.4</c:v>
                </c:pt>
                <c:pt idx="80">
                  <c:v>5</c:v>
                </c:pt>
                <c:pt idx="81">
                  <c:v>-1.2</c:v>
                </c:pt>
                <c:pt idx="82">
                  <c:v>0.7</c:v>
                </c:pt>
                <c:pt idx="83">
                  <c:v>-0.3</c:v>
                </c:pt>
                <c:pt idx="84">
                  <c:v>3</c:v>
                </c:pt>
                <c:pt idx="85">
                  <c:v>8.1</c:v>
                </c:pt>
                <c:pt idx="86">
                  <c:v>3.7</c:v>
                </c:pt>
                <c:pt idx="87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3A-443D-A35B-117D39ACA209}"/>
            </c:ext>
          </c:extLst>
        </c:ser>
        <c:ser>
          <c:idx val="1"/>
          <c:order val="1"/>
          <c:tx>
            <c:strRef>
              <c:f>wykresy!$W$3</c:f>
              <c:strCache>
                <c:ptCount val="1"/>
                <c:pt idx="0">
                  <c:v>wyrównany sezonowo</c:v>
                </c:pt>
              </c:strCache>
            </c:strRef>
          </c:tx>
          <c:spPr>
            <a:ln w="19050" cap="rnd">
              <a:solidFill>
                <a:srgbClr val="008542">
                  <a:alpha val="8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wykresy!$W$236:$W$323</c:f>
              <c:numCache>
                <c:formatCode>0.0</c:formatCode>
                <c:ptCount val="88"/>
                <c:pt idx="0">
                  <c:v>11.9</c:v>
                </c:pt>
                <c:pt idx="1">
                  <c:v>9.5</c:v>
                </c:pt>
                <c:pt idx="2">
                  <c:v>13.2</c:v>
                </c:pt>
                <c:pt idx="3">
                  <c:v>12.6</c:v>
                </c:pt>
                <c:pt idx="4">
                  <c:v>10.4</c:v>
                </c:pt>
                <c:pt idx="5">
                  <c:v>7.3</c:v>
                </c:pt>
                <c:pt idx="6">
                  <c:v>5.7</c:v>
                </c:pt>
                <c:pt idx="7">
                  <c:v>3.4</c:v>
                </c:pt>
                <c:pt idx="8">
                  <c:v>1.4</c:v>
                </c:pt>
                <c:pt idx="9">
                  <c:v>7.6</c:v>
                </c:pt>
                <c:pt idx="10">
                  <c:v>10</c:v>
                </c:pt>
                <c:pt idx="11">
                  <c:v>4.0999999999999996</c:v>
                </c:pt>
                <c:pt idx="12">
                  <c:v>6.1</c:v>
                </c:pt>
                <c:pt idx="13">
                  <c:v>-1.3</c:v>
                </c:pt>
                <c:pt idx="14">
                  <c:v>-8.3000000000000007</c:v>
                </c:pt>
                <c:pt idx="15">
                  <c:v>-75</c:v>
                </c:pt>
                <c:pt idx="16">
                  <c:v>-68.8</c:v>
                </c:pt>
                <c:pt idx="17">
                  <c:v>-42.8</c:v>
                </c:pt>
                <c:pt idx="18">
                  <c:v>-30.2</c:v>
                </c:pt>
                <c:pt idx="19">
                  <c:v>-22.2</c:v>
                </c:pt>
                <c:pt idx="20">
                  <c:v>-18.899999999999999</c:v>
                </c:pt>
                <c:pt idx="21">
                  <c:v>-23.3</c:v>
                </c:pt>
                <c:pt idx="22">
                  <c:v>-55.6</c:v>
                </c:pt>
                <c:pt idx="23">
                  <c:v>-49.6</c:v>
                </c:pt>
                <c:pt idx="24">
                  <c:v>-45.4</c:v>
                </c:pt>
                <c:pt idx="25">
                  <c:v>-36.200000000000003</c:v>
                </c:pt>
                <c:pt idx="26">
                  <c:v>-33.6</c:v>
                </c:pt>
                <c:pt idx="27">
                  <c:v>-44.2</c:v>
                </c:pt>
                <c:pt idx="28">
                  <c:v>-21.4</c:v>
                </c:pt>
                <c:pt idx="29">
                  <c:v>-5.8</c:v>
                </c:pt>
                <c:pt idx="30">
                  <c:v>-2.2999999999999998</c:v>
                </c:pt>
                <c:pt idx="31">
                  <c:v>-9.6</c:v>
                </c:pt>
                <c:pt idx="32">
                  <c:v>-8.6</c:v>
                </c:pt>
                <c:pt idx="33">
                  <c:v>-6.5</c:v>
                </c:pt>
                <c:pt idx="34">
                  <c:v>-11.4</c:v>
                </c:pt>
                <c:pt idx="35">
                  <c:v>-12.3</c:v>
                </c:pt>
                <c:pt idx="36">
                  <c:v>-12.3</c:v>
                </c:pt>
                <c:pt idx="37">
                  <c:v>-11.4</c:v>
                </c:pt>
                <c:pt idx="38">
                  <c:v>-12.6</c:v>
                </c:pt>
                <c:pt idx="39">
                  <c:v>-9</c:v>
                </c:pt>
                <c:pt idx="40">
                  <c:v>-3.1</c:v>
                </c:pt>
                <c:pt idx="41">
                  <c:v>-7.3</c:v>
                </c:pt>
                <c:pt idx="42">
                  <c:v>-6.4</c:v>
                </c:pt>
                <c:pt idx="43">
                  <c:v>-7.8</c:v>
                </c:pt>
                <c:pt idx="44">
                  <c:v>-16.2</c:v>
                </c:pt>
                <c:pt idx="45">
                  <c:v>-17</c:v>
                </c:pt>
                <c:pt idx="46">
                  <c:v>-13.6</c:v>
                </c:pt>
                <c:pt idx="47">
                  <c:v>-12.3</c:v>
                </c:pt>
                <c:pt idx="48">
                  <c:v>-16.7</c:v>
                </c:pt>
                <c:pt idx="49">
                  <c:v>-18</c:v>
                </c:pt>
                <c:pt idx="50">
                  <c:v>-13</c:v>
                </c:pt>
                <c:pt idx="51">
                  <c:v>-10.3</c:v>
                </c:pt>
                <c:pt idx="52">
                  <c:v>-11.4</c:v>
                </c:pt>
                <c:pt idx="53">
                  <c:v>-10.8</c:v>
                </c:pt>
                <c:pt idx="54">
                  <c:v>-9.1</c:v>
                </c:pt>
                <c:pt idx="55">
                  <c:v>-6.9</c:v>
                </c:pt>
                <c:pt idx="56">
                  <c:v>-4.4000000000000004</c:v>
                </c:pt>
                <c:pt idx="57">
                  <c:v>-1.8</c:v>
                </c:pt>
                <c:pt idx="58">
                  <c:v>-3.7</c:v>
                </c:pt>
                <c:pt idx="59">
                  <c:v>0.7</c:v>
                </c:pt>
                <c:pt idx="60">
                  <c:v>-5.2</c:v>
                </c:pt>
                <c:pt idx="61">
                  <c:v>-1.7</c:v>
                </c:pt>
                <c:pt idx="62">
                  <c:v>3.3</c:v>
                </c:pt>
                <c:pt idx="63">
                  <c:v>-1.2</c:v>
                </c:pt>
                <c:pt idx="64">
                  <c:v>-2.6</c:v>
                </c:pt>
                <c:pt idx="65">
                  <c:v>2.2999999999999998</c:v>
                </c:pt>
                <c:pt idx="66">
                  <c:v>0.6</c:v>
                </c:pt>
                <c:pt idx="67">
                  <c:v>-3</c:v>
                </c:pt>
                <c:pt idx="68">
                  <c:v>0.7</c:v>
                </c:pt>
                <c:pt idx="69">
                  <c:v>-3.2</c:v>
                </c:pt>
                <c:pt idx="70">
                  <c:v>-1.5</c:v>
                </c:pt>
                <c:pt idx="71">
                  <c:v>2.2999999999999998</c:v>
                </c:pt>
                <c:pt idx="72">
                  <c:v>7.6</c:v>
                </c:pt>
                <c:pt idx="73">
                  <c:v>4.9000000000000004</c:v>
                </c:pt>
                <c:pt idx="74">
                  <c:v>8.8000000000000007</c:v>
                </c:pt>
                <c:pt idx="75">
                  <c:v>6.4</c:v>
                </c:pt>
                <c:pt idx="76">
                  <c:v>5.0999999999999996</c:v>
                </c:pt>
                <c:pt idx="77">
                  <c:v>8.1999999999999993</c:v>
                </c:pt>
                <c:pt idx="78">
                  <c:v>4</c:v>
                </c:pt>
                <c:pt idx="79">
                  <c:v>5.7</c:v>
                </c:pt>
                <c:pt idx="80">
                  <c:v>7.4</c:v>
                </c:pt>
                <c:pt idx="81">
                  <c:v>4.9000000000000004</c:v>
                </c:pt>
                <c:pt idx="82">
                  <c:v>6.5</c:v>
                </c:pt>
                <c:pt idx="83">
                  <c:v>6.9</c:v>
                </c:pt>
                <c:pt idx="84">
                  <c:v>9.6</c:v>
                </c:pt>
                <c:pt idx="85">
                  <c:v>12.2</c:v>
                </c:pt>
                <c:pt idx="86">
                  <c:v>4.3</c:v>
                </c:pt>
                <c:pt idx="87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3A-443D-A35B-117D39ACA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7456048"/>
        <c:axId val="-1567454960"/>
      </c:lineChart>
      <c:catAx>
        <c:axId val="-156745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4960"/>
        <c:crosses val="autoZero"/>
        <c:auto val="1"/>
        <c:lblAlgn val="ctr"/>
        <c:lblOffset val="100"/>
        <c:noMultiLvlLbl val="0"/>
      </c:catAx>
      <c:valAx>
        <c:axId val="-1567454960"/>
        <c:scaling>
          <c:orientation val="minMax"/>
          <c:max val="40"/>
          <c:min val="-8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74560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394439846914901"/>
          <c:y val="0.72679317728903448"/>
          <c:w val="0.54141883209056041"/>
          <c:h val="0.12512626262626261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388874777749556E-2"/>
          <c:y val="0.11475050505050502"/>
          <c:w val="0.76793059332663882"/>
          <c:h val="0.65795303030303032"/>
        </c:manualLayout>
      </c:layout>
      <c:lineChart>
        <c:grouping val="standard"/>
        <c:varyColors val="0"/>
        <c:ser>
          <c:idx val="4"/>
          <c:order val="1"/>
          <c:tx>
            <c:strRef>
              <c:f>wykresy!$AA$2</c:f>
              <c:strCache>
                <c:ptCount val="1"/>
                <c:pt idx="0">
                  <c:v>Wskaźnik ogólnego klimatu koniunktury - wyrównany sezonowo</c:v>
                </c:pt>
              </c:strCache>
            </c:strRef>
          </c:tx>
          <c:spPr>
            <a:ln w="19050" cap="rnd" cmpd="sng" algn="ctr">
              <a:solidFill>
                <a:srgbClr val="008542">
                  <a:alpha val="80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wykresy!$AA$318:$AA$323</c:f>
              <c:numCache>
                <c:formatCode>0.0</c:formatCode>
                <c:ptCount val="6"/>
                <c:pt idx="0">
                  <c:v>10</c:v>
                </c:pt>
                <c:pt idx="1">
                  <c:v>10.4</c:v>
                </c:pt>
                <c:pt idx="2">
                  <c:v>11.2</c:v>
                </c:pt>
                <c:pt idx="3">
                  <c:v>11.3</c:v>
                </c:pt>
                <c:pt idx="4">
                  <c:v>11.1</c:v>
                </c:pt>
                <c:pt idx="5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AC-441F-862D-83BB10630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45120"/>
        <c:axId val="-1564241312"/>
      </c:lineChart>
      <c:lineChart>
        <c:grouping val="standard"/>
        <c:varyColors val="0"/>
        <c:ser>
          <c:idx val="1"/>
          <c:order val="0"/>
          <c:tx>
            <c:strRef>
              <c:f>wykresy!$AB$2</c:f>
              <c:strCache>
                <c:ptCount val="1"/>
                <c:pt idx="0">
                  <c:v>Wskaźnik ogólnego klimatu koniunktury - niewyrównany sezonowo</c:v>
                </c:pt>
              </c:strCache>
            </c:strRef>
          </c:tx>
          <c:spPr>
            <a:ln w="19050" cap="rnd" cmpd="sng" algn="ctr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wykresy!$AB$318:$AB$323</c:f>
              <c:numCache>
                <c:formatCode>0.0</c:formatCode>
                <c:ptCount val="6"/>
                <c:pt idx="0">
                  <c:v>9.4</c:v>
                </c:pt>
                <c:pt idx="1">
                  <c:v>9.6</c:v>
                </c:pt>
                <c:pt idx="2">
                  <c:v>12.1</c:v>
                </c:pt>
                <c:pt idx="3">
                  <c:v>11.7</c:v>
                </c:pt>
                <c:pt idx="4">
                  <c:v>10.7</c:v>
                </c:pt>
                <c:pt idx="5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AC-441F-862D-83BB10630A47}"/>
            </c:ext>
          </c:extLst>
        </c:ser>
        <c:ser>
          <c:idx val="0"/>
          <c:order val="2"/>
          <c:tx>
            <c:strRef>
              <c:f>wykresy!$AC$2</c:f>
              <c:strCache>
                <c:ptCount val="1"/>
                <c:pt idx="0">
                  <c:v>Bieżąca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wykresy!$AC$318:$AC$323</c:f>
              <c:numCache>
                <c:formatCode>0.0</c:formatCode>
                <c:ptCount val="6"/>
                <c:pt idx="0">
                  <c:v>15.2</c:v>
                </c:pt>
                <c:pt idx="1">
                  <c:v>17.100000000000001</c:v>
                </c:pt>
                <c:pt idx="2">
                  <c:v>21.8</c:v>
                </c:pt>
                <c:pt idx="3">
                  <c:v>19.600000000000001</c:v>
                </c:pt>
                <c:pt idx="4">
                  <c:v>18</c:v>
                </c:pt>
                <c:pt idx="5">
                  <c:v>16.399999999999999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1AC-441F-862D-83BB10630A47}"/>
            </c:ext>
          </c:extLst>
        </c:ser>
        <c:ser>
          <c:idx val="2"/>
          <c:order val="3"/>
          <c:tx>
            <c:strRef>
              <c:f>wykresy!$AD$2</c:f>
              <c:strCache>
                <c:ptCount val="1"/>
                <c:pt idx="0">
                  <c:v>Przewidywana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>
                  <a:alpha val="25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wykresy!$AD$318:$AD$323</c:f>
              <c:numCache>
                <c:formatCode>0.0</c:formatCode>
                <c:ptCount val="6"/>
                <c:pt idx="0">
                  <c:v>3.6</c:v>
                </c:pt>
                <c:pt idx="1">
                  <c:v>2</c:v>
                </c:pt>
                <c:pt idx="2">
                  <c:v>2.2999999999999998</c:v>
                </c:pt>
                <c:pt idx="3">
                  <c:v>3.7</c:v>
                </c:pt>
                <c:pt idx="4">
                  <c:v>3.4</c:v>
                </c:pt>
                <c:pt idx="5">
                  <c:v>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1AC-441F-862D-83BB10630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4244032"/>
        <c:axId val="-1564244576"/>
      </c:lineChart>
      <c:catAx>
        <c:axId val="-156424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1312"/>
        <c:crosses val="autoZero"/>
        <c:auto val="1"/>
        <c:lblAlgn val="ctr"/>
        <c:lblOffset val="100"/>
        <c:noMultiLvlLbl val="1"/>
      </c:catAx>
      <c:valAx>
        <c:axId val="-1564241312"/>
        <c:scaling>
          <c:orientation val="minMax"/>
          <c:max val="30"/>
          <c:min val="-10"/>
        </c:scaling>
        <c:delete val="1"/>
        <c:axPos val="l"/>
        <c:numFmt formatCode="0.0" sourceLinked="1"/>
        <c:majorTickMark val="out"/>
        <c:minorTickMark val="none"/>
        <c:tickLblPos val="nextTo"/>
        <c:crossAx val="-1564245120"/>
        <c:crosses val="autoZero"/>
        <c:crossBetween val="between"/>
        <c:majorUnit val="10"/>
      </c:valAx>
      <c:valAx>
        <c:axId val="-1564244576"/>
        <c:scaling>
          <c:orientation val="minMax"/>
          <c:max val="30"/>
          <c:min val="-1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244032"/>
        <c:crosses val="max"/>
        <c:crossBetween val="between"/>
        <c:majorUnit val="10"/>
      </c:valAx>
      <c:catAx>
        <c:axId val="-15642440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64244576"/>
        <c:crosses val="autoZero"/>
        <c:auto val="1"/>
        <c:lblAlgn val="ctr"/>
        <c:lblOffset val="100"/>
        <c:noMultiLvlLbl val="1"/>
      </c:catAx>
      <c:spPr>
        <a:solidFill>
          <a:schemeClr val="bg1">
            <a:lumMod val="75000"/>
            <a:alpha val="50000"/>
          </a:schemeClr>
        </a:solidFill>
        <a:ln>
          <a:solidFill>
            <a:schemeClr val="bg1">
              <a:lumMod val="75000"/>
              <a:alpha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wykresy!$AB$3</c:f>
              <c:strCache>
                <c:ptCount val="1"/>
                <c:pt idx="0">
                  <c:v>niewyrównany sezonowo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wykresy!$AB$236:$AB$323</c:f>
              <c:numCache>
                <c:formatCode>0.0</c:formatCode>
                <c:ptCount val="88"/>
                <c:pt idx="0">
                  <c:v>20</c:v>
                </c:pt>
                <c:pt idx="1">
                  <c:v>18</c:v>
                </c:pt>
                <c:pt idx="2">
                  <c:v>16.8</c:v>
                </c:pt>
                <c:pt idx="3">
                  <c:v>19.5</c:v>
                </c:pt>
                <c:pt idx="4">
                  <c:v>17.8</c:v>
                </c:pt>
                <c:pt idx="5">
                  <c:v>17.399999999999999</c:v>
                </c:pt>
                <c:pt idx="6">
                  <c:v>14.8</c:v>
                </c:pt>
                <c:pt idx="7">
                  <c:v>16.899999999999999</c:v>
                </c:pt>
                <c:pt idx="8">
                  <c:v>17.399999999999999</c:v>
                </c:pt>
                <c:pt idx="9">
                  <c:v>17</c:v>
                </c:pt>
                <c:pt idx="10">
                  <c:v>15.4</c:v>
                </c:pt>
                <c:pt idx="11">
                  <c:v>14.4</c:v>
                </c:pt>
                <c:pt idx="12">
                  <c:v>19.7</c:v>
                </c:pt>
                <c:pt idx="13">
                  <c:v>19</c:v>
                </c:pt>
                <c:pt idx="14">
                  <c:v>16.8</c:v>
                </c:pt>
                <c:pt idx="15">
                  <c:v>-19.399999999999999</c:v>
                </c:pt>
                <c:pt idx="16">
                  <c:v>-12</c:v>
                </c:pt>
                <c:pt idx="17">
                  <c:v>-4.3</c:v>
                </c:pt>
                <c:pt idx="18">
                  <c:v>3.1</c:v>
                </c:pt>
                <c:pt idx="19">
                  <c:v>5.4</c:v>
                </c:pt>
                <c:pt idx="20">
                  <c:v>9.5</c:v>
                </c:pt>
                <c:pt idx="21">
                  <c:v>7.5</c:v>
                </c:pt>
                <c:pt idx="22">
                  <c:v>3.9</c:v>
                </c:pt>
                <c:pt idx="23">
                  <c:v>5.8</c:v>
                </c:pt>
                <c:pt idx="24">
                  <c:v>7.4</c:v>
                </c:pt>
                <c:pt idx="25">
                  <c:v>7.9</c:v>
                </c:pt>
                <c:pt idx="26">
                  <c:v>12.5</c:v>
                </c:pt>
                <c:pt idx="27">
                  <c:v>11.7</c:v>
                </c:pt>
                <c:pt idx="28">
                  <c:v>13</c:v>
                </c:pt>
                <c:pt idx="29">
                  <c:v>14.2</c:v>
                </c:pt>
                <c:pt idx="30">
                  <c:v>14.5</c:v>
                </c:pt>
                <c:pt idx="31">
                  <c:v>13.4</c:v>
                </c:pt>
                <c:pt idx="32">
                  <c:v>16</c:v>
                </c:pt>
                <c:pt idx="33">
                  <c:v>16.8</c:v>
                </c:pt>
                <c:pt idx="34">
                  <c:v>13.9</c:v>
                </c:pt>
                <c:pt idx="35">
                  <c:v>13.7</c:v>
                </c:pt>
                <c:pt idx="36">
                  <c:v>12.5</c:v>
                </c:pt>
                <c:pt idx="37">
                  <c:v>12.8</c:v>
                </c:pt>
                <c:pt idx="38">
                  <c:v>9.6</c:v>
                </c:pt>
                <c:pt idx="39">
                  <c:v>14.1</c:v>
                </c:pt>
                <c:pt idx="40">
                  <c:v>12.8</c:v>
                </c:pt>
                <c:pt idx="41">
                  <c:v>11.6</c:v>
                </c:pt>
                <c:pt idx="42">
                  <c:v>12.2</c:v>
                </c:pt>
                <c:pt idx="43">
                  <c:v>11.8</c:v>
                </c:pt>
                <c:pt idx="44">
                  <c:v>10.6</c:v>
                </c:pt>
                <c:pt idx="45">
                  <c:v>9.1</c:v>
                </c:pt>
                <c:pt idx="46">
                  <c:v>8.9</c:v>
                </c:pt>
                <c:pt idx="47">
                  <c:v>8</c:v>
                </c:pt>
                <c:pt idx="48">
                  <c:v>10.199999999999999</c:v>
                </c:pt>
                <c:pt idx="49">
                  <c:v>10.3</c:v>
                </c:pt>
                <c:pt idx="50">
                  <c:v>10.4</c:v>
                </c:pt>
                <c:pt idx="51">
                  <c:v>12.2</c:v>
                </c:pt>
                <c:pt idx="52">
                  <c:v>10.7</c:v>
                </c:pt>
                <c:pt idx="53">
                  <c:v>10.7</c:v>
                </c:pt>
                <c:pt idx="54">
                  <c:v>11.2</c:v>
                </c:pt>
                <c:pt idx="55">
                  <c:v>13.1</c:v>
                </c:pt>
                <c:pt idx="56">
                  <c:v>11.1</c:v>
                </c:pt>
                <c:pt idx="57">
                  <c:v>12.1</c:v>
                </c:pt>
                <c:pt idx="58">
                  <c:v>13.5</c:v>
                </c:pt>
                <c:pt idx="59">
                  <c:v>12.1</c:v>
                </c:pt>
                <c:pt idx="60">
                  <c:v>11.6</c:v>
                </c:pt>
                <c:pt idx="61">
                  <c:v>11.1</c:v>
                </c:pt>
                <c:pt idx="62">
                  <c:v>9.4</c:v>
                </c:pt>
                <c:pt idx="63">
                  <c:v>9.8000000000000007</c:v>
                </c:pt>
                <c:pt idx="64">
                  <c:v>9.6</c:v>
                </c:pt>
                <c:pt idx="65">
                  <c:v>8.9</c:v>
                </c:pt>
                <c:pt idx="66">
                  <c:v>11.1</c:v>
                </c:pt>
                <c:pt idx="67">
                  <c:v>10.7</c:v>
                </c:pt>
                <c:pt idx="68">
                  <c:v>10.3</c:v>
                </c:pt>
                <c:pt idx="69">
                  <c:v>10.7</c:v>
                </c:pt>
                <c:pt idx="70">
                  <c:v>8.6</c:v>
                </c:pt>
                <c:pt idx="71">
                  <c:v>9</c:v>
                </c:pt>
                <c:pt idx="72">
                  <c:v>10.4</c:v>
                </c:pt>
                <c:pt idx="73">
                  <c:v>9.1</c:v>
                </c:pt>
                <c:pt idx="74">
                  <c:v>8</c:v>
                </c:pt>
                <c:pt idx="75">
                  <c:v>9.5</c:v>
                </c:pt>
                <c:pt idx="76">
                  <c:v>8.6999999999999993</c:v>
                </c:pt>
                <c:pt idx="77">
                  <c:v>9.1999999999999993</c:v>
                </c:pt>
                <c:pt idx="78">
                  <c:v>9</c:v>
                </c:pt>
                <c:pt idx="79">
                  <c:v>10.3</c:v>
                </c:pt>
                <c:pt idx="80">
                  <c:v>9.9</c:v>
                </c:pt>
                <c:pt idx="81">
                  <c:v>10.6</c:v>
                </c:pt>
                <c:pt idx="82">
                  <c:v>9.4</c:v>
                </c:pt>
                <c:pt idx="83">
                  <c:v>9.6</c:v>
                </c:pt>
                <c:pt idx="84">
                  <c:v>12.1</c:v>
                </c:pt>
                <c:pt idx="85">
                  <c:v>11.7</c:v>
                </c:pt>
                <c:pt idx="86">
                  <c:v>10.7</c:v>
                </c:pt>
                <c:pt idx="87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34-453E-8DF9-09C9394CEA2B}"/>
            </c:ext>
          </c:extLst>
        </c:ser>
        <c:ser>
          <c:idx val="1"/>
          <c:order val="1"/>
          <c:tx>
            <c:strRef>
              <c:f>wykresy!$AA$3</c:f>
              <c:strCache>
                <c:ptCount val="1"/>
                <c:pt idx="0">
                  <c:v>wyrównany sezonowo</c:v>
                </c:pt>
              </c:strCache>
            </c:strRef>
          </c:tx>
          <c:spPr>
            <a:ln w="19050" cap="rnd">
              <a:solidFill>
                <a:srgbClr val="008542">
                  <a:alpha val="8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wykresy!$B$236:$B$323</c:f>
              <c:numCache>
                <c:formatCode>General</c:formatCode>
                <c:ptCount val="88"/>
                <c:pt idx="0">
                  <c:v>2019</c:v>
                </c:pt>
                <c:pt idx="12">
                  <c:v>2020</c:v>
                </c:pt>
                <c:pt idx="24">
                  <c:v>2021</c:v>
                </c:pt>
                <c:pt idx="36">
                  <c:v>2022</c:v>
                </c:pt>
                <c:pt idx="48">
                  <c:v>2023</c:v>
                </c:pt>
                <c:pt idx="60">
                  <c:v>2024</c:v>
                </c:pt>
                <c:pt idx="72">
                  <c:v>2025</c:v>
                </c:pt>
                <c:pt idx="84">
                  <c:v>2026</c:v>
                </c:pt>
              </c:numCache>
            </c:numRef>
          </c:cat>
          <c:val>
            <c:numRef>
              <c:f>wykresy!$AA$236:$AA$323</c:f>
              <c:numCache>
                <c:formatCode>0.0</c:formatCode>
                <c:ptCount val="88"/>
                <c:pt idx="0">
                  <c:v>18.600000000000001</c:v>
                </c:pt>
                <c:pt idx="1">
                  <c:v>17.2</c:v>
                </c:pt>
                <c:pt idx="2">
                  <c:v>16.3</c:v>
                </c:pt>
                <c:pt idx="3">
                  <c:v>18.600000000000001</c:v>
                </c:pt>
                <c:pt idx="4">
                  <c:v>17.899999999999999</c:v>
                </c:pt>
                <c:pt idx="5">
                  <c:v>17.8</c:v>
                </c:pt>
                <c:pt idx="6">
                  <c:v>15.6</c:v>
                </c:pt>
                <c:pt idx="7">
                  <c:v>17</c:v>
                </c:pt>
                <c:pt idx="8">
                  <c:v>17</c:v>
                </c:pt>
                <c:pt idx="9">
                  <c:v>17.100000000000001</c:v>
                </c:pt>
                <c:pt idx="10">
                  <c:v>16.2</c:v>
                </c:pt>
                <c:pt idx="11">
                  <c:v>15.8</c:v>
                </c:pt>
                <c:pt idx="12">
                  <c:v>18.600000000000001</c:v>
                </c:pt>
                <c:pt idx="13">
                  <c:v>18.399999999999999</c:v>
                </c:pt>
                <c:pt idx="14">
                  <c:v>16.5</c:v>
                </c:pt>
                <c:pt idx="15">
                  <c:v>-20.3</c:v>
                </c:pt>
                <c:pt idx="16">
                  <c:v>-11.9</c:v>
                </c:pt>
                <c:pt idx="17">
                  <c:v>-4</c:v>
                </c:pt>
                <c:pt idx="18">
                  <c:v>3.5</c:v>
                </c:pt>
                <c:pt idx="19">
                  <c:v>5.2</c:v>
                </c:pt>
                <c:pt idx="20">
                  <c:v>8.9</c:v>
                </c:pt>
                <c:pt idx="21">
                  <c:v>7.4</c:v>
                </c:pt>
                <c:pt idx="22">
                  <c:v>4.9000000000000004</c:v>
                </c:pt>
                <c:pt idx="23">
                  <c:v>7.2</c:v>
                </c:pt>
                <c:pt idx="24">
                  <c:v>6.7</c:v>
                </c:pt>
                <c:pt idx="25">
                  <c:v>7.6</c:v>
                </c:pt>
                <c:pt idx="26">
                  <c:v>12.5</c:v>
                </c:pt>
                <c:pt idx="27">
                  <c:v>10.9</c:v>
                </c:pt>
                <c:pt idx="28">
                  <c:v>13.1</c:v>
                </c:pt>
                <c:pt idx="29">
                  <c:v>14.4</c:v>
                </c:pt>
                <c:pt idx="30">
                  <c:v>14.6</c:v>
                </c:pt>
                <c:pt idx="31">
                  <c:v>13.1</c:v>
                </c:pt>
                <c:pt idx="32">
                  <c:v>15.3</c:v>
                </c:pt>
                <c:pt idx="33">
                  <c:v>16.5</c:v>
                </c:pt>
                <c:pt idx="34">
                  <c:v>14.7</c:v>
                </c:pt>
                <c:pt idx="35">
                  <c:v>14.9</c:v>
                </c:pt>
                <c:pt idx="36">
                  <c:v>12</c:v>
                </c:pt>
                <c:pt idx="37">
                  <c:v>12.6</c:v>
                </c:pt>
                <c:pt idx="38">
                  <c:v>9.9</c:v>
                </c:pt>
                <c:pt idx="39">
                  <c:v>13.4</c:v>
                </c:pt>
                <c:pt idx="40">
                  <c:v>12.9</c:v>
                </c:pt>
                <c:pt idx="41">
                  <c:v>11.9</c:v>
                </c:pt>
                <c:pt idx="42">
                  <c:v>12.2</c:v>
                </c:pt>
                <c:pt idx="43">
                  <c:v>11.4</c:v>
                </c:pt>
                <c:pt idx="44">
                  <c:v>10.1</c:v>
                </c:pt>
                <c:pt idx="45">
                  <c:v>8.8000000000000007</c:v>
                </c:pt>
                <c:pt idx="46">
                  <c:v>9.6</c:v>
                </c:pt>
                <c:pt idx="47">
                  <c:v>9.1</c:v>
                </c:pt>
                <c:pt idx="48">
                  <c:v>9.6999999999999993</c:v>
                </c:pt>
                <c:pt idx="49">
                  <c:v>10.1</c:v>
                </c:pt>
                <c:pt idx="50">
                  <c:v>10.8</c:v>
                </c:pt>
                <c:pt idx="51">
                  <c:v>11.6</c:v>
                </c:pt>
                <c:pt idx="52">
                  <c:v>10.9</c:v>
                </c:pt>
                <c:pt idx="53">
                  <c:v>11.1</c:v>
                </c:pt>
                <c:pt idx="54">
                  <c:v>11.2</c:v>
                </c:pt>
                <c:pt idx="55">
                  <c:v>12.6</c:v>
                </c:pt>
                <c:pt idx="56">
                  <c:v>10.7</c:v>
                </c:pt>
                <c:pt idx="57">
                  <c:v>11.7</c:v>
                </c:pt>
                <c:pt idx="58">
                  <c:v>14</c:v>
                </c:pt>
                <c:pt idx="59">
                  <c:v>13</c:v>
                </c:pt>
                <c:pt idx="60">
                  <c:v>10.9</c:v>
                </c:pt>
                <c:pt idx="61">
                  <c:v>10.9</c:v>
                </c:pt>
                <c:pt idx="62">
                  <c:v>9.9</c:v>
                </c:pt>
                <c:pt idx="63">
                  <c:v>9.4</c:v>
                </c:pt>
                <c:pt idx="64">
                  <c:v>9.9</c:v>
                </c:pt>
                <c:pt idx="65">
                  <c:v>9.4</c:v>
                </c:pt>
                <c:pt idx="66">
                  <c:v>11.1</c:v>
                </c:pt>
                <c:pt idx="67">
                  <c:v>10.1</c:v>
                </c:pt>
                <c:pt idx="68">
                  <c:v>9.9</c:v>
                </c:pt>
                <c:pt idx="69">
                  <c:v>10.3</c:v>
                </c:pt>
                <c:pt idx="70">
                  <c:v>9.1</c:v>
                </c:pt>
                <c:pt idx="71">
                  <c:v>9.8000000000000007</c:v>
                </c:pt>
                <c:pt idx="72">
                  <c:v>9.6</c:v>
                </c:pt>
                <c:pt idx="73">
                  <c:v>8.8000000000000007</c:v>
                </c:pt>
                <c:pt idx="74">
                  <c:v>8.5</c:v>
                </c:pt>
                <c:pt idx="75">
                  <c:v>9.1999999999999993</c:v>
                </c:pt>
                <c:pt idx="76">
                  <c:v>9.1</c:v>
                </c:pt>
                <c:pt idx="77">
                  <c:v>9.6999999999999993</c:v>
                </c:pt>
                <c:pt idx="78">
                  <c:v>9.1</c:v>
                </c:pt>
                <c:pt idx="79">
                  <c:v>9.8000000000000007</c:v>
                </c:pt>
                <c:pt idx="80">
                  <c:v>9.6</c:v>
                </c:pt>
                <c:pt idx="81">
                  <c:v>10.199999999999999</c:v>
                </c:pt>
                <c:pt idx="82">
                  <c:v>10</c:v>
                </c:pt>
                <c:pt idx="83">
                  <c:v>10.4</c:v>
                </c:pt>
                <c:pt idx="84">
                  <c:v>11.2</c:v>
                </c:pt>
                <c:pt idx="85">
                  <c:v>11.3</c:v>
                </c:pt>
                <c:pt idx="86">
                  <c:v>11.1</c:v>
                </c:pt>
                <c:pt idx="87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34-453E-8DF9-09C9394CE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5953872"/>
        <c:axId val="-1565962576"/>
      </c:lineChart>
      <c:catAx>
        <c:axId val="-156595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5962576"/>
        <c:crosses val="autoZero"/>
        <c:auto val="1"/>
        <c:lblAlgn val="ctr"/>
        <c:lblOffset val="100"/>
        <c:noMultiLvlLbl val="0"/>
      </c:catAx>
      <c:valAx>
        <c:axId val="-1565962576"/>
        <c:scaling>
          <c:orientation val="minMax"/>
          <c:min val="-3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6595387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684359671054051"/>
          <c:y val="0.65366558507724015"/>
          <c:w val="0.55596592740304107"/>
          <c:h val="0.11871212121212119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388874777749556E-2"/>
          <c:y val="0.12116464646464646"/>
          <c:w val="0.76793059332663882"/>
          <c:h val="0.65795303030303032"/>
        </c:manualLayout>
      </c:layout>
      <c:lineChart>
        <c:grouping val="standard"/>
        <c:varyColors val="0"/>
        <c:ser>
          <c:idx val="4"/>
          <c:order val="0"/>
          <c:tx>
            <c:strRef>
              <c:f>wykresy!$AF$2</c:f>
              <c:strCache>
                <c:ptCount val="1"/>
                <c:pt idx="0">
                  <c:v>Wskaźnik ogólnego klimatu koniunktury - niewyrównany sezonowo</c:v>
                </c:pt>
              </c:strCache>
            </c:strRef>
          </c:tx>
          <c:spPr>
            <a:ln w="19050" cap="rnd" cmpd="sng" algn="ctr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wykresy!$AF$318:$AF$323</c:f>
              <c:numCache>
                <c:formatCode>0.0</c:formatCode>
                <c:ptCount val="6"/>
                <c:pt idx="0">
                  <c:v>24.4</c:v>
                </c:pt>
                <c:pt idx="1">
                  <c:v>23.6</c:v>
                </c:pt>
                <c:pt idx="2">
                  <c:v>25.4</c:v>
                </c:pt>
                <c:pt idx="3">
                  <c:v>25.1</c:v>
                </c:pt>
                <c:pt idx="4">
                  <c:v>26.8</c:v>
                </c:pt>
                <c:pt idx="5">
                  <c:v>29.3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25-4F2D-A5FE-BD82D38E8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2961680"/>
        <c:axId val="-1562963856"/>
      </c:lineChart>
      <c:lineChart>
        <c:grouping val="standard"/>
        <c:varyColors val="0"/>
        <c:ser>
          <c:idx val="0"/>
          <c:order val="1"/>
          <c:tx>
            <c:strRef>
              <c:f>wykresy!$AG$2</c:f>
              <c:strCache>
                <c:ptCount val="1"/>
                <c:pt idx="0">
                  <c:v>Bieżąca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wykresy!$AG$318:$AG$323</c:f>
              <c:numCache>
                <c:formatCode>0.0</c:formatCode>
                <c:ptCount val="6"/>
                <c:pt idx="0">
                  <c:v>42.7</c:v>
                </c:pt>
                <c:pt idx="1">
                  <c:v>45.2</c:v>
                </c:pt>
                <c:pt idx="2">
                  <c:v>45</c:v>
                </c:pt>
                <c:pt idx="3">
                  <c:v>44.7</c:v>
                </c:pt>
                <c:pt idx="4">
                  <c:v>44.5</c:v>
                </c:pt>
                <c:pt idx="5">
                  <c:v>49.5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25-4F2D-A5FE-BD82D38E8C11}"/>
            </c:ext>
          </c:extLst>
        </c:ser>
        <c:ser>
          <c:idx val="2"/>
          <c:order val="2"/>
          <c:tx>
            <c:strRef>
              <c:f>wykresy!$AH$2</c:f>
              <c:strCache>
                <c:ptCount val="1"/>
                <c:pt idx="0">
                  <c:v>Przewidywana ogólna sytuacja gospodarcza - niewyrównany sezonowo</c:v>
                </c:pt>
              </c:strCache>
            </c:strRef>
          </c:tx>
          <c:spPr>
            <a:ln w="12700" cap="rnd" cmpd="sng" algn="ctr">
              <a:solidFill>
                <a:srgbClr val="001D77">
                  <a:alpha val="25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wykresy!$A$318:$A$323</c:f>
              <c:strCache>
                <c:ptCount val="6"/>
                <c:pt idx="0">
                  <c:v>11 2025</c:v>
                </c:pt>
                <c:pt idx="1">
                  <c:v>12 2025</c:v>
                </c:pt>
                <c:pt idx="2">
                  <c:v>01 2026</c:v>
                </c:pt>
                <c:pt idx="3">
                  <c:v>02 2026</c:v>
                </c:pt>
                <c:pt idx="4">
                  <c:v>03 2026</c:v>
                </c:pt>
                <c:pt idx="5">
                  <c:v>04 2026</c:v>
                </c:pt>
              </c:strCache>
            </c:strRef>
          </c:cat>
          <c:val>
            <c:numRef>
              <c:f>wykresy!$AH$318:$AH$323</c:f>
              <c:numCache>
                <c:formatCode>0.0</c:formatCode>
                <c:ptCount val="6"/>
                <c:pt idx="0">
                  <c:v>6.1</c:v>
                </c:pt>
                <c:pt idx="1">
                  <c:v>1.9</c:v>
                </c:pt>
                <c:pt idx="2">
                  <c:v>5.8</c:v>
                </c:pt>
                <c:pt idx="3">
                  <c:v>5.5</c:v>
                </c:pt>
                <c:pt idx="4">
                  <c:v>9.1</c:v>
                </c:pt>
                <c:pt idx="5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325-4F2D-A5FE-BD82D38E8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62961136"/>
        <c:axId val="-1562959504"/>
      </c:lineChart>
      <c:catAx>
        <c:axId val="-156296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2963856"/>
        <c:crosses val="autoZero"/>
        <c:auto val="1"/>
        <c:lblAlgn val="ctr"/>
        <c:lblOffset val="100"/>
        <c:noMultiLvlLbl val="1"/>
      </c:catAx>
      <c:valAx>
        <c:axId val="-1562963856"/>
        <c:scaling>
          <c:orientation val="minMax"/>
          <c:max val="60"/>
          <c:min val="-10"/>
        </c:scaling>
        <c:delete val="1"/>
        <c:axPos val="l"/>
        <c:numFmt formatCode="0.0" sourceLinked="1"/>
        <c:majorTickMark val="out"/>
        <c:minorTickMark val="none"/>
        <c:tickLblPos val="nextTo"/>
        <c:crossAx val="-1562961680"/>
        <c:crosses val="autoZero"/>
        <c:crossBetween val="between"/>
        <c:majorUnit val="10"/>
      </c:valAx>
      <c:valAx>
        <c:axId val="-1562959504"/>
        <c:scaling>
          <c:orientation val="minMax"/>
          <c:max val="60"/>
          <c:min val="-1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2961136"/>
        <c:crosses val="max"/>
        <c:crossBetween val="between"/>
        <c:majorUnit val="10"/>
      </c:valAx>
      <c:catAx>
        <c:axId val="-1562961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62959504"/>
        <c:crosses val="autoZero"/>
        <c:auto val="1"/>
        <c:lblAlgn val="ctr"/>
        <c:lblOffset val="100"/>
        <c:noMultiLvlLbl val="1"/>
      </c:catAx>
      <c:spPr>
        <a:solidFill>
          <a:schemeClr val="bg1">
            <a:lumMod val="75000"/>
            <a:alpha val="50000"/>
          </a:schemeClr>
        </a:solidFill>
        <a:ln>
          <a:solidFill>
            <a:schemeClr val="bg1">
              <a:lumMod val="75000"/>
              <a:alpha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897A7-E958-41A8-B12C-CAF88880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1755</Words>
  <Characters>10536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2026-04-13T06:29:00Z</cp:lastPrinted>
  <dcterms:created xsi:type="dcterms:W3CDTF">2026-04-17T12:17:00Z</dcterms:created>
  <dcterms:modified xsi:type="dcterms:W3CDTF">2026-04-17T12:17:00Z</dcterms:modified>
</cp:coreProperties>
</file>