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9F00BB5" w:rsidR="00393761" w:rsidRPr="00C42542" w:rsidRDefault="006E58E5" w:rsidP="00EF2A00">
      <w:pPr>
        <w:pStyle w:val="Tytuinfomacjisygnalnej"/>
      </w:pPr>
      <w:r w:rsidRPr="00DC23A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4E62FC6D" wp14:editId="1BCD5ABD">
                <wp:simplePos x="0" y="0"/>
                <wp:positionH relativeFrom="column">
                  <wp:posOffset>5288915</wp:posOffset>
                </wp:positionH>
                <wp:positionV relativeFrom="paragraph">
                  <wp:posOffset>31307</wp:posOffset>
                </wp:positionV>
                <wp:extent cx="1432560" cy="337820"/>
                <wp:effectExtent l="0" t="0" r="0" b="5080"/>
                <wp:wrapNone/>
                <wp:docPr id="8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A9B84" w14:textId="3CD553D8" w:rsidR="00D8462C" w:rsidRPr="00A01B40" w:rsidRDefault="00D8462C" w:rsidP="006E58E5">
                            <w:pPr>
                              <w:pStyle w:val="Datainformacjisygnalnej"/>
                            </w:pPr>
                            <w:r>
                              <w:t>28</w:t>
                            </w:r>
                            <w:r w:rsidRPr="00DC23A0">
                              <w:t>.0</w:t>
                            </w:r>
                            <w:r>
                              <w:t>5</w:t>
                            </w:r>
                            <w:r w:rsidRPr="00DC23A0">
                              <w:t>.202</w:t>
                            </w:r>
                            <w:r>
                              <w:t>6</w:t>
                            </w:r>
                            <w:r w:rsidRPr="00DC23A0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2FC6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6.45pt;margin-top:2.45pt;width:112.8pt;height:26.6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" filled="f" stroked="f">
                <v:textbox>
                  <w:txbxContent>
                    <w:p w14:paraId="573A9B84" w14:textId="3CD553D8" w:rsidR="00D8462C" w:rsidRPr="00A01B40" w:rsidRDefault="00D8462C" w:rsidP="006E58E5">
                      <w:pPr>
                        <w:pStyle w:val="Datainformacjisygnalnej"/>
                      </w:pPr>
                      <w:r>
                        <w:t>28</w:t>
                      </w:r>
                      <w:r w:rsidRPr="00DC23A0">
                        <w:t>.0</w:t>
                      </w:r>
                      <w:r>
                        <w:t>5</w:t>
                      </w:r>
                      <w:r w:rsidRPr="00DC23A0">
                        <w:t>.202</w:t>
                      </w:r>
                      <w:r>
                        <w:t>6</w:t>
                      </w:r>
                      <w:r w:rsidRPr="00DC23A0"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Pr="00DC23A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EB42101" wp14:editId="07883961">
                <wp:simplePos x="0" y="0"/>
                <wp:positionH relativeFrom="column">
                  <wp:posOffset>5036820</wp:posOffset>
                </wp:positionH>
                <wp:positionV relativeFrom="paragraph">
                  <wp:posOffset>-738062</wp:posOffset>
                </wp:positionV>
                <wp:extent cx="2058670" cy="356235"/>
                <wp:effectExtent l="0" t="0" r="0" b="5715"/>
                <wp:wrapNone/>
                <wp:docPr id="9" name="Schemat blokowy: opóźnieni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3A5033" w14:textId="77777777" w:rsidR="00D8462C" w:rsidRPr="003C6C8D" w:rsidRDefault="00D8462C" w:rsidP="006E58E5">
                            <w:pPr>
                              <w:spacing w:before="0" w:after="0" w:line="240" w:lineRule="auto"/>
                              <w:ind w:left="227"/>
                              <w:jc w:val="center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42101" id="Schemat blokowy: opóźnienie 6" o:spid="_x0000_s1027" style="position:absolute;margin-left:396.6pt;margin-top:-58.1pt;width:162.1pt;height:28.05pt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" adj="-11796480,,5400" path="m,l3220948,v169038,,306070,137032,306070,306070c3527018,475108,3389986,612140,3220948,612140l,612140,,xe" fillcolor="#001d77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523A5033" w14:textId="77777777" w:rsidR="00D8462C" w:rsidRPr="003C6C8D" w:rsidRDefault="00D8462C" w:rsidP="006E58E5">
                      <w:pPr>
                        <w:spacing w:before="0" w:after="0" w:line="240" w:lineRule="auto"/>
                        <w:ind w:left="227"/>
                        <w:jc w:val="center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8D11D4" w:rsidRPr="00DC23A0">
        <w:t xml:space="preserve">Stan i ruch naturalny ludności w województwie </w:t>
      </w:r>
      <w:bookmarkStart w:id="0" w:name="_Hlk137239969"/>
      <w:bookmarkEnd w:id="0"/>
      <w:r w:rsidR="00253722" w:rsidRPr="00DC23A0">
        <w:rPr>
          <w:noProof/>
          <w:lang w:eastAsia="pl-PL"/>
        </w:rPr>
        <w:drawing>
          <wp:anchor distT="0" distB="0" distL="114300" distR="114300" simplePos="0" relativeHeight="251814912" behindDoc="0" locked="0" layoutInCell="1" allowOverlap="1" wp14:anchorId="09575F95" wp14:editId="100DEF2C">
            <wp:simplePos x="0" y="0"/>
            <wp:positionH relativeFrom="column">
              <wp:posOffset>0</wp:posOffset>
            </wp:positionH>
            <wp:positionV relativeFrom="page">
              <wp:posOffset>334645</wp:posOffset>
            </wp:positionV>
            <wp:extent cx="1393200" cy="432000"/>
            <wp:effectExtent l="0" t="0" r="0" b="6350"/>
            <wp:wrapNone/>
            <wp:docPr id="4" name="Obraz 4" descr="Logo Urzędu Statystycznego w Olszty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US.em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2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1D4" w:rsidRPr="00DC23A0">
        <w:t xml:space="preserve">warmińsko-mazurskim w </w:t>
      </w:r>
      <w:r w:rsidR="008D11D4" w:rsidRPr="00C42542">
        <w:t>202</w:t>
      </w:r>
      <w:r w:rsidR="00602730" w:rsidRPr="00C42542">
        <w:t>5</w:t>
      </w:r>
      <w:r w:rsidR="008D11D4" w:rsidRPr="00C42542">
        <w:t xml:space="preserve"> r.</w:t>
      </w:r>
    </w:p>
    <w:p w14:paraId="3439BE8F" w14:textId="451407EE" w:rsidR="00304038" w:rsidRDefault="00EF2A00" w:rsidP="007B6037">
      <w:pPr>
        <w:pStyle w:val="Lead"/>
      </w:pPr>
      <w:r w:rsidRPr="00C42542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6F76C028">
                <wp:simplePos x="0" y="0"/>
                <wp:positionH relativeFrom="margin">
                  <wp:posOffset>0</wp:posOffset>
                </wp:positionH>
                <wp:positionV relativeFrom="page">
                  <wp:posOffset>2165985</wp:posOffset>
                </wp:positionV>
                <wp:extent cx="2160000" cy="1332000"/>
                <wp:effectExtent l="0" t="0" r="0" b="1905"/>
                <wp:wrapSquare wrapText="bothSides"/>
                <wp:docPr id="6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000" cy="1332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3694E7D3" w:rsidR="00D8462C" w:rsidRPr="00DC23A0" w:rsidRDefault="00D8462C" w:rsidP="00DF63AD">
                            <w:pPr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ind w:left="284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C23A0">
                              <w:rPr>
                                <w:rStyle w:val="WartowskanikaZnak"/>
                                <w:rFonts w:ascii="Fira Sans" w:hAnsi="Fira Sans"/>
                                <w:color w:val="66AFDE"/>
                                <w:sz w:val="68"/>
                                <w:szCs w:val="68"/>
                                <w:lang w:val="en-GB"/>
                              </w:rPr>
                              <w:t>⇩</w:t>
                            </w:r>
                            <w:r w:rsidRPr="00DC23A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0,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</w:t>
                            </w:r>
                            <w:r w:rsidRPr="00DC23A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800E4D2" w14:textId="78F78A0A" w:rsidR="00D8462C" w:rsidRPr="007D605C" w:rsidRDefault="00D8462C" w:rsidP="00DF18B5">
                            <w:pPr>
                              <w:pStyle w:val="Opiswskanika"/>
                              <w:spacing w:before="120"/>
                              <w:ind w:left="284"/>
                              <w:rPr>
                                <w:sz w:val="18"/>
                                <w:szCs w:val="20"/>
                              </w:rPr>
                            </w:pPr>
                            <w:r w:rsidRPr="00DC23A0">
                              <w:t>Spadek liczby ludności</w:t>
                            </w:r>
                            <w:r w:rsidRPr="00DC23A0">
                              <w:br/>
                              <w:t>w porównaniu z 202</w:t>
                            </w:r>
                            <w:r>
                              <w:t>4</w:t>
                            </w:r>
                            <w:r w:rsidRPr="00DC23A0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_x0000_s1028" style="position:absolute;margin-left:0;margin-top:170.55pt;width:170.1pt;height:104.9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" fillcolor="#001d77" stroked="f">
                <v:stroke joinstyle="miter"/>
                <v:textbox>
                  <w:txbxContent>
                    <w:p w14:paraId="5F5006A9" w14:textId="3694E7D3" w:rsidR="00D8462C" w:rsidRPr="00DC23A0" w:rsidRDefault="00D8462C" w:rsidP="00DF63AD">
                      <w:pPr>
                        <w:autoSpaceDE w:val="0"/>
                        <w:autoSpaceDN w:val="0"/>
                        <w:adjustRightInd w:val="0"/>
                        <w:spacing w:before="60" w:after="0" w:line="240" w:lineRule="auto"/>
                        <w:ind w:left="284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DC23A0">
                        <w:rPr>
                          <w:rStyle w:val="WartowskanikaZnak"/>
                          <w:rFonts w:ascii="Fira Sans" w:hAnsi="Fira Sans"/>
                          <w:color w:val="66AFDE"/>
                          <w:sz w:val="68"/>
                          <w:szCs w:val="68"/>
                          <w:lang w:val="en-GB"/>
                        </w:rPr>
                        <w:t>⇩</w:t>
                      </w:r>
                      <w:r w:rsidRPr="00DC23A0">
                        <w:rPr>
                          <w:rStyle w:val="WartowskanikaZnak"/>
                          <w:sz w:val="72"/>
                          <w:szCs w:val="72"/>
                        </w:rPr>
                        <w:t>0,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7</w:t>
                      </w:r>
                      <w:r w:rsidRPr="00DC23A0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800E4D2" w14:textId="78F78A0A" w:rsidR="00D8462C" w:rsidRPr="007D605C" w:rsidRDefault="00D8462C" w:rsidP="00DF18B5">
                      <w:pPr>
                        <w:pStyle w:val="Opiswskanika"/>
                        <w:spacing w:before="120"/>
                        <w:ind w:left="284"/>
                        <w:rPr>
                          <w:sz w:val="18"/>
                          <w:szCs w:val="20"/>
                        </w:rPr>
                      </w:pPr>
                      <w:r w:rsidRPr="00DC23A0">
                        <w:t>Spadek liczby ludności</w:t>
                      </w:r>
                      <w:r w:rsidRPr="00DC23A0">
                        <w:br/>
                        <w:t>w porównaniu z 202</w:t>
                      </w:r>
                      <w:r>
                        <w:t>4</w:t>
                      </w:r>
                      <w:r w:rsidRPr="00DC23A0">
                        <w:t xml:space="preserve"> r.</w:t>
                      </w:r>
                    </w:p>
                  </w:txbxContent>
                </v:textbox>
                <w10:wrap type="square" anchorx="margin" anchory="page"/>
              </v:roundrect>
            </w:pict>
          </mc:Fallback>
        </mc:AlternateContent>
      </w:r>
      <w:r w:rsidR="005C415D" w:rsidRPr="00C42542">
        <w:t>W 202</w:t>
      </w:r>
      <w:r w:rsidR="004260B6" w:rsidRPr="00C42542">
        <w:t>5</w:t>
      </w:r>
      <w:r w:rsidR="005C415D" w:rsidRPr="00C42542">
        <w:t xml:space="preserve"> r. liczba </w:t>
      </w:r>
      <w:r w:rsidR="00F407F0" w:rsidRPr="00C42542">
        <w:t xml:space="preserve">mieszkańców województwa </w:t>
      </w:r>
      <w:r w:rsidR="005C415D" w:rsidRPr="00C42542">
        <w:t>warmińsko-mazurski</w:t>
      </w:r>
      <w:r w:rsidR="00F407F0" w:rsidRPr="00C42542">
        <w:t>ego</w:t>
      </w:r>
      <w:r w:rsidR="005C415D" w:rsidRPr="00C42542">
        <w:t xml:space="preserve"> zmniejszyła się. Spadek liczby </w:t>
      </w:r>
      <w:r w:rsidR="00F407F0" w:rsidRPr="00C42542">
        <w:t>ludności</w:t>
      </w:r>
      <w:r w:rsidR="005C415D" w:rsidRPr="00C42542">
        <w:t xml:space="preserve"> był spowodowany </w:t>
      </w:r>
      <w:r w:rsidR="004260B6" w:rsidRPr="00C42542">
        <w:t>malejącym poziomem urodzeń oraz utrzymującą się wysoką liczbą zgonów</w:t>
      </w:r>
      <w:r w:rsidR="00304038">
        <w:t xml:space="preserve">. Był też skutkiem ubytku migracyjnego, czyli </w:t>
      </w:r>
      <w:r w:rsidR="007B6037" w:rsidRPr="00C42542">
        <w:t xml:space="preserve">większej liczby wymeldowań </w:t>
      </w:r>
      <w:r w:rsidR="00304038">
        <w:br/>
      </w:r>
      <w:r w:rsidR="007B6037" w:rsidRPr="00C42542">
        <w:t>z pobytu stałego niż liczby zameldowań.</w:t>
      </w:r>
    </w:p>
    <w:p w14:paraId="7E1F9855" w14:textId="64204EE7" w:rsidR="00FE0C04" w:rsidRPr="00FE0C04" w:rsidRDefault="00FE0C04" w:rsidP="00FE0C04">
      <w:pPr>
        <w:pStyle w:val="Lead"/>
        <w:spacing w:before="300" w:after="0"/>
      </w:pPr>
    </w:p>
    <w:p w14:paraId="3DB10F9F" w14:textId="13FCD6A2" w:rsidR="00E95B8E" w:rsidRPr="00C42542" w:rsidRDefault="0098241C" w:rsidP="00E95B8E">
      <w:pPr>
        <w:pStyle w:val="Nagwek1"/>
        <w:rPr>
          <w:rFonts w:ascii="Fira Sans" w:hAnsi="Fira Sans"/>
          <w:b/>
          <w:szCs w:val="19"/>
        </w:rPr>
      </w:pPr>
      <w:r w:rsidRPr="00C42542">
        <w:rPr>
          <w:rFonts w:ascii="Fira Sans" w:hAnsi="Fira Sans"/>
          <w:b/>
          <w:szCs w:val="19"/>
        </w:rPr>
        <w:t>Stan i struktura ludności</w:t>
      </w:r>
    </w:p>
    <w:p w14:paraId="43003C1B" w14:textId="779D8388" w:rsidR="003C671B" w:rsidRPr="00C42542" w:rsidRDefault="005C415D" w:rsidP="00DF4E44">
      <w:pPr>
        <w:suppressAutoHyphens/>
        <w:spacing w:line="288" w:lineRule="auto"/>
        <w:rPr>
          <w:rFonts w:eastAsia="Times New Roman" w:cs="Times New Roman"/>
          <w:color w:val="0D0D0D" w:themeColor="text1" w:themeTint="F2"/>
          <w:szCs w:val="19"/>
          <w:lang w:eastAsia="pl-PL"/>
        </w:rPr>
      </w:pP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Województwo warmińsko-mazurskie </w:t>
      </w:r>
      <w:r w:rsidR="00E40070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na</w:t>
      </w: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E40070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koniec </w:t>
      </w: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202</w:t>
      </w:r>
      <w:r w:rsidR="00643199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5</w:t>
      </w: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r. zamieszkiwało 1</w:t>
      </w:r>
      <w:r w:rsidR="0084769B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3</w:t>
      </w:r>
      <w:r w:rsidR="00643199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39</w:t>
      </w:r>
      <w:r w:rsidR="002105FA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,</w:t>
      </w:r>
      <w:r w:rsidR="00643199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5</w:t>
      </w: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tys. mieszkańców (3,6% ludności kraju). W porównaniu z 202</w:t>
      </w:r>
      <w:r w:rsidR="00643199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4</w:t>
      </w: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r. liczba ludności zmniejszyła się</w:t>
      </w:r>
      <w:r w:rsidR="0084769B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84769B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br/>
      </w: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o </w:t>
      </w:r>
      <w:r w:rsidR="00643199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9</w:t>
      </w: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,</w:t>
      </w:r>
      <w:r w:rsidR="00626888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7</w:t>
      </w: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tys. osób</w:t>
      </w:r>
      <w:r w:rsidR="00CD45F6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(o 0,</w:t>
      </w:r>
      <w:r w:rsidR="00643199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7</w:t>
      </w:r>
      <w:r w:rsidR="00CD45F6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%; w Polsce o 0,</w:t>
      </w:r>
      <w:r w:rsidR="00626888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4</w:t>
      </w:r>
      <w:r w:rsidR="00CD45F6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%). Mniejsza była </w:t>
      </w:r>
      <w:r w:rsidR="00176A65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zarówno liczba mieszkańców miast</w:t>
      </w:r>
      <w:r w:rsidR="0084769B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84769B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br/>
      </w:r>
      <w:r w:rsidR="000B40EF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(o 0,</w:t>
      </w:r>
      <w:r w:rsidR="00626888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9</w:t>
      </w:r>
      <w:r w:rsidR="000B40EF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%)</w:t>
      </w:r>
      <w:r w:rsidR="00176A65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, jak i wsi</w:t>
      </w:r>
      <w:r w:rsidR="000B40EF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(o 0,</w:t>
      </w:r>
      <w:r w:rsidR="00643199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4</w:t>
      </w:r>
      <w:r w:rsidR="000B40EF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%)</w:t>
      </w:r>
      <w:r w:rsidR="00176A65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.</w:t>
      </w:r>
    </w:p>
    <w:p w14:paraId="78316F87" w14:textId="052B3EA1" w:rsidR="00922759" w:rsidRPr="00C42542" w:rsidRDefault="00176A65" w:rsidP="00DF4E44">
      <w:pPr>
        <w:suppressAutoHyphens/>
        <w:spacing w:line="288" w:lineRule="auto"/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</w:pPr>
      <w:r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Zmniejszenie liczby ludności nastąpiło niemal we wszystkich powiatach województwa. W ujęciu procentowym największy spadek odnotowano w </w:t>
      </w:r>
      <w:r w:rsidR="004447A2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węgorzewskim </w:t>
      </w:r>
      <w:r w:rsidR="00626888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(o 1,</w:t>
      </w:r>
      <w:r w:rsidR="004447A2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5</w:t>
      </w:r>
      <w:r w:rsidR="00626888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%)</w:t>
      </w:r>
      <w:r w:rsidR="00180E50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oraz</w:t>
      </w:r>
      <w:r w:rsidR="00626888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4447A2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kętrzyńskim </w:t>
      </w:r>
      <w:r w:rsidR="0084769B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</w:r>
      <w:r w:rsidR="004447A2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i braniewskim (</w:t>
      </w:r>
      <w:r w:rsidR="008B630E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p</w:t>
      </w:r>
      <w:r w:rsidR="00DF18B5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o </w:t>
      </w:r>
      <w:r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1,</w:t>
      </w:r>
      <w:r w:rsidR="004447A2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4</w:t>
      </w:r>
      <w:r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%)</w:t>
      </w:r>
      <w:r w:rsidR="00626888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. </w:t>
      </w:r>
      <w:r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Wzrost liczby ludności dotyczył jedynie powiatu olsztyńskiego,</w:t>
      </w:r>
      <w:r w:rsidR="0084769B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84769B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</w:r>
      <w:r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 którym liczba mieszkańców zwiększyła się o </w:t>
      </w:r>
      <w:r w:rsidR="004447A2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455</w:t>
      </w:r>
      <w:r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osób (</w:t>
      </w:r>
      <w:r w:rsidR="00DF18B5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o </w:t>
      </w:r>
      <w:r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0,</w:t>
      </w:r>
      <w:r w:rsidR="004447A2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3</w:t>
      </w:r>
      <w:r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%).</w:t>
      </w:r>
    </w:p>
    <w:p w14:paraId="6F5DA80B" w14:textId="7180CE68" w:rsidR="007152B8" w:rsidRPr="00C42542" w:rsidRDefault="00FE0C04" w:rsidP="00AF4E45">
      <w:pPr>
        <w:pStyle w:val="Tytutablicy"/>
        <w:spacing w:before="240"/>
        <w:ind w:left="680" w:hanging="680"/>
        <w:rPr>
          <w:b w:val="0"/>
        </w:rPr>
      </w:pPr>
      <w:r>
        <w:rPr>
          <w:noProof/>
        </w:rPr>
        <w:drawing>
          <wp:anchor distT="0" distB="0" distL="114300" distR="114300" simplePos="0" relativeHeight="251842560" behindDoc="1" locked="0" layoutInCell="1" allowOverlap="1" wp14:anchorId="4C47828B" wp14:editId="0D6CDE35">
            <wp:simplePos x="0" y="0"/>
            <wp:positionH relativeFrom="column">
              <wp:posOffset>1905</wp:posOffset>
            </wp:positionH>
            <wp:positionV relativeFrom="paragraph">
              <wp:posOffset>437515</wp:posOffset>
            </wp:positionV>
            <wp:extent cx="5219700" cy="2282190"/>
            <wp:effectExtent l="0" t="0" r="0" b="3810"/>
            <wp:wrapTight wrapText="bothSides">
              <wp:wrapPolygon edited="0">
                <wp:start x="18841" y="0"/>
                <wp:lineTo x="2444" y="361"/>
                <wp:lineTo x="394" y="721"/>
                <wp:lineTo x="158" y="6130"/>
                <wp:lineTo x="631" y="8654"/>
                <wp:lineTo x="394" y="11539"/>
                <wp:lineTo x="0" y="13162"/>
                <wp:lineTo x="0" y="15866"/>
                <wp:lineTo x="473" y="17309"/>
                <wp:lineTo x="946" y="17309"/>
                <wp:lineTo x="2207" y="20194"/>
                <wp:lineTo x="2286" y="21095"/>
                <wp:lineTo x="6307" y="21456"/>
                <wp:lineTo x="18841" y="21456"/>
                <wp:lineTo x="21521" y="21456"/>
                <wp:lineTo x="21521" y="20194"/>
                <wp:lineTo x="17185" y="20194"/>
                <wp:lineTo x="17185" y="14424"/>
                <wp:lineTo x="17895" y="13342"/>
                <wp:lineTo x="17580" y="12621"/>
                <wp:lineTo x="13796" y="11539"/>
                <wp:lineTo x="20891" y="11359"/>
                <wp:lineTo x="21048" y="10277"/>
                <wp:lineTo x="16870" y="8654"/>
                <wp:lineTo x="18999" y="8654"/>
                <wp:lineTo x="18999" y="2885"/>
                <wp:lineTo x="16870" y="2885"/>
                <wp:lineTo x="21521" y="1803"/>
                <wp:lineTo x="21521" y="0"/>
                <wp:lineTo x="18841" y="0"/>
              </wp:wrapPolygon>
            </wp:wrapTight>
            <wp:docPr id="3" name="Obraz 3" descr="Mapa prezentująca zmianę liczby ludności w 2025 r. w porównaniu z 2024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_1_zmiana ludności_v2_krzywe.wm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759" w:rsidRPr="00C42542">
        <w:t>Mapa 1. Zmiana liczby ludności w 202</w:t>
      </w:r>
      <w:r w:rsidR="007152B8" w:rsidRPr="00C42542">
        <w:t>5</w:t>
      </w:r>
      <w:r w:rsidR="00922759" w:rsidRPr="00C42542">
        <w:t xml:space="preserve"> r.</w:t>
      </w:r>
      <w:r w:rsidR="00922759" w:rsidRPr="00C42542">
        <w:br/>
      </w:r>
      <w:r w:rsidR="00922759" w:rsidRPr="00C42542">
        <w:rPr>
          <w:b w:val="0"/>
        </w:rPr>
        <w:t>202</w:t>
      </w:r>
      <w:r w:rsidR="007152B8" w:rsidRPr="00C42542">
        <w:rPr>
          <w:b w:val="0"/>
        </w:rPr>
        <w:t>4</w:t>
      </w:r>
      <w:r w:rsidR="00922759" w:rsidRPr="00C42542">
        <w:rPr>
          <w:b w:val="0"/>
        </w:rPr>
        <w:t>=100</w:t>
      </w:r>
    </w:p>
    <w:p w14:paraId="38A9A29E" w14:textId="09A747F9" w:rsidR="007152B8" w:rsidRPr="00C42542" w:rsidRDefault="007152B8" w:rsidP="007152B8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</w:p>
    <w:p w14:paraId="5ED04FDA" w14:textId="763C5D87" w:rsidR="007152B8" w:rsidRPr="00C42542" w:rsidRDefault="007152B8" w:rsidP="007152B8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</w:p>
    <w:p w14:paraId="6CEDF822" w14:textId="00551AD4" w:rsidR="007152B8" w:rsidRPr="00C42542" w:rsidRDefault="007152B8" w:rsidP="007152B8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</w:p>
    <w:p w14:paraId="5BF2EED6" w14:textId="11C16DF3" w:rsidR="007152B8" w:rsidRPr="00C42542" w:rsidRDefault="007152B8" w:rsidP="007152B8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</w:p>
    <w:p w14:paraId="44A3BBD9" w14:textId="586A52FD" w:rsidR="007152B8" w:rsidRPr="00C42542" w:rsidRDefault="007152B8" w:rsidP="007152B8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</w:p>
    <w:p w14:paraId="01FEA7FA" w14:textId="282BC829" w:rsidR="007152B8" w:rsidRPr="00C42542" w:rsidRDefault="007152B8" w:rsidP="007152B8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</w:p>
    <w:p w14:paraId="32AA865E" w14:textId="4CD0A2C7" w:rsidR="007152B8" w:rsidRPr="00C42542" w:rsidRDefault="007152B8" w:rsidP="007152B8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</w:p>
    <w:p w14:paraId="34C9CFD2" w14:textId="4759C050" w:rsidR="008C120C" w:rsidRPr="00C42542" w:rsidRDefault="00F808D7" w:rsidP="00FE0C04">
      <w:pPr>
        <w:suppressAutoHyphens/>
        <w:spacing w:before="240" w:line="288" w:lineRule="auto"/>
        <w:rPr>
          <w:color w:val="0D0D0D" w:themeColor="text1" w:themeTint="F2"/>
          <w:szCs w:val="19"/>
        </w:rPr>
      </w:pPr>
      <w:r w:rsidRPr="00C42542">
        <w:rPr>
          <w:noProof/>
          <w:color w:val="0D0D0D" w:themeColor="text1" w:themeTint="F2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DAC6669">
                <wp:simplePos x="0" y="0"/>
                <wp:positionH relativeFrom="column">
                  <wp:posOffset>5273675</wp:posOffset>
                </wp:positionH>
                <wp:positionV relativeFrom="paragraph">
                  <wp:posOffset>1135152</wp:posOffset>
                </wp:positionV>
                <wp:extent cx="1727835" cy="744855"/>
                <wp:effectExtent l="0" t="0" r="0" b="0"/>
                <wp:wrapTight wrapText="bothSides">
                  <wp:wrapPolygon edited="0">
                    <wp:start x="714" y="0"/>
                    <wp:lineTo x="714" y="20992"/>
                    <wp:lineTo x="20719" y="20992"/>
                    <wp:lineTo x="20719" y="0"/>
                    <wp:lineTo x="714" y="0"/>
                  </wp:wrapPolygon>
                </wp:wrapTight>
                <wp:docPr id="2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744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31AC8B3F" w:rsidR="00D8462C" w:rsidRPr="00E95B8E" w:rsidRDefault="00D8462C" w:rsidP="00FA26E0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C42542">
                              <w:t xml:space="preserve">Warmińsko-mazurskie </w:t>
                            </w:r>
                            <w:r w:rsidRPr="00C42542">
                              <w:br/>
                              <w:t xml:space="preserve">było województwem </w:t>
                            </w:r>
                            <w:r w:rsidRPr="00C42542">
                              <w:br/>
                              <w:t>o najmniejszej gęstości zaludnienia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9" type="#_x0000_t202" style="position:absolute;margin-left:415.25pt;margin-top:89.4pt;width:136.05pt;height:58.6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" filled="f" stroked="f">
                <v:textbox>
                  <w:txbxContent>
                    <w:p w14:paraId="66113316" w14:textId="31AC8B3F" w:rsidR="00D8462C" w:rsidRPr="00E95B8E" w:rsidRDefault="00D8462C" w:rsidP="00FA26E0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C42542">
                        <w:t xml:space="preserve">Warmińsko-mazurskie </w:t>
                      </w:r>
                      <w:r w:rsidRPr="00C42542">
                        <w:br/>
                        <w:t xml:space="preserve">było województwem </w:t>
                      </w:r>
                      <w:r w:rsidRPr="00C42542">
                        <w:br/>
                        <w:t>o najmniejszej gęstości zaludnienia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E8C" w:rsidRPr="00C42542">
        <w:rPr>
          <w:noProof/>
          <w:color w:val="0D0D0D" w:themeColor="text1" w:themeTint="F2"/>
          <w:spacing w:val="-2"/>
          <w:szCs w:val="19"/>
        </w:rPr>
        <w:t>W porównaniu z 202</w:t>
      </w:r>
      <w:r w:rsidR="00272E38" w:rsidRPr="00C42542">
        <w:rPr>
          <w:noProof/>
          <w:color w:val="0D0D0D" w:themeColor="text1" w:themeTint="F2"/>
          <w:spacing w:val="-2"/>
          <w:szCs w:val="19"/>
        </w:rPr>
        <w:t>4</w:t>
      </w:r>
      <w:r w:rsidR="005A0E8C" w:rsidRPr="00C42542">
        <w:rPr>
          <w:noProof/>
          <w:color w:val="0D0D0D" w:themeColor="text1" w:themeTint="F2"/>
          <w:spacing w:val="-2"/>
          <w:szCs w:val="19"/>
        </w:rPr>
        <w:t xml:space="preserve"> r. tylko w 1</w:t>
      </w:r>
      <w:r w:rsidR="00272E38" w:rsidRPr="00C42542">
        <w:rPr>
          <w:noProof/>
          <w:color w:val="0D0D0D" w:themeColor="text1" w:themeTint="F2"/>
          <w:spacing w:val="-2"/>
          <w:szCs w:val="19"/>
        </w:rPr>
        <w:t>3</w:t>
      </w:r>
      <w:r w:rsidR="005A0E8C" w:rsidRPr="00C42542">
        <w:rPr>
          <w:noProof/>
          <w:color w:val="0D0D0D" w:themeColor="text1" w:themeTint="F2"/>
          <w:spacing w:val="-2"/>
          <w:szCs w:val="19"/>
        </w:rPr>
        <w:t xml:space="preserve"> spośród 116 gmin województwa liczba ludności zwiększyła się. W grupie tej były m.in. gminy położone w pobliżu Olsztyna i innych miast województwa. Największy przyrost nastąpił w gminie Stawiguda (o 2,</w:t>
      </w:r>
      <w:r w:rsidR="00C716E1" w:rsidRPr="00C42542">
        <w:rPr>
          <w:noProof/>
          <w:color w:val="0D0D0D" w:themeColor="text1" w:themeTint="F2"/>
          <w:spacing w:val="-2"/>
          <w:szCs w:val="19"/>
        </w:rPr>
        <w:t>2</w:t>
      </w:r>
      <w:r w:rsidR="005A0E8C" w:rsidRPr="00C42542">
        <w:rPr>
          <w:noProof/>
          <w:color w:val="0D0D0D" w:themeColor="text1" w:themeTint="F2"/>
          <w:spacing w:val="-2"/>
          <w:szCs w:val="19"/>
        </w:rPr>
        <w:t xml:space="preserve">%), a także gminach wiejskich: Ełk, </w:t>
      </w:r>
      <w:r w:rsidR="00C716E1" w:rsidRPr="00C42542">
        <w:rPr>
          <w:noProof/>
          <w:color w:val="0D0D0D" w:themeColor="text1" w:themeTint="F2"/>
          <w:spacing w:val="-2"/>
          <w:szCs w:val="19"/>
        </w:rPr>
        <w:t xml:space="preserve">Jonkowo, </w:t>
      </w:r>
      <w:r w:rsidR="005A0E8C" w:rsidRPr="00C42542">
        <w:rPr>
          <w:noProof/>
          <w:color w:val="0D0D0D" w:themeColor="text1" w:themeTint="F2"/>
          <w:spacing w:val="-2"/>
          <w:szCs w:val="19"/>
        </w:rPr>
        <w:t>Dywity, Giżycko</w:t>
      </w:r>
      <w:r w:rsidR="00C716E1" w:rsidRPr="00C42542">
        <w:rPr>
          <w:noProof/>
          <w:color w:val="0D0D0D" w:themeColor="text1" w:themeTint="F2"/>
          <w:spacing w:val="-2"/>
          <w:szCs w:val="19"/>
        </w:rPr>
        <w:t xml:space="preserve"> </w:t>
      </w:r>
      <w:r w:rsidR="005A0E8C" w:rsidRPr="00C42542">
        <w:rPr>
          <w:noProof/>
          <w:color w:val="0D0D0D" w:themeColor="text1" w:themeTint="F2"/>
          <w:spacing w:val="-2"/>
          <w:szCs w:val="19"/>
        </w:rPr>
        <w:t>(powyżej 1%). W pozostałych 10</w:t>
      </w:r>
      <w:r w:rsidR="00C716E1" w:rsidRPr="00C42542">
        <w:rPr>
          <w:noProof/>
          <w:color w:val="0D0D0D" w:themeColor="text1" w:themeTint="F2"/>
          <w:spacing w:val="-2"/>
          <w:szCs w:val="19"/>
        </w:rPr>
        <w:t>3</w:t>
      </w:r>
      <w:r w:rsidR="005A0E8C" w:rsidRPr="00C42542">
        <w:rPr>
          <w:noProof/>
          <w:color w:val="0D0D0D" w:themeColor="text1" w:themeTint="F2"/>
          <w:spacing w:val="-2"/>
          <w:szCs w:val="19"/>
        </w:rPr>
        <w:t xml:space="preserve"> gminach liczba ludności zmniejszyła się. Najwyższy ubytek ludności zarejestrowano w gminie </w:t>
      </w:r>
      <w:r w:rsidR="00C716E1" w:rsidRPr="00C42542">
        <w:rPr>
          <w:noProof/>
          <w:color w:val="0D0D0D" w:themeColor="text1" w:themeTint="F2"/>
          <w:spacing w:val="-2"/>
          <w:szCs w:val="19"/>
        </w:rPr>
        <w:t xml:space="preserve">Dąbrówno (o 2,8%), </w:t>
      </w:r>
      <w:r w:rsidR="005A0E8C" w:rsidRPr="00C42542">
        <w:rPr>
          <w:noProof/>
          <w:color w:val="0D0D0D" w:themeColor="text1" w:themeTint="F2"/>
          <w:spacing w:val="-2"/>
          <w:szCs w:val="19"/>
        </w:rPr>
        <w:t>Dubeninki</w:t>
      </w:r>
      <w:r w:rsidR="000603DC" w:rsidRPr="00C42542">
        <w:rPr>
          <w:noProof/>
          <w:color w:val="0D0D0D" w:themeColor="text1" w:themeTint="F2"/>
          <w:spacing w:val="-2"/>
          <w:szCs w:val="19"/>
        </w:rPr>
        <w:t xml:space="preserve"> </w:t>
      </w:r>
      <w:r w:rsidR="006A4BF5" w:rsidRPr="00C42542">
        <w:rPr>
          <w:noProof/>
          <w:color w:val="0D0D0D" w:themeColor="text1" w:themeTint="F2"/>
          <w:spacing w:val="-2"/>
          <w:szCs w:val="19"/>
        </w:rPr>
        <w:br/>
      </w:r>
      <w:r w:rsidR="005A0E8C" w:rsidRPr="00C42542">
        <w:rPr>
          <w:noProof/>
          <w:color w:val="0D0D0D" w:themeColor="text1" w:themeTint="F2"/>
          <w:spacing w:val="-2"/>
          <w:szCs w:val="19"/>
        </w:rPr>
        <w:t>(o</w:t>
      </w:r>
      <w:r w:rsidR="00C716E1" w:rsidRPr="00C42542">
        <w:rPr>
          <w:noProof/>
          <w:color w:val="0D0D0D" w:themeColor="text1" w:themeTint="F2"/>
          <w:spacing w:val="-2"/>
          <w:szCs w:val="19"/>
        </w:rPr>
        <w:t xml:space="preserve"> 2,6%), Lubomino (o 2,3%)</w:t>
      </w:r>
      <w:r w:rsidR="006A4BF5" w:rsidRPr="00C42542">
        <w:rPr>
          <w:noProof/>
          <w:color w:val="0D0D0D" w:themeColor="text1" w:themeTint="F2"/>
          <w:spacing w:val="-2"/>
          <w:szCs w:val="19"/>
        </w:rPr>
        <w:t xml:space="preserve"> oraz </w:t>
      </w:r>
      <w:r w:rsidR="00C716E1" w:rsidRPr="00C42542">
        <w:rPr>
          <w:noProof/>
          <w:color w:val="0D0D0D" w:themeColor="text1" w:themeTint="F2"/>
          <w:spacing w:val="-2"/>
          <w:szCs w:val="19"/>
        </w:rPr>
        <w:t>Wieliczki i Godkowo (o 2,2%).</w:t>
      </w:r>
    </w:p>
    <w:p w14:paraId="0D046BF1" w14:textId="6D90FD37" w:rsidR="00323AEB" w:rsidRPr="00C42542" w:rsidRDefault="00F808D7" w:rsidP="00F808D7">
      <w:pPr>
        <w:suppressAutoHyphens/>
        <w:spacing w:line="288" w:lineRule="auto"/>
        <w:rPr>
          <w:rFonts w:eastAsia="Times New Roman" w:cs="Times New Roman"/>
          <w:color w:val="0D0D0D" w:themeColor="text1" w:themeTint="F2"/>
          <w:szCs w:val="19"/>
          <w:lang w:eastAsia="pl-PL"/>
        </w:rPr>
      </w:pP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W</w:t>
      </w:r>
      <w:r w:rsidR="00176A65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armińsko-mazurskie </w:t>
      </w:r>
      <w:r w:rsidR="006C36F8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było </w:t>
      </w:r>
      <w:r w:rsidR="00176A65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najmniej zaludnionych </w:t>
      </w:r>
      <w:r w:rsidR="00411D60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województwem w kraju. </w:t>
      </w:r>
      <w:r w:rsidR="00176A65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W 202</w:t>
      </w:r>
      <w:r w:rsidR="00D00C3E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5</w:t>
      </w:r>
      <w:r w:rsidR="00411D60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76A65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r.</w:t>
      </w:r>
      <w:r w:rsidR="00DF4E44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76A65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gęstość zaludnienia wynosiła 5</w:t>
      </w:r>
      <w:r w:rsidR="00411D60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5</w:t>
      </w:r>
      <w:r w:rsidR="00176A65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osób na 1</w:t>
      </w:r>
      <w:r w:rsidR="00411D60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76A65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km</w:t>
      </w:r>
      <w:r w:rsidR="00176A65" w:rsidRPr="00C42542">
        <w:rPr>
          <w:rFonts w:eastAsia="Times New Roman" w:cs="Times New Roman"/>
          <w:color w:val="0D0D0D" w:themeColor="text1" w:themeTint="F2"/>
          <w:szCs w:val="19"/>
          <w:vertAlign w:val="superscript"/>
          <w:lang w:eastAsia="pl-PL"/>
        </w:rPr>
        <w:t>2</w:t>
      </w:r>
      <w:r w:rsidR="00176A65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i była ponad dwukrotnie niższa od </w:t>
      </w:r>
      <w:r w:rsidR="00556EE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krajowej </w:t>
      </w:r>
      <w:r w:rsidR="00556EE2">
        <w:rPr>
          <w:rFonts w:eastAsia="Times New Roman" w:cs="Times New Roman"/>
          <w:color w:val="0D0D0D" w:themeColor="text1" w:themeTint="F2"/>
          <w:szCs w:val="19"/>
          <w:lang w:eastAsia="pl-PL"/>
        </w:rPr>
        <w:br/>
      </w:r>
      <w:r w:rsidR="00176A65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(1</w:t>
      </w:r>
      <w:r w:rsidR="007C34D5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19</w:t>
      </w:r>
      <w:r w:rsidR="00176A65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osób na 1</w:t>
      </w:r>
      <w:r w:rsidR="00411D60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76A65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km</w:t>
      </w:r>
      <w:r w:rsidR="00176A65" w:rsidRPr="00C42542">
        <w:rPr>
          <w:rFonts w:eastAsia="Times New Roman" w:cs="Times New Roman"/>
          <w:color w:val="0D0D0D" w:themeColor="text1" w:themeTint="F2"/>
          <w:szCs w:val="19"/>
          <w:vertAlign w:val="superscript"/>
          <w:lang w:eastAsia="pl-PL"/>
        </w:rPr>
        <w:t>2</w:t>
      </w:r>
      <w:r w:rsidR="00176A65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). W miastach mieszkał</w:t>
      </w:r>
      <w:r w:rsidR="00411D60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y</w:t>
      </w:r>
      <w:r w:rsidR="00176A65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przeciętnie 1</w:t>
      </w:r>
      <w:r w:rsidR="00411D60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DB4D33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2</w:t>
      </w:r>
      <w:r w:rsidR="00411D60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73</w:t>
      </w:r>
      <w:r w:rsidR="00176A65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os</w:t>
      </w:r>
      <w:r w:rsidR="00411D60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oby</w:t>
      </w:r>
      <w:r w:rsidR="00DF4E44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76A65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na</w:t>
      </w:r>
      <w:r w:rsidR="00411D60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76A65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1</w:t>
      </w:r>
      <w:r w:rsidR="00411D60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76A65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km</w:t>
      </w:r>
      <w:r w:rsidR="00176A65" w:rsidRPr="00C42542">
        <w:rPr>
          <w:rFonts w:eastAsia="Times New Roman" w:cs="Times New Roman"/>
          <w:color w:val="0D0D0D" w:themeColor="text1" w:themeTint="F2"/>
          <w:szCs w:val="19"/>
          <w:vertAlign w:val="superscript"/>
          <w:lang w:eastAsia="pl-PL"/>
        </w:rPr>
        <w:t>2</w:t>
      </w:r>
      <w:r w:rsidR="00176A65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(w Polsce</w:t>
      </w:r>
      <w:r w:rsidR="00B21EDA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556EE2">
        <w:rPr>
          <w:rFonts w:eastAsia="Times New Roman" w:cs="Times New Roman"/>
          <w:color w:val="0D0D0D" w:themeColor="text1" w:themeTint="F2"/>
          <w:szCs w:val="19"/>
          <w:lang w:eastAsia="pl-PL"/>
        </w:rPr>
        <w:br/>
      </w:r>
      <w:r w:rsidR="00B21EDA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9</w:t>
      </w:r>
      <w:r w:rsidR="00411D60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29</w:t>
      </w:r>
      <w:r w:rsidR="00176A65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os</w:t>
      </w:r>
      <w:r w:rsidR="00411D60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ób</w:t>
      </w:r>
      <w:r w:rsidR="00176A65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), a na wsi 24 osoby na 1</w:t>
      </w:r>
      <w:r w:rsidR="00411D60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76A65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km</w:t>
      </w:r>
      <w:r w:rsidR="00176A65" w:rsidRPr="00C42542">
        <w:rPr>
          <w:rFonts w:eastAsia="Times New Roman" w:cs="Times New Roman"/>
          <w:color w:val="0D0D0D" w:themeColor="text1" w:themeTint="F2"/>
          <w:szCs w:val="19"/>
          <w:vertAlign w:val="superscript"/>
          <w:lang w:eastAsia="pl-PL"/>
        </w:rPr>
        <w:t>2</w:t>
      </w:r>
      <w:r w:rsidR="00176A65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(w Polsce 5</w:t>
      </w:r>
      <w:r w:rsidR="00A876EF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2</w:t>
      </w:r>
      <w:r w:rsidR="00176A65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osoby).</w:t>
      </w:r>
    </w:p>
    <w:p w14:paraId="7DADAD40" w14:textId="137B85F7" w:rsidR="00323AEB" w:rsidRPr="00C42542" w:rsidRDefault="00323AEB" w:rsidP="00EF2A00">
      <w:pPr>
        <w:pStyle w:val="Tytutablicy"/>
        <w:ind w:left="851" w:hanging="851"/>
        <w:rPr>
          <w:b w:val="0"/>
        </w:rPr>
      </w:pPr>
      <w:r w:rsidRPr="00C42542">
        <w:lastRenderedPageBreak/>
        <w:t>Tablica 1. Ludność</w:t>
      </w:r>
      <w:r w:rsidRPr="00C42542">
        <w:br/>
      </w:r>
      <w:r w:rsidRPr="00C42542">
        <w:rPr>
          <w:b w:val="0"/>
        </w:rPr>
        <w:t>Stan w dniu 31 grudnia</w:t>
      </w:r>
    </w:p>
    <w:tbl>
      <w:tblPr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2154"/>
        <w:gridCol w:w="964"/>
        <w:gridCol w:w="964"/>
        <w:gridCol w:w="964"/>
        <w:gridCol w:w="964"/>
        <w:gridCol w:w="964"/>
        <w:gridCol w:w="964"/>
      </w:tblGrid>
      <w:tr w:rsidR="008F6C85" w:rsidRPr="00C42542" w14:paraId="73EA66CB" w14:textId="77777777" w:rsidTr="004045BD">
        <w:trPr>
          <w:trHeight w:val="20"/>
        </w:trPr>
        <w:tc>
          <w:tcPr>
            <w:tcW w:w="2154" w:type="dxa"/>
            <w:vMerge w:val="restart"/>
            <w:tcBorders>
              <w:left w:val="nil"/>
            </w:tcBorders>
            <w:noWrap/>
            <w:vAlign w:val="center"/>
            <w:hideMark/>
          </w:tcPr>
          <w:p w14:paraId="0ADC7301" w14:textId="77777777" w:rsidR="008F6C85" w:rsidRPr="00C42542" w:rsidRDefault="008F6C85" w:rsidP="006844CB">
            <w:pPr>
              <w:pStyle w:val="Tablicagwka"/>
              <w:spacing w:before="100" w:after="100"/>
              <w:ind w:left="0"/>
              <w:jc w:val="center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Wyszczególnienie</w:t>
            </w:r>
          </w:p>
        </w:tc>
        <w:tc>
          <w:tcPr>
            <w:tcW w:w="964" w:type="dxa"/>
            <w:vAlign w:val="center"/>
            <w:hideMark/>
          </w:tcPr>
          <w:p w14:paraId="46349F7E" w14:textId="77777777" w:rsidR="008F6C85" w:rsidRPr="00C42542" w:rsidRDefault="008F6C85" w:rsidP="006844CB">
            <w:pPr>
              <w:pStyle w:val="Tablicagwka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2010</w:t>
            </w:r>
          </w:p>
        </w:tc>
        <w:tc>
          <w:tcPr>
            <w:tcW w:w="964" w:type="dxa"/>
            <w:vAlign w:val="center"/>
          </w:tcPr>
          <w:p w14:paraId="6BD76C1A" w14:textId="37478525" w:rsidR="008F6C85" w:rsidRPr="00C42542" w:rsidRDefault="008F6C85" w:rsidP="006844CB">
            <w:pPr>
              <w:pStyle w:val="Tablicagwkarodek"/>
              <w:spacing w:before="100" w:after="100"/>
              <w:rPr>
                <w:rFonts w:eastAsia="Fira Sans Light" w:cs="Times New Roman"/>
                <w:color w:val="0D0D0D" w:themeColor="text1" w:themeTint="F2"/>
              </w:rPr>
            </w:pPr>
            <w:r w:rsidRPr="00C42542">
              <w:rPr>
                <w:rFonts w:eastAsia="Fira Sans Light" w:cs="Times New Roman"/>
                <w:color w:val="0D0D0D" w:themeColor="text1" w:themeTint="F2"/>
              </w:rPr>
              <w:t>2020</w:t>
            </w:r>
          </w:p>
        </w:tc>
        <w:tc>
          <w:tcPr>
            <w:tcW w:w="964" w:type="dxa"/>
            <w:vAlign w:val="center"/>
          </w:tcPr>
          <w:p w14:paraId="425B1EA7" w14:textId="54717362" w:rsidR="008F6C85" w:rsidRPr="00C42542" w:rsidRDefault="008F6C85" w:rsidP="006844CB">
            <w:pPr>
              <w:pStyle w:val="Tablicagwkarodek"/>
              <w:spacing w:before="100" w:after="100"/>
              <w:rPr>
                <w:rFonts w:eastAsia="Fira Sans Light" w:cs="Times New Roman"/>
                <w:color w:val="0D0D0D" w:themeColor="text1" w:themeTint="F2"/>
              </w:rPr>
            </w:pPr>
            <w:r w:rsidRPr="00C42542">
              <w:rPr>
                <w:rFonts w:eastAsia="Fira Sans Light" w:cs="Times New Roman"/>
                <w:color w:val="0D0D0D" w:themeColor="text1" w:themeTint="F2"/>
              </w:rPr>
              <w:t>202</w:t>
            </w:r>
            <w:r w:rsidR="00060AFE" w:rsidRPr="00C42542">
              <w:rPr>
                <w:rFonts w:eastAsia="Fira Sans Light" w:cs="Times New Roman"/>
                <w:color w:val="0D0D0D" w:themeColor="text1" w:themeTint="F2"/>
              </w:rPr>
              <w:t>4</w:t>
            </w:r>
          </w:p>
        </w:tc>
        <w:tc>
          <w:tcPr>
            <w:tcW w:w="2892" w:type="dxa"/>
            <w:gridSpan w:val="3"/>
            <w:tcBorders>
              <w:right w:val="nil"/>
            </w:tcBorders>
            <w:vAlign w:val="center"/>
          </w:tcPr>
          <w:p w14:paraId="092F3AAB" w14:textId="4F70C6F5" w:rsidR="008F6C85" w:rsidRPr="00C42542" w:rsidRDefault="00060AFE" w:rsidP="006844CB">
            <w:pPr>
              <w:pStyle w:val="Tablicagwkarodek"/>
              <w:spacing w:before="100" w:after="100"/>
              <w:rPr>
                <w:rFonts w:eastAsia="Fira Sans Light" w:cs="Times New Roman"/>
                <w:color w:val="0D0D0D" w:themeColor="text1" w:themeTint="F2"/>
              </w:rPr>
            </w:pPr>
            <w:r w:rsidRPr="00C42542">
              <w:rPr>
                <w:rFonts w:eastAsia="Fira Sans Light" w:cs="Times New Roman"/>
                <w:color w:val="0D0D0D" w:themeColor="text1" w:themeTint="F2"/>
              </w:rPr>
              <w:t>2025</w:t>
            </w:r>
          </w:p>
        </w:tc>
      </w:tr>
      <w:tr w:rsidR="000D3DB3" w:rsidRPr="00C42542" w14:paraId="4765A6DB" w14:textId="77777777" w:rsidTr="004045BD">
        <w:trPr>
          <w:trHeight w:val="20"/>
        </w:trPr>
        <w:tc>
          <w:tcPr>
            <w:tcW w:w="2154" w:type="dxa"/>
            <w:vMerge/>
            <w:tcBorders>
              <w:left w:val="nil"/>
            </w:tcBorders>
            <w:vAlign w:val="center"/>
            <w:hideMark/>
          </w:tcPr>
          <w:p w14:paraId="02766E30" w14:textId="77777777" w:rsidR="00323AEB" w:rsidRPr="00C42542" w:rsidRDefault="00323AEB" w:rsidP="006844CB">
            <w:pPr>
              <w:spacing w:before="100" w:after="100"/>
              <w:jc w:val="center"/>
              <w:rPr>
                <w:rFonts w:eastAsia="Times New Roman" w:cs="Calibri"/>
                <w:color w:val="0D0D0D" w:themeColor="text1" w:themeTint="F2"/>
                <w:szCs w:val="19"/>
                <w:lang w:eastAsia="pl-PL"/>
              </w:rPr>
            </w:pPr>
          </w:p>
        </w:tc>
        <w:tc>
          <w:tcPr>
            <w:tcW w:w="3856" w:type="dxa"/>
            <w:gridSpan w:val="4"/>
            <w:vAlign w:val="center"/>
          </w:tcPr>
          <w:p w14:paraId="146DE568" w14:textId="77777777" w:rsidR="00323AEB" w:rsidRPr="00C42542" w:rsidRDefault="00323AEB" w:rsidP="006844CB">
            <w:pPr>
              <w:pStyle w:val="Tablicagwkarodek"/>
              <w:spacing w:before="100" w:after="100"/>
              <w:rPr>
                <w:rFonts w:eastAsia="Fira Sans Light" w:cs="Times New Roman"/>
                <w:color w:val="0D0D0D" w:themeColor="text1" w:themeTint="F2"/>
              </w:rPr>
            </w:pPr>
            <w:r w:rsidRPr="00C42542">
              <w:rPr>
                <w:rFonts w:eastAsia="Fira Sans Light" w:cs="Times New Roman"/>
                <w:color w:val="0D0D0D" w:themeColor="text1" w:themeTint="F2"/>
              </w:rPr>
              <w:t>w liczbach bezwzględnych</w:t>
            </w:r>
          </w:p>
        </w:tc>
        <w:tc>
          <w:tcPr>
            <w:tcW w:w="964" w:type="dxa"/>
            <w:vAlign w:val="center"/>
          </w:tcPr>
          <w:p w14:paraId="57068293" w14:textId="77777777" w:rsidR="00323AEB" w:rsidRPr="00C42542" w:rsidRDefault="00323AEB" w:rsidP="006844CB">
            <w:pPr>
              <w:pStyle w:val="Tablicagwkarodek"/>
              <w:spacing w:before="100" w:after="100"/>
              <w:rPr>
                <w:rFonts w:eastAsia="Fira Sans Light" w:cs="Times New Roman"/>
                <w:color w:val="0D0D0D" w:themeColor="text1" w:themeTint="F2"/>
              </w:rPr>
            </w:pPr>
            <w:r w:rsidRPr="00C42542">
              <w:rPr>
                <w:rFonts w:eastAsia="Fira Sans Light" w:cs="Times New Roman"/>
                <w:color w:val="0D0D0D" w:themeColor="text1" w:themeTint="F2"/>
              </w:rPr>
              <w:t>w %</w:t>
            </w:r>
          </w:p>
        </w:tc>
        <w:tc>
          <w:tcPr>
            <w:tcW w:w="964" w:type="dxa"/>
            <w:tcBorders>
              <w:bottom w:val="single" w:sz="4" w:space="0" w:color="001D77"/>
              <w:right w:val="nil"/>
            </w:tcBorders>
            <w:vAlign w:val="center"/>
          </w:tcPr>
          <w:p w14:paraId="2FCC304C" w14:textId="5D734E11" w:rsidR="00323AEB" w:rsidRPr="00C42542" w:rsidRDefault="008F6C85" w:rsidP="006844CB">
            <w:pPr>
              <w:pStyle w:val="Tablicagwkarodek"/>
              <w:spacing w:before="100" w:after="100"/>
              <w:rPr>
                <w:rFonts w:eastAsia="Fira Sans Light" w:cs="Times New Roman"/>
                <w:color w:val="0D0D0D" w:themeColor="text1" w:themeTint="F2"/>
              </w:rPr>
            </w:pPr>
            <w:r w:rsidRPr="00C42542">
              <w:rPr>
                <w:rFonts w:eastAsia="Fira Sans Light" w:cs="Times New Roman"/>
                <w:color w:val="0D0D0D" w:themeColor="text1" w:themeTint="F2"/>
              </w:rPr>
              <w:t>202</w:t>
            </w:r>
            <w:r w:rsidR="00060AFE" w:rsidRPr="00C42542">
              <w:rPr>
                <w:rFonts w:eastAsia="Fira Sans Light" w:cs="Times New Roman"/>
                <w:color w:val="0D0D0D" w:themeColor="text1" w:themeTint="F2"/>
              </w:rPr>
              <w:t>4</w:t>
            </w:r>
            <w:r w:rsidRPr="00C42542">
              <w:rPr>
                <w:rFonts w:eastAsia="Fira Sans Light" w:cs="Times New Roman"/>
                <w:color w:val="0D0D0D" w:themeColor="text1" w:themeTint="F2"/>
              </w:rPr>
              <w:t>=100</w:t>
            </w:r>
          </w:p>
        </w:tc>
      </w:tr>
      <w:tr w:rsidR="00060AFE" w:rsidRPr="00C42542" w14:paraId="609FDF68" w14:textId="77777777" w:rsidTr="004045BD">
        <w:trPr>
          <w:trHeight w:val="20"/>
        </w:trPr>
        <w:tc>
          <w:tcPr>
            <w:tcW w:w="2154" w:type="dxa"/>
            <w:tcBorders>
              <w:left w:val="nil"/>
            </w:tcBorders>
            <w:noWrap/>
            <w:vAlign w:val="bottom"/>
          </w:tcPr>
          <w:p w14:paraId="21BEF1D5" w14:textId="77777777" w:rsidR="00060AFE" w:rsidRPr="00C42542" w:rsidRDefault="00060AFE" w:rsidP="006844CB">
            <w:pPr>
              <w:pStyle w:val="Tablicabocz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Ogółem</w:t>
            </w:r>
          </w:p>
        </w:tc>
        <w:tc>
          <w:tcPr>
            <w:tcW w:w="964" w:type="dxa"/>
            <w:vAlign w:val="bottom"/>
          </w:tcPr>
          <w:p w14:paraId="35503CCA" w14:textId="14D033FF" w:rsidR="00060AFE" w:rsidRPr="00C42542" w:rsidRDefault="00060AFE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1 453 782</w:t>
            </w:r>
          </w:p>
        </w:tc>
        <w:tc>
          <w:tcPr>
            <w:tcW w:w="964" w:type="dxa"/>
            <w:vAlign w:val="bottom"/>
          </w:tcPr>
          <w:p w14:paraId="6238E500" w14:textId="06B1EC51" w:rsidR="00060AFE" w:rsidRPr="00C42542" w:rsidRDefault="00060AFE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1 385 622</w:t>
            </w:r>
          </w:p>
        </w:tc>
        <w:tc>
          <w:tcPr>
            <w:tcW w:w="964" w:type="dxa"/>
            <w:vAlign w:val="bottom"/>
          </w:tcPr>
          <w:p w14:paraId="3BB6261D" w14:textId="1975E703" w:rsidR="00060AFE" w:rsidRPr="00C42542" w:rsidRDefault="00060AFE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1 349 172</w:t>
            </w:r>
          </w:p>
        </w:tc>
        <w:tc>
          <w:tcPr>
            <w:tcW w:w="964" w:type="dxa"/>
            <w:vAlign w:val="bottom"/>
          </w:tcPr>
          <w:p w14:paraId="55E0FCB4" w14:textId="5851C8A3" w:rsidR="00060AFE" w:rsidRPr="00C42542" w:rsidRDefault="00060AFE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1 339 498</w:t>
            </w:r>
          </w:p>
        </w:tc>
        <w:tc>
          <w:tcPr>
            <w:tcW w:w="964" w:type="dxa"/>
            <w:vAlign w:val="bottom"/>
          </w:tcPr>
          <w:p w14:paraId="334B5AE3" w14:textId="086C242C" w:rsidR="00060AFE" w:rsidRPr="00C42542" w:rsidRDefault="00060AFE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100,0</w:t>
            </w:r>
          </w:p>
        </w:tc>
        <w:tc>
          <w:tcPr>
            <w:tcW w:w="964" w:type="dxa"/>
            <w:tcBorders>
              <w:right w:val="nil"/>
            </w:tcBorders>
            <w:vAlign w:val="bottom"/>
          </w:tcPr>
          <w:p w14:paraId="3B630411" w14:textId="60D6D9CE" w:rsidR="00060AFE" w:rsidRPr="00C42542" w:rsidRDefault="00060AFE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99,</w:t>
            </w:r>
            <w:r w:rsidR="00C44283" w:rsidRPr="00C42542">
              <w:rPr>
                <w:color w:val="0D0D0D" w:themeColor="text1" w:themeTint="F2"/>
              </w:rPr>
              <w:t>3</w:t>
            </w:r>
          </w:p>
        </w:tc>
      </w:tr>
      <w:tr w:rsidR="00060AFE" w:rsidRPr="00C42542" w14:paraId="57262076" w14:textId="77777777" w:rsidTr="004045BD">
        <w:trPr>
          <w:trHeight w:val="20"/>
        </w:trPr>
        <w:tc>
          <w:tcPr>
            <w:tcW w:w="2154" w:type="dxa"/>
            <w:tcBorders>
              <w:left w:val="nil"/>
            </w:tcBorders>
            <w:noWrap/>
            <w:vAlign w:val="bottom"/>
            <w:hideMark/>
          </w:tcPr>
          <w:p w14:paraId="704A93D0" w14:textId="125DCAFC" w:rsidR="00060AFE" w:rsidRPr="00C42542" w:rsidRDefault="00060AFE" w:rsidP="006844CB">
            <w:pPr>
              <w:pStyle w:val="Tablicaboczek"/>
              <w:spacing w:before="100" w:after="100"/>
              <w:ind w:left="176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mężczyźni</w:t>
            </w:r>
          </w:p>
        </w:tc>
        <w:tc>
          <w:tcPr>
            <w:tcW w:w="964" w:type="dxa"/>
            <w:hideMark/>
          </w:tcPr>
          <w:p w14:paraId="78157624" w14:textId="7F91611D" w:rsidR="00060AFE" w:rsidRPr="00C42542" w:rsidRDefault="00060AFE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t>712 260</w:t>
            </w:r>
          </w:p>
        </w:tc>
        <w:tc>
          <w:tcPr>
            <w:tcW w:w="964" w:type="dxa"/>
          </w:tcPr>
          <w:p w14:paraId="6A622C5A" w14:textId="0747948B" w:rsidR="00060AFE" w:rsidRPr="00C42542" w:rsidRDefault="00060AFE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t>677 200</w:t>
            </w:r>
          </w:p>
        </w:tc>
        <w:tc>
          <w:tcPr>
            <w:tcW w:w="964" w:type="dxa"/>
            <w:vAlign w:val="bottom"/>
          </w:tcPr>
          <w:p w14:paraId="534C5A7A" w14:textId="4906072B" w:rsidR="00060AFE" w:rsidRPr="00C42542" w:rsidRDefault="00060AFE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658 055</w:t>
            </w:r>
          </w:p>
        </w:tc>
        <w:tc>
          <w:tcPr>
            <w:tcW w:w="964" w:type="dxa"/>
            <w:vAlign w:val="bottom"/>
          </w:tcPr>
          <w:p w14:paraId="3337D5BC" w14:textId="4027CBC3" w:rsidR="00060AFE" w:rsidRPr="00C42542" w:rsidRDefault="00060AFE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652 947</w:t>
            </w:r>
          </w:p>
        </w:tc>
        <w:tc>
          <w:tcPr>
            <w:tcW w:w="964" w:type="dxa"/>
            <w:vAlign w:val="bottom"/>
          </w:tcPr>
          <w:p w14:paraId="000F57DB" w14:textId="034160C8" w:rsidR="00060AFE" w:rsidRPr="00C42542" w:rsidRDefault="00060AFE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48,7</w:t>
            </w:r>
          </w:p>
        </w:tc>
        <w:tc>
          <w:tcPr>
            <w:tcW w:w="964" w:type="dxa"/>
            <w:tcBorders>
              <w:right w:val="nil"/>
            </w:tcBorders>
            <w:vAlign w:val="bottom"/>
          </w:tcPr>
          <w:p w14:paraId="6416BB8E" w14:textId="6D07BA6B" w:rsidR="00060AFE" w:rsidRPr="00C42542" w:rsidRDefault="00060AFE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99,</w:t>
            </w:r>
            <w:r w:rsidR="00C44283" w:rsidRPr="00C42542">
              <w:rPr>
                <w:color w:val="0D0D0D" w:themeColor="text1" w:themeTint="F2"/>
              </w:rPr>
              <w:t>2</w:t>
            </w:r>
          </w:p>
        </w:tc>
      </w:tr>
      <w:tr w:rsidR="00060AFE" w:rsidRPr="00C42542" w14:paraId="07AC78B8" w14:textId="77777777" w:rsidTr="004045BD">
        <w:trPr>
          <w:trHeight w:val="20"/>
        </w:trPr>
        <w:tc>
          <w:tcPr>
            <w:tcW w:w="2154" w:type="dxa"/>
            <w:tcBorders>
              <w:left w:val="nil"/>
            </w:tcBorders>
            <w:noWrap/>
            <w:vAlign w:val="bottom"/>
            <w:hideMark/>
          </w:tcPr>
          <w:p w14:paraId="6CB83298" w14:textId="462F1C8E" w:rsidR="00060AFE" w:rsidRPr="00C42542" w:rsidRDefault="00060AFE" w:rsidP="006844CB">
            <w:pPr>
              <w:pStyle w:val="Tablicaboczek"/>
              <w:spacing w:before="100" w:after="100"/>
              <w:ind w:left="176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kobiety</w:t>
            </w:r>
          </w:p>
        </w:tc>
        <w:tc>
          <w:tcPr>
            <w:tcW w:w="964" w:type="dxa"/>
            <w:hideMark/>
          </w:tcPr>
          <w:p w14:paraId="7179E85A" w14:textId="5B67674A" w:rsidR="00060AFE" w:rsidRPr="00C42542" w:rsidRDefault="00060AFE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t>741 522</w:t>
            </w:r>
          </w:p>
        </w:tc>
        <w:tc>
          <w:tcPr>
            <w:tcW w:w="964" w:type="dxa"/>
          </w:tcPr>
          <w:p w14:paraId="6CD3BDB4" w14:textId="28F2568E" w:rsidR="00060AFE" w:rsidRPr="00C42542" w:rsidRDefault="00060AFE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t>708 422</w:t>
            </w:r>
          </w:p>
        </w:tc>
        <w:tc>
          <w:tcPr>
            <w:tcW w:w="964" w:type="dxa"/>
            <w:vAlign w:val="bottom"/>
          </w:tcPr>
          <w:p w14:paraId="122189B8" w14:textId="51EF6A1B" w:rsidR="00060AFE" w:rsidRPr="00C42542" w:rsidRDefault="00060AFE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691 117</w:t>
            </w:r>
          </w:p>
        </w:tc>
        <w:tc>
          <w:tcPr>
            <w:tcW w:w="964" w:type="dxa"/>
            <w:vAlign w:val="bottom"/>
          </w:tcPr>
          <w:p w14:paraId="2BAD1DE7" w14:textId="5B13EA3E" w:rsidR="00060AFE" w:rsidRPr="00C42542" w:rsidRDefault="00060AFE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686 551</w:t>
            </w:r>
          </w:p>
        </w:tc>
        <w:tc>
          <w:tcPr>
            <w:tcW w:w="964" w:type="dxa"/>
            <w:vAlign w:val="bottom"/>
          </w:tcPr>
          <w:p w14:paraId="2B60FA64" w14:textId="41DB9FB0" w:rsidR="00060AFE" w:rsidRPr="00C42542" w:rsidRDefault="00060AFE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51,3</w:t>
            </w:r>
          </w:p>
        </w:tc>
        <w:tc>
          <w:tcPr>
            <w:tcW w:w="964" w:type="dxa"/>
            <w:tcBorders>
              <w:right w:val="nil"/>
            </w:tcBorders>
            <w:vAlign w:val="bottom"/>
          </w:tcPr>
          <w:p w14:paraId="17392E28" w14:textId="7D22F5E8" w:rsidR="00060AFE" w:rsidRPr="00C42542" w:rsidRDefault="00060AFE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99,</w:t>
            </w:r>
            <w:r w:rsidR="00C44283" w:rsidRPr="00C42542">
              <w:rPr>
                <w:color w:val="0D0D0D" w:themeColor="text1" w:themeTint="F2"/>
              </w:rPr>
              <w:t>3</w:t>
            </w:r>
          </w:p>
        </w:tc>
      </w:tr>
      <w:tr w:rsidR="00060AFE" w:rsidRPr="00C42542" w14:paraId="7DFE6206" w14:textId="77777777" w:rsidTr="004045BD">
        <w:trPr>
          <w:trHeight w:val="20"/>
        </w:trPr>
        <w:tc>
          <w:tcPr>
            <w:tcW w:w="2154" w:type="dxa"/>
            <w:tcBorders>
              <w:left w:val="nil"/>
              <w:bottom w:val="single" w:sz="4" w:space="0" w:color="001D77"/>
            </w:tcBorders>
            <w:noWrap/>
            <w:vAlign w:val="bottom"/>
          </w:tcPr>
          <w:p w14:paraId="7E9FE98E" w14:textId="09660D2C" w:rsidR="00060AFE" w:rsidRPr="00C42542" w:rsidRDefault="00060AFE" w:rsidP="006844CB">
            <w:pPr>
              <w:pStyle w:val="Tablicabocz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Miasta</w:t>
            </w:r>
          </w:p>
        </w:tc>
        <w:tc>
          <w:tcPr>
            <w:tcW w:w="964" w:type="dxa"/>
            <w:tcBorders>
              <w:bottom w:val="single" w:sz="4" w:space="0" w:color="001D77"/>
            </w:tcBorders>
          </w:tcPr>
          <w:p w14:paraId="57CFEE10" w14:textId="50ACA28F" w:rsidR="00060AFE" w:rsidRPr="00C42542" w:rsidRDefault="00060AFE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t>864 661</w:t>
            </w:r>
          </w:p>
        </w:tc>
        <w:tc>
          <w:tcPr>
            <w:tcW w:w="964" w:type="dxa"/>
            <w:tcBorders>
              <w:bottom w:val="single" w:sz="4" w:space="0" w:color="001D77"/>
            </w:tcBorders>
          </w:tcPr>
          <w:p w14:paraId="5EECB0DB" w14:textId="09E52769" w:rsidR="00060AFE" w:rsidRPr="00C42542" w:rsidRDefault="00060AFE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t>821 530</w:t>
            </w:r>
          </w:p>
        </w:tc>
        <w:tc>
          <w:tcPr>
            <w:tcW w:w="964" w:type="dxa"/>
            <w:tcBorders>
              <w:bottom w:val="single" w:sz="4" w:space="0" w:color="001D77"/>
            </w:tcBorders>
            <w:vAlign w:val="bottom"/>
          </w:tcPr>
          <w:p w14:paraId="3949A19E" w14:textId="1E9A1BF2" w:rsidR="00060AFE" w:rsidRPr="00C42542" w:rsidRDefault="00060AFE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792 466</w:t>
            </w:r>
          </w:p>
        </w:tc>
        <w:tc>
          <w:tcPr>
            <w:tcW w:w="964" w:type="dxa"/>
            <w:tcBorders>
              <w:bottom w:val="single" w:sz="4" w:space="0" w:color="001D77"/>
            </w:tcBorders>
            <w:vAlign w:val="bottom"/>
          </w:tcPr>
          <w:p w14:paraId="58C9FEFE" w14:textId="544545AF" w:rsidR="00060AFE" w:rsidRPr="00C42542" w:rsidRDefault="00060AFE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784 978</w:t>
            </w:r>
          </w:p>
        </w:tc>
        <w:tc>
          <w:tcPr>
            <w:tcW w:w="964" w:type="dxa"/>
            <w:tcBorders>
              <w:bottom w:val="single" w:sz="4" w:space="0" w:color="001D77"/>
            </w:tcBorders>
            <w:vAlign w:val="bottom"/>
          </w:tcPr>
          <w:p w14:paraId="584832E2" w14:textId="47905A7F" w:rsidR="00060AFE" w:rsidRPr="00C42542" w:rsidRDefault="00060AFE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58,6</w:t>
            </w:r>
          </w:p>
        </w:tc>
        <w:tc>
          <w:tcPr>
            <w:tcW w:w="964" w:type="dxa"/>
            <w:tcBorders>
              <w:bottom w:val="single" w:sz="4" w:space="0" w:color="001D77"/>
              <w:right w:val="nil"/>
            </w:tcBorders>
            <w:vAlign w:val="bottom"/>
          </w:tcPr>
          <w:p w14:paraId="731B6BAB" w14:textId="6FBCBE08" w:rsidR="00060AFE" w:rsidRPr="00C42542" w:rsidRDefault="00060AFE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99,1</w:t>
            </w:r>
          </w:p>
        </w:tc>
      </w:tr>
      <w:tr w:rsidR="00060AFE" w:rsidRPr="00C42542" w14:paraId="0C7F8443" w14:textId="77777777" w:rsidTr="004045BD">
        <w:trPr>
          <w:trHeight w:val="20"/>
        </w:trPr>
        <w:tc>
          <w:tcPr>
            <w:tcW w:w="2154" w:type="dxa"/>
            <w:tcBorders>
              <w:left w:val="nil"/>
            </w:tcBorders>
            <w:noWrap/>
            <w:vAlign w:val="bottom"/>
          </w:tcPr>
          <w:p w14:paraId="23037765" w14:textId="77777777" w:rsidR="00060AFE" w:rsidRPr="00C42542" w:rsidRDefault="00060AFE" w:rsidP="006844CB">
            <w:pPr>
              <w:pStyle w:val="Tablicabocz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Wieś</w:t>
            </w:r>
          </w:p>
        </w:tc>
        <w:tc>
          <w:tcPr>
            <w:tcW w:w="964" w:type="dxa"/>
          </w:tcPr>
          <w:p w14:paraId="570810DE" w14:textId="714F8958" w:rsidR="00060AFE" w:rsidRPr="00C42542" w:rsidRDefault="00060AFE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t>589 121</w:t>
            </w:r>
          </w:p>
        </w:tc>
        <w:tc>
          <w:tcPr>
            <w:tcW w:w="964" w:type="dxa"/>
          </w:tcPr>
          <w:p w14:paraId="6B7BF0CF" w14:textId="1354F626" w:rsidR="00060AFE" w:rsidRPr="00C42542" w:rsidRDefault="00060AFE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t>564 092</w:t>
            </w:r>
          </w:p>
        </w:tc>
        <w:tc>
          <w:tcPr>
            <w:tcW w:w="964" w:type="dxa"/>
            <w:vAlign w:val="bottom"/>
          </w:tcPr>
          <w:p w14:paraId="0CD21F14" w14:textId="333B7377" w:rsidR="00060AFE" w:rsidRPr="00C42542" w:rsidRDefault="00060AFE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556 706</w:t>
            </w:r>
          </w:p>
        </w:tc>
        <w:tc>
          <w:tcPr>
            <w:tcW w:w="964" w:type="dxa"/>
            <w:vAlign w:val="bottom"/>
          </w:tcPr>
          <w:p w14:paraId="73FEE8B3" w14:textId="127733DD" w:rsidR="00060AFE" w:rsidRPr="00C42542" w:rsidRDefault="00060AFE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554 520</w:t>
            </w:r>
          </w:p>
        </w:tc>
        <w:tc>
          <w:tcPr>
            <w:tcW w:w="964" w:type="dxa"/>
            <w:vAlign w:val="bottom"/>
          </w:tcPr>
          <w:p w14:paraId="15322233" w14:textId="1ADBA526" w:rsidR="00060AFE" w:rsidRPr="00C42542" w:rsidRDefault="00060AFE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41,4</w:t>
            </w:r>
          </w:p>
        </w:tc>
        <w:tc>
          <w:tcPr>
            <w:tcW w:w="964" w:type="dxa"/>
            <w:tcBorders>
              <w:right w:val="nil"/>
            </w:tcBorders>
            <w:vAlign w:val="bottom"/>
          </w:tcPr>
          <w:p w14:paraId="4DC7FE9C" w14:textId="1FFE5126" w:rsidR="00060AFE" w:rsidRPr="00C42542" w:rsidRDefault="00060AFE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99,</w:t>
            </w:r>
            <w:r w:rsidR="00C44283" w:rsidRPr="00C42542">
              <w:rPr>
                <w:color w:val="0D0D0D" w:themeColor="text1" w:themeTint="F2"/>
              </w:rPr>
              <w:t>6</w:t>
            </w:r>
          </w:p>
        </w:tc>
      </w:tr>
    </w:tbl>
    <w:p w14:paraId="1301ACCC" w14:textId="4E24606F" w:rsidR="00323AEB" w:rsidRPr="00C42542" w:rsidRDefault="00E24F65" w:rsidP="001041FD">
      <w:pPr>
        <w:suppressAutoHyphens/>
        <w:spacing w:before="240" w:line="288" w:lineRule="auto"/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</w:pPr>
      <w:r w:rsidRPr="00C42542">
        <w:rPr>
          <w:noProof/>
          <w:color w:val="0D0D0D" w:themeColor="text1" w:themeTint="F2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65F1C04C" wp14:editId="23AAE25B">
                <wp:simplePos x="0" y="0"/>
                <wp:positionH relativeFrom="column">
                  <wp:posOffset>5274945</wp:posOffset>
                </wp:positionH>
                <wp:positionV relativeFrom="paragraph">
                  <wp:posOffset>872897</wp:posOffset>
                </wp:positionV>
                <wp:extent cx="1727835" cy="848995"/>
                <wp:effectExtent l="0" t="0" r="0" b="0"/>
                <wp:wrapNone/>
                <wp:docPr id="16" name="Pole tekstowe 16" descr="Kobiety stanowiły ponad połowę ludności województw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848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52B8C" w14:textId="3A68FC0D" w:rsidR="00D8462C" w:rsidRPr="00ED47D1" w:rsidRDefault="00D8462C" w:rsidP="00F83A4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C42542">
                              <w:t>Kobiety stanowiły ponad połowę ludności województwa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1C04C" id="Pole tekstowe 16" o:spid="_x0000_s1030" type="#_x0000_t202" alt="Kobiety stanowiły ponad połowę ludności województwa" style="position:absolute;margin-left:415.35pt;margin-top:68.75pt;width:136.05pt;height:66.8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" filled="f" stroked="f">
                <v:textbox>
                  <w:txbxContent>
                    <w:p w14:paraId="47852B8C" w14:textId="3A68FC0D" w:rsidR="00D8462C" w:rsidRPr="00ED47D1" w:rsidRDefault="00D8462C" w:rsidP="00F83A45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C42542">
                        <w:t>Kobiety stanowiły ponad połowę ludności województwa</w:t>
                      </w:r>
                    </w:p>
                  </w:txbxContent>
                </v:textbox>
              </v:shape>
            </w:pict>
          </mc:Fallback>
        </mc:AlternateContent>
      </w:r>
      <w:r w:rsidR="005C415D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Wskaźnik urbanizacji, określający odsetek ludności mieszkającej w miastach, ukształtował się na poziomie </w:t>
      </w:r>
      <w:r w:rsidR="0057065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58,</w:t>
      </w:r>
      <w:r w:rsidR="00EA78CC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6</w:t>
      </w:r>
      <w:r w:rsidR="005C415D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% (w Polsce 59,</w:t>
      </w:r>
      <w:r w:rsidR="00EA78CC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3</w:t>
      </w:r>
      <w:r w:rsidR="005C415D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%) i w porównaniu z 202</w:t>
      </w:r>
      <w:r w:rsidR="00EA78CC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4 </w:t>
      </w:r>
      <w:r w:rsidR="005C415D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r. był </w:t>
      </w:r>
      <w:r w:rsidR="00C01749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mniejszy </w:t>
      </w:r>
      <w:r w:rsidR="0051172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zarówno</w:t>
      </w:r>
      <w:r w:rsidR="000E1263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C01749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</w:r>
      <w:r w:rsidR="0051172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 województwie</w:t>
      </w:r>
      <w:r w:rsidR="00EA78CC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,</w:t>
      </w:r>
      <w:r w:rsidR="00C01749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51172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jak i w kraju</w:t>
      </w:r>
      <w:r w:rsidR="00C01749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(</w:t>
      </w:r>
      <w:r w:rsidR="0051172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o 0,1 p.</w:t>
      </w:r>
      <w:r w:rsidR="00EA78CC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51172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proc.</w:t>
      </w:r>
      <w:r w:rsidR="00C01749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).</w:t>
      </w:r>
      <w:r w:rsidR="0051172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752EB3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Najwyższy poziom wśród powiatów ziemskich osiągnął</w:t>
      </w:r>
      <w:r w:rsidR="00C01749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752EB3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</w:t>
      </w:r>
      <w:r w:rsidR="00722169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5C415D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ełckim </w:t>
      </w:r>
      <w:r w:rsidR="0045548A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(</w:t>
      </w:r>
      <w:r w:rsidR="005C415D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67,</w:t>
      </w:r>
      <w:r w:rsidR="00EA78CC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2</w:t>
      </w:r>
      <w:r w:rsidR="005C415D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%), a najniższy w </w:t>
      </w:r>
      <w:r w:rsidR="00ED47D1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</w:t>
      </w:r>
      <w:r w:rsidR="005C415D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owomiejskim (2</w:t>
      </w:r>
      <w:r w:rsidR="00EA78CC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3</w:t>
      </w:r>
      <w:r w:rsidR="005C415D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,</w:t>
      </w:r>
      <w:r w:rsidR="00EA78CC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8</w:t>
      </w:r>
      <w:r w:rsidR="005C415D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%)</w:t>
      </w:r>
      <w:r w:rsidR="00323AEB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.</w:t>
      </w:r>
    </w:p>
    <w:p w14:paraId="15362F95" w14:textId="24DD0563" w:rsidR="002B74C9" w:rsidRPr="00C42542" w:rsidRDefault="005C415D" w:rsidP="00DF4E44">
      <w:pPr>
        <w:suppressAutoHyphens/>
        <w:spacing w:line="288" w:lineRule="auto"/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</w:pPr>
      <w:r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 202</w:t>
      </w:r>
      <w:r w:rsidR="00EA78CC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5</w:t>
      </w:r>
      <w:r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r. zmniejszyła się zarówno liczba kobiet, jak i mężczyzn</w:t>
      </w:r>
      <w:r w:rsidR="004D5CC9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. Udział mężczyzn w strukturze ludności według </w:t>
      </w:r>
      <w:r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płci </w:t>
      </w:r>
      <w:r w:rsidR="004D5CC9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zmniejszył się o 0,1 p. proc. na </w:t>
      </w:r>
      <w:r w:rsidR="00FE0C04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rzecz </w:t>
      </w:r>
      <w:r w:rsidR="004D5CC9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kobiet. </w:t>
      </w:r>
      <w:r w:rsidR="00E776B6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Przewagę liczebną kobiet odzwierciedla wartość współczynnika feminizacji, wyrażającego liczbę kobiet przypadając</w:t>
      </w:r>
      <w:r w:rsidR="003A3C28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ych</w:t>
      </w:r>
      <w:r w:rsidR="003A3C28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</w:r>
      <w:r w:rsidR="00E776B6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na</w:t>
      </w:r>
      <w:r w:rsidR="003A3C28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E776B6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100</w:t>
      </w:r>
      <w:r w:rsidR="003A3C28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E776B6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mężczyzn. W 202</w:t>
      </w:r>
      <w:r w:rsidR="004D5CC9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5</w:t>
      </w:r>
      <w:r w:rsidR="00E776B6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r. w województwie warmińsko-mazurskim współczynnik feminizacji osiągnął wartość 105 (w kraju 107) i był drugim najniższym w Polsce (po podkarpackim – 104).</w:t>
      </w:r>
    </w:p>
    <w:p w14:paraId="28E5988E" w14:textId="31F53637" w:rsidR="004664E0" w:rsidRPr="00C42542" w:rsidRDefault="00A37ADA" w:rsidP="00DF4E44">
      <w:pPr>
        <w:suppressAutoHyphens/>
        <w:spacing w:line="288" w:lineRule="auto"/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</w:pPr>
      <w:r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 województwie zaobserwowano zmiany w strukturze ludności według ekonomicznych grup wieku. W </w:t>
      </w:r>
      <w:r w:rsidR="004664E0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202</w:t>
      </w:r>
      <w:r w:rsidR="00C15D2C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5</w:t>
      </w:r>
      <w:r w:rsidR="004664E0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r., w porównaniu z 202</w:t>
      </w:r>
      <w:r w:rsidR="00C15D2C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4</w:t>
      </w:r>
      <w:r w:rsidR="004664E0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r., zmniejszyła się zarówno liczba </w:t>
      </w:r>
      <w:r w:rsidR="002B5EA3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osób</w:t>
      </w:r>
      <w:r w:rsidR="004664E0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w wieku przedprodukcyjnym (o </w:t>
      </w:r>
      <w:r w:rsidR="00D8462C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3,3</w:t>
      </w:r>
      <w:r w:rsidR="004664E0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%), jak i produkcyjnym (o </w:t>
      </w:r>
      <w:r w:rsidR="00C73976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0,9</w:t>
      </w:r>
      <w:r w:rsidR="004664E0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%). Równocześnie </w:t>
      </w:r>
      <w:r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odnotowano</w:t>
      </w:r>
      <w:r w:rsidR="004664E0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wzrost liczby ludności w wieku poprodukcyjnym (o </w:t>
      </w:r>
      <w:r w:rsidR="00C73976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1,7</w:t>
      </w:r>
      <w:r w:rsidR="004664E0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%).</w:t>
      </w:r>
    </w:p>
    <w:p w14:paraId="1E43DFA4" w14:textId="042ECC85" w:rsidR="004833F7" w:rsidRPr="00C42542" w:rsidRDefault="004833F7" w:rsidP="004833F7">
      <w:pPr>
        <w:pStyle w:val="Tytutablicy"/>
        <w:ind w:left="851" w:hanging="851"/>
        <w:rPr>
          <w:b w:val="0"/>
        </w:rPr>
      </w:pPr>
      <w:r w:rsidRPr="00C42542">
        <w:t xml:space="preserve">Tablica 2. </w:t>
      </w:r>
      <w:r w:rsidRPr="00C42542">
        <w:rPr>
          <w:color w:val="0D0D0D" w:themeColor="text1" w:themeTint="F2"/>
        </w:rPr>
        <w:t>Ludność według ekonomicznych grup wieku</w:t>
      </w:r>
      <w:r w:rsidRPr="00C42542">
        <w:rPr>
          <w:color w:val="00B050"/>
        </w:rPr>
        <w:br/>
      </w:r>
      <w:r w:rsidRPr="00C42542">
        <w:rPr>
          <w:b w:val="0"/>
        </w:rPr>
        <w:t>Stan w dniu 31 grudnia</w:t>
      </w:r>
    </w:p>
    <w:tbl>
      <w:tblPr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2154"/>
        <w:gridCol w:w="964"/>
        <w:gridCol w:w="964"/>
        <w:gridCol w:w="964"/>
        <w:gridCol w:w="964"/>
        <w:gridCol w:w="964"/>
        <w:gridCol w:w="964"/>
      </w:tblGrid>
      <w:tr w:rsidR="0035013E" w:rsidRPr="00C42542" w14:paraId="7831A9BD" w14:textId="77777777" w:rsidTr="004045BD">
        <w:trPr>
          <w:trHeight w:val="20"/>
        </w:trPr>
        <w:tc>
          <w:tcPr>
            <w:tcW w:w="2154" w:type="dxa"/>
            <w:vMerge w:val="restart"/>
            <w:tcBorders>
              <w:left w:val="nil"/>
            </w:tcBorders>
            <w:noWrap/>
            <w:vAlign w:val="center"/>
            <w:hideMark/>
          </w:tcPr>
          <w:p w14:paraId="06B1539D" w14:textId="77777777" w:rsidR="0035013E" w:rsidRPr="00C42542" w:rsidRDefault="0035013E" w:rsidP="006844CB">
            <w:pPr>
              <w:pStyle w:val="Tablicagwka"/>
              <w:spacing w:before="100" w:after="100"/>
              <w:ind w:left="0"/>
              <w:jc w:val="center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Wyszczególnienie</w:t>
            </w:r>
          </w:p>
        </w:tc>
        <w:tc>
          <w:tcPr>
            <w:tcW w:w="964" w:type="dxa"/>
            <w:vAlign w:val="center"/>
            <w:hideMark/>
          </w:tcPr>
          <w:p w14:paraId="5BE16508" w14:textId="77777777" w:rsidR="0035013E" w:rsidRPr="00C42542" w:rsidRDefault="0035013E" w:rsidP="006844CB">
            <w:pPr>
              <w:pStyle w:val="Tablicagwka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2010</w:t>
            </w:r>
          </w:p>
        </w:tc>
        <w:tc>
          <w:tcPr>
            <w:tcW w:w="964" w:type="dxa"/>
            <w:vAlign w:val="center"/>
          </w:tcPr>
          <w:p w14:paraId="70EDCA2E" w14:textId="77777777" w:rsidR="0035013E" w:rsidRPr="00C42542" w:rsidRDefault="0035013E" w:rsidP="006844CB">
            <w:pPr>
              <w:pStyle w:val="Tablicagwkarodek"/>
              <w:spacing w:before="100" w:after="100"/>
              <w:rPr>
                <w:rFonts w:eastAsia="Fira Sans Light" w:cs="Times New Roman"/>
                <w:color w:val="0D0D0D" w:themeColor="text1" w:themeTint="F2"/>
              </w:rPr>
            </w:pPr>
            <w:r w:rsidRPr="00C42542">
              <w:rPr>
                <w:rFonts w:eastAsia="Fira Sans Light" w:cs="Times New Roman"/>
                <w:color w:val="0D0D0D" w:themeColor="text1" w:themeTint="F2"/>
              </w:rPr>
              <w:t>2020</w:t>
            </w:r>
          </w:p>
        </w:tc>
        <w:tc>
          <w:tcPr>
            <w:tcW w:w="964" w:type="dxa"/>
            <w:vAlign w:val="center"/>
          </w:tcPr>
          <w:p w14:paraId="6D724497" w14:textId="26D68EB6" w:rsidR="0035013E" w:rsidRPr="00C42542" w:rsidRDefault="00C15D2C" w:rsidP="006844CB">
            <w:pPr>
              <w:pStyle w:val="Tablicagwkarodek"/>
              <w:spacing w:before="100" w:after="100"/>
              <w:rPr>
                <w:rFonts w:eastAsia="Fira Sans Light" w:cs="Times New Roman"/>
                <w:color w:val="0D0D0D" w:themeColor="text1" w:themeTint="F2"/>
              </w:rPr>
            </w:pPr>
            <w:r w:rsidRPr="00C42542">
              <w:rPr>
                <w:rFonts w:eastAsia="Fira Sans Light" w:cs="Times New Roman"/>
                <w:color w:val="0D0D0D" w:themeColor="text1" w:themeTint="F2"/>
              </w:rPr>
              <w:t>2024</w:t>
            </w:r>
          </w:p>
        </w:tc>
        <w:tc>
          <w:tcPr>
            <w:tcW w:w="2892" w:type="dxa"/>
            <w:gridSpan w:val="3"/>
            <w:tcBorders>
              <w:right w:val="nil"/>
            </w:tcBorders>
            <w:vAlign w:val="center"/>
          </w:tcPr>
          <w:p w14:paraId="5834AF30" w14:textId="1EAFC777" w:rsidR="0035013E" w:rsidRPr="00C42542" w:rsidRDefault="00C15D2C" w:rsidP="006844CB">
            <w:pPr>
              <w:pStyle w:val="Tablicagwkarodek"/>
              <w:spacing w:before="100" w:after="100"/>
              <w:rPr>
                <w:rFonts w:eastAsia="Fira Sans Light" w:cs="Times New Roman"/>
                <w:color w:val="0D0D0D" w:themeColor="text1" w:themeTint="F2"/>
              </w:rPr>
            </w:pPr>
            <w:r w:rsidRPr="00C42542">
              <w:rPr>
                <w:rFonts w:eastAsia="Fira Sans Light" w:cs="Times New Roman"/>
                <w:color w:val="0D0D0D" w:themeColor="text1" w:themeTint="F2"/>
              </w:rPr>
              <w:t>2025</w:t>
            </w:r>
          </w:p>
        </w:tc>
      </w:tr>
      <w:tr w:rsidR="0035013E" w:rsidRPr="00C42542" w14:paraId="7733ED9F" w14:textId="77777777" w:rsidTr="004045BD">
        <w:trPr>
          <w:trHeight w:val="20"/>
        </w:trPr>
        <w:tc>
          <w:tcPr>
            <w:tcW w:w="2154" w:type="dxa"/>
            <w:vMerge/>
            <w:tcBorders>
              <w:left w:val="nil"/>
            </w:tcBorders>
            <w:vAlign w:val="center"/>
            <w:hideMark/>
          </w:tcPr>
          <w:p w14:paraId="2449A7AE" w14:textId="77777777" w:rsidR="0035013E" w:rsidRPr="00C42542" w:rsidRDefault="0035013E" w:rsidP="006844CB">
            <w:pPr>
              <w:spacing w:before="100" w:after="100"/>
              <w:jc w:val="center"/>
              <w:rPr>
                <w:rFonts w:eastAsia="Times New Roman" w:cs="Calibri"/>
                <w:color w:val="0D0D0D" w:themeColor="text1" w:themeTint="F2"/>
                <w:szCs w:val="19"/>
                <w:lang w:eastAsia="pl-PL"/>
              </w:rPr>
            </w:pPr>
          </w:p>
        </w:tc>
        <w:tc>
          <w:tcPr>
            <w:tcW w:w="3856" w:type="dxa"/>
            <w:gridSpan w:val="4"/>
            <w:vAlign w:val="center"/>
          </w:tcPr>
          <w:p w14:paraId="38B286F8" w14:textId="77777777" w:rsidR="0035013E" w:rsidRPr="00C42542" w:rsidRDefault="0035013E" w:rsidP="006844CB">
            <w:pPr>
              <w:pStyle w:val="Tablicagwkarodek"/>
              <w:spacing w:before="100" w:after="100"/>
              <w:rPr>
                <w:rFonts w:eastAsia="Fira Sans Light" w:cs="Times New Roman"/>
                <w:color w:val="0D0D0D" w:themeColor="text1" w:themeTint="F2"/>
              </w:rPr>
            </w:pPr>
            <w:r w:rsidRPr="00C42542">
              <w:rPr>
                <w:rFonts w:eastAsia="Fira Sans Light" w:cs="Times New Roman"/>
                <w:color w:val="0D0D0D" w:themeColor="text1" w:themeTint="F2"/>
              </w:rPr>
              <w:t>w liczbach bezwzględnych</w:t>
            </w:r>
          </w:p>
        </w:tc>
        <w:tc>
          <w:tcPr>
            <w:tcW w:w="964" w:type="dxa"/>
            <w:vAlign w:val="center"/>
          </w:tcPr>
          <w:p w14:paraId="33F099E2" w14:textId="77777777" w:rsidR="0035013E" w:rsidRPr="00C42542" w:rsidRDefault="0035013E" w:rsidP="006844CB">
            <w:pPr>
              <w:pStyle w:val="Tablicagwkarodek"/>
              <w:spacing w:before="100" w:after="100"/>
              <w:rPr>
                <w:rFonts w:eastAsia="Fira Sans Light" w:cs="Times New Roman"/>
                <w:color w:val="0D0D0D" w:themeColor="text1" w:themeTint="F2"/>
              </w:rPr>
            </w:pPr>
            <w:r w:rsidRPr="00C42542">
              <w:rPr>
                <w:rFonts w:eastAsia="Fira Sans Light" w:cs="Times New Roman"/>
                <w:color w:val="0D0D0D" w:themeColor="text1" w:themeTint="F2"/>
              </w:rPr>
              <w:t>w %</w:t>
            </w:r>
          </w:p>
        </w:tc>
        <w:tc>
          <w:tcPr>
            <w:tcW w:w="964" w:type="dxa"/>
            <w:tcBorders>
              <w:bottom w:val="single" w:sz="4" w:space="0" w:color="001D77"/>
              <w:right w:val="nil"/>
            </w:tcBorders>
            <w:vAlign w:val="center"/>
          </w:tcPr>
          <w:p w14:paraId="304C3903" w14:textId="19AB509E" w:rsidR="0035013E" w:rsidRPr="00C42542" w:rsidRDefault="0035013E" w:rsidP="006844CB">
            <w:pPr>
              <w:pStyle w:val="Tablicagwkarodek"/>
              <w:spacing w:before="100" w:after="100"/>
              <w:rPr>
                <w:rFonts w:eastAsia="Fira Sans Light" w:cs="Times New Roman"/>
                <w:color w:val="0D0D0D" w:themeColor="text1" w:themeTint="F2"/>
              </w:rPr>
            </w:pPr>
            <w:r w:rsidRPr="00C42542">
              <w:rPr>
                <w:rFonts w:eastAsia="Fira Sans Light" w:cs="Times New Roman"/>
                <w:color w:val="0D0D0D" w:themeColor="text1" w:themeTint="F2"/>
              </w:rPr>
              <w:t>202</w:t>
            </w:r>
            <w:r w:rsidR="008A704F" w:rsidRPr="00C42542">
              <w:rPr>
                <w:rFonts w:eastAsia="Fira Sans Light" w:cs="Times New Roman"/>
                <w:color w:val="0D0D0D" w:themeColor="text1" w:themeTint="F2"/>
              </w:rPr>
              <w:t>4</w:t>
            </w:r>
            <w:r w:rsidRPr="00C42542">
              <w:rPr>
                <w:rFonts w:eastAsia="Fira Sans Light" w:cs="Times New Roman"/>
                <w:color w:val="0D0D0D" w:themeColor="text1" w:themeTint="F2"/>
              </w:rPr>
              <w:t>=100</w:t>
            </w:r>
          </w:p>
        </w:tc>
      </w:tr>
      <w:tr w:rsidR="00C15D2C" w:rsidRPr="00C42542" w14:paraId="5BAB8084" w14:textId="77777777" w:rsidTr="004045BD">
        <w:trPr>
          <w:trHeight w:val="20"/>
        </w:trPr>
        <w:tc>
          <w:tcPr>
            <w:tcW w:w="2154" w:type="dxa"/>
            <w:tcBorders>
              <w:left w:val="nil"/>
            </w:tcBorders>
            <w:noWrap/>
            <w:vAlign w:val="bottom"/>
          </w:tcPr>
          <w:p w14:paraId="6F5511F2" w14:textId="6E3E048A" w:rsidR="00C15D2C" w:rsidRPr="00C42542" w:rsidRDefault="00C15D2C" w:rsidP="00C15F6B">
            <w:pPr>
              <w:pStyle w:val="Tablicaboczek"/>
              <w:spacing w:after="6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Ogółem</w:t>
            </w:r>
          </w:p>
          <w:p w14:paraId="1E2FDC2F" w14:textId="68838463" w:rsidR="00C15D2C" w:rsidRPr="00C42542" w:rsidRDefault="00C15D2C" w:rsidP="00C15F6B">
            <w:pPr>
              <w:pStyle w:val="Tablicaboczek"/>
              <w:spacing w:before="0"/>
              <w:ind w:left="17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w wieku</w:t>
            </w:r>
          </w:p>
        </w:tc>
        <w:tc>
          <w:tcPr>
            <w:tcW w:w="964" w:type="dxa"/>
            <w:vAlign w:val="bottom"/>
          </w:tcPr>
          <w:p w14:paraId="351CA8E3" w14:textId="05C76C43" w:rsidR="00C15D2C" w:rsidRPr="00C42542" w:rsidRDefault="00C15D2C" w:rsidP="00C15F6B">
            <w:pPr>
              <w:pStyle w:val="Tablicaboczek"/>
              <w:spacing w:after="60"/>
              <w:jc w:val="right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</w:t>
            </w:r>
            <w:r w:rsidR="008A704F" w:rsidRPr="00C42542">
              <w:rPr>
                <w:color w:val="0D0D0D" w:themeColor="text1" w:themeTint="F2"/>
              </w:rPr>
              <w:t xml:space="preserve"> </w:t>
            </w:r>
            <w:r w:rsidRPr="00C42542">
              <w:rPr>
                <w:color w:val="0D0D0D" w:themeColor="text1" w:themeTint="F2"/>
              </w:rPr>
              <w:t>453 782</w:t>
            </w:r>
          </w:p>
          <w:p w14:paraId="2D1EAE73" w14:textId="42802C1C" w:rsidR="00C15D2C" w:rsidRPr="00C42542" w:rsidRDefault="00C15D2C" w:rsidP="00C15F6B">
            <w:pPr>
              <w:pStyle w:val="Tablicadanerodek"/>
              <w:spacing w:before="0"/>
              <w:rPr>
                <w:color w:val="0D0D0D" w:themeColor="text1" w:themeTint="F2"/>
              </w:rPr>
            </w:pPr>
          </w:p>
        </w:tc>
        <w:tc>
          <w:tcPr>
            <w:tcW w:w="964" w:type="dxa"/>
            <w:vAlign w:val="bottom"/>
          </w:tcPr>
          <w:p w14:paraId="243EE8A3" w14:textId="2800D8CD" w:rsidR="00C15D2C" w:rsidRPr="00C42542" w:rsidRDefault="00C15D2C" w:rsidP="00C15F6B">
            <w:pPr>
              <w:pStyle w:val="Tablicaboczek"/>
              <w:spacing w:after="60"/>
              <w:jc w:val="right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</w:t>
            </w:r>
            <w:r w:rsidR="008A704F" w:rsidRPr="00C42542">
              <w:rPr>
                <w:color w:val="0D0D0D" w:themeColor="text1" w:themeTint="F2"/>
              </w:rPr>
              <w:t xml:space="preserve"> </w:t>
            </w:r>
            <w:r w:rsidRPr="00C42542">
              <w:rPr>
                <w:color w:val="0D0D0D" w:themeColor="text1" w:themeTint="F2"/>
              </w:rPr>
              <w:t>385 622</w:t>
            </w:r>
          </w:p>
          <w:p w14:paraId="0D172E2C" w14:textId="7602C635" w:rsidR="00C15D2C" w:rsidRPr="00C42542" w:rsidRDefault="00C15D2C" w:rsidP="00C15F6B">
            <w:pPr>
              <w:pStyle w:val="Tablicadanerodek"/>
              <w:spacing w:before="0"/>
              <w:rPr>
                <w:color w:val="0D0D0D" w:themeColor="text1" w:themeTint="F2"/>
              </w:rPr>
            </w:pPr>
          </w:p>
        </w:tc>
        <w:tc>
          <w:tcPr>
            <w:tcW w:w="964" w:type="dxa"/>
            <w:vAlign w:val="bottom"/>
          </w:tcPr>
          <w:p w14:paraId="2CAA4F4E" w14:textId="20366232" w:rsidR="00C15D2C" w:rsidRPr="00C42542" w:rsidRDefault="00C15D2C" w:rsidP="00C15F6B">
            <w:pPr>
              <w:pStyle w:val="Tablicaboczek"/>
              <w:spacing w:after="60"/>
              <w:jc w:val="right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</w:t>
            </w:r>
            <w:r w:rsidR="008A704F" w:rsidRPr="00C42542">
              <w:rPr>
                <w:color w:val="0D0D0D" w:themeColor="text1" w:themeTint="F2"/>
              </w:rPr>
              <w:t xml:space="preserve"> </w:t>
            </w:r>
            <w:r w:rsidRPr="00C42542">
              <w:rPr>
                <w:color w:val="0D0D0D" w:themeColor="text1" w:themeTint="F2"/>
              </w:rPr>
              <w:t>349 172</w:t>
            </w:r>
          </w:p>
          <w:p w14:paraId="4D5310E5" w14:textId="76A7C5B9" w:rsidR="00C15D2C" w:rsidRPr="00C42542" w:rsidRDefault="00C15D2C" w:rsidP="00C15F6B">
            <w:pPr>
              <w:pStyle w:val="Tablicadanerodek"/>
              <w:spacing w:before="0"/>
              <w:rPr>
                <w:color w:val="0D0D0D" w:themeColor="text1" w:themeTint="F2"/>
              </w:rPr>
            </w:pPr>
          </w:p>
        </w:tc>
        <w:tc>
          <w:tcPr>
            <w:tcW w:w="964" w:type="dxa"/>
            <w:vAlign w:val="bottom"/>
          </w:tcPr>
          <w:p w14:paraId="391658E2" w14:textId="029FA3CB" w:rsidR="00C15D2C" w:rsidRPr="00C42542" w:rsidRDefault="00C15D2C" w:rsidP="00C15F6B">
            <w:pPr>
              <w:pStyle w:val="Tablicaboczek"/>
              <w:spacing w:after="60"/>
              <w:jc w:val="right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</w:t>
            </w:r>
            <w:r w:rsidR="008A704F" w:rsidRPr="00C42542">
              <w:rPr>
                <w:color w:val="0D0D0D" w:themeColor="text1" w:themeTint="F2"/>
              </w:rPr>
              <w:t xml:space="preserve"> </w:t>
            </w:r>
            <w:r w:rsidRPr="00C42542">
              <w:rPr>
                <w:color w:val="0D0D0D" w:themeColor="text1" w:themeTint="F2"/>
              </w:rPr>
              <w:t>339 498</w:t>
            </w:r>
          </w:p>
          <w:p w14:paraId="06BC02E7" w14:textId="699481BE" w:rsidR="00C15D2C" w:rsidRPr="00C42542" w:rsidRDefault="00C15D2C" w:rsidP="00C15F6B">
            <w:pPr>
              <w:pStyle w:val="Tablicadanerodek"/>
              <w:spacing w:before="0"/>
              <w:rPr>
                <w:color w:val="0D0D0D" w:themeColor="text1" w:themeTint="F2"/>
              </w:rPr>
            </w:pPr>
          </w:p>
        </w:tc>
        <w:tc>
          <w:tcPr>
            <w:tcW w:w="964" w:type="dxa"/>
            <w:vAlign w:val="bottom"/>
          </w:tcPr>
          <w:p w14:paraId="63A5A46B" w14:textId="67DFCE36" w:rsidR="00C15D2C" w:rsidRPr="00C42542" w:rsidRDefault="00C15D2C" w:rsidP="00C15F6B">
            <w:pPr>
              <w:pStyle w:val="Tablicaboczek"/>
              <w:spacing w:after="60"/>
              <w:jc w:val="right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100,0</w:t>
            </w:r>
          </w:p>
          <w:p w14:paraId="75C805FF" w14:textId="6A38F892" w:rsidR="00C15D2C" w:rsidRPr="00C42542" w:rsidRDefault="00C15D2C" w:rsidP="00C15F6B">
            <w:pPr>
              <w:pStyle w:val="Tablicadanerodek"/>
              <w:spacing w:before="0"/>
              <w:rPr>
                <w:color w:val="0D0D0D" w:themeColor="text1" w:themeTint="F2"/>
              </w:rPr>
            </w:pPr>
          </w:p>
        </w:tc>
        <w:tc>
          <w:tcPr>
            <w:tcW w:w="964" w:type="dxa"/>
            <w:tcBorders>
              <w:right w:val="nil"/>
            </w:tcBorders>
            <w:vAlign w:val="bottom"/>
          </w:tcPr>
          <w:p w14:paraId="26029FDD" w14:textId="7614BD0B" w:rsidR="00C15D2C" w:rsidRPr="00C42542" w:rsidRDefault="00C15D2C" w:rsidP="00C15F6B">
            <w:pPr>
              <w:pStyle w:val="Tablicaboczek"/>
              <w:spacing w:after="60"/>
              <w:jc w:val="right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99,</w:t>
            </w:r>
            <w:r w:rsidR="00543F19" w:rsidRPr="00C42542">
              <w:rPr>
                <w:color w:val="0D0D0D" w:themeColor="text1" w:themeTint="F2"/>
              </w:rPr>
              <w:t>3</w:t>
            </w:r>
          </w:p>
          <w:p w14:paraId="1ECA8DB8" w14:textId="53E0BEEB" w:rsidR="00C15D2C" w:rsidRPr="00C42542" w:rsidRDefault="00C15D2C" w:rsidP="00C15F6B">
            <w:pPr>
              <w:pStyle w:val="Tablicadanerodek"/>
              <w:spacing w:before="0"/>
              <w:rPr>
                <w:color w:val="0D0D0D" w:themeColor="text1" w:themeTint="F2"/>
              </w:rPr>
            </w:pPr>
          </w:p>
        </w:tc>
      </w:tr>
      <w:tr w:rsidR="00C15D2C" w:rsidRPr="00C42542" w14:paraId="69BAE9B7" w14:textId="77777777" w:rsidTr="004045BD">
        <w:trPr>
          <w:trHeight w:val="20"/>
        </w:trPr>
        <w:tc>
          <w:tcPr>
            <w:tcW w:w="2154" w:type="dxa"/>
            <w:tcBorders>
              <w:left w:val="nil"/>
            </w:tcBorders>
            <w:noWrap/>
            <w:vAlign w:val="bottom"/>
            <w:hideMark/>
          </w:tcPr>
          <w:p w14:paraId="5D6E3C64" w14:textId="63D96319" w:rsidR="00C15D2C" w:rsidRPr="00C42542" w:rsidRDefault="00C15D2C" w:rsidP="006844CB">
            <w:pPr>
              <w:pStyle w:val="Tablicabocz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przedprodukcyjnym</w:t>
            </w:r>
          </w:p>
        </w:tc>
        <w:tc>
          <w:tcPr>
            <w:tcW w:w="964" w:type="dxa"/>
            <w:hideMark/>
          </w:tcPr>
          <w:p w14:paraId="690FAC81" w14:textId="682CF8B3" w:rsidR="00C15D2C" w:rsidRPr="00C42542" w:rsidRDefault="00C15D2C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t>290</w:t>
            </w:r>
            <w:r w:rsidR="008A704F" w:rsidRPr="00C42542">
              <w:t> </w:t>
            </w:r>
            <w:r w:rsidRPr="00C42542">
              <w:t>117</w:t>
            </w:r>
          </w:p>
        </w:tc>
        <w:tc>
          <w:tcPr>
            <w:tcW w:w="964" w:type="dxa"/>
          </w:tcPr>
          <w:p w14:paraId="1959CB73" w14:textId="639FFDA5" w:rsidR="00C15D2C" w:rsidRPr="00C42542" w:rsidRDefault="00C15D2C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t>257</w:t>
            </w:r>
            <w:r w:rsidR="008A704F" w:rsidRPr="00C42542">
              <w:t> </w:t>
            </w:r>
            <w:r w:rsidRPr="00C42542">
              <w:t>279</w:t>
            </w:r>
          </w:p>
        </w:tc>
        <w:tc>
          <w:tcPr>
            <w:tcW w:w="964" w:type="dxa"/>
          </w:tcPr>
          <w:p w14:paraId="24DEB48D" w14:textId="27B037CF" w:rsidR="00C15D2C" w:rsidRPr="00C42542" w:rsidRDefault="00C15D2C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t>238</w:t>
            </w:r>
            <w:r w:rsidR="008A704F" w:rsidRPr="00C42542">
              <w:t> </w:t>
            </w:r>
            <w:r w:rsidRPr="00C42542">
              <w:t>771</w:t>
            </w:r>
          </w:p>
        </w:tc>
        <w:tc>
          <w:tcPr>
            <w:tcW w:w="964" w:type="dxa"/>
          </w:tcPr>
          <w:p w14:paraId="0EC13A6D" w14:textId="45F7DB5C" w:rsidR="00C15D2C" w:rsidRPr="00C42542" w:rsidRDefault="00C15D2C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t>230</w:t>
            </w:r>
            <w:r w:rsidR="008A704F" w:rsidRPr="00C42542">
              <w:t> </w:t>
            </w:r>
            <w:r w:rsidRPr="00C42542">
              <w:t>883</w:t>
            </w:r>
          </w:p>
        </w:tc>
        <w:tc>
          <w:tcPr>
            <w:tcW w:w="964" w:type="dxa"/>
            <w:vAlign w:val="bottom"/>
          </w:tcPr>
          <w:p w14:paraId="25EB19BA" w14:textId="20970136" w:rsidR="00C15D2C" w:rsidRPr="00C42542" w:rsidRDefault="00C15D2C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17,</w:t>
            </w:r>
            <w:r w:rsidR="00543F19" w:rsidRPr="00C42542">
              <w:rPr>
                <w:color w:val="0D0D0D" w:themeColor="text1" w:themeTint="F2"/>
              </w:rPr>
              <w:t>2</w:t>
            </w:r>
          </w:p>
        </w:tc>
        <w:tc>
          <w:tcPr>
            <w:tcW w:w="964" w:type="dxa"/>
            <w:tcBorders>
              <w:right w:val="nil"/>
            </w:tcBorders>
            <w:vAlign w:val="bottom"/>
          </w:tcPr>
          <w:p w14:paraId="3A36F752" w14:textId="78A616A7" w:rsidR="00C15D2C" w:rsidRPr="00C42542" w:rsidRDefault="00C15D2C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9</w:t>
            </w:r>
            <w:r w:rsidR="00543F19" w:rsidRPr="00C42542">
              <w:rPr>
                <w:color w:val="0D0D0D" w:themeColor="text1" w:themeTint="F2"/>
              </w:rPr>
              <w:t>6,7</w:t>
            </w:r>
          </w:p>
        </w:tc>
      </w:tr>
      <w:tr w:rsidR="00C15D2C" w:rsidRPr="00C42542" w14:paraId="0BE2E2C9" w14:textId="77777777" w:rsidTr="004045BD">
        <w:trPr>
          <w:trHeight w:val="20"/>
        </w:trPr>
        <w:tc>
          <w:tcPr>
            <w:tcW w:w="2154" w:type="dxa"/>
            <w:tcBorders>
              <w:left w:val="nil"/>
            </w:tcBorders>
            <w:noWrap/>
            <w:vAlign w:val="bottom"/>
            <w:hideMark/>
          </w:tcPr>
          <w:p w14:paraId="42A50505" w14:textId="13712F28" w:rsidR="00C15D2C" w:rsidRPr="00C42542" w:rsidRDefault="00C15D2C" w:rsidP="006844CB">
            <w:pPr>
              <w:pStyle w:val="Tablicaboczek"/>
              <w:spacing w:before="100" w:after="100"/>
              <w:rPr>
                <w:color w:val="0D0D0D" w:themeColor="text1" w:themeTint="F2"/>
              </w:rPr>
            </w:pPr>
            <w:proofErr w:type="spellStart"/>
            <w:r w:rsidRPr="00C42542">
              <w:rPr>
                <w:color w:val="0D0D0D" w:themeColor="text1" w:themeTint="F2"/>
              </w:rPr>
              <w:t>produkcyjnym</w:t>
            </w:r>
            <w:r w:rsidRPr="00C42542">
              <w:rPr>
                <w:color w:val="0D0D0D" w:themeColor="text1" w:themeTint="F2"/>
                <w:vertAlign w:val="superscript"/>
              </w:rPr>
              <w:t>a</w:t>
            </w:r>
            <w:proofErr w:type="spellEnd"/>
          </w:p>
        </w:tc>
        <w:tc>
          <w:tcPr>
            <w:tcW w:w="964" w:type="dxa"/>
            <w:hideMark/>
          </w:tcPr>
          <w:p w14:paraId="4FBE6E1A" w14:textId="39120815" w:rsidR="00C15D2C" w:rsidRPr="00C42542" w:rsidRDefault="00C15D2C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t>950</w:t>
            </w:r>
            <w:r w:rsidR="008A704F" w:rsidRPr="00C42542">
              <w:t> </w:t>
            </w:r>
            <w:r w:rsidRPr="00C42542">
              <w:t>669</w:t>
            </w:r>
          </w:p>
        </w:tc>
        <w:tc>
          <w:tcPr>
            <w:tcW w:w="964" w:type="dxa"/>
          </w:tcPr>
          <w:p w14:paraId="5792BAC1" w14:textId="65298BAA" w:rsidR="00C15D2C" w:rsidRPr="00C42542" w:rsidRDefault="00C15D2C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t>831</w:t>
            </w:r>
            <w:r w:rsidR="008A704F" w:rsidRPr="00C42542">
              <w:t> </w:t>
            </w:r>
            <w:r w:rsidRPr="00C42542">
              <w:t>145</w:t>
            </w:r>
          </w:p>
        </w:tc>
        <w:tc>
          <w:tcPr>
            <w:tcW w:w="964" w:type="dxa"/>
          </w:tcPr>
          <w:p w14:paraId="331359C0" w14:textId="779A07A2" w:rsidR="00C15D2C" w:rsidRPr="00C42542" w:rsidRDefault="00C15D2C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t>789 244</w:t>
            </w:r>
          </w:p>
        </w:tc>
        <w:tc>
          <w:tcPr>
            <w:tcW w:w="964" w:type="dxa"/>
          </w:tcPr>
          <w:p w14:paraId="0866FA36" w14:textId="562ED41A" w:rsidR="00C15D2C" w:rsidRPr="00C42542" w:rsidRDefault="00C15D2C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t>782 085</w:t>
            </w:r>
          </w:p>
        </w:tc>
        <w:tc>
          <w:tcPr>
            <w:tcW w:w="964" w:type="dxa"/>
            <w:vAlign w:val="bottom"/>
          </w:tcPr>
          <w:p w14:paraId="7199ACD3" w14:textId="5A014766" w:rsidR="00C15D2C" w:rsidRPr="00C42542" w:rsidRDefault="00C15D2C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58,</w:t>
            </w:r>
            <w:r w:rsidR="00543F19" w:rsidRPr="00C42542">
              <w:rPr>
                <w:color w:val="0D0D0D" w:themeColor="text1" w:themeTint="F2"/>
              </w:rPr>
              <w:t>4</w:t>
            </w:r>
          </w:p>
        </w:tc>
        <w:tc>
          <w:tcPr>
            <w:tcW w:w="964" w:type="dxa"/>
            <w:tcBorders>
              <w:right w:val="nil"/>
            </w:tcBorders>
            <w:vAlign w:val="bottom"/>
          </w:tcPr>
          <w:p w14:paraId="6049D7A6" w14:textId="57B20A1A" w:rsidR="00C15D2C" w:rsidRPr="00C42542" w:rsidRDefault="00C15D2C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9</w:t>
            </w:r>
            <w:r w:rsidR="00543F19" w:rsidRPr="00C42542">
              <w:rPr>
                <w:color w:val="0D0D0D" w:themeColor="text1" w:themeTint="F2"/>
              </w:rPr>
              <w:t>9,1</w:t>
            </w:r>
          </w:p>
        </w:tc>
      </w:tr>
      <w:tr w:rsidR="00C15D2C" w:rsidRPr="00C42542" w14:paraId="6C781D21" w14:textId="77777777" w:rsidTr="004045BD">
        <w:trPr>
          <w:trHeight w:val="20"/>
        </w:trPr>
        <w:tc>
          <w:tcPr>
            <w:tcW w:w="2154" w:type="dxa"/>
            <w:tcBorders>
              <w:left w:val="nil"/>
              <w:bottom w:val="single" w:sz="4" w:space="0" w:color="001D77"/>
            </w:tcBorders>
            <w:noWrap/>
            <w:vAlign w:val="bottom"/>
          </w:tcPr>
          <w:p w14:paraId="1A22E694" w14:textId="0CE0B69B" w:rsidR="00C15D2C" w:rsidRPr="00C42542" w:rsidRDefault="00C15D2C" w:rsidP="006844CB">
            <w:pPr>
              <w:pStyle w:val="Tablicabocz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poprodukcyjnym</w:t>
            </w:r>
          </w:p>
        </w:tc>
        <w:tc>
          <w:tcPr>
            <w:tcW w:w="964" w:type="dxa"/>
            <w:tcBorders>
              <w:bottom w:val="single" w:sz="4" w:space="0" w:color="001D77"/>
            </w:tcBorders>
          </w:tcPr>
          <w:p w14:paraId="47F48006" w14:textId="755ECB34" w:rsidR="00C15D2C" w:rsidRPr="00C42542" w:rsidRDefault="00C15D2C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t>212 996</w:t>
            </w:r>
          </w:p>
        </w:tc>
        <w:tc>
          <w:tcPr>
            <w:tcW w:w="964" w:type="dxa"/>
            <w:tcBorders>
              <w:bottom w:val="single" w:sz="4" w:space="0" w:color="001D77"/>
            </w:tcBorders>
          </w:tcPr>
          <w:p w14:paraId="09E0523B" w14:textId="50A66FDE" w:rsidR="00C15D2C" w:rsidRPr="00C42542" w:rsidRDefault="00C15D2C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t>297 198</w:t>
            </w:r>
          </w:p>
        </w:tc>
        <w:tc>
          <w:tcPr>
            <w:tcW w:w="964" w:type="dxa"/>
            <w:tcBorders>
              <w:bottom w:val="single" w:sz="4" w:space="0" w:color="001D77"/>
            </w:tcBorders>
          </w:tcPr>
          <w:p w14:paraId="7DBF520F" w14:textId="561EED59" w:rsidR="00C15D2C" w:rsidRPr="00C42542" w:rsidRDefault="00C15D2C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t>321 157</w:t>
            </w:r>
          </w:p>
        </w:tc>
        <w:tc>
          <w:tcPr>
            <w:tcW w:w="964" w:type="dxa"/>
            <w:tcBorders>
              <w:bottom w:val="single" w:sz="4" w:space="0" w:color="001D77"/>
            </w:tcBorders>
          </w:tcPr>
          <w:p w14:paraId="2FBC053B" w14:textId="5D8BBF89" w:rsidR="00C15D2C" w:rsidRPr="00C42542" w:rsidRDefault="00C15D2C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t>326 530</w:t>
            </w:r>
          </w:p>
        </w:tc>
        <w:tc>
          <w:tcPr>
            <w:tcW w:w="964" w:type="dxa"/>
            <w:tcBorders>
              <w:bottom w:val="single" w:sz="4" w:space="0" w:color="001D77"/>
            </w:tcBorders>
            <w:vAlign w:val="bottom"/>
          </w:tcPr>
          <w:p w14:paraId="5B2184F8" w14:textId="202D0F74" w:rsidR="00C15D2C" w:rsidRPr="00C42542" w:rsidRDefault="00C15D2C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2</w:t>
            </w:r>
            <w:r w:rsidR="00543F19" w:rsidRPr="00C42542">
              <w:rPr>
                <w:color w:val="0D0D0D" w:themeColor="text1" w:themeTint="F2"/>
              </w:rPr>
              <w:t>4,4</w:t>
            </w:r>
          </w:p>
        </w:tc>
        <w:tc>
          <w:tcPr>
            <w:tcW w:w="964" w:type="dxa"/>
            <w:tcBorders>
              <w:bottom w:val="single" w:sz="4" w:space="0" w:color="001D77"/>
              <w:right w:val="nil"/>
            </w:tcBorders>
            <w:vAlign w:val="bottom"/>
          </w:tcPr>
          <w:p w14:paraId="6A08BE44" w14:textId="5A1DF705" w:rsidR="00C15D2C" w:rsidRPr="00C42542" w:rsidRDefault="00C15D2C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10</w:t>
            </w:r>
            <w:r w:rsidR="00543F19" w:rsidRPr="00C42542">
              <w:rPr>
                <w:color w:val="0D0D0D" w:themeColor="text1" w:themeTint="F2"/>
              </w:rPr>
              <w:t>1</w:t>
            </w:r>
            <w:r w:rsidRPr="00C42542">
              <w:rPr>
                <w:color w:val="0D0D0D" w:themeColor="text1" w:themeTint="F2"/>
              </w:rPr>
              <w:t>,</w:t>
            </w:r>
            <w:r w:rsidR="00543F19" w:rsidRPr="00C42542">
              <w:rPr>
                <w:color w:val="0D0D0D" w:themeColor="text1" w:themeTint="F2"/>
              </w:rPr>
              <w:t>7</w:t>
            </w:r>
          </w:p>
        </w:tc>
      </w:tr>
    </w:tbl>
    <w:p w14:paraId="5119EB7F" w14:textId="521F3761" w:rsidR="00F11A72" w:rsidRPr="00C42542" w:rsidRDefault="001041FD" w:rsidP="00F11A72">
      <w:pPr>
        <w:pStyle w:val="Tablicanotka"/>
      </w:pPr>
      <w:r w:rsidRPr="00C42542">
        <w:rPr>
          <w:color w:val="0D0D0D" w:themeColor="text1" w:themeTint="F2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4983B86" wp14:editId="04123EF4">
                <wp:simplePos x="0" y="0"/>
                <wp:positionH relativeFrom="column">
                  <wp:posOffset>5282565</wp:posOffset>
                </wp:positionH>
                <wp:positionV relativeFrom="page">
                  <wp:posOffset>8419058</wp:posOffset>
                </wp:positionV>
                <wp:extent cx="1727835" cy="1338580"/>
                <wp:effectExtent l="0" t="0" r="0" b="0"/>
                <wp:wrapTight wrapText="bothSides">
                  <wp:wrapPolygon edited="0">
                    <wp:start x="714" y="0"/>
                    <wp:lineTo x="714" y="21211"/>
                    <wp:lineTo x="20719" y="21211"/>
                    <wp:lineTo x="20719" y="0"/>
                    <wp:lineTo x="714" y="0"/>
                  </wp:wrapPolygon>
                </wp:wrapTight>
                <wp:docPr id="18" name="Pole tekstow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1338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C51D3" w14:textId="777A2BE4" w:rsidR="00D8462C" w:rsidRPr="009A79F6" w:rsidRDefault="00D8462C" w:rsidP="0038197E">
                            <w:pPr>
                              <w:pStyle w:val="tekstzboku"/>
                              <w:suppressAutoHyphens/>
                              <w:spacing w:before="0"/>
                            </w:pPr>
                            <w:r w:rsidRPr="00C42542">
                              <w:t xml:space="preserve">W warmińsko-mazurskim </w:t>
                            </w:r>
                            <w:r w:rsidR="005D63E4" w:rsidRPr="00C42542">
                              <w:t>utrzymywał się wysoki poziom współczynnika obciążenia demograficznego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83B86" id="Pole tekstowe 18" o:spid="_x0000_s1031" type="#_x0000_t202" style="position:absolute;margin-left:415.95pt;margin-top:662.9pt;width:136.05pt;height:105.4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" filled="f" stroked="f">
                <v:textbox>
                  <w:txbxContent>
                    <w:p w14:paraId="444C51D3" w14:textId="777A2BE4" w:rsidR="00D8462C" w:rsidRPr="009A79F6" w:rsidRDefault="00D8462C" w:rsidP="0038197E">
                      <w:pPr>
                        <w:pStyle w:val="tekstzboku"/>
                        <w:suppressAutoHyphens/>
                        <w:spacing w:before="0"/>
                      </w:pPr>
                      <w:r w:rsidRPr="00C42542">
                        <w:t xml:space="preserve">W warmińsko-mazurskim </w:t>
                      </w:r>
                      <w:r w:rsidR="005D63E4" w:rsidRPr="00C42542">
                        <w:t>utrzymywał się wysoki poziom współczynnika obciążenia demograficznego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11A72" w:rsidRPr="00C42542">
        <w:rPr>
          <w:vertAlign w:val="superscript"/>
        </w:rPr>
        <w:t>a</w:t>
      </w:r>
      <w:r w:rsidR="00F11A72" w:rsidRPr="00C42542">
        <w:t xml:space="preserve"> Kobiety w wieku 18–59 lat, mężczyźni w wieku 18–64 lata.</w:t>
      </w:r>
    </w:p>
    <w:p w14:paraId="762F3BAA" w14:textId="0EA45A0C" w:rsidR="001F5528" w:rsidRPr="00C42542" w:rsidRDefault="00F11A72" w:rsidP="003E5C8E">
      <w:pPr>
        <w:suppressAutoHyphens/>
        <w:spacing w:before="240" w:line="288" w:lineRule="auto"/>
        <w:rPr>
          <w:rFonts w:eastAsia="Times New Roman" w:cs="Times New Roman"/>
          <w:color w:val="0D0D0D" w:themeColor="text1" w:themeTint="F2"/>
          <w:szCs w:val="19"/>
          <w:lang w:eastAsia="pl-PL"/>
        </w:rPr>
      </w:pPr>
      <w:r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E</w:t>
      </w:r>
      <w:r w:rsidR="00F9664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fektem zmian w strukturze ludności według </w:t>
      </w:r>
      <w:r w:rsidR="00A76671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ekonomicznych grup </w:t>
      </w:r>
      <w:r w:rsidR="00F9664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wieku </w:t>
      </w:r>
      <w:r w:rsidR="00975F4A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jest utrzymująca się wysoka </w:t>
      </w:r>
      <w:r w:rsidR="00F9664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wartoś</w:t>
      </w:r>
      <w:r w:rsidR="00975F4A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ć </w:t>
      </w:r>
      <w:r w:rsidR="00F9664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współczynnika obciążenia demograficznego</w:t>
      </w:r>
      <w:r w:rsidR="008B4271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,</w:t>
      </w:r>
      <w:r w:rsidR="00B343F8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określającego </w:t>
      </w:r>
      <w:r w:rsidR="00F9664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liczb</w:t>
      </w:r>
      <w:r w:rsidR="00B343F8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ę</w:t>
      </w:r>
      <w:r w:rsidR="00F9664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osób w wieku nieprodukcyjnym</w:t>
      </w:r>
      <w:r w:rsidR="009C4922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F9664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przypadając</w:t>
      </w:r>
      <w:r w:rsidR="003A3C28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ych</w:t>
      </w:r>
      <w:r w:rsidR="0092165E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F9664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na 100 osób w wieku produkcyjnym. W 202</w:t>
      </w:r>
      <w:r w:rsidR="00975F4A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5</w:t>
      </w:r>
      <w:r w:rsidR="00F9664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r.</w:t>
      </w:r>
      <w:r w:rsidR="00975F4A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, podobnie jak rok wcześniej, </w:t>
      </w:r>
      <w:r w:rsidR="00F9664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na 100 osób</w:t>
      </w:r>
      <w:r w:rsidR="00975F4A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F9664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 wieku produkcyjnym przypadało </w:t>
      </w:r>
      <w:r w:rsidR="000B19F8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7</w:t>
      </w:r>
      <w:r w:rsidR="00636A0B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1</w:t>
      </w:r>
      <w:r w:rsidR="00F9664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osób w wieku</w:t>
      </w:r>
      <w:r w:rsidR="00975F4A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F9664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nieprodukcyjnym (w kraju 7</w:t>
      </w:r>
      <w:r w:rsidR="00636A0B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2</w:t>
      </w:r>
      <w:r w:rsidR="00F9664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). </w:t>
      </w:r>
      <w:r w:rsidR="0055285F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Było to</w:t>
      </w:r>
      <w:r w:rsidR="00975F4A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55285F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o 1</w:t>
      </w:r>
      <w:r w:rsidR="00975F4A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8 </w:t>
      </w:r>
      <w:r w:rsidR="0055285F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os</w:t>
      </w:r>
      <w:r w:rsidR="00975F4A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ó</w:t>
      </w:r>
      <w:r w:rsidR="0055285F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b więcej </w:t>
      </w:r>
      <w:r w:rsidR="00423AA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niż w</w:t>
      </w:r>
      <w:r w:rsidR="00975F4A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2010 r. (</w:t>
      </w:r>
      <w:r w:rsidR="00F9664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 kraju</w:t>
      </w:r>
      <w:r w:rsidR="0055285F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F9664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o 1</w:t>
      </w:r>
      <w:r w:rsidR="00636A0B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7</w:t>
      </w:r>
      <w:r w:rsidR="009A79F6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)</w:t>
      </w:r>
      <w:r w:rsidR="00F9664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.</w:t>
      </w:r>
      <w:r w:rsidR="0069580A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Wartość wskaźnika </w:t>
      </w:r>
      <w:r w:rsidR="003E5C8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 województwie </w:t>
      </w:r>
      <w:r w:rsidR="00617504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była </w:t>
      </w:r>
      <w:r w:rsidR="00975F4A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szóstą</w:t>
      </w:r>
      <w:r w:rsidR="00617504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F9664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najniższ</w:t>
      </w:r>
      <w:r w:rsidR="00617504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ą</w:t>
      </w:r>
      <w:r w:rsidR="00F9664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w Polsce</w:t>
      </w:r>
      <w:r w:rsidR="0098051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.</w:t>
      </w:r>
    </w:p>
    <w:p w14:paraId="398E580B" w14:textId="77777777" w:rsidR="000F6925" w:rsidRPr="00C42542" w:rsidRDefault="000F6925" w:rsidP="002B74C9">
      <w:pPr>
        <w:pStyle w:val="Nagwek1"/>
        <w:rPr>
          <w:rFonts w:ascii="Fira Sans" w:hAnsi="Fira Sans"/>
          <w:b/>
          <w:szCs w:val="19"/>
        </w:rPr>
      </w:pPr>
      <w:r w:rsidRPr="00C42542">
        <w:rPr>
          <w:rFonts w:ascii="Fira Sans" w:hAnsi="Fira Sans"/>
          <w:b/>
          <w:szCs w:val="19"/>
        </w:rPr>
        <w:lastRenderedPageBreak/>
        <w:t>Przyrost naturalny ludności</w:t>
      </w:r>
    </w:p>
    <w:p w14:paraId="24D478A9" w14:textId="6C0EE305" w:rsidR="000F6925" w:rsidRPr="00C42542" w:rsidRDefault="00F96647" w:rsidP="00DF4E44">
      <w:pPr>
        <w:suppressAutoHyphens/>
        <w:spacing w:line="288" w:lineRule="auto"/>
        <w:rPr>
          <w:rFonts w:eastAsia="Times New Roman" w:cs="Times New Roman"/>
          <w:color w:val="0D0D0D" w:themeColor="text1" w:themeTint="F2"/>
          <w:szCs w:val="19"/>
          <w:lang w:eastAsia="pl-PL"/>
        </w:rPr>
      </w:pPr>
      <w:r w:rsidRPr="00E75947">
        <w:rPr>
          <w:rFonts w:eastAsia="Times New Roman" w:cs="Times New Roman"/>
          <w:color w:val="0D0D0D" w:themeColor="text1" w:themeTint="F2"/>
          <w:szCs w:val="19"/>
          <w:lang w:eastAsia="pl-PL"/>
        </w:rPr>
        <w:t>W województwie warmińsko</w:t>
      </w: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-mazurskim utrzymywała się niekorzystna tendencja związana</w:t>
      </w:r>
      <w:r w:rsidR="00DF4E44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834914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br/>
      </w: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z</w:t>
      </w:r>
      <w:r w:rsidR="00834914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malejącym poziomem urodzeń oraz wysoką liczbą zgonów, powodująca ujemny przyrost naturalny</w:t>
      </w:r>
      <w:r w:rsidR="000F6925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.</w:t>
      </w:r>
    </w:p>
    <w:p w14:paraId="0625BCFF" w14:textId="77777777" w:rsidR="000F6925" w:rsidRPr="00C42542" w:rsidRDefault="000F6925" w:rsidP="00816E96">
      <w:pPr>
        <w:pStyle w:val="Tytutablicy"/>
        <w:spacing w:before="240"/>
        <w:rPr>
          <w:b w:val="0"/>
        </w:rPr>
      </w:pPr>
      <w:r w:rsidRPr="00C42542">
        <w:t>Tablica 3. Przyrost naturalny ludności</w:t>
      </w:r>
    </w:p>
    <w:tbl>
      <w:tblPr>
        <w:tblW w:w="7938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3402"/>
        <w:gridCol w:w="1134"/>
        <w:gridCol w:w="1134"/>
        <w:gridCol w:w="1134"/>
        <w:gridCol w:w="1134"/>
      </w:tblGrid>
      <w:tr w:rsidR="000D3DB3" w:rsidRPr="00C42542" w14:paraId="4C9B1414" w14:textId="77777777" w:rsidTr="00C15F6B">
        <w:trPr>
          <w:trHeight w:val="20"/>
        </w:trPr>
        <w:tc>
          <w:tcPr>
            <w:tcW w:w="3402" w:type="dxa"/>
            <w:noWrap/>
            <w:vAlign w:val="center"/>
            <w:hideMark/>
          </w:tcPr>
          <w:p w14:paraId="70D02EB1" w14:textId="77777777" w:rsidR="000F6925" w:rsidRPr="00C42542" w:rsidRDefault="000F6925" w:rsidP="006844CB">
            <w:pPr>
              <w:pStyle w:val="Tablicagwka"/>
              <w:spacing w:before="100" w:after="100"/>
              <w:ind w:left="0"/>
              <w:jc w:val="center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Wyszczególnienie</w:t>
            </w:r>
          </w:p>
        </w:tc>
        <w:tc>
          <w:tcPr>
            <w:tcW w:w="1134" w:type="dxa"/>
            <w:vAlign w:val="center"/>
            <w:hideMark/>
          </w:tcPr>
          <w:p w14:paraId="7D9C3502" w14:textId="77777777" w:rsidR="000F6925" w:rsidRPr="00C42542" w:rsidRDefault="000F6925" w:rsidP="006844CB">
            <w:pPr>
              <w:pStyle w:val="Tablicagwka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2010</w:t>
            </w:r>
          </w:p>
        </w:tc>
        <w:tc>
          <w:tcPr>
            <w:tcW w:w="1134" w:type="dxa"/>
            <w:vAlign w:val="center"/>
          </w:tcPr>
          <w:p w14:paraId="6CAA7F8A" w14:textId="6B871C63" w:rsidR="000F6925" w:rsidRPr="00C42542" w:rsidRDefault="00642C0A" w:rsidP="006844CB">
            <w:pPr>
              <w:pStyle w:val="Tablicagwkarodek"/>
              <w:spacing w:before="100" w:after="100"/>
              <w:rPr>
                <w:rFonts w:eastAsia="Fira Sans Light" w:cs="Times New Roman"/>
                <w:color w:val="0D0D0D" w:themeColor="text1" w:themeTint="F2"/>
              </w:rPr>
            </w:pPr>
            <w:r w:rsidRPr="00C42542">
              <w:rPr>
                <w:rFonts w:eastAsia="Fira Sans Light" w:cs="Times New Roman"/>
                <w:color w:val="0D0D0D" w:themeColor="text1" w:themeTint="F2"/>
              </w:rPr>
              <w:t>202</w:t>
            </w:r>
            <w:r w:rsidR="003756D9" w:rsidRPr="00C42542">
              <w:rPr>
                <w:rFonts w:eastAsia="Fira Sans Light" w:cs="Times New Roman"/>
                <w:color w:val="0D0D0D" w:themeColor="text1" w:themeTint="F2"/>
              </w:rPr>
              <w:t>0</w:t>
            </w:r>
          </w:p>
        </w:tc>
        <w:tc>
          <w:tcPr>
            <w:tcW w:w="1134" w:type="dxa"/>
            <w:vAlign w:val="center"/>
          </w:tcPr>
          <w:p w14:paraId="63EBCE09" w14:textId="68E1A395" w:rsidR="000F6925" w:rsidRPr="00C42542" w:rsidRDefault="00A01A40" w:rsidP="006844CB">
            <w:pPr>
              <w:pStyle w:val="Tablicagwkarodek"/>
              <w:spacing w:before="100" w:after="100"/>
              <w:rPr>
                <w:rFonts w:eastAsia="Fira Sans Light" w:cs="Times New Roman"/>
                <w:color w:val="0D0D0D" w:themeColor="text1" w:themeTint="F2"/>
              </w:rPr>
            </w:pPr>
            <w:r w:rsidRPr="00C42542">
              <w:rPr>
                <w:rFonts w:eastAsia="Fira Sans Light" w:cs="Times New Roman"/>
                <w:color w:val="0D0D0D" w:themeColor="text1" w:themeTint="F2"/>
              </w:rPr>
              <w:t>2024</w:t>
            </w:r>
          </w:p>
        </w:tc>
        <w:tc>
          <w:tcPr>
            <w:tcW w:w="1134" w:type="dxa"/>
            <w:vAlign w:val="center"/>
          </w:tcPr>
          <w:p w14:paraId="684C27AD" w14:textId="5B9271F6" w:rsidR="000F6925" w:rsidRPr="00C42542" w:rsidRDefault="00A01A40" w:rsidP="006844CB">
            <w:pPr>
              <w:pStyle w:val="Tablicagwkarodek"/>
              <w:spacing w:before="100" w:after="100"/>
              <w:rPr>
                <w:rFonts w:eastAsia="Fira Sans Light" w:cs="Times New Roman"/>
                <w:color w:val="0D0D0D" w:themeColor="text1" w:themeTint="F2"/>
              </w:rPr>
            </w:pPr>
            <w:r w:rsidRPr="00C42542">
              <w:rPr>
                <w:rFonts w:eastAsia="Fira Sans Light" w:cs="Times New Roman"/>
                <w:color w:val="0D0D0D" w:themeColor="text1" w:themeTint="F2"/>
              </w:rPr>
              <w:t>2025</w:t>
            </w:r>
          </w:p>
        </w:tc>
      </w:tr>
      <w:tr w:rsidR="00A01A40" w:rsidRPr="00C42542" w14:paraId="09F82968" w14:textId="77777777" w:rsidTr="00C15F6B">
        <w:trPr>
          <w:trHeight w:val="20"/>
        </w:trPr>
        <w:tc>
          <w:tcPr>
            <w:tcW w:w="3402" w:type="dxa"/>
            <w:noWrap/>
            <w:vAlign w:val="bottom"/>
          </w:tcPr>
          <w:p w14:paraId="745E233F" w14:textId="77777777" w:rsidR="00A01A40" w:rsidRPr="00C42542" w:rsidRDefault="00A01A40" w:rsidP="006844CB">
            <w:pPr>
              <w:pStyle w:val="Tablicabocz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Urodzenia żywe</w:t>
            </w:r>
          </w:p>
        </w:tc>
        <w:tc>
          <w:tcPr>
            <w:tcW w:w="1134" w:type="dxa"/>
            <w:vAlign w:val="bottom"/>
          </w:tcPr>
          <w:p w14:paraId="5A7B1BE0" w14:textId="6C3E68A9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15 771</w:t>
            </w:r>
          </w:p>
        </w:tc>
        <w:tc>
          <w:tcPr>
            <w:tcW w:w="1134" w:type="dxa"/>
            <w:vAlign w:val="bottom"/>
          </w:tcPr>
          <w:p w14:paraId="3FE9411C" w14:textId="5003FED4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12</w:t>
            </w:r>
            <w:r w:rsidR="00834914" w:rsidRPr="00C42542">
              <w:rPr>
                <w:color w:val="0D0D0D" w:themeColor="text1" w:themeTint="F2"/>
              </w:rPr>
              <w:t xml:space="preserve"> </w:t>
            </w:r>
            <w:r w:rsidRPr="00C42542">
              <w:rPr>
                <w:color w:val="0D0D0D" w:themeColor="text1" w:themeTint="F2"/>
              </w:rPr>
              <w:t>108</w:t>
            </w:r>
          </w:p>
        </w:tc>
        <w:tc>
          <w:tcPr>
            <w:tcW w:w="1134" w:type="dxa"/>
            <w:vAlign w:val="bottom"/>
          </w:tcPr>
          <w:p w14:paraId="727395C0" w14:textId="0CD390BD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8 077</w:t>
            </w:r>
          </w:p>
        </w:tc>
        <w:tc>
          <w:tcPr>
            <w:tcW w:w="1134" w:type="dxa"/>
            <w:noWrap/>
            <w:vAlign w:val="bottom"/>
          </w:tcPr>
          <w:p w14:paraId="5744EAFF" w14:textId="53CDFCEB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7 379</w:t>
            </w:r>
          </w:p>
        </w:tc>
      </w:tr>
      <w:tr w:rsidR="00A01A40" w:rsidRPr="00C42542" w14:paraId="243FA56D" w14:textId="77777777" w:rsidTr="00C15F6B">
        <w:trPr>
          <w:trHeight w:val="20"/>
        </w:trPr>
        <w:tc>
          <w:tcPr>
            <w:tcW w:w="3402" w:type="dxa"/>
            <w:noWrap/>
            <w:vAlign w:val="bottom"/>
            <w:hideMark/>
          </w:tcPr>
          <w:p w14:paraId="10593C6C" w14:textId="77777777" w:rsidR="00A01A40" w:rsidRPr="00C42542" w:rsidRDefault="00A01A40" w:rsidP="006844CB">
            <w:pPr>
              <w:pStyle w:val="Tablicaboczek"/>
              <w:spacing w:before="100" w:after="100"/>
              <w:ind w:left="34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na 1000 ludności</w:t>
            </w:r>
          </w:p>
        </w:tc>
        <w:tc>
          <w:tcPr>
            <w:tcW w:w="1134" w:type="dxa"/>
            <w:vAlign w:val="bottom"/>
          </w:tcPr>
          <w:p w14:paraId="4A6FB335" w14:textId="35DA5551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10,9</w:t>
            </w:r>
          </w:p>
        </w:tc>
        <w:tc>
          <w:tcPr>
            <w:tcW w:w="1134" w:type="dxa"/>
            <w:vAlign w:val="bottom"/>
          </w:tcPr>
          <w:p w14:paraId="3A3AC608" w14:textId="2E1AAE53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8,7</w:t>
            </w:r>
          </w:p>
        </w:tc>
        <w:tc>
          <w:tcPr>
            <w:tcW w:w="1134" w:type="dxa"/>
            <w:vAlign w:val="bottom"/>
          </w:tcPr>
          <w:p w14:paraId="7BCBE935" w14:textId="421E5BD6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6,0</w:t>
            </w:r>
          </w:p>
        </w:tc>
        <w:tc>
          <w:tcPr>
            <w:tcW w:w="1134" w:type="dxa"/>
            <w:noWrap/>
            <w:vAlign w:val="bottom"/>
          </w:tcPr>
          <w:p w14:paraId="58BEA152" w14:textId="28B9FA5A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5,5</w:t>
            </w:r>
          </w:p>
        </w:tc>
      </w:tr>
      <w:tr w:rsidR="00A01A40" w:rsidRPr="00C42542" w14:paraId="6D619200" w14:textId="77777777" w:rsidTr="00C15F6B">
        <w:trPr>
          <w:trHeight w:val="20"/>
        </w:trPr>
        <w:tc>
          <w:tcPr>
            <w:tcW w:w="3402" w:type="dxa"/>
            <w:noWrap/>
            <w:vAlign w:val="bottom"/>
          </w:tcPr>
          <w:p w14:paraId="38BA09E2" w14:textId="77777777" w:rsidR="00A01A40" w:rsidRPr="00C42542" w:rsidRDefault="00A01A40" w:rsidP="006844CB">
            <w:pPr>
              <w:pStyle w:val="Tablicabocz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Zgony</w:t>
            </w:r>
          </w:p>
        </w:tc>
        <w:tc>
          <w:tcPr>
            <w:tcW w:w="1134" w:type="dxa"/>
            <w:vAlign w:val="bottom"/>
          </w:tcPr>
          <w:p w14:paraId="541A0149" w14:textId="76E90205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12 942</w:t>
            </w:r>
          </w:p>
        </w:tc>
        <w:tc>
          <w:tcPr>
            <w:tcW w:w="1134" w:type="dxa"/>
            <w:vAlign w:val="bottom"/>
          </w:tcPr>
          <w:p w14:paraId="04B033BA" w14:textId="6034E61A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16</w:t>
            </w:r>
            <w:r w:rsidR="00834914" w:rsidRPr="00C42542">
              <w:rPr>
                <w:color w:val="0D0D0D" w:themeColor="text1" w:themeTint="F2"/>
              </w:rPr>
              <w:t xml:space="preserve"> </w:t>
            </w:r>
            <w:r w:rsidRPr="00C42542">
              <w:rPr>
                <w:color w:val="0D0D0D" w:themeColor="text1" w:themeTint="F2"/>
              </w:rPr>
              <w:t>755</w:t>
            </w:r>
          </w:p>
        </w:tc>
        <w:tc>
          <w:tcPr>
            <w:tcW w:w="1134" w:type="dxa"/>
            <w:vAlign w:val="bottom"/>
          </w:tcPr>
          <w:p w14:paraId="76BD10C0" w14:textId="5E46AD32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14 446</w:t>
            </w:r>
          </w:p>
        </w:tc>
        <w:tc>
          <w:tcPr>
            <w:tcW w:w="1134" w:type="dxa"/>
            <w:noWrap/>
            <w:vAlign w:val="bottom"/>
          </w:tcPr>
          <w:p w14:paraId="4E38A011" w14:textId="72B6B139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14 485</w:t>
            </w:r>
          </w:p>
        </w:tc>
      </w:tr>
      <w:tr w:rsidR="00A01A40" w:rsidRPr="00C42542" w14:paraId="618A2616" w14:textId="77777777" w:rsidTr="00C15F6B">
        <w:trPr>
          <w:trHeight w:val="20"/>
        </w:trPr>
        <w:tc>
          <w:tcPr>
            <w:tcW w:w="3402" w:type="dxa"/>
            <w:noWrap/>
            <w:vAlign w:val="bottom"/>
            <w:hideMark/>
          </w:tcPr>
          <w:p w14:paraId="532B046F" w14:textId="77777777" w:rsidR="00A01A40" w:rsidRPr="00C42542" w:rsidRDefault="00A01A40" w:rsidP="006844CB">
            <w:pPr>
              <w:pStyle w:val="Tablicaboczek"/>
              <w:spacing w:before="100" w:after="100"/>
              <w:ind w:left="34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na 1000 ludności</w:t>
            </w:r>
          </w:p>
        </w:tc>
        <w:tc>
          <w:tcPr>
            <w:tcW w:w="1134" w:type="dxa"/>
            <w:vAlign w:val="bottom"/>
          </w:tcPr>
          <w:p w14:paraId="3455E8AC" w14:textId="57B7B955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8,9</w:t>
            </w:r>
          </w:p>
        </w:tc>
        <w:tc>
          <w:tcPr>
            <w:tcW w:w="1134" w:type="dxa"/>
            <w:vAlign w:val="bottom"/>
          </w:tcPr>
          <w:p w14:paraId="5ECBD9DC" w14:textId="3B7EF377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12,1</w:t>
            </w:r>
          </w:p>
        </w:tc>
        <w:tc>
          <w:tcPr>
            <w:tcW w:w="1134" w:type="dxa"/>
            <w:vAlign w:val="bottom"/>
          </w:tcPr>
          <w:p w14:paraId="4D71C2C9" w14:textId="3DC03923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10,7</w:t>
            </w:r>
          </w:p>
        </w:tc>
        <w:tc>
          <w:tcPr>
            <w:tcW w:w="1134" w:type="dxa"/>
            <w:noWrap/>
            <w:vAlign w:val="bottom"/>
          </w:tcPr>
          <w:p w14:paraId="204A6825" w14:textId="2557DA7F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10,8</w:t>
            </w:r>
          </w:p>
        </w:tc>
      </w:tr>
      <w:tr w:rsidR="00A01A40" w:rsidRPr="00C42542" w14:paraId="35BBE59A" w14:textId="77777777" w:rsidTr="00C15F6B">
        <w:trPr>
          <w:trHeight w:val="20"/>
        </w:trPr>
        <w:tc>
          <w:tcPr>
            <w:tcW w:w="3402" w:type="dxa"/>
            <w:noWrap/>
            <w:vAlign w:val="bottom"/>
            <w:hideMark/>
          </w:tcPr>
          <w:p w14:paraId="0BE4013F" w14:textId="77777777" w:rsidR="00A01A40" w:rsidRPr="00C42542" w:rsidRDefault="00A01A40" w:rsidP="006844CB">
            <w:pPr>
              <w:pStyle w:val="Tablicaboczek"/>
              <w:spacing w:before="100" w:after="100"/>
              <w:ind w:left="17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w tym niemowląt</w:t>
            </w:r>
          </w:p>
        </w:tc>
        <w:tc>
          <w:tcPr>
            <w:tcW w:w="1134" w:type="dxa"/>
            <w:vAlign w:val="bottom"/>
          </w:tcPr>
          <w:p w14:paraId="45108CE7" w14:textId="4CCF1CEF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75</w:t>
            </w:r>
          </w:p>
        </w:tc>
        <w:tc>
          <w:tcPr>
            <w:tcW w:w="1134" w:type="dxa"/>
            <w:vAlign w:val="bottom"/>
          </w:tcPr>
          <w:p w14:paraId="26FA4A8B" w14:textId="39CA8231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45</w:t>
            </w:r>
          </w:p>
        </w:tc>
        <w:tc>
          <w:tcPr>
            <w:tcW w:w="1134" w:type="dxa"/>
            <w:vAlign w:val="bottom"/>
          </w:tcPr>
          <w:p w14:paraId="6B0A7B0E" w14:textId="0DE1CB47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29</w:t>
            </w:r>
          </w:p>
        </w:tc>
        <w:tc>
          <w:tcPr>
            <w:tcW w:w="1134" w:type="dxa"/>
            <w:noWrap/>
            <w:vAlign w:val="bottom"/>
          </w:tcPr>
          <w:p w14:paraId="0C1FA9A5" w14:textId="20C47245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28</w:t>
            </w:r>
          </w:p>
        </w:tc>
      </w:tr>
      <w:tr w:rsidR="00A01A40" w:rsidRPr="00C42542" w14:paraId="3078AC3D" w14:textId="77777777" w:rsidTr="00C15F6B">
        <w:trPr>
          <w:trHeight w:val="20"/>
        </w:trPr>
        <w:tc>
          <w:tcPr>
            <w:tcW w:w="3402" w:type="dxa"/>
            <w:noWrap/>
            <w:vAlign w:val="bottom"/>
            <w:hideMark/>
          </w:tcPr>
          <w:p w14:paraId="04640371" w14:textId="77777777" w:rsidR="00A01A40" w:rsidRPr="00C42542" w:rsidRDefault="00A01A40" w:rsidP="006844CB">
            <w:pPr>
              <w:pStyle w:val="Tablicaboczek"/>
              <w:spacing w:before="100" w:after="100"/>
              <w:ind w:left="34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na 1000 urodzeń żywych</w:t>
            </w:r>
          </w:p>
        </w:tc>
        <w:tc>
          <w:tcPr>
            <w:tcW w:w="1134" w:type="dxa"/>
            <w:vAlign w:val="bottom"/>
          </w:tcPr>
          <w:p w14:paraId="0BE4A5E6" w14:textId="0E394EB5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4,8</w:t>
            </w:r>
          </w:p>
        </w:tc>
        <w:tc>
          <w:tcPr>
            <w:tcW w:w="1134" w:type="dxa"/>
            <w:vAlign w:val="bottom"/>
          </w:tcPr>
          <w:p w14:paraId="5DBD2399" w14:textId="080F637C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3,7</w:t>
            </w:r>
          </w:p>
        </w:tc>
        <w:tc>
          <w:tcPr>
            <w:tcW w:w="1134" w:type="dxa"/>
            <w:vAlign w:val="bottom"/>
          </w:tcPr>
          <w:p w14:paraId="3C0B8384" w14:textId="78B71A52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3,6</w:t>
            </w:r>
          </w:p>
        </w:tc>
        <w:tc>
          <w:tcPr>
            <w:tcW w:w="1134" w:type="dxa"/>
            <w:noWrap/>
            <w:vAlign w:val="bottom"/>
          </w:tcPr>
          <w:p w14:paraId="20C13E1D" w14:textId="30E7AD33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3,8</w:t>
            </w:r>
          </w:p>
        </w:tc>
      </w:tr>
      <w:tr w:rsidR="00A01A40" w:rsidRPr="00C42542" w14:paraId="642C5078" w14:textId="77777777" w:rsidTr="00C15F6B">
        <w:trPr>
          <w:trHeight w:val="20"/>
        </w:trPr>
        <w:tc>
          <w:tcPr>
            <w:tcW w:w="3402" w:type="dxa"/>
            <w:noWrap/>
            <w:vAlign w:val="bottom"/>
            <w:hideMark/>
          </w:tcPr>
          <w:p w14:paraId="20746180" w14:textId="77777777" w:rsidR="00A01A40" w:rsidRPr="00C42542" w:rsidRDefault="00A01A40" w:rsidP="006844CB">
            <w:pPr>
              <w:pStyle w:val="Tablicabocz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Przyrost naturalny</w:t>
            </w:r>
          </w:p>
        </w:tc>
        <w:tc>
          <w:tcPr>
            <w:tcW w:w="1134" w:type="dxa"/>
            <w:vAlign w:val="bottom"/>
          </w:tcPr>
          <w:p w14:paraId="2BCD2DF7" w14:textId="501E14E7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2 829</w:t>
            </w:r>
          </w:p>
        </w:tc>
        <w:tc>
          <w:tcPr>
            <w:tcW w:w="1134" w:type="dxa"/>
            <w:vAlign w:val="bottom"/>
          </w:tcPr>
          <w:p w14:paraId="796914A0" w14:textId="1FD4C490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-4</w:t>
            </w:r>
            <w:r w:rsidR="00834914" w:rsidRPr="00C42542">
              <w:rPr>
                <w:color w:val="0D0D0D" w:themeColor="text1" w:themeTint="F2"/>
              </w:rPr>
              <w:t xml:space="preserve"> </w:t>
            </w:r>
            <w:r w:rsidRPr="00C42542">
              <w:rPr>
                <w:color w:val="0D0D0D" w:themeColor="text1" w:themeTint="F2"/>
              </w:rPr>
              <w:t>647</w:t>
            </w:r>
          </w:p>
        </w:tc>
        <w:tc>
          <w:tcPr>
            <w:tcW w:w="1134" w:type="dxa"/>
            <w:vAlign w:val="bottom"/>
          </w:tcPr>
          <w:p w14:paraId="4F492B4B" w14:textId="0E50A67E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-6 369</w:t>
            </w:r>
          </w:p>
        </w:tc>
        <w:tc>
          <w:tcPr>
            <w:tcW w:w="1134" w:type="dxa"/>
            <w:noWrap/>
            <w:vAlign w:val="bottom"/>
          </w:tcPr>
          <w:p w14:paraId="450ECF1C" w14:textId="514E5A79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-7 106</w:t>
            </w:r>
          </w:p>
        </w:tc>
      </w:tr>
      <w:tr w:rsidR="00A01A40" w:rsidRPr="00C42542" w14:paraId="0DC98388" w14:textId="77777777" w:rsidTr="00C15F6B">
        <w:trPr>
          <w:trHeight w:val="20"/>
        </w:trPr>
        <w:tc>
          <w:tcPr>
            <w:tcW w:w="3402" w:type="dxa"/>
            <w:noWrap/>
            <w:vAlign w:val="bottom"/>
            <w:hideMark/>
          </w:tcPr>
          <w:p w14:paraId="1317E9A2" w14:textId="77777777" w:rsidR="00A01A40" w:rsidRPr="00C42542" w:rsidRDefault="00A01A40" w:rsidP="006844CB">
            <w:pPr>
              <w:pStyle w:val="Tablicaboczek"/>
              <w:spacing w:before="100" w:after="100"/>
              <w:ind w:left="34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na 1000 ludności</w:t>
            </w:r>
          </w:p>
        </w:tc>
        <w:tc>
          <w:tcPr>
            <w:tcW w:w="1134" w:type="dxa"/>
            <w:vAlign w:val="bottom"/>
          </w:tcPr>
          <w:p w14:paraId="176A9DC2" w14:textId="2D9561C1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2,0</w:t>
            </w:r>
          </w:p>
        </w:tc>
        <w:tc>
          <w:tcPr>
            <w:tcW w:w="1134" w:type="dxa"/>
            <w:vAlign w:val="bottom"/>
          </w:tcPr>
          <w:p w14:paraId="7032CDE7" w14:textId="50843F1E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-3,3</w:t>
            </w:r>
          </w:p>
        </w:tc>
        <w:tc>
          <w:tcPr>
            <w:tcW w:w="1134" w:type="dxa"/>
            <w:vAlign w:val="bottom"/>
          </w:tcPr>
          <w:p w14:paraId="6811FA1F" w14:textId="4790BFCB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-4,7</w:t>
            </w:r>
          </w:p>
        </w:tc>
        <w:tc>
          <w:tcPr>
            <w:tcW w:w="1134" w:type="dxa"/>
            <w:noWrap/>
            <w:vAlign w:val="bottom"/>
          </w:tcPr>
          <w:p w14:paraId="14B563FC" w14:textId="737EE1AD" w:rsidR="00A01A40" w:rsidRPr="00C42542" w:rsidRDefault="00A01A4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-5,3</w:t>
            </w:r>
          </w:p>
        </w:tc>
      </w:tr>
    </w:tbl>
    <w:p w14:paraId="06656C7C" w14:textId="2EAC58E5" w:rsidR="001F5528" w:rsidRPr="00C42542" w:rsidRDefault="001041FD" w:rsidP="001041FD">
      <w:pPr>
        <w:suppressAutoHyphens/>
        <w:spacing w:before="240" w:line="288" w:lineRule="auto"/>
        <w:rPr>
          <w:rFonts w:eastAsia="Times New Roman" w:cs="Times New Roman"/>
          <w:szCs w:val="19"/>
          <w:lang w:eastAsia="pl-PL"/>
        </w:rPr>
      </w:pPr>
      <w:r w:rsidRPr="00C42542">
        <w:rPr>
          <w:noProof/>
          <w:color w:val="0D0D0D" w:themeColor="text1" w:themeTint="F2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1F244DB3" wp14:editId="746E1624">
                <wp:simplePos x="0" y="0"/>
                <wp:positionH relativeFrom="column">
                  <wp:posOffset>5276850</wp:posOffset>
                </wp:positionH>
                <wp:positionV relativeFrom="paragraph">
                  <wp:posOffset>1044168</wp:posOffset>
                </wp:positionV>
                <wp:extent cx="1727835" cy="1356360"/>
                <wp:effectExtent l="0" t="0" r="0" b="0"/>
                <wp:wrapNone/>
                <wp:docPr id="29" name="Pole tekstowe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B0B2F" w14:textId="4A3ADC05" w:rsidR="00D8462C" w:rsidRPr="00F71813" w:rsidRDefault="00D8462C" w:rsidP="0038197E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C42542">
                              <w:t>Współczynnik przyrostu naturalnego w warmińsko-</w:t>
                            </w:r>
                            <w:r w:rsidRPr="00C42542">
                              <w:br/>
                              <w:t xml:space="preserve">-mazurskim ukształtował się na poziomie niższym niż </w:t>
                            </w:r>
                            <w:r w:rsidR="009B0459" w:rsidRPr="00C42542">
                              <w:br/>
                            </w:r>
                            <w:r w:rsidRPr="00C42542">
                              <w:t>w</w:t>
                            </w:r>
                            <w:r w:rsidR="009B0459" w:rsidRPr="00C42542">
                              <w:t xml:space="preserve"> </w:t>
                            </w:r>
                            <w:r w:rsidRPr="00C42542">
                              <w:t>kraju</w:t>
                            </w:r>
                            <w:r w:rsidR="001D2200">
                              <w:t xml:space="preserve"> – w województwie liczba mieszkańców spadła </w:t>
                            </w:r>
                            <w:r w:rsidR="001D2200">
                              <w:br/>
                              <w:t>w większym stopniu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44DB3" id="Pole tekstowe 29" o:spid="_x0000_s1032" type="#_x0000_t202" style="position:absolute;margin-left:415.5pt;margin-top:82.2pt;width:136.05pt;height:106.8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" filled="f" stroked="f">
                <v:textbox>
                  <w:txbxContent>
                    <w:p w14:paraId="71AB0B2F" w14:textId="4A3ADC05" w:rsidR="00D8462C" w:rsidRPr="00F71813" w:rsidRDefault="00D8462C" w:rsidP="0038197E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C42542">
                        <w:t>Współczynnik przyrostu naturalnego w warmińsko-</w:t>
                      </w:r>
                      <w:r w:rsidRPr="00C42542">
                        <w:br/>
                        <w:t xml:space="preserve">-mazurskim ukształtował się na poziomie niższym niż </w:t>
                      </w:r>
                      <w:r w:rsidR="009B0459" w:rsidRPr="00C42542">
                        <w:br/>
                      </w:r>
                      <w:r w:rsidRPr="00C42542">
                        <w:t>w</w:t>
                      </w:r>
                      <w:r w:rsidR="009B0459" w:rsidRPr="00C42542">
                        <w:t xml:space="preserve"> </w:t>
                      </w:r>
                      <w:r w:rsidRPr="00C42542">
                        <w:t>kraju</w:t>
                      </w:r>
                      <w:r w:rsidR="001D2200">
                        <w:t xml:space="preserve"> – w województwie liczba mieszkańców spadła </w:t>
                      </w:r>
                      <w:r w:rsidR="001D2200">
                        <w:br/>
                        <w:t>w większym stopniu</w:t>
                      </w:r>
                    </w:p>
                  </w:txbxContent>
                </v:textbox>
              </v:shape>
            </w:pict>
          </mc:Fallback>
        </mc:AlternateContent>
      </w:r>
      <w:r w:rsidR="00F96647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W 202</w:t>
      </w:r>
      <w:r w:rsidR="00510D93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5</w:t>
      </w:r>
      <w:r w:rsidR="00F96647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r. zarejestrowano </w:t>
      </w:r>
      <w:r w:rsidR="00DD7A4F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7 379 urodzeń żywych – </w:t>
      </w:r>
      <w:r w:rsidR="00F96647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o </w:t>
      </w:r>
      <w:r w:rsidR="00510D93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8,6</w:t>
      </w:r>
      <w:r w:rsidR="00F96647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% mniej niż rok wcześniej</w:t>
      </w:r>
      <w:r w:rsidR="001F5528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F210FB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(</w:t>
      </w:r>
      <w:r w:rsidR="00F96647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w kraju </w:t>
      </w:r>
      <w:r w:rsidR="00DD7A4F">
        <w:rPr>
          <w:rFonts w:eastAsia="Times New Roman" w:cs="Times New Roman"/>
          <w:color w:val="0D0D0D" w:themeColor="text1" w:themeTint="F2"/>
          <w:szCs w:val="19"/>
          <w:lang w:eastAsia="pl-PL"/>
        </w:rPr>
        <w:br/>
      </w:r>
      <w:r w:rsidR="001E0826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o</w:t>
      </w:r>
      <w:r w:rsidR="00510D93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5,4</w:t>
      </w:r>
      <w:r w:rsidR="00F96647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%). Współczynnik urodzeń żywych na 1000 ludności wyniósł </w:t>
      </w:r>
      <w:r w:rsidR="00510D93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5,5</w:t>
      </w:r>
      <w:r w:rsidR="00F96647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(w kraju </w:t>
      </w:r>
      <w:r w:rsidR="001A5546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6,</w:t>
      </w:r>
      <w:r w:rsidR="00510D93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4</w:t>
      </w:r>
      <w:r w:rsidR="00F96647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)</w:t>
      </w:r>
      <w:r w:rsidR="00DD7A4F">
        <w:rPr>
          <w:rFonts w:eastAsia="Times New Roman" w:cs="Times New Roman"/>
          <w:color w:val="0D0D0D" w:themeColor="text1" w:themeTint="F2"/>
          <w:szCs w:val="19"/>
          <w:lang w:eastAsia="pl-PL"/>
        </w:rPr>
        <w:t>.</w:t>
      </w:r>
      <w:r w:rsidR="00F96647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E0826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Liczba zgonów</w:t>
      </w:r>
      <w:r w:rsidR="00F61DCE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DD7A4F">
        <w:rPr>
          <w:rFonts w:eastAsia="Times New Roman" w:cs="Times New Roman"/>
          <w:color w:val="0D0D0D" w:themeColor="text1" w:themeTint="F2"/>
          <w:szCs w:val="19"/>
          <w:lang w:eastAsia="pl-PL"/>
        </w:rPr>
        <w:t>wyniosła 14 485 – o 0,3% więcej niż w 2024 r. (</w:t>
      </w:r>
      <w:r w:rsidR="001F5528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w kraju</w:t>
      </w:r>
      <w:r w:rsidR="00597AEA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4B2766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spadek </w:t>
      </w:r>
      <w:r w:rsidR="001F5528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o</w:t>
      </w:r>
      <w:r w:rsidR="00510D93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8B33C2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0,</w:t>
      </w:r>
      <w:r w:rsidR="00510D93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7</w:t>
      </w:r>
      <w:r w:rsidR="001F5528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%)</w:t>
      </w:r>
      <w:r w:rsidR="008B33C2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. </w:t>
      </w:r>
      <w:r w:rsidR="001F5528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Współczynnik natężenia zgonów, określający liczbę zgonów</w:t>
      </w:r>
      <w:r w:rsidR="003A3C28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F5528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na</w:t>
      </w:r>
      <w:r w:rsidR="00F71813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F5528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1000</w:t>
      </w:r>
      <w:r w:rsidR="00F71813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F5528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mieszkańców, </w:t>
      </w:r>
      <w:r w:rsidR="009B0459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wyniósł 10,8 (tyle samo co w kraju)</w:t>
      </w:r>
      <w:r w:rsidR="00DD7A4F">
        <w:rPr>
          <w:rFonts w:eastAsia="Times New Roman" w:cs="Times New Roman"/>
          <w:color w:val="0D0D0D" w:themeColor="text1" w:themeTint="F2"/>
          <w:szCs w:val="19"/>
          <w:lang w:eastAsia="pl-PL"/>
        </w:rPr>
        <w:t>.</w:t>
      </w:r>
    </w:p>
    <w:p w14:paraId="12B327EA" w14:textId="4185376E" w:rsidR="002756CC" w:rsidRPr="00C42542" w:rsidRDefault="002756CC" w:rsidP="00597AEA">
      <w:pPr>
        <w:suppressAutoHyphens/>
        <w:spacing w:line="288" w:lineRule="auto"/>
        <w:rPr>
          <w:rFonts w:eastAsia="Times New Roman" w:cs="Times New Roman"/>
          <w:color w:val="0D0D0D" w:themeColor="text1" w:themeTint="F2"/>
          <w:szCs w:val="19"/>
          <w:lang w:eastAsia="pl-PL"/>
        </w:rPr>
      </w:pP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W województwie warmińsko-mazurskim odnotowano ujemny przyrost naturalny</w:t>
      </w:r>
      <w:r w:rsidR="00961DCB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– </w:t>
      </w: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liczba</w:t>
      </w:r>
      <w:r w:rsidR="00597AEA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zgonów przewyższyła liczbę urodzeń</w:t>
      </w:r>
      <w:r w:rsidR="00961DCB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. </w:t>
      </w: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Współczynnik przyrostu naturalnego ukształtował się na poziomie </w:t>
      </w:r>
      <w:r w:rsidR="00984869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minus </w:t>
      </w:r>
      <w:r w:rsidR="005142A6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5,3</w:t>
      </w: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‰</w:t>
      </w:r>
      <w:r w:rsidR="00984869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(w kraju minus </w:t>
      </w:r>
      <w:r w:rsidR="008B33C2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4,</w:t>
      </w:r>
      <w:r w:rsidR="005142A6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5</w:t>
      </w:r>
      <w:r w:rsidR="00984869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‰)</w:t>
      </w: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. Oznacza to, że na każde 10 tys. ludności liczba</w:t>
      </w:r>
      <w:r w:rsidR="00961DCB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mieszkańców zmniejszyła się o </w:t>
      </w:r>
      <w:r w:rsidR="005142A6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53</w:t>
      </w: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os</w:t>
      </w:r>
      <w:r w:rsidR="005142A6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oby</w:t>
      </w: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(w kraju </w:t>
      </w:r>
      <w:r w:rsidR="00F61DCE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o </w:t>
      </w:r>
      <w:r w:rsidR="008B33C2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4</w:t>
      </w:r>
      <w:r w:rsidR="005142A6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5</w:t>
      </w: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).</w:t>
      </w:r>
    </w:p>
    <w:p w14:paraId="2DB655ED" w14:textId="1690725F" w:rsidR="00AE5ABC" w:rsidRPr="00C42542" w:rsidRDefault="00AE5ABC" w:rsidP="00AE5ABC">
      <w:pPr>
        <w:pStyle w:val="Tytutablicy"/>
        <w:rPr>
          <w:color w:val="auto"/>
        </w:rPr>
      </w:pPr>
      <w:r w:rsidRPr="00C42542">
        <w:rPr>
          <w:color w:val="auto"/>
        </w:rPr>
        <w:t xml:space="preserve">Wykres </w:t>
      </w:r>
      <w:r w:rsidR="008C0135" w:rsidRPr="00C42542">
        <w:rPr>
          <w:color w:val="auto"/>
        </w:rPr>
        <w:t>1</w:t>
      </w:r>
      <w:r w:rsidRPr="00C42542">
        <w:rPr>
          <w:color w:val="auto"/>
        </w:rPr>
        <w:t>. Ruch naturalny ludności</w:t>
      </w:r>
    </w:p>
    <w:p w14:paraId="0D6D9EB4" w14:textId="29228FE2" w:rsidR="00B46717" w:rsidRPr="00C42542" w:rsidRDefault="00D544A1" w:rsidP="00B46717">
      <w:pPr>
        <w:pStyle w:val="Przypis"/>
      </w:pPr>
      <w:r>
        <w:rPr>
          <w:noProof/>
        </w:rPr>
        <w:drawing>
          <wp:inline distT="0" distB="0" distL="0" distR="0" wp14:anchorId="2DF6A40C" wp14:editId="66BE5DD1">
            <wp:extent cx="5040000" cy="2196000"/>
            <wp:effectExtent l="0" t="0" r="8255" b="0"/>
            <wp:docPr id="11" name="Obraz 11" descr="Wykres prezentujący liczbę urodzeń, zgonów oraz przyrost naturalny w latach 2010–2025.&#10;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es_ruch naturalny_nowa legenda_krzywe.wm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80958" w14:textId="77777777" w:rsidR="00E75947" w:rsidRDefault="0082401E" w:rsidP="00A55F41">
      <w:pPr>
        <w:suppressAutoHyphens/>
        <w:spacing w:before="360" w:line="288" w:lineRule="auto"/>
        <w:rPr>
          <w:rFonts w:eastAsia="Times New Roman" w:cs="Times New Roman"/>
          <w:color w:val="0D0D0D" w:themeColor="text1" w:themeTint="F2"/>
          <w:szCs w:val="19"/>
          <w:lang w:eastAsia="pl-PL"/>
        </w:rPr>
      </w:pP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Ujemny współczynnik przyrostu naturalnego odnotowano we wszystkich </w:t>
      </w:r>
      <w:r w:rsidR="002756CC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powiat</w:t>
      </w: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ach</w:t>
      </w:r>
      <w:r w:rsidR="00597AEA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2756CC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województwa warmińsko-mazurskiego</w:t>
      </w: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.</w:t>
      </w:r>
      <w:r w:rsidR="002756CC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Najniższe wartości osiągnął w powiecie</w:t>
      </w:r>
      <w:r w:rsidR="00597AEA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A72E29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węgorzewskim (minus </w:t>
      </w:r>
      <w:r w:rsidR="00D561BA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9,0</w:t>
      </w:r>
      <w:r w:rsidR="00A72E29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‰), </w:t>
      </w:r>
      <w:r w:rsidR="00D561BA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bartoszyckim (</w:t>
      </w:r>
      <w:r w:rsidR="005E07DC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minus </w:t>
      </w:r>
      <w:r w:rsidR="00D561BA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8,3</w:t>
      </w:r>
      <w:r w:rsidR="00A72E29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‰</w:t>
      </w:r>
      <w:r w:rsidR="005E07DC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)</w:t>
      </w:r>
      <w:r w:rsidR="00FB0AC1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i </w:t>
      </w:r>
      <w:r w:rsidR="00D561BA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lidzbarskim</w:t>
      </w:r>
      <w:r w:rsidR="00A72E29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(minus </w:t>
      </w:r>
      <w:r w:rsidR="00D561BA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8</w:t>
      </w:r>
      <w:r w:rsidR="00A72E29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,0‰).</w:t>
      </w:r>
      <w:bookmarkStart w:id="1" w:name="OLE_LINK1"/>
    </w:p>
    <w:p w14:paraId="4B5286AB" w14:textId="063F8543" w:rsidR="00937B6F" w:rsidRPr="00C42542" w:rsidRDefault="00D91231" w:rsidP="00E75947">
      <w:pPr>
        <w:suppressAutoHyphens/>
        <w:spacing w:line="288" w:lineRule="auto"/>
        <w:rPr>
          <w:rFonts w:eastAsia="Times New Roman" w:cs="Times New Roman"/>
          <w:color w:val="0D0D0D" w:themeColor="text1" w:themeTint="F2"/>
          <w:szCs w:val="19"/>
          <w:lang w:eastAsia="pl-PL"/>
        </w:rPr>
      </w:pPr>
      <w:r>
        <w:rPr>
          <w:rFonts w:eastAsia="Times New Roman" w:cs="Times New Roman"/>
          <w:color w:val="0D0D0D" w:themeColor="text1" w:themeTint="F2"/>
          <w:szCs w:val="19"/>
          <w:lang w:eastAsia="pl-PL"/>
        </w:rPr>
        <w:t>W prawie wszystkich gminach współczynnik przyrostu naturalnego był ujemny – najniższą wartość osiągnął w gminie Banie Mazurskie (minus 14,1). Dodatnią wartość współczynnika odnotowano jedynie w dwóch gminach wiejskich – Stawigudzie (4,1) i Lubawie (0,7).</w:t>
      </w:r>
    </w:p>
    <w:bookmarkEnd w:id="1"/>
    <w:p w14:paraId="4AF8DA0C" w14:textId="5561D7D2" w:rsidR="000F6925" w:rsidRPr="0017167B" w:rsidRDefault="00F71813" w:rsidP="00FC3587">
      <w:pPr>
        <w:pStyle w:val="Nagwek1"/>
        <w:spacing w:before="0"/>
        <w:rPr>
          <w:rFonts w:ascii="Fira Sans" w:hAnsi="Fira Sans"/>
          <w:b/>
          <w:color w:val="FF0000"/>
          <w:szCs w:val="19"/>
        </w:rPr>
      </w:pPr>
      <w:r w:rsidRPr="00C4254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14E25E32" wp14:editId="02835C9B">
                <wp:simplePos x="0" y="0"/>
                <wp:positionH relativeFrom="column">
                  <wp:posOffset>5276850</wp:posOffset>
                </wp:positionH>
                <wp:positionV relativeFrom="paragraph">
                  <wp:posOffset>148362</wp:posOffset>
                </wp:positionV>
                <wp:extent cx="1727835" cy="855345"/>
                <wp:effectExtent l="0" t="0" r="0" b="1905"/>
                <wp:wrapNone/>
                <wp:docPr id="31" name="Pole tekstowe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85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6C94E" w14:textId="462306AE" w:rsidR="00D8462C" w:rsidRPr="00784CFE" w:rsidRDefault="00D8462C" w:rsidP="0038197E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C42542">
                              <w:t>Liczba nowo zawartych małżeństw na 1000 ludności w województwie warmińsko-</w:t>
                            </w:r>
                            <w:r w:rsidRPr="00C42542">
                              <w:br/>
                              <w:t>-mazurskim była niższa niż</w:t>
                            </w:r>
                            <w:r w:rsidRPr="00C42542">
                              <w:br/>
                              <w:t>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25E32" id="Pole tekstowe 31" o:spid="_x0000_s1033" type="#_x0000_t202" style="position:absolute;margin-left:415.5pt;margin-top:11.7pt;width:136.05pt;height:67.3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" filled="f" stroked="f">
                <v:textbox>
                  <w:txbxContent>
                    <w:p w14:paraId="40F6C94E" w14:textId="462306AE" w:rsidR="00D8462C" w:rsidRPr="00784CFE" w:rsidRDefault="00D8462C" w:rsidP="0038197E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C42542">
                        <w:t>Liczba nowo zawartych małżeństw na 1000 ludności w województwie warmińsko-</w:t>
                      </w:r>
                      <w:r w:rsidRPr="00C42542">
                        <w:br/>
                        <w:t>-mazurskim była niższa niż</w:t>
                      </w:r>
                      <w:r w:rsidRPr="00C42542">
                        <w:br/>
                        <w:t>w kraju</w:t>
                      </w:r>
                    </w:p>
                  </w:txbxContent>
                </v:textbox>
              </v:shape>
            </w:pict>
          </mc:Fallback>
        </mc:AlternateContent>
      </w:r>
      <w:r w:rsidR="000F6925" w:rsidRPr="00C42542">
        <w:rPr>
          <w:rFonts w:ascii="Fira Sans" w:hAnsi="Fira Sans"/>
          <w:b/>
          <w:szCs w:val="19"/>
        </w:rPr>
        <w:t>Małżeństwa i rozwody</w:t>
      </w:r>
    </w:p>
    <w:p w14:paraId="47D1E60F" w14:textId="5F1D8A6C" w:rsidR="000F6925" w:rsidRPr="00C42542" w:rsidRDefault="008D2160" w:rsidP="00597AEA">
      <w:pPr>
        <w:suppressAutoHyphens/>
        <w:spacing w:line="288" w:lineRule="auto"/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</w:pPr>
      <w:bookmarkStart w:id="2" w:name="_Hlk136201498"/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W województwie </w:t>
      </w:r>
      <w:r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warmińsko-mazurskim w 202</w:t>
      </w:r>
      <w:r w:rsidR="00C20B0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5</w:t>
      </w:r>
      <w:r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r. zawarto </w:t>
      </w:r>
      <w:r w:rsidR="00872824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4,5 tys. małżeństw – </w:t>
      </w:r>
      <w:r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o </w:t>
      </w:r>
      <w:r w:rsidR="00C20B0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2</w:t>
      </w:r>
      <w:r w:rsidR="00006011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,0</w:t>
      </w:r>
      <w:r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% mniej </w:t>
      </w:r>
      <w:r w:rsidR="003C129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</w:r>
      <w:r w:rsidR="00872824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niż rok wcześniej </w:t>
      </w:r>
      <w:r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(w kraju o </w:t>
      </w:r>
      <w:r w:rsidR="00C20B0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1,6</w:t>
      </w:r>
      <w:r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%). Współczynnik małżeństw, określający liczbę</w:t>
      </w:r>
      <w:r w:rsidR="0067462A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z</w:t>
      </w:r>
      <w:r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awartych małżeństw</w:t>
      </w:r>
      <w:r w:rsidR="00872824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na</w:t>
      </w:r>
      <w:r w:rsidR="0026281E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1000 ludności, ukształtował się na poziomie 3,</w:t>
      </w:r>
      <w:r w:rsidR="00C20B0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3</w:t>
      </w:r>
      <w:r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(w kraju </w:t>
      </w:r>
      <w:r w:rsidR="0051015B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3,</w:t>
      </w:r>
      <w:r w:rsidR="00006011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6</w:t>
      </w:r>
      <w:r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)</w:t>
      </w:r>
      <w:r w:rsidR="00CC69D8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.</w:t>
      </w:r>
      <w:bookmarkEnd w:id="2"/>
    </w:p>
    <w:p w14:paraId="5A73B646" w14:textId="2DAB90F6" w:rsidR="000F6925" w:rsidRPr="00C42542" w:rsidRDefault="000F6925" w:rsidP="00AA025B">
      <w:pPr>
        <w:pStyle w:val="Tytutablicy"/>
        <w:spacing w:before="240"/>
        <w:rPr>
          <w:b w:val="0"/>
        </w:rPr>
      </w:pPr>
      <w:r w:rsidRPr="00C42542">
        <w:t>Tablica 4. Małżeństwa i rozwody</w:t>
      </w:r>
    </w:p>
    <w:tbl>
      <w:tblPr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3402"/>
        <w:gridCol w:w="1134"/>
        <w:gridCol w:w="1134"/>
        <w:gridCol w:w="1134"/>
        <w:gridCol w:w="1134"/>
      </w:tblGrid>
      <w:tr w:rsidR="0026281E" w:rsidRPr="00C42542" w14:paraId="02B29D5E" w14:textId="77777777" w:rsidTr="00C15F6B">
        <w:trPr>
          <w:trHeight w:val="20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242479B1" w14:textId="77777777" w:rsidR="008D2160" w:rsidRPr="00C42542" w:rsidRDefault="008D2160" w:rsidP="006844CB">
            <w:pPr>
              <w:pStyle w:val="Tablicagwka"/>
              <w:spacing w:before="100" w:after="100"/>
              <w:ind w:left="0"/>
              <w:jc w:val="center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Wyszczególnienie</w:t>
            </w:r>
          </w:p>
        </w:tc>
        <w:tc>
          <w:tcPr>
            <w:tcW w:w="1134" w:type="dxa"/>
            <w:vAlign w:val="center"/>
            <w:hideMark/>
          </w:tcPr>
          <w:p w14:paraId="265D421C" w14:textId="436D206D" w:rsidR="008D2160" w:rsidRPr="00C42542" w:rsidRDefault="008D2160" w:rsidP="006844CB">
            <w:pPr>
              <w:pStyle w:val="Tablicagwka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2010</w:t>
            </w:r>
          </w:p>
        </w:tc>
        <w:tc>
          <w:tcPr>
            <w:tcW w:w="1134" w:type="dxa"/>
            <w:vAlign w:val="center"/>
          </w:tcPr>
          <w:p w14:paraId="62BDF899" w14:textId="5F3F6CAE" w:rsidR="008D2160" w:rsidRPr="00C42542" w:rsidRDefault="00A72E29" w:rsidP="006844CB">
            <w:pPr>
              <w:pStyle w:val="Tablicagwkarodek"/>
              <w:spacing w:before="100" w:after="100"/>
              <w:rPr>
                <w:rFonts w:eastAsia="Fira Sans Light" w:cs="Times New Roman"/>
                <w:color w:val="0D0D0D" w:themeColor="text1" w:themeTint="F2"/>
              </w:rPr>
            </w:pPr>
            <w:r w:rsidRPr="00C42542">
              <w:rPr>
                <w:rFonts w:eastAsia="Fira Sans Light" w:cs="Times New Roman"/>
                <w:color w:val="0D0D0D" w:themeColor="text1" w:themeTint="F2"/>
              </w:rPr>
              <w:t>2020</w:t>
            </w:r>
          </w:p>
        </w:tc>
        <w:tc>
          <w:tcPr>
            <w:tcW w:w="1134" w:type="dxa"/>
            <w:vAlign w:val="center"/>
          </w:tcPr>
          <w:p w14:paraId="2CF6E9EA" w14:textId="17DA0587" w:rsidR="008D2160" w:rsidRPr="00C42542" w:rsidRDefault="00D453AA" w:rsidP="006844CB">
            <w:pPr>
              <w:pStyle w:val="Tablicagwkarodek"/>
              <w:spacing w:before="100" w:after="100"/>
              <w:rPr>
                <w:rFonts w:eastAsia="Fira Sans Light" w:cs="Times New Roman"/>
                <w:color w:val="0D0D0D" w:themeColor="text1" w:themeTint="F2"/>
              </w:rPr>
            </w:pPr>
            <w:r w:rsidRPr="00C42542">
              <w:rPr>
                <w:rFonts w:eastAsia="Fira Sans Light" w:cs="Times New Roman"/>
                <w:color w:val="0D0D0D" w:themeColor="text1" w:themeTint="F2"/>
              </w:rPr>
              <w:t>2024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177871CE" w14:textId="714F2EC2" w:rsidR="008D2160" w:rsidRPr="00C42542" w:rsidRDefault="00D453AA" w:rsidP="006844CB">
            <w:pPr>
              <w:pStyle w:val="Tablicagwkarodek"/>
              <w:spacing w:before="100" w:after="100"/>
              <w:rPr>
                <w:rFonts w:eastAsia="Fira Sans Light" w:cs="Times New Roman"/>
                <w:color w:val="0D0D0D" w:themeColor="text1" w:themeTint="F2"/>
              </w:rPr>
            </w:pPr>
            <w:r w:rsidRPr="00C42542">
              <w:rPr>
                <w:rFonts w:eastAsia="Fira Sans Light" w:cs="Times New Roman"/>
                <w:color w:val="0D0D0D" w:themeColor="text1" w:themeTint="F2"/>
              </w:rPr>
              <w:t>2025</w:t>
            </w:r>
          </w:p>
        </w:tc>
      </w:tr>
      <w:tr w:rsidR="00D453AA" w:rsidRPr="00C42542" w14:paraId="09AE414C" w14:textId="77777777" w:rsidTr="00C15F6B">
        <w:trPr>
          <w:trHeight w:val="20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194BD519" w14:textId="77777777" w:rsidR="00D453AA" w:rsidRPr="00C42542" w:rsidRDefault="00D453AA" w:rsidP="006844CB">
            <w:pPr>
              <w:pStyle w:val="Tablicabocz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Małżeństwa</w:t>
            </w:r>
          </w:p>
        </w:tc>
        <w:tc>
          <w:tcPr>
            <w:tcW w:w="1134" w:type="dxa"/>
            <w:vAlign w:val="center"/>
          </w:tcPr>
          <w:p w14:paraId="0D3AF189" w14:textId="79E9DDE4" w:rsidR="00D453AA" w:rsidRPr="00C42542" w:rsidRDefault="00D453AA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8 370</w:t>
            </w:r>
          </w:p>
        </w:tc>
        <w:tc>
          <w:tcPr>
            <w:tcW w:w="1134" w:type="dxa"/>
            <w:vAlign w:val="center"/>
          </w:tcPr>
          <w:p w14:paraId="2950C9E5" w14:textId="0E84B9CD" w:rsidR="00D453AA" w:rsidRPr="00C42542" w:rsidRDefault="00D453AA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4 767</w:t>
            </w:r>
          </w:p>
        </w:tc>
        <w:tc>
          <w:tcPr>
            <w:tcW w:w="1134" w:type="dxa"/>
            <w:vAlign w:val="center"/>
          </w:tcPr>
          <w:p w14:paraId="1B5E27B7" w14:textId="420DCD83" w:rsidR="00D453AA" w:rsidRPr="00C42542" w:rsidRDefault="00D453AA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4 547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062662F0" w14:textId="51E24A18" w:rsidR="00D453AA" w:rsidRPr="00C42542" w:rsidRDefault="00D453AA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4 454</w:t>
            </w:r>
          </w:p>
        </w:tc>
      </w:tr>
      <w:tr w:rsidR="00D453AA" w:rsidRPr="00C42542" w14:paraId="374E15E6" w14:textId="77777777" w:rsidTr="00C15F6B">
        <w:trPr>
          <w:trHeight w:val="20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7D0BA53F" w14:textId="77777777" w:rsidR="00D453AA" w:rsidRPr="00C42542" w:rsidRDefault="00D453AA" w:rsidP="006844CB">
            <w:pPr>
              <w:pStyle w:val="Tablicaboczek"/>
              <w:spacing w:before="100" w:after="100"/>
              <w:ind w:left="17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na 1000 ludności</w:t>
            </w:r>
          </w:p>
        </w:tc>
        <w:tc>
          <w:tcPr>
            <w:tcW w:w="1134" w:type="dxa"/>
            <w:vAlign w:val="center"/>
          </w:tcPr>
          <w:p w14:paraId="42CF5B45" w14:textId="30929D98" w:rsidR="00D453AA" w:rsidRPr="00C42542" w:rsidRDefault="00D453AA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5,8</w:t>
            </w:r>
          </w:p>
        </w:tc>
        <w:tc>
          <w:tcPr>
            <w:tcW w:w="1134" w:type="dxa"/>
            <w:vAlign w:val="center"/>
          </w:tcPr>
          <w:p w14:paraId="27ED49CC" w14:textId="3FD88F2B" w:rsidR="00D453AA" w:rsidRPr="00C42542" w:rsidRDefault="00D453AA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3,4</w:t>
            </w:r>
          </w:p>
        </w:tc>
        <w:tc>
          <w:tcPr>
            <w:tcW w:w="1134" w:type="dxa"/>
            <w:vAlign w:val="center"/>
          </w:tcPr>
          <w:p w14:paraId="5534E7E2" w14:textId="489D0EA8" w:rsidR="00D453AA" w:rsidRPr="00C42542" w:rsidRDefault="00D453AA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3,4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69B09B98" w14:textId="06755347" w:rsidR="00D453AA" w:rsidRPr="00C42542" w:rsidRDefault="00D453AA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3,3</w:t>
            </w:r>
          </w:p>
        </w:tc>
      </w:tr>
      <w:tr w:rsidR="00D453AA" w:rsidRPr="00C42542" w14:paraId="5D35B7B6" w14:textId="77777777" w:rsidTr="00C15F6B">
        <w:trPr>
          <w:trHeight w:val="20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49AADFD0" w14:textId="13CE75E0" w:rsidR="00D453AA" w:rsidRPr="00C42542" w:rsidRDefault="00D453AA" w:rsidP="006844CB">
            <w:pPr>
              <w:pStyle w:val="Tablicabocz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Rozwody</w:t>
            </w:r>
          </w:p>
        </w:tc>
        <w:tc>
          <w:tcPr>
            <w:tcW w:w="1134" w:type="dxa"/>
            <w:vAlign w:val="center"/>
          </w:tcPr>
          <w:p w14:paraId="3B58FE70" w14:textId="1751493B" w:rsidR="00D453AA" w:rsidRPr="00C42542" w:rsidRDefault="00D453AA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2</w:t>
            </w:r>
            <w:r w:rsidR="00111881" w:rsidRPr="00C42542">
              <w:rPr>
                <w:color w:val="0D0D0D" w:themeColor="text1" w:themeTint="F2"/>
              </w:rPr>
              <w:t xml:space="preserve"> </w:t>
            </w:r>
            <w:r w:rsidRPr="00C42542">
              <w:rPr>
                <w:color w:val="0D0D0D" w:themeColor="text1" w:themeTint="F2"/>
              </w:rPr>
              <w:t>899</w:t>
            </w:r>
          </w:p>
        </w:tc>
        <w:tc>
          <w:tcPr>
            <w:tcW w:w="1134" w:type="dxa"/>
            <w:vAlign w:val="center"/>
          </w:tcPr>
          <w:p w14:paraId="6025DA4A" w14:textId="73DB66E1" w:rsidR="00D453AA" w:rsidRPr="00C42542" w:rsidRDefault="00D453AA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1 884</w:t>
            </w:r>
          </w:p>
        </w:tc>
        <w:tc>
          <w:tcPr>
            <w:tcW w:w="1134" w:type="dxa"/>
            <w:vAlign w:val="center"/>
          </w:tcPr>
          <w:p w14:paraId="27342D4A" w14:textId="0882266A" w:rsidR="00D453AA" w:rsidRPr="00C42542" w:rsidRDefault="00D453AA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2 488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17BA32A6" w14:textId="7B63395B" w:rsidR="00D453AA" w:rsidRPr="00C42542" w:rsidRDefault="00E7022B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2 599</w:t>
            </w:r>
          </w:p>
        </w:tc>
      </w:tr>
      <w:tr w:rsidR="00D453AA" w:rsidRPr="00C42542" w14:paraId="2DCB5C4A" w14:textId="77777777" w:rsidTr="00C15F6B">
        <w:trPr>
          <w:trHeight w:val="20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7D4F40FE" w14:textId="77777777" w:rsidR="00D453AA" w:rsidRPr="00C42542" w:rsidRDefault="00D453AA" w:rsidP="006844CB">
            <w:pPr>
              <w:pStyle w:val="Tablicaboczek"/>
              <w:spacing w:before="100" w:after="100"/>
              <w:ind w:left="17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na 1000 nowo zawartych małżeństw</w:t>
            </w:r>
          </w:p>
        </w:tc>
        <w:tc>
          <w:tcPr>
            <w:tcW w:w="1134" w:type="dxa"/>
            <w:vAlign w:val="center"/>
          </w:tcPr>
          <w:p w14:paraId="647D5006" w14:textId="77777777" w:rsidR="00D453AA" w:rsidRPr="00C42542" w:rsidRDefault="00D453AA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346</w:t>
            </w:r>
          </w:p>
        </w:tc>
        <w:tc>
          <w:tcPr>
            <w:tcW w:w="1134" w:type="dxa"/>
            <w:vAlign w:val="center"/>
          </w:tcPr>
          <w:p w14:paraId="3673EAD8" w14:textId="0B4E27FA" w:rsidR="00D453AA" w:rsidRPr="00C42542" w:rsidRDefault="00D453AA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395</w:t>
            </w:r>
          </w:p>
        </w:tc>
        <w:tc>
          <w:tcPr>
            <w:tcW w:w="1134" w:type="dxa"/>
            <w:vAlign w:val="center"/>
          </w:tcPr>
          <w:p w14:paraId="18053331" w14:textId="53F009B0" w:rsidR="00D453AA" w:rsidRPr="00C42542" w:rsidRDefault="00D453AA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547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1A89A6A9" w14:textId="333201D4" w:rsidR="00D453AA" w:rsidRPr="00C42542" w:rsidRDefault="004F10A7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584</w:t>
            </w:r>
          </w:p>
        </w:tc>
      </w:tr>
      <w:tr w:rsidR="00D453AA" w:rsidRPr="00C42542" w14:paraId="779C4443" w14:textId="77777777" w:rsidTr="00C15F6B">
        <w:trPr>
          <w:trHeight w:val="20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70D59DCD" w14:textId="3F3598FD" w:rsidR="00D453AA" w:rsidRPr="00C42542" w:rsidRDefault="00D453AA" w:rsidP="006844CB">
            <w:pPr>
              <w:pStyle w:val="Tablicaboczek"/>
              <w:spacing w:before="100" w:after="100"/>
              <w:ind w:left="17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na 1000 ludności</w:t>
            </w:r>
          </w:p>
        </w:tc>
        <w:tc>
          <w:tcPr>
            <w:tcW w:w="1134" w:type="dxa"/>
            <w:vAlign w:val="center"/>
          </w:tcPr>
          <w:p w14:paraId="4E13B5C3" w14:textId="37DE52F7" w:rsidR="00D453AA" w:rsidRPr="00C42542" w:rsidRDefault="00D453AA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2,0</w:t>
            </w:r>
          </w:p>
        </w:tc>
        <w:tc>
          <w:tcPr>
            <w:tcW w:w="1134" w:type="dxa"/>
            <w:vAlign w:val="center"/>
          </w:tcPr>
          <w:p w14:paraId="6530D015" w14:textId="20710C9C" w:rsidR="00D453AA" w:rsidRPr="00C42542" w:rsidRDefault="00D453AA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1,4</w:t>
            </w:r>
          </w:p>
        </w:tc>
        <w:tc>
          <w:tcPr>
            <w:tcW w:w="1134" w:type="dxa"/>
            <w:vAlign w:val="center"/>
          </w:tcPr>
          <w:p w14:paraId="1CAB9218" w14:textId="21BFB5AA" w:rsidR="00D453AA" w:rsidRPr="00C42542" w:rsidRDefault="00D453AA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1,8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7D105BBC" w14:textId="499A69ED" w:rsidR="00D453AA" w:rsidRPr="00C42542" w:rsidRDefault="00E02B52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1,9</w:t>
            </w:r>
          </w:p>
        </w:tc>
      </w:tr>
    </w:tbl>
    <w:p w14:paraId="3345B7B5" w14:textId="6749C39B" w:rsidR="007A4FBD" w:rsidRPr="00C42542" w:rsidRDefault="000F6925" w:rsidP="00FC3587">
      <w:pPr>
        <w:suppressAutoHyphens/>
        <w:spacing w:before="240" w:line="288" w:lineRule="auto"/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</w:pPr>
      <w:r w:rsidRPr="00C42542">
        <w:rPr>
          <w:noProof/>
          <w:color w:val="0D0D0D" w:themeColor="text1" w:themeTint="F2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176A45AF" wp14:editId="4D00AAF7">
                <wp:simplePos x="0" y="0"/>
                <wp:positionH relativeFrom="column">
                  <wp:posOffset>5276850</wp:posOffset>
                </wp:positionH>
                <wp:positionV relativeFrom="paragraph">
                  <wp:posOffset>91523</wp:posOffset>
                </wp:positionV>
                <wp:extent cx="1728000" cy="943897"/>
                <wp:effectExtent l="0" t="0" r="0" b="0"/>
                <wp:wrapNone/>
                <wp:docPr id="193" name="Pole tekstowe 1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00" cy="9438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A3C33" w14:textId="55B33A47" w:rsidR="00D8462C" w:rsidRPr="00450B2D" w:rsidRDefault="00024FE1" w:rsidP="0038197E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C42542">
                              <w:t xml:space="preserve">Współczynniki rozwodów </w:t>
                            </w:r>
                            <w:r w:rsidRPr="00C42542">
                              <w:br/>
                              <w:t>w warmińsko-mazurskim były najwyższe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A45AF" id="Pole tekstowe 193" o:spid="_x0000_s1034" type="#_x0000_t202" style="position:absolute;margin-left:415.5pt;margin-top:7.2pt;width:136.05pt;height:74.3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" filled="f" stroked="f">
                <v:textbox>
                  <w:txbxContent>
                    <w:p w14:paraId="0AAA3C33" w14:textId="55B33A47" w:rsidR="00D8462C" w:rsidRPr="00450B2D" w:rsidRDefault="00024FE1" w:rsidP="0038197E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C42542">
                        <w:t xml:space="preserve">Współczynniki rozwodów </w:t>
                      </w:r>
                      <w:r w:rsidRPr="00C42542">
                        <w:br/>
                        <w:t>w warmińsko-mazurskim były najwyższe w kraju</w:t>
                      </w:r>
                    </w:p>
                  </w:txbxContent>
                </v:textbox>
              </v:shape>
            </w:pict>
          </mc:Fallback>
        </mc:AlternateContent>
      </w:r>
      <w:r w:rsidR="008D2160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 202</w:t>
      </w:r>
      <w:r w:rsidR="004F10A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5</w:t>
      </w:r>
      <w:r w:rsidR="008D2160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r. sądy wydały </w:t>
      </w:r>
      <w:r w:rsidR="003C129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2,6 tys. orzeczeń o rozwodzie – </w:t>
      </w:r>
      <w:r w:rsidR="008C0135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o</w:t>
      </w:r>
      <w:r w:rsidR="008D2160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4F10A7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4,5</w:t>
      </w:r>
      <w:r w:rsidR="008D2160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% </w:t>
      </w:r>
      <w:r w:rsidR="003A0701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więcej</w:t>
      </w:r>
      <w:r w:rsidR="008C0135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8D2160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niż</w:t>
      </w:r>
      <w:r w:rsidR="008C0135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F61DCE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rok wcześniej</w:t>
      </w:r>
      <w:r w:rsidR="00784CFE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(w kraju </w:t>
      </w:r>
      <w:r w:rsidR="003C129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</w:r>
      <w:r w:rsidR="003A0701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o </w:t>
      </w:r>
      <w:r w:rsidR="00024FE1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5,6</w:t>
      </w:r>
      <w:r w:rsidR="003A0701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%). </w:t>
      </w:r>
      <w:r w:rsidR="008D2160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 miastach orzeczono </w:t>
      </w:r>
      <w:r w:rsidR="00DB21EF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prawie ¾ w</w:t>
      </w:r>
      <w:r w:rsidR="008D2160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szystkich rozwodów w województwie. Współczynnik</w:t>
      </w:r>
      <w:r w:rsidR="00A77D34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i</w:t>
      </w:r>
      <w:r w:rsidR="008D2160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rozwodów</w:t>
      </w:r>
      <w:r w:rsidR="00F61DCE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,</w:t>
      </w:r>
      <w:r w:rsidR="008D2160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wyrażon</w:t>
      </w:r>
      <w:r w:rsidR="00A77D34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e</w:t>
      </w:r>
      <w:r w:rsidR="008D2160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A77D34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zarówno </w:t>
      </w:r>
      <w:r w:rsidR="008D2160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liczbą rozwodów w przeliczeniu na 1000 nowo zawartych małżeństw</w:t>
      </w:r>
      <w:r w:rsidR="00F61DCE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,</w:t>
      </w:r>
      <w:r w:rsidR="008D2160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A77D34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jak również na 1000 ludności, </w:t>
      </w:r>
      <w:r w:rsidR="008C0135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był</w:t>
      </w:r>
      <w:r w:rsidR="00A77D34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y</w:t>
      </w:r>
      <w:r w:rsidR="00660A65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9C4922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najwyższ</w:t>
      </w:r>
      <w:r w:rsidR="00A77D34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e</w:t>
      </w:r>
      <w:r w:rsidR="009C4922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w kraju.</w:t>
      </w:r>
    </w:p>
    <w:p w14:paraId="4689F693" w14:textId="77777777" w:rsidR="000F6925" w:rsidRPr="00C42542" w:rsidRDefault="000F6925" w:rsidP="008C0135">
      <w:pPr>
        <w:pStyle w:val="Nagwek1"/>
        <w:rPr>
          <w:rFonts w:ascii="Fira Sans" w:hAnsi="Fira Sans"/>
          <w:b/>
          <w:szCs w:val="19"/>
        </w:rPr>
      </w:pPr>
      <w:r w:rsidRPr="00C42542">
        <w:rPr>
          <w:rFonts w:ascii="Fira Sans" w:hAnsi="Fira Sans"/>
          <w:b/>
          <w:szCs w:val="19"/>
        </w:rPr>
        <w:t>Migracje ludności</w:t>
      </w:r>
    </w:p>
    <w:p w14:paraId="1BDB3252" w14:textId="059ED1C1" w:rsidR="005B09B2" w:rsidRDefault="008D2160" w:rsidP="00597AEA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W 202</w:t>
      </w:r>
      <w:r w:rsidR="00111881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5</w:t>
      </w: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r. w województwie warmińsko-mazurskim odnotowano ujemne saldo</w:t>
      </w:r>
      <w:r w:rsidR="00597AEA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migracji stałej – liczba osób wymeldowanych z pobytu stałego przewyższała liczbę osób</w:t>
      </w:r>
      <w:r w:rsidR="00597AEA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zameldowanych na stałe</w:t>
      </w:r>
      <w:r w:rsidR="000F6925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.</w:t>
      </w:r>
      <w:r w:rsidR="00405B53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C22F59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W wyniku migracji wewnętrznych liczba mieszkańców województwa zmniejszyła się</w:t>
      </w:r>
      <w:r w:rsidR="00A31573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br/>
      </w:r>
      <w:r w:rsidR="00C22F59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o </w:t>
      </w:r>
      <w:r w:rsidR="00594AA4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2,</w:t>
      </w:r>
      <w:r w:rsidR="00111881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5</w:t>
      </w:r>
      <w:r w:rsidR="00C22F59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tys.</w:t>
      </w:r>
      <w:r w:rsidR="00A31573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osób, natomiast w wyniku migracji zagranicznych </w:t>
      </w:r>
      <w:r w:rsidR="00594AA4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– zwiększyła </w:t>
      </w:r>
      <w:r w:rsidR="00A31573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o </w:t>
      </w:r>
      <w:r w:rsidR="00111881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>40</w:t>
      </w:r>
      <w:r w:rsidR="00A31573" w:rsidRPr="00C42542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osób</w:t>
      </w:r>
      <w:bookmarkStart w:id="3" w:name="_Hlk229946427"/>
      <w:r w:rsidR="00113E1F">
        <w:rPr>
          <w:rFonts w:eastAsia="Times New Roman" w:cs="Times New Roman"/>
          <w:color w:val="0D0D0D" w:themeColor="text1" w:themeTint="F2"/>
          <w:szCs w:val="19"/>
          <w:lang w:eastAsia="pl-PL"/>
        </w:rPr>
        <w:t>.</w:t>
      </w:r>
    </w:p>
    <w:bookmarkEnd w:id="3"/>
    <w:p w14:paraId="6B9399A2" w14:textId="25060262" w:rsidR="000F6925" w:rsidRPr="00C42542" w:rsidRDefault="000F6925" w:rsidP="0085357E">
      <w:pPr>
        <w:pStyle w:val="Tytutablicy"/>
        <w:spacing w:before="240"/>
        <w:rPr>
          <w:b w:val="0"/>
        </w:rPr>
      </w:pPr>
      <w:r w:rsidRPr="00C42542">
        <w:t>Tablica 5. Migracje ludności na pobyt stały</w:t>
      </w:r>
    </w:p>
    <w:tbl>
      <w:tblPr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3402"/>
        <w:gridCol w:w="1134"/>
        <w:gridCol w:w="1134"/>
        <w:gridCol w:w="1134"/>
        <w:gridCol w:w="1134"/>
      </w:tblGrid>
      <w:tr w:rsidR="00BD5AF9" w:rsidRPr="00C42542" w14:paraId="4A448B2F" w14:textId="77777777" w:rsidTr="00C15F6B">
        <w:trPr>
          <w:trHeight w:val="20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1879C3DB" w14:textId="77777777" w:rsidR="008D2160" w:rsidRPr="00C42542" w:rsidRDefault="008D2160" w:rsidP="006844CB">
            <w:pPr>
              <w:pStyle w:val="Tablicagwka"/>
              <w:spacing w:before="100" w:after="100"/>
              <w:ind w:left="0"/>
              <w:jc w:val="center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Wyszczególnienie</w:t>
            </w:r>
          </w:p>
        </w:tc>
        <w:tc>
          <w:tcPr>
            <w:tcW w:w="1134" w:type="dxa"/>
            <w:vAlign w:val="center"/>
            <w:hideMark/>
          </w:tcPr>
          <w:p w14:paraId="125B6088" w14:textId="759BE0EE" w:rsidR="008D2160" w:rsidRPr="00C42542" w:rsidRDefault="008D2160" w:rsidP="006844CB">
            <w:pPr>
              <w:pStyle w:val="Tablicagwka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2010</w:t>
            </w:r>
          </w:p>
        </w:tc>
        <w:tc>
          <w:tcPr>
            <w:tcW w:w="1134" w:type="dxa"/>
            <w:vAlign w:val="center"/>
          </w:tcPr>
          <w:p w14:paraId="56930F2E" w14:textId="4873B1A2" w:rsidR="008D2160" w:rsidRPr="00C42542" w:rsidRDefault="00594AA4" w:rsidP="006844CB">
            <w:pPr>
              <w:pStyle w:val="Tablicagwkarodek"/>
              <w:spacing w:before="100" w:after="100"/>
              <w:rPr>
                <w:rFonts w:eastAsia="Fira Sans Light" w:cs="Times New Roman"/>
                <w:color w:val="0D0D0D" w:themeColor="text1" w:themeTint="F2"/>
              </w:rPr>
            </w:pPr>
            <w:r w:rsidRPr="00C42542">
              <w:rPr>
                <w:rFonts w:eastAsia="Fira Sans Light" w:cs="Times New Roman"/>
                <w:color w:val="0D0D0D" w:themeColor="text1" w:themeTint="F2"/>
              </w:rPr>
              <w:t>2020</w:t>
            </w:r>
          </w:p>
        </w:tc>
        <w:tc>
          <w:tcPr>
            <w:tcW w:w="1134" w:type="dxa"/>
            <w:vAlign w:val="center"/>
          </w:tcPr>
          <w:p w14:paraId="62BA4661" w14:textId="15D56583" w:rsidR="008D2160" w:rsidRPr="00C42542" w:rsidRDefault="00B428B4" w:rsidP="006844CB">
            <w:pPr>
              <w:pStyle w:val="Tablicagwkarodek"/>
              <w:spacing w:before="100" w:after="100"/>
              <w:rPr>
                <w:rFonts w:eastAsia="Fira Sans Light" w:cs="Times New Roman"/>
                <w:color w:val="0D0D0D" w:themeColor="text1" w:themeTint="F2"/>
              </w:rPr>
            </w:pPr>
            <w:r w:rsidRPr="00C42542">
              <w:rPr>
                <w:rFonts w:eastAsia="Fira Sans Light" w:cs="Times New Roman"/>
                <w:color w:val="0D0D0D" w:themeColor="text1" w:themeTint="F2"/>
              </w:rPr>
              <w:t>2024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1F2ADBF2" w14:textId="5EB4EC76" w:rsidR="008D2160" w:rsidRPr="00C42542" w:rsidRDefault="00B428B4" w:rsidP="006844CB">
            <w:pPr>
              <w:pStyle w:val="Tablicagwkarodek"/>
              <w:spacing w:before="100" w:after="100"/>
              <w:rPr>
                <w:rFonts w:eastAsia="Fira Sans Light" w:cs="Times New Roman"/>
                <w:color w:val="0D0D0D" w:themeColor="text1" w:themeTint="F2"/>
              </w:rPr>
            </w:pPr>
            <w:r w:rsidRPr="00C42542">
              <w:rPr>
                <w:rFonts w:eastAsia="Fira Sans Light" w:cs="Times New Roman"/>
                <w:color w:val="0D0D0D" w:themeColor="text1" w:themeTint="F2"/>
              </w:rPr>
              <w:t>2025</w:t>
            </w:r>
          </w:p>
        </w:tc>
      </w:tr>
      <w:tr w:rsidR="00BD5AF9" w:rsidRPr="00C42542" w14:paraId="60D971E5" w14:textId="77777777" w:rsidTr="00C15F6B">
        <w:trPr>
          <w:trHeight w:val="20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429C73B9" w14:textId="48593E84" w:rsidR="008D2160" w:rsidRPr="00C42542" w:rsidRDefault="008D2160" w:rsidP="006844CB">
            <w:pPr>
              <w:pStyle w:val="Tablicabocz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Migracje wewnętrzne</w:t>
            </w:r>
          </w:p>
        </w:tc>
        <w:tc>
          <w:tcPr>
            <w:tcW w:w="1134" w:type="dxa"/>
            <w:vAlign w:val="center"/>
          </w:tcPr>
          <w:p w14:paraId="07105E65" w14:textId="77777777" w:rsidR="008D2160" w:rsidRPr="00C42542" w:rsidRDefault="008D216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</w:p>
        </w:tc>
        <w:tc>
          <w:tcPr>
            <w:tcW w:w="1134" w:type="dxa"/>
            <w:vAlign w:val="center"/>
          </w:tcPr>
          <w:p w14:paraId="1A020888" w14:textId="77777777" w:rsidR="008D2160" w:rsidRPr="00C42542" w:rsidRDefault="008D216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</w:p>
        </w:tc>
        <w:tc>
          <w:tcPr>
            <w:tcW w:w="1134" w:type="dxa"/>
            <w:vAlign w:val="center"/>
          </w:tcPr>
          <w:p w14:paraId="5B0E19F4" w14:textId="77777777" w:rsidR="008D2160" w:rsidRPr="00C42542" w:rsidRDefault="008D216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47068998" w14:textId="77777777" w:rsidR="008D2160" w:rsidRPr="00C42542" w:rsidRDefault="008D2160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</w:p>
        </w:tc>
      </w:tr>
      <w:tr w:rsidR="00B428B4" w:rsidRPr="00C42542" w14:paraId="12BA3140" w14:textId="77777777" w:rsidTr="00C15F6B">
        <w:trPr>
          <w:trHeight w:val="20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10F34AB1" w14:textId="41AF15E7" w:rsidR="00B428B4" w:rsidRPr="00C42542" w:rsidRDefault="00B428B4" w:rsidP="006844CB">
            <w:pPr>
              <w:pStyle w:val="Tablicaboczek"/>
              <w:spacing w:before="100" w:after="100"/>
              <w:ind w:left="17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napływ</w:t>
            </w:r>
          </w:p>
        </w:tc>
        <w:tc>
          <w:tcPr>
            <w:tcW w:w="1134" w:type="dxa"/>
            <w:vAlign w:val="center"/>
          </w:tcPr>
          <w:p w14:paraId="60851C60" w14:textId="63A572CA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16 772</w:t>
            </w:r>
          </w:p>
        </w:tc>
        <w:tc>
          <w:tcPr>
            <w:tcW w:w="1134" w:type="dxa"/>
            <w:vAlign w:val="center"/>
          </w:tcPr>
          <w:p w14:paraId="6D9E71EE" w14:textId="6F98726F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t>15</w:t>
            </w:r>
            <w:r w:rsidR="00111881" w:rsidRPr="00C42542">
              <w:t xml:space="preserve"> </w:t>
            </w:r>
            <w:r w:rsidRPr="00C42542">
              <w:t>490</w:t>
            </w:r>
          </w:p>
        </w:tc>
        <w:tc>
          <w:tcPr>
            <w:tcW w:w="1134" w:type="dxa"/>
            <w:vAlign w:val="center"/>
          </w:tcPr>
          <w:p w14:paraId="09E1C030" w14:textId="40A2CFA6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16 887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3496A810" w14:textId="03D64911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15 596</w:t>
            </w:r>
          </w:p>
        </w:tc>
      </w:tr>
      <w:tr w:rsidR="00B428B4" w:rsidRPr="00C42542" w14:paraId="5508B343" w14:textId="77777777" w:rsidTr="00C15F6B">
        <w:trPr>
          <w:trHeight w:val="20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0C002A03" w14:textId="6A83A875" w:rsidR="00B428B4" w:rsidRPr="00C42542" w:rsidRDefault="00B428B4" w:rsidP="006844CB">
            <w:pPr>
              <w:pStyle w:val="Tablicaboczek"/>
              <w:spacing w:before="100" w:after="100"/>
              <w:ind w:left="17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odpływ</w:t>
            </w:r>
          </w:p>
        </w:tc>
        <w:tc>
          <w:tcPr>
            <w:tcW w:w="1134" w:type="dxa"/>
            <w:vAlign w:val="center"/>
          </w:tcPr>
          <w:p w14:paraId="7D586CAF" w14:textId="39B37563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19 493</w:t>
            </w:r>
          </w:p>
        </w:tc>
        <w:tc>
          <w:tcPr>
            <w:tcW w:w="1134" w:type="dxa"/>
            <w:vAlign w:val="center"/>
          </w:tcPr>
          <w:p w14:paraId="444E6D3C" w14:textId="10CFCB32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t>17</w:t>
            </w:r>
            <w:r w:rsidR="00111881" w:rsidRPr="00C42542">
              <w:t xml:space="preserve"> </w:t>
            </w:r>
            <w:r w:rsidRPr="00C42542">
              <w:t>603</w:t>
            </w:r>
          </w:p>
        </w:tc>
        <w:tc>
          <w:tcPr>
            <w:tcW w:w="1134" w:type="dxa"/>
            <w:vAlign w:val="center"/>
          </w:tcPr>
          <w:p w14:paraId="0FC173C9" w14:textId="7538740B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19 320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0B83A975" w14:textId="319BE1BA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18 052</w:t>
            </w:r>
          </w:p>
        </w:tc>
      </w:tr>
      <w:tr w:rsidR="00B428B4" w:rsidRPr="00C42542" w14:paraId="72A4D698" w14:textId="77777777" w:rsidTr="00C15F6B">
        <w:trPr>
          <w:trHeight w:val="20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49D1EF4D" w14:textId="24B1BCA9" w:rsidR="00B428B4" w:rsidRPr="00C42542" w:rsidRDefault="00B428B4" w:rsidP="006844CB">
            <w:pPr>
              <w:pStyle w:val="Tablicaboczek"/>
              <w:spacing w:before="100" w:after="100"/>
              <w:ind w:left="17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saldo</w:t>
            </w:r>
          </w:p>
        </w:tc>
        <w:tc>
          <w:tcPr>
            <w:tcW w:w="1134" w:type="dxa"/>
            <w:vAlign w:val="center"/>
          </w:tcPr>
          <w:p w14:paraId="15D62E46" w14:textId="4E917F70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-2 721</w:t>
            </w:r>
          </w:p>
        </w:tc>
        <w:tc>
          <w:tcPr>
            <w:tcW w:w="1134" w:type="dxa"/>
            <w:vAlign w:val="center"/>
          </w:tcPr>
          <w:p w14:paraId="54B9E9FA" w14:textId="67A00460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-2 113</w:t>
            </w:r>
          </w:p>
        </w:tc>
        <w:tc>
          <w:tcPr>
            <w:tcW w:w="1134" w:type="dxa"/>
            <w:vAlign w:val="center"/>
          </w:tcPr>
          <w:p w14:paraId="7B51FEA6" w14:textId="5ACEC8A4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-2 433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13A3168D" w14:textId="686F7FCB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-2 456</w:t>
            </w:r>
          </w:p>
        </w:tc>
      </w:tr>
      <w:tr w:rsidR="00B428B4" w:rsidRPr="00C42542" w14:paraId="7194C27E" w14:textId="77777777" w:rsidTr="00C15F6B">
        <w:trPr>
          <w:trHeight w:val="20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38C967FA" w14:textId="53A72505" w:rsidR="00B428B4" w:rsidRPr="00C42542" w:rsidRDefault="00B428B4" w:rsidP="006844CB">
            <w:pPr>
              <w:pStyle w:val="Tablicaboczek"/>
              <w:spacing w:before="100" w:after="100"/>
              <w:ind w:left="34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na 1000 ludności</w:t>
            </w:r>
          </w:p>
        </w:tc>
        <w:tc>
          <w:tcPr>
            <w:tcW w:w="1134" w:type="dxa"/>
            <w:vAlign w:val="center"/>
          </w:tcPr>
          <w:p w14:paraId="21A6A4E2" w14:textId="5CDF472E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-1,9</w:t>
            </w:r>
          </w:p>
        </w:tc>
        <w:tc>
          <w:tcPr>
            <w:tcW w:w="1134" w:type="dxa"/>
            <w:vAlign w:val="center"/>
          </w:tcPr>
          <w:p w14:paraId="11103B62" w14:textId="08CE1898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-1,5</w:t>
            </w:r>
          </w:p>
        </w:tc>
        <w:tc>
          <w:tcPr>
            <w:tcW w:w="1134" w:type="dxa"/>
            <w:vAlign w:val="center"/>
          </w:tcPr>
          <w:p w14:paraId="36C2EACE" w14:textId="35E344A7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-1,8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6EB6B042" w14:textId="25E4461B" w:rsidR="00B428B4" w:rsidRPr="00C42542" w:rsidRDefault="00111881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-1,8</w:t>
            </w:r>
          </w:p>
        </w:tc>
      </w:tr>
      <w:tr w:rsidR="00B428B4" w:rsidRPr="00C42542" w14:paraId="5D1FD0CE" w14:textId="77777777" w:rsidTr="00C15F6B">
        <w:trPr>
          <w:trHeight w:val="20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72F658FA" w14:textId="22204ECD" w:rsidR="00B428B4" w:rsidRPr="00C42542" w:rsidRDefault="00B428B4" w:rsidP="006844CB">
            <w:pPr>
              <w:pStyle w:val="Tablicabocz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Migracje zewnętrzne</w:t>
            </w:r>
          </w:p>
        </w:tc>
        <w:tc>
          <w:tcPr>
            <w:tcW w:w="1134" w:type="dxa"/>
            <w:vAlign w:val="center"/>
          </w:tcPr>
          <w:p w14:paraId="6FC05CBD" w14:textId="77777777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</w:p>
        </w:tc>
        <w:tc>
          <w:tcPr>
            <w:tcW w:w="1134" w:type="dxa"/>
            <w:vAlign w:val="center"/>
          </w:tcPr>
          <w:p w14:paraId="41B2AA7B" w14:textId="77777777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</w:p>
        </w:tc>
        <w:tc>
          <w:tcPr>
            <w:tcW w:w="1134" w:type="dxa"/>
            <w:vAlign w:val="center"/>
          </w:tcPr>
          <w:p w14:paraId="7E431935" w14:textId="77777777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6F2AEF00" w14:textId="77777777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</w:p>
        </w:tc>
      </w:tr>
      <w:tr w:rsidR="00B428B4" w:rsidRPr="00C42542" w14:paraId="2F5B264A" w14:textId="77777777" w:rsidTr="00C15F6B">
        <w:trPr>
          <w:trHeight w:val="20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289A47C7" w14:textId="305DC59A" w:rsidR="00B428B4" w:rsidRPr="00C42542" w:rsidRDefault="00B428B4" w:rsidP="006844CB">
            <w:pPr>
              <w:pStyle w:val="Tablicaboczek"/>
              <w:spacing w:before="100" w:after="100"/>
              <w:ind w:left="17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imigracja</w:t>
            </w:r>
          </w:p>
        </w:tc>
        <w:tc>
          <w:tcPr>
            <w:tcW w:w="1134" w:type="dxa"/>
            <w:vAlign w:val="center"/>
          </w:tcPr>
          <w:p w14:paraId="41C06812" w14:textId="2CE7654A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755</w:t>
            </w:r>
          </w:p>
        </w:tc>
        <w:tc>
          <w:tcPr>
            <w:tcW w:w="1134" w:type="dxa"/>
            <w:vAlign w:val="center"/>
          </w:tcPr>
          <w:p w14:paraId="0D655F05" w14:textId="1AE91D48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448</w:t>
            </w:r>
          </w:p>
        </w:tc>
        <w:tc>
          <w:tcPr>
            <w:tcW w:w="1134" w:type="dxa"/>
            <w:vAlign w:val="center"/>
          </w:tcPr>
          <w:p w14:paraId="04FB0C8D" w14:textId="6BA1B294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525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2E1D2682" w14:textId="076AD983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552</w:t>
            </w:r>
          </w:p>
        </w:tc>
      </w:tr>
      <w:tr w:rsidR="00B428B4" w:rsidRPr="00C42542" w14:paraId="48888B8C" w14:textId="77777777" w:rsidTr="00C15F6B">
        <w:trPr>
          <w:trHeight w:val="20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56D8AF49" w14:textId="0C1710A7" w:rsidR="00B428B4" w:rsidRPr="00C42542" w:rsidRDefault="00B428B4" w:rsidP="006844CB">
            <w:pPr>
              <w:pStyle w:val="Tablicaboczek"/>
              <w:spacing w:before="100" w:after="100"/>
              <w:ind w:left="17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emigracja</w:t>
            </w:r>
          </w:p>
        </w:tc>
        <w:tc>
          <w:tcPr>
            <w:tcW w:w="1134" w:type="dxa"/>
            <w:vAlign w:val="center"/>
          </w:tcPr>
          <w:p w14:paraId="51C96B85" w14:textId="2978E41B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740</w:t>
            </w:r>
          </w:p>
        </w:tc>
        <w:tc>
          <w:tcPr>
            <w:tcW w:w="1134" w:type="dxa"/>
            <w:vAlign w:val="center"/>
          </w:tcPr>
          <w:p w14:paraId="372EABA7" w14:textId="322AB207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426</w:t>
            </w:r>
          </w:p>
        </w:tc>
        <w:tc>
          <w:tcPr>
            <w:tcW w:w="1134" w:type="dxa"/>
            <w:vAlign w:val="center"/>
          </w:tcPr>
          <w:p w14:paraId="147BF372" w14:textId="5C7F7F73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511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723724B8" w14:textId="3D53387A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512</w:t>
            </w:r>
          </w:p>
        </w:tc>
      </w:tr>
      <w:tr w:rsidR="00B428B4" w:rsidRPr="00C42542" w14:paraId="1DA809A0" w14:textId="77777777" w:rsidTr="00C15F6B">
        <w:trPr>
          <w:trHeight w:val="20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395E587F" w14:textId="05124D58" w:rsidR="00B428B4" w:rsidRPr="00C42542" w:rsidRDefault="00B428B4" w:rsidP="006844CB">
            <w:pPr>
              <w:pStyle w:val="Tablicaboczek"/>
              <w:spacing w:before="100" w:after="100"/>
              <w:ind w:left="17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saldo</w:t>
            </w:r>
          </w:p>
        </w:tc>
        <w:tc>
          <w:tcPr>
            <w:tcW w:w="1134" w:type="dxa"/>
            <w:vAlign w:val="center"/>
          </w:tcPr>
          <w:p w14:paraId="7375C36B" w14:textId="5DE71310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15</w:t>
            </w:r>
          </w:p>
        </w:tc>
        <w:tc>
          <w:tcPr>
            <w:tcW w:w="1134" w:type="dxa"/>
            <w:vAlign w:val="center"/>
          </w:tcPr>
          <w:p w14:paraId="07D6E46C" w14:textId="7DE1E7BD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22</w:t>
            </w:r>
          </w:p>
        </w:tc>
        <w:tc>
          <w:tcPr>
            <w:tcW w:w="1134" w:type="dxa"/>
            <w:vAlign w:val="center"/>
          </w:tcPr>
          <w:p w14:paraId="5A05C326" w14:textId="661AD81F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14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2A1C6053" w14:textId="701DCB18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40</w:t>
            </w:r>
          </w:p>
        </w:tc>
      </w:tr>
      <w:tr w:rsidR="00B428B4" w:rsidRPr="00C42542" w14:paraId="394F3F53" w14:textId="77777777" w:rsidTr="00C15F6B">
        <w:trPr>
          <w:trHeight w:val="20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5285FED0" w14:textId="65998917" w:rsidR="00B428B4" w:rsidRPr="00C42542" w:rsidRDefault="00B428B4" w:rsidP="006844CB">
            <w:pPr>
              <w:pStyle w:val="Tablicaboczek"/>
              <w:spacing w:before="100" w:after="100"/>
              <w:ind w:left="34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na 1000 ludności</w:t>
            </w:r>
          </w:p>
        </w:tc>
        <w:tc>
          <w:tcPr>
            <w:tcW w:w="1134" w:type="dxa"/>
            <w:vAlign w:val="center"/>
          </w:tcPr>
          <w:p w14:paraId="798D5A89" w14:textId="04DA1C94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0,01</w:t>
            </w:r>
          </w:p>
        </w:tc>
        <w:tc>
          <w:tcPr>
            <w:tcW w:w="1134" w:type="dxa"/>
            <w:vAlign w:val="center"/>
          </w:tcPr>
          <w:p w14:paraId="3ED725F7" w14:textId="703C153D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0,02</w:t>
            </w:r>
          </w:p>
        </w:tc>
        <w:tc>
          <w:tcPr>
            <w:tcW w:w="1134" w:type="dxa"/>
            <w:vAlign w:val="center"/>
          </w:tcPr>
          <w:p w14:paraId="5ED859A8" w14:textId="31DC4390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0,01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2CF47592" w14:textId="5A4A5D55" w:rsidR="00B428B4" w:rsidRPr="00C42542" w:rsidRDefault="00111881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0,03</w:t>
            </w:r>
          </w:p>
        </w:tc>
      </w:tr>
      <w:tr w:rsidR="00B428B4" w:rsidRPr="00C42542" w14:paraId="2AD63853" w14:textId="77777777" w:rsidTr="00C15F6B">
        <w:trPr>
          <w:trHeight w:val="20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303D3276" w14:textId="324FB8F5" w:rsidR="00B428B4" w:rsidRPr="00C42542" w:rsidRDefault="00B428B4" w:rsidP="006844CB">
            <w:pPr>
              <w:pStyle w:val="Tablicaboczek"/>
              <w:spacing w:before="100" w:after="100"/>
              <w:ind w:left="176" w:hanging="176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Saldo migracji stałej</w:t>
            </w:r>
          </w:p>
        </w:tc>
        <w:tc>
          <w:tcPr>
            <w:tcW w:w="1134" w:type="dxa"/>
            <w:vAlign w:val="center"/>
          </w:tcPr>
          <w:p w14:paraId="36C5B481" w14:textId="5A60AC33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-2 706</w:t>
            </w:r>
          </w:p>
        </w:tc>
        <w:tc>
          <w:tcPr>
            <w:tcW w:w="1134" w:type="dxa"/>
            <w:vAlign w:val="center"/>
          </w:tcPr>
          <w:p w14:paraId="59AA9852" w14:textId="20D8DEFE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-2 091</w:t>
            </w:r>
          </w:p>
        </w:tc>
        <w:tc>
          <w:tcPr>
            <w:tcW w:w="1134" w:type="dxa"/>
            <w:vAlign w:val="center"/>
          </w:tcPr>
          <w:p w14:paraId="00A26B5E" w14:textId="4F62281A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-2 419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71FDA600" w14:textId="59072E0A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-2 416</w:t>
            </w:r>
          </w:p>
        </w:tc>
      </w:tr>
      <w:tr w:rsidR="00B428B4" w:rsidRPr="00C42542" w14:paraId="7D940076" w14:textId="77777777" w:rsidTr="00C15F6B">
        <w:trPr>
          <w:trHeight w:val="20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773BA3F0" w14:textId="79A507A8" w:rsidR="00B428B4" w:rsidRPr="00C42542" w:rsidRDefault="00B428B4" w:rsidP="006844CB">
            <w:pPr>
              <w:pStyle w:val="Tablicaboczek"/>
              <w:spacing w:before="100" w:after="100"/>
              <w:ind w:left="34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na 1000 ludności</w:t>
            </w:r>
          </w:p>
        </w:tc>
        <w:tc>
          <w:tcPr>
            <w:tcW w:w="1134" w:type="dxa"/>
            <w:vAlign w:val="center"/>
          </w:tcPr>
          <w:p w14:paraId="460D1B95" w14:textId="67853241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-1,9</w:t>
            </w:r>
          </w:p>
        </w:tc>
        <w:tc>
          <w:tcPr>
            <w:tcW w:w="1134" w:type="dxa"/>
            <w:vAlign w:val="center"/>
          </w:tcPr>
          <w:p w14:paraId="7FE80475" w14:textId="2D863549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-1,5</w:t>
            </w:r>
          </w:p>
        </w:tc>
        <w:tc>
          <w:tcPr>
            <w:tcW w:w="1134" w:type="dxa"/>
            <w:vAlign w:val="center"/>
          </w:tcPr>
          <w:p w14:paraId="02FFFAD6" w14:textId="137EE666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-1,8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3146A0CF" w14:textId="5FB23229" w:rsidR="00B428B4" w:rsidRPr="00C42542" w:rsidRDefault="00B428B4" w:rsidP="006844CB">
            <w:pPr>
              <w:pStyle w:val="Tablicadanerodek"/>
              <w:spacing w:before="100" w:after="100"/>
              <w:rPr>
                <w:color w:val="0D0D0D" w:themeColor="text1" w:themeTint="F2"/>
              </w:rPr>
            </w:pPr>
            <w:r w:rsidRPr="00C42542">
              <w:rPr>
                <w:color w:val="0D0D0D" w:themeColor="text1" w:themeTint="F2"/>
              </w:rPr>
              <w:t>-1,8</w:t>
            </w:r>
          </w:p>
        </w:tc>
      </w:tr>
    </w:tbl>
    <w:p w14:paraId="47E64685" w14:textId="578CB4CB" w:rsidR="00113E1F" w:rsidRDefault="00113E1F" w:rsidP="00113E1F">
      <w:pPr>
        <w:suppressAutoHyphens/>
        <w:spacing w:line="288" w:lineRule="auto"/>
        <w:rPr>
          <w:rFonts w:eastAsia="Times New Roman" w:cs="Times New Roman"/>
          <w:color w:val="0D0D0D" w:themeColor="text1" w:themeTint="F2"/>
          <w:szCs w:val="19"/>
          <w:lang w:eastAsia="pl-PL"/>
        </w:rPr>
      </w:pPr>
    </w:p>
    <w:p w14:paraId="4C00B174" w14:textId="77777777" w:rsidR="00E75947" w:rsidRPr="0017167B" w:rsidRDefault="00E75947" w:rsidP="00113E1F">
      <w:pPr>
        <w:suppressAutoHyphens/>
        <w:spacing w:line="288" w:lineRule="auto"/>
        <w:rPr>
          <w:rFonts w:eastAsia="Times New Roman" w:cs="Times New Roman"/>
          <w:color w:val="FF0000"/>
          <w:szCs w:val="19"/>
          <w:lang w:eastAsia="pl-PL"/>
        </w:rPr>
      </w:pPr>
    </w:p>
    <w:p w14:paraId="1399979E" w14:textId="381629E4" w:rsidR="00E75947" w:rsidRDefault="00E75947" w:rsidP="000311CA">
      <w:pPr>
        <w:suppressAutoHyphens/>
        <w:spacing w:line="288" w:lineRule="auto"/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</w:pPr>
      <w:r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lastRenderedPageBreak/>
        <w:t xml:space="preserve">W </w:t>
      </w:r>
      <w:r w:rsidR="00BE54D5" w:rsidRPr="00E75947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19</w:t>
      </w:r>
      <w:r w:rsidR="005B09B2" w:rsidRPr="00E75947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powiatach województwa</w:t>
      </w:r>
      <w:r w:rsidR="007845DB" w:rsidRPr="00E75947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saldo migracji stałej było ujemne</w:t>
      </w:r>
      <w:r w:rsidR="00756B24" w:rsidRPr="00E75947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– liczba mieszkańców w wyniku </w:t>
      </w:r>
      <w:r w:rsidR="004165E0" w:rsidRPr="00E75947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ruchów </w:t>
      </w:r>
      <w:r w:rsidR="00756B24" w:rsidRPr="0017167B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migrac</w:t>
      </w:r>
      <w:r w:rsidR="00CF034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yjnych</w:t>
      </w:r>
      <w:r w:rsidR="00756B24" w:rsidRPr="0017167B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zmniejszyła </w:t>
      </w:r>
      <w:r w:rsidR="00756B24" w:rsidRPr="00756B24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się.</w:t>
      </w:r>
      <w:r w:rsidR="005B09B2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756B24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Największy spadek zanotowano w powiecie braniewskim (współczynnik salda migracji na 1000 ludności wyniósł minus 7,6). </w:t>
      </w:r>
      <w:r w:rsidR="003324E2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Dodatni</w:t>
      </w:r>
      <w:r w:rsidR="00122DBC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współczynnik </w:t>
      </w:r>
      <w:r w:rsidR="003324E2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wystąpił jedynie</w:t>
      </w:r>
      <w:r w:rsidR="00ED1512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3324E2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 powiecie olsztyńskim (</w:t>
      </w:r>
      <w:r w:rsidR="00ED1512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6,7</w:t>
      </w:r>
      <w:r w:rsidR="003324E2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)</w:t>
      </w:r>
      <w:r w:rsidR="007845DB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i ełckim (0,</w:t>
      </w:r>
      <w:r w:rsidR="00ED1512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3</w:t>
      </w:r>
      <w:r w:rsidR="007845DB" w:rsidRPr="00C4254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).</w:t>
      </w:r>
    </w:p>
    <w:p w14:paraId="7A78B61E" w14:textId="40FA5BFD" w:rsidR="000F6925" w:rsidRDefault="00FE0C04" w:rsidP="000F6925">
      <w:pPr>
        <w:pStyle w:val="Tytutablicy"/>
      </w:pPr>
      <w:r>
        <w:rPr>
          <w:noProof/>
        </w:rPr>
        <w:drawing>
          <wp:anchor distT="0" distB="0" distL="114300" distR="114300" simplePos="0" relativeHeight="251843584" behindDoc="1" locked="0" layoutInCell="1" allowOverlap="1" wp14:anchorId="5AF89BDD" wp14:editId="52BE053C">
            <wp:simplePos x="0" y="0"/>
            <wp:positionH relativeFrom="column">
              <wp:posOffset>3810</wp:posOffset>
            </wp:positionH>
            <wp:positionV relativeFrom="paragraph">
              <wp:posOffset>381000</wp:posOffset>
            </wp:positionV>
            <wp:extent cx="5219700" cy="2245995"/>
            <wp:effectExtent l="0" t="0" r="0" b="1905"/>
            <wp:wrapTight wrapText="bothSides">
              <wp:wrapPolygon edited="0">
                <wp:start x="17107" y="0"/>
                <wp:lineTo x="2523" y="183"/>
                <wp:lineTo x="315" y="550"/>
                <wp:lineTo x="158" y="6229"/>
                <wp:lineTo x="788" y="8794"/>
                <wp:lineTo x="0" y="13374"/>
                <wp:lineTo x="0" y="15939"/>
                <wp:lineTo x="552" y="17588"/>
                <wp:lineTo x="1025" y="17588"/>
                <wp:lineTo x="2207" y="20519"/>
                <wp:lineTo x="2286" y="21252"/>
                <wp:lineTo x="18841" y="21435"/>
                <wp:lineTo x="21521" y="21435"/>
                <wp:lineTo x="21521" y="20153"/>
                <wp:lineTo x="17107" y="17588"/>
                <wp:lineTo x="17107" y="14656"/>
                <wp:lineTo x="17895" y="13740"/>
                <wp:lineTo x="17580" y="13008"/>
                <wp:lineTo x="13559" y="11725"/>
                <wp:lineTo x="20891" y="11542"/>
                <wp:lineTo x="21048" y="10626"/>
                <wp:lineTo x="16870" y="8794"/>
                <wp:lineTo x="18920" y="8794"/>
                <wp:lineTo x="18920" y="2931"/>
                <wp:lineTo x="16870" y="2931"/>
                <wp:lineTo x="21521" y="1832"/>
                <wp:lineTo x="21521" y="0"/>
                <wp:lineTo x="17107" y="0"/>
              </wp:wrapPolygon>
            </wp:wrapTight>
            <wp:docPr id="5" name="Obraz 5" descr="Mapa prezentująca saldo migracji stałej w 2025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a_2_saldo migracji_v2_krzywe.wm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925" w:rsidRPr="00C42542">
        <w:t xml:space="preserve">Mapa </w:t>
      </w:r>
      <w:r w:rsidR="005B09B2" w:rsidRPr="00C42542">
        <w:t>2</w:t>
      </w:r>
      <w:r w:rsidR="000F6925" w:rsidRPr="00C42542">
        <w:t>. Saldo migracji stałej w 202</w:t>
      </w:r>
      <w:r w:rsidR="00430A23" w:rsidRPr="00C42542">
        <w:t>5</w:t>
      </w:r>
      <w:r w:rsidR="000F6925" w:rsidRPr="00C42542">
        <w:t xml:space="preserve"> r.</w:t>
      </w:r>
    </w:p>
    <w:p w14:paraId="74C3D69B" w14:textId="203589F6" w:rsidR="00B46717" w:rsidRDefault="00B46717" w:rsidP="00B46717">
      <w:pPr>
        <w:pStyle w:val="Przypis"/>
        <w:rPr>
          <w:noProof/>
        </w:rPr>
      </w:pPr>
    </w:p>
    <w:p w14:paraId="08B602DC" w14:textId="499854EA" w:rsidR="004B2766" w:rsidRDefault="004B2766" w:rsidP="00B46717">
      <w:pPr>
        <w:pStyle w:val="Przypis"/>
        <w:rPr>
          <w:noProof/>
        </w:rPr>
      </w:pPr>
    </w:p>
    <w:p w14:paraId="73FE682D" w14:textId="01EF7805" w:rsidR="004B2766" w:rsidRDefault="004B2766" w:rsidP="00B46717">
      <w:pPr>
        <w:pStyle w:val="Przypis"/>
        <w:rPr>
          <w:noProof/>
        </w:rPr>
      </w:pPr>
      <w:bookmarkStart w:id="4" w:name="_GoBack"/>
      <w:bookmarkEnd w:id="4"/>
    </w:p>
    <w:p w14:paraId="5ADBFA0F" w14:textId="4414EBAA" w:rsidR="004B2766" w:rsidRDefault="004B2766" w:rsidP="00B46717">
      <w:pPr>
        <w:pStyle w:val="Przypis"/>
        <w:rPr>
          <w:noProof/>
        </w:rPr>
      </w:pPr>
    </w:p>
    <w:p w14:paraId="71A1BDE9" w14:textId="64FF75B9" w:rsidR="004B2766" w:rsidRDefault="004B2766" w:rsidP="00B46717">
      <w:pPr>
        <w:pStyle w:val="Przypis"/>
        <w:rPr>
          <w:noProof/>
        </w:rPr>
      </w:pPr>
    </w:p>
    <w:p w14:paraId="37543192" w14:textId="33FE6F14" w:rsidR="004B2766" w:rsidRDefault="004B2766" w:rsidP="00B46717">
      <w:pPr>
        <w:pStyle w:val="Przypis"/>
        <w:rPr>
          <w:noProof/>
        </w:rPr>
      </w:pPr>
    </w:p>
    <w:p w14:paraId="42F81F38" w14:textId="43D26FB9" w:rsidR="004B2766" w:rsidRDefault="004B2766" w:rsidP="00B46717">
      <w:pPr>
        <w:pStyle w:val="Przypis"/>
        <w:rPr>
          <w:noProof/>
        </w:rPr>
      </w:pPr>
    </w:p>
    <w:p w14:paraId="7B14F7E0" w14:textId="6E764D40" w:rsidR="004B2766" w:rsidRDefault="004B2766" w:rsidP="00B46717">
      <w:pPr>
        <w:pStyle w:val="Przypis"/>
        <w:rPr>
          <w:noProof/>
        </w:rPr>
      </w:pPr>
    </w:p>
    <w:p w14:paraId="07B6209D" w14:textId="2AF294C6" w:rsidR="00EC0BA0" w:rsidRDefault="00EC0BA0" w:rsidP="0090502C">
      <w:pPr>
        <w:pStyle w:val="Przypis"/>
        <w:spacing w:after="120" w:line="288" w:lineRule="auto"/>
        <w:rPr>
          <w:noProof/>
        </w:rPr>
      </w:pPr>
      <w:r>
        <w:rPr>
          <w:noProof/>
        </w:rPr>
        <w:t xml:space="preserve">Na poziomie gminnym </w:t>
      </w:r>
      <w:r w:rsidR="00756B24" w:rsidRPr="00756B24">
        <w:rPr>
          <w:noProof/>
          <w:color w:val="0D0D0D" w:themeColor="text1" w:themeTint="F2"/>
        </w:rPr>
        <w:t>w województwie</w:t>
      </w:r>
      <w:r w:rsidR="009D15B7">
        <w:rPr>
          <w:noProof/>
          <w:color w:val="0D0D0D" w:themeColor="text1" w:themeTint="F2"/>
        </w:rPr>
        <w:t xml:space="preserve"> </w:t>
      </w:r>
      <w:r w:rsidR="00D91231" w:rsidRPr="00756B24">
        <w:rPr>
          <w:noProof/>
          <w:color w:val="0D0D0D" w:themeColor="text1" w:themeTint="F2"/>
        </w:rPr>
        <w:t xml:space="preserve">ubytek migracyjny </w:t>
      </w:r>
      <w:r w:rsidR="009D15B7">
        <w:rPr>
          <w:noProof/>
          <w:color w:val="0D0D0D" w:themeColor="text1" w:themeTint="F2"/>
        </w:rPr>
        <w:t xml:space="preserve">wystąpił w </w:t>
      </w:r>
      <w:r w:rsidR="00E75947">
        <w:rPr>
          <w:noProof/>
          <w:color w:val="0D0D0D" w:themeColor="text1" w:themeTint="F2"/>
        </w:rPr>
        <w:t>97</w:t>
      </w:r>
      <w:r w:rsidR="009D15B7">
        <w:rPr>
          <w:noProof/>
          <w:color w:val="0D0D0D" w:themeColor="text1" w:themeTint="F2"/>
        </w:rPr>
        <w:t xml:space="preserve"> jednostkach – </w:t>
      </w:r>
      <w:r w:rsidR="005027C6">
        <w:rPr>
          <w:noProof/>
          <w:color w:val="0D0D0D" w:themeColor="text1" w:themeTint="F2"/>
        </w:rPr>
        <w:t>n</w:t>
      </w:r>
      <w:r w:rsidR="009D15B7">
        <w:rPr>
          <w:noProof/>
          <w:color w:val="0D0D0D" w:themeColor="text1" w:themeTint="F2"/>
        </w:rPr>
        <w:t>ajwiększy w gminie Dubeninki (</w:t>
      </w:r>
      <w:r w:rsidRPr="00756B24">
        <w:rPr>
          <w:noProof/>
          <w:color w:val="0D0D0D" w:themeColor="text1" w:themeTint="F2"/>
        </w:rPr>
        <w:t xml:space="preserve">minus 22,1). </w:t>
      </w:r>
      <w:r w:rsidR="00D91231" w:rsidRPr="00756B24">
        <w:rPr>
          <w:noProof/>
          <w:color w:val="0D0D0D" w:themeColor="text1" w:themeTint="F2"/>
        </w:rPr>
        <w:t xml:space="preserve">W skali kraju </w:t>
      </w:r>
      <w:r w:rsidR="0023005E" w:rsidRPr="00756B24">
        <w:rPr>
          <w:noProof/>
          <w:color w:val="0D0D0D" w:themeColor="text1" w:themeTint="F2"/>
        </w:rPr>
        <w:t xml:space="preserve">była to gmina, w której odnotowano </w:t>
      </w:r>
      <w:r w:rsidR="00756B24" w:rsidRPr="00756B24">
        <w:rPr>
          <w:noProof/>
          <w:color w:val="0D0D0D" w:themeColor="text1" w:themeTint="F2"/>
        </w:rPr>
        <w:t>d</w:t>
      </w:r>
      <w:r w:rsidR="0023005E" w:rsidRPr="00756B24">
        <w:rPr>
          <w:noProof/>
          <w:color w:val="0D0D0D" w:themeColor="text1" w:themeTint="F2"/>
        </w:rPr>
        <w:t xml:space="preserve">rugi największy spadek </w:t>
      </w:r>
      <w:r w:rsidR="00D91231" w:rsidRPr="00756B24">
        <w:rPr>
          <w:noProof/>
          <w:color w:val="0D0D0D" w:themeColor="text1" w:themeTint="F2"/>
        </w:rPr>
        <w:t>migracyjny liczby ludności na 1000 mieszkańców.</w:t>
      </w:r>
      <w:r w:rsidR="00756B24" w:rsidRPr="00756B24">
        <w:rPr>
          <w:noProof/>
          <w:color w:val="0D0D0D" w:themeColor="text1" w:themeTint="F2"/>
        </w:rPr>
        <w:t xml:space="preserve"> </w:t>
      </w:r>
      <w:r w:rsidRPr="00756B24">
        <w:rPr>
          <w:noProof/>
          <w:color w:val="0D0D0D" w:themeColor="text1" w:themeTint="F2"/>
        </w:rPr>
        <w:t xml:space="preserve">Dodatnie saldo migracji stałej </w:t>
      </w:r>
      <w:r w:rsidR="00756B24" w:rsidRPr="00E75947">
        <w:rPr>
          <w:noProof/>
          <w:color w:val="0D0D0D" w:themeColor="text1" w:themeTint="F2"/>
        </w:rPr>
        <w:t xml:space="preserve">zarejestrowano </w:t>
      </w:r>
      <w:r w:rsidR="004165E0" w:rsidRPr="00E75947">
        <w:rPr>
          <w:noProof/>
          <w:color w:val="0D0D0D" w:themeColor="text1" w:themeTint="F2"/>
        </w:rPr>
        <w:t xml:space="preserve">jedynie </w:t>
      </w:r>
      <w:r w:rsidRPr="00E75947">
        <w:rPr>
          <w:noProof/>
          <w:color w:val="0D0D0D" w:themeColor="text1" w:themeTint="F2"/>
        </w:rPr>
        <w:t>w 19 gminach</w:t>
      </w:r>
      <w:r w:rsidRPr="00756B24">
        <w:rPr>
          <w:noProof/>
          <w:color w:val="0D0D0D" w:themeColor="text1" w:themeTint="F2"/>
        </w:rPr>
        <w:t xml:space="preserve">, m.in. wśród gmin otaczających Olsztyn </w:t>
      </w:r>
      <w:r>
        <w:rPr>
          <w:noProof/>
        </w:rPr>
        <w:t xml:space="preserve">lub graniczących z miastami powiatowymi. Najwięcej osób </w:t>
      </w:r>
      <w:r w:rsidR="00E75947">
        <w:rPr>
          <w:noProof/>
        </w:rPr>
        <w:br/>
      </w:r>
      <w:r>
        <w:rPr>
          <w:noProof/>
        </w:rPr>
        <w:t>na 1000 ludności przybyło do gmin wiejskich – Stawiguda (19,5), Jonkowo (18,1), Giżycko (18,1), Ełk (17,5) o</w:t>
      </w:r>
      <w:r w:rsidR="00756B24">
        <w:rPr>
          <w:noProof/>
        </w:rPr>
        <w:t>raz</w:t>
      </w:r>
      <w:r>
        <w:rPr>
          <w:noProof/>
        </w:rPr>
        <w:t xml:space="preserve"> Dywity (15,2).</w:t>
      </w:r>
    </w:p>
    <w:p w14:paraId="34EA2AE6" w14:textId="167C97AB" w:rsidR="004B2766" w:rsidRDefault="004B2766" w:rsidP="00B46717">
      <w:pPr>
        <w:pStyle w:val="Przypis"/>
        <w:rPr>
          <w:noProof/>
        </w:rPr>
      </w:pPr>
    </w:p>
    <w:p w14:paraId="44D333FE" w14:textId="757E6BF1" w:rsidR="004B2766" w:rsidRDefault="004B2766" w:rsidP="00B46717">
      <w:pPr>
        <w:pStyle w:val="Przypis"/>
        <w:rPr>
          <w:noProof/>
        </w:rPr>
      </w:pPr>
    </w:p>
    <w:p w14:paraId="0DFFE022" w14:textId="2C463B44" w:rsidR="004B2766" w:rsidRDefault="004B2766" w:rsidP="00B46717">
      <w:pPr>
        <w:pStyle w:val="Przypis"/>
        <w:rPr>
          <w:noProof/>
        </w:rPr>
      </w:pPr>
    </w:p>
    <w:p w14:paraId="2B7FAEE6" w14:textId="5C658179" w:rsidR="00C54D56" w:rsidRDefault="00C54D56" w:rsidP="00B46717">
      <w:pPr>
        <w:pStyle w:val="Przypis"/>
        <w:rPr>
          <w:noProof/>
        </w:rPr>
      </w:pPr>
    </w:p>
    <w:p w14:paraId="3D24E995" w14:textId="4C21BED0" w:rsidR="00C54D56" w:rsidRDefault="00C54D56" w:rsidP="00B46717">
      <w:pPr>
        <w:pStyle w:val="Przypis"/>
        <w:rPr>
          <w:noProof/>
        </w:rPr>
      </w:pPr>
    </w:p>
    <w:p w14:paraId="45A2088E" w14:textId="742F0500" w:rsidR="00C54D56" w:rsidRDefault="00C54D56" w:rsidP="00B46717">
      <w:pPr>
        <w:pStyle w:val="Przypis"/>
        <w:rPr>
          <w:noProof/>
        </w:rPr>
      </w:pPr>
    </w:p>
    <w:p w14:paraId="4ADFD3E6" w14:textId="07D104FC" w:rsidR="00C54D56" w:rsidRDefault="00C54D56" w:rsidP="00B46717">
      <w:pPr>
        <w:pStyle w:val="Przypis"/>
        <w:rPr>
          <w:noProof/>
        </w:rPr>
      </w:pPr>
    </w:p>
    <w:p w14:paraId="78B8F6A2" w14:textId="3F9FA1C8" w:rsidR="00C54D56" w:rsidRDefault="00C54D56" w:rsidP="00B46717">
      <w:pPr>
        <w:pStyle w:val="Przypis"/>
        <w:rPr>
          <w:noProof/>
        </w:rPr>
      </w:pPr>
    </w:p>
    <w:p w14:paraId="6A0E4A9F" w14:textId="4151B537" w:rsidR="00CF0343" w:rsidRDefault="00CF0343" w:rsidP="00B46717">
      <w:pPr>
        <w:pStyle w:val="Przypis"/>
        <w:rPr>
          <w:noProof/>
        </w:rPr>
      </w:pPr>
    </w:p>
    <w:p w14:paraId="76A1D7B1" w14:textId="39DCA3E7" w:rsidR="00CF0343" w:rsidRDefault="00CF0343" w:rsidP="00B46717">
      <w:pPr>
        <w:pStyle w:val="Przypis"/>
        <w:rPr>
          <w:noProof/>
        </w:rPr>
      </w:pPr>
    </w:p>
    <w:p w14:paraId="60889F78" w14:textId="77777777" w:rsidR="00CF0343" w:rsidRDefault="00CF0343" w:rsidP="00B46717">
      <w:pPr>
        <w:pStyle w:val="Przypis"/>
        <w:rPr>
          <w:noProof/>
        </w:rPr>
      </w:pPr>
    </w:p>
    <w:p w14:paraId="26725B6C" w14:textId="77777777" w:rsidR="00C54D56" w:rsidRDefault="00C54D56" w:rsidP="00B46717">
      <w:pPr>
        <w:pStyle w:val="Przypis"/>
        <w:rPr>
          <w:noProof/>
        </w:rPr>
      </w:pPr>
    </w:p>
    <w:p w14:paraId="3CEE4083" w14:textId="1B2DB0F1" w:rsidR="004B2766" w:rsidRDefault="004B2766" w:rsidP="00B46717">
      <w:pPr>
        <w:pStyle w:val="Przypis"/>
        <w:rPr>
          <w:noProof/>
        </w:rPr>
      </w:pPr>
    </w:p>
    <w:p w14:paraId="42E9CEBD" w14:textId="1EAD038D" w:rsidR="004B2766" w:rsidRDefault="004B2766" w:rsidP="00B46717">
      <w:pPr>
        <w:pStyle w:val="Przypis"/>
        <w:rPr>
          <w:noProof/>
        </w:rPr>
      </w:pPr>
    </w:p>
    <w:p w14:paraId="6E6DF85C" w14:textId="77777777" w:rsidR="004B2766" w:rsidRDefault="004B2766" w:rsidP="00B46717">
      <w:pPr>
        <w:pStyle w:val="Przypis"/>
        <w:rPr>
          <w:noProof/>
        </w:rPr>
      </w:pPr>
    </w:p>
    <w:p w14:paraId="32D5D471" w14:textId="19E0C205" w:rsidR="004B2766" w:rsidRDefault="004B2766" w:rsidP="004B2766">
      <w:pPr>
        <w:suppressAutoHyphens/>
        <w:spacing w:line="288" w:lineRule="auto"/>
        <w:rPr>
          <w:noProof/>
        </w:rPr>
      </w:pPr>
      <w:r w:rsidRPr="00C42542">
        <w:rPr>
          <w:rFonts w:eastAsia="Times New Roman" w:cs="Times New Roman"/>
          <w:szCs w:val="19"/>
          <w:lang w:eastAsia="pl-PL"/>
        </w:rPr>
        <w:t xml:space="preserve">W przypadku cytowania danych Głównego Urzędu Statystycznego prosimy o zamieszczenie informacji: „Źródło danych GUS”, a w przypadku publikowania obliczeń dokonanych </w:t>
      </w:r>
      <w:r w:rsidRPr="00C42542">
        <w:rPr>
          <w:rFonts w:eastAsia="Times New Roman" w:cs="Times New Roman"/>
          <w:szCs w:val="19"/>
          <w:lang w:eastAsia="pl-PL"/>
        </w:rPr>
        <w:br/>
        <w:t>na danych opublikowanych przez GUS prosimy o zamieszczenie informacji: „Opracowanie własne na podstawie danych GUS”.</w:t>
      </w:r>
    </w:p>
    <w:p w14:paraId="54DB8FB4" w14:textId="0624E075" w:rsidR="004B2766" w:rsidRDefault="004B2766" w:rsidP="00B46717">
      <w:pPr>
        <w:pStyle w:val="Przypis"/>
        <w:rPr>
          <w:noProof/>
        </w:rPr>
      </w:pP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8F6C85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p w14:paraId="5C011C41" w14:textId="77777777" w:rsidR="00E929DE" w:rsidRDefault="00E929DE" w:rsidP="00E929DE">
      <w:pPr>
        <w:rPr>
          <w:sz w:val="18"/>
        </w:rPr>
        <w:sectPr w:rsidR="00E929DE" w:rsidSect="008F6C85">
          <w:headerReference w:type="default" r:id="rId16"/>
          <w:footerReference w:type="default" r:id="rId17"/>
          <w:pgSz w:w="11906" w:h="16838"/>
          <w:pgMar w:top="720" w:right="3119" w:bottom="720" w:left="720" w:header="170" w:footer="283" w:gutter="0"/>
          <w:cols w:space="708"/>
          <w:docGrid w:linePitch="360"/>
        </w:sectPr>
      </w:pPr>
    </w:p>
    <w:p w14:paraId="31A5D450" w14:textId="77777777" w:rsidR="00E929DE" w:rsidRPr="009E7214" w:rsidRDefault="00E929DE" w:rsidP="00E929DE">
      <w:pPr>
        <w:spacing w:before="0" w:after="0"/>
        <w:rPr>
          <w:sz w:val="20"/>
          <w:szCs w:val="20"/>
        </w:rPr>
      </w:pPr>
      <w:r>
        <w:rPr>
          <w:sz w:val="20"/>
          <w:szCs w:val="20"/>
        </w:rPr>
        <w:t>Opracowanie merytoryczne</w:t>
      </w:r>
    </w:p>
    <w:p w14:paraId="41CECDB7" w14:textId="77777777" w:rsidR="00E929DE" w:rsidRPr="00435045" w:rsidRDefault="00E929DE" w:rsidP="00E929DE">
      <w:pPr>
        <w:spacing w:before="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>Urząd Statystyczny w Olsztynie</w:t>
      </w:r>
    </w:p>
    <w:p w14:paraId="35B6B85A" w14:textId="77777777" w:rsidR="00E929DE" w:rsidRPr="00435045" w:rsidRDefault="00E929DE" w:rsidP="00E929DE">
      <w:pPr>
        <w:spacing w:before="0" w:after="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>Dyrektor Marek Morze</w:t>
      </w:r>
    </w:p>
    <w:p w14:paraId="3DCB2A7D" w14:textId="77777777" w:rsidR="00E929DE" w:rsidRPr="009E7214" w:rsidRDefault="00E929DE" w:rsidP="00E929DE">
      <w:pPr>
        <w:spacing w:before="0" w:after="0"/>
        <w:rPr>
          <w:sz w:val="20"/>
          <w:szCs w:val="20"/>
        </w:rPr>
      </w:pPr>
      <w:r>
        <w:rPr>
          <w:sz w:val="20"/>
          <w:szCs w:val="20"/>
        </w:rPr>
        <w:t>Tel. 89 524 36 66</w:t>
      </w:r>
    </w:p>
    <w:p w14:paraId="3629D66D" w14:textId="77777777" w:rsidR="00E929DE" w:rsidRPr="009E7214" w:rsidRDefault="00E929DE" w:rsidP="00E929DE">
      <w:pPr>
        <w:spacing w:before="0" w:after="0"/>
        <w:rPr>
          <w:sz w:val="20"/>
          <w:szCs w:val="20"/>
        </w:rPr>
      </w:pPr>
      <w:r>
        <w:rPr>
          <w:sz w:val="20"/>
          <w:szCs w:val="20"/>
        </w:rPr>
        <w:t>Rozpowszechnianie</w:t>
      </w:r>
    </w:p>
    <w:p w14:paraId="7E13E557" w14:textId="77777777" w:rsidR="00E929DE" w:rsidRPr="00435045" w:rsidRDefault="00E929DE" w:rsidP="00E929DE">
      <w:pPr>
        <w:spacing w:before="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>Warmińsko-Mazurski Ośrodek Badań Regionalnych</w:t>
      </w:r>
    </w:p>
    <w:p w14:paraId="5C524153" w14:textId="7C76F519" w:rsidR="00E929DE" w:rsidRPr="00435045" w:rsidRDefault="00E929DE" w:rsidP="00E929DE">
      <w:pPr>
        <w:spacing w:before="0" w:after="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>Agnieszka Wobolewicz</w:t>
      </w:r>
    </w:p>
    <w:p w14:paraId="5AA0FDC5" w14:textId="084748A9" w:rsidR="00E929DE" w:rsidRPr="009E7214" w:rsidRDefault="00E929DE" w:rsidP="00E929DE">
      <w:pPr>
        <w:spacing w:before="0" w:after="0"/>
        <w:rPr>
          <w:sz w:val="20"/>
          <w:szCs w:val="20"/>
        </w:rPr>
      </w:pPr>
      <w:r>
        <w:rPr>
          <w:sz w:val="20"/>
          <w:szCs w:val="20"/>
        </w:rPr>
        <w:t>Tel. 89 524 36 16</w:t>
      </w:r>
    </w:p>
    <w:p w14:paraId="6D3448A1" w14:textId="77777777" w:rsidR="00E929DE" w:rsidRPr="009E7214" w:rsidRDefault="00E929DE" w:rsidP="00E929DE">
      <w:pPr>
        <w:pStyle w:val="Nagwek3"/>
        <w:spacing w:before="0" w:line="240" w:lineRule="auto"/>
        <w:jc w:val="both"/>
        <w:rPr>
          <w:rFonts w:ascii="Fira Sans" w:hAnsi="Fira Sans"/>
          <w:color w:val="auto"/>
          <w:sz w:val="20"/>
          <w:szCs w:val="20"/>
          <w:lang w:val="fi-FI"/>
        </w:rPr>
        <w:sectPr w:rsidR="00E929DE" w:rsidRPr="009E7214" w:rsidSect="008F6C85">
          <w:type w:val="continuous"/>
          <w:pgSz w:w="11906" w:h="16838"/>
          <w:pgMar w:top="720" w:right="720" w:bottom="720" w:left="720" w:header="170" w:footer="284" w:gutter="0"/>
          <w:cols w:num="2" w:space="708"/>
          <w:docGrid w:linePitch="360"/>
        </w:sectPr>
      </w:pPr>
    </w:p>
    <w:p w14:paraId="09D32F12" w14:textId="77777777" w:rsidR="00E929DE" w:rsidRDefault="00E929DE" w:rsidP="00E929DE">
      <w:pPr>
        <w:spacing w:before="960"/>
        <w:rPr>
          <w:sz w:val="18"/>
        </w:rPr>
        <w:sectPr w:rsidR="00E929DE" w:rsidSect="008F6C85">
          <w:type w:val="continuous"/>
          <w:pgSz w:w="11906" w:h="16838"/>
          <w:pgMar w:top="720" w:right="3119" w:bottom="720" w:left="720" w:header="170" w:footer="283" w:gutter="0"/>
          <w:cols w:num="2" w:space="708"/>
          <w:docGrid w:linePitch="360"/>
        </w:sectPr>
      </w:pPr>
    </w:p>
    <w:p w14:paraId="006650A6" w14:textId="77777777" w:rsidR="00121EDA" w:rsidRPr="00435045" w:rsidRDefault="00121EDA" w:rsidP="00121EDA">
      <w:pPr>
        <w:spacing w:before="0" w:after="24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>Współp</w:t>
      </w:r>
      <w:r>
        <w:rPr>
          <w:b/>
          <w:sz w:val="20"/>
          <w:szCs w:val="20"/>
        </w:rPr>
        <w:t>raca z m</w:t>
      </w:r>
      <w:r w:rsidRPr="00435045">
        <w:rPr>
          <w:b/>
          <w:sz w:val="20"/>
          <w:szCs w:val="20"/>
        </w:rPr>
        <w:t>ediami</w:t>
      </w:r>
    </w:p>
    <w:p w14:paraId="7030B323" w14:textId="77777777" w:rsidR="00121EDA" w:rsidRPr="009E7214" w:rsidRDefault="00121EDA" w:rsidP="00121EDA">
      <w:pPr>
        <w:spacing w:before="0" w:after="240"/>
        <w:rPr>
          <w:sz w:val="20"/>
          <w:szCs w:val="20"/>
        </w:rPr>
      </w:pPr>
      <w:r>
        <w:rPr>
          <w:sz w:val="20"/>
          <w:szCs w:val="20"/>
        </w:rPr>
        <w:t>Tel. 89 524 36 14</w:t>
      </w:r>
    </w:p>
    <w:p w14:paraId="175546D2" w14:textId="77777777" w:rsidR="00121EDA" w:rsidRDefault="00121EDA" w:rsidP="00121EDA">
      <w:pPr>
        <w:spacing w:before="0" w:after="240"/>
        <w:rPr>
          <w:rStyle w:val="Hipercze"/>
          <w:rFonts w:cstheme="minorBidi"/>
          <w:b/>
          <w:sz w:val="20"/>
          <w:szCs w:val="20"/>
        </w:rPr>
      </w:pPr>
      <w:r w:rsidRPr="00435045">
        <w:rPr>
          <w:b/>
          <w:sz w:val="20"/>
          <w:szCs w:val="20"/>
        </w:rPr>
        <w:t>e-mail:</w:t>
      </w:r>
      <w:r w:rsidRPr="00F12438">
        <w:rPr>
          <w:b/>
          <w:color w:val="001D77"/>
          <w:sz w:val="20"/>
          <w:szCs w:val="20"/>
        </w:rPr>
        <w:t xml:space="preserve"> </w:t>
      </w:r>
      <w:hyperlink r:id="rId18" w:history="1">
        <w:r w:rsidRPr="00F12438">
          <w:rPr>
            <w:rStyle w:val="Hipercze"/>
            <w:rFonts w:cstheme="minorBidi"/>
            <w:b/>
            <w:color w:val="001D77"/>
            <w:sz w:val="20"/>
            <w:szCs w:val="20"/>
          </w:rPr>
          <w:t>J.Balcerzak@stat.gov.pl</w:t>
        </w:r>
      </w:hyperlink>
    </w:p>
    <w:p w14:paraId="057857E5" w14:textId="004885C9" w:rsidR="00610C5D" w:rsidRDefault="00610C5D" w:rsidP="00E929DE">
      <w:pPr>
        <w:spacing w:before="0" w:after="240"/>
        <w:ind w:left="567"/>
      </w:pPr>
    </w:p>
    <w:p w14:paraId="7941218B" w14:textId="7A42E6FA" w:rsidR="00610C5D" w:rsidRDefault="00610C5D" w:rsidP="00E929DE">
      <w:pPr>
        <w:spacing w:before="0" w:after="240"/>
        <w:ind w:left="567"/>
      </w:pPr>
    </w:p>
    <w:p w14:paraId="73A3EDCB" w14:textId="72E67104" w:rsidR="00610C5D" w:rsidRDefault="00610C5D" w:rsidP="00E929DE">
      <w:pPr>
        <w:spacing w:before="0" w:after="240"/>
        <w:ind w:left="567"/>
      </w:pPr>
    </w:p>
    <w:tbl>
      <w:tblPr>
        <w:tblStyle w:val="Tabela-Siatka"/>
        <w:tblpPr w:leftFromText="141" w:rightFromText="141" w:vertAnchor="text" w:horzAnchor="page" w:tblpX="6457" w:tblpY="-10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2881"/>
      </w:tblGrid>
      <w:tr w:rsidR="00121EDA" w14:paraId="5673774D" w14:textId="77777777" w:rsidTr="00D8462C">
        <w:tc>
          <w:tcPr>
            <w:tcW w:w="704" w:type="dxa"/>
          </w:tcPr>
          <w:p w14:paraId="5BD9564E" w14:textId="77777777" w:rsidR="00121EDA" w:rsidRDefault="00121EDA" w:rsidP="00D8462C">
            <w:pPr>
              <w:spacing w:before="240"/>
            </w:pPr>
            <w:bookmarkStart w:id="5" w:name="_Hlk168498251"/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3B2BB93" wp14:editId="0AD2DEEE">
                  <wp:extent cx="252000" cy="252000"/>
                  <wp:effectExtent l="0" t="0" r="0" b="0"/>
                  <wp:docPr id="1" name="Obraz 1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14:paraId="3BD0DB22" w14:textId="77777777" w:rsidR="00121EDA" w:rsidRDefault="00FF4B20" w:rsidP="00D8462C">
            <w:hyperlink r:id="rId20" w:history="1">
              <w:r w:rsidR="00121EDA" w:rsidRPr="009A5470">
                <w:rPr>
                  <w:rStyle w:val="Hipercze"/>
                  <w:sz w:val="20"/>
                  <w:szCs w:val="20"/>
                </w:rPr>
                <w:t>olsztyn.stat.gov.pl</w:t>
              </w:r>
            </w:hyperlink>
          </w:p>
        </w:tc>
      </w:tr>
      <w:tr w:rsidR="00121EDA" w14:paraId="5766AECA" w14:textId="77777777" w:rsidTr="00D8462C">
        <w:tc>
          <w:tcPr>
            <w:tcW w:w="704" w:type="dxa"/>
          </w:tcPr>
          <w:p w14:paraId="26B4978C" w14:textId="77777777" w:rsidR="00121EDA" w:rsidRDefault="00121EDA" w:rsidP="00D8462C">
            <w:pPr>
              <w:spacing w:before="24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6BF12D9" wp14:editId="7B42E61F">
                  <wp:extent cx="252000" cy="252000"/>
                  <wp:effectExtent l="0" t="0" r="0" b="0"/>
                  <wp:docPr id="17" name="Obraz 17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14:paraId="79268FC7" w14:textId="105A23A6" w:rsidR="00121EDA" w:rsidRDefault="00FF4B20" w:rsidP="00D8462C">
            <w:hyperlink r:id="rId22" w:history="1">
              <w:r w:rsidR="00121EDA" w:rsidRPr="00F12438">
                <w:rPr>
                  <w:rStyle w:val="Hipercze"/>
                  <w:sz w:val="20"/>
                  <w:szCs w:val="20"/>
                </w:rPr>
                <w:t>@</w:t>
              </w:r>
              <w:proofErr w:type="spellStart"/>
              <w:r w:rsidR="00121EDA" w:rsidRPr="00F12438">
                <w:rPr>
                  <w:rStyle w:val="Hipercze"/>
                  <w:sz w:val="20"/>
                  <w:szCs w:val="20"/>
                </w:rPr>
                <w:t>Olsztyn_STAT</w:t>
              </w:r>
              <w:proofErr w:type="spellEnd"/>
            </w:hyperlink>
          </w:p>
        </w:tc>
      </w:tr>
      <w:tr w:rsidR="00121EDA" w14:paraId="29D461A5" w14:textId="77777777" w:rsidTr="00D8462C">
        <w:tc>
          <w:tcPr>
            <w:tcW w:w="704" w:type="dxa"/>
          </w:tcPr>
          <w:p w14:paraId="194C71FF" w14:textId="77777777" w:rsidR="00121EDA" w:rsidRDefault="00121EDA" w:rsidP="00D8462C">
            <w:pPr>
              <w:spacing w:before="24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083248D" wp14:editId="521E27A3">
                  <wp:extent cx="251460" cy="251460"/>
                  <wp:effectExtent l="0" t="0" r="0" b="0"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14:paraId="24BE0BB8" w14:textId="77777777" w:rsidR="00121EDA" w:rsidRDefault="00FF4B20" w:rsidP="00D8462C">
            <w:hyperlink r:id="rId24" w:history="1">
              <w:r w:rsidR="00121EDA" w:rsidRPr="00F12438">
                <w:rPr>
                  <w:rStyle w:val="Hipercze"/>
                  <w:sz w:val="20"/>
                  <w:szCs w:val="20"/>
                </w:rPr>
                <w:t>@</w:t>
              </w:r>
              <w:proofErr w:type="spellStart"/>
              <w:r w:rsidR="00121EDA" w:rsidRPr="00F12438">
                <w:rPr>
                  <w:rStyle w:val="Hipercze"/>
                  <w:sz w:val="20"/>
                  <w:szCs w:val="20"/>
                </w:rPr>
                <w:t>UrzadStatystycznyOlsztyn</w:t>
              </w:r>
              <w:proofErr w:type="spellEnd"/>
            </w:hyperlink>
          </w:p>
        </w:tc>
      </w:tr>
      <w:bookmarkEnd w:id="5"/>
    </w:tbl>
    <w:p w14:paraId="0D8A926E" w14:textId="7BDD8E34" w:rsidR="00610C5D" w:rsidRDefault="00610C5D" w:rsidP="00E929DE">
      <w:pPr>
        <w:spacing w:before="0" w:after="240"/>
        <w:ind w:left="567"/>
      </w:pPr>
    </w:p>
    <w:p w14:paraId="7DA558B3" w14:textId="21F1141F" w:rsidR="00610C5D" w:rsidRDefault="00610C5D" w:rsidP="00E929DE">
      <w:pPr>
        <w:spacing w:before="0" w:after="240"/>
        <w:ind w:left="567"/>
      </w:pPr>
    </w:p>
    <w:p w14:paraId="389DBC0F" w14:textId="16445A47" w:rsidR="00610C5D" w:rsidRDefault="00610C5D" w:rsidP="00E929DE">
      <w:pPr>
        <w:spacing w:before="0" w:after="240"/>
        <w:ind w:left="567"/>
      </w:pPr>
    </w:p>
    <w:p w14:paraId="57480C91" w14:textId="77777777" w:rsidR="00610C5D" w:rsidRDefault="00610C5D" w:rsidP="00E929DE">
      <w:pPr>
        <w:spacing w:before="0" w:after="240"/>
        <w:ind w:left="567"/>
      </w:pPr>
    </w:p>
    <w:p w14:paraId="77277F9C" w14:textId="1C579007" w:rsidR="00E929DE" w:rsidRPr="00F12438" w:rsidRDefault="00E929DE" w:rsidP="00E929DE">
      <w:pPr>
        <w:spacing w:before="0" w:after="240"/>
        <w:ind w:left="567"/>
        <w:rPr>
          <w:color w:val="001D77"/>
          <w:sz w:val="20"/>
          <w:szCs w:val="20"/>
        </w:rPr>
      </w:pPr>
    </w:p>
    <w:p w14:paraId="41577F61" w14:textId="77777777" w:rsidR="00E929DE" w:rsidRPr="009E7214" w:rsidRDefault="00E929DE" w:rsidP="00E929DE">
      <w:pPr>
        <w:pStyle w:val="Nagwek3"/>
        <w:spacing w:before="0" w:line="240" w:lineRule="auto"/>
        <w:jc w:val="both"/>
        <w:rPr>
          <w:rFonts w:ascii="Fira Sans" w:hAnsi="Fira Sans"/>
          <w:color w:val="auto"/>
          <w:sz w:val="20"/>
          <w:szCs w:val="20"/>
          <w:lang w:val="fi-FI"/>
        </w:rPr>
        <w:sectPr w:rsidR="00E929DE" w:rsidRPr="009E7214" w:rsidSect="008F6C85">
          <w:type w:val="continuous"/>
          <w:pgSz w:w="11906" w:h="16838"/>
          <w:pgMar w:top="720" w:right="720" w:bottom="720" w:left="720" w:header="170" w:footer="284" w:gutter="0"/>
          <w:cols w:num="2" w:space="708"/>
          <w:docGrid w:linePitch="360"/>
        </w:sectPr>
      </w:pPr>
    </w:p>
    <w:p w14:paraId="096947B8" w14:textId="5CCCEFCB" w:rsidR="00E929DE" w:rsidRDefault="00E929DE" w:rsidP="00E929DE">
      <w:pPr>
        <w:rPr>
          <w:sz w:val="18"/>
        </w:rPr>
      </w:pPr>
    </w:p>
    <w:p w14:paraId="0A09DEC4" w14:textId="0D0E48B6" w:rsidR="00E929DE" w:rsidRDefault="00E929DE" w:rsidP="00E929DE">
      <w:pPr>
        <w:rPr>
          <w:sz w:val="18"/>
        </w:rPr>
      </w:pPr>
    </w:p>
    <w:p w14:paraId="390E81D9" w14:textId="7C9822B7" w:rsidR="00242A73" w:rsidRDefault="00242A73" w:rsidP="00E929DE">
      <w:pPr>
        <w:rPr>
          <w:sz w:val="18"/>
        </w:rPr>
      </w:pPr>
    </w:p>
    <w:p w14:paraId="7378D238" w14:textId="7D25A567" w:rsidR="00242A73" w:rsidRDefault="00242A73" w:rsidP="00E929DE">
      <w:pPr>
        <w:rPr>
          <w:sz w:val="18"/>
        </w:rPr>
      </w:pPr>
    </w:p>
    <w:p w14:paraId="53305E14" w14:textId="77777777" w:rsidR="00242A73" w:rsidRDefault="00242A73" w:rsidP="00242A73">
      <w:pPr>
        <w:spacing w:before="960"/>
        <w:rPr>
          <w:sz w:val="18"/>
        </w:rPr>
        <w:sectPr w:rsidR="00242A73" w:rsidSect="008F6C85">
          <w:type w:val="continuous"/>
          <w:pgSz w:w="11906" w:h="16838"/>
          <w:pgMar w:top="720" w:right="3119" w:bottom="720" w:left="720" w:header="170" w:footer="283" w:gutter="0"/>
          <w:cols w:num="2" w:space="708"/>
          <w:docGrid w:linePitch="360"/>
        </w:sectPr>
      </w:pPr>
    </w:p>
    <w:tbl>
      <w:tblPr>
        <w:tblStyle w:val="Tabela-Siatka"/>
        <w:tblW w:w="10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7"/>
      </w:tblGrid>
      <w:tr w:rsidR="00242A73" w14:paraId="573221C4" w14:textId="77777777" w:rsidTr="001233B4">
        <w:tc>
          <w:tcPr>
            <w:tcW w:w="10485" w:type="dxa"/>
            <w:shd w:val="clear" w:color="auto" w:fill="D9D9D9" w:themeFill="background1" w:themeFillShade="D9"/>
          </w:tcPr>
          <w:p w14:paraId="13DB1A48" w14:textId="77777777" w:rsidR="00242A73" w:rsidRPr="00DC23A0" w:rsidRDefault="00242A73" w:rsidP="00242A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 xml:space="preserve">Powiązane </w:t>
            </w:r>
            <w:r w:rsidRPr="00DC23A0">
              <w:rPr>
                <w:b/>
              </w:rPr>
              <w:t>opracowania</w:t>
            </w:r>
          </w:p>
          <w:p w14:paraId="578BF866" w14:textId="3F675F96" w:rsidR="00242A73" w:rsidRPr="003150EB" w:rsidRDefault="002F4E07" w:rsidP="00242A73">
            <w:pPr>
              <w:rPr>
                <w:rStyle w:val="Hipercze"/>
                <w:color w:val="001D77"/>
                <w:sz w:val="18"/>
                <w:szCs w:val="18"/>
              </w:rPr>
            </w:pPr>
            <w:r w:rsidRPr="003150EB">
              <w:rPr>
                <w:rFonts w:cs="Times New Roman"/>
                <w:color w:val="001D77"/>
                <w:sz w:val="18"/>
                <w:szCs w:val="18"/>
              </w:rPr>
              <w:fldChar w:fldCharType="begin"/>
            </w:r>
            <w:r w:rsidRPr="003150EB">
              <w:rPr>
                <w:rFonts w:cs="Times New Roman"/>
                <w:color w:val="001D77"/>
                <w:sz w:val="18"/>
                <w:szCs w:val="18"/>
              </w:rPr>
              <w:instrText xml:space="preserve"> HYPERLINK "https://olsztyn.stat.gov.pl/publikacje-i-foldery/ludnosc/sytuacja-demograficzna-wojewodztwa-warminsko-mazurskiego-w-2024-r-,4,9.html" \o "Sytuacja demograficzna województwa warmińsko-mazurskiego w 2024 r." </w:instrText>
            </w:r>
            <w:r w:rsidRPr="003150EB">
              <w:rPr>
                <w:rFonts w:cs="Times New Roman"/>
                <w:color w:val="001D77"/>
                <w:sz w:val="18"/>
                <w:szCs w:val="18"/>
              </w:rPr>
              <w:fldChar w:fldCharType="separate"/>
            </w:r>
            <w:r w:rsidR="00242A73" w:rsidRPr="003150EB">
              <w:rPr>
                <w:rStyle w:val="Hipercze"/>
                <w:color w:val="001D77"/>
                <w:sz w:val="18"/>
                <w:szCs w:val="18"/>
              </w:rPr>
              <w:t>Sytuacja demograficzna województwa warmińsko-mazurskiego w 202</w:t>
            </w:r>
            <w:r w:rsidRPr="003150EB">
              <w:rPr>
                <w:rStyle w:val="Hipercze"/>
                <w:color w:val="001D77"/>
                <w:sz w:val="18"/>
                <w:szCs w:val="18"/>
              </w:rPr>
              <w:t>4</w:t>
            </w:r>
            <w:r w:rsidR="00242A73" w:rsidRPr="003150EB">
              <w:rPr>
                <w:rStyle w:val="Hipercze"/>
                <w:color w:val="001D77"/>
                <w:sz w:val="18"/>
                <w:szCs w:val="18"/>
              </w:rPr>
              <w:t xml:space="preserve"> r.</w:t>
            </w:r>
          </w:p>
          <w:p w14:paraId="34CD0964" w14:textId="16BF773B" w:rsidR="00242A73" w:rsidRPr="003150EB" w:rsidRDefault="002F4E07" w:rsidP="00242A73">
            <w:pPr>
              <w:rPr>
                <w:rStyle w:val="Hipercze"/>
                <w:rFonts w:cstheme="minorBidi"/>
                <w:color w:val="001D77"/>
                <w:sz w:val="18"/>
                <w:szCs w:val="18"/>
              </w:rPr>
            </w:pPr>
            <w:r w:rsidRPr="003150EB">
              <w:rPr>
                <w:rFonts w:cs="Times New Roman"/>
                <w:color w:val="001D77"/>
                <w:sz w:val="18"/>
                <w:szCs w:val="18"/>
              </w:rPr>
              <w:fldChar w:fldCharType="end"/>
            </w:r>
            <w:hyperlink r:id="rId25" w:tooltip="Ludność. Stan i struktura ludności oraz ruch naturalny w przekroju terytorialnym w 2025 r. Stan w dniu 31 grudnia" w:history="1">
              <w:r w:rsidR="00242A73" w:rsidRPr="003150EB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Ludność. Stan i struktura ludności oraz ruch naturalny w przekroju terytorialnym w 202</w:t>
              </w:r>
              <w:r w:rsidRPr="003150EB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5</w:t>
              </w:r>
              <w:r w:rsidR="00242A73" w:rsidRPr="003150EB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 xml:space="preserve"> r. Stan w dniu 31 grudnia</w:t>
              </w:r>
            </w:hyperlink>
          </w:p>
          <w:p w14:paraId="7B5A6DC5" w14:textId="186DCBA2" w:rsidR="00B70F50" w:rsidRPr="00B70F50" w:rsidRDefault="00FF4B20" w:rsidP="00242A73">
            <w:pPr>
              <w:rPr>
                <w:color w:val="001D77"/>
                <w:sz w:val="18"/>
              </w:rPr>
            </w:pPr>
            <w:hyperlink r:id="rId26" w:tooltip="Biuletyn statystyczny województwa warmińsko-mazurskiego - 4 kwartał 2025 r." w:history="1">
              <w:r w:rsidR="00B70F50" w:rsidRPr="003150EB">
                <w:rPr>
                  <w:rStyle w:val="Hipercze"/>
                  <w:rFonts w:cstheme="minorBidi"/>
                  <w:color w:val="001D77"/>
                  <w:sz w:val="18"/>
                </w:rPr>
                <w:t xml:space="preserve">Biuletyn statystyczny województwa warmińsko-mazurskiego - </w:t>
              </w:r>
              <w:r w:rsidR="002F4E07" w:rsidRPr="003150EB">
                <w:rPr>
                  <w:rStyle w:val="Hipercze"/>
                  <w:rFonts w:cstheme="minorBidi"/>
                  <w:color w:val="001D77"/>
                  <w:sz w:val="18"/>
                </w:rPr>
                <w:t>4</w:t>
              </w:r>
              <w:r w:rsidR="00B70F50" w:rsidRPr="003150EB">
                <w:rPr>
                  <w:rStyle w:val="Hipercze"/>
                  <w:rFonts w:cstheme="minorBidi"/>
                  <w:color w:val="001D77"/>
                  <w:sz w:val="18"/>
                </w:rPr>
                <w:t xml:space="preserve"> kwartał 202</w:t>
              </w:r>
              <w:r w:rsidR="00D9457A" w:rsidRPr="003150EB">
                <w:rPr>
                  <w:rStyle w:val="Hipercze"/>
                  <w:rFonts w:cstheme="minorBidi"/>
                  <w:color w:val="001D77"/>
                  <w:sz w:val="18"/>
                </w:rPr>
                <w:t>5</w:t>
              </w:r>
              <w:r w:rsidR="00B70F50" w:rsidRPr="003150EB">
                <w:rPr>
                  <w:rStyle w:val="Hipercze"/>
                  <w:rFonts w:cstheme="minorBidi"/>
                  <w:color w:val="001D77"/>
                  <w:sz w:val="18"/>
                </w:rPr>
                <w:t xml:space="preserve"> r.</w:t>
              </w:r>
            </w:hyperlink>
          </w:p>
        </w:tc>
      </w:tr>
      <w:tr w:rsidR="00242A73" w14:paraId="55E4920C" w14:textId="77777777" w:rsidTr="001233B4">
        <w:tc>
          <w:tcPr>
            <w:tcW w:w="10485" w:type="dxa"/>
            <w:shd w:val="clear" w:color="auto" w:fill="D9D9D9" w:themeFill="background1" w:themeFillShade="D9"/>
          </w:tcPr>
          <w:p w14:paraId="4887DBB3" w14:textId="30AE15F9" w:rsidR="00242A73" w:rsidRPr="00694D63" w:rsidRDefault="00242A73" w:rsidP="00242A73">
            <w:pPr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F042FA8" w14:textId="77777777" w:rsidR="00242A73" w:rsidRPr="00610FE4" w:rsidRDefault="00FF4B20" w:rsidP="00242A73">
            <w:pPr>
              <w:rPr>
                <w:rFonts w:cs="Times New Roman"/>
                <w:color w:val="001D77"/>
                <w:sz w:val="18"/>
                <w:szCs w:val="18"/>
              </w:rPr>
            </w:pPr>
            <w:hyperlink r:id="rId27" w:history="1">
              <w:r w:rsidR="00242A73" w:rsidRPr="00610FE4">
                <w:rPr>
                  <w:rStyle w:val="Hipercze"/>
                  <w:color w:val="001D77"/>
                  <w:sz w:val="18"/>
                  <w:szCs w:val="18"/>
                </w:rPr>
                <w:t xml:space="preserve">Bank Danych </w:t>
              </w:r>
              <w:r w:rsidR="00242A73" w:rsidRPr="003150EB">
                <w:rPr>
                  <w:rStyle w:val="Hipercze"/>
                  <w:color w:val="001D77"/>
                  <w:sz w:val="18"/>
                  <w:szCs w:val="18"/>
                </w:rPr>
                <w:t>Lokalnych</w:t>
              </w:r>
            </w:hyperlink>
          </w:p>
          <w:p w14:paraId="39463824" w14:textId="74CD4E42" w:rsidR="00242A73" w:rsidRDefault="00FF4B20" w:rsidP="00242A73">
            <w:pPr>
              <w:rPr>
                <w:sz w:val="18"/>
              </w:rPr>
            </w:pPr>
            <w:hyperlink r:id="rId28" w:history="1">
              <w:r w:rsidR="00242A73" w:rsidRPr="00610FE4">
                <w:rPr>
                  <w:rStyle w:val="Hipercze"/>
                  <w:color w:val="001D77"/>
                  <w:sz w:val="18"/>
                  <w:szCs w:val="18"/>
                </w:rPr>
                <w:t>Demografia</w:t>
              </w:r>
            </w:hyperlink>
          </w:p>
        </w:tc>
      </w:tr>
      <w:tr w:rsidR="00242A73" w14:paraId="3A2EA77E" w14:textId="77777777" w:rsidTr="001233B4">
        <w:tc>
          <w:tcPr>
            <w:tcW w:w="10485" w:type="dxa"/>
            <w:shd w:val="clear" w:color="auto" w:fill="D9D9D9" w:themeFill="background1" w:themeFillShade="D9"/>
          </w:tcPr>
          <w:p w14:paraId="293C1F89" w14:textId="77777777" w:rsidR="00242A73" w:rsidRPr="00694D63" w:rsidRDefault="00242A73" w:rsidP="00242A73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CC3AF73" w14:textId="6153C90E" w:rsidR="00242A73" w:rsidRDefault="00FF4B20" w:rsidP="00242A73">
            <w:pPr>
              <w:rPr>
                <w:sz w:val="18"/>
              </w:rPr>
            </w:pPr>
            <w:hyperlink r:id="rId29" w:history="1">
              <w:r w:rsidR="00242A73" w:rsidRPr="00610FE4">
                <w:rPr>
                  <w:rStyle w:val="Hipercze"/>
                  <w:color w:val="001D77"/>
                  <w:sz w:val="18"/>
                  <w:szCs w:val="18"/>
                </w:rPr>
                <w:t>Ludność, procesy demograficzne</w:t>
              </w:r>
            </w:hyperlink>
          </w:p>
        </w:tc>
      </w:tr>
    </w:tbl>
    <w:p w14:paraId="28475263" w14:textId="1A915842" w:rsidR="00242A73" w:rsidRDefault="00242A73" w:rsidP="00E929DE">
      <w:pPr>
        <w:rPr>
          <w:sz w:val="18"/>
        </w:rPr>
      </w:pPr>
    </w:p>
    <w:p w14:paraId="54F39080" w14:textId="1EFB6501" w:rsidR="004B493E" w:rsidRDefault="004B493E" w:rsidP="00E929DE">
      <w:pPr>
        <w:rPr>
          <w:sz w:val="18"/>
        </w:rPr>
      </w:pPr>
    </w:p>
    <w:p w14:paraId="2D5E9D6C" w14:textId="1086959F" w:rsidR="004B493E" w:rsidRDefault="004B493E" w:rsidP="00E929DE">
      <w:pPr>
        <w:rPr>
          <w:sz w:val="18"/>
        </w:rPr>
      </w:pPr>
    </w:p>
    <w:sectPr w:rsidR="004B493E" w:rsidSect="008F6C85">
      <w:headerReference w:type="default" r:id="rId30"/>
      <w:footerReference w:type="default" r:id="rId31"/>
      <w:type w:val="continuous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3AD69D" w14:textId="77777777" w:rsidR="00D8462C" w:rsidRDefault="00D8462C" w:rsidP="000662E2">
      <w:pPr>
        <w:spacing w:after="0" w:line="240" w:lineRule="auto"/>
      </w:pPr>
      <w:r>
        <w:separator/>
      </w:r>
    </w:p>
  </w:endnote>
  <w:endnote w:type="continuationSeparator" w:id="0">
    <w:p w14:paraId="08F4BC1E" w14:textId="77777777" w:rsidR="00D8462C" w:rsidRDefault="00D8462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579C817-52B2-4EA5-9CE9-E4C14C3793DE}"/>
    <w:embedBold r:id="rId2" w:fontKey="{DCDAAFC8-7EB6-42EB-824E-984AAC2A269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234E91B-DBDE-45BA-815C-20DCAF3E10C8}"/>
    <w:embedBold r:id="rId4" w:fontKey="{85B814FF-6944-45C6-85C3-DBFE4415070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B1EDD42-2653-493F-AD09-6E4CDE02C6D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182D0A1F-EA1F-407F-B994-6D6B31472D77}"/>
    <w:embedItalic r:id="rId7" w:fontKey="{75BAF041-EDF0-4A26-9ADD-EAFE5D72D29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87D2F17-4529-4913-BFF6-9C43E6219F9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5FE528C4-6630-4B0D-B28D-D4F9EECA73B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FF93939F-79BA-43DE-BCAB-50B8BA46A0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D8462C" w:rsidRDefault="00D8462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D8462C" w:rsidRDefault="00D8462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64489035"/>
      <w:docPartObj>
        <w:docPartGallery w:val="Page Numbers (Bottom of Page)"/>
        <w:docPartUnique/>
      </w:docPartObj>
    </w:sdtPr>
    <w:sdtEndPr/>
    <w:sdtContent>
      <w:p w14:paraId="624C7693" w14:textId="77777777" w:rsidR="00D8462C" w:rsidRDefault="00D8462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D8462C" w:rsidRDefault="00D8462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92A30E" w14:textId="77777777" w:rsidR="00D8462C" w:rsidRDefault="00D8462C" w:rsidP="000662E2">
      <w:pPr>
        <w:spacing w:after="0" w:line="240" w:lineRule="auto"/>
      </w:pPr>
      <w:r>
        <w:separator/>
      </w:r>
    </w:p>
  </w:footnote>
  <w:footnote w:type="continuationSeparator" w:id="0">
    <w:p w14:paraId="6CF78FC6" w14:textId="77777777" w:rsidR="00D8462C" w:rsidRDefault="00D8462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D8462C" w:rsidRDefault="00D8462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0FB1D224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1C9E3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" fillcolor="#f2f2f2" stroked="f" strokeweight="1pt">
              <w10:wrap type="tight"/>
            </v:rect>
          </w:pict>
        </mc:Fallback>
      </mc:AlternateContent>
    </w:r>
  </w:p>
  <w:p w14:paraId="03DCE83E" w14:textId="77777777" w:rsidR="00D8462C" w:rsidRDefault="00D8462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1A999" w14:textId="3B2000C5" w:rsidR="00D8462C" w:rsidRDefault="00D8462C" w:rsidP="00765038">
    <w:pPr>
      <w:pStyle w:val="Nagwek"/>
      <w:spacing w:before="84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38A344B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7B7554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" fillcolor="#f2f2f2" stroked="f" strokeweight="1pt">
              <w10:wrap type="tight"/>
            </v:rect>
          </w:pict>
        </mc:Fallback>
      </mc:AlternateContent>
    </w:r>
  </w:p>
  <w:p w14:paraId="3194277A" w14:textId="4A635FE2" w:rsidR="00D8462C" w:rsidRDefault="00D8462C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135F9" w14:textId="77777777" w:rsidR="00D8462C" w:rsidRDefault="00D8462C">
    <w:pPr>
      <w:pStyle w:val="Nagwek"/>
    </w:pPr>
  </w:p>
  <w:p w14:paraId="302088BF" w14:textId="77777777" w:rsidR="00D8462C" w:rsidRDefault="00D8462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D8462C" w:rsidRDefault="00D8462C">
    <w:pPr>
      <w:pStyle w:val="Nagwek"/>
    </w:pPr>
  </w:p>
  <w:p w14:paraId="0738E4E9" w14:textId="77777777" w:rsidR="00D8462C" w:rsidRDefault="00D8462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EB4210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8pt;visibility:visible;mso-wrap-style:square" o:bullet="t">
        <v:imagedata r:id="rId1" o:title=""/>
      </v:shape>
    </w:pict>
  </w:numPicBullet>
  <w:numPicBullet w:numPicBulletId="1">
    <w:pict>
      <v:shape id="_x0000_i1027" type="#_x0000_t75" style="width:124.2pt;height:124.8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36D"/>
    <w:rsid w:val="00001C5B"/>
    <w:rsid w:val="00002011"/>
    <w:rsid w:val="00003437"/>
    <w:rsid w:val="000042FA"/>
    <w:rsid w:val="00004E65"/>
    <w:rsid w:val="000053F1"/>
    <w:rsid w:val="00006011"/>
    <w:rsid w:val="00006D57"/>
    <w:rsid w:val="0000709F"/>
    <w:rsid w:val="0000732B"/>
    <w:rsid w:val="000108B8"/>
    <w:rsid w:val="000152F5"/>
    <w:rsid w:val="00017A97"/>
    <w:rsid w:val="000215F9"/>
    <w:rsid w:val="00023068"/>
    <w:rsid w:val="00024FE1"/>
    <w:rsid w:val="0002715B"/>
    <w:rsid w:val="000311CA"/>
    <w:rsid w:val="00035AE1"/>
    <w:rsid w:val="00036AEF"/>
    <w:rsid w:val="000427C1"/>
    <w:rsid w:val="00043276"/>
    <w:rsid w:val="0004582E"/>
    <w:rsid w:val="000470AA"/>
    <w:rsid w:val="00047109"/>
    <w:rsid w:val="000511EC"/>
    <w:rsid w:val="000527CA"/>
    <w:rsid w:val="0005567F"/>
    <w:rsid w:val="000563AC"/>
    <w:rsid w:val="00057CA1"/>
    <w:rsid w:val="000603DC"/>
    <w:rsid w:val="00060AFE"/>
    <w:rsid w:val="000647A9"/>
    <w:rsid w:val="00065D02"/>
    <w:rsid w:val="000662E2"/>
    <w:rsid w:val="00066726"/>
    <w:rsid w:val="00066883"/>
    <w:rsid w:val="00071B39"/>
    <w:rsid w:val="00072BD0"/>
    <w:rsid w:val="00073B6B"/>
    <w:rsid w:val="00074DD8"/>
    <w:rsid w:val="00075759"/>
    <w:rsid w:val="000806F7"/>
    <w:rsid w:val="000850BB"/>
    <w:rsid w:val="00092305"/>
    <w:rsid w:val="00094DA5"/>
    <w:rsid w:val="00097840"/>
    <w:rsid w:val="000A38FA"/>
    <w:rsid w:val="000A4A67"/>
    <w:rsid w:val="000A4CCF"/>
    <w:rsid w:val="000A5796"/>
    <w:rsid w:val="000A6C94"/>
    <w:rsid w:val="000A7F0B"/>
    <w:rsid w:val="000B0727"/>
    <w:rsid w:val="000B19F8"/>
    <w:rsid w:val="000B26D7"/>
    <w:rsid w:val="000B40EF"/>
    <w:rsid w:val="000C135D"/>
    <w:rsid w:val="000C3B04"/>
    <w:rsid w:val="000C4FCD"/>
    <w:rsid w:val="000C6282"/>
    <w:rsid w:val="000D1D43"/>
    <w:rsid w:val="000D225C"/>
    <w:rsid w:val="000D28A7"/>
    <w:rsid w:val="000D2A5C"/>
    <w:rsid w:val="000D3821"/>
    <w:rsid w:val="000D39F0"/>
    <w:rsid w:val="000D3DB3"/>
    <w:rsid w:val="000E0918"/>
    <w:rsid w:val="000E1263"/>
    <w:rsid w:val="000E79A9"/>
    <w:rsid w:val="000F0D17"/>
    <w:rsid w:val="000F1945"/>
    <w:rsid w:val="000F6925"/>
    <w:rsid w:val="000F6BEA"/>
    <w:rsid w:val="001011C3"/>
    <w:rsid w:val="001041FD"/>
    <w:rsid w:val="00106DA3"/>
    <w:rsid w:val="00110214"/>
    <w:rsid w:val="00110D87"/>
    <w:rsid w:val="00111881"/>
    <w:rsid w:val="00112399"/>
    <w:rsid w:val="00113DBB"/>
    <w:rsid w:val="00113DD8"/>
    <w:rsid w:val="00113E1F"/>
    <w:rsid w:val="00114DB9"/>
    <w:rsid w:val="00116087"/>
    <w:rsid w:val="00117711"/>
    <w:rsid w:val="001204A8"/>
    <w:rsid w:val="00121EDA"/>
    <w:rsid w:val="00122DBC"/>
    <w:rsid w:val="001233B4"/>
    <w:rsid w:val="00124A0B"/>
    <w:rsid w:val="00130296"/>
    <w:rsid w:val="001315D0"/>
    <w:rsid w:val="00134145"/>
    <w:rsid w:val="001349C9"/>
    <w:rsid w:val="00135A2A"/>
    <w:rsid w:val="00136736"/>
    <w:rsid w:val="00136D67"/>
    <w:rsid w:val="001423B6"/>
    <w:rsid w:val="001448A7"/>
    <w:rsid w:val="00144A95"/>
    <w:rsid w:val="001459B7"/>
    <w:rsid w:val="00146621"/>
    <w:rsid w:val="00147813"/>
    <w:rsid w:val="00150BE8"/>
    <w:rsid w:val="0015228E"/>
    <w:rsid w:val="0015619B"/>
    <w:rsid w:val="001604A3"/>
    <w:rsid w:val="00160CC5"/>
    <w:rsid w:val="001617E3"/>
    <w:rsid w:val="00162325"/>
    <w:rsid w:val="0017167B"/>
    <w:rsid w:val="00172012"/>
    <w:rsid w:val="00174F57"/>
    <w:rsid w:val="00175B88"/>
    <w:rsid w:val="0017632B"/>
    <w:rsid w:val="00176A65"/>
    <w:rsid w:val="0017753C"/>
    <w:rsid w:val="00180E50"/>
    <w:rsid w:val="001920E4"/>
    <w:rsid w:val="001951DA"/>
    <w:rsid w:val="001A262B"/>
    <w:rsid w:val="001A2A65"/>
    <w:rsid w:val="001A5546"/>
    <w:rsid w:val="001A60F6"/>
    <w:rsid w:val="001B053D"/>
    <w:rsid w:val="001C3269"/>
    <w:rsid w:val="001D01B1"/>
    <w:rsid w:val="001D0956"/>
    <w:rsid w:val="001D19B6"/>
    <w:rsid w:val="001D1DB4"/>
    <w:rsid w:val="001D2200"/>
    <w:rsid w:val="001D23F1"/>
    <w:rsid w:val="001D25F9"/>
    <w:rsid w:val="001D271F"/>
    <w:rsid w:val="001D61ED"/>
    <w:rsid w:val="001D62EC"/>
    <w:rsid w:val="001E0826"/>
    <w:rsid w:val="001E21F8"/>
    <w:rsid w:val="001E28DB"/>
    <w:rsid w:val="001E3DBB"/>
    <w:rsid w:val="001E528C"/>
    <w:rsid w:val="001E5B2D"/>
    <w:rsid w:val="001F007E"/>
    <w:rsid w:val="001F2655"/>
    <w:rsid w:val="001F4BBB"/>
    <w:rsid w:val="001F5528"/>
    <w:rsid w:val="00200812"/>
    <w:rsid w:val="0020156C"/>
    <w:rsid w:val="00205D4A"/>
    <w:rsid w:val="002105FA"/>
    <w:rsid w:val="00216634"/>
    <w:rsid w:val="00217287"/>
    <w:rsid w:val="002201D4"/>
    <w:rsid w:val="00223A1E"/>
    <w:rsid w:val="00224961"/>
    <w:rsid w:val="0022533D"/>
    <w:rsid w:val="00227989"/>
    <w:rsid w:val="0023005E"/>
    <w:rsid w:val="002328CC"/>
    <w:rsid w:val="002341F0"/>
    <w:rsid w:val="00242A73"/>
    <w:rsid w:val="00242D31"/>
    <w:rsid w:val="00246D0D"/>
    <w:rsid w:val="002512AC"/>
    <w:rsid w:val="00253722"/>
    <w:rsid w:val="0025481E"/>
    <w:rsid w:val="002574F9"/>
    <w:rsid w:val="00260764"/>
    <w:rsid w:val="0026281E"/>
    <w:rsid w:val="00262B61"/>
    <w:rsid w:val="00262CC6"/>
    <w:rsid w:val="00263E08"/>
    <w:rsid w:val="00264449"/>
    <w:rsid w:val="00265DF1"/>
    <w:rsid w:val="00266BEF"/>
    <w:rsid w:val="00272E38"/>
    <w:rsid w:val="002734CE"/>
    <w:rsid w:val="002756CC"/>
    <w:rsid w:val="00276811"/>
    <w:rsid w:val="00282699"/>
    <w:rsid w:val="002834F8"/>
    <w:rsid w:val="002915B1"/>
    <w:rsid w:val="002926DF"/>
    <w:rsid w:val="00296697"/>
    <w:rsid w:val="002A2E23"/>
    <w:rsid w:val="002A3C36"/>
    <w:rsid w:val="002A4232"/>
    <w:rsid w:val="002B0472"/>
    <w:rsid w:val="002B2AAA"/>
    <w:rsid w:val="002B4F32"/>
    <w:rsid w:val="002B5EA3"/>
    <w:rsid w:val="002B6B12"/>
    <w:rsid w:val="002B74C9"/>
    <w:rsid w:val="002C21F0"/>
    <w:rsid w:val="002C6E2E"/>
    <w:rsid w:val="002D01DF"/>
    <w:rsid w:val="002E3EB3"/>
    <w:rsid w:val="002E6140"/>
    <w:rsid w:val="002E6985"/>
    <w:rsid w:val="002E71B6"/>
    <w:rsid w:val="002F35F6"/>
    <w:rsid w:val="002F4E07"/>
    <w:rsid w:val="002F5162"/>
    <w:rsid w:val="002F77C8"/>
    <w:rsid w:val="003013D0"/>
    <w:rsid w:val="00304038"/>
    <w:rsid w:val="00304511"/>
    <w:rsid w:val="00304F22"/>
    <w:rsid w:val="00306C7C"/>
    <w:rsid w:val="003143CD"/>
    <w:rsid w:val="003146CE"/>
    <w:rsid w:val="00314F86"/>
    <w:rsid w:val="003150EB"/>
    <w:rsid w:val="00317B3B"/>
    <w:rsid w:val="00317F4D"/>
    <w:rsid w:val="00322BB6"/>
    <w:rsid w:val="00322EDD"/>
    <w:rsid w:val="00323AEB"/>
    <w:rsid w:val="00324EC4"/>
    <w:rsid w:val="003309FA"/>
    <w:rsid w:val="00332320"/>
    <w:rsid w:val="003324E2"/>
    <w:rsid w:val="00347D72"/>
    <w:rsid w:val="0035013E"/>
    <w:rsid w:val="00353F45"/>
    <w:rsid w:val="00353F4B"/>
    <w:rsid w:val="00356E61"/>
    <w:rsid w:val="00357611"/>
    <w:rsid w:val="003616C8"/>
    <w:rsid w:val="00362811"/>
    <w:rsid w:val="0036432A"/>
    <w:rsid w:val="00364AF9"/>
    <w:rsid w:val="00367237"/>
    <w:rsid w:val="0037077F"/>
    <w:rsid w:val="00370F06"/>
    <w:rsid w:val="00372411"/>
    <w:rsid w:val="00373882"/>
    <w:rsid w:val="003756D9"/>
    <w:rsid w:val="0038197E"/>
    <w:rsid w:val="003843DB"/>
    <w:rsid w:val="003873F9"/>
    <w:rsid w:val="00387831"/>
    <w:rsid w:val="00390C56"/>
    <w:rsid w:val="00393761"/>
    <w:rsid w:val="00394E26"/>
    <w:rsid w:val="00396691"/>
    <w:rsid w:val="00397D05"/>
    <w:rsid w:val="00397D18"/>
    <w:rsid w:val="003A0701"/>
    <w:rsid w:val="003A1B36"/>
    <w:rsid w:val="003A2AB3"/>
    <w:rsid w:val="003A3C28"/>
    <w:rsid w:val="003B1454"/>
    <w:rsid w:val="003B18B6"/>
    <w:rsid w:val="003B269F"/>
    <w:rsid w:val="003B57C6"/>
    <w:rsid w:val="003C129E"/>
    <w:rsid w:val="003C161B"/>
    <w:rsid w:val="003C1FDE"/>
    <w:rsid w:val="003C24CF"/>
    <w:rsid w:val="003C59E0"/>
    <w:rsid w:val="003C671B"/>
    <w:rsid w:val="003C6C8D"/>
    <w:rsid w:val="003D2656"/>
    <w:rsid w:val="003D4087"/>
    <w:rsid w:val="003D4F95"/>
    <w:rsid w:val="003D5F42"/>
    <w:rsid w:val="003D60A9"/>
    <w:rsid w:val="003E5B1F"/>
    <w:rsid w:val="003E5C8E"/>
    <w:rsid w:val="003E76F6"/>
    <w:rsid w:val="003E7FAE"/>
    <w:rsid w:val="003F4C97"/>
    <w:rsid w:val="003F666D"/>
    <w:rsid w:val="003F7FE6"/>
    <w:rsid w:val="00400193"/>
    <w:rsid w:val="004045BD"/>
    <w:rsid w:val="00405B53"/>
    <w:rsid w:val="00411D60"/>
    <w:rsid w:val="00415201"/>
    <w:rsid w:val="004165E0"/>
    <w:rsid w:val="00416EAF"/>
    <w:rsid w:val="004212E7"/>
    <w:rsid w:val="00423AA3"/>
    <w:rsid w:val="00423C88"/>
    <w:rsid w:val="00423D99"/>
    <w:rsid w:val="0042446D"/>
    <w:rsid w:val="004260B6"/>
    <w:rsid w:val="00427BF8"/>
    <w:rsid w:val="00430A23"/>
    <w:rsid w:val="00431C02"/>
    <w:rsid w:val="00437395"/>
    <w:rsid w:val="00437521"/>
    <w:rsid w:val="00437A0A"/>
    <w:rsid w:val="00441039"/>
    <w:rsid w:val="004447A2"/>
    <w:rsid w:val="004449F0"/>
    <w:rsid w:val="00445047"/>
    <w:rsid w:val="00446749"/>
    <w:rsid w:val="00450B2D"/>
    <w:rsid w:val="00453EB7"/>
    <w:rsid w:val="0045548A"/>
    <w:rsid w:val="00457427"/>
    <w:rsid w:val="004617EE"/>
    <w:rsid w:val="004621F2"/>
    <w:rsid w:val="00463BA0"/>
    <w:rsid w:val="00463E39"/>
    <w:rsid w:val="004657FC"/>
    <w:rsid w:val="004664E0"/>
    <w:rsid w:val="00470389"/>
    <w:rsid w:val="004733F6"/>
    <w:rsid w:val="00474E69"/>
    <w:rsid w:val="004833F7"/>
    <w:rsid w:val="00483E9F"/>
    <w:rsid w:val="00485A2C"/>
    <w:rsid w:val="004944B9"/>
    <w:rsid w:val="0049621B"/>
    <w:rsid w:val="004A1D19"/>
    <w:rsid w:val="004A3204"/>
    <w:rsid w:val="004A652C"/>
    <w:rsid w:val="004B1488"/>
    <w:rsid w:val="004B2766"/>
    <w:rsid w:val="004B45DD"/>
    <w:rsid w:val="004B493E"/>
    <w:rsid w:val="004B746F"/>
    <w:rsid w:val="004C1895"/>
    <w:rsid w:val="004C6D40"/>
    <w:rsid w:val="004D5CC9"/>
    <w:rsid w:val="004E04EB"/>
    <w:rsid w:val="004E5BBF"/>
    <w:rsid w:val="004E6AA8"/>
    <w:rsid w:val="004F0C3C"/>
    <w:rsid w:val="004F10A7"/>
    <w:rsid w:val="004F2280"/>
    <w:rsid w:val="004F23BB"/>
    <w:rsid w:val="004F4C3F"/>
    <w:rsid w:val="004F5382"/>
    <w:rsid w:val="004F63FC"/>
    <w:rsid w:val="005027C6"/>
    <w:rsid w:val="00503082"/>
    <w:rsid w:val="005035C7"/>
    <w:rsid w:val="00505A92"/>
    <w:rsid w:val="0050750C"/>
    <w:rsid w:val="00510021"/>
    <w:rsid w:val="0051015B"/>
    <w:rsid w:val="00510D93"/>
    <w:rsid w:val="00511727"/>
    <w:rsid w:val="005142A6"/>
    <w:rsid w:val="005203F1"/>
    <w:rsid w:val="00521BC3"/>
    <w:rsid w:val="00523815"/>
    <w:rsid w:val="00523F6C"/>
    <w:rsid w:val="00524480"/>
    <w:rsid w:val="00525244"/>
    <w:rsid w:val="005267D9"/>
    <w:rsid w:val="00530D2D"/>
    <w:rsid w:val="0053179F"/>
    <w:rsid w:val="00531AFF"/>
    <w:rsid w:val="00532C7C"/>
    <w:rsid w:val="00533632"/>
    <w:rsid w:val="00534013"/>
    <w:rsid w:val="00540C5C"/>
    <w:rsid w:val="00541E6E"/>
    <w:rsid w:val="00541FEC"/>
    <w:rsid w:val="0054251F"/>
    <w:rsid w:val="00543F19"/>
    <w:rsid w:val="005520D8"/>
    <w:rsid w:val="0055285F"/>
    <w:rsid w:val="005539E9"/>
    <w:rsid w:val="005553F8"/>
    <w:rsid w:val="00555CFB"/>
    <w:rsid w:val="00556CF1"/>
    <w:rsid w:val="00556EE2"/>
    <w:rsid w:val="005578A8"/>
    <w:rsid w:val="00570657"/>
    <w:rsid w:val="0057150D"/>
    <w:rsid w:val="00572F47"/>
    <w:rsid w:val="005762A7"/>
    <w:rsid w:val="00576A4D"/>
    <w:rsid w:val="00587032"/>
    <w:rsid w:val="00587CEE"/>
    <w:rsid w:val="005901A4"/>
    <w:rsid w:val="005916D7"/>
    <w:rsid w:val="0059427F"/>
    <w:rsid w:val="00594AA4"/>
    <w:rsid w:val="005977F1"/>
    <w:rsid w:val="00597AEA"/>
    <w:rsid w:val="005A0E8C"/>
    <w:rsid w:val="005A58D9"/>
    <w:rsid w:val="005A698C"/>
    <w:rsid w:val="005A72AF"/>
    <w:rsid w:val="005A73FC"/>
    <w:rsid w:val="005B09B2"/>
    <w:rsid w:val="005B216E"/>
    <w:rsid w:val="005C0CAC"/>
    <w:rsid w:val="005C415D"/>
    <w:rsid w:val="005C5158"/>
    <w:rsid w:val="005D062E"/>
    <w:rsid w:val="005D0A2B"/>
    <w:rsid w:val="005D33DE"/>
    <w:rsid w:val="005D63E4"/>
    <w:rsid w:val="005D6548"/>
    <w:rsid w:val="005E02EF"/>
    <w:rsid w:val="005E0799"/>
    <w:rsid w:val="005E07DC"/>
    <w:rsid w:val="005E10F9"/>
    <w:rsid w:val="005E1200"/>
    <w:rsid w:val="005E4E6C"/>
    <w:rsid w:val="005E7B11"/>
    <w:rsid w:val="005F1061"/>
    <w:rsid w:val="005F45EE"/>
    <w:rsid w:val="005F5A80"/>
    <w:rsid w:val="00602730"/>
    <w:rsid w:val="006044FF"/>
    <w:rsid w:val="00604F54"/>
    <w:rsid w:val="00606CEC"/>
    <w:rsid w:val="00607B58"/>
    <w:rsid w:val="00607CC5"/>
    <w:rsid w:val="00610C5D"/>
    <w:rsid w:val="0061179B"/>
    <w:rsid w:val="006125F9"/>
    <w:rsid w:val="0061279A"/>
    <w:rsid w:val="00614C2F"/>
    <w:rsid w:val="00617504"/>
    <w:rsid w:val="00617C85"/>
    <w:rsid w:val="00623273"/>
    <w:rsid w:val="00626888"/>
    <w:rsid w:val="00631072"/>
    <w:rsid w:val="00631D43"/>
    <w:rsid w:val="00633014"/>
    <w:rsid w:val="0063437B"/>
    <w:rsid w:val="00636A0B"/>
    <w:rsid w:val="0064017E"/>
    <w:rsid w:val="0064194A"/>
    <w:rsid w:val="00642C0A"/>
    <w:rsid w:val="00643199"/>
    <w:rsid w:val="00644D61"/>
    <w:rsid w:val="006455AE"/>
    <w:rsid w:val="00647F9C"/>
    <w:rsid w:val="00653FA9"/>
    <w:rsid w:val="00654BB6"/>
    <w:rsid w:val="00660A65"/>
    <w:rsid w:val="00661A47"/>
    <w:rsid w:val="006673CA"/>
    <w:rsid w:val="006677EE"/>
    <w:rsid w:val="00673C26"/>
    <w:rsid w:val="00674069"/>
    <w:rsid w:val="0067462A"/>
    <w:rsid w:val="00674DE5"/>
    <w:rsid w:val="0067688A"/>
    <w:rsid w:val="00677ACA"/>
    <w:rsid w:val="00681075"/>
    <w:rsid w:val="006812AF"/>
    <w:rsid w:val="0068327D"/>
    <w:rsid w:val="006844CB"/>
    <w:rsid w:val="006859CE"/>
    <w:rsid w:val="00686B06"/>
    <w:rsid w:val="00691534"/>
    <w:rsid w:val="00692A67"/>
    <w:rsid w:val="00693880"/>
    <w:rsid w:val="00694AF0"/>
    <w:rsid w:val="00695739"/>
    <w:rsid w:val="0069580A"/>
    <w:rsid w:val="006A10A0"/>
    <w:rsid w:val="006A4686"/>
    <w:rsid w:val="006A4BF5"/>
    <w:rsid w:val="006A5F78"/>
    <w:rsid w:val="006B0E9E"/>
    <w:rsid w:val="006B0F9C"/>
    <w:rsid w:val="006B486D"/>
    <w:rsid w:val="006B5AE4"/>
    <w:rsid w:val="006C36F8"/>
    <w:rsid w:val="006C37E8"/>
    <w:rsid w:val="006D1507"/>
    <w:rsid w:val="006D4054"/>
    <w:rsid w:val="006D7BFB"/>
    <w:rsid w:val="006E02EC"/>
    <w:rsid w:val="006E3C4F"/>
    <w:rsid w:val="006E58E5"/>
    <w:rsid w:val="006E6F41"/>
    <w:rsid w:val="006E73E6"/>
    <w:rsid w:val="006F05E3"/>
    <w:rsid w:val="006F0BCE"/>
    <w:rsid w:val="006F4691"/>
    <w:rsid w:val="006F6DFF"/>
    <w:rsid w:val="00702907"/>
    <w:rsid w:val="00702AD9"/>
    <w:rsid w:val="00702B84"/>
    <w:rsid w:val="00710E8B"/>
    <w:rsid w:val="007122E8"/>
    <w:rsid w:val="00714151"/>
    <w:rsid w:val="007152B8"/>
    <w:rsid w:val="007201A2"/>
    <w:rsid w:val="007211B1"/>
    <w:rsid w:val="0072154E"/>
    <w:rsid w:val="00721EA5"/>
    <w:rsid w:val="00722169"/>
    <w:rsid w:val="00723790"/>
    <w:rsid w:val="007277DA"/>
    <w:rsid w:val="007303C7"/>
    <w:rsid w:val="00731D27"/>
    <w:rsid w:val="00734BD5"/>
    <w:rsid w:val="0074064F"/>
    <w:rsid w:val="00740EED"/>
    <w:rsid w:val="00741EE6"/>
    <w:rsid w:val="00746187"/>
    <w:rsid w:val="00751413"/>
    <w:rsid w:val="00752EB3"/>
    <w:rsid w:val="00756B24"/>
    <w:rsid w:val="007573D6"/>
    <w:rsid w:val="0076254F"/>
    <w:rsid w:val="00763655"/>
    <w:rsid w:val="00765038"/>
    <w:rsid w:val="007712D1"/>
    <w:rsid w:val="00771CDE"/>
    <w:rsid w:val="007801F5"/>
    <w:rsid w:val="0078342F"/>
    <w:rsid w:val="00783CA4"/>
    <w:rsid w:val="007842FB"/>
    <w:rsid w:val="007845DB"/>
    <w:rsid w:val="00784CFE"/>
    <w:rsid w:val="00786124"/>
    <w:rsid w:val="00791E34"/>
    <w:rsid w:val="0079247A"/>
    <w:rsid w:val="0079514B"/>
    <w:rsid w:val="00795252"/>
    <w:rsid w:val="007A0C23"/>
    <w:rsid w:val="007A2DC1"/>
    <w:rsid w:val="007A4FBD"/>
    <w:rsid w:val="007B1C18"/>
    <w:rsid w:val="007B244F"/>
    <w:rsid w:val="007B6037"/>
    <w:rsid w:val="007B79D5"/>
    <w:rsid w:val="007C0174"/>
    <w:rsid w:val="007C053F"/>
    <w:rsid w:val="007C109B"/>
    <w:rsid w:val="007C2B6C"/>
    <w:rsid w:val="007C34D5"/>
    <w:rsid w:val="007D0869"/>
    <w:rsid w:val="007D14C4"/>
    <w:rsid w:val="007D3319"/>
    <w:rsid w:val="007D335D"/>
    <w:rsid w:val="007D605C"/>
    <w:rsid w:val="007D71D5"/>
    <w:rsid w:val="007E097B"/>
    <w:rsid w:val="007E3314"/>
    <w:rsid w:val="007E3514"/>
    <w:rsid w:val="007E4B03"/>
    <w:rsid w:val="007F324B"/>
    <w:rsid w:val="007F70E8"/>
    <w:rsid w:val="00800384"/>
    <w:rsid w:val="0080553C"/>
    <w:rsid w:val="00805B46"/>
    <w:rsid w:val="00805DB4"/>
    <w:rsid w:val="00806914"/>
    <w:rsid w:val="00816E96"/>
    <w:rsid w:val="00823593"/>
    <w:rsid w:val="0082401E"/>
    <w:rsid w:val="00825DC2"/>
    <w:rsid w:val="00830488"/>
    <w:rsid w:val="008305AF"/>
    <w:rsid w:val="00834914"/>
    <w:rsid w:val="00834AD3"/>
    <w:rsid w:val="00835291"/>
    <w:rsid w:val="00843795"/>
    <w:rsid w:val="0084769B"/>
    <w:rsid w:val="00847F0F"/>
    <w:rsid w:val="00847F77"/>
    <w:rsid w:val="00852448"/>
    <w:rsid w:val="0085357E"/>
    <w:rsid w:val="00853FFB"/>
    <w:rsid w:val="00860F4E"/>
    <w:rsid w:val="00872824"/>
    <w:rsid w:val="00875A18"/>
    <w:rsid w:val="00877F6C"/>
    <w:rsid w:val="0088258A"/>
    <w:rsid w:val="00886332"/>
    <w:rsid w:val="00886EEE"/>
    <w:rsid w:val="008877D1"/>
    <w:rsid w:val="008925F0"/>
    <w:rsid w:val="00893D8B"/>
    <w:rsid w:val="0089448A"/>
    <w:rsid w:val="008955E2"/>
    <w:rsid w:val="00897877"/>
    <w:rsid w:val="008A26D9"/>
    <w:rsid w:val="008A462B"/>
    <w:rsid w:val="008A704F"/>
    <w:rsid w:val="008A7B5B"/>
    <w:rsid w:val="008B008E"/>
    <w:rsid w:val="008B1163"/>
    <w:rsid w:val="008B12D2"/>
    <w:rsid w:val="008B26DE"/>
    <w:rsid w:val="008B32E9"/>
    <w:rsid w:val="008B33C2"/>
    <w:rsid w:val="008B4271"/>
    <w:rsid w:val="008B630E"/>
    <w:rsid w:val="008C0135"/>
    <w:rsid w:val="008C0C29"/>
    <w:rsid w:val="008C0FEE"/>
    <w:rsid w:val="008C120C"/>
    <w:rsid w:val="008C2326"/>
    <w:rsid w:val="008C2FC1"/>
    <w:rsid w:val="008C5AD6"/>
    <w:rsid w:val="008D0202"/>
    <w:rsid w:val="008D02DA"/>
    <w:rsid w:val="008D11D4"/>
    <w:rsid w:val="008D2160"/>
    <w:rsid w:val="008D3402"/>
    <w:rsid w:val="008D5865"/>
    <w:rsid w:val="008D6530"/>
    <w:rsid w:val="008D67A4"/>
    <w:rsid w:val="008D76BC"/>
    <w:rsid w:val="008E577F"/>
    <w:rsid w:val="008E7DBA"/>
    <w:rsid w:val="008F0829"/>
    <w:rsid w:val="008F2769"/>
    <w:rsid w:val="008F3638"/>
    <w:rsid w:val="008F4441"/>
    <w:rsid w:val="008F623B"/>
    <w:rsid w:val="008F6B20"/>
    <w:rsid w:val="008F6C85"/>
    <w:rsid w:val="008F6F31"/>
    <w:rsid w:val="008F74DF"/>
    <w:rsid w:val="00902274"/>
    <w:rsid w:val="0090502C"/>
    <w:rsid w:val="00912169"/>
    <w:rsid w:val="009127BA"/>
    <w:rsid w:val="00920AAE"/>
    <w:rsid w:val="00920F20"/>
    <w:rsid w:val="0092165E"/>
    <w:rsid w:val="00922759"/>
    <w:rsid w:val="009227A6"/>
    <w:rsid w:val="00927673"/>
    <w:rsid w:val="00933EC1"/>
    <w:rsid w:val="00934AB4"/>
    <w:rsid w:val="00935D17"/>
    <w:rsid w:val="009366A5"/>
    <w:rsid w:val="00937B6F"/>
    <w:rsid w:val="009446AD"/>
    <w:rsid w:val="009530DB"/>
    <w:rsid w:val="00953676"/>
    <w:rsid w:val="009566B6"/>
    <w:rsid w:val="00956F30"/>
    <w:rsid w:val="00960641"/>
    <w:rsid w:val="00961DCB"/>
    <w:rsid w:val="00963F40"/>
    <w:rsid w:val="00966C9A"/>
    <w:rsid w:val="00970394"/>
    <w:rsid w:val="009705EE"/>
    <w:rsid w:val="00973813"/>
    <w:rsid w:val="00975BF4"/>
    <w:rsid w:val="00975F4A"/>
    <w:rsid w:val="00977927"/>
    <w:rsid w:val="00980517"/>
    <w:rsid w:val="0098135C"/>
    <w:rsid w:val="0098156A"/>
    <w:rsid w:val="0098241C"/>
    <w:rsid w:val="00984869"/>
    <w:rsid w:val="00991BAC"/>
    <w:rsid w:val="009922BA"/>
    <w:rsid w:val="009A010E"/>
    <w:rsid w:val="009A3C2B"/>
    <w:rsid w:val="009A5470"/>
    <w:rsid w:val="009A6EA0"/>
    <w:rsid w:val="009A79F6"/>
    <w:rsid w:val="009B0459"/>
    <w:rsid w:val="009B74A3"/>
    <w:rsid w:val="009C1335"/>
    <w:rsid w:val="009C1AB2"/>
    <w:rsid w:val="009C4922"/>
    <w:rsid w:val="009C7251"/>
    <w:rsid w:val="009D0A94"/>
    <w:rsid w:val="009D15B7"/>
    <w:rsid w:val="009D2E27"/>
    <w:rsid w:val="009E2E91"/>
    <w:rsid w:val="00A01A40"/>
    <w:rsid w:val="00A01B40"/>
    <w:rsid w:val="00A05AAA"/>
    <w:rsid w:val="00A139F5"/>
    <w:rsid w:val="00A1427B"/>
    <w:rsid w:val="00A21FA5"/>
    <w:rsid w:val="00A31573"/>
    <w:rsid w:val="00A32E16"/>
    <w:rsid w:val="00A361E8"/>
    <w:rsid w:val="00A365F4"/>
    <w:rsid w:val="00A3675B"/>
    <w:rsid w:val="00A371C5"/>
    <w:rsid w:val="00A37ADA"/>
    <w:rsid w:val="00A4325F"/>
    <w:rsid w:val="00A47D80"/>
    <w:rsid w:val="00A519F4"/>
    <w:rsid w:val="00A53132"/>
    <w:rsid w:val="00A54290"/>
    <w:rsid w:val="00A5456B"/>
    <w:rsid w:val="00A55F41"/>
    <w:rsid w:val="00A563F2"/>
    <w:rsid w:val="00A566E8"/>
    <w:rsid w:val="00A578F0"/>
    <w:rsid w:val="00A62D23"/>
    <w:rsid w:val="00A66347"/>
    <w:rsid w:val="00A70E12"/>
    <w:rsid w:val="00A70F22"/>
    <w:rsid w:val="00A72E29"/>
    <w:rsid w:val="00A74FA9"/>
    <w:rsid w:val="00A75C93"/>
    <w:rsid w:val="00A76671"/>
    <w:rsid w:val="00A77D34"/>
    <w:rsid w:val="00A810F9"/>
    <w:rsid w:val="00A8151D"/>
    <w:rsid w:val="00A82224"/>
    <w:rsid w:val="00A82D31"/>
    <w:rsid w:val="00A8393B"/>
    <w:rsid w:val="00A85E7E"/>
    <w:rsid w:val="00A86320"/>
    <w:rsid w:val="00A86ECC"/>
    <w:rsid w:val="00A86FCC"/>
    <w:rsid w:val="00A876EF"/>
    <w:rsid w:val="00A90A6D"/>
    <w:rsid w:val="00A93574"/>
    <w:rsid w:val="00A96AC3"/>
    <w:rsid w:val="00A971E5"/>
    <w:rsid w:val="00AA025B"/>
    <w:rsid w:val="00AA541E"/>
    <w:rsid w:val="00AA710D"/>
    <w:rsid w:val="00AB64F3"/>
    <w:rsid w:val="00AB6D25"/>
    <w:rsid w:val="00AC4958"/>
    <w:rsid w:val="00AD0946"/>
    <w:rsid w:val="00AD0E56"/>
    <w:rsid w:val="00AD1DCA"/>
    <w:rsid w:val="00AD6448"/>
    <w:rsid w:val="00AD7D81"/>
    <w:rsid w:val="00AD7F18"/>
    <w:rsid w:val="00AE229B"/>
    <w:rsid w:val="00AE2D4B"/>
    <w:rsid w:val="00AE3232"/>
    <w:rsid w:val="00AE4F99"/>
    <w:rsid w:val="00AE5ABC"/>
    <w:rsid w:val="00AF4E45"/>
    <w:rsid w:val="00AF5FA4"/>
    <w:rsid w:val="00B0396B"/>
    <w:rsid w:val="00B040DD"/>
    <w:rsid w:val="00B077CD"/>
    <w:rsid w:val="00B11B69"/>
    <w:rsid w:val="00B14952"/>
    <w:rsid w:val="00B16871"/>
    <w:rsid w:val="00B21EDA"/>
    <w:rsid w:val="00B25B45"/>
    <w:rsid w:val="00B26C6C"/>
    <w:rsid w:val="00B30DE9"/>
    <w:rsid w:val="00B31E5A"/>
    <w:rsid w:val="00B343F8"/>
    <w:rsid w:val="00B36BBB"/>
    <w:rsid w:val="00B428B4"/>
    <w:rsid w:val="00B46717"/>
    <w:rsid w:val="00B4691F"/>
    <w:rsid w:val="00B47359"/>
    <w:rsid w:val="00B5612D"/>
    <w:rsid w:val="00B64A3E"/>
    <w:rsid w:val="00B653AB"/>
    <w:rsid w:val="00B65F9E"/>
    <w:rsid w:val="00B663D9"/>
    <w:rsid w:val="00B66B19"/>
    <w:rsid w:val="00B66D32"/>
    <w:rsid w:val="00B70F50"/>
    <w:rsid w:val="00B71DE1"/>
    <w:rsid w:val="00B77608"/>
    <w:rsid w:val="00B77B59"/>
    <w:rsid w:val="00B828CB"/>
    <w:rsid w:val="00B82A32"/>
    <w:rsid w:val="00B839EE"/>
    <w:rsid w:val="00B9099B"/>
    <w:rsid w:val="00B914E9"/>
    <w:rsid w:val="00B92279"/>
    <w:rsid w:val="00B956EE"/>
    <w:rsid w:val="00BA10F5"/>
    <w:rsid w:val="00BA2BA1"/>
    <w:rsid w:val="00BA2BA7"/>
    <w:rsid w:val="00BA3447"/>
    <w:rsid w:val="00BA3562"/>
    <w:rsid w:val="00BA376B"/>
    <w:rsid w:val="00BA4E15"/>
    <w:rsid w:val="00BB3D0B"/>
    <w:rsid w:val="00BB4F09"/>
    <w:rsid w:val="00BC0EDF"/>
    <w:rsid w:val="00BC2D48"/>
    <w:rsid w:val="00BC34A6"/>
    <w:rsid w:val="00BD4979"/>
    <w:rsid w:val="00BD4E33"/>
    <w:rsid w:val="00BD5419"/>
    <w:rsid w:val="00BD5AF9"/>
    <w:rsid w:val="00BD5BD4"/>
    <w:rsid w:val="00BD6A74"/>
    <w:rsid w:val="00BE54D5"/>
    <w:rsid w:val="00BF17FA"/>
    <w:rsid w:val="00BF7BD9"/>
    <w:rsid w:val="00C01749"/>
    <w:rsid w:val="00C019FA"/>
    <w:rsid w:val="00C030DE"/>
    <w:rsid w:val="00C051A8"/>
    <w:rsid w:val="00C05D41"/>
    <w:rsid w:val="00C067C0"/>
    <w:rsid w:val="00C07043"/>
    <w:rsid w:val="00C12300"/>
    <w:rsid w:val="00C15D2C"/>
    <w:rsid w:val="00C15F6B"/>
    <w:rsid w:val="00C20B07"/>
    <w:rsid w:val="00C22105"/>
    <w:rsid w:val="00C22F59"/>
    <w:rsid w:val="00C23943"/>
    <w:rsid w:val="00C244B6"/>
    <w:rsid w:val="00C27BF1"/>
    <w:rsid w:val="00C3109E"/>
    <w:rsid w:val="00C319EB"/>
    <w:rsid w:val="00C346FF"/>
    <w:rsid w:val="00C36A9E"/>
    <w:rsid w:val="00C3702F"/>
    <w:rsid w:val="00C42542"/>
    <w:rsid w:val="00C42E58"/>
    <w:rsid w:val="00C44283"/>
    <w:rsid w:val="00C4500A"/>
    <w:rsid w:val="00C505FE"/>
    <w:rsid w:val="00C51453"/>
    <w:rsid w:val="00C51741"/>
    <w:rsid w:val="00C54D56"/>
    <w:rsid w:val="00C62238"/>
    <w:rsid w:val="00C63414"/>
    <w:rsid w:val="00C63F19"/>
    <w:rsid w:val="00C64A37"/>
    <w:rsid w:val="00C660A4"/>
    <w:rsid w:val="00C71088"/>
    <w:rsid w:val="00C7158E"/>
    <w:rsid w:val="00C716E1"/>
    <w:rsid w:val="00C7250B"/>
    <w:rsid w:val="00C7346B"/>
    <w:rsid w:val="00C73976"/>
    <w:rsid w:val="00C76DFF"/>
    <w:rsid w:val="00C77C0E"/>
    <w:rsid w:val="00C81A9F"/>
    <w:rsid w:val="00C848F9"/>
    <w:rsid w:val="00C8707E"/>
    <w:rsid w:val="00C906B3"/>
    <w:rsid w:val="00C91687"/>
    <w:rsid w:val="00C924A8"/>
    <w:rsid w:val="00C945FE"/>
    <w:rsid w:val="00C96FAA"/>
    <w:rsid w:val="00C97A04"/>
    <w:rsid w:val="00CA02C3"/>
    <w:rsid w:val="00CA107B"/>
    <w:rsid w:val="00CA484D"/>
    <w:rsid w:val="00CA4FB6"/>
    <w:rsid w:val="00CA75EC"/>
    <w:rsid w:val="00CB2F90"/>
    <w:rsid w:val="00CB3E33"/>
    <w:rsid w:val="00CB6AD4"/>
    <w:rsid w:val="00CC1CE8"/>
    <w:rsid w:val="00CC65D2"/>
    <w:rsid w:val="00CC69D8"/>
    <w:rsid w:val="00CC739E"/>
    <w:rsid w:val="00CD1B33"/>
    <w:rsid w:val="00CD1EBB"/>
    <w:rsid w:val="00CD28CF"/>
    <w:rsid w:val="00CD433F"/>
    <w:rsid w:val="00CD45F6"/>
    <w:rsid w:val="00CD58B7"/>
    <w:rsid w:val="00CD60F6"/>
    <w:rsid w:val="00CD74BC"/>
    <w:rsid w:val="00CD7967"/>
    <w:rsid w:val="00CE5987"/>
    <w:rsid w:val="00CF0343"/>
    <w:rsid w:val="00CF18EE"/>
    <w:rsid w:val="00CF26AD"/>
    <w:rsid w:val="00CF30BD"/>
    <w:rsid w:val="00CF3AB7"/>
    <w:rsid w:val="00CF4099"/>
    <w:rsid w:val="00CF442E"/>
    <w:rsid w:val="00D0016F"/>
    <w:rsid w:val="00D00796"/>
    <w:rsid w:val="00D00C3E"/>
    <w:rsid w:val="00D15D46"/>
    <w:rsid w:val="00D1649B"/>
    <w:rsid w:val="00D23551"/>
    <w:rsid w:val="00D261A2"/>
    <w:rsid w:val="00D304D2"/>
    <w:rsid w:val="00D30C67"/>
    <w:rsid w:val="00D403F6"/>
    <w:rsid w:val="00D41F03"/>
    <w:rsid w:val="00D45104"/>
    <w:rsid w:val="00D453AA"/>
    <w:rsid w:val="00D45C5B"/>
    <w:rsid w:val="00D473E5"/>
    <w:rsid w:val="00D47BAF"/>
    <w:rsid w:val="00D527E8"/>
    <w:rsid w:val="00D5314C"/>
    <w:rsid w:val="00D544A1"/>
    <w:rsid w:val="00D55893"/>
    <w:rsid w:val="00D561BA"/>
    <w:rsid w:val="00D56AD9"/>
    <w:rsid w:val="00D60AAF"/>
    <w:rsid w:val="00D60E12"/>
    <w:rsid w:val="00D616D2"/>
    <w:rsid w:val="00D637B1"/>
    <w:rsid w:val="00D63B25"/>
    <w:rsid w:val="00D63B5F"/>
    <w:rsid w:val="00D661AE"/>
    <w:rsid w:val="00D70EF7"/>
    <w:rsid w:val="00D74856"/>
    <w:rsid w:val="00D7586F"/>
    <w:rsid w:val="00D75C39"/>
    <w:rsid w:val="00D75FF1"/>
    <w:rsid w:val="00D819CB"/>
    <w:rsid w:val="00D8397C"/>
    <w:rsid w:val="00D8462C"/>
    <w:rsid w:val="00D84630"/>
    <w:rsid w:val="00D9115B"/>
    <w:rsid w:val="00D91231"/>
    <w:rsid w:val="00D91412"/>
    <w:rsid w:val="00D9457A"/>
    <w:rsid w:val="00D94EED"/>
    <w:rsid w:val="00D96026"/>
    <w:rsid w:val="00D96AD2"/>
    <w:rsid w:val="00D972F6"/>
    <w:rsid w:val="00DA1EDE"/>
    <w:rsid w:val="00DA331D"/>
    <w:rsid w:val="00DA4DC9"/>
    <w:rsid w:val="00DA51BC"/>
    <w:rsid w:val="00DA7C1C"/>
    <w:rsid w:val="00DB147A"/>
    <w:rsid w:val="00DB1B7A"/>
    <w:rsid w:val="00DB20BE"/>
    <w:rsid w:val="00DB21EF"/>
    <w:rsid w:val="00DB4242"/>
    <w:rsid w:val="00DB4D33"/>
    <w:rsid w:val="00DB51B0"/>
    <w:rsid w:val="00DB706E"/>
    <w:rsid w:val="00DC18FF"/>
    <w:rsid w:val="00DC23A0"/>
    <w:rsid w:val="00DC6672"/>
    <w:rsid w:val="00DC6708"/>
    <w:rsid w:val="00DC7ADE"/>
    <w:rsid w:val="00DD011A"/>
    <w:rsid w:val="00DD06BA"/>
    <w:rsid w:val="00DD4C29"/>
    <w:rsid w:val="00DD5936"/>
    <w:rsid w:val="00DD7A4F"/>
    <w:rsid w:val="00DE0D95"/>
    <w:rsid w:val="00DE2400"/>
    <w:rsid w:val="00DE34C8"/>
    <w:rsid w:val="00DE58F1"/>
    <w:rsid w:val="00DE6B58"/>
    <w:rsid w:val="00DF18B5"/>
    <w:rsid w:val="00DF230B"/>
    <w:rsid w:val="00DF4E44"/>
    <w:rsid w:val="00DF5E32"/>
    <w:rsid w:val="00DF63AD"/>
    <w:rsid w:val="00E01436"/>
    <w:rsid w:val="00E02B52"/>
    <w:rsid w:val="00E03E79"/>
    <w:rsid w:val="00E045BD"/>
    <w:rsid w:val="00E04D6C"/>
    <w:rsid w:val="00E05C53"/>
    <w:rsid w:val="00E12928"/>
    <w:rsid w:val="00E17B77"/>
    <w:rsid w:val="00E231AB"/>
    <w:rsid w:val="00E23337"/>
    <w:rsid w:val="00E24F65"/>
    <w:rsid w:val="00E259EA"/>
    <w:rsid w:val="00E25D33"/>
    <w:rsid w:val="00E276B2"/>
    <w:rsid w:val="00E31CFA"/>
    <w:rsid w:val="00E32061"/>
    <w:rsid w:val="00E33F48"/>
    <w:rsid w:val="00E343E3"/>
    <w:rsid w:val="00E37550"/>
    <w:rsid w:val="00E40070"/>
    <w:rsid w:val="00E429CB"/>
    <w:rsid w:val="00E42FF9"/>
    <w:rsid w:val="00E43AA4"/>
    <w:rsid w:val="00E44790"/>
    <w:rsid w:val="00E4714C"/>
    <w:rsid w:val="00E5178D"/>
    <w:rsid w:val="00E51AEB"/>
    <w:rsid w:val="00E522A7"/>
    <w:rsid w:val="00E5349E"/>
    <w:rsid w:val="00E54452"/>
    <w:rsid w:val="00E56287"/>
    <w:rsid w:val="00E56FC1"/>
    <w:rsid w:val="00E612AB"/>
    <w:rsid w:val="00E623F0"/>
    <w:rsid w:val="00E63B0C"/>
    <w:rsid w:val="00E664C5"/>
    <w:rsid w:val="00E671A2"/>
    <w:rsid w:val="00E7022B"/>
    <w:rsid w:val="00E742CA"/>
    <w:rsid w:val="00E74B15"/>
    <w:rsid w:val="00E74C44"/>
    <w:rsid w:val="00E755F9"/>
    <w:rsid w:val="00E75947"/>
    <w:rsid w:val="00E76D26"/>
    <w:rsid w:val="00E76EE5"/>
    <w:rsid w:val="00E776B6"/>
    <w:rsid w:val="00E815FB"/>
    <w:rsid w:val="00E82267"/>
    <w:rsid w:val="00E85598"/>
    <w:rsid w:val="00E929DE"/>
    <w:rsid w:val="00E9399E"/>
    <w:rsid w:val="00E94669"/>
    <w:rsid w:val="00E95B8E"/>
    <w:rsid w:val="00E970A0"/>
    <w:rsid w:val="00E972F6"/>
    <w:rsid w:val="00EA1C9F"/>
    <w:rsid w:val="00EA78CC"/>
    <w:rsid w:val="00EB1390"/>
    <w:rsid w:val="00EB17D8"/>
    <w:rsid w:val="00EB2C71"/>
    <w:rsid w:val="00EB3333"/>
    <w:rsid w:val="00EB350F"/>
    <w:rsid w:val="00EB4340"/>
    <w:rsid w:val="00EB556D"/>
    <w:rsid w:val="00EB5A7D"/>
    <w:rsid w:val="00EB7ED1"/>
    <w:rsid w:val="00EC0BA0"/>
    <w:rsid w:val="00ED0FB9"/>
    <w:rsid w:val="00ED1512"/>
    <w:rsid w:val="00ED47D1"/>
    <w:rsid w:val="00ED515B"/>
    <w:rsid w:val="00ED55C0"/>
    <w:rsid w:val="00ED682B"/>
    <w:rsid w:val="00EE41D5"/>
    <w:rsid w:val="00EE531D"/>
    <w:rsid w:val="00EE73E7"/>
    <w:rsid w:val="00EF2A00"/>
    <w:rsid w:val="00EF50AB"/>
    <w:rsid w:val="00F0166F"/>
    <w:rsid w:val="00F0303A"/>
    <w:rsid w:val="00F037A4"/>
    <w:rsid w:val="00F049AB"/>
    <w:rsid w:val="00F04DF7"/>
    <w:rsid w:val="00F05AAB"/>
    <w:rsid w:val="00F103CA"/>
    <w:rsid w:val="00F11A72"/>
    <w:rsid w:val="00F12438"/>
    <w:rsid w:val="00F142DB"/>
    <w:rsid w:val="00F15F2E"/>
    <w:rsid w:val="00F16732"/>
    <w:rsid w:val="00F20164"/>
    <w:rsid w:val="00F20B30"/>
    <w:rsid w:val="00F210FB"/>
    <w:rsid w:val="00F248E2"/>
    <w:rsid w:val="00F27C8F"/>
    <w:rsid w:val="00F32591"/>
    <w:rsid w:val="00F32749"/>
    <w:rsid w:val="00F33074"/>
    <w:rsid w:val="00F37172"/>
    <w:rsid w:val="00F407F0"/>
    <w:rsid w:val="00F43E01"/>
    <w:rsid w:val="00F4477E"/>
    <w:rsid w:val="00F46269"/>
    <w:rsid w:val="00F463D0"/>
    <w:rsid w:val="00F60BA8"/>
    <w:rsid w:val="00F61DCE"/>
    <w:rsid w:val="00F643DC"/>
    <w:rsid w:val="00F67D8F"/>
    <w:rsid w:val="00F701BC"/>
    <w:rsid w:val="00F70E1B"/>
    <w:rsid w:val="00F71813"/>
    <w:rsid w:val="00F73918"/>
    <w:rsid w:val="00F73953"/>
    <w:rsid w:val="00F747C0"/>
    <w:rsid w:val="00F802BE"/>
    <w:rsid w:val="00F808D7"/>
    <w:rsid w:val="00F80E93"/>
    <w:rsid w:val="00F83A45"/>
    <w:rsid w:val="00F86024"/>
    <w:rsid w:val="00F8611A"/>
    <w:rsid w:val="00F86BAA"/>
    <w:rsid w:val="00F92EA9"/>
    <w:rsid w:val="00F93C6F"/>
    <w:rsid w:val="00F96647"/>
    <w:rsid w:val="00FA26E0"/>
    <w:rsid w:val="00FA5128"/>
    <w:rsid w:val="00FB0AC1"/>
    <w:rsid w:val="00FB42D4"/>
    <w:rsid w:val="00FB4722"/>
    <w:rsid w:val="00FB5906"/>
    <w:rsid w:val="00FB5C6F"/>
    <w:rsid w:val="00FB762F"/>
    <w:rsid w:val="00FB7B09"/>
    <w:rsid w:val="00FC2AED"/>
    <w:rsid w:val="00FC3587"/>
    <w:rsid w:val="00FC3B1C"/>
    <w:rsid w:val="00FC464E"/>
    <w:rsid w:val="00FC7003"/>
    <w:rsid w:val="00FD10D3"/>
    <w:rsid w:val="00FD360F"/>
    <w:rsid w:val="00FD5EA7"/>
    <w:rsid w:val="00FE0C04"/>
    <w:rsid w:val="00FE36CF"/>
    <w:rsid w:val="00FE3EE5"/>
    <w:rsid w:val="00FE473E"/>
    <w:rsid w:val="00FF0246"/>
    <w:rsid w:val="00FF1C31"/>
    <w:rsid w:val="00FF2C3E"/>
    <w:rsid w:val="00FF33BF"/>
    <w:rsid w:val="00FF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13DB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8C1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mailto:J.Balcerzak@stat.gov.pl" TargetMode="External"/><Relationship Id="rId26" Type="http://schemas.openxmlformats.org/officeDocument/2006/relationships/hyperlink" Target="https://olsztyn.stat.gov.pl/opracowania-biezace/komunikaty-i-biuletyny/inne-opracowania/biuletyn-statystyczny-wojewodztwa-warminsko-mazurskiego-4-kwartal-2025-r-,4,61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stat.gov.pl/obszary-tematyczne/ludnosc/ludnosc/ludnosc-stan-i-struktura-oraz-ruch-naturalny-w-przekroju-terytorialnym-w-2025-r-stan-w-dniu-31-grudnia,6,40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yperlink" Target="https://olsztyn.stat.gov.pl/" TargetMode="External"/><Relationship Id="rId29" Type="http://schemas.openxmlformats.org/officeDocument/2006/relationships/hyperlink" Target="https://stat.gov.pl/metainformacje/slownik-pojec/pojecia-stosowane-w-statystyce-publicznej/1_21,dziedzin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wmf"/><Relationship Id="rId24" Type="http://schemas.openxmlformats.org/officeDocument/2006/relationships/hyperlink" Target="https://www.facebook.com/UrzadStatystycznyOlsztyn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hyperlink" Target="https://demografia.stat.gov.pl/BazaDemografia/StartIntro.aspx" TargetMode="External"/><Relationship Id="rId10" Type="http://schemas.openxmlformats.org/officeDocument/2006/relationships/image" Target="media/image5.wmf"/><Relationship Id="rId19" Type="http://schemas.openxmlformats.org/officeDocument/2006/relationships/image" Target="media/image7.png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header" Target="header2.xml"/><Relationship Id="rId22" Type="http://schemas.openxmlformats.org/officeDocument/2006/relationships/hyperlink" Target="https://x.com/Olsztyn_STAT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eader" Target="header4.xml"/><Relationship Id="rId8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EBD10-560A-49B9-A3AF-EB05200AE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1582</Words>
  <Characters>9493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2024-06-05T19:09:00Z</dcterms:created>
  <dcterms:modified xsi:type="dcterms:W3CDTF">2026-05-26T09:13:00Z</dcterms:modified>
</cp:coreProperties>
</file>