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C00F4C" w:rsidRPr="00103E90" w:rsidRDefault="00C00F4C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C00F4C" w:rsidRPr="00103E90" w:rsidRDefault="00C00F4C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4FA1C6C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0D1B2280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8 lipiec 2025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34B74198" w:rsidR="00C00F4C" w:rsidRPr="00103E90" w:rsidRDefault="00C00F4C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8 lipiec 2025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34B74198" w:rsidR="00C00F4C" w:rsidRPr="00103E90" w:rsidRDefault="00C00F4C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A768F0">
        <w:rPr>
          <w:rFonts w:cs="Arial"/>
        </w:rPr>
        <w:t>czerwc</w:t>
      </w:r>
      <w:r w:rsidR="00375CB0">
        <w:rPr>
          <w:rFonts w:cs="Arial"/>
        </w:rPr>
        <w:t>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3C50C1E1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DD35A5">
              <w:t>czerwcu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683F0379" w:rsidR="00246FFA" w:rsidRPr="0062312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3B60E8">
              <w:t>czerwca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32EAB">
              <w:t>czerwcem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B32EAB">
              <w:t>wyższa</w:t>
            </w:r>
            <w:r w:rsidR="00083AEA">
              <w:t xml:space="preserve"> </w:t>
            </w:r>
            <w:r w:rsidR="003C243C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B32EAB">
              <w:t>,</w:t>
            </w:r>
            <w:r w:rsidR="00423616" w:rsidRPr="00434419">
              <w:t xml:space="preserve"> </w:t>
            </w:r>
            <w:r w:rsidR="00B32EAB">
              <w:br/>
              <w:t xml:space="preserve">jak </w:t>
            </w:r>
            <w:r w:rsidR="00434419" w:rsidRPr="00434419">
              <w:t>i</w:t>
            </w:r>
            <w:r w:rsidR="00083AEA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3A5D96A2" w14:textId="5493E18A" w:rsidR="00D86393" w:rsidRPr="004E548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DD35A5">
              <w:t>czerwcu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DD35A5">
              <w:t>wzrosło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</w:t>
            </w:r>
            <w:r w:rsidRPr="004E5480">
              <w:t>do poprzedniego miesiąca</w:t>
            </w:r>
            <w:r w:rsidR="0072596A" w:rsidRPr="004E5480">
              <w:t xml:space="preserve"> oraz</w:t>
            </w:r>
            <w:r w:rsidR="005B5E9A" w:rsidRPr="004E5480">
              <w:t xml:space="preserve"> </w:t>
            </w:r>
            <w:r w:rsidR="00511B44" w:rsidRPr="004E5480">
              <w:t xml:space="preserve">w </w:t>
            </w:r>
            <w:r w:rsidRPr="004E5480">
              <w:t xml:space="preserve">porównaniu </w:t>
            </w:r>
            <w:r w:rsidR="00C5769F" w:rsidRPr="004E5480">
              <w:t>z</w:t>
            </w:r>
            <w:r w:rsidRPr="004E5480">
              <w:t xml:space="preserve"> </w:t>
            </w:r>
            <w:r w:rsidR="00B208B6" w:rsidRPr="004E5480">
              <w:t>analogicznym miesiącem ubiegłego roku.</w:t>
            </w:r>
            <w:r w:rsidR="00D86393" w:rsidRPr="004E5480">
              <w:t xml:space="preserve"> </w:t>
            </w:r>
          </w:p>
          <w:p w14:paraId="336895C6" w14:textId="4159209A" w:rsidR="00775C27" w:rsidRPr="00C10E8A" w:rsidRDefault="00897BC4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  <w:rPr>
                <w:szCs w:val="19"/>
              </w:rPr>
            </w:pPr>
            <w:r w:rsidRPr="00C10E8A">
              <w:rPr>
                <w:szCs w:val="19"/>
              </w:rPr>
              <w:t>Przeciętne</w:t>
            </w:r>
            <w:r w:rsidR="00A6303B" w:rsidRPr="00C10E8A">
              <w:rPr>
                <w:szCs w:val="19"/>
              </w:rPr>
              <w:t xml:space="preserve"> </w:t>
            </w:r>
            <w:r w:rsidR="00C10E8A" w:rsidRPr="00C10E8A">
              <w:rPr>
                <w:szCs w:val="19"/>
              </w:rPr>
              <w:t xml:space="preserve">ceny pszenicy w skupie oraz ziemniaków na targowiskach były niższe w skali roku, jak i miesiąca. Przeciętne ceny żyta w skupie były wyższe w skali roku, jak i miesiąca. Przeciętne ceny ziemniaków w skupie były niższe w skali roku, natomiast wyższe w skali miesiąca. Ceny w skupie bydła i drobiu wzrosły zarówno </w:t>
            </w:r>
            <w:r w:rsidR="00C10E8A" w:rsidRPr="00C10E8A">
              <w:rPr>
                <w:szCs w:val="19"/>
              </w:rPr>
              <w:br/>
              <w:t xml:space="preserve">w skali roku, jak i miesiąca, natomiast ceny w skupie świń zmalały w skali roku, jak i miesiąca. Cena mleka </w:t>
            </w:r>
            <w:r w:rsidR="00C10E8A" w:rsidRPr="00C10E8A">
              <w:rPr>
                <w:szCs w:val="19"/>
              </w:rPr>
              <w:br/>
              <w:t>w skupie wzrosła w ujęciu rocznym, natomiast zmalała w ujęciu miesięcznym.</w:t>
            </w:r>
          </w:p>
          <w:p w14:paraId="4E46AD5D" w14:textId="06381502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247CE5">
              <w:t>mniej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B61973">
              <w:t>Spadła</w:t>
            </w:r>
            <w:r w:rsidR="00C0254F" w:rsidRPr="002221A0">
              <w:t xml:space="preserve"> </w:t>
            </w:r>
            <w:r w:rsidR="00247CE5">
              <w:t xml:space="preserve">również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12503A64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2221A0">
              <w:t xml:space="preserve">Liczba oddanych do użytkowania mieszkań była </w:t>
            </w:r>
            <w:r w:rsidR="00247CE5">
              <w:t>mniejsza</w:t>
            </w:r>
            <w:r w:rsidR="00BC5A36">
              <w:t xml:space="preserve"> niż w </w:t>
            </w:r>
            <w:r w:rsidR="00247CE5">
              <w:t>czerwcu</w:t>
            </w:r>
            <w:r w:rsidRPr="002221A0">
              <w:t xml:space="preserve"> ub.r. Mieszkania przekazali </w:t>
            </w:r>
            <w:r w:rsidR="000D410B" w:rsidRPr="002221A0">
              <w:t>deweloperzy</w:t>
            </w:r>
            <w:r w:rsidR="00CB7D12" w:rsidRPr="002221A0">
              <w:t xml:space="preserve"> oraz</w:t>
            </w:r>
            <w:r w:rsidR="00E11A1D" w:rsidRPr="002221A0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303EE41D" w:rsidR="008F5485" w:rsidRPr="00AC460E" w:rsidRDefault="00761EE5" w:rsidP="00A23035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247CE5">
              <w:t>czerwcem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D83CD9">
        <w:lastRenderedPageBreak/>
        <w:t>S</w:t>
      </w:r>
      <w:r w:rsidR="00770B00" w:rsidRPr="00D83CD9">
        <w:t>pis treści</w:t>
      </w:r>
    </w:p>
    <w:p w14:paraId="501BD79D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3D470F00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6A17481E" w14:textId="1EC56619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D83CD9">
        <w:rPr>
          <w:szCs w:val="22"/>
        </w:rPr>
        <w:t>6</w:t>
      </w:r>
    </w:p>
    <w:p w14:paraId="1A368DED" w14:textId="61C58EF0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15CBC">
        <w:rPr>
          <w:szCs w:val="22"/>
        </w:rPr>
        <w:t>1</w:t>
      </w:r>
      <w:r w:rsidR="00D83CD9">
        <w:rPr>
          <w:szCs w:val="22"/>
        </w:rPr>
        <w:t>8</w:t>
      </w:r>
    </w:p>
    <w:p w14:paraId="39EF8D92" w14:textId="4B82E08D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195DA1" w:rsidRPr="00AA66A1">
        <w:rPr>
          <w:szCs w:val="22"/>
        </w:rPr>
        <w:t>2</w:t>
      </w:r>
      <w:r w:rsidR="00D83CD9">
        <w:rPr>
          <w:szCs w:val="22"/>
        </w:rPr>
        <w:t>1</w:t>
      </w:r>
    </w:p>
    <w:p w14:paraId="3616F707" w14:textId="099A9432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AA66A1">
        <w:rPr>
          <w:szCs w:val="22"/>
        </w:rPr>
        <w:t>2</w:t>
      </w:r>
      <w:r w:rsidR="00D83CD9">
        <w:rPr>
          <w:szCs w:val="22"/>
        </w:rPr>
        <w:t>2</w:t>
      </w:r>
    </w:p>
    <w:p w14:paraId="2A0F8AFB" w14:textId="088B4D6C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AA66A1">
        <w:rPr>
          <w:szCs w:val="22"/>
        </w:rPr>
        <w:t>2</w:t>
      </w:r>
      <w:r w:rsidR="00D83CD9">
        <w:rPr>
          <w:szCs w:val="22"/>
        </w:rPr>
        <w:t>3</w:t>
      </w:r>
    </w:p>
    <w:p w14:paraId="315384F1" w14:textId="633C1BB7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306127">
        <w:rPr>
          <w:szCs w:val="22"/>
        </w:rPr>
        <w:t>28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41DF6C3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D35A5">
        <w:rPr>
          <w:rFonts w:ascii="Fira Sans" w:hAnsi="Fira Sans" w:cs="Arial"/>
          <w:sz w:val="19"/>
          <w:szCs w:val="19"/>
        </w:rPr>
        <w:t>czerwcu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2B30942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D35A5">
        <w:rPr>
          <w:rFonts w:ascii="Fira Sans" w:hAnsi="Fira Sans" w:cs="Arial"/>
          <w:sz w:val="19"/>
          <w:szCs w:val="19"/>
        </w:rPr>
        <w:t>czerwcu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4B699B">
        <w:rPr>
          <w:rFonts w:ascii="Fira Sans" w:hAnsi="Fira Sans" w:cs="Arial"/>
          <w:sz w:val="19"/>
          <w:szCs w:val="19"/>
        </w:rPr>
        <w:t>125,</w:t>
      </w:r>
      <w:r w:rsidR="00DD35A5">
        <w:rPr>
          <w:rFonts w:ascii="Fira Sans" w:hAnsi="Fira Sans" w:cs="Arial"/>
          <w:sz w:val="19"/>
          <w:szCs w:val="19"/>
        </w:rPr>
        <w:t>7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D35A5">
        <w:rPr>
          <w:rFonts w:ascii="Fira Sans" w:hAnsi="Fira Sans" w:cs="Arial"/>
          <w:sz w:val="19"/>
          <w:szCs w:val="19"/>
        </w:rPr>
        <w:t>3,9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E069CF">
        <w:rPr>
          <w:rFonts w:ascii="Fira Sans" w:hAnsi="Fira Sans" w:cs="Arial"/>
          <w:sz w:val="19"/>
          <w:szCs w:val="19"/>
        </w:rPr>
        <w:t>2,</w:t>
      </w:r>
      <w:r w:rsidR="00DD35A5">
        <w:rPr>
          <w:rFonts w:ascii="Fira Sans" w:hAnsi="Fira Sans" w:cs="Arial"/>
          <w:sz w:val="19"/>
          <w:szCs w:val="19"/>
        </w:rPr>
        <w:t>7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003ED976" w14:textId="469EFBD0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DD35A5">
        <w:rPr>
          <w:rFonts w:ascii="Fira Sans" w:hAnsi="Fira Sans" w:cs="Arial"/>
          <w:sz w:val="19"/>
          <w:szCs w:val="19"/>
        </w:rPr>
        <w:t>czerwcem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49369A">
        <w:rPr>
          <w:rFonts w:ascii="Fira Sans" w:hAnsi="Fira Sans" w:cs="Arial"/>
          <w:bCs/>
          <w:sz w:val="19"/>
          <w:szCs w:val="19"/>
        </w:rPr>
        <w:t>11,6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DD35A5">
        <w:rPr>
          <w:rFonts w:ascii="Fira Sans" w:hAnsi="Fira Sans" w:cs="Arial"/>
          <w:bCs/>
          <w:sz w:val="19"/>
          <w:szCs w:val="19"/>
        </w:rPr>
        <w:t xml:space="preserve">handlu; naprawie pojazdów samochodowych (o 6,7%), </w:t>
      </w:r>
      <w:r w:rsidR="00E069C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DD35A5">
        <w:rPr>
          <w:rFonts w:ascii="Fira Sans" w:hAnsi="Fira Sans" w:cs="Arial"/>
          <w:bCs/>
          <w:sz w:val="19"/>
          <w:szCs w:val="19"/>
        </w:rPr>
        <w:t>6,4</w:t>
      </w:r>
      <w:r w:rsidR="00E069CF">
        <w:rPr>
          <w:rFonts w:ascii="Fira Sans" w:hAnsi="Fira Sans" w:cs="Arial"/>
          <w:bCs/>
          <w:sz w:val="19"/>
          <w:szCs w:val="19"/>
        </w:rPr>
        <w:t xml:space="preserve">%), </w:t>
      </w:r>
      <w:r w:rsidR="006A4B23" w:rsidRPr="00C27002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6A4B23">
        <w:rPr>
          <w:rFonts w:ascii="Fira Sans" w:hAnsi="Fira Sans" w:cs="Arial"/>
          <w:bCs/>
          <w:sz w:val="19"/>
          <w:szCs w:val="19"/>
        </w:rPr>
        <w:br/>
      </w:r>
      <w:r w:rsidR="006A4B23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6A4B23">
        <w:rPr>
          <w:rFonts w:ascii="Fira Sans" w:hAnsi="Fira Sans" w:cs="Arial"/>
          <w:bCs/>
          <w:sz w:val="19"/>
          <w:szCs w:val="19"/>
        </w:rPr>
        <w:t>4,6</w:t>
      </w:r>
      <w:r w:rsidR="006A4B23" w:rsidRPr="00C27002">
        <w:rPr>
          <w:rFonts w:ascii="Fira Sans" w:hAnsi="Fira Sans" w:cs="Arial"/>
          <w:bCs/>
          <w:sz w:val="19"/>
          <w:szCs w:val="19"/>
        </w:rPr>
        <w:t>%)</w:t>
      </w:r>
      <w:r w:rsidR="006A4B23">
        <w:rPr>
          <w:rFonts w:ascii="Fira Sans" w:hAnsi="Fira Sans" w:cs="Arial"/>
          <w:bCs/>
          <w:sz w:val="19"/>
          <w:szCs w:val="19"/>
        </w:rPr>
        <w:t xml:space="preserve">, </w:t>
      </w:r>
      <w:r w:rsidR="00E255E0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5C3CA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DD35A5">
        <w:rPr>
          <w:rFonts w:ascii="Fira Sans" w:hAnsi="Fira Sans" w:cs="Arial"/>
          <w:bCs/>
          <w:sz w:val="19"/>
          <w:szCs w:val="19"/>
        </w:rPr>
        <w:t>4,5</w:t>
      </w:r>
      <w:r w:rsidR="005C3CA6" w:rsidRPr="00AC460E">
        <w:rPr>
          <w:rFonts w:ascii="Fira Sans" w:hAnsi="Fira Sans" w:cs="Arial"/>
          <w:bCs/>
          <w:sz w:val="19"/>
          <w:szCs w:val="19"/>
        </w:rPr>
        <w:t>%</w:t>
      </w:r>
      <w:r w:rsidR="005C3CA6">
        <w:rPr>
          <w:rFonts w:ascii="Fira Sans" w:hAnsi="Fira Sans" w:cs="Arial"/>
          <w:bCs/>
          <w:sz w:val="19"/>
          <w:szCs w:val="19"/>
        </w:rPr>
        <w:t xml:space="preserve">), </w:t>
      </w:r>
      <w:r w:rsidR="00741C73">
        <w:rPr>
          <w:rFonts w:ascii="Fira Sans" w:hAnsi="Fira Sans" w:cs="Arial"/>
          <w:bCs/>
          <w:sz w:val="19"/>
          <w:szCs w:val="19"/>
        </w:rPr>
        <w:t>przetwórstwie przemysłowym (o </w:t>
      </w:r>
      <w:r w:rsidR="00DD35A5">
        <w:rPr>
          <w:rFonts w:ascii="Fira Sans" w:hAnsi="Fira Sans" w:cs="Arial"/>
          <w:bCs/>
          <w:sz w:val="19"/>
          <w:szCs w:val="19"/>
        </w:rPr>
        <w:t>3,9</w:t>
      </w:r>
      <w:r w:rsidR="00741C73">
        <w:rPr>
          <w:rFonts w:ascii="Fira Sans" w:hAnsi="Fira Sans" w:cs="Arial"/>
          <w:bCs/>
          <w:sz w:val="19"/>
          <w:szCs w:val="19"/>
        </w:rPr>
        <w:t xml:space="preserve">%) </w:t>
      </w:r>
      <w:r w:rsidR="00741C73" w:rsidRPr="00C27002">
        <w:rPr>
          <w:rFonts w:ascii="Fira Sans" w:hAnsi="Fira Sans" w:cs="Arial"/>
          <w:sz w:val="19"/>
          <w:szCs w:val="19"/>
        </w:rPr>
        <w:t>oraz</w:t>
      </w:r>
      <w:r w:rsidR="00741C73">
        <w:rPr>
          <w:rFonts w:ascii="Fira Sans" w:hAnsi="Fira Sans" w:cs="Arial"/>
          <w:bCs/>
          <w:sz w:val="19"/>
          <w:szCs w:val="19"/>
        </w:rPr>
        <w:t xml:space="preserve"> </w:t>
      </w:r>
      <w:r w:rsidR="00E069CF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6A4B23">
        <w:rPr>
          <w:rFonts w:ascii="Fira Sans" w:hAnsi="Fira Sans" w:cs="Arial"/>
          <w:sz w:val="19"/>
          <w:szCs w:val="19"/>
        </w:rPr>
        <w:br/>
      </w:r>
      <w:r w:rsidR="00E069CF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DD35A5">
        <w:rPr>
          <w:rFonts w:ascii="Fira Sans" w:hAnsi="Fira Sans" w:cs="Arial"/>
          <w:bCs/>
          <w:sz w:val="19"/>
          <w:szCs w:val="19"/>
        </w:rPr>
        <w:t>3,4</w:t>
      </w:r>
      <w:r w:rsidR="00E069CF" w:rsidRPr="00C27002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sz w:val="19"/>
          <w:szCs w:val="19"/>
        </w:rPr>
        <w:t xml:space="preserve">, wzrosło natomiast </w:t>
      </w:r>
      <w:r w:rsidR="00281E62">
        <w:rPr>
          <w:rFonts w:ascii="Fira Sans" w:hAnsi="Fira Sans" w:cs="Arial"/>
          <w:sz w:val="19"/>
          <w:szCs w:val="19"/>
        </w:rPr>
        <w:t xml:space="preserve">w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DD35A5">
        <w:rPr>
          <w:rFonts w:ascii="Fira Sans" w:hAnsi="Fira Sans" w:cs="Arial"/>
          <w:bCs/>
          <w:sz w:val="19"/>
          <w:szCs w:val="19"/>
        </w:rPr>
        <w:t>5,1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1CAC060E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A4B2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046BD5E9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6A4B23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2079EA4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A4B23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0C2D6EC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6A4B23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E36F4E" w:rsidRPr="005C3CA6" w14:paraId="5F33CB05" w14:textId="77777777" w:rsidTr="00BC5A36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7671477D" w:rsidR="00E36F4E" w:rsidRPr="00E36F4E" w:rsidRDefault="00E36F4E" w:rsidP="00E36F4E">
            <w:pPr>
              <w:jc w:val="right"/>
              <w:rPr>
                <w:rFonts w:cs="Arial"/>
                <w:b/>
                <w:szCs w:val="19"/>
              </w:rPr>
            </w:pPr>
            <w:r w:rsidRPr="00E36F4E">
              <w:rPr>
                <w:rFonts w:cs="Arial"/>
                <w:b/>
                <w:szCs w:val="19"/>
              </w:rPr>
              <w:t>125,7</w:t>
            </w:r>
          </w:p>
        </w:tc>
        <w:tc>
          <w:tcPr>
            <w:tcW w:w="1638" w:type="dxa"/>
            <w:vAlign w:val="center"/>
          </w:tcPr>
          <w:p w14:paraId="4D167259" w14:textId="72D088EF" w:rsidR="00E36F4E" w:rsidRPr="00E36F4E" w:rsidRDefault="00E36F4E" w:rsidP="00E36F4E">
            <w:pPr>
              <w:jc w:val="right"/>
              <w:rPr>
                <w:rFonts w:cs="Arial"/>
                <w:b/>
                <w:szCs w:val="19"/>
              </w:rPr>
            </w:pPr>
            <w:r w:rsidRPr="00E36F4E">
              <w:rPr>
                <w:rFonts w:cs="Arial"/>
                <w:b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712DB1D9" w14:textId="452222D9" w:rsidR="00E36F4E" w:rsidRPr="00E36F4E" w:rsidRDefault="00E36F4E" w:rsidP="00E36F4E">
            <w:pPr>
              <w:jc w:val="right"/>
              <w:rPr>
                <w:rFonts w:cs="Arial"/>
                <w:b/>
                <w:szCs w:val="19"/>
              </w:rPr>
            </w:pPr>
            <w:r w:rsidRPr="00E36F4E">
              <w:rPr>
                <w:rFonts w:cs="Arial"/>
                <w:b/>
                <w:szCs w:val="19"/>
              </w:rPr>
              <w:t>126,1</w:t>
            </w:r>
          </w:p>
        </w:tc>
        <w:tc>
          <w:tcPr>
            <w:tcW w:w="1638" w:type="dxa"/>
            <w:vAlign w:val="center"/>
          </w:tcPr>
          <w:p w14:paraId="010CB2CB" w14:textId="499FB992" w:rsidR="00E36F4E" w:rsidRPr="00E36F4E" w:rsidRDefault="00E36F4E" w:rsidP="00E36F4E">
            <w:pPr>
              <w:jc w:val="right"/>
              <w:rPr>
                <w:rFonts w:cs="Arial"/>
                <w:b/>
                <w:szCs w:val="19"/>
              </w:rPr>
            </w:pPr>
            <w:r w:rsidRPr="00E36F4E">
              <w:rPr>
                <w:rFonts w:cs="Arial"/>
                <w:b/>
                <w:szCs w:val="19"/>
              </w:rPr>
              <w:t>95,9</w:t>
            </w:r>
          </w:p>
        </w:tc>
      </w:tr>
      <w:tr w:rsidR="00E36F4E" w:rsidRPr="002758AF" w14:paraId="020FB9FB" w14:textId="77777777" w:rsidTr="00BC5A36">
        <w:trPr>
          <w:tblHeader/>
        </w:trPr>
        <w:tc>
          <w:tcPr>
            <w:tcW w:w="3940" w:type="dxa"/>
            <w:vAlign w:val="center"/>
          </w:tcPr>
          <w:p w14:paraId="61005E46" w14:textId="77777777" w:rsidR="00E36F4E" w:rsidRPr="002758AF" w:rsidRDefault="00E36F4E" w:rsidP="00E36F4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</w:p>
        </w:tc>
      </w:tr>
      <w:tr w:rsidR="00E36F4E" w:rsidRPr="002758AF" w14:paraId="317F8E9E" w14:textId="77777777" w:rsidTr="00BC5A36">
        <w:trPr>
          <w:tblHeader/>
        </w:trPr>
        <w:tc>
          <w:tcPr>
            <w:tcW w:w="3940" w:type="dxa"/>
            <w:vAlign w:val="center"/>
          </w:tcPr>
          <w:p w14:paraId="305E78EC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0F9EEE9C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74,1</w:t>
            </w:r>
          </w:p>
        </w:tc>
        <w:tc>
          <w:tcPr>
            <w:tcW w:w="1638" w:type="dxa"/>
            <w:vAlign w:val="center"/>
          </w:tcPr>
          <w:p w14:paraId="640E0927" w14:textId="5F347E9B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637" w:type="dxa"/>
            <w:vAlign w:val="center"/>
          </w:tcPr>
          <w:p w14:paraId="098215BB" w14:textId="7BE9F964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74,3</w:t>
            </w:r>
          </w:p>
        </w:tc>
        <w:tc>
          <w:tcPr>
            <w:tcW w:w="1638" w:type="dxa"/>
            <w:vAlign w:val="center"/>
          </w:tcPr>
          <w:p w14:paraId="5E886460" w14:textId="5A115F8C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E36F4E" w:rsidRPr="002758AF" w14:paraId="33ADB5AA" w14:textId="77777777" w:rsidTr="00BC5A36">
        <w:trPr>
          <w:tblHeader/>
        </w:trPr>
        <w:tc>
          <w:tcPr>
            <w:tcW w:w="3940" w:type="dxa"/>
            <w:vAlign w:val="center"/>
          </w:tcPr>
          <w:p w14:paraId="058F11C7" w14:textId="77777777" w:rsidR="00E36F4E" w:rsidRPr="002758AF" w:rsidRDefault="00E36F4E" w:rsidP="00E36F4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678B5F30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66,1</w:t>
            </w:r>
          </w:p>
        </w:tc>
        <w:tc>
          <w:tcPr>
            <w:tcW w:w="1638" w:type="dxa"/>
            <w:vAlign w:val="center"/>
          </w:tcPr>
          <w:p w14:paraId="7536417E" w14:textId="68CFB2C4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3D7B86C5" w14:textId="0309EC7D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66,3</w:t>
            </w:r>
          </w:p>
        </w:tc>
        <w:tc>
          <w:tcPr>
            <w:tcW w:w="1638" w:type="dxa"/>
            <w:vAlign w:val="center"/>
          </w:tcPr>
          <w:p w14:paraId="46EE011E" w14:textId="2EC21E60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</w:tr>
      <w:tr w:rsidR="00E36F4E" w:rsidRPr="002758AF" w14:paraId="6B020FD8" w14:textId="77777777" w:rsidTr="00BC5A36">
        <w:trPr>
          <w:tblHeader/>
        </w:trPr>
        <w:tc>
          <w:tcPr>
            <w:tcW w:w="3940" w:type="dxa"/>
            <w:vAlign w:val="center"/>
          </w:tcPr>
          <w:p w14:paraId="2A1F0577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68140DBC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638" w:type="dxa"/>
            <w:vAlign w:val="center"/>
          </w:tcPr>
          <w:p w14:paraId="32082017" w14:textId="645FD35D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7CC3E1A1" w14:textId="4B3C9078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6D7F24D5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E36F4E" w:rsidRPr="002758AF" w14:paraId="72136B6B" w14:textId="77777777" w:rsidTr="00BC5A36">
        <w:trPr>
          <w:tblHeader/>
        </w:trPr>
        <w:tc>
          <w:tcPr>
            <w:tcW w:w="3940" w:type="dxa"/>
            <w:vAlign w:val="center"/>
          </w:tcPr>
          <w:p w14:paraId="4926B86C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41B4E608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12331BF0" w14:textId="53E9950D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637" w:type="dxa"/>
            <w:vAlign w:val="center"/>
          </w:tcPr>
          <w:p w14:paraId="4DC385F3" w14:textId="4307ECE3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60F6AB38" w14:textId="2217A02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</w:tr>
      <w:tr w:rsidR="00E36F4E" w:rsidRPr="002758AF" w14:paraId="33D1A947" w14:textId="77777777" w:rsidTr="00BC5A36">
        <w:trPr>
          <w:tblHeader/>
        </w:trPr>
        <w:tc>
          <w:tcPr>
            <w:tcW w:w="3940" w:type="dxa"/>
            <w:vAlign w:val="center"/>
          </w:tcPr>
          <w:p w14:paraId="6E0CCD2C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7F67A9EB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638" w:type="dxa"/>
            <w:vAlign w:val="center"/>
          </w:tcPr>
          <w:p w14:paraId="25BB4C1F" w14:textId="46EE8D96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637" w:type="dxa"/>
            <w:vAlign w:val="center"/>
          </w:tcPr>
          <w:p w14:paraId="1D640320" w14:textId="48BA9F04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20D8AF81" w14:textId="3A732908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</w:tr>
      <w:tr w:rsidR="00E36F4E" w:rsidRPr="002758AF" w14:paraId="5B555440" w14:textId="77777777" w:rsidTr="00BC5A36">
        <w:trPr>
          <w:tblHeader/>
        </w:trPr>
        <w:tc>
          <w:tcPr>
            <w:tcW w:w="3940" w:type="dxa"/>
            <w:vAlign w:val="center"/>
          </w:tcPr>
          <w:p w14:paraId="0D57D23A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6EF9E3CE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1CC88204" w14:textId="03A5561E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637" w:type="dxa"/>
            <w:vAlign w:val="center"/>
          </w:tcPr>
          <w:p w14:paraId="53309C82" w14:textId="78E56F2C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0AF104E4" w14:textId="14E6E69E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E36F4E" w:rsidRPr="002758AF" w14:paraId="57F54628" w14:textId="77777777" w:rsidTr="00BC5A36">
        <w:trPr>
          <w:tblHeader/>
        </w:trPr>
        <w:tc>
          <w:tcPr>
            <w:tcW w:w="3940" w:type="dxa"/>
            <w:vAlign w:val="center"/>
          </w:tcPr>
          <w:p w14:paraId="738E08A4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792A0A25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5CD429F9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637" w:type="dxa"/>
            <w:vAlign w:val="center"/>
          </w:tcPr>
          <w:p w14:paraId="7232A1D7" w14:textId="525B0B19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09C5AF8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</w:tr>
      <w:tr w:rsidR="00E36F4E" w:rsidRPr="00ED62DB" w14:paraId="40FE8951" w14:textId="77777777" w:rsidTr="00BC5A36">
        <w:trPr>
          <w:tblHeader/>
        </w:trPr>
        <w:tc>
          <w:tcPr>
            <w:tcW w:w="3940" w:type="dxa"/>
            <w:vAlign w:val="center"/>
          </w:tcPr>
          <w:p w14:paraId="7791470B" w14:textId="77777777" w:rsidR="00E36F4E" w:rsidRPr="00ED62DB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7FEB81AA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08DA5CBC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637" w:type="dxa"/>
            <w:vAlign w:val="center"/>
          </w:tcPr>
          <w:p w14:paraId="3CFC8527" w14:textId="3C244315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562E4B9A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</w:tr>
      <w:tr w:rsidR="00E36F4E" w:rsidRPr="002758AF" w14:paraId="3199BBD2" w14:textId="77777777" w:rsidTr="00BC5A36">
        <w:trPr>
          <w:tblHeader/>
        </w:trPr>
        <w:tc>
          <w:tcPr>
            <w:tcW w:w="3940" w:type="dxa"/>
            <w:vAlign w:val="center"/>
          </w:tcPr>
          <w:p w14:paraId="7FE6B047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49173E05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022802A9" w14:textId="1BB30EF3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637" w:type="dxa"/>
            <w:vAlign w:val="center"/>
          </w:tcPr>
          <w:p w14:paraId="53FAB601" w14:textId="3F513E8B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2AD9322A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</w:tr>
      <w:tr w:rsidR="00E36F4E" w:rsidRPr="002758AF" w14:paraId="3091CF9C" w14:textId="77777777" w:rsidTr="00BC5A36">
        <w:trPr>
          <w:tblHeader/>
        </w:trPr>
        <w:tc>
          <w:tcPr>
            <w:tcW w:w="3940" w:type="dxa"/>
            <w:vAlign w:val="center"/>
          </w:tcPr>
          <w:p w14:paraId="71C742D9" w14:textId="77777777" w:rsidR="00E36F4E" w:rsidRPr="002758AF" w:rsidRDefault="00E36F4E" w:rsidP="00E36F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69663CAA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6B4E9058" w14:textId="12322392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88,4</w:t>
            </w:r>
          </w:p>
        </w:tc>
        <w:tc>
          <w:tcPr>
            <w:tcW w:w="1637" w:type="dxa"/>
            <w:vAlign w:val="center"/>
          </w:tcPr>
          <w:p w14:paraId="40045DC7" w14:textId="288B5B67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638" w:type="dxa"/>
            <w:vAlign w:val="center"/>
          </w:tcPr>
          <w:p w14:paraId="028E8505" w14:textId="053E3D36" w:rsidR="00E36F4E" w:rsidRPr="00CF1A03" w:rsidRDefault="00E36F4E" w:rsidP="00E36F4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273B08C3" w14:textId="678F232D" w:rsidR="006A4B23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6A4B23">
        <w:rPr>
          <w:rFonts w:ascii="Fira Sans" w:hAnsi="Fira Sans" w:cs="Arial"/>
          <w:sz w:val="19"/>
          <w:szCs w:val="19"/>
        </w:rPr>
        <w:t>majem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E255E0">
        <w:rPr>
          <w:rFonts w:ascii="Fira Sans" w:hAnsi="Fira Sans" w:cs="Arial"/>
          <w:sz w:val="19"/>
          <w:szCs w:val="19"/>
        </w:rPr>
        <w:t>5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6A4B23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6A4B23" w:rsidRPr="00D15D64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6A4B23">
        <w:rPr>
          <w:rFonts w:ascii="Fira Sans" w:hAnsi="Fira Sans" w:cs="Arial"/>
          <w:bCs/>
          <w:sz w:val="19"/>
          <w:szCs w:val="19"/>
        </w:rPr>
        <w:t>0,7</w:t>
      </w:r>
      <w:r w:rsidR="006A4B23" w:rsidRPr="00D15D64">
        <w:rPr>
          <w:rFonts w:ascii="Fira Sans" w:hAnsi="Fira Sans" w:cs="Arial"/>
          <w:bCs/>
          <w:sz w:val="19"/>
          <w:szCs w:val="19"/>
        </w:rPr>
        <w:t>%)</w:t>
      </w:r>
      <w:r w:rsidR="006A4B23">
        <w:rPr>
          <w:rFonts w:ascii="Fira Sans" w:hAnsi="Fira Sans" w:cs="Arial"/>
          <w:bCs/>
          <w:sz w:val="19"/>
          <w:szCs w:val="19"/>
        </w:rPr>
        <w:t xml:space="preserve">, </w:t>
      </w:r>
      <w:r w:rsidR="006A4B23" w:rsidRPr="00C27002">
        <w:rPr>
          <w:rFonts w:ascii="Fira Sans" w:hAnsi="Fira Sans" w:cs="Arial"/>
          <w:sz w:val="19"/>
          <w:szCs w:val="19"/>
        </w:rPr>
        <w:t>budownictwie</w:t>
      </w:r>
      <w:r w:rsidR="006A4B23">
        <w:rPr>
          <w:rFonts w:ascii="Fira Sans" w:hAnsi="Fira Sans" w:cs="Arial"/>
          <w:sz w:val="19"/>
          <w:szCs w:val="19"/>
        </w:rPr>
        <w:t xml:space="preserve"> </w:t>
      </w:r>
      <w:r w:rsidR="006A4B23" w:rsidRPr="0002713D">
        <w:rPr>
          <w:rFonts w:ascii="Fira Sans" w:hAnsi="Fira Sans" w:cs="Arial"/>
          <w:bCs/>
          <w:sz w:val="19"/>
          <w:szCs w:val="19"/>
        </w:rPr>
        <w:t>(o</w:t>
      </w:r>
      <w:r w:rsidR="006A4B23">
        <w:rPr>
          <w:rFonts w:ascii="Fira Sans" w:hAnsi="Fira Sans" w:cs="Arial"/>
          <w:bCs/>
          <w:sz w:val="19"/>
          <w:szCs w:val="19"/>
        </w:rPr>
        <w:t> 0,5</w:t>
      </w:r>
      <w:r w:rsidR="006A4B23" w:rsidRPr="0002713D">
        <w:rPr>
          <w:rFonts w:ascii="Fira Sans" w:hAnsi="Fira Sans" w:cs="Arial"/>
          <w:bCs/>
          <w:sz w:val="19"/>
          <w:szCs w:val="19"/>
        </w:rPr>
        <w:t>%</w:t>
      </w:r>
      <w:r w:rsidR="006A4B23">
        <w:rPr>
          <w:rFonts w:ascii="Fira Sans" w:hAnsi="Fira Sans" w:cs="Arial"/>
          <w:bCs/>
          <w:sz w:val="19"/>
          <w:szCs w:val="19"/>
        </w:rPr>
        <w:t>)</w:t>
      </w:r>
      <w:r w:rsidR="00D23761" w:rsidRPr="00D23761">
        <w:rPr>
          <w:rFonts w:ascii="Fira Sans" w:hAnsi="Fira Sans" w:cs="Arial"/>
          <w:sz w:val="19"/>
          <w:szCs w:val="19"/>
        </w:rPr>
        <w:t xml:space="preserve"> </w:t>
      </w:r>
      <w:r w:rsidR="00D23761" w:rsidRPr="00C27002">
        <w:rPr>
          <w:rFonts w:ascii="Fira Sans" w:hAnsi="Fira Sans" w:cs="Arial"/>
          <w:sz w:val="19"/>
          <w:szCs w:val="19"/>
        </w:rPr>
        <w:t>oraz</w:t>
      </w:r>
      <w:r w:rsidR="00D23761">
        <w:rPr>
          <w:rFonts w:ascii="Fira Sans" w:hAnsi="Fira Sans" w:cs="Arial"/>
          <w:sz w:val="19"/>
          <w:szCs w:val="19"/>
        </w:rPr>
        <w:t xml:space="preserve"> </w:t>
      </w:r>
      <w:r w:rsidR="00D23761" w:rsidRPr="00D15D64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D23761">
        <w:rPr>
          <w:rFonts w:ascii="Fira Sans" w:hAnsi="Fira Sans" w:cs="Arial"/>
          <w:bCs/>
          <w:sz w:val="19"/>
          <w:szCs w:val="19"/>
        </w:rPr>
        <w:t xml:space="preserve"> </w:t>
      </w:r>
      <w:r w:rsidR="00D23761">
        <w:rPr>
          <w:rFonts w:ascii="Fira Sans" w:hAnsi="Fira Sans" w:cs="Arial"/>
          <w:bCs/>
          <w:sz w:val="19"/>
          <w:szCs w:val="19"/>
        </w:rPr>
        <w:br/>
      </w:r>
      <w:r w:rsidR="00D23761" w:rsidRPr="003377FD">
        <w:rPr>
          <w:rFonts w:ascii="Fira Sans" w:hAnsi="Fira Sans" w:cs="Arial"/>
          <w:sz w:val="19"/>
          <w:szCs w:val="19"/>
        </w:rPr>
        <w:t xml:space="preserve">(o </w:t>
      </w:r>
      <w:r w:rsidR="00D23761">
        <w:rPr>
          <w:rFonts w:ascii="Fira Sans" w:hAnsi="Fira Sans" w:cs="Arial"/>
          <w:sz w:val="19"/>
          <w:szCs w:val="19"/>
        </w:rPr>
        <w:t>0,</w:t>
      </w:r>
      <w:r w:rsidR="00F70849">
        <w:rPr>
          <w:rFonts w:ascii="Fira Sans" w:hAnsi="Fira Sans" w:cs="Arial"/>
          <w:sz w:val="19"/>
          <w:szCs w:val="19"/>
        </w:rPr>
        <w:t>3</w:t>
      </w:r>
      <w:r w:rsidR="00D23761" w:rsidRPr="003377FD">
        <w:rPr>
          <w:rFonts w:ascii="Fira Sans" w:hAnsi="Fira Sans" w:cs="Arial"/>
          <w:sz w:val="19"/>
          <w:szCs w:val="19"/>
        </w:rPr>
        <w:t>%)</w:t>
      </w:r>
      <w:r w:rsidR="00D23761">
        <w:rPr>
          <w:rFonts w:ascii="Fira Sans" w:hAnsi="Fira Sans" w:cs="Arial"/>
          <w:sz w:val="19"/>
          <w:szCs w:val="19"/>
        </w:rPr>
        <w:t>.</w:t>
      </w:r>
      <w:r w:rsidR="00D23761" w:rsidRPr="00D23761">
        <w:rPr>
          <w:rFonts w:ascii="Fira Sans" w:hAnsi="Fira Sans" w:cs="Arial"/>
          <w:bCs/>
          <w:sz w:val="19"/>
          <w:szCs w:val="19"/>
        </w:rPr>
        <w:t xml:space="preserve"> </w:t>
      </w:r>
      <w:r w:rsidR="00D23761">
        <w:rPr>
          <w:rFonts w:ascii="Fira Sans" w:hAnsi="Fira Sans" w:cs="Arial"/>
          <w:bCs/>
          <w:sz w:val="19"/>
          <w:szCs w:val="19"/>
        </w:rPr>
        <w:t>Wzrost</w:t>
      </w:r>
      <w:r w:rsidR="00D23761" w:rsidRPr="00742378">
        <w:rPr>
          <w:rFonts w:ascii="Fira Sans" w:hAnsi="Fira Sans" w:cs="Arial"/>
          <w:sz w:val="19"/>
          <w:szCs w:val="19"/>
        </w:rPr>
        <w:t xml:space="preserve"> </w:t>
      </w:r>
      <w:r w:rsidR="00D23761" w:rsidRPr="00ED62DB">
        <w:rPr>
          <w:rFonts w:ascii="Fira Sans" w:hAnsi="Fira Sans" w:cs="Arial"/>
          <w:sz w:val="19"/>
          <w:szCs w:val="19"/>
        </w:rPr>
        <w:t>natomiast</w:t>
      </w:r>
      <w:r w:rsidR="00D23761" w:rsidRPr="00D15D64">
        <w:rPr>
          <w:rFonts w:ascii="Fira Sans" w:hAnsi="Fira Sans" w:cs="Arial"/>
          <w:sz w:val="19"/>
          <w:szCs w:val="19"/>
        </w:rPr>
        <w:t xml:space="preserve"> </w:t>
      </w:r>
      <w:r w:rsidR="00D23761" w:rsidRPr="00ED62DB">
        <w:rPr>
          <w:rFonts w:ascii="Fira Sans" w:hAnsi="Fira Sans" w:cs="Arial"/>
          <w:sz w:val="19"/>
          <w:szCs w:val="19"/>
        </w:rPr>
        <w:t>odnotowano</w:t>
      </w:r>
      <w:r w:rsidR="00D23761" w:rsidRPr="00D4655F">
        <w:rPr>
          <w:rFonts w:ascii="Fira Sans" w:hAnsi="Fira Sans" w:cs="Arial"/>
          <w:sz w:val="19"/>
          <w:szCs w:val="19"/>
        </w:rPr>
        <w:t xml:space="preserve"> </w:t>
      </w:r>
      <w:r w:rsidR="00D23761" w:rsidRPr="00ED62DB">
        <w:rPr>
          <w:rFonts w:ascii="Fira Sans" w:hAnsi="Fira Sans" w:cs="Arial"/>
          <w:sz w:val="19"/>
          <w:szCs w:val="19"/>
        </w:rPr>
        <w:t>m.in.</w:t>
      </w:r>
      <w:r w:rsidR="00D23761">
        <w:rPr>
          <w:rFonts w:ascii="Fira Sans" w:hAnsi="Fira Sans" w:cs="Arial"/>
          <w:sz w:val="19"/>
          <w:szCs w:val="19"/>
        </w:rPr>
        <w:t xml:space="preserve"> </w:t>
      </w:r>
      <w:r w:rsidR="00D23761" w:rsidRPr="00CF1A03">
        <w:rPr>
          <w:rFonts w:ascii="Fira Sans" w:hAnsi="Fira Sans" w:cs="Arial"/>
          <w:sz w:val="19"/>
          <w:szCs w:val="19"/>
        </w:rPr>
        <w:t>w</w:t>
      </w:r>
      <w:r w:rsidR="00D23761" w:rsidRPr="00D23761">
        <w:rPr>
          <w:rFonts w:ascii="Fira Sans" w:hAnsi="Fira Sans" w:cs="Arial"/>
          <w:sz w:val="19"/>
          <w:szCs w:val="19"/>
        </w:rPr>
        <w:t xml:space="preserve"> </w:t>
      </w:r>
      <w:r w:rsidR="00D23761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D23761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D23761">
        <w:rPr>
          <w:rFonts w:ascii="Fira Sans" w:hAnsi="Fira Sans" w:cs="Arial"/>
          <w:bCs/>
          <w:sz w:val="19"/>
          <w:szCs w:val="19"/>
        </w:rPr>
        <w:t>1,2</w:t>
      </w:r>
      <w:r w:rsidR="00D23761" w:rsidRPr="00AC460E">
        <w:rPr>
          <w:rFonts w:ascii="Fira Sans" w:hAnsi="Fira Sans" w:cs="Arial"/>
          <w:bCs/>
          <w:sz w:val="19"/>
          <w:szCs w:val="19"/>
        </w:rPr>
        <w:t>%</w:t>
      </w:r>
      <w:r w:rsidR="00D23761">
        <w:rPr>
          <w:rFonts w:ascii="Fira Sans" w:hAnsi="Fira Sans" w:cs="Arial"/>
          <w:bCs/>
          <w:sz w:val="19"/>
          <w:szCs w:val="19"/>
        </w:rPr>
        <w:t>)</w:t>
      </w:r>
      <w:r w:rsidR="00D23761" w:rsidRPr="00D23761">
        <w:rPr>
          <w:rFonts w:ascii="Fira Sans" w:hAnsi="Fira Sans" w:cs="Arial"/>
          <w:bCs/>
          <w:sz w:val="19"/>
          <w:szCs w:val="19"/>
        </w:rPr>
        <w:t xml:space="preserve"> </w:t>
      </w:r>
      <w:r w:rsidR="00D23761">
        <w:rPr>
          <w:rFonts w:ascii="Fira Sans" w:hAnsi="Fira Sans" w:cs="Arial"/>
          <w:bCs/>
          <w:sz w:val="19"/>
          <w:szCs w:val="19"/>
        </w:rPr>
        <w:t xml:space="preserve">oraz </w:t>
      </w:r>
      <w:r w:rsidR="00D23761" w:rsidRPr="00ED62D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D23761">
        <w:rPr>
          <w:rFonts w:ascii="Fira Sans" w:hAnsi="Fira Sans" w:cs="Arial"/>
          <w:bCs/>
          <w:sz w:val="19"/>
          <w:szCs w:val="19"/>
        </w:rPr>
        <w:br/>
      </w:r>
      <w:r w:rsidR="00D23761" w:rsidRPr="00ED62DB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D23761">
        <w:rPr>
          <w:rFonts w:ascii="Fira Sans" w:hAnsi="Fira Sans" w:cs="Arial"/>
          <w:bCs/>
          <w:sz w:val="19"/>
          <w:szCs w:val="19"/>
        </w:rPr>
        <w:t>0,7</w:t>
      </w:r>
      <w:r w:rsidR="00D23761" w:rsidRPr="00ED62DB">
        <w:rPr>
          <w:rFonts w:ascii="Fira Sans" w:hAnsi="Fira Sans" w:cs="Arial"/>
          <w:bCs/>
          <w:sz w:val="19"/>
          <w:szCs w:val="19"/>
        </w:rPr>
        <w:t>%)</w:t>
      </w:r>
      <w:r w:rsidR="00D23761" w:rsidRPr="00D15D64">
        <w:rPr>
          <w:rFonts w:ascii="Fira Sans" w:hAnsi="Fira Sans" w:cs="Arial"/>
          <w:bCs/>
          <w:sz w:val="19"/>
          <w:szCs w:val="19"/>
        </w:rPr>
        <w:t>.</w:t>
      </w:r>
      <w:r w:rsidR="00D23761">
        <w:rPr>
          <w:rFonts w:ascii="Fira Sans" w:hAnsi="Fira Sans" w:cs="Arial"/>
          <w:bCs/>
          <w:sz w:val="19"/>
          <w:szCs w:val="19"/>
        </w:rPr>
        <w:t xml:space="preserve"> W informacji i komunikacji oraz </w:t>
      </w:r>
      <w:r w:rsidR="00D23761" w:rsidRPr="003377FD">
        <w:rPr>
          <w:rFonts w:ascii="Fira Sans" w:hAnsi="Fira Sans" w:cs="Arial"/>
          <w:sz w:val="19"/>
          <w:szCs w:val="19"/>
        </w:rPr>
        <w:t xml:space="preserve">działalność profesjonalnej, naukowej i technicznej </w:t>
      </w:r>
      <w:r w:rsidR="00D23761">
        <w:rPr>
          <w:rFonts w:ascii="Fira Sans" w:hAnsi="Fira Sans" w:cs="Arial"/>
          <w:sz w:val="19"/>
          <w:szCs w:val="19"/>
        </w:rPr>
        <w:t xml:space="preserve"> przeciętne zatrudnienie było na poziomie sprzed miesi</w:t>
      </w:r>
      <w:r w:rsidR="005173BB">
        <w:rPr>
          <w:rFonts w:ascii="Fira Sans" w:hAnsi="Fira Sans" w:cs="Arial"/>
          <w:sz w:val="19"/>
          <w:szCs w:val="19"/>
        </w:rPr>
        <w:t>ą</w:t>
      </w:r>
      <w:r w:rsidR="00D23761">
        <w:rPr>
          <w:rFonts w:ascii="Fira Sans" w:hAnsi="Fira Sans" w:cs="Arial"/>
          <w:sz w:val="19"/>
          <w:szCs w:val="19"/>
        </w:rPr>
        <w:t>ca.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157BA84D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D23761">
        <w:rPr>
          <w:rFonts w:cs="Arial"/>
          <w:b w:val="0"/>
          <w:spacing w:val="0"/>
          <w:szCs w:val="19"/>
        </w:rPr>
        <w:t>czerwiec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126,</w:t>
      </w:r>
      <w:r w:rsidR="00D23761">
        <w:rPr>
          <w:rFonts w:cs="Arial"/>
          <w:b w:val="0"/>
          <w:spacing w:val="0"/>
          <w:szCs w:val="19"/>
        </w:rPr>
        <w:t>1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0C46CC">
        <w:rPr>
          <w:rFonts w:cs="Arial"/>
          <w:b w:val="0"/>
          <w:spacing w:val="0"/>
          <w:szCs w:val="19"/>
        </w:rPr>
        <w:t>1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A75442" w:rsidRPr="00D90808">
        <w:rPr>
          <w:rFonts w:cs="Arial"/>
          <w:b w:val="0"/>
          <w:szCs w:val="19"/>
        </w:rPr>
        <w:t xml:space="preserve">administrowaniu i działalności wspierającej (o </w:t>
      </w:r>
      <w:r w:rsidR="000C46CC">
        <w:rPr>
          <w:rFonts w:cs="Arial"/>
          <w:b w:val="0"/>
          <w:szCs w:val="19"/>
        </w:rPr>
        <w:t>9,4</w:t>
      </w:r>
      <w:r w:rsidR="00A75442" w:rsidRPr="00D90808">
        <w:rPr>
          <w:rFonts w:cs="Arial"/>
          <w:b w:val="0"/>
          <w:szCs w:val="19"/>
        </w:rPr>
        <w:t>%),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FF58AB" w:rsidRPr="0002713D">
        <w:rPr>
          <w:rFonts w:cs="Arial"/>
          <w:b w:val="0"/>
          <w:bCs/>
          <w:szCs w:val="19"/>
        </w:rPr>
        <w:t>handlu, naprawie pojazdów samochodowych (o </w:t>
      </w:r>
      <w:r w:rsidR="000C46CC">
        <w:rPr>
          <w:rFonts w:cs="Arial"/>
          <w:b w:val="0"/>
          <w:bCs/>
          <w:szCs w:val="19"/>
        </w:rPr>
        <w:t>7,4</w:t>
      </w:r>
      <w:r w:rsidR="00FF58AB" w:rsidRPr="0002713D">
        <w:rPr>
          <w:rFonts w:cs="Arial"/>
          <w:b w:val="0"/>
          <w:bCs/>
          <w:szCs w:val="19"/>
        </w:rPr>
        <w:t>%)</w:t>
      </w:r>
      <w:r w:rsidR="00FF58AB">
        <w:rPr>
          <w:rFonts w:cs="Arial"/>
          <w:b w:val="0"/>
          <w:bCs/>
          <w:szCs w:val="19"/>
        </w:rPr>
        <w:t xml:space="preserve">, </w:t>
      </w:r>
      <w:r w:rsidR="00163DDF" w:rsidRPr="00A75442">
        <w:rPr>
          <w:rFonts w:cs="Arial"/>
          <w:b w:val="0"/>
          <w:bCs/>
          <w:szCs w:val="19"/>
        </w:rPr>
        <w:t xml:space="preserve">informacji </w:t>
      </w:r>
      <w:r w:rsidR="00163DDF">
        <w:rPr>
          <w:rFonts w:cs="Arial"/>
          <w:b w:val="0"/>
          <w:bCs/>
          <w:szCs w:val="19"/>
        </w:rPr>
        <w:br/>
      </w:r>
      <w:r w:rsidR="00163DDF" w:rsidRPr="00A75442">
        <w:rPr>
          <w:rFonts w:cs="Arial"/>
          <w:b w:val="0"/>
          <w:bCs/>
          <w:szCs w:val="19"/>
        </w:rPr>
        <w:t xml:space="preserve">i komunikacji (o </w:t>
      </w:r>
      <w:r w:rsidR="00163DDF">
        <w:rPr>
          <w:rFonts w:cs="Arial"/>
          <w:b w:val="0"/>
          <w:bCs/>
          <w:szCs w:val="19"/>
        </w:rPr>
        <w:t>5,9</w:t>
      </w:r>
      <w:r w:rsidR="00163DDF" w:rsidRPr="00A75442">
        <w:rPr>
          <w:rFonts w:cs="Arial"/>
          <w:b w:val="0"/>
          <w:bCs/>
          <w:szCs w:val="19"/>
        </w:rPr>
        <w:t>%)</w:t>
      </w:r>
      <w:r w:rsidR="005173BB">
        <w:rPr>
          <w:rFonts w:cs="Arial"/>
          <w:b w:val="0"/>
          <w:bCs/>
          <w:szCs w:val="19"/>
        </w:rPr>
        <w:t>,</w:t>
      </w:r>
      <w:r w:rsidR="00163DDF">
        <w:rPr>
          <w:rFonts w:cs="Arial"/>
          <w:b w:val="0"/>
          <w:bCs/>
          <w:szCs w:val="19"/>
        </w:rPr>
        <w:t xml:space="preserve"> </w:t>
      </w:r>
      <w:r w:rsidR="00A75442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0C46CC">
        <w:rPr>
          <w:rFonts w:cs="Arial"/>
          <w:b w:val="0"/>
          <w:bCs/>
          <w:spacing w:val="0"/>
          <w:szCs w:val="19"/>
        </w:rPr>
        <w:t>4,9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>
        <w:rPr>
          <w:rFonts w:cs="Arial"/>
          <w:b w:val="0"/>
          <w:bCs/>
          <w:szCs w:val="19"/>
        </w:rPr>
        <w:t xml:space="preserve">oraz </w:t>
      </w:r>
      <w:r w:rsidR="00A75442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47107A">
        <w:rPr>
          <w:rFonts w:cs="Arial"/>
          <w:b w:val="0"/>
          <w:bCs/>
          <w:spacing w:val="0"/>
          <w:szCs w:val="19"/>
        </w:rPr>
        <w:t>4,</w:t>
      </w:r>
      <w:r w:rsidR="000C46CC">
        <w:rPr>
          <w:rFonts w:cs="Arial"/>
          <w:b w:val="0"/>
          <w:bCs/>
          <w:spacing w:val="0"/>
          <w:szCs w:val="19"/>
        </w:rPr>
        <w:t>4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>.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m.in. 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0C46CC">
        <w:rPr>
          <w:rFonts w:cs="Arial"/>
          <w:b w:val="0"/>
          <w:bCs/>
          <w:spacing w:val="0"/>
          <w:szCs w:val="19"/>
        </w:rPr>
        <w:t>3,5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820BC2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4632D58C" w:rsidR="00B51E67" w:rsidRPr="00AC460E" w:rsidRDefault="00D3040D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848128" behindDoc="0" locked="0" layoutInCell="1" allowOverlap="1" wp14:anchorId="27373540" wp14:editId="724CC4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00935"/>
            <wp:effectExtent l="0" t="0" r="0" b="0"/>
            <wp:wrapTopAndBottom/>
            <wp:docPr id="12" name="Obraz 12" descr="Wykres liniowy przedstawia zmiany przeciętnego zatrudnienia w sektorze przedsiębiorstw  w porównaniu do 2021 roku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4EF83F1D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845FA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3B60E8">
        <w:rPr>
          <w:rFonts w:cs="Arial"/>
          <w:szCs w:val="19"/>
        </w:rPr>
        <w:t>czerwca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7F2AC9">
        <w:rPr>
          <w:rFonts w:cs="Arial"/>
          <w:szCs w:val="19"/>
        </w:rPr>
        <w:t>37,</w:t>
      </w:r>
      <w:r w:rsidR="003B60E8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3B60E8">
        <w:rPr>
          <w:rFonts w:cs="Arial"/>
          <w:szCs w:val="19"/>
        </w:rPr>
        <w:t>0,3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3B60E8">
        <w:rPr>
          <w:rFonts w:cs="Arial"/>
          <w:szCs w:val="19"/>
        </w:rPr>
        <w:t>0,8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3B60E8">
        <w:rPr>
          <w:rFonts w:cs="Arial"/>
          <w:szCs w:val="19"/>
        </w:rPr>
        <w:t>1,9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3B60E8">
        <w:rPr>
          <w:rFonts w:cs="Arial"/>
          <w:szCs w:val="19"/>
        </w:rPr>
        <w:t>5</w:t>
      </w:r>
      <w:r w:rsidR="007F2AC9">
        <w:rPr>
          <w:rFonts w:cs="Arial"/>
          <w:szCs w:val="19"/>
        </w:rPr>
        <w:t>,4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3B60E8">
        <w:rPr>
          <w:rFonts w:cs="Arial"/>
          <w:szCs w:val="19"/>
        </w:rPr>
        <w:t>czerwcu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</w:t>
      </w:r>
      <w:r w:rsidR="003B60E8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94D97">
        <w:rPr>
          <w:rFonts w:cs="Arial"/>
          <w:szCs w:val="19"/>
        </w:rPr>
        <w:t>52,</w:t>
      </w:r>
      <w:r w:rsidR="003B60E8">
        <w:rPr>
          <w:rFonts w:cs="Arial"/>
          <w:szCs w:val="19"/>
        </w:rPr>
        <w:t>5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czerwcu 2024 roku oraz w maju i czerwc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1C8A443E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B60E8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72BD2AEA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B60E8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46FD69DA" w14:textId="2FADB1FD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B60E8">
              <w:rPr>
                <w:rFonts w:cs="Arial"/>
                <w:szCs w:val="19"/>
              </w:rPr>
              <w:t>6</w:t>
            </w:r>
          </w:p>
        </w:tc>
      </w:tr>
      <w:tr w:rsidR="003B60E8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3B60E8" w:rsidRPr="002758AF" w:rsidRDefault="003B60E8" w:rsidP="003B60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759189B0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1569" w:type="dxa"/>
            <w:vAlign w:val="center"/>
          </w:tcPr>
          <w:p w14:paraId="2CF3774A" w14:textId="2415DCAB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1569" w:type="dxa"/>
            <w:vAlign w:val="center"/>
          </w:tcPr>
          <w:p w14:paraId="13340A4F" w14:textId="1694B6A3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</w:tr>
      <w:tr w:rsidR="003B60E8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3B60E8" w:rsidRPr="002758AF" w:rsidRDefault="003B60E8" w:rsidP="003B60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3BDE3CB6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569" w:type="dxa"/>
            <w:vAlign w:val="center"/>
          </w:tcPr>
          <w:p w14:paraId="6AEC3929" w14:textId="75BF4D88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0359BB15" w14:textId="113D5A6D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3B60E8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3B60E8" w:rsidRPr="002758AF" w:rsidRDefault="003B60E8" w:rsidP="003B60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0FBFA927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763F718B" w14:textId="470E4A33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569" w:type="dxa"/>
            <w:vAlign w:val="center"/>
          </w:tcPr>
          <w:p w14:paraId="7AF3DE40" w14:textId="1611A6A4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3B60E8" w:rsidRPr="002758AF" w14:paraId="5DE3CFFD" w14:textId="77777777" w:rsidTr="0062650A">
        <w:trPr>
          <w:tblHeader/>
        </w:trPr>
        <w:tc>
          <w:tcPr>
            <w:tcW w:w="5761" w:type="dxa"/>
            <w:vAlign w:val="center"/>
          </w:tcPr>
          <w:p w14:paraId="7FDAC263" w14:textId="77777777" w:rsidR="003B60E8" w:rsidRPr="002758AF" w:rsidRDefault="003B60E8" w:rsidP="003B60E8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754761FE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CD7DE7" w14:textId="0A4160AB" w:rsidR="003B60E8" w:rsidRPr="002758AF" w:rsidRDefault="003B60E8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B63C75C" w14:textId="76A4759D" w:rsidR="003B60E8" w:rsidRPr="002758AF" w:rsidRDefault="0062650A" w:rsidP="003B60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2306741E" w:rsidR="00B51E67" w:rsidRPr="00AC460E" w:rsidRDefault="00D3040D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849152" behindDoc="0" locked="0" layoutInCell="1" allowOverlap="1" wp14:anchorId="49A1747F" wp14:editId="0406BD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86660"/>
            <wp:effectExtent l="0" t="0" r="0" b="0"/>
            <wp:wrapTopAndBottom/>
            <wp:docPr id="15" name="Obraz 15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3B60E8">
        <w:rPr>
          <w:rFonts w:cs="Arial"/>
          <w:szCs w:val="19"/>
        </w:rPr>
        <w:t>czerwcu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62650A">
        <w:rPr>
          <w:rFonts w:cs="Arial"/>
          <w:szCs w:val="19"/>
        </w:rPr>
        <w:t>8,1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62650A">
        <w:rPr>
          <w:rFonts w:cs="Arial"/>
          <w:szCs w:val="19"/>
        </w:rPr>
        <w:t>1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62650A">
        <w:rPr>
          <w:rFonts w:cs="Arial"/>
          <w:szCs w:val="19"/>
        </w:rPr>
        <w:t>oraz</w:t>
      </w:r>
      <w:r w:rsidR="00812A2D">
        <w:rPr>
          <w:rFonts w:cs="Arial"/>
          <w:szCs w:val="19"/>
        </w:rPr>
        <w:t xml:space="preserve"> wyższa (o 0,</w:t>
      </w:r>
      <w:r w:rsidR="0062650A">
        <w:rPr>
          <w:rFonts w:cs="Arial"/>
          <w:szCs w:val="19"/>
        </w:rPr>
        <w:t>4</w:t>
      </w:r>
      <w:r w:rsidR="00812A2D">
        <w:rPr>
          <w:rFonts w:cs="Arial"/>
          <w:szCs w:val="19"/>
        </w:rPr>
        <w:t xml:space="preserve"> </w:t>
      </w:r>
      <w:r w:rsidR="00812A2D" w:rsidRPr="00AC460E">
        <w:rPr>
          <w:rFonts w:cs="Arial"/>
          <w:szCs w:val="19"/>
        </w:rPr>
        <w:t>p. proc.</w:t>
      </w:r>
      <w:r w:rsidR="00812A2D">
        <w:rPr>
          <w:rFonts w:cs="Arial"/>
          <w:szCs w:val="19"/>
        </w:rPr>
        <w:t xml:space="preserve">) niż przed rokiem 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</w:t>
      </w:r>
      <w:r w:rsidR="005173BB">
        <w:rPr>
          <w:rFonts w:cs="Arial"/>
          <w:szCs w:val="19"/>
        </w:rPr>
        <w:br/>
      </w:r>
      <w:r w:rsidR="00750F97" w:rsidRPr="00434419">
        <w:rPr>
          <w:rFonts w:cs="Arial"/>
          <w:szCs w:val="19"/>
        </w:rPr>
        <w:t xml:space="preserve">z najwyższych </w:t>
      </w:r>
      <w:r w:rsidR="00B51E67" w:rsidRPr="00434419">
        <w:rPr>
          <w:rFonts w:cs="Arial"/>
          <w:szCs w:val="19"/>
        </w:rPr>
        <w:t>w kraju.</w:t>
      </w:r>
    </w:p>
    <w:p w14:paraId="3852E753" w14:textId="3E386E69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8E6A3C">
        <w:rPr>
          <w:rFonts w:ascii="Fira Sans" w:hAnsi="Fira Sans" w:cs="Arial"/>
          <w:sz w:val="19"/>
          <w:szCs w:val="19"/>
        </w:rPr>
        <w:t>(</w:t>
      </w:r>
      <w:r w:rsidR="00103A09" w:rsidRPr="004B40A4">
        <w:rPr>
          <w:rFonts w:ascii="Fira Sans" w:hAnsi="Fira Sans" w:cs="Arial"/>
          <w:sz w:val="19"/>
          <w:szCs w:val="19"/>
        </w:rPr>
        <w:t>16,</w:t>
      </w:r>
      <w:r w:rsidR="004B40A4" w:rsidRPr="004B40A4">
        <w:rPr>
          <w:rFonts w:ascii="Fira Sans" w:hAnsi="Fira Sans" w:cs="Arial"/>
          <w:sz w:val="19"/>
          <w:szCs w:val="19"/>
        </w:rPr>
        <w:t>2</w:t>
      </w:r>
      <w:r w:rsidR="00401952" w:rsidRPr="0081708B">
        <w:rPr>
          <w:rFonts w:ascii="Fira Sans" w:hAnsi="Fira Sans" w:cs="Arial"/>
          <w:sz w:val="19"/>
          <w:szCs w:val="19"/>
        </w:rPr>
        <w:t xml:space="preserve">%, wobec </w:t>
      </w:r>
      <w:r w:rsidR="003B60E8">
        <w:rPr>
          <w:rFonts w:ascii="Fira Sans" w:hAnsi="Fira Sans" w:cs="Arial"/>
          <w:sz w:val="19"/>
          <w:szCs w:val="19"/>
        </w:rPr>
        <w:t>15,7</w:t>
      </w:r>
      <w:r w:rsidR="00401952" w:rsidRPr="0081708B">
        <w:rPr>
          <w:rFonts w:ascii="Fira Sans" w:hAnsi="Fira Sans" w:cs="Arial"/>
          <w:sz w:val="19"/>
          <w:szCs w:val="19"/>
        </w:rPr>
        <w:t xml:space="preserve">% w </w:t>
      </w:r>
      <w:r w:rsidR="003B60E8">
        <w:rPr>
          <w:rFonts w:ascii="Fira Sans" w:hAnsi="Fira Sans" w:cs="Arial"/>
          <w:sz w:val="19"/>
          <w:szCs w:val="19"/>
        </w:rPr>
        <w:t>czerwcu</w:t>
      </w:r>
      <w:r w:rsidR="00103A09" w:rsidRPr="0081708B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>ub.r.)</w:t>
      </w:r>
      <w:r w:rsidR="00D078AA">
        <w:rPr>
          <w:rFonts w:ascii="Fira Sans" w:hAnsi="Fira Sans" w:cs="Arial"/>
          <w:sz w:val="19"/>
          <w:szCs w:val="19"/>
        </w:rPr>
        <w:t xml:space="preserve"> i</w:t>
      </w:r>
      <w:r w:rsidR="0073330B" w:rsidRPr="0081708B">
        <w:rPr>
          <w:rFonts w:ascii="Fira Sans" w:hAnsi="Fira Sans" w:cs="Arial"/>
          <w:sz w:val="19"/>
          <w:szCs w:val="19"/>
        </w:rPr>
        <w:t xml:space="preserve"> </w:t>
      </w:r>
      <w:r w:rsidR="00576184" w:rsidRPr="0081708B">
        <w:rPr>
          <w:rFonts w:ascii="Fira Sans" w:hAnsi="Fira Sans" w:cs="Arial"/>
          <w:sz w:val="19"/>
          <w:szCs w:val="19"/>
        </w:rPr>
        <w:t>kętrzyński (</w:t>
      </w:r>
      <w:r w:rsidR="00D078AA">
        <w:rPr>
          <w:rFonts w:ascii="Fira Sans" w:hAnsi="Fira Sans" w:cs="Arial"/>
          <w:sz w:val="19"/>
          <w:szCs w:val="19"/>
        </w:rPr>
        <w:t>14,9</w:t>
      </w:r>
      <w:r w:rsidR="00576184"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7F2AC9">
        <w:rPr>
          <w:rFonts w:ascii="Fira Sans" w:hAnsi="Fira Sans" w:cs="Arial"/>
          <w:sz w:val="19"/>
          <w:szCs w:val="19"/>
        </w:rPr>
        <w:t>14,</w:t>
      </w:r>
      <w:r w:rsidR="004E65E2">
        <w:rPr>
          <w:rFonts w:ascii="Fira Sans" w:hAnsi="Fira Sans" w:cs="Arial"/>
          <w:sz w:val="19"/>
          <w:szCs w:val="19"/>
        </w:rPr>
        <w:t>7</w:t>
      </w:r>
      <w:r w:rsidR="00576184" w:rsidRPr="0081708B">
        <w:rPr>
          <w:rFonts w:ascii="Fira Sans" w:hAnsi="Fira Sans" w:cs="Arial"/>
          <w:sz w:val="19"/>
          <w:szCs w:val="19"/>
        </w:rPr>
        <w:t>%)</w:t>
      </w:r>
      <w:r w:rsidR="00D078AA">
        <w:rPr>
          <w:rFonts w:ascii="Fira Sans" w:hAnsi="Fira Sans" w:cs="Arial"/>
          <w:sz w:val="19"/>
          <w:szCs w:val="19"/>
        </w:rPr>
        <w:t xml:space="preserve">, </w:t>
      </w:r>
      <w:r w:rsidRPr="0081708B">
        <w:rPr>
          <w:rFonts w:ascii="Fira Sans" w:hAnsi="Fira Sans" w:cs="Arial"/>
          <w:sz w:val="19"/>
          <w:szCs w:val="19"/>
        </w:rPr>
        <w:t>a o najniższej – Olsztyn</w:t>
      </w:r>
      <w:r w:rsidR="00401952" w:rsidRPr="0081708B">
        <w:rPr>
          <w:rFonts w:ascii="Fira Sans" w:hAnsi="Fira Sans" w:cs="Arial"/>
          <w:sz w:val="19"/>
          <w:szCs w:val="19"/>
        </w:rPr>
        <w:t xml:space="preserve"> </w:t>
      </w:r>
      <w:r w:rsidRPr="0081708B">
        <w:rPr>
          <w:rFonts w:ascii="Fira Sans" w:hAnsi="Fira Sans" w:cs="Arial"/>
          <w:sz w:val="19"/>
          <w:szCs w:val="19"/>
        </w:rPr>
        <w:t>(</w:t>
      </w:r>
      <w:r w:rsidR="00D81ADE" w:rsidRPr="0081708B">
        <w:rPr>
          <w:rFonts w:ascii="Fira Sans" w:hAnsi="Fira Sans" w:cs="Arial"/>
          <w:sz w:val="19"/>
          <w:szCs w:val="19"/>
        </w:rPr>
        <w:t>2,</w:t>
      </w:r>
      <w:r w:rsidR="004B40A4">
        <w:rPr>
          <w:rFonts w:ascii="Fira Sans" w:hAnsi="Fira Sans" w:cs="Arial"/>
          <w:sz w:val="19"/>
          <w:szCs w:val="19"/>
        </w:rPr>
        <w:t>1</w:t>
      </w:r>
      <w:r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1708B">
        <w:rPr>
          <w:rFonts w:ascii="Fira Sans" w:hAnsi="Fira Sans" w:cs="Arial"/>
          <w:sz w:val="19"/>
          <w:szCs w:val="19"/>
        </w:rPr>
        <w:t>2,</w:t>
      </w:r>
      <w:r w:rsidR="007F2AC9">
        <w:rPr>
          <w:rFonts w:ascii="Fira Sans" w:hAnsi="Fira Sans" w:cs="Arial"/>
          <w:sz w:val="19"/>
          <w:szCs w:val="19"/>
        </w:rPr>
        <w:t>0</w:t>
      </w:r>
      <w:r w:rsidRPr="0081708B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.</w:t>
      </w:r>
    </w:p>
    <w:p w14:paraId="5F8126D4" w14:textId="4F67D30B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820BC2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4E65E2">
        <w:rPr>
          <w:b w:val="0"/>
        </w:rPr>
        <w:t>czerwca</w:t>
      </w:r>
    </w:p>
    <w:p w14:paraId="78BB7E62" w14:textId="1A7598AB" w:rsidR="00DB65AC" w:rsidRPr="00837937" w:rsidRDefault="00D3040D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850176" behindDoc="0" locked="0" layoutInCell="1" allowOverlap="1" wp14:anchorId="2C6E9CAF" wp14:editId="743206F4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506980"/>
            <wp:effectExtent l="0" t="0" r="0" b="7620"/>
            <wp:wrapTopAndBottom/>
            <wp:docPr id="21" name="Obraz 21" descr="Mapa przedstawia stopę bezrobocia rejestrowanego w czerwc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opa bezrobocia_czerwi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4E65E2">
        <w:rPr>
          <w:rFonts w:ascii="Fira Sans" w:hAnsi="Fira Sans" w:cs="Arial"/>
          <w:sz w:val="19"/>
          <w:szCs w:val="19"/>
        </w:rPr>
        <w:t>czerwcu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A012D2">
        <w:rPr>
          <w:rFonts w:ascii="Fira Sans" w:hAnsi="Fira Sans" w:cs="Arial"/>
          <w:sz w:val="19"/>
          <w:szCs w:val="19"/>
        </w:rPr>
        <w:t>4,</w:t>
      </w:r>
      <w:r w:rsidR="004E65E2">
        <w:rPr>
          <w:rFonts w:ascii="Fira Sans" w:hAnsi="Fira Sans" w:cs="Arial"/>
          <w:sz w:val="19"/>
          <w:szCs w:val="19"/>
        </w:rPr>
        <w:t>1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4E65E2">
        <w:rPr>
          <w:rFonts w:ascii="Fira Sans" w:hAnsi="Fira Sans" w:cs="Arial"/>
          <w:sz w:val="19"/>
          <w:szCs w:val="19"/>
        </w:rPr>
        <w:t>4,5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894D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2,8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4E65E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4E65E2">
        <w:rPr>
          <w:rFonts w:ascii="Fira Sans" w:hAnsi="Fira Sans" w:cs="Arial"/>
          <w:sz w:val="19"/>
          <w:szCs w:val="19"/>
        </w:rPr>
        <w:t>3,4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4E65E2">
        <w:rPr>
          <w:rFonts w:ascii="Fira Sans" w:hAnsi="Fira Sans" w:cs="Arial"/>
          <w:sz w:val="19"/>
          <w:szCs w:val="19"/>
        </w:rPr>
        <w:t>79,1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4E65E2">
        <w:rPr>
          <w:rFonts w:ascii="Fira Sans" w:hAnsi="Fira Sans" w:cs="Arial"/>
          <w:sz w:val="19"/>
          <w:szCs w:val="19"/>
        </w:rPr>
        <w:t xml:space="preserve">także </w:t>
      </w:r>
      <w:r w:rsidR="007B7353">
        <w:rPr>
          <w:rFonts w:ascii="Fira Sans" w:hAnsi="Fira Sans" w:cs="Arial"/>
          <w:sz w:val="19"/>
          <w:szCs w:val="19"/>
        </w:rPr>
        <w:t>niższy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4E65E2">
        <w:rPr>
          <w:rFonts w:ascii="Fira Sans" w:hAnsi="Fira Sans" w:cs="Arial"/>
          <w:sz w:val="19"/>
          <w:szCs w:val="19"/>
        </w:rPr>
        <w:t>0,8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4E65E2">
        <w:rPr>
          <w:rFonts w:ascii="Fira Sans" w:hAnsi="Fira Sans" w:cs="Arial"/>
          <w:sz w:val="19"/>
          <w:szCs w:val="19"/>
        </w:rPr>
        <w:t>10,2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5D9ABC64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81B34" w:rsidRPr="0031060F">
        <w:rPr>
          <w:rFonts w:cs="Arial"/>
          <w:szCs w:val="19"/>
        </w:rPr>
        <w:t>0,9</w:t>
      </w:r>
      <w:r w:rsidR="00C52131">
        <w:rPr>
          <w:rFonts w:cs="Arial"/>
          <w:szCs w:val="19"/>
        </w:rPr>
        <w:t>.</w:t>
      </w:r>
    </w:p>
    <w:p w14:paraId="1F23C354" w14:textId="4023A638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czerwcu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4E65E2" w:rsidRPr="0099525F">
        <w:rPr>
          <w:rFonts w:ascii="Fira Sans" w:hAnsi="Fira Sans" w:cs="Arial"/>
          <w:sz w:val="19"/>
          <w:szCs w:val="19"/>
        </w:rPr>
        <w:t>3</w:t>
      </w:r>
      <w:r w:rsidR="007B7353">
        <w:rPr>
          <w:rFonts w:ascii="Fira Sans" w:hAnsi="Fira Sans" w:cs="Arial"/>
          <w:sz w:val="19"/>
          <w:szCs w:val="19"/>
        </w:rPr>
        <w:t>,8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A624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34,5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28,8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2,5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2,9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4E65E2">
        <w:rPr>
          <w:rFonts w:ascii="Fira Sans" w:hAnsi="Fira Sans" w:cs="Arial"/>
          <w:sz w:val="19"/>
          <w:szCs w:val="19"/>
        </w:rPr>
        <w:t>czerwca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4E65E2">
        <w:rPr>
          <w:rFonts w:ascii="Fira Sans" w:hAnsi="Fira Sans" w:cs="Arial"/>
          <w:sz w:val="19"/>
          <w:szCs w:val="19"/>
        </w:rPr>
        <w:t>11,7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65,9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Zwiększył się także u</w:t>
      </w:r>
      <w:r w:rsidR="004F2BD9" w:rsidRPr="00AC460E">
        <w:rPr>
          <w:rFonts w:ascii="Fira Sans" w:hAnsi="Fira Sans" w:cs="Arial"/>
          <w:sz w:val="19"/>
          <w:szCs w:val="19"/>
        </w:rPr>
        <w:t>dział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osób,</w:t>
      </w:r>
      <w:r w:rsidR="004E65E2" w:rsidRPr="000A575E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 w:rsidRPr="000A575E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4E65E2">
        <w:rPr>
          <w:rFonts w:ascii="Fira Sans" w:hAnsi="Fira Sans" w:cs="Arial"/>
          <w:sz w:val="19"/>
          <w:szCs w:val="19"/>
        </w:rPr>
        <w:t xml:space="preserve"> (o 1,5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4E65E2">
        <w:rPr>
          <w:rFonts w:ascii="Fira Sans" w:hAnsi="Fira Sans" w:cs="Arial"/>
          <w:sz w:val="19"/>
          <w:szCs w:val="19"/>
        </w:rPr>
        <w:t>8,1</w:t>
      </w:r>
      <w:r w:rsidR="004E65E2" w:rsidRPr="00AC460E">
        <w:rPr>
          <w:rFonts w:ascii="Fira Sans" w:hAnsi="Fira Sans" w:cs="Arial"/>
          <w:sz w:val="19"/>
          <w:szCs w:val="19"/>
        </w:rPr>
        <w:t>%</w:t>
      </w:r>
      <w:r w:rsidR="004E65E2">
        <w:rPr>
          <w:rFonts w:ascii="Fira Sans" w:hAnsi="Fira Sans" w:cs="Arial"/>
          <w:sz w:val="19"/>
          <w:szCs w:val="19"/>
        </w:rPr>
        <w:t>).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Zmniejszył się natomiast udział osób,</w:t>
      </w:r>
      <w:r w:rsidR="004E65E2" w:rsidRPr="00F35F1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utraciły status bezrobotnego w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4E65E2">
        <w:rPr>
          <w:rFonts w:ascii="Fira Sans" w:hAnsi="Fira Sans" w:cs="Arial"/>
          <w:sz w:val="19"/>
          <w:szCs w:val="19"/>
        </w:rPr>
        <w:t xml:space="preserve">o </w:t>
      </w:r>
      <w:r w:rsidR="00906ACF">
        <w:rPr>
          <w:rFonts w:ascii="Fira Sans" w:hAnsi="Fira Sans" w:cs="Arial"/>
          <w:sz w:val="19"/>
          <w:szCs w:val="19"/>
        </w:rPr>
        <w:t>11,7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p. proc. do</w:t>
      </w:r>
      <w:r w:rsidR="004E65E2" w:rsidRPr="001475C7">
        <w:rPr>
          <w:rFonts w:ascii="Fira Sans" w:hAnsi="Fira Sans" w:cs="Arial"/>
          <w:sz w:val="19"/>
          <w:szCs w:val="19"/>
        </w:rPr>
        <w:t xml:space="preserve"> </w:t>
      </w:r>
      <w:r w:rsidR="00906ACF">
        <w:rPr>
          <w:rFonts w:ascii="Fira Sans" w:hAnsi="Fira Sans" w:cs="Arial"/>
          <w:sz w:val="19"/>
          <w:szCs w:val="19"/>
        </w:rPr>
        <w:t>9,2</w:t>
      </w:r>
      <w:r w:rsidR="004E65E2" w:rsidRPr="00AC460E">
        <w:rPr>
          <w:rFonts w:ascii="Fira Sans" w:hAnsi="Fira Sans" w:cs="Arial"/>
          <w:sz w:val="19"/>
          <w:szCs w:val="19"/>
        </w:rPr>
        <w:t>%)</w:t>
      </w:r>
      <w:r w:rsidR="004E65E2">
        <w:rPr>
          <w:rFonts w:ascii="Fira Sans" w:hAnsi="Fira Sans" w:cs="Arial"/>
          <w:sz w:val="19"/>
          <w:szCs w:val="19"/>
        </w:rPr>
        <w:t xml:space="preserve"> oraz udział</w:t>
      </w:r>
      <w:r w:rsidR="00906ACF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906ACF">
        <w:rPr>
          <w:rFonts w:ascii="Fira Sans" w:hAnsi="Fira Sans" w:cs="Arial"/>
          <w:sz w:val="19"/>
          <w:szCs w:val="19"/>
        </w:rPr>
        <w:t>3,2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06ACF">
        <w:rPr>
          <w:rFonts w:ascii="Fira Sans" w:hAnsi="Fira Sans" w:cs="Arial"/>
          <w:sz w:val="19"/>
          <w:szCs w:val="19"/>
        </w:rPr>
        <w:t>2,1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4F2BD9">
        <w:rPr>
          <w:rFonts w:ascii="Fira Sans" w:hAnsi="Fira Sans" w:cs="Arial"/>
          <w:sz w:val="19"/>
          <w:szCs w:val="19"/>
        </w:rPr>
        <w:t xml:space="preserve">. </w:t>
      </w:r>
    </w:p>
    <w:p w14:paraId="0C23B7DD" w14:textId="6FADC653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906ACF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270B37">
        <w:rPr>
          <w:rFonts w:ascii="Fira Sans" w:hAnsi="Fira Sans" w:cs="Arial"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4F2BD9">
        <w:rPr>
          <w:rFonts w:ascii="Fira Sans" w:hAnsi="Fira Sans" w:cs="Arial"/>
          <w:sz w:val="19"/>
          <w:szCs w:val="19"/>
        </w:rPr>
        <w:t>3</w:t>
      </w:r>
      <w:r w:rsidR="007B7353">
        <w:rPr>
          <w:rFonts w:ascii="Fira Sans" w:hAnsi="Fira Sans" w:cs="Arial"/>
          <w:sz w:val="19"/>
          <w:szCs w:val="19"/>
        </w:rPr>
        <w:t>0</w:t>
      </w:r>
      <w:r w:rsidR="004F2BD9">
        <w:rPr>
          <w:rFonts w:ascii="Fira Sans" w:hAnsi="Fira Sans" w:cs="Arial"/>
          <w:sz w:val="19"/>
          <w:szCs w:val="19"/>
        </w:rPr>
        <w:t>,</w:t>
      </w:r>
      <w:r w:rsidR="00906ACF">
        <w:rPr>
          <w:rFonts w:ascii="Fira Sans" w:hAnsi="Fira Sans" w:cs="Arial"/>
          <w:sz w:val="19"/>
          <w:szCs w:val="19"/>
        </w:rPr>
        <w:t>4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9D4644">
        <w:rPr>
          <w:rFonts w:ascii="Fira Sans" w:hAnsi="Fira Sans" w:cs="Arial"/>
          <w:sz w:val="19"/>
          <w:szCs w:val="19"/>
        </w:rPr>
        <w:t>niższy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906ACF">
        <w:rPr>
          <w:rFonts w:ascii="Fira Sans" w:hAnsi="Fira Sans" w:cs="Arial"/>
          <w:sz w:val="19"/>
          <w:szCs w:val="19"/>
        </w:rPr>
        <w:t>1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906ACF">
        <w:rPr>
          <w:rFonts w:ascii="Fira Sans" w:hAnsi="Fira Sans" w:cs="Arial"/>
          <w:sz w:val="19"/>
          <w:szCs w:val="19"/>
        </w:rPr>
        <w:t>81,0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  <w:r w:rsidR="00816CBE">
        <w:rPr>
          <w:rFonts w:ascii="Fira Sans" w:hAnsi="Fira Sans" w:cs="Arial"/>
          <w:sz w:val="19"/>
          <w:szCs w:val="19"/>
        </w:rPr>
        <w:t>Zmalał także udział o</w:t>
      </w:r>
      <w:r w:rsidRPr="00AC460E">
        <w:rPr>
          <w:rFonts w:ascii="Fira Sans" w:hAnsi="Fira Sans" w:cs="Arial"/>
          <w:sz w:val="19"/>
          <w:szCs w:val="19"/>
        </w:rPr>
        <w:t>s</w:t>
      </w:r>
      <w:r w:rsidR="00270B37">
        <w:rPr>
          <w:rFonts w:ascii="Fira Sans" w:hAnsi="Fira Sans" w:cs="Arial"/>
          <w:sz w:val="19"/>
          <w:szCs w:val="19"/>
        </w:rPr>
        <w:t>ób</w:t>
      </w:r>
      <w:r w:rsidRPr="00AC460E">
        <w:rPr>
          <w:rFonts w:ascii="Fira Sans" w:hAnsi="Fira Sans" w:cs="Arial"/>
          <w:sz w:val="19"/>
          <w:szCs w:val="19"/>
        </w:rPr>
        <w:t xml:space="preserve"> długotrwale bezrobotn</w:t>
      </w:r>
      <w:r w:rsidR="00270B37">
        <w:rPr>
          <w:rFonts w:ascii="Fira Sans" w:hAnsi="Fira Sans" w:cs="Arial"/>
          <w:sz w:val="19"/>
          <w:szCs w:val="19"/>
        </w:rPr>
        <w:t>ych</w:t>
      </w:r>
      <w:r w:rsidR="00906ACF">
        <w:rPr>
          <w:rFonts w:ascii="Fira Sans" w:hAnsi="Fira Sans" w:cs="Arial"/>
          <w:sz w:val="19"/>
          <w:szCs w:val="19"/>
        </w:rPr>
        <w:t xml:space="preserve">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16CBE">
        <w:rPr>
          <w:rFonts w:ascii="Fira Sans" w:hAnsi="Fira Sans" w:cs="Arial"/>
          <w:spacing w:val="-2"/>
          <w:sz w:val="19"/>
          <w:szCs w:val="19"/>
        </w:rPr>
        <w:t>1,0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p. proc</w:t>
      </w:r>
      <w:r w:rsidR="00816CBE">
        <w:rPr>
          <w:rFonts w:ascii="Fira Sans" w:hAnsi="Fira Sans" w:cs="Arial"/>
          <w:spacing w:val="-2"/>
          <w:sz w:val="19"/>
          <w:szCs w:val="19"/>
        </w:rPr>
        <w:t>.</w:t>
      </w:r>
      <w:r w:rsidR="00270B37">
        <w:rPr>
          <w:rFonts w:ascii="Fira Sans" w:hAnsi="Fira Sans" w:cs="Arial"/>
          <w:spacing w:val="-2"/>
          <w:sz w:val="19"/>
          <w:szCs w:val="19"/>
        </w:rPr>
        <w:t xml:space="preserve"> do 47,2%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)</w:t>
      </w:r>
      <w:r w:rsidR="0099525F">
        <w:rPr>
          <w:rFonts w:ascii="Fira Sans" w:hAnsi="Fira Sans" w:cs="Arial"/>
          <w:sz w:val="19"/>
          <w:szCs w:val="19"/>
        </w:rPr>
        <w:t xml:space="preserve"> oraz 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E2326D">
        <w:rPr>
          <w:rFonts w:ascii="Fira Sans" w:hAnsi="Fira Sans" w:cs="Arial"/>
          <w:spacing w:val="-2"/>
          <w:sz w:val="19"/>
          <w:szCs w:val="19"/>
        </w:rPr>
        <w:t>2,</w:t>
      </w:r>
      <w:r w:rsidR="00816CBE">
        <w:rPr>
          <w:rFonts w:ascii="Fira Sans" w:hAnsi="Fira Sans" w:cs="Arial"/>
          <w:spacing w:val="-2"/>
          <w:sz w:val="19"/>
          <w:szCs w:val="19"/>
        </w:rPr>
        <w:t>7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 do 6,</w:t>
      </w:r>
      <w:r w:rsidR="00270B37">
        <w:rPr>
          <w:rFonts w:ascii="Fira Sans" w:hAnsi="Fira Sans" w:cs="Arial"/>
          <w:spacing w:val="-2"/>
          <w:sz w:val="19"/>
          <w:szCs w:val="19"/>
        </w:rPr>
        <w:t>4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E2326D">
        <w:rPr>
          <w:rFonts w:ascii="Fira Sans" w:hAnsi="Fira Sans" w:cs="Arial"/>
          <w:spacing w:val="-2"/>
          <w:sz w:val="19"/>
          <w:szCs w:val="19"/>
        </w:rPr>
        <w:t>.</w:t>
      </w:r>
      <w:r w:rsidR="00E2326D" w:rsidRPr="00E232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Zwiększył się natomiast </w:t>
      </w:r>
      <w:r w:rsidR="00AB460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AB460A">
        <w:rPr>
          <w:rFonts w:ascii="Fira Sans" w:hAnsi="Fira Sans" w:cs="Arial"/>
          <w:spacing w:val="-2"/>
          <w:sz w:val="19"/>
          <w:szCs w:val="19"/>
        </w:rPr>
        <w:t>iał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9D4644">
        <w:rPr>
          <w:rFonts w:ascii="Fira Sans" w:hAnsi="Fira Sans" w:cs="Arial"/>
          <w:sz w:val="19"/>
          <w:szCs w:val="19"/>
        </w:rPr>
        <w:t xml:space="preserve">osób po 50 roku życia </w:t>
      </w:r>
      <w:r w:rsidR="009D4644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9D4644">
        <w:rPr>
          <w:rFonts w:ascii="Fira Sans" w:hAnsi="Fira Sans" w:cs="Arial"/>
          <w:spacing w:val="-2"/>
          <w:sz w:val="19"/>
          <w:szCs w:val="19"/>
        </w:rPr>
        <w:t>0,</w:t>
      </w:r>
      <w:r w:rsidR="00270B37">
        <w:rPr>
          <w:rFonts w:ascii="Fira Sans" w:hAnsi="Fira Sans" w:cs="Arial"/>
          <w:spacing w:val="-2"/>
          <w:sz w:val="19"/>
          <w:szCs w:val="19"/>
        </w:rPr>
        <w:t>3</w:t>
      </w:r>
      <w:r w:rsidR="009D4644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9D4644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9D4644">
        <w:rPr>
          <w:rFonts w:ascii="Fira Sans" w:hAnsi="Fira Sans" w:cs="Arial"/>
          <w:sz w:val="19"/>
          <w:szCs w:val="19"/>
        </w:rPr>
        <w:t>28,</w:t>
      </w:r>
      <w:r w:rsidR="00270B37">
        <w:rPr>
          <w:rFonts w:ascii="Fira Sans" w:hAnsi="Fira Sans" w:cs="Arial"/>
          <w:sz w:val="19"/>
          <w:szCs w:val="19"/>
        </w:rPr>
        <w:t>1</w:t>
      </w:r>
      <w:r w:rsidR="009D4644">
        <w:rPr>
          <w:rFonts w:ascii="Fira Sans" w:hAnsi="Fira Sans" w:cs="Arial"/>
          <w:sz w:val="19"/>
          <w:szCs w:val="19"/>
        </w:rPr>
        <w:t>%)</w:t>
      </w:r>
      <w:r w:rsidR="00E2326D">
        <w:rPr>
          <w:rFonts w:ascii="Fira Sans" w:hAnsi="Fira Sans" w:cs="Arial"/>
          <w:sz w:val="19"/>
          <w:szCs w:val="19"/>
        </w:rPr>
        <w:t xml:space="preserve"> oraz u</w:t>
      </w:r>
      <w:r w:rsidR="00AB460A">
        <w:rPr>
          <w:rFonts w:ascii="Fira Sans" w:hAnsi="Fira Sans" w:cs="Arial"/>
          <w:sz w:val="19"/>
          <w:szCs w:val="19"/>
        </w:rPr>
        <w:t>dział</w:t>
      </w:r>
      <w:r w:rsidR="00AB460A" w:rsidRPr="00AC460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1C15E0">
        <w:rPr>
          <w:rFonts w:ascii="Fira Sans" w:hAnsi="Fira Sans" w:cs="Arial"/>
          <w:sz w:val="19"/>
          <w:szCs w:val="19"/>
        </w:rPr>
        <w:t xml:space="preserve"> </w:t>
      </w:r>
      <w:r w:rsidR="001C15E0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70B37">
        <w:rPr>
          <w:rFonts w:ascii="Fira Sans" w:hAnsi="Fira Sans" w:cs="Arial"/>
          <w:spacing w:val="-2"/>
          <w:sz w:val="19"/>
          <w:szCs w:val="19"/>
        </w:rPr>
        <w:t>9,4</w:t>
      </w:r>
      <w:r w:rsidR="001C15E0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1C15E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D3373">
        <w:rPr>
          <w:rFonts w:ascii="Fira Sans" w:hAnsi="Fira Sans" w:cs="Arial"/>
          <w:sz w:val="19"/>
          <w:szCs w:val="19"/>
        </w:rPr>
        <w:t>13,0</w:t>
      </w:r>
      <w:r w:rsidR="001C15E0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>.</w:t>
      </w:r>
    </w:p>
    <w:p w14:paraId="51513DC6" w14:textId="433BF3D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270B37">
        <w:rPr>
          <w:rFonts w:ascii="Fira Sans" w:hAnsi="Fira Sans" w:cs="Arial"/>
          <w:sz w:val="19"/>
          <w:szCs w:val="19"/>
        </w:rPr>
        <w:t>czerwcem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6D3373">
        <w:rPr>
          <w:rFonts w:ascii="Fira Sans" w:hAnsi="Fira Sans" w:cs="Arial"/>
          <w:sz w:val="19"/>
          <w:szCs w:val="19"/>
        </w:rPr>
        <w:t>26,</w:t>
      </w:r>
      <w:r w:rsidR="00270B37">
        <w:rPr>
          <w:rFonts w:ascii="Fira Sans" w:hAnsi="Fira Sans" w:cs="Arial"/>
          <w:sz w:val="19"/>
          <w:szCs w:val="19"/>
        </w:rPr>
        <w:t>0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281E62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osób do 25</w:t>
      </w:r>
      <w:r w:rsidR="006D3373">
        <w:rPr>
          <w:rFonts w:ascii="Fira Sans" w:hAnsi="Fira Sans" w:cs="Arial"/>
          <w:sz w:val="19"/>
          <w:szCs w:val="19"/>
        </w:rPr>
        <w:t> </w:t>
      </w:r>
      <w:r w:rsidR="006D3373" w:rsidRPr="00AC460E">
        <w:rPr>
          <w:rFonts w:ascii="Fira Sans" w:hAnsi="Fira Sans" w:cs="Arial"/>
          <w:sz w:val="19"/>
          <w:szCs w:val="19"/>
        </w:rPr>
        <w:t>roku życia</w:t>
      </w:r>
      <w:r w:rsidR="006D3373">
        <w:rPr>
          <w:rFonts w:ascii="Fira Sans" w:hAnsi="Fira Sans" w:cs="Arial"/>
          <w:sz w:val="19"/>
          <w:szCs w:val="19"/>
        </w:rPr>
        <w:t xml:space="preserve"> (o </w:t>
      </w:r>
      <w:r w:rsidR="00270B37">
        <w:rPr>
          <w:rFonts w:ascii="Fira Sans" w:hAnsi="Fira Sans" w:cs="Arial"/>
          <w:sz w:val="19"/>
          <w:szCs w:val="19"/>
        </w:rPr>
        <w:t>10,1</w:t>
      </w:r>
      <w:r w:rsidR="006D3373">
        <w:rPr>
          <w:rFonts w:ascii="Fira Sans" w:hAnsi="Fira Sans" w:cs="Arial"/>
          <w:sz w:val="19"/>
          <w:szCs w:val="19"/>
        </w:rPr>
        <w:t xml:space="preserve">%), </w:t>
      </w:r>
      <w:r w:rsidR="00F55EBB" w:rsidRPr="00AC460E">
        <w:rPr>
          <w:rFonts w:ascii="Fira Sans" w:hAnsi="Fira Sans" w:cs="Arial"/>
          <w:sz w:val="19"/>
          <w:szCs w:val="19"/>
        </w:rPr>
        <w:t>osób po 50</w:t>
      </w:r>
      <w:r w:rsidR="00B2782E">
        <w:rPr>
          <w:rFonts w:ascii="Fira Sans" w:hAnsi="Fira Sans" w:cs="Arial"/>
          <w:sz w:val="19"/>
          <w:szCs w:val="19"/>
        </w:rPr>
        <w:t> </w:t>
      </w:r>
      <w:r w:rsidR="00F55EBB" w:rsidRPr="00AC460E">
        <w:rPr>
          <w:rFonts w:ascii="Fira Sans" w:hAnsi="Fira Sans" w:cs="Arial"/>
          <w:sz w:val="19"/>
          <w:szCs w:val="19"/>
        </w:rPr>
        <w:t>roku życia (o</w:t>
      </w:r>
      <w:r w:rsidR="00F55EBB">
        <w:rPr>
          <w:rFonts w:ascii="Fira Sans" w:hAnsi="Fira Sans" w:cs="Arial"/>
          <w:sz w:val="19"/>
          <w:szCs w:val="19"/>
        </w:rPr>
        <w:t> </w:t>
      </w:r>
      <w:r w:rsidR="00270B37">
        <w:rPr>
          <w:rFonts w:ascii="Fira Sans" w:hAnsi="Fira Sans" w:cs="Arial"/>
          <w:sz w:val="19"/>
          <w:szCs w:val="19"/>
        </w:rPr>
        <w:t>6,8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 xml:space="preserve"> oraz</w:t>
      </w:r>
      <w:r w:rsidR="00F55EBB" w:rsidRPr="00FB2DBE">
        <w:rPr>
          <w:rFonts w:ascii="Fira Sans" w:hAnsi="Fira Sans" w:cs="Arial"/>
          <w:sz w:val="19"/>
          <w:szCs w:val="19"/>
        </w:rPr>
        <w:t xml:space="preserve"> </w:t>
      </w:r>
      <w:r w:rsidR="00F55EBB" w:rsidRPr="00AC460E">
        <w:rPr>
          <w:rFonts w:ascii="Fira Sans" w:hAnsi="Fira Sans" w:cs="Arial"/>
          <w:sz w:val="19"/>
          <w:szCs w:val="19"/>
        </w:rPr>
        <w:t>osób długotrwale bezrobotnych</w:t>
      </w:r>
      <w:r w:rsidR="006D3373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(o</w:t>
      </w:r>
      <w:r w:rsidR="006D3373">
        <w:rPr>
          <w:rFonts w:ascii="Fira Sans" w:hAnsi="Fira Sans" w:cs="Arial"/>
          <w:sz w:val="19"/>
          <w:szCs w:val="19"/>
        </w:rPr>
        <w:t> </w:t>
      </w:r>
      <w:r w:rsidR="00270B37">
        <w:rPr>
          <w:rFonts w:ascii="Fira Sans" w:hAnsi="Fira Sans" w:cs="Arial"/>
          <w:sz w:val="19"/>
          <w:szCs w:val="19"/>
        </w:rPr>
        <w:t>3,3</w:t>
      </w:r>
      <w:r w:rsidR="006D3373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czerwcu 2024 roku oraz w maju i czerwc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4A98BD71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70B37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30B05296" w:rsidR="00085A9C" w:rsidRPr="002758AF" w:rsidRDefault="00F97636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70B37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5C9442B3" w14:textId="373D5F7C" w:rsidR="00085A9C" w:rsidRPr="002758AF" w:rsidRDefault="00F97636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70B37">
              <w:rPr>
                <w:rFonts w:cs="Arial"/>
                <w:szCs w:val="19"/>
              </w:rPr>
              <w:t>6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270B37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270B37" w:rsidRPr="002758AF" w:rsidRDefault="00270B37" w:rsidP="00270B3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607E0C2E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23,6</w:t>
            </w:r>
          </w:p>
        </w:tc>
        <w:tc>
          <w:tcPr>
            <w:tcW w:w="1569" w:type="dxa"/>
            <w:vAlign w:val="center"/>
          </w:tcPr>
          <w:p w14:paraId="1F04B3ED" w14:textId="482D1F4F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12775F9F" w14:textId="298E64A4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</w:tr>
      <w:tr w:rsidR="00270B37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270B37" w:rsidRPr="002758AF" w:rsidRDefault="00270B37" w:rsidP="00270B3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4E8E755E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569" w:type="dxa"/>
            <w:vAlign w:val="center"/>
          </w:tcPr>
          <w:p w14:paraId="7CCE8B6F" w14:textId="0616EA40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569" w:type="dxa"/>
            <w:vAlign w:val="center"/>
          </w:tcPr>
          <w:p w14:paraId="1AC818D7" w14:textId="5FE880BC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</w:tr>
      <w:tr w:rsidR="00270B37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270B37" w:rsidRPr="002758AF" w:rsidRDefault="00270B37" w:rsidP="00270B3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5972734E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</w:p>
        </w:tc>
        <w:tc>
          <w:tcPr>
            <w:tcW w:w="1569" w:type="dxa"/>
            <w:vAlign w:val="center"/>
          </w:tcPr>
          <w:p w14:paraId="1DE7F78A" w14:textId="382556D8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6710382E" w14:textId="7C6259C4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</w:tr>
      <w:tr w:rsidR="00270B37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270B37" w:rsidRPr="002758AF" w:rsidRDefault="00270B37" w:rsidP="00270B3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6219AF02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27,8</w:t>
            </w:r>
          </w:p>
        </w:tc>
        <w:tc>
          <w:tcPr>
            <w:tcW w:w="1569" w:type="dxa"/>
            <w:vAlign w:val="center"/>
          </w:tcPr>
          <w:p w14:paraId="48B6E5B8" w14:textId="0B815BC9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  <w:tc>
          <w:tcPr>
            <w:tcW w:w="1569" w:type="dxa"/>
            <w:vAlign w:val="center"/>
          </w:tcPr>
          <w:p w14:paraId="2B9798E4" w14:textId="5DFE4FE8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</w:tr>
      <w:tr w:rsidR="00270B37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270B37" w:rsidRPr="002758AF" w:rsidRDefault="00270B37" w:rsidP="00270B3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26440CE0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569" w:type="dxa"/>
            <w:vAlign w:val="center"/>
          </w:tcPr>
          <w:p w14:paraId="04BA7BE7" w14:textId="7CAAF426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15,6</w:t>
            </w:r>
          </w:p>
        </w:tc>
        <w:tc>
          <w:tcPr>
            <w:tcW w:w="1569" w:type="dxa"/>
            <w:vAlign w:val="center"/>
          </w:tcPr>
          <w:p w14:paraId="013003D8" w14:textId="70E14910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15,7</w:t>
            </w:r>
          </w:p>
        </w:tc>
      </w:tr>
      <w:tr w:rsidR="00270B37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270B37" w:rsidRPr="002758AF" w:rsidRDefault="00270B37" w:rsidP="00270B3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13FED103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569" w:type="dxa"/>
            <w:vAlign w:val="center"/>
          </w:tcPr>
          <w:p w14:paraId="526D333D" w14:textId="4565569B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569" w:type="dxa"/>
            <w:vAlign w:val="center"/>
          </w:tcPr>
          <w:p w14:paraId="4253927D" w14:textId="4D772363" w:rsidR="00270B37" w:rsidRPr="002758AF" w:rsidRDefault="00270B37" w:rsidP="00270B3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122E93A3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270B37">
        <w:rPr>
          <w:rFonts w:ascii="Fira Sans" w:hAnsi="Fira Sans" w:cs="Arial"/>
          <w:sz w:val="19"/>
          <w:szCs w:val="19"/>
        </w:rPr>
        <w:t>czerwcu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907729">
        <w:rPr>
          <w:rFonts w:ascii="Fira Sans" w:hAnsi="Fira Sans" w:cs="Arial"/>
          <w:spacing w:val="-2"/>
          <w:sz w:val="19"/>
          <w:szCs w:val="19"/>
        </w:rPr>
        <w:t>1,4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55146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4E18E9">
        <w:rPr>
          <w:rFonts w:ascii="Fira Sans" w:hAnsi="Fira Sans" w:cs="Arial"/>
          <w:spacing w:val="-2"/>
          <w:sz w:val="19"/>
          <w:szCs w:val="19"/>
        </w:rPr>
        <w:t>w tym</w:t>
      </w:r>
      <w:r w:rsidR="00551466">
        <w:rPr>
          <w:rFonts w:ascii="Fira Sans" w:hAnsi="Fira Sans" w:cs="Arial"/>
          <w:spacing w:val="-2"/>
          <w:sz w:val="19"/>
          <w:szCs w:val="19"/>
        </w:rPr>
        <w:t xml:space="preserve"> 1,3 tys. ofert zatrudnienia, 0,1 tys. </w:t>
      </w:r>
      <w:r w:rsidR="001B1C28">
        <w:rPr>
          <w:rFonts w:ascii="Fira Sans" w:hAnsi="Fira Sans" w:cs="Arial"/>
          <w:spacing w:val="-2"/>
          <w:sz w:val="19"/>
          <w:szCs w:val="19"/>
        </w:rPr>
        <w:t xml:space="preserve">ofert stażu i tyle samo </w:t>
      </w:r>
      <w:r w:rsidR="0049508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551466">
        <w:rPr>
          <w:rFonts w:ascii="Fira Sans" w:hAnsi="Fira Sans" w:cs="Arial"/>
          <w:spacing w:val="-2"/>
          <w:sz w:val="19"/>
          <w:szCs w:val="19"/>
        </w:rPr>
        <w:t>dla osób niepełnosprawnych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85A9C">
        <w:rPr>
          <w:rFonts w:ascii="Fira Sans" w:hAnsi="Fira Sans" w:cs="Arial"/>
          <w:sz w:val="19"/>
          <w:szCs w:val="19"/>
        </w:rPr>
        <w:t>1</w:t>
      </w:r>
      <w:r w:rsidR="00907729">
        <w:rPr>
          <w:rFonts w:ascii="Fira Sans" w:hAnsi="Fira Sans" w:cs="Arial"/>
          <w:sz w:val="19"/>
          <w:szCs w:val="19"/>
        </w:rPr>
        <w:t>8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6747518D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 xml:space="preserve">Wykres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1116CE19" w14:textId="36C81F61" w:rsidR="009455F3" w:rsidRPr="009455F3" w:rsidRDefault="00D3040D" w:rsidP="00D3040D">
      <w:pPr>
        <w:pStyle w:val="Tekstpodstawowy"/>
        <w:suppressAutoHyphens/>
        <w:spacing w:before="240" w:line="240" w:lineRule="auto"/>
        <w:rPr>
          <w:rFonts w:cs="Arial"/>
          <w:sz w:val="16"/>
          <w:szCs w:val="16"/>
        </w:rPr>
      </w:pPr>
      <w:r>
        <w:rPr>
          <w:rFonts w:cs="Arial"/>
          <w:noProof/>
          <w:color w:val="212529"/>
          <w:sz w:val="16"/>
          <w:szCs w:val="16"/>
        </w:rPr>
        <w:drawing>
          <wp:anchor distT="0" distB="0" distL="114300" distR="114300" simplePos="0" relativeHeight="252851200" behindDoc="0" locked="0" layoutInCell="1" allowOverlap="1" wp14:anchorId="72CF37CC" wp14:editId="12AAF83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18715"/>
            <wp:effectExtent l="0" t="0" r="0" b="0"/>
            <wp:wrapTopAndBottom/>
            <wp:docPr id="25" name="Obraz 25" descr="Wykres kolumnowy prezentuje liczbę bezrobotnych zarejestrowanych przypadającą na jedną ofertę pracy według miesięcy od 2022 do 2025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55F3" w:rsidRPr="009455F3">
        <w:rPr>
          <w:rFonts w:cs="Arial"/>
          <w:color w:val="212529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25A2210D" w14:textId="2BBF2544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0AC8655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5E0CD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907729">
        <w:rPr>
          <w:rFonts w:cs="Arial"/>
          <w:szCs w:val="19"/>
        </w:rPr>
        <w:t>czerwca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085A9C">
        <w:rPr>
          <w:rFonts w:cs="Arial"/>
          <w:szCs w:val="19"/>
        </w:rPr>
        <w:t>1</w:t>
      </w:r>
      <w:r w:rsidR="00A327DA" w:rsidRPr="00AC460E">
        <w:rPr>
          <w:rFonts w:cs="Arial"/>
          <w:szCs w:val="19"/>
        </w:rPr>
        <w:t xml:space="preserve"> zakład pracy zapowiedział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907729">
        <w:rPr>
          <w:rFonts w:cs="Arial"/>
          <w:szCs w:val="19"/>
        </w:rPr>
        <w:t>63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907729">
        <w:rPr>
          <w:rFonts w:cs="Arial"/>
        </w:rPr>
        <w:t>9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907729">
        <w:rPr>
          <w:rFonts w:cs="Arial"/>
        </w:rPr>
        <w:t>433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4D0FE2C5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163DDF">
        <w:rPr>
          <w:rFonts w:cs="Arial"/>
          <w:szCs w:val="19"/>
        </w:rPr>
        <w:t>czerwcu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163DDF">
        <w:rPr>
          <w:rFonts w:cs="Arial"/>
          <w:szCs w:val="19"/>
        </w:rPr>
        <w:t> 270,50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47107A">
        <w:rPr>
          <w:rFonts w:cs="Arial"/>
          <w:szCs w:val="19"/>
        </w:rPr>
        <w:t>8,</w:t>
      </w:r>
      <w:r w:rsidR="00163DDF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63DDF">
        <w:rPr>
          <w:rFonts w:cs="Arial"/>
          <w:szCs w:val="19"/>
        </w:rPr>
        <w:t>12,4</w:t>
      </w:r>
      <w:r w:rsidRPr="00AC460E">
        <w:rPr>
          <w:rFonts w:cs="Arial"/>
          <w:szCs w:val="19"/>
        </w:rPr>
        <w:t>%).</w:t>
      </w:r>
    </w:p>
    <w:p w14:paraId="5ACF8B97" w14:textId="33C89099" w:rsidR="00860C73" w:rsidRPr="0047107A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163DDF">
        <w:rPr>
          <w:rFonts w:ascii="Fira Sans" w:hAnsi="Fira Sans" w:cs="Arial"/>
          <w:bCs/>
          <w:sz w:val="19"/>
          <w:szCs w:val="19"/>
        </w:rPr>
        <w:t>czerwcem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0473EF">
        <w:rPr>
          <w:rFonts w:ascii="Fira Sans" w:hAnsi="Fira Sans" w:cs="Arial"/>
          <w:bCs/>
          <w:sz w:val="19"/>
          <w:szCs w:val="19"/>
        </w:rPr>
        <w:t>4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Pr="00447F67">
        <w:rPr>
          <w:rFonts w:ascii="Fira Sans" w:hAnsi="Fira Sans" w:cs="Arial"/>
          <w:bCs/>
          <w:sz w:val="19"/>
          <w:szCs w:val="19"/>
        </w:rPr>
        <w:t>przeciętnych wynagrodzeń odnotowano</w:t>
      </w:r>
      <w:r w:rsidR="00620423" w:rsidRPr="00447F67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447F67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447F67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447F67">
        <w:rPr>
          <w:rFonts w:ascii="Fira Sans" w:hAnsi="Fira Sans" w:cs="Arial"/>
          <w:bCs/>
          <w:sz w:val="19"/>
          <w:szCs w:val="19"/>
        </w:rPr>
        <w:t>,</w:t>
      </w:r>
      <w:r w:rsidRPr="00447F67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>
        <w:rPr>
          <w:rFonts w:ascii="Fira Sans" w:hAnsi="Fira Sans" w:cs="Arial"/>
          <w:bCs/>
          <w:sz w:val="19"/>
          <w:szCs w:val="19"/>
        </w:rPr>
        <w:br/>
      </w:r>
      <w:r w:rsidR="0067790C" w:rsidRPr="00447F67">
        <w:rPr>
          <w:rFonts w:ascii="Fira Sans" w:hAnsi="Fira Sans" w:cs="Arial"/>
          <w:bCs/>
          <w:sz w:val="19"/>
          <w:szCs w:val="19"/>
        </w:rPr>
        <w:t>w</w:t>
      </w:r>
      <w:r w:rsidR="0067790C" w:rsidRPr="00447F6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163DDF" w:rsidRPr="00447F67">
        <w:rPr>
          <w:rFonts w:ascii="Fira Sans" w:hAnsi="Fira Sans" w:cs="Arial"/>
          <w:sz w:val="19"/>
          <w:szCs w:val="19"/>
        </w:rPr>
        <w:t>administrowaniu i działalności wspierającej</w:t>
      </w:r>
      <w:r w:rsidR="00163DDF">
        <w:rPr>
          <w:rFonts w:ascii="Fira Sans" w:hAnsi="Fira Sans" w:cs="Arial"/>
          <w:sz w:val="19"/>
          <w:szCs w:val="19"/>
        </w:rPr>
        <w:t xml:space="preserve"> </w:t>
      </w:r>
      <w:r w:rsidR="00163DDF" w:rsidRPr="00447F67">
        <w:rPr>
          <w:rFonts w:ascii="Fira Sans" w:hAnsi="Fira Sans" w:cs="Arial"/>
          <w:bCs/>
          <w:sz w:val="19"/>
          <w:szCs w:val="19"/>
        </w:rPr>
        <w:t>(o </w:t>
      </w:r>
      <w:r w:rsidR="00163DDF">
        <w:rPr>
          <w:rFonts w:ascii="Fira Sans" w:hAnsi="Fira Sans" w:cs="Arial"/>
          <w:bCs/>
          <w:sz w:val="19"/>
          <w:szCs w:val="19"/>
        </w:rPr>
        <w:t>13,9</w:t>
      </w:r>
      <w:r w:rsidR="00163DDF" w:rsidRPr="00447F67">
        <w:rPr>
          <w:rFonts w:ascii="Fira Sans" w:hAnsi="Fira Sans" w:cs="Arial"/>
          <w:bCs/>
          <w:sz w:val="19"/>
          <w:szCs w:val="19"/>
        </w:rPr>
        <w:t>%)</w:t>
      </w:r>
      <w:r w:rsidR="00163DDF">
        <w:rPr>
          <w:rFonts w:ascii="Fira Sans" w:hAnsi="Fira Sans" w:cs="Arial"/>
          <w:bCs/>
          <w:sz w:val="19"/>
          <w:szCs w:val="19"/>
        </w:rPr>
        <w:t>,</w:t>
      </w:r>
      <w:r w:rsidR="00163DDF" w:rsidRPr="00163DDF">
        <w:rPr>
          <w:rFonts w:ascii="Fira Sans" w:hAnsi="Fira Sans" w:cs="Arial"/>
          <w:bCs/>
          <w:sz w:val="19"/>
          <w:szCs w:val="19"/>
        </w:rPr>
        <w:t xml:space="preserve"> </w:t>
      </w:r>
      <w:r w:rsidR="00163DDF" w:rsidRPr="00447F67">
        <w:rPr>
          <w:rFonts w:ascii="Fira Sans" w:hAnsi="Fira Sans" w:cs="Arial"/>
          <w:bCs/>
          <w:sz w:val="19"/>
          <w:szCs w:val="19"/>
        </w:rPr>
        <w:t>d</w:t>
      </w:r>
      <w:r w:rsidR="00163DDF" w:rsidRPr="00447F67">
        <w:rPr>
          <w:rFonts w:ascii="Fira Sans" w:hAnsi="Fira Sans" w:cs="Arial"/>
          <w:sz w:val="19"/>
          <w:szCs w:val="19"/>
        </w:rPr>
        <w:t xml:space="preserve">ziałalności profesjonalnej, naukowej i technicznej </w:t>
      </w:r>
      <w:r w:rsidR="00163DDF" w:rsidRPr="00447F67">
        <w:rPr>
          <w:rFonts w:ascii="Fira Sans" w:hAnsi="Fira Sans" w:cs="Arial"/>
          <w:bCs/>
          <w:sz w:val="19"/>
          <w:szCs w:val="19"/>
        </w:rPr>
        <w:t xml:space="preserve">(o </w:t>
      </w:r>
      <w:r w:rsidR="00163DDF">
        <w:rPr>
          <w:rFonts w:ascii="Fira Sans" w:hAnsi="Fira Sans" w:cs="Arial"/>
          <w:bCs/>
          <w:sz w:val="19"/>
          <w:szCs w:val="19"/>
        </w:rPr>
        <w:t>13,4</w:t>
      </w:r>
      <w:r w:rsidR="00163DDF" w:rsidRPr="00447F67">
        <w:rPr>
          <w:rFonts w:ascii="Fira Sans" w:hAnsi="Fira Sans" w:cs="Arial"/>
          <w:bCs/>
          <w:sz w:val="19"/>
          <w:szCs w:val="19"/>
        </w:rPr>
        <w:t>%)</w:t>
      </w:r>
      <w:r w:rsidR="00163DDF">
        <w:rPr>
          <w:rFonts w:ascii="Fira Sans" w:hAnsi="Fira Sans" w:cs="Arial"/>
          <w:bCs/>
          <w:sz w:val="19"/>
          <w:szCs w:val="19"/>
        </w:rPr>
        <w:t xml:space="preserve">, </w:t>
      </w:r>
      <w:r w:rsidR="00163DDF" w:rsidRPr="00447F67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="00163DDF" w:rsidRPr="00447F67">
        <w:rPr>
          <w:rFonts w:ascii="Fira Sans" w:hAnsi="Fira Sans" w:cs="Arial"/>
          <w:bCs/>
          <w:sz w:val="19"/>
          <w:szCs w:val="19"/>
        </w:rPr>
        <w:t xml:space="preserve">(o </w:t>
      </w:r>
      <w:r w:rsidR="00163DDF">
        <w:rPr>
          <w:rFonts w:ascii="Fira Sans" w:hAnsi="Fira Sans" w:cs="Arial"/>
          <w:bCs/>
          <w:sz w:val="19"/>
          <w:szCs w:val="19"/>
        </w:rPr>
        <w:t>11,8</w:t>
      </w:r>
      <w:r w:rsidR="00163DDF" w:rsidRPr="00447F67">
        <w:rPr>
          <w:rFonts w:ascii="Fira Sans" w:hAnsi="Fira Sans" w:cs="Arial"/>
          <w:bCs/>
          <w:sz w:val="19"/>
          <w:szCs w:val="19"/>
        </w:rPr>
        <w:t>%)</w:t>
      </w:r>
      <w:r w:rsidR="00163DDF">
        <w:rPr>
          <w:rFonts w:ascii="Fira Sans" w:hAnsi="Fira Sans" w:cs="Arial"/>
          <w:bCs/>
          <w:sz w:val="19"/>
          <w:szCs w:val="19"/>
        </w:rPr>
        <w:t xml:space="preserve">, </w:t>
      </w:r>
      <w:r w:rsidR="00163DDF" w:rsidRPr="00447F67">
        <w:rPr>
          <w:rFonts w:ascii="Fira Sans" w:hAnsi="Fira Sans" w:cs="Arial"/>
          <w:bCs/>
          <w:sz w:val="19"/>
          <w:szCs w:val="19"/>
        </w:rPr>
        <w:t>budownictwie (o </w:t>
      </w:r>
      <w:r w:rsidR="00163DDF">
        <w:rPr>
          <w:rFonts w:ascii="Fira Sans" w:hAnsi="Fira Sans" w:cs="Arial"/>
          <w:bCs/>
          <w:sz w:val="19"/>
          <w:szCs w:val="19"/>
        </w:rPr>
        <w:t>9,0</w:t>
      </w:r>
      <w:r w:rsidR="00163DDF" w:rsidRPr="00447F67">
        <w:rPr>
          <w:rFonts w:ascii="Fira Sans" w:hAnsi="Fira Sans" w:cs="Arial"/>
          <w:bCs/>
          <w:sz w:val="19"/>
          <w:szCs w:val="19"/>
        </w:rPr>
        <w:t>%)</w:t>
      </w:r>
      <w:r w:rsidR="00163DDF" w:rsidRPr="00163DDF">
        <w:rPr>
          <w:rFonts w:ascii="Fira Sans" w:hAnsi="Fira Sans" w:cs="Arial"/>
          <w:bCs/>
          <w:sz w:val="19"/>
          <w:szCs w:val="19"/>
        </w:rPr>
        <w:t xml:space="preserve"> </w:t>
      </w:r>
      <w:r w:rsidR="00163DDF" w:rsidRPr="00447F67">
        <w:rPr>
          <w:rFonts w:ascii="Fira Sans" w:hAnsi="Fira Sans" w:cs="Arial"/>
          <w:bCs/>
          <w:sz w:val="19"/>
          <w:szCs w:val="19"/>
        </w:rPr>
        <w:t>oraz</w:t>
      </w:r>
      <w:r w:rsidR="00163DDF" w:rsidRPr="00163DDF">
        <w:rPr>
          <w:rFonts w:ascii="Fira Sans" w:hAnsi="Fira Sans" w:cs="Arial"/>
          <w:bCs/>
          <w:sz w:val="19"/>
          <w:szCs w:val="19"/>
        </w:rPr>
        <w:t xml:space="preserve"> </w:t>
      </w:r>
      <w:r w:rsidR="00163DDF" w:rsidRPr="0047107A">
        <w:rPr>
          <w:rFonts w:ascii="Fira Sans" w:hAnsi="Fira Sans" w:cs="Arial"/>
          <w:bCs/>
          <w:sz w:val="19"/>
          <w:szCs w:val="19"/>
        </w:rPr>
        <w:t>obsłudze rynku nieruchomości (o </w:t>
      </w:r>
      <w:r w:rsidR="00163DDF">
        <w:rPr>
          <w:rFonts w:ascii="Fira Sans" w:hAnsi="Fira Sans" w:cs="Arial"/>
          <w:bCs/>
          <w:sz w:val="19"/>
          <w:szCs w:val="19"/>
        </w:rPr>
        <w:t>8,6%).</w:t>
      </w:r>
      <w:r w:rsidR="00860C73" w:rsidRPr="00860C73">
        <w:rPr>
          <w:rFonts w:ascii="Fira Sans" w:hAnsi="Fira Sans" w:cs="Arial"/>
          <w:sz w:val="19"/>
          <w:szCs w:val="19"/>
        </w:rPr>
        <w:t xml:space="preserve"> </w:t>
      </w:r>
      <w:r w:rsidR="00860C73" w:rsidRPr="0047107A">
        <w:rPr>
          <w:rFonts w:ascii="Fira Sans" w:hAnsi="Fira Sans" w:cs="Arial"/>
          <w:sz w:val="19"/>
          <w:szCs w:val="19"/>
        </w:rPr>
        <w:t>Spadek natomiast wystąpił m.in. w</w:t>
      </w:r>
      <w:r w:rsidR="00860C73" w:rsidRPr="00860C73">
        <w:rPr>
          <w:rFonts w:ascii="Fira Sans" w:hAnsi="Fira Sans" w:cs="Arial"/>
          <w:bCs/>
          <w:sz w:val="19"/>
          <w:szCs w:val="19"/>
        </w:rPr>
        <w:t xml:space="preserve"> </w:t>
      </w:r>
      <w:r w:rsidR="00860C73" w:rsidRPr="00447F67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860C73">
        <w:rPr>
          <w:rFonts w:ascii="Fira Sans" w:hAnsi="Fira Sans" w:cs="Arial"/>
          <w:bCs/>
          <w:sz w:val="19"/>
          <w:szCs w:val="19"/>
        </w:rPr>
        <w:t>7,1</w:t>
      </w:r>
      <w:r w:rsidR="00860C73" w:rsidRPr="00447F67">
        <w:rPr>
          <w:rFonts w:ascii="Fira Sans" w:hAnsi="Fira Sans" w:cs="Arial"/>
          <w:bCs/>
          <w:sz w:val="19"/>
          <w:szCs w:val="19"/>
        </w:rPr>
        <w:t>%)</w:t>
      </w:r>
      <w:r w:rsidR="00860C73">
        <w:rPr>
          <w:rFonts w:ascii="Fira Sans" w:hAnsi="Fira Sans" w:cs="Arial"/>
          <w:bCs/>
          <w:sz w:val="19"/>
          <w:szCs w:val="19"/>
        </w:rPr>
        <w:t xml:space="preserve"> oraz</w:t>
      </w:r>
      <w:r w:rsidR="00860C73" w:rsidRPr="00447F67">
        <w:rPr>
          <w:rFonts w:ascii="Fira Sans" w:hAnsi="Fira Sans" w:cs="Arial"/>
          <w:bCs/>
          <w:sz w:val="19"/>
          <w:szCs w:val="19"/>
        </w:rPr>
        <w:t xml:space="preserve"> </w:t>
      </w:r>
      <w:r w:rsidR="00860C73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860C73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860C73">
        <w:rPr>
          <w:rFonts w:ascii="Fira Sans" w:hAnsi="Fira Sans" w:cs="Arial"/>
          <w:bCs/>
          <w:sz w:val="19"/>
          <w:szCs w:val="19"/>
        </w:rPr>
        <w:t>3,9</w:t>
      </w:r>
      <w:r w:rsidR="00860C73" w:rsidRPr="0047107A">
        <w:rPr>
          <w:rFonts w:ascii="Fira Sans" w:hAnsi="Fira Sans" w:cs="Arial"/>
          <w:bCs/>
          <w:sz w:val="19"/>
          <w:szCs w:val="19"/>
        </w:rPr>
        <w:t>%)</w:t>
      </w:r>
      <w:r w:rsidR="00860C73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41AFF489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34FFB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707968E7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D34FFB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13AABF15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D34FFB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4ACB2D1A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D34FFB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4121E2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613AEB96" w:rsidR="004121E2" w:rsidRPr="004121E2" w:rsidRDefault="004121E2" w:rsidP="004121E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121E2">
              <w:rPr>
                <w:rFonts w:cs="Arial"/>
                <w:b/>
                <w:szCs w:val="19"/>
              </w:rPr>
              <w:t>7 270,50</w:t>
            </w:r>
          </w:p>
        </w:tc>
        <w:tc>
          <w:tcPr>
            <w:tcW w:w="1595" w:type="dxa"/>
            <w:vAlign w:val="center"/>
          </w:tcPr>
          <w:p w14:paraId="1EB54497" w14:textId="2C6CB308" w:rsidR="004121E2" w:rsidRPr="004121E2" w:rsidRDefault="004121E2" w:rsidP="004121E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121E2">
              <w:rPr>
                <w:rFonts w:cs="Arial"/>
                <w:b/>
                <w:szCs w:val="19"/>
              </w:rPr>
              <w:t>108,4</w:t>
            </w:r>
          </w:p>
        </w:tc>
        <w:tc>
          <w:tcPr>
            <w:tcW w:w="1595" w:type="dxa"/>
            <w:vAlign w:val="center"/>
          </w:tcPr>
          <w:p w14:paraId="2B151046" w14:textId="611D1611" w:rsidR="004121E2" w:rsidRPr="004121E2" w:rsidRDefault="004121E2" w:rsidP="004121E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121E2">
              <w:rPr>
                <w:rFonts w:cs="Arial"/>
                <w:b/>
                <w:szCs w:val="19"/>
              </w:rPr>
              <w:t>7 258,81</w:t>
            </w:r>
          </w:p>
        </w:tc>
        <w:tc>
          <w:tcPr>
            <w:tcW w:w="1595" w:type="dxa"/>
            <w:vAlign w:val="center"/>
          </w:tcPr>
          <w:p w14:paraId="621E28D7" w14:textId="33E4740D" w:rsidR="004121E2" w:rsidRPr="004121E2" w:rsidRDefault="004121E2" w:rsidP="004121E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121E2">
              <w:rPr>
                <w:rFonts w:cs="Arial"/>
                <w:b/>
                <w:szCs w:val="19"/>
              </w:rPr>
              <w:t>108,1</w:t>
            </w:r>
          </w:p>
        </w:tc>
      </w:tr>
      <w:tr w:rsidR="004121E2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4121E2" w:rsidRPr="002758AF" w:rsidRDefault="004121E2" w:rsidP="004121E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</w:p>
        </w:tc>
      </w:tr>
      <w:tr w:rsidR="004121E2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5E44E373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7 388,55</w:t>
            </w:r>
          </w:p>
        </w:tc>
        <w:tc>
          <w:tcPr>
            <w:tcW w:w="1595" w:type="dxa"/>
            <w:vAlign w:val="center"/>
          </w:tcPr>
          <w:p w14:paraId="1F6359D7" w14:textId="13D68C9F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595" w:type="dxa"/>
            <w:vAlign w:val="center"/>
          </w:tcPr>
          <w:p w14:paraId="417A5543" w14:textId="28DD5B12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7 484,02</w:t>
            </w:r>
          </w:p>
        </w:tc>
        <w:tc>
          <w:tcPr>
            <w:tcW w:w="1595" w:type="dxa"/>
            <w:vAlign w:val="center"/>
          </w:tcPr>
          <w:p w14:paraId="0D25C21C" w14:textId="4EFB9AEE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4121E2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4121E2" w:rsidRPr="002758AF" w:rsidRDefault="004121E2" w:rsidP="004121E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25736AB0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7 409,32</w:t>
            </w:r>
          </w:p>
        </w:tc>
        <w:tc>
          <w:tcPr>
            <w:tcW w:w="1595" w:type="dxa"/>
            <w:vAlign w:val="center"/>
          </w:tcPr>
          <w:p w14:paraId="0B7D4D21" w14:textId="57D0ADB0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595" w:type="dxa"/>
            <w:vAlign w:val="center"/>
          </w:tcPr>
          <w:p w14:paraId="6104916D" w14:textId="7BA42B46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7 496,85</w:t>
            </w:r>
          </w:p>
        </w:tc>
        <w:tc>
          <w:tcPr>
            <w:tcW w:w="1595" w:type="dxa"/>
            <w:vAlign w:val="center"/>
          </w:tcPr>
          <w:p w14:paraId="074BE369" w14:textId="641D23AC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  <w:tr w:rsidR="004121E2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4CEE7871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7 668,59</w:t>
            </w:r>
          </w:p>
        </w:tc>
        <w:tc>
          <w:tcPr>
            <w:tcW w:w="1595" w:type="dxa"/>
            <w:vAlign w:val="center"/>
          </w:tcPr>
          <w:p w14:paraId="49629374" w14:textId="738F63A9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595" w:type="dxa"/>
            <w:vAlign w:val="center"/>
          </w:tcPr>
          <w:p w14:paraId="65BF96FD" w14:textId="5EEF37B7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7 293,33</w:t>
            </w:r>
          </w:p>
        </w:tc>
        <w:tc>
          <w:tcPr>
            <w:tcW w:w="1595" w:type="dxa"/>
            <w:vAlign w:val="center"/>
          </w:tcPr>
          <w:p w14:paraId="02105D8D" w14:textId="1A3941EC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  <w:tr w:rsidR="004121E2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21A2B76E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6 666,95</w:t>
            </w:r>
          </w:p>
        </w:tc>
        <w:tc>
          <w:tcPr>
            <w:tcW w:w="1595" w:type="dxa"/>
            <w:vAlign w:val="center"/>
          </w:tcPr>
          <w:p w14:paraId="1098D2A5" w14:textId="7A63AF61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95" w:type="dxa"/>
            <w:vAlign w:val="center"/>
          </w:tcPr>
          <w:p w14:paraId="51D5C67A" w14:textId="5D4C13D3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6 511,94</w:t>
            </w:r>
          </w:p>
        </w:tc>
        <w:tc>
          <w:tcPr>
            <w:tcW w:w="1595" w:type="dxa"/>
            <w:vAlign w:val="center"/>
          </w:tcPr>
          <w:p w14:paraId="112C1B8D" w14:textId="4AA15B98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</w:tr>
      <w:tr w:rsidR="004121E2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2B43BD2C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6 816,11</w:t>
            </w:r>
          </w:p>
        </w:tc>
        <w:tc>
          <w:tcPr>
            <w:tcW w:w="1595" w:type="dxa"/>
            <w:vAlign w:val="center"/>
          </w:tcPr>
          <w:p w14:paraId="40EDDF42" w14:textId="60BD0A7D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595" w:type="dxa"/>
            <w:vAlign w:val="center"/>
          </w:tcPr>
          <w:p w14:paraId="009AC0BF" w14:textId="4F483E84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6 856,69</w:t>
            </w:r>
          </w:p>
        </w:tc>
        <w:tc>
          <w:tcPr>
            <w:tcW w:w="1595" w:type="dxa"/>
            <w:vAlign w:val="center"/>
          </w:tcPr>
          <w:p w14:paraId="4BE103BA" w14:textId="21933761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4121E2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27C04D85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6 286,96</w:t>
            </w:r>
          </w:p>
        </w:tc>
        <w:tc>
          <w:tcPr>
            <w:tcW w:w="1595" w:type="dxa"/>
            <w:vAlign w:val="center"/>
          </w:tcPr>
          <w:p w14:paraId="50F6F8EF" w14:textId="176AB385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595" w:type="dxa"/>
            <w:vAlign w:val="center"/>
          </w:tcPr>
          <w:p w14:paraId="2DB8BB79" w14:textId="7375C4BD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6 064,85</w:t>
            </w:r>
          </w:p>
        </w:tc>
        <w:tc>
          <w:tcPr>
            <w:tcW w:w="1595" w:type="dxa"/>
            <w:vAlign w:val="center"/>
          </w:tcPr>
          <w:p w14:paraId="22FCD1D9" w14:textId="0809752F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</w:tr>
      <w:tr w:rsidR="004121E2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6DE13C8D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9 110,13</w:t>
            </w:r>
          </w:p>
        </w:tc>
        <w:tc>
          <w:tcPr>
            <w:tcW w:w="1595" w:type="dxa"/>
            <w:vAlign w:val="center"/>
          </w:tcPr>
          <w:p w14:paraId="338FED5F" w14:textId="74DCDB11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595" w:type="dxa"/>
            <w:vAlign w:val="center"/>
          </w:tcPr>
          <w:p w14:paraId="33921C05" w14:textId="57CD001A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9 542,31</w:t>
            </w:r>
          </w:p>
        </w:tc>
        <w:tc>
          <w:tcPr>
            <w:tcW w:w="1595" w:type="dxa"/>
            <w:vAlign w:val="center"/>
          </w:tcPr>
          <w:p w14:paraId="0749C2BD" w14:textId="6E89D90F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</w:tr>
      <w:tr w:rsidR="004121E2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3958F8B4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8 568,39</w:t>
            </w:r>
          </w:p>
        </w:tc>
        <w:tc>
          <w:tcPr>
            <w:tcW w:w="1595" w:type="dxa"/>
            <w:vAlign w:val="center"/>
          </w:tcPr>
          <w:p w14:paraId="0894758B" w14:textId="2549ECBB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595" w:type="dxa"/>
            <w:vAlign w:val="center"/>
          </w:tcPr>
          <w:p w14:paraId="426E000E" w14:textId="200B8585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7 348,67</w:t>
            </w:r>
          </w:p>
        </w:tc>
        <w:tc>
          <w:tcPr>
            <w:tcW w:w="1595" w:type="dxa"/>
            <w:vAlign w:val="center"/>
          </w:tcPr>
          <w:p w14:paraId="1104F986" w14:textId="750E1302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</w:tr>
      <w:tr w:rsidR="004121E2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37FC2FCF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8 290,83</w:t>
            </w:r>
          </w:p>
        </w:tc>
        <w:tc>
          <w:tcPr>
            <w:tcW w:w="1595" w:type="dxa"/>
            <w:vAlign w:val="center"/>
          </w:tcPr>
          <w:p w14:paraId="568605A8" w14:textId="60C2EA3E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1595" w:type="dxa"/>
            <w:vAlign w:val="center"/>
          </w:tcPr>
          <w:p w14:paraId="6E93E62E" w14:textId="30A148C1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7 831,47</w:t>
            </w:r>
          </w:p>
        </w:tc>
        <w:tc>
          <w:tcPr>
            <w:tcW w:w="1595" w:type="dxa"/>
            <w:vAlign w:val="center"/>
          </w:tcPr>
          <w:p w14:paraId="3AF26A72" w14:textId="3670F419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</w:tr>
      <w:tr w:rsidR="004121E2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4121E2" w:rsidRPr="002758AF" w:rsidRDefault="004121E2" w:rsidP="004121E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265130B6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5 623,64</w:t>
            </w:r>
          </w:p>
        </w:tc>
        <w:tc>
          <w:tcPr>
            <w:tcW w:w="1595" w:type="dxa"/>
            <w:vAlign w:val="center"/>
          </w:tcPr>
          <w:p w14:paraId="2859E0E9" w14:textId="13C6707D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95" w:type="dxa"/>
            <w:vAlign w:val="center"/>
          </w:tcPr>
          <w:p w14:paraId="1B16223D" w14:textId="3ED631FE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5 398,76</w:t>
            </w:r>
          </w:p>
        </w:tc>
        <w:tc>
          <w:tcPr>
            <w:tcW w:w="1595" w:type="dxa"/>
            <w:vAlign w:val="center"/>
          </w:tcPr>
          <w:p w14:paraId="3B2C3E99" w14:textId="3A48BB29" w:rsidR="004121E2" w:rsidRPr="00B00F4C" w:rsidRDefault="004121E2" w:rsidP="004121E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F8C3551" w14:textId="15FD89DA" w:rsidR="00D34FFB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D34FFB">
        <w:rPr>
          <w:rFonts w:cs="Arial"/>
          <w:bCs/>
          <w:szCs w:val="19"/>
        </w:rPr>
        <w:t>majem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D34FFB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D34FFB">
        <w:rPr>
          <w:rFonts w:cs="Arial"/>
          <w:bCs/>
          <w:spacing w:val="-1"/>
          <w:szCs w:val="19"/>
        </w:rPr>
        <w:t>Wzrost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D34FFB" w:rsidRPr="0002713D">
        <w:rPr>
          <w:rFonts w:cs="Arial"/>
          <w:bCs/>
          <w:szCs w:val="19"/>
        </w:rPr>
        <w:t xml:space="preserve">obsłudze rynku nieruchomości (o </w:t>
      </w:r>
      <w:r w:rsidR="0038060F">
        <w:rPr>
          <w:rFonts w:cs="Arial"/>
          <w:bCs/>
          <w:szCs w:val="19"/>
        </w:rPr>
        <w:t>19,1</w:t>
      </w:r>
      <w:r w:rsidR="00D34FFB" w:rsidRPr="0002713D">
        <w:rPr>
          <w:rFonts w:cs="Arial"/>
          <w:bCs/>
          <w:szCs w:val="19"/>
        </w:rPr>
        <w:t>%)</w:t>
      </w:r>
      <w:r w:rsidR="0038060F">
        <w:rPr>
          <w:rFonts w:cs="Arial"/>
          <w:bCs/>
          <w:szCs w:val="19"/>
        </w:rPr>
        <w:t xml:space="preserve">, </w:t>
      </w:r>
      <w:r w:rsidR="0038060F" w:rsidRPr="0013078E">
        <w:rPr>
          <w:rFonts w:cs="Arial"/>
          <w:szCs w:val="19"/>
        </w:rPr>
        <w:t xml:space="preserve">transporcie i gospodarce magazynowej </w:t>
      </w:r>
      <w:r w:rsidR="0038060F" w:rsidRPr="0013078E">
        <w:rPr>
          <w:rFonts w:cs="Arial"/>
          <w:bCs/>
          <w:szCs w:val="19"/>
        </w:rPr>
        <w:t xml:space="preserve">(o </w:t>
      </w:r>
      <w:r w:rsidR="0038060F">
        <w:rPr>
          <w:rFonts w:cs="Arial"/>
          <w:bCs/>
          <w:szCs w:val="19"/>
        </w:rPr>
        <w:t>4,1</w:t>
      </w:r>
      <w:r w:rsidR="0038060F" w:rsidRPr="0013078E">
        <w:rPr>
          <w:rFonts w:cs="Arial"/>
          <w:bCs/>
          <w:szCs w:val="19"/>
        </w:rPr>
        <w:t>%)</w:t>
      </w:r>
      <w:r w:rsidR="0038060F">
        <w:rPr>
          <w:rFonts w:cs="Arial"/>
          <w:bCs/>
          <w:szCs w:val="19"/>
        </w:rPr>
        <w:t xml:space="preserve">, </w:t>
      </w:r>
      <w:r w:rsidR="00E957B6" w:rsidRPr="00C27002">
        <w:rPr>
          <w:rFonts w:cs="Arial"/>
          <w:szCs w:val="19"/>
        </w:rPr>
        <w:t xml:space="preserve">budownictwie </w:t>
      </w:r>
      <w:r w:rsidR="00E957B6" w:rsidRPr="00C27002">
        <w:rPr>
          <w:rFonts w:cs="Arial"/>
          <w:bCs/>
          <w:szCs w:val="19"/>
        </w:rPr>
        <w:t xml:space="preserve">(o </w:t>
      </w:r>
      <w:r w:rsidR="00E957B6">
        <w:rPr>
          <w:rFonts w:cs="Arial"/>
          <w:bCs/>
          <w:szCs w:val="19"/>
        </w:rPr>
        <w:t>2,3</w:t>
      </w:r>
      <w:r w:rsidR="00E957B6" w:rsidRPr="00C27002">
        <w:rPr>
          <w:rFonts w:cs="Arial"/>
          <w:bCs/>
          <w:szCs w:val="19"/>
        </w:rPr>
        <w:t>%)</w:t>
      </w:r>
      <w:r w:rsidR="00E957B6">
        <w:rPr>
          <w:rFonts w:cs="Arial"/>
          <w:szCs w:val="19"/>
        </w:rPr>
        <w:t>,</w:t>
      </w:r>
      <w:r w:rsidR="00E957B6" w:rsidRPr="00E957B6">
        <w:rPr>
          <w:rFonts w:cs="Arial"/>
          <w:bCs/>
          <w:szCs w:val="19"/>
        </w:rPr>
        <w:t xml:space="preserve"> </w:t>
      </w:r>
      <w:r w:rsidR="00E957B6" w:rsidRPr="00447F67">
        <w:rPr>
          <w:rFonts w:cs="Arial"/>
          <w:bCs/>
          <w:szCs w:val="19"/>
        </w:rPr>
        <w:t xml:space="preserve">informacji i komunikacji (o </w:t>
      </w:r>
      <w:r w:rsidR="00E957B6">
        <w:rPr>
          <w:rFonts w:cs="Arial"/>
          <w:bCs/>
          <w:szCs w:val="19"/>
        </w:rPr>
        <w:t>2,2</w:t>
      </w:r>
      <w:r w:rsidR="00E957B6" w:rsidRPr="00447F67">
        <w:rPr>
          <w:rFonts w:cs="Arial"/>
          <w:bCs/>
          <w:szCs w:val="19"/>
        </w:rPr>
        <w:t>%)</w:t>
      </w:r>
      <w:r w:rsidR="00E957B6" w:rsidRPr="00E957B6">
        <w:rPr>
          <w:rFonts w:cs="Arial"/>
          <w:bCs/>
          <w:szCs w:val="19"/>
        </w:rPr>
        <w:t xml:space="preserve"> </w:t>
      </w:r>
      <w:r w:rsidR="00E957B6">
        <w:rPr>
          <w:rFonts w:cs="Arial"/>
          <w:bCs/>
          <w:szCs w:val="19"/>
        </w:rPr>
        <w:t>oraz handlu; naprawie pojazdów samochodowych (o 2,1%).</w:t>
      </w:r>
      <w:r w:rsidR="00E957B6" w:rsidRPr="00E957B6">
        <w:rPr>
          <w:rFonts w:cs="Arial"/>
          <w:szCs w:val="19"/>
        </w:rPr>
        <w:t xml:space="preserve"> </w:t>
      </w:r>
      <w:r w:rsidR="005173BB">
        <w:rPr>
          <w:rFonts w:cs="Arial"/>
          <w:szCs w:val="19"/>
        </w:rPr>
        <w:t>Spadek</w:t>
      </w:r>
      <w:r w:rsidR="00E957B6">
        <w:rPr>
          <w:rFonts w:cs="Arial"/>
          <w:szCs w:val="19"/>
        </w:rPr>
        <w:t xml:space="preserve"> natomiast wystąpił m.in. w </w:t>
      </w:r>
      <w:r w:rsidR="00E957B6">
        <w:rPr>
          <w:rFonts w:cs="Arial"/>
          <w:bCs/>
          <w:szCs w:val="19"/>
        </w:rPr>
        <w:t>przetwórstwie przemysłowym</w:t>
      </w:r>
      <w:r w:rsidR="00E957B6" w:rsidRPr="00D2749E">
        <w:rPr>
          <w:rFonts w:cs="Arial"/>
          <w:bCs/>
          <w:szCs w:val="19"/>
        </w:rPr>
        <w:t xml:space="preserve"> </w:t>
      </w:r>
      <w:r w:rsidR="00E957B6" w:rsidRPr="00D2749E">
        <w:rPr>
          <w:rFonts w:cs="Arial"/>
          <w:bCs/>
          <w:spacing w:val="-1"/>
          <w:szCs w:val="19"/>
        </w:rPr>
        <w:t xml:space="preserve">(o </w:t>
      </w:r>
      <w:r w:rsidR="00E957B6">
        <w:rPr>
          <w:rFonts w:cs="Arial"/>
          <w:bCs/>
          <w:spacing w:val="-1"/>
          <w:szCs w:val="19"/>
        </w:rPr>
        <w:t>0,3</w:t>
      </w:r>
      <w:r w:rsidR="00E957B6" w:rsidRPr="00D2749E">
        <w:rPr>
          <w:rFonts w:cs="Arial"/>
          <w:bCs/>
          <w:spacing w:val="-1"/>
          <w:szCs w:val="19"/>
        </w:rPr>
        <w:t>%</w:t>
      </w:r>
      <w:r w:rsidR="00E957B6">
        <w:rPr>
          <w:rFonts w:cs="Arial"/>
          <w:bCs/>
          <w:spacing w:val="-1"/>
          <w:szCs w:val="19"/>
        </w:rPr>
        <w:t>).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6CC5E409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E957B6">
        <w:t>czerwcu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62AE4ED0" w:rsidR="00B51E67" w:rsidRDefault="00D3040D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52224" behindDoc="0" locked="0" layoutInCell="1" allowOverlap="1" wp14:anchorId="541264B1" wp14:editId="71CFB9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887980"/>
            <wp:effectExtent l="0" t="0" r="0" b="7620"/>
            <wp:wrapTopAndBottom/>
            <wp:docPr id="28" name="Obraz 28" descr="Wykres słupkowy przedstawia różnice w wysokości przeciętnych miesięcznych wynagrodzeń brutto według wybranych sekcji PKD w porównaniu do przeciętnego wynagrodzenia w województwie w czerwc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E957B6">
        <w:rPr>
          <w:rFonts w:cs="Arial"/>
          <w:bCs/>
          <w:szCs w:val="19"/>
        </w:rPr>
        <w:t>czerwcu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E957B6">
        <w:rPr>
          <w:rFonts w:cs="Arial"/>
          <w:bCs/>
          <w:szCs w:val="19"/>
        </w:rPr>
        <w:t>25,3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E957B6" w:rsidRPr="0002713D">
        <w:rPr>
          <w:rFonts w:cs="Arial"/>
          <w:bCs/>
          <w:szCs w:val="19"/>
        </w:rPr>
        <w:t xml:space="preserve">obsłudze rynku nieruchomości </w:t>
      </w:r>
      <w:r w:rsidR="00C4303E" w:rsidRPr="00C4303E">
        <w:rPr>
          <w:rFonts w:cs="Arial"/>
          <w:bCs/>
          <w:szCs w:val="19"/>
        </w:rPr>
        <w:t xml:space="preserve">(o </w:t>
      </w:r>
      <w:r w:rsidR="00E957B6">
        <w:rPr>
          <w:rFonts w:cs="Arial"/>
          <w:bCs/>
          <w:szCs w:val="19"/>
        </w:rPr>
        <w:t>17,9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DFC4857" w14:textId="16C45667" w:rsidR="00DB3C1E" w:rsidRPr="00C4303E" w:rsidRDefault="00DB3C1E" w:rsidP="001732AB">
      <w:pPr>
        <w:pStyle w:val="Tekstpodstawowy"/>
        <w:suppressAutoHyphens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E957B6">
        <w:rPr>
          <w:rFonts w:cs="Arial"/>
          <w:bCs/>
        </w:rPr>
        <w:t>czerwiec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E957B6">
        <w:rPr>
          <w:rFonts w:cs="Arial"/>
          <w:bCs/>
        </w:rPr>
        <w:t> 258,91</w:t>
      </w:r>
      <w:r w:rsidRPr="00A113F6">
        <w:rPr>
          <w:rFonts w:cs="Arial"/>
          <w:bCs/>
        </w:rPr>
        <w:t xml:space="preserve"> zł, tj. o </w:t>
      </w:r>
      <w:r w:rsidR="00496E11">
        <w:rPr>
          <w:rFonts w:cs="Arial"/>
          <w:bCs/>
        </w:rPr>
        <w:t>8,1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2C74B7">
        <w:rPr>
          <w:rFonts w:cs="Arial"/>
          <w:bCs/>
          <w:szCs w:val="19"/>
        </w:rPr>
        <w:t xml:space="preserve">informacji i komunikacji (o </w:t>
      </w:r>
      <w:r w:rsidR="00496E11">
        <w:rPr>
          <w:rFonts w:cs="Arial"/>
          <w:bCs/>
          <w:szCs w:val="19"/>
        </w:rPr>
        <w:t>15,2</w:t>
      </w:r>
      <w:r w:rsidR="002C74B7">
        <w:rPr>
          <w:rFonts w:cs="Arial"/>
          <w:bCs/>
          <w:szCs w:val="19"/>
        </w:rPr>
        <w:t xml:space="preserve">%), </w:t>
      </w:r>
      <w:r w:rsidR="00496E11" w:rsidRPr="00202D23">
        <w:rPr>
          <w:rFonts w:cs="Arial"/>
          <w:bCs/>
          <w:szCs w:val="19"/>
        </w:rPr>
        <w:t>handlu, naprawie pojazdów samochodowych</w:t>
      </w:r>
      <w:r w:rsidR="00496E11">
        <w:rPr>
          <w:rFonts w:cs="Arial"/>
          <w:bCs/>
          <w:szCs w:val="19"/>
        </w:rPr>
        <w:t xml:space="preserve"> </w:t>
      </w:r>
      <w:r w:rsidR="00496E11">
        <w:rPr>
          <w:rFonts w:cs="Arial"/>
          <w:bCs/>
          <w:szCs w:val="19"/>
        </w:rPr>
        <w:br/>
      </w:r>
      <w:r w:rsidR="00496E11" w:rsidRPr="00C27002">
        <w:rPr>
          <w:rFonts w:cs="Arial"/>
          <w:bCs/>
          <w:szCs w:val="19"/>
        </w:rPr>
        <w:t xml:space="preserve">(o </w:t>
      </w:r>
      <w:r w:rsidR="00496E11">
        <w:rPr>
          <w:rFonts w:cs="Arial"/>
          <w:bCs/>
          <w:szCs w:val="19"/>
        </w:rPr>
        <w:t>10,</w:t>
      </w:r>
      <w:r w:rsidR="005173BB">
        <w:rPr>
          <w:rFonts w:cs="Arial"/>
          <w:bCs/>
          <w:szCs w:val="19"/>
        </w:rPr>
        <w:t>3</w:t>
      </w:r>
      <w:r w:rsidR="00496E11" w:rsidRPr="00C27002">
        <w:rPr>
          <w:rFonts w:cs="Arial"/>
          <w:bCs/>
          <w:szCs w:val="19"/>
        </w:rPr>
        <w:t>%)</w:t>
      </w:r>
      <w:r w:rsidR="00496E11">
        <w:rPr>
          <w:rFonts w:cs="Arial"/>
          <w:bCs/>
          <w:szCs w:val="19"/>
        </w:rPr>
        <w:t xml:space="preserve">, </w:t>
      </w:r>
      <w:r w:rsidR="00B42FDD" w:rsidRPr="007B05E3">
        <w:rPr>
          <w:rFonts w:cs="Arial"/>
          <w:szCs w:val="19"/>
        </w:rPr>
        <w:t xml:space="preserve">administrowaniu i działalności wspierającej </w:t>
      </w:r>
      <w:r w:rsidR="00B42FDD">
        <w:rPr>
          <w:rFonts w:cs="Arial"/>
          <w:bCs/>
          <w:szCs w:val="19"/>
        </w:rPr>
        <w:t>(o </w:t>
      </w:r>
      <w:r w:rsidR="00496E11">
        <w:rPr>
          <w:rFonts w:cs="Arial"/>
          <w:bCs/>
          <w:szCs w:val="19"/>
        </w:rPr>
        <w:t>8,9</w:t>
      </w:r>
      <w:r w:rsidR="00B42FDD">
        <w:rPr>
          <w:rFonts w:cs="Arial"/>
          <w:bCs/>
          <w:szCs w:val="19"/>
        </w:rPr>
        <w:t xml:space="preserve">%), </w:t>
      </w:r>
      <w:r w:rsidR="00501088" w:rsidRPr="00C27002">
        <w:rPr>
          <w:rFonts w:cs="Arial"/>
          <w:szCs w:val="19"/>
        </w:rPr>
        <w:t xml:space="preserve">budownictwie </w:t>
      </w:r>
      <w:r w:rsidR="00501088" w:rsidRPr="00C27002">
        <w:rPr>
          <w:rFonts w:cs="Arial"/>
          <w:bCs/>
          <w:szCs w:val="19"/>
        </w:rPr>
        <w:t xml:space="preserve">(o </w:t>
      </w:r>
      <w:r w:rsidR="005173BB">
        <w:rPr>
          <w:rFonts w:cs="Arial"/>
          <w:bCs/>
          <w:szCs w:val="19"/>
        </w:rPr>
        <w:t>8,0</w:t>
      </w:r>
      <w:r w:rsidR="00501088" w:rsidRPr="00C27002">
        <w:rPr>
          <w:rFonts w:cs="Arial"/>
          <w:bCs/>
          <w:szCs w:val="19"/>
        </w:rPr>
        <w:t>%)</w:t>
      </w:r>
      <w:r w:rsidR="00501088">
        <w:rPr>
          <w:rFonts w:cs="Arial"/>
          <w:bCs/>
          <w:szCs w:val="19"/>
        </w:rPr>
        <w:t xml:space="preserve">, </w:t>
      </w:r>
      <w:r w:rsidR="00B42FDD" w:rsidRPr="00447F67">
        <w:rPr>
          <w:rFonts w:cs="Arial"/>
          <w:bCs/>
          <w:szCs w:val="19"/>
        </w:rPr>
        <w:t>d</w:t>
      </w:r>
      <w:r w:rsidR="00B42FDD" w:rsidRPr="00447F67">
        <w:rPr>
          <w:rFonts w:cs="Arial"/>
          <w:szCs w:val="19"/>
        </w:rPr>
        <w:t xml:space="preserve">ziałalności profesjonalnej, naukowej i technicznej </w:t>
      </w:r>
      <w:r w:rsidR="00B42FDD" w:rsidRPr="00447F67">
        <w:rPr>
          <w:rFonts w:cs="Arial"/>
          <w:bCs/>
          <w:szCs w:val="19"/>
        </w:rPr>
        <w:t xml:space="preserve">(o </w:t>
      </w:r>
      <w:r w:rsidR="00496E11">
        <w:rPr>
          <w:rFonts w:cs="Arial"/>
          <w:bCs/>
          <w:szCs w:val="19"/>
        </w:rPr>
        <w:t>8,7</w:t>
      </w:r>
      <w:r w:rsidR="00B42FDD" w:rsidRPr="00447F67">
        <w:rPr>
          <w:rFonts w:cs="Arial"/>
          <w:bCs/>
          <w:szCs w:val="19"/>
        </w:rPr>
        <w:t>%)</w:t>
      </w:r>
      <w:r w:rsidR="00B42FDD" w:rsidRPr="00B42FDD">
        <w:rPr>
          <w:rFonts w:cs="Arial"/>
          <w:bCs/>
          <w:szCs w:val="19"/>
        </w:rPr>
        <w:t xml:space="preserve"> </w:t>
      </w:r>
      <w:r w:rsidR="00B42FDD">
        <w:rPr>
          <w:rFonts w:cs="Arial"/>
          <w:bCs/>
          <w:szCs w:val="19"/>
        </w:rPr>
        <w:t xml:space="preserve">oraz </w:t>
      </w:r>
      <w:r>
        <w:rPr>
          <w:rFonts w:cs="Arial"/>
          <w:bCs/>
          <w:szCs w:val="19"/>
        </w:rPr>
        <w:t>przetwórstwie przemysłowym (</w:t>
      </w:r>
      <w:r w:rsidR="00496E11">
        <w:rPr>
          <w:rFonts w:cs="Arial"/>
          <w:bCs/>
          <w:szCs w:val="19"/>
        </w:rPr>
        <w:t>o 8,1</w:t>
      </w:r>
      <w:r>
        <w:rPr>
          <w:rFonts w:cs="Arial"/>
          <w:bCs/>
          <w:szCs w:val="19"/>
        </w:rPr>
        <w:t>%)</w:t>
      </w:r>
      <w:r w:rsidR="00441437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27F789B7" w:rsidR="00DB230E" w:rsidRDefault="00D3040D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853248" behindDoc="0" locked="0" layoutInCell="1" allowOverlap="1" wp14:anchorId="5E6B0B78" wp14:editId="544BF61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346325"/>
            <wp:effectExtent l="0" t="0" r="0" b="0"/>
            <wp:wrapTopAndBottom/>
            <wp:docPr id="30" name="Obraz 30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218724BC" w:rsidR="00CA12FE" w:rsidRPr="00614DAB" w:rsidRDefault="00B51E67" w:rsidP="00614DAB">
      <w:pPr>
        <w:pStyle w:val="Nagwek2"/>
      </w:pPr>
      <w:r w:rsidRPr="00564437">
        <w:lastRenderedPageBreak/>
        <w:t>Rolnictwo</w:t>
      </w:r>
      <w:bookmarkEnd w:id="13"/>
      <w:bookmarkEnd w:id="14"/>
    </w:p>
    <w:p w14:paraId="2CD3AEAB" w14:textId="77777777" w:rsidR="00C10E8A" w:rsidRPr="00C10E8A" w:rsidRDefault="00564437" w:rsidP="00C10E8A">
      <w:pPr>
        <w:pStyle w:val="Tekstpodstawowy"/>
        <w:suppressAutoHyphens/>
        <w:spacing w:before="360"/>
        <w:rPr>
          <w:szCs w:val="19"/>
        </w:rPr>
      </w:pPr>
      <w:r w:rsidRPr="00C10E8A">
        <w:rPr>
          <w:szCs w:val="19"/>
        </w:rPr>
        <w:t>W</w:t>
      </w:r>
      <w:r w:rsidR="002B01E6" w:rsidRPr="00C10E8A">
        <w:rPr>
          <w:szCs w:val="19"/>
        </w:rPr>
        <w:t xml:space="preserve"> </w:t>
      </w:r>
      <w:r w:rsidR="00C10E8A" w:rsidRPr="00C10E8A">
        <w:rPr>
          <w:szCs w:val="19"/>
        </w:rPr>
        <w:t xml:space="preserve">czerwcu 2025 r. dostawy zbóż do skupu były większe niż przed rokiem, jak i przed miesiącem. Przeciętne ceny pszenicy w skupie oraz ziemniaków na targowiskach były niższe w skali roku, jak i miesiąca. Przeciętne ceny żyta w skupie były wyższe w skali roku, jak i miesiąca. Przeciętne ceny ziemniaków w skupie były niższe w skali roku, natomiast wyższe </w:t>
      </w:r>
      <w:r w:rsidR="00C10E8A" w:rsidRPr="00C10E8A">
        <w:rPr>
          <w:szCs w:val="19"/>
        </w:rPr>
        <w:br/>
        <w:t xml:space="preserve">w skali miesiąca. W skali roku wzrosła podaż wszystkich gatunków zwierząt (z wyjątkiem świń), natomiast w skali miesiąca podaż wszystkich gatunków żywca rzeźnego zmalała. Ceny w skupie bydła i drobiu wzrosły zarówno w skali roku, jak </w:t>
      </w:r>
      <w:r w:rsidR="00C10E8A" w:rsidRPr="00C10E8A">
        <w:rPr>
          <w:szCs w:val="19"/>
        </w:rPr>
        <w:br/>
        <w:t>i miesiąca, natomiast ceny w skupie świń zmalały w skali roku, jak i miesiąca. Podaż mleka wzrosła w skali roku, natomiast zmalała w skali miesiąca. Cena mleka w skupie wzrosła w ujęciu rocznym, natomiast zmalała w ujęciu miesięcznym.</w:t>
      </w:r>
    </w:p>
    <w:p w14:paraId="4FE0A9E4" w14:textId="51B8A5CB" w:rsidR="00C10E8A" w:rsidRPr="00C10E8A" w:rsidRDefault="00C10E8A" w:rsidP="00C10E8A">
      <w:pPr>
        <w:pStyle w:val="Tekstpodstawowy"/>
        <w:suppressAutoHyphens/>
        <w:rPr>
          <w:szCs w:val="19"/>
        </w:rPr>
      </w:pPr>
      <w:r w:rsidRPr="00C10E8A">
        <w:rPr>
          <w:szCs w:val="19"/>
        </w:rPr>
        <w:t>W czerwcu 2025 r. średnia temperatura powietrza na obszarze województwa warmińsko-mazurskiego wyniosła 16,6</w:t>
      </w:r>
      <w:r w:rsidRPr="00C10E8A">
        <w:rPr>
          <w:rFonts w:cs="Arial"/>
          <w:szCs w:val="19"/>
        </w:rPr>
        <w:t>°</w:t>
      </w:r>
      <w:r w:rsidRPr="00C10E8A">
        <w:rPr>
          <w:szCs w:val="19"/>
        </w:rPr>
        <w:t>C</w:t>
      </w:r>
      <w:r>
        <w:rPr>
          <w:szCs w:val="19"/>
        </w:rPr>
        <w:t xml:space="preserve"> </w:t>
      </w:r>
      <w:r w:rsidRPr="00C10E8A">
        <w:rPr>
          <w:szCs w:val="19"/>
        </w:rPr>
        <w:t>i była wyższa od średniej z lat 1991–2020 o 0,5</w:t>
      </w:r>
      <w:r w:rsidRPr="00C10E8A">
        <w:rPr>
          <w:rFonts w:cs="Arial"/>
          <w:szCs w:val="19"/>
        </w:rPr>
        <w:t>°</w:t>
      </w:r>
      <w:r w:rsidRPr="00C10E8A">
        <w:rPr>
          <w:szCs w:val="19"/>
        </w:rPr>
        <w:t>C, przy czym maksymalna temperatura wyniosła 29,1</w:t>
      </w:r>
      <w:r w:rsidRPr="00C10E8A">
        <w:rPr>
          <w:rFonts w:cs="Arial"/>
          <w:szCs w:val="19"/>
        </w:rPr>
        <w:t>°</w:t>
      </w:r>
      <w:r w:rsidRPr="00C10E8A">
        <w:rPr>
          <w:szCs w:val="19"/>
        </w:rPr>
        <w:t>C (Kętrzyn), a minimalna 6,3</w:t>
      </w:r>
      <w:r w:rsidRPr="00C10E8A">
        <w:rPr>
          <w:rFonts w:cs="Arial"/>
          <w:szCs w:val="19"/>
        </w:rPr>
        <w:t>°</w:t>
      </w:r>
      <w:r w:rsidRPr="00C10E8A">
        <w:rPr>
          <w:szCs w:val="19"/>
        </w:rPr>
        <w:t>C (Kętrzyn). Średnia suma opadów atmosferycznych (56,2 mm) stanowiła 78% normy z </w:t>
      </w:r>
      <w:proofErr w:type="spellStart"/>
      <w:r w:rsidRPr="00C10E8A">
        <w:rPr>
          <w:szCs w:val="19"/>
        </w:rPr>
        <w:t>wielolecia</w:t>
      </w:r>
      <w:proofErr w:type="spellEnd"/>
      <w:r w:rsidRPr="00C10E8A">
        <w:rPr>
          <w:rStyle w:val="Odwoanieprzypisudolnego"/>
          <w:szCs w:val="19"/>
        </w:rPr>
        <w:footnoteReference w:id="3"/>
      </w:r>
      <w:r w:rsidRPr="00C10E8A">
        <w:rPr>
          <w:szCs w:val="19"/>
        </w:rPr>
        <w:t>. Liczba dni z opadami, w zależności od regionu, wyniosła od 15 do 17.</w:t>
      </w:r>
    </w:p>
    <w:p w14:paraId="78E26C83" w14:textId="37C42D77" w:rsidR="00C10E8A" w:rsidRPr="003426F2" w:rsidRDefault="00C10E8A" w:rsidP="00C10E8A">
      <w:pPr>
        <w:pStyle w:val="Tekstpodstawowy"/>
        <w:suppressAutoHyphens/>
        <w:rPr>
          <w:szCs w:val="19"/>
        </w:rPr>
      </w:pPr>
      <w:r w:rsidRPr="00C10E8A">
        <w:rPr>
          <w:szCs w:val="19"/>
        </w:rPr>
        <w:t xml:space="preserve">W czerwcu </w:t>
      </w:r>
      <w:r w:rsidR="008433EB">
        <w:rPr>
          <w:szCs w:val="19"/>
        </w:rPr>
        <w:t xml:space="preserve">2025 r. </w:t>
      </w:r>
      <w:r w:rsidRPr="00C10E8A">
        <w:rPr>
          <w:szCs w:val="19"/>
        </w:rPr>
        <w:t>pogoda była zróżnicowana. Początek miesiąca był chłodny i deszczowy. W drugiej dekadzie czerwca powróciła słoneczna pogoda, która sprzyjała zbiorom siana i sianokiszonek z traw polowych, łąk trwałych oraz zbiorom roślin motylkowych. Pod koniec czerwca ponownie powróciły ulewne deszcze.</w:t>
      </w:r>
    </w:p>
    <w:p w14:paraId="2FD5A6A1" w14:textId="39529069" w:rsidR="00BD4FEB" w:rsidRPr="0006653C" w:rsidRDefault="00BD4FEB" w:rsidP="00B17080">
      <w:pPr>
        <w:pStyle w:val="Tekstpodstawowy"/>
        <w:suppressAutoHyphens/>
        <w:spacing w:before="360"/>
        <w:rPr>
          <w:b/>
          <w:bCs/>
        </w:rPr>
      </w:pPr>
      <w:r w:rsidRPr="0006653C">
        <w:rPr>
          <w:b/>
          <w:bCs/>
        </w:rPr>
        <w:t xml:space="preserve">Tablica </w:t>
      </w:r>
      <w:r w:rsidR="00934BC8">
        <w:rPr>
          <w:b/>
          <w:bCs/>
        </w:rPr>
        <w:t>5</w:t>
      </w:r>
      <w:r w:rsidR="00D42F87" w:rsidRPr="0006653C">
        <w:rPr>
          <w:b/>
          <w:bCs/>
        </w:rPr>
        <w:t>.</w:t>
      </w:r>
      <w:r w:rsidRPr="0006653C">
        <w:rPr>
          <w:b/>
          <w:bCs/>
        </w:rPr>
        <w:t xml:space="preserve"> Skup </w:t>
      </w:r>
      <w:proofErr w:type="spellStart"/>
      <w:r w:rsidRPr="0006653C">
        <w:rPr>
          <w:b/>
          <w:bCs/>
        </w:rPr>
        <w:t>zbóż</w:t>
      </w:r>
      <w:r w:rsidRPr="0006653C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C10E8A" w:rsidRPr="002B01E6" w14:paraId="29E2693C" w14:textId="77777777" w:rsidTr="00C00F4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0899685" w14:textId="77777777" w:rsidR="00C10E8A" w:rsidRPr="002B01E6" w:rsidRDefault="00C10E8A" w:rsidP="00C10E8A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</w:tcPr>
          <w:p w14:paraId="0960233E" w14:textId="3868D619" w:rsidR="00C10E8A" w:rsidRPr="002B01E6" w:rsidRDefault="00C10E8A" w:rsidP="00C10E8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534EE">
              <w:t>07 2024–06 2025</w:t>
            </w:r>
          </w:p>
        </w:tc>
        <w:tc>
          <w:tcPr>
            <w:tcW w:w="4813" w:type="dxa"/>
            <w:gridSpan w:val="3"/>
            <w:shd w:val="clear" w:color="auto" w:fill="auto"/>
          </w:tcPr>
          <w:p w14:paraId="4834BA78" w14:textId="40D63040" w:rsidR="00C10E8A" w:rsidRPr="002B01E6" w:rsidRDefault="00C10E8A" w:rsidP="00C10E8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534EE">
              <w:t>06 2025</w:t>
            </w:r>
          </w:p>
        </w:tc>
      </w:tr>
      <w:tr w:rsidR="00C10E8A" w:rsidRPr="002B01E6" w14:paraId="3606F809" w14:textId="77777777" w:rsidTr="00C00F4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DEBDBE4" w14:textId="77777777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</w:tcPr>
          <w:p w14:paraId="0C5FA368" w14:textId="229E69C0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534EE">
              <w:t>w tys. t</w:t>
            </w:r>
          </w:p>
        </w:tc>
        <w:tc>
          <w:tcPr>
            <w:tcW w:w="1604" w:type="dxa"/>
            <w:shd w:val="clear" w:color="auto" w:fill="auto"/>
          </w:tcPr>
          <w:p w14:paraId="4C0C7DB6" w14:textId="1DC7BD4B" w:rsidR="00C10E8A" w:rsidRPr="002B01E6" w:rsidRDefault="00C10E8A" w:rsidP="00C10E8A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534EE">
              <w:t>07 2023–06 2024=100</w:t>
            </w:r>
          </w:p>
        </w:tc>
        <w:tc>
          <w:tcPr>
            <w:tcW w:w="1604" w:type="dxa"/>
            <w:shd w:val="clear" w:color="auto" w:fill="auto"/>
          </w:tcPr>
          <w:p w14:paraId="163F7A0C" w14:textId="5B3BE6DC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534EE">
              <w:t>w tys. t</w:t>
            </w:r>
          </w:p>
        </w:tc>
        <w:tc>
          <w:tcPr>
            <w:tcW w:w="1604" w:type="dxa"/>
            <w:shd w:val="clear" w:color="auto" w:fill="auto"/>
          </w:tcPr>
          <w:p w14:paraId="1C39EA6A" w14:textId="4133D944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534EE">
              <w:t>06 2024=100</w:t>
            </w:r>
          </w:p>
        </w:tc>
        <w:tc>
          <w:tcPr>
            <w:tcW w:w="1605" w:type="dxa"/>
            <w:shd w:val="clear" w:color="auto" w:fill="auto"/>
          </w:tcPr>
          <w:p w14:paraId="74E2A5FE" w14:textId="3B8B0454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534EE">
              <w:t>05 2025=100</w:t>
            </w:r>
          </w:p>
        </w:tc>
      </w:tr>
      <w:tr w:rsidR="00C10E8A" w:rsidRPr="002B01E6" w14:paraId="42559642" w14:textId="77777777" w:rsidTr="00C00F4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466475D" w14:textId="77777777" w:rsidR="00C10E8A" w:rsidRPr="002B01E6" w:rsidRDefault="00C10E8A" w:rsidP="00C10E8A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 xml:space="preserve">Ziarno zbóż </w:t>
            </w:r>
            <w:proofErr w:type="spellStart"/>
            <w:r w:rsidRPr="002B01E6">
              <w:rPr>
                <w:szCs w:val="19"/>
              </w:rPr>
              <w:t>podstawowych</w:t>
            </w:r>
            <w:r w:rsidRPr="002B01E6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</w:tcPr>
          <w:p w14:paraId="22CC8950" w14:textId="157766BD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574,5</w:t>
            </w:r>
          </w:p>
        </w:tc>
        <w:tc>
          <w:tcPr>
            <w:tcW w:w="1604" w:type="dxa"/>
          </w:tcPr>
          <w:p w14:paraId="1BBC8354" w14:textId="2A661A56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93,8</w:t>
            </w:r>
          </w:p>
        </w:tc>
        <w:tc>
          <w:tcPr>
            <w:tcW w:w="1604" w:type="dxa"/>
          </w:tcPr>
          <w:p w14:paraId="2A06E903" w14:textId="566C8EF5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35,7</w:t>
            </w:r>
          </w:p>
        </w:tc>
        <w:tc>
          <w:tcPr>
            <w:tcW w:w="1604" w:type="dxa"/>
          </w:tcPr>
          <w:p w14:paraId="6625D41B" w14:textId="48CB47B6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146,8</w:t>
            </w:r>
          </w:p>
        </w:tc>
        <w:tc>
          <w:tcPr>
            <w:tcW w:w="1605" w:type="dxa"/>
          </w:tcPr>
          <w:p w14:paraId="5446FC9B" w14:textId="21088ED1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111,1</w:t>
            </w:r>
          </w:p>
        </w:tc>
      </w:tr>
      <w:tr w:rsidR="00C10E8A" w:rsidRPr="002B01E6" w14:paraId="61220B6C" w14:textId="77777777" w:rsidTr="00C00F4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872348C" w14:textId="77777777" w:rsidR="00C10E8A" w:rsidRPr="002B01E6" w:rsidRDefault="00C10E8A" w:rsidP="00C10E8A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</w:tcPr>
          <w:p w14:paraId="0056BF25" w14:textId="77777777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</w:tcPr>
          <w:p w14:paraId="1AEFB194" w14:textId="77777777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</w:tcPr>
          <w:p w14:paraId="787C4B03" w14:textId="77777777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</w:tcPr>
          <w:p w14:paraId="5356AEEB" w14:textId="77777777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</w:tcPr>
          <w:p w14:paraId="3F815EE3" w14:textId="77777777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C10E8A" w:rsidRPr="002B01E6" w14:paraId="50DFC580" w14:textId="77777777" w:rsidTr="00C00F4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21D09B8" w14:textId="77777777" w:rsidR="00C10E8A" w:rsidRPr="002B01E6" w:rsidRDefault="00C10E8A" w:rsidP="00C10E8A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</w:tcPr>
          <w:p w14:paraId="5F0ACFBA" w14:textId="37D833E6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403,6</w:t>
            </w:r>
          </w:p>
        </w:tc>
        <w:tc>
          <w:tcPr>
            <w:tcW w:w="1604" w:type="dxa"/>
          </w:tcPr>
          <w:p w14:paraId="3CD00463" w14:textId="024108D2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93,3</w:t>
            </w:r>
          </w:p>
        </w:tc>
        <w:tc>
          <w:tcPr>
            <w:tcW w:w="1604" w:type="dxa"/>
          </w:tcPr>
          <w:p w14:paraId="1345206F" w14:textId="466730B5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29,9</w:t>
            </w:r>
          </w:p>
        </w:tc>
        <w:tc>
          <w:tcPr>
            <w:tcW w:w="1604" w:type="dxa"/>
          </w:tcPr>
          <w:p w14:paraId="5DFA0D53" w14:textId="2E4D0FCC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189,6</w:t>
            </w:r>
          </w:p>
        </w:tc>
        <w:tc>
          <w:tcPr>
            <w:tcW w:w="1605" w:type="dxa"/>
          </w:tcPr>
          <w:p w14:paraId="5CDE2289" w14:textId="574B118A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119,6</w:t>
            </w:r>
          </w:p>
        </w:tc>
      </w:tr>
      <w:tr w:rsidR="00C10E8A" w:rsidRPr="00C51353" w14:paraId="054A9EDF" w14:textId="77777777" w:rsidTr="00C00F4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33A89046" w14:textId="77777777" w:rsidR="00C10E8A" w:rsidRPr="002B01E6" w:rsidRDefault="00C10E8A" w:rsidP="00C10E8A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</w:tcPr>
          <w:p w14:paraId="64B39FEC" w14:textId="17E423BB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33,2</w:t>
            </w:r>
          </w:p>
        </w:tc>
        <w:tc>
          <w:tcPr>
            <w:tcW w:w="1604" w:type="dxa"/>
          </w:tcPr>
          <w:p w14:paraId="5A0B2069" w14:textId="53B5A266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88,4</w:t>
            </w:r>
          </w:p>
        </w:tc>
        <w:tc>
          <w:tcPr>
            <w:tcW w:w="1604" w:type="dxa"/>
          </w:tcPr>
          <w:p w14:paraId="77E749C3" w14:textId="52E5E0A3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1,3</w:t>
            </w:r>
          </w:p>
        </w:tc>
        <w:tc>
          <w:tcPr>
            <w:tcW w:w="1604" w:type="dxa"/>
          </w:tcPr>
          <w:p w14:paraId="7F05B413" w14:textId="6DFD8A60" w:rsidR="00C10E8A" w:rsidRPr="002B01E6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118,8</w:t>
            </w:r>
          </w:p>
        </w:tc>
        <w:tc>
          <w:tcPr>
            <w:tcW w:w="1605" w:type="dxa"/>
          </w:tcPr>
          <w:p w14:paraId="18DA2F05" w14:textId="02FC00CC" w:rsidR="00C10E8A" w:rsidRPr="00482EC7" w:rsidRDefault="00C10E8A" w:rsidP="00C10E8A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534EE">
              <w:t>106,5</w:t>
            </w:r>
          </w:p>
        </w:tc>
      </w:tr>
    </w:tbl>
    <w:p w14:paraId="7F2F350F" w14:textId="5FDC21CE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2C2E3A">
        <w:rPr>
          <w:spacing w:val="-2"/>
          <w:sz w:val="16"/>
          <w:szCs w:val="16"/>
        </w:rPr>
        <w:t xml:space="preserve">a </w:t>
      </w:r>
      <w:r w:rsidR="002C2E3A" w:rsidRPr="002C2E3A">
        <w:rPr>
          <w:spacing w:val="-2"/>
          <w:sz w:val="16"/>
          <w:szCs w:val="16"/>
        </w:rPr>
        <w:t>W okresie styczeń-</w:t>
      </w:r>
      <w:r w:rsidR="00C10E8A">
        <w:rPr>
          <w:spacing w:val="-2"/>
          <w:sz w:val="16"/>
          <w:szCs w:val="16"/>
        </w:rPr>
        <w:t>czerwiec</w:t>
      </w:r>
      <w:r w:rsidR="002C2E3A" w:rsidRPr="002C2E3A">
        <w:rPr>
          <w:spacing w:val="-2"/>
          <w:sz w:val="16"/>
          <w:szCs w:val="16"/>
        </w:rPr>
        <w:t xml:space="preserve"> bez skupu realizowanego przez</w:t>
      </w:r>
      <w:r w:rsidR="002C2E3A" w:rsidRPr="00636262">
        <w:rPr>
          <w:spacing w:val="-2"/>
          <w:sz w:val="16"/>
          <w:szCs w:val="16"/>
        </w:rPr>
        <w:t xml:space="preserve"> osoby fizyczne</w:t>
      </w:r>
      <w:r w:rsidRPr="00C270B0">
        <w:rPr>
          <w:spacing w:val="-2"/>
          <w:sz w:val="16"/>
          <w:szCs w:val="16"/>
        </w:rPr>
        <w:t>. b Obejmuje</w:t>
      </w:r>
      <w:r w:rsidRPr="009469E3">
        <w:rPr>
          <w:spacing w:val="-2"/>
          <w:sz w:val="16"/>
          <w:szCs w:val="16"/>
        </w:rPr>
        <w:t>: pszenicę, żyto, jęczmień, owies i pszenżyto; łącznie</w:t>
      </w:r>
      <w:r w:rsidR="000972A5">
        <w:rPr>
          <w:spacing w:val="-2"/>
          <w:sz w:val="16"/>
          <w:szCs w:val="16"/>
        </w:rPr>
        <w:t xml:space="preserve"> </w:t>
      </w:r>
      <w:r w:rsidRPr="009469E3">
        <w:rPr>
          <w:spacing w:val="-2"/>
          <w:sz w:val="16"/>
          <w:szCs w:val="16"/>
        </w:rPr>
        <w:t>z mieszankami zbożowymi, bez ziarna siewnego.</w:t>
      </w:r>
    </w:p>
    <w:p w14:paraId="5113805A" w14:textId="5E7B6CC4" w:rsidR="000A140A" w:rsidRPr="00BF243E" w:rsidRDefault="000A140A" w:rsidP="00DA3F55">
      <w:pPr>
        <w:pStyle w:val="Tekstpodstawowy"/>
        <w:suppressAutoHyphens/>
        <w:spacing w:before="240"/>
        <w:rPr>
          <w:szCs w:val="19"/>
        </w:rPr>
      </w:pPr>
      <w:r w:rsidRPr="00C10E8A">
        <w:rPr>
          <w:szCs w:val="19"/>
        </w:rPr>
        <w:t>W</w:t>
      </w:r>
      <w:r w:rsidR="0047430D" w:rsidRPr="00C10E8A">
        <w:rPr>
          <w:szCs w:val="19"/>
        </w:rPr>
        <w:t xml:space="preserve"> okresie </w:t>
      </w:r>
      <w:r w:rsidR="00C10E8A" w:rsidRPr="00C10E8A">
        <w:rPr>
          <w:szCs w:val="19"/>
        </w:rPr>
        <w:t>lipiec 2024 r.– czerwiec 2025 r.</w:t>
      </w:r>
      <w:r w:rsidR="00C10E8A" w:rsidRPr="00C10E8A">
        <w:rPr>
          <w:b/>
          <w:szCs w:val="19"/>
        </w:rPr>
        <w:t xml:space="preserve"> skup zbóż podstawowych</w:t>
      </w:r>
      <w:r w:rsidR="00C10E8A" w:rsidRPr="00C10E8A">
        <w:rPr>
          <w:szCs w:val="19"/>
        </w:rPr>
        <w:t xml:space="preserve"> (z mieszankami zbożowymi, bez ziarna siewnego) był mniejszy o 6,2% niż w tym samym okresie ub.r. Mniejszy był zarówno skup </w:t>
      </w:r>
      <w:r w:rsidR="00C10E8A" w:rsidRPr="00C10E8A">
        <w:rPr>
          <w:b/>
          <w:bCs/>
          <w:szCs w:val="19"/>
        </w:rPr>
        <w:t>żyta</w:t>
      </w:r>
      <w:r w:rsidR="00C10E8A" w:rsidRPr="00C10E8A">
        <w:rPr>
          <w:szCs w:val="19"/>
        </w:rPr>
        <w:t xml:space="preserve"> (o 11,6%), jak i </w:t>
      </w:r>
      <w:r w:rsidR="00C10E8A" w:rsidRPr="00C10E8A">
        <w:rPr>
          <w:b/>
          <w:bCs/>
          <w:szCs w:val="19"/>
        </w:rPr>
        <w:t>pszenicy</w:t>
      </w:r>
      <w:r w:rsidR="00C10E8A" w:rsidRPr="00C10E8A">
        <w:rPr>
          <w:szCs w:val="19"/>
        </w:rPr>
        <w:t xml:space="preserve"> (o 6,7%).</w:t>
      </w:r>
      <w:r w:rsidR="00C10E8A">
        <w:rPr>
          <w:szCs w:val="19"/>
        </w:rPr>
        <w:t xml:space="preserve"> </w:t>
      </w:r>
      <w:r w:rsidR="00C10E8A">
        <w:rPr>
          <w:szCs w:val="19"/>
        </w:rPr>
        <w:br/>
      </w:r>
      <w:r w:rsidR="00C10E8A" w:rsidRPr="00C10E8A">
        <w:rPr>
          <w:szCs w:val="19"/>
        </w:rPr>
        <w:t xml:space="preserve">W czerwcu 2025 r. dostawy zbóż do skupu były większe niż przed rokiem – łącznie skupiono 35,7 tys. t zbóż, tj. o prawie </w:t>
      </w:r>
      <w:r w:rsidR="00C10E8A" w:rsidRPr="00C10E8A">
        <w:rPr>
          <w:szCs w:val="19"/>
        </w:rPr>
        <w:br/>
        <w:t>½ więcej niż w czerwcu 2024 r. W porównaniu z majem 2025 r. odnotowano wzrost podaży o 11,1%.</w:t>
      </w:r>
    </w:p>
    <w:p w14:paraId="742FD8EE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AA2134D" w14:textId="438DF31B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934BC8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C10E8A" w:rsidRPr="002B01E6" w14:paraId="38EDF8D7" w14:textId="77777777" w:rsidTr="00C00F4C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4DA652AD" w14:textId="77777777" w:rsidR="00C10E8A" w:rsidRPr="002B01E6" w:rsidRDefault="00C10E8A" w:rsidP="00C10E8A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0BE8740" w14:textId="705260BE" w:rsidR="00C10E8A" w:rsidRPr="002B01E6" w:rsidRDefault="00C10E8A" w:rsidP="00C10E8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94CAA">
              <w:t>01–06 2025</w:t>
            </w:r>
          </w:p>
        </w:tc>
        <w:tc>
          <w:tcPr>
            <w:tcW w:w="4905" w:type="dxa"/>
            <w:gridSpan w:val="3"/>
            <w:shd w:val="clear" w:color="auto" w:fill="auto"/>
          </w:tcPr>
          <w:p w14:paraId="285751E8" w14:textId="43285220" w:rsidR="00C10E8A" w:rsidRPr="002B01E6" w:rsidRDefault="00C10E8A" w:rsidP="00C10E8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94CAA">
              <w:t>06 2025</w:t>
            </w:r>
          </w:p>
        </w:tc>
      </w:tr>
      <w:tr w:rsidR="00C10E8A" w:rsidRPr="002B01E6" w14:paraId="1F35CCD7" w14:textId="77777777" w:rsidTr="00C00F4C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C7020FE" w14:textId="77777777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</w:tcPr>
          <w:p w14:paraId="14AE7A01" w14:textId="3EC47C8C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94CAA">
              <w:t>w tys. t</w:t>
            </w:r>
          </w:p>
        </w:tc>
        <w:tc>
          <w:tcPr>
            <w:tcW w:w="1635" w:type="dxa"/>
            <w:shd w:val="clear" w:color="auto" w:fill="auto"/>
          </w:tcPr>
          <w:p w14:paraId="048B4804" w14:textId="55765ED2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94CAA">
              <w:t>01–06 2024=100</w:t>
            </w:r>
          </w:p>
        </w:tc>
        <w:tc>
          <w:tcPr>
            <w:tcW w:w="1635" w:type="dxa"/>
            <w:shd w:val="clear" w:color="auto" w:fill="auto"/>
          </w:tcPr>
          <w:p w14:paraId="6E567826" w14:textId="31A12E23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94CAA">
              <w:t>w tys. t</w:t>
            </w:r>
          </w:p>
        </w:tc>
        <w:tc>
          <w:tcPr>
            <w:tcW w:w="1635" w:type="dxa"/>
            <w:shd w:val="clear" w:color="auto" w:fill="auto"/>
          </w:tcPr>
          <w:p w14:paraId="064C3A93" w14:textId="69CAA39E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94CAA">
              <w:t>06 2024=100</w:t>
            </w:r>
          </w:p>
        </w:tc>
        <w:tc>
          <w:tcPr>
            <w:tcW w:w="1635" w:type="dxa"/>
            <w:shd w:val="clear" w:color="auto" w:fill="auto"/>
          </w:tcPr>
          <w:p w14:paraId="356FDB1E" w14:textId="2CAD66A0" w:rsidR="00C10E8A" w:rsidRPr="002B01E6" w:rsidRDefault="00C10E8A" w:rsidP="00C10E8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94CAA">
              <w:t>05 2025=100</w:t>
            </w:r>
          </w:p>
        </w:tc>
      </w:tr>
      <w:tr w:rsidR="00C10E8A" w:rsidRPr="002B01E6" w14:paraId="79A5B240" w14:textId="77777777" w:rsidTr="00C00F4C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E001DC2" w14:textId="77777777" w:rsidR="00C10E8A" w:rsidRPr="002B01E6" w:rsidRDefault="00C10E8A" w:rsidP="00C10E8A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2B01E6">
              <w:rPr>
                <w:szCs w:val="19"/>
              </w:rPr>
              <w:t xml:space="preserve">Żywiec </w:t>
            </w:r>
            <w:proofErr w:type="spellStart"/>
            <w:r w:rsidRPr="002B01E6">
              <w:rPr>
                <w:szCs w:val="19"/>
              </w:rPr>
              <w:t>rzeźny</w:t>
            </w:r>
            <w:r w:rsidRPr="002B01E6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</w:tcPr>
          <w:p w14:paraId="15828A86" w14:textId="1DB9FC0C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172,0</w:t>
            </w:r>
          </w:p>
        </w:tc>
        <w:tc>
          <w:tcPr>
            <w:tcW w:w="1635" w:type="dxa"/>
          </w:tcPr>
          <w:p w14:paraId="4C08F1A6" w14:textId="43B0BC22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89,5</w:t>
            </w:r>
          </w:p>
        </w:tc>
        <w:tc>
          <w:tcPr>
            <w:tcW w:w="1635" w:type="dxa"/>
          </w:tcPr>
          <w:p w14:paraId="0E2B4546" w14:textId="002E79CE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26,1</w:t>
            </w:r>
          </w:p>
        </w:tc>
        <w:tc>
          <w:tcPr>
            <w:tcW w:w="1635" w:type="dxa"/>
          </w:tcPr>
          <w:p w14:paraId="2D0D4B59" w14:textId="2DB84ABC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102,3</w:t>
            </w:r>
          </w:p>
        </w:tc>
        <w:tc>
          <w:tcPr>
            <w:tcW w:w="1635" w:type="dxa"/>
          </w:tcPr>
          <w:p w14:paraId="721062A8" w14:textId="39A0E6E8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85,7</w:t>
            </w:r>
          </w:p>
        </w:tc>
      </w:tr>
      <w:tr w:rsidR="00C10E8A" w:rsidRPr="002B01E6" w14:paraId="67F94A10" w14:textId="77777777" w:rsidTr="00C00F4C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4B43EC1" w14:textId="77777777" w:rsidR="00C10E8A" w:rsidRPr="002B01E6" w:rsidRDefault="00C10E8A" w:rsidP="00C10E8A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2B01E6">
              <w:rPr>
                <w:szCs w:val="19"/>
              </w:rPr>
              <w:t>w tym:</w:t>
            </w:r>
          </w:p>
        </w:tc>
        <w:tc>
          <w:tcPr>
            <w:tcW w:w="1635" w:type="dxa"/>
          </w:tcPr>
          <w:p w14:paraId="71D8558A" w14:textId="77777777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</w:tcPr>
          <w:p w14:paraId="135690C3" w14:textId="77777777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</w:tcPr>
          <w:p w14:paraId="7AFC459A" w14:textId="77777777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</w:tcPr>
          <w:p w14:paraId="3B073110" w14:textId="77777777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</w:tcPr>
          <w:p w14:paraId="1DF20011" w14:textId="77777777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C10E8A" w:rsidRPr="002B01E6" w14:paraId="2009D36B" w14:textId="77777777" w:rsidTr="00C00F4C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19B495D" w14:textId="77777777" w:rsidR="00C10E8A" w:rsidRPr="002B01E6" w:rsidRDefault="00C10E8A" w:rsidP="00C10E8A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B01E6">
              <w:rPr>
                <w:szCs w:val="19"/>
              </w:rPr>
              <w:t>bydło (bez cieląt)</w:t>
            </w:r>
          </w:p>
        </w:tc>
        <w:tc>
          <w:tcPr>
            <w:tcW w:w="1635" w:type="dxa"/>
          </w:tcPr>
          <w:p w14:paraId="1D5A50CD" w14:textId="2CAFF892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15,2</w:t>
            </w:r>
          </w:p>
        </w:tc>
        <w:tc>
          <w:tcPr>
            <w:tcW w:w="1635" w:type="dxa"/>
          </w:tcPr>
          <w:p w14:paraId="2CDA7E0C" w14:textId="225A0513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105,0</w:t>
            </w:r>
          </w:p>
        </w:tc>
        <w:tc>
          <w:tcPr>
            <w:tcW w:w="1635" w:type="dxa"/>
          </w:tcPr>
          <w:p w14:paraId="55226754" w14:textId="694C93DF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2,4</w:t>
            </w:r>
          </w:p>
        </w:tc>
        <w:tc>
          <w:tcPr>
            <w:tcW w:w="1635" w:type="dxa"/>
          </w:tcPr>
          <w:p w14:paraId="23E2DA9B" w14:textId="3F976F61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109,0</w:t>
            </w:r>
          </w:p>
        </w:tc>
        <w:tc>
          <w:tcPr>
            <w:tcW w:w="1635" w:type="dxa"/>
          </w:tcPr>
          <w:p w14:paraId="50E94506" w14:textId="10C1AC9D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90,8</w:t>
            </w:r>
          </w:p>
        </w:tc>
      </w:tr>
      <w:tr w:rsidR="00C10E8A" w:rsidRPr="002B01E6" w14:paraId="33B47B5B" w14:textId="77777777" w:rsidTr="00C00F4C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4007A5A" w14:textId="77777777" w:rsidR="00C10E8A" w:rsidRPr="002B01E6" w:rsidRDefault="00C10E8A" w:rsidP="00C10E8A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B01E6">
              <w:rPr>
                <w:szCs w:val="19"/>
              </w:rPr>
              <w:t>świnie</w:t>
            </w:r>
          </w:p>
        </w:tc>
        <w:tc>
          <w:tcPr>
            <w:tcW w:w="1635" w:type="dxa"/>
          </w:tcPr>
          <w:p w14:paraId="1162974E" w14:textId="50420DA4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47,3</w:t>
            </w:r>
          </w:p>
        </w:tc>
        <w:tc>
          <w:tcPr>
            <w:tcW w:w="1635" w:type="dxa"/>
          </w:tcPr>
          <w:p w14:paraId="0E533F31" w14:textId="0041A995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74,5</w:t>
            </w:r>
          </w:p>
        </w:tc>
        <w:tc>
          <w:tcPr>
            <w:tcW w:w="1635" w:type="dxa"/>
          </w:tcPr>
          <w:p w14:paraId="2AABE297" w14:textId="6D5A1211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6,7</w:t>
            </w:r>
          </w:p>
        </w:tc>
        <w:tc>
          <w:tcPr>
            <w:tcW w:w="1635" w:type="dxa"/>
          </w:tcPr>
          <w:p w14:paraId="1F207FA4" w14:textId="060FEA0F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91,5</w:t>
            </w:r>
          </w:p>
        </w:tc>
        <w:tc>
          <w:tcPr>
            <w:tcW w:w="1635" w:type="dxa"/>
          </w:tcPr>
          <w:p w14:paraId="3CCD86AD" w14:textId="41CD829F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82,0</w:t>
            </w:r>
          </w:p>
        </w:tc>
      </w:tr>
      <w:tr w:rsidR="00C10E8A" w:rsidRPr="002B01E6" w14:paraId="6B7F7E46" w14:textId="77777777" w:rsidTr="00C00F4C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DED2A1A" w14:textId="77777777" w:rsidR="00C10E8A" w:rsidRPr="002B01E6" w:rsidRDefault="00C10E8A" w:rsidP="00C10E8A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B01E6">
              <w:rPr>
                <w:szCs w:val="19"/>
              </w:rPr>
              <w:t>drób</w:t>
            </w:r>
          </w:p>
        </w:tc>
        <w:tc>
          <w:tcPr>
            <w:tcW w:w="1635" w:type="dxa"/>
          </w:tcPr>
          <w:p w14:paraId="7E74EB54" w14:textId="49184086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109,6</w:t>
            </w:r>
          </w:p>
        </w:tc>
        <w:tc>
          <w:tcPr>
            <w:tcW w:w="1635" w:type="dxa"/>
          </w:tcPr>
          <w:p w14:paraId="6674E515" w14:textId="65DD88AA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95,8</w:t>
            </w:r>
          </w:p>
        </w:tc>
        <w:tc>
          <w:tcPr>
            <w:tcW w:w="1635" w:type="dxa"/>
          </w:tcPr>
          <w:p w14:paraId="2D85424D" w14:textId="2E095116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17,0</w:t>
            </w:r>
          </w:p>
        </w:tc>
        <w:tc>
          <w:tcPr>
            <w:tcW w:w="1635" w:type="dxa"/>
          </w:tcPr>
          <w:p w14:paraId="6C4D5E7C" w14:textId="45EE7D5E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106,3</w:t>
            </w:r>
          </w:p>
        </w:tc>
        <w:tc>
          <w:tcPr>
            <w:tcW w:w="1635" w:type="dxa"/>
          </w:tcPr>
          <w:p w14:paraId="6F2EA511" w14:textId="3199EC99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86,4</w:t>
            </w:r>
          </w:p>
        </w:tc>
      </w:tr>
      <w:tr w:rsidR="00C10E8A" w:rsidRPr="0099281D" w14:paraId="0ED89C35" w14:textId="77777777" w:rsidTr="00C00F4C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51C4270" w14:textId="77777777" w:rsidR="00C10E8A" w:rsidRPr="002B01E6" w:rsidRDefault="00C10E8A" w:rsidP="00C10E8A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2B01E6">
              <w:rPr>
                <w:szCs w:val="19"/>
              </w:rPr>
              <w:t>Mleko</w:t>
            </w:r>
            <w:r w:rsidRPr="002B01E6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</w:tcPr>
          <w:p w14:paraId="782D71AA" w14:textId="70D08B7D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460,7</w:t>
            </w:r>
          </w:p>
        </w:tc>
        <w:tc>
          <w:tcPr>
            <w:tcW w:w="1635" w:type="dxa"/>
          </w:tcPr>
          <w:p w14:paraId="026E82B1" w14:textId="68F1FFFD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98,7</w:t>
            </w:r>
          </w:p>
        </w:tc>
        <w:tc>
          <w:tcPr>
            <w:tcW w:w="1635" w:type="dxa"/>
          </w:tcPr>
          <w:p w14:paraId="6498848F" w14:textId="5A57114D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83,8</w:t>
            </w:r>
          </w:p>
        </w:tc>
        <w:tc>
          <w:tcPr>
            <w:tcW w:w="1635" w:type="dxa"/>
          </w:tcPr>
          <w:p w14:paraId="4A224DFF" w14:textId="7AA57F10" w:rsidR="00C10E8A" w:rsidRPr="002B01E6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103,2</w:t>
            </w:r>
          </w:p>
        </w:tc>
        <w:tc>
          <w:tcPr>
            <w:tcW w:w="1635" w:type="dxa"/>
          </w:tcPr>
          <w:p w14:paraId="21171DA2" w14:textId="72696833" w:rsidR="00C10E8A" w:rsidRPr="000C382B" w:rsidRDefault="00C10E8A" w:rsidP="00C10E8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994CAA">
              <w:t>99,5</w:t>
            </w:r>
          </w:p>
        </w:tc>
      </w:tr>
    </w:tbl>
    <w:p w14:paraId="2D74A201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E77CB24" w14:textId="69711E5F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C10E8A">
        <w:rPr>
          <w:szCs w:val="19"/>
        </w:rPr>
        <w:t xml:space="preserve">Od </w:t>
      </w:r>
      <w:r w:rsidR="002B01E6" w:rsidRPr="00C10E8A">
        <w:rPr>
          <w:szCs w:val="19"/>
        </w:rPr>
        <w:t>początku br.</w:t>
      </w:r>
      <w:r w:rsidR="00C10E8A" w:rsidRPr="00C10E8A">
        <w:rPr>
          <w:szCs w:val="19"/>
        </w:rPr>
        <w:t xml:space="preserve"> skup </w:t>
      </w:r>
      <w:r w:rsidR="00C10E8A" w:rsidRPr="00C10E8A">
        <w:rPr>
          <w:b/>
          <w:szCs w:val="19"/>
        </w:rPr>
        <w:t>żywca rzeźnego</w:t>
      </w:r>
      <w:r w:rsidR="00C10E8A" w:rsidRPr="00C10E8A">
        <w:rPr>
          <w:szCs w:val="19"/>
        </w:rPr>
        <w:t xml:space="preserve"> (w wadze żywej) był mniejszy niż w tym samym okresie ub.r. Odnotowano spadek skupu świń (o 25,5%) i drobiu (o 4,2%), natomiast wzrost skupu bydła (o 5,0%). W czerwcu 2025 r. producenci</w:t>
      </w:r>
      <w:r w:rsidR="00C10E8A">
        <w:rPr>
          <w:szCs w:val="19"/>
        </w:rPr>
        <w:t xml:space="preserve"> </w:t>
      </w:r>
      <w:r w:rsidR="00C10E8A">
        <w:rPr>
          <w:szCs w:val="19"/>
        </w:rPr>
        <w:br/>
      </w:r>
      <w:r w:rsidR="00C10E8A" w:rsidRPr="00C10E8A">
        <w:rPr>
          <w:szCs w:val="19"/>
        </w:rPr>
        <w:t xml:space="preserve">z województwa dostarczyli do skupu 26,1 tys. t żywca rzeźnego (w wadze żywej), tj. o 2,3% więcej niż przed rokiem, natomiast o 14,3% mniej niż przed miesiącem. W skali roku odnotowano wzrost skupu wszystkich gatunków żywca rzeźnego (z wyjątkiem świń), natomiast </w:t>
      </w:r>
      <w:r w:rsidR="007E2B73" w:rsidRPr="00C10E8A">
        <w:rPr>
          <w:szCs w:val="19"/>
        </w:rPr>
        <w:t>w skali miesiąca</w:t>
      </w:r>
      <w:r w:rsidR="007E2B73">
        <w:rPr>
          <w:szCs w:val="19"/>
        </w:rPr>
        <w:t xml:space="preserve"> odnotowano </w:t>
      </w:r>
      <w:r w:rsidR="00C10E8A" w:rsidRPr="00C10E8A">
        <w:rPr>
          <w:szCs w:val="19"/>
        </w:rPr>
        <w:t xml:space="preserve">spadek skupu wszystkich gatunków żywca rzeźnego </w:t>
      </w:r>
    </w:p>
    <w:p w14:paraId="04B9089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7452F13C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934BC8">
        <w:rPr>
          <w:rFonts w:cs="Arial"/>
          <w:b/>
          <w:szCs w:val="19"/>
        </w:rPr>
        <w:t>7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i narastająco od początku 2025 r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2B01E6" w:rsidRPr="00591309" w14:paraId="7DA3A839" w14:textId="77777777" w:rsidTr="005F1790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324BECEE" w14:textId="77777777" w:rsidR="002B01E6" w:rsidRPr="00591309" w:rsidRDefault="002B01E6" w:rsidP="005F179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5CD2913" w14:textId="77777777" w:rsidR="002B01E6" w:rsidRPr="00591309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4AAD83BC" w14:textId="77777777" w:rsidR="002B01E6" w:rsidRPr="00591309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Ceny na targowiskach</w:t>
            </w:r>
          </w:p>
        </w:tc>
      </w:tr>
      <w:tr w:rsidR="00591309" w:rsidRPr="00591309" w14:paraId="79766A0A" w14:textId="77777777" w:rsidTr="00C00F4C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0A798640" w14:textId="77777777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</w:tcPr>
          <w:p w14:paraId="731FFC52" w14:textId="07CCC992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06 2025</w:t>
            </w:r>
          </w:p>
        </w:tc>
        <w:tc>
          <w:tcPr>
            <w:tcW w:w="1647" w:type="dxa"/>
            <w:gridSpan w:val="2"/>
          </w:tcPr>
          <w:p w14:paraId="2D1FC309" w14:textId="5EF9D895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01–06 2025</w:t>
            </w:r>
          </w:p>
        </w:tc>
        <w:tc>
          <w:tcPr>
            <w:tcW w:w="2470" w:type="dxa"/>
            <w:gridSpan w:val="3"/>
          </w:tcPr>
          <w:p w14:paraId="368A03D1" w14:textId="5FC83B90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06 2025</w:t>
            </w:r>
          </w:p>
        </w:tc>
        <w:tc>
          <w:tcPr>
            <w:tcW w:w="1647" w:type="dxa"/>
            <w:gridSpan w:val="2"/>
          </w:tcPr>
          <w:p w14:paraId="67C130B4" w14:textId="23B5E46A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01–06 2025</w:t>
            </w:r>
          </w:p>
        </w:tc>
      </w:tr>
      <w:tr w:rsidR="00591309" w:rsidRPr="00591309" w14:paraId="031B262F" w14:textId="77777777" w:rsidTr="00C00F4C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4ECEFD1D" w14:textId="77777777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75D1288F" w14:textId="24467E28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</w:tcPr>
          <w:p w14:paraId="740DECC8" w14:textId="43882986" w:rsidR="00591309" w:rsidRPr="00591309" w:rsidRDefault="00591309" w:rsidP="00591309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06 2024=100</w:t>
            </w:r>
          </w:p>
        </w:tc>
        <w:tc>
          <w:tcPr>
            <w:tcW w:w="823" w:type="dxa"/>
          </w:tcPr>
          <w:p w14:paraId="5541B828" w14:textId="7AF1D9FF" w:rsidR="00591309" w:rsidRPr="00591309" w:rsidRDefault="00591309" w:rsidP="00591309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05 2025=100</w:t>
            </w:r>
          </w:p>
        </w:tc>
        <w:tc>
          <w:tcPr>
            <w:tcW w:w="824" w:type="dxa"/>
            <w:shd w:val="clear" w:color="auto" w:fill="auto"/>
          </w:tcPr>
          <w:p w14:paraId="5542A7FA" w14:textId="119F378B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</w:tcPr>
          <w:p w14:paraId="79330CAA" w14:textId="5DD8DBAB" w:rsidR="00591309" w:rsidRPr="00591309" w:rsidRDefault="00591309" w:rsidP="00591309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01–06 2024=100</w:t>
            </w:r>
          </w:p>
        </w:tc>
        <w:tc>
          <w:tcPr>
            <w:tcW w:w="823" w:type="dxa"/>
            <w:shd w:val="clear" w:color="auto" w:fill="auto"/>
          </w:tcPr>
          <w:p w14:paraId="3679D6B6" w14:textId="5C39F55B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</w:tcPr>
          <w:p w14:paraId="7B2ECED1" w14:textId="63FFAB0A" w:rsidR="00591309" w:rsidRPr="00591309" w:rsidRDefault="00591309" w:rsidP="00591309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06 2024=100</w:t>
            </w:r>
          </w:p>
        </w:tc>
        <w:tc>
          <w:tcPr>
            <w:tcW w:w="823" w:type="dxa"/>
            <w:shd w:val="clear" w:color="auto" w:fill="auto"/>
          </w:tcPr>
          <w:p w14:paraId="4DC12BCD" w14:textId="6D0E4E87" w:rsidR="00591309" w:rsidRPr="00591309" w:rsidRDefault="00591309" w:rsidP="00591309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05 2025=100</w:t>
            </w:r>
          </w:p>
        </w:tc>
        <w:tc>
          <w:tcPr>
            <w:tcW w:w="823" w:type="dxa"/>
            <w:shd w:val="clear" w:color="auto" w:fill="auto"/>
          </w:tcPr>
          <w:p w14:paraId="06BA2554" w14:textId="45B09BBC" w:rsidR="00591309" w:rsidRPr="00591309" w:rsidRDefault="00591309" w:rsidP="0059130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</w:tcPr>
          <w:p w14:paraId="2E36B06E" w14:textId="50ECFAC1" w:rsidR="00591309" w:rsidRPr="00591309" w:rsidRDefault="00591309" w:rsidP="00591309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01–06 2024=100</w:t>
            </w:r>
          </w:p>
        </w:tc>
      </w:tr>
      <w:tr w:rsidR="00591309" w:rsidRPr="00591309" w14:paraId="71F12B92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39491B8" w14:textId="77777777" w:rsidR="00591309" w:rsidRPr="00591309" w:rsidRDefault="00591309" w:rsidP="00591309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91309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91309">
              <w:rPr>
                <w:rFonts w:cs="Arial"/>
                <w:sz w:val="16"/>
                <w:szCs w:val="16"/>
              </w:rPr>
              <w:t>zbóż</w:t>
            </w:r>
            <w:r w:rsidRPr="00591309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91309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91309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91309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</w:tcPr>
          <w:p w14:paraId="35A725F9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6868A20A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111D38A5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2912D1B5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5203D655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784262F4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25DB0FF2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5FFF8091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67F429B8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1CF15907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91309" w:rsidRPr="00591309" w14:paraId="4F8E13F4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C216B90" w14:textId="77777777" w:rsidR="00591309" w:rsidRPr="00591309" w:rsidRDefault="00591309" w:rsidP="0059130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91309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</w:tcPr>
          <w:p w14:paraId="39283FF7" w14:textId="325510C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89,41</w:t>
            </w:r>
          </w:p>
        </w:tc>
        <w:tc>
          <w:tcPr>
            <w:tcW w:w="823" w:type="dxa"/>
          </w:tcPr>
          <w:p w14:paraId="582AB99A" w14:textId="02B9370A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99,3</w:t>
            </w:r>
          </w:p>
        </w:tc>
        <w:tc>
          <w:tcPr>
            <w:tcW w:w="823" w:type="dxa"/>
          </w:tcPr>
          <w:p w14:paraId="7A1F1EBC" w14:textId="73432BD2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99,9</w:t>
            </w:r>
          </w:p>
        </w:tc>
        <w:tc>
          <w:tcPr>
            <w:tcW w:w="824" w:type="dxa"/>
            <w:shd w:val="clear" w:color="auto" w:fill="auto"/>
          </w:tcPr>
          <w:p w14:paraId="16EB11AE" w14:textId="3CCFEE5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91,30</w:t>
            </w:r>
          </w:p>
        </w:tc>
        <w:tc>
          <w:tcPr>
            <w:tcW w:w="823" w:type="dxa"/>
            <w:shd w:val="clear" w:color="auto" w:fill="auto"/>
          </w:tcPr>
          <w:p w14:paraId="5311EB98" w14:textId="171F58F2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110,6</w:t>
            </w:r>
          </w:p>
        </w:tc>
        <w:tc>
          <w:tcPr>
            <w:tcW w:w="823" w:type="dxa"/>
            <w:shd w:val="clear" w:color="auto" w:fill="auto"/>
          </w:tcPr>
          <w:p w14:paraId="71880693" w14:textId="34D0193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120,00</w:t>
            </w:r>
          </w:p>
        </w:tc>
        <w:tc>
          <w:tcPr>
            <w:tcW w:w="824" w:type="dxa"/>
            <w:shd w:val="clear" w:color="auto" w:fill="auto"/>
          </w:tcPr>
          <w:p w14:paraId="0A7125E0" w14:textId="79B5D4B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105,5</w:t>
            </w:r>
          </w:p>
        </w:tc>
        <w:tc>
          <w:tcPr>
            <w:tcW w:w="823" w:type="dxa"/>
            <w:shd w:val="clear" w:color="auto" w:fill="auto"/>
          </w:tcPr>
          <w:p w14:paraId="31C6A837" w14:textId="72DDB30B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101,9</w:t>
            </w:r>
          </w:p>
        </w:tc>
        <w:tc>
          <w:tcPr>
            <w:tcW w:w="823" w:type="dxa"/>
            <w:shd w:val="clear" w:color="auto" w:fill="auto"/>
          </w:tcPr>
          <w:p w14:paraId="2D301568" w14:textId="02359E0A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121,34</w:t>
            </w:r>
          </w:p>
        </w:tc>
        <w:tc>
          <w:tcPr>
            <w:tcW w:w="824" w:type="dxa"/>
            <w:shd w:val="clear" w:color="auto" w:fill="auto"/>
          </w:tcPr>
          <w:p w14:paraId="28B1FEF0" w14:textId="3F4B302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98,6</w:t>
            </w:r>
          </w:p>
        </w:tc>
      </w:tr>
      <w:tr w:rsidR="00591309" w:rsidRPr="00591309" w14:paraId="37B9D055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8A05E85" w14:textId="77777777" w:rsidR="00591309" w:rsidRPr="00591309" w:rsidRDefault="00591309" w:rsidP="0059130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91309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</w:tcPr>
          <w:p w14:paraId="5B56D6DA" w14:textId="66398F0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76,17</w:t>
            </w:r>
          </w:p>
        </w:tc>
        <w:tc>
          <w:tcPr>
            <w:tcW w:w="823" w:type="dxa"/>
          </w:tcPr>
          <w:p w14:paraId="2D7D4E6D" w14:textId="74F5F4E8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125,9</w:t>
            </w:r>
          </w:p>
        </w:tc>
        <w:tc>
          <w:tcPr>
            <w:tcW w:w="823" w:type="dxa"/>
          </w:tcPr>
          <w:p w14:paraId="3B366E49" w14:textId="04A4DEE8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104,4</w:t>
            </w:r>
          </w:p>
        </w:tc>
        <w:tc>
          <w:tcPr>
            <w:tcW w:w="824" w:type="dxa"/>
            <w:shd w:val="clear" w:color="auto" w:fill="auto"/>
          </w:tcPr>
          <w:p w14:paraId="3231B352" w14:textId="072B047D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74,13</w:t>
            </w:r>
          </w:p>
        </w:tc>
        <w:tc>
          <w:tcPr>
            <w:tcW w:w="823" w:type="dxa"/>
            <w:shd w:val="clear" w:color="auto" w:fill="auto"/>
          </w:tcPr>
          <w:p w14:paraId="37B93199" w14:textId="7D745DF9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124,9</w:t>
            </w:r>
          </w:p>
        </w:tc>
        <w:tc>
          <w:tcPr>
            <w:tcW w:w="823" w:type="dxa"/>
            <w:shd w:val="clear" w:color="auto" w:fill="auto"/>
          </w:tcPr>
          <w:p w14:paraId="56B08822" w14:textId="3D597C7D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116,67</w:t>
            </w:r>
          </w:p>
        </w:tc>
        <w:tc>
          <w:tcPr>
            <w:tcW w:w="824" w:type="dxa"/>
            <w:shd w:val="clear" w:color="auto" w:fill="auto"/>
          </w:tcPr>
          <w:p w14:paraId="4D635A1D" w14:textId="647371D1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7784FB99" w14:textId="75AA8F31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129,6</w:t>
            </w:r>
          </w:p>
        </w:tc>
        <w:tc>
          <w:tcPr>
            <w:tcW w:w="823" w:type="dxa"/>
            <w:shd w:val="clear" w:color="auto" w:fill="auto"/>
          </w:tcPr>
          <w:p w14:paraId="43B52075" w14:textId="767131EF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94,17</w:t>
            </w:r>
          </w:p>
        </w:tc>
        <w:tc>
          <w:tcPr>
            <w:tcW w:w="824" w:type="dxa"/>
            <w:shd w:val="clear" w:color="auto" w:fill="auto"/>
          </w:tcPr>
          <w:p w14:paraId="16AAF65B" w14:textId="59216CC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</w:tr>
      <w:tr w:rsidR="00591309" w:rsidRPr="00591309" w14:paraId="614E19EA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7A2D75" w14:textId="77777777" w:rsidR="00591309" w:rsidRPr="00591309" w:rsidRDefault="00591309" w:rsidP="00591309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91309">
              <w:rPr>
                <w:rFonts w:cs="Arial"/>
                <w:sz w:val="16"/>
                <w:szCs w:val="16"/>
              </w:rPr>
              <w:t>Ziemniaki</w:t>
            </w:r>
            <w:r w:rsidRPr="00591309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91309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91309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</w:tcPr>
          <w:p w14:paraId="602EE6E0" w14:textId="0183203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147,89</w:t>
            </w:r>
          </w:p>
        </w:tc>
        <w:tc>
          <w:tcPr>
            <w:tcW w:w="823" w:type="dxa"/>
          </w:tcPr>
          <w:p w14:paraId="025C0582" w14:textId="694B273F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68,7</w:t>
            </w:r>
          </w:p>
        </w:tc>
        <w:tc>
          <w:tcPr>
            <w:tcW w:w="823" w:type="dxa"/>
          </w:tcPr>
          <w:p w14:paraId="1F4BEF72" w14:textId="076104CA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164,3</w:t>
            </w:r>
          </w:p>
        </w:tc>
        <w:tc>
          <w:tcPr>
            <w:tcW w:w="824" w:type="dxa"/>
            <w:shd w:val="clear" w:color="auto" w:fill="auto"/>
          </w:tcPr>
          <w:p w14:paraId="3F2DAA21" w14:textId="41BA1C9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226,52</w:t>
            </w:r>
          </w:p>
        </w:tc>
        <w:tc>
          <w:tcPr>
            <w:tcW w:w="823" w:type="dxa"/>
            <w:shd w:val="clear" w:color="auto" w:fill="auto"/>
          </w:tcPr>
          <w:p w14:paraId="55E489EE" w14:textId="1D3CC71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117,5</w:t>
            </w:r>
          </w:p>
        </w:tc>
        <w:tc>
          <w:tcPr>
            <w:tcW w:w="823" w:type="dxa"/>
            <w:shd w:val="clear" w:color="auto" w:fill="auto"/>
          </w:tcPr>
          <w:p w14:paraId="3B8C566A" w14:textId="4DC23702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168,75</w:t>
            </w:r>
          </w:p>
        </w:tc>
        <w:tc>
          <w:tcPr>
            <w:tcW w:w="824" w:type="dxa"/>
            <w:shd w:val="clear" w:color="auto" w:fill="auto"/>
          </w:tcPr>
          <w:p w14:paraId="11DBEA04" w14:textId="5B830AE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66,5</w:t>
            </w:r>
          </w:p>
        </w:tc>
        <w:tc>
          <w:tcPr>
            <w:tcW w:w="823" w:type="dxa"/>
            <w:shd w:val="clear" w:color="auto" w:fill="auto"/>
          </w:tcPr>
          <w:p w14:paraId="3CAD5633" w14:textId="112F6901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77,9</w:t>
            </w:r>
          </w:p>
        </w:tc>
        <w:tc>
          <w:tcPr>
            <w:tcW w:w="823" w:type="dxa"/>
            <w:shd w:val="clear" w:color="auto" w:fill="auto"/>
          </w:tcPr>
          <w:p w14:paraId="60D0A596" w14:textId="2B45615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205,78</w:t>
            </w:r>
          </w:p>
        </w:tc>
        <w:tc>
          <w:tcPr>
            <w:tcW w:w="824" w:type="dxa"/>
            <w:shd w:val="clear" w:color="auto" w:fill="auto"/>
          </w:tcPr>
          <w:p w14:paraId="3F6D5B23" w14:textId="023B923A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80,0</w:t>
            </w:r>
          </w:p>
        </w:tc>
      </w:tr>
      <w:tr w:rsidR="00591309" w:rsidRPr="00591309" w14:paraId="3E2A140E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C451BCC" w14:textId="77777777" w:rsidR="00591309" w:rsidRPr="00591309" w:rsidRDefault="00591309" w:rsidP="00591309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91309">
                <w:rPr>
                  <w:sz w:val="16"/>
                  <w:szCs w:val="16"/>
                </w:rPr>
                <w:t>1 kg</w:t>
              </w:r>
            </w:smartTag>
            <w:r w:rsidRPr="00591309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</w:tcPr>
          <w:p w14:paraId="52482944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3563EC79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55739E78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4F934A7E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609DA900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1B694E0D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31E41586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161A967D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150C06F7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0973E523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591309" w:rsidRPr="00591309" w14:paraId="28230D6D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F503A98" w14:textId="77777777" w:rsidR="00591309" w:rsidRPr="00591309" w:rsidRDefault="00591309" w:rsidP="00591309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</w:tcPr>
          <w:p w14:paraId="73E4CD6E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2BA9EAAD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309CB01D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061D0408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223062ED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354FE488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54FF055B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567D46A1" w14:textId="7777777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</w:tcPr>
          <w:p w14:paraId="1F0B6EC6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</w:tcPr>
          <w:p w14:paraId="14A56512" w14:textId="77777777" w:rsidR="00591309" w:rsidRPr="00591309" w:rsidRDefault="00591309" w:rsidP="0059130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591309" w:rsidRPr="00591309" w14:paraId="7ADDB3A7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3C6D6AD" w14:textId="77777777" w:rsidR="00591309" w:rsidRPr="00591309" w:rsidRDefault="00591309" w:rsidP="0059130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</w:tcPr>
          <w:p w14:paraId="5E26A102" w14:textId="48FB3AC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13,97</w:t>
            </w:r>
          </w:p>
        </w:tc>
        <w:tc>
          <w:tcPr>
            <w:tcW w:w="823" w:type="dxa"/>
          </w:tcPr>
          <w:p w14:paraId="0AFBB4BA" w14:textId="573F08CC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140,8</w:t>
            </w:r>
          </w:p>
        </w:tc>
        <w:tc>
          <w:tcPr>
            <w:tcW w:w="823" w:type="dxa"/>
          </w:tcPr>
          <w:p w14:paraId="755105BB" w14:textId="6E15F93F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102,5</w:t>
            </w:r>
          </w:p>
        </w:tc>
        <w:tc>
          <w:tcPr>
            <w:tcW w:w="824" w:type="dxa"/>
            <w:shd w:val="clear" w:color="auto" w:fill="auto"/>
          </w:tcPr>
          <w:p w14:paraId="4055BFAF" w14:textId="35AE368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12,46</w:t>
            </w:r>
          </w:p>
        </w:tc>
        <w:tc>
          <w:tcPr>
            <w:tcW w:w="823" w:type="dxa"/>
            <w:shd w:val="clear" w:color="auto" w:fill="auto"/>
          </w:tcPr>
          <w:p w14:paraId="34A77404" w14:textId="139CBAF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129,6</w:t>
            </w:r>
          </w:p>
        </w:tc>
        <w:tc>
          <w:tcPr>
            <w:tcW w:w="823" w:type="dxa"/>
            <w:shd w:val="clear" w:color="auto" w:fill="auto"/>
          </w:tcPr>
          <w:p w14:paraId="171A9652" w14:textId="324E9672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72058B99" w14:textId="513ED230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59C9552E" w14:textId="432DA42C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1BD5B56E" w14:textId="2314287F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709E1021" w14:textId="71DF57A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</w:tr>
      <w:tr w:rsidR="00591309" w:rsidRPr="00591309" w14:paraId="04641B7D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641FCA3" w14:textId="77777777" w:rsidR="00591309" w:rsidRPr="00591309" w:rsidRDefault="00591309" w:rsidP="0059130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</w:tcPr>
          <w:p w14:paraId="4C85D381" w14:textId="4BC47B7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6,93</w:t>
            </w:r>
          </w:p>
        </w:tc>
        <w:tc>
          <w:tcPr>
            <w:tcW w:w="823" w:type="dxa"/>
          </w:tcPr>
          <w:p w14:paraId="450FD0FB" w14:textId="4744DFD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90,6</w:t>
            </w:r>
          </w:p>
        </w:tc>
        <w:tc>
          <w:tcPr>
            <w:tcW w:w="823" w:type="dxa"/>
          </w:tcPr>
          <w:p w14:paraId="0AD11437" w14:textId="5B61A759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99,8</w:t>
            </w:r>
          </w:p>
        </w:tc>
        <w:tc>
          <w:tcPr>
            <w:tcW w:w="824" w:type="dxa"/>
            <w:shd w:val="clear" w:color="auto" w:fill="auto"/>
          </w:tcPr>
          <w:p w14:paraId="12012C18" w14:textId="4C84E0EB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6,39</w:t>
            </w:r>
          </w:p>
        </w:tc>
        <w:tc>
          <w:tcPr>
            <w:tcW w:w="823" w:type="dxa"/>
            <w:shd w:val="clear" w:color="auto" w:fill="auto"/>
          </w:tcPr>
          <w:p w14:paraId="52054B57" w14:textId="69FBEAD9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86,4</w:t>
            </w:r>
          </w:p>
        </w:tc>
        <w:tc>
          <w:tcPr>
            <w:tcW w:w="823" w:type="dxa"/>
            <w:shd w:val="clear" w:color="auto" w:fill="auto"/>
          </w:tcPr>
          <w:p w14:paraId="30283268" w14:textId="0546D16B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1122858B" w14:textId="15A9E95F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7469DD17" w14:textId="4159FFA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1C53B305" w14:textId="19793F1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52077D70" w14:textId="028FF4A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</w:tr>
      <w:tr w:rsidR="00591309" w:rsidRPr="00591309" w14:paraId="379CEF93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7F502C" w14:textId="77777777" w:rsidR="00591309" w:rsidRPr="00591309" w:rsidRDefault="00591309" w:rsidP="0059130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</w:tcPr>
          <w:p w14:paraId="22335F95" w14:textId="5D69D7E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8,36</w:t>
            </w:r>
          </w:p>
        </w:tc>
        <w:tc>
          <w:tcPr>
            <w:tcW w:w="823" w:type="dxa"/>
          </w:tcPr>
          <w:p w14:paraId="27E6A86E" w14:textId="63CB8B85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134,0</w:t>
            </w:r>
          </w:p>
        </w:tc>
        <w:tc>
          <w:tcPr>
            <w:tcW w:w="823" w:type="dxa"/>
          </w:tcPr>
          <w:p w14:paraId="56D83A82" w14:textId="2C3F76F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103,1</w:t>
            </w:r>
          </w:p>
        </w:tc>
        <w:tc>
          <w:tcPr>
            <w:tcW w:w="824" w:type="dxa"/>
            <w:shd w:val="clear" w:color="auto" w:fill="auto"/>
          </w:tcPr>
          <w:p w14:paraId="4049700F" w14:textId="2CB99828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7,68</w:t>
            </w:r>
          </w:p>
        </w:tc>
        <w:tc>
          <w:tcPr>
            <w:tcW w:w="823" w:type="dxa"/>
            <w:shd w:val="clear" w:color="auto" w:fill="auto"/>
          </w:tcPr>
          <w:p w14:paraId="5C5CB954" w14:textId="478C62D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128,6</w:t>
            </w:r>
          </w:p>
        </w:tc>
        <w:tc>
          <w:tcPr>
            <w:tcW w:w="823" w:type="dxa"/>
            <w:shd w:val="clear" w:color="auto" w:fill="auto"/>
          </w:tcPr>
          <w:p w14:paraId="6C3EA919" w14:textId="19D47E29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3AEA1F44" w14:textId="67847852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42BE3EDB" w14:textId="4C8584F7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177E3885" w14:textId="099DF9F4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604AFB70" w14:textId="3EBEDEA9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</w:tr>
      <w:tr w:rsidR="00591309" w:rsidRPr="00591309" w14:paraId="30F88332" w14:textId="77777777" w:rsidTr="00C00F4C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A9FA5DC" w14:textId="77777777" w:rsidR="00591309" w:rsidRPr="00591309" w:rsidRDefault="00591309" w:rsidP="00591309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 xml:space="preserve">Mleko za 1 </w:t>
            </w:r>
            <w:proofErr w:type="spellStart"/>
            <w:r w:rsidRPr="00591309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</w:tcPr>
          <w:p w14:paraId="79AA9906" w14:textId="716781D9" w:rsidR="00591309" w:rsidRPr="00591309" w:rsidRDefault="00591309" w:rsidP="00591309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229,48</w:t>
            </w:r>
          </w:p>
        </w:tc>
        <w:tc>
          <w:tcPr>
            <w:tcW w:w="823" w:type="dxa"/>
          </w:tcPr>
          <w:p w14:paraId="20BD6C8C" w14:textId="6CA0AA00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118,1</w:t>
            </w:r>
          </w:p>
        </w:tc>
        <w:tc>
          <w:tcPr>
            <w:tcW w:w="823" w:type="dxa"/>
          </w:tcPr>
          <w:p w14:paraId="1DFA09F5" w14:textId="19D6FDAE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99,0</w:t>
            </w:r>
          </w:p>
        </w:tc>
        <w:tc>
          <w:tcPr>
            <w:tcW w:w="824" w:type="dxa"/>
            <w:shd w:val="clear" w:color="auto" w:fill="auto"/>
          </w:tcPr>
          <w:p w14:paraId="1C5CC057" w14:textId="7E9E6B7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230,93</w:t>
            </w:r>
          </w:p>
        </w:tc>
        <w:tc>
          <w:tcPr>
            <w:tcW w:w="823" w:type="dxa"/>
            <w:shd w:val="clear" w:color="auto" w:fill="auto"/>
          </w:tcPr>
          <w:p w14:paraId="2D4B9642" w14:textId="35BB8F4B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114,8</w:t>
            </w:r>
          </w:p>
        </w:tc>
        <w:tc>
          <w:tcPr>
            <w:tcW w:w="823" w:type="dxa"/>
            <w:shd w:val="clear" w:color="auto" w:fill="auto"/>
          </w:tcPr>
          <w:p w14:paraId="47D034D9" w14:textId="5D2E00E6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19883EA1" w14:textId="23DFF9CB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1AD75924" w14:textId="2DB5989F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</w:tcPr>
          <w:p w14:paraId="52838BD3" w14:textId="435074E1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</w:tcPr>
          <w:p w14:paraId="1B97FE03" w14:textId="311AB829" w:rsidR="00591309" w:rsidRPr="00591309" w:rsidRDefault="00591309" w:rsidP="0059130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1309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35D5D754" w14:textId="77777777" w:rsidR="00591309" w:rsidRPr="00591309" w:rsidRDefault="008814BA" w:rsidP="00591309">
      <w:pPr>
        <w:pStyle w:val="Tekstpodstawowy"/>
        <w:suppressAutoHyphens/>
        <w:spacing w:before="360"/>
        <w:rPr>
          <w:szCs w:val="19"/>
        </w:rPr>
      </w:pPr>
      <w:r w:rsidRPr="00591309">
        <w:rPr>
          <w:szCs w:val="19"/>
        </w:rPr>
        <w:t xml:space="preserve">W </w:t>
      </w:r>
      <w:r w:rsidR="00591309" w:rsidRPr="00591309">
        <w:rPr>
          <w:szCs w:val="19"/>
        </w:rPr>
        <w:t xml:space="preserve">czerwcu 2025 r. producenci z województwa warmińsko-mazurskiego uzyskiwali wyższe niż przed miesiącem ceny za dostarczone do skupu </w:t>
      </w:r>
      <w:r w:rsidR="00591309" w:rsidRPr="00591309">
        <w:rPr>
          <w:b/>
          <w:bCs/>
          <w:szCs w:val="19"/>
        </w:rPr>
        <w:t>żyto</w:t>
      </w:r>
      <w:r w:rsidR="00591309" w:rsidRPr="00591309">
        <w:rPr>
          <w:szCs w:val="19"/>
        </w:rPr>
        <w:t xml:space="preserve">, natomiast nieznacznie niższe ceny za </w:t>
      </w:r>
      <w:r w:rsidR="00591309" w:rsidRPr="00591309">
        <w:rPr>
          <w:b/>
          <w:bCs/>
          <w:szCs w:val="19"/>
        </w:rPr>
        <w:t>pszenicę</w:t>
      </w:r>
      <w:r w:rsidR="00591309" w:rsidRPr="00591309">
        <w:rPr>
          <w:szCs w:val="19"/>
        </w:rPr>
        <w:t xml:space="preserve">. Na targowiskach wzrosła cena pszenicy, zarówno w skali roku, jak i miesiąca oraz wzrosła cena żyta w skali miesiąca. Od listopada 2024 r. do maja 2025 r. utrzymywała się tendencja wzrostowa cen skupu pszenicy w porównaniu z analogicznym miesiącem poprzedniego roku. W czerwcu br. średnia cena pszenicy w skupie była natomiast nieznacznie niższa w skali roku (o 0,7%). Na targowiskach cena pszenicy w skali roku była wyższa (o 5,5%). Średnia cena żyta w skupie była o ponad ¼ wyższa od notowanej </w:t>
      </w:r>
      <w:r w:rsidR="00591309" w:rsidRPr="00591309">
        <w:rPr>
          <w:szCs w:val="19"/>
        </w:rPr>
        <w:br/>
        <w:t>w czerwcu 2024 r.</w:t>
      </w:r>
    </w:p>
    <w:p w14:paraId="67B28908" w14:textId="77777777" w:rsidR="00591309" w:rsidRPr="00A839A1" w:rsidRDefault="00591309" w:rsidP="00591309">
      <w:pPr>
        <w:pStyle w:val="Tekstpodstawowy"/>
        <w:suppressAutoHyphens/>
        <w:spacing w:before="360"/>
        <w:rPr>
          <w:szCs w:val="19"/>
        </w:rPr>
      </w:pPr>
      <w:r w:rsidRPr="00591309">
        <w:rPr>
          <w:szCs w:val="19"/>
        </w:rPr>
        <w:t xml:space="preserve">W czerwcu 2025 r. ceny w skupie </w:t>
      </w:r>
      <w:r w:rsidRPr="00591309">
        <w:rPr>
          <w:b/>
          <w:bCs/>
          <w:szCs w:val="19"/>
        </w:rPr>
        <w:t>ziemniaków</w:t>
      </w:r>
      <w:r w:rsidRPr="00591309">
        <w:rPr>
          <w:szCs w:val="19"/>
        </w:rPr>
        <w:t xml:space="preserve"> zmalały w skali roku, natomiast wzrosły w skali miesiąca. Średnio za 1 </w:t>
      </w:r>
      <w:proofErr w:type="spellStart"/>
      <w:r w:rsidRPr="00591309">
        <w:rPr>
          <w:szCs w:val="19"/>
        </w:rPr>
        <w:t>dt</w:t>
      </w:r>
      <w:proofErr w:type="spellEnd"/>
      <w:r w:rsidRPr="00591309">
        <w:rPr>
          <w:szCs w:val="19"/>
        </w:rPr>
        <w:t xml:space="preserve"> ziemniaków płacono 147,89 zł tj. o prawie </w:t>
      </w:r>
      <w:r w:rsidRPr="00591309">
        <w:rPr>
          <w:rFonts w:eastAsia="Yu Gothic"/>
          <w:szCs w:val="19"/>
        </w:rPr>
        <w:t>⅓</w:t>
      </w:r>
      <w:r w:rsidRPr="00591309">
        <w:rPr>
          <w:szCs w:val="19"/>
        </w:rPr>
        <w:t xml:space="preserve"> </w:t>
      </w:r>
      <w:r w:rsidRPr="00591309">
        <w:rPr>
          <w:rFonts w:eastAsia="Yu Gothic"/>
          <w:szCs w:val="19"/>
        </w:rPr>
        <w:t xml:space="preserve">mniej </w:t>
      </w:r>
      <w:r w:rsidRPr="00591309">
        <w:rPr>
          <w:szCs w:val="19"/>
        </w:rPr>
        <w:t xml:space="preserve">niż w czerwcu 2024 r., natomiast o prawie </w:t>
      </w:r>
      <w:r w:rsidRPr="00591309">
        <w:rPr>
          <w:rFonts w:eastAsia="Yu Gothic"/>
          <w:szCs w:val="19"/>
        </w:rPr>
        <w:t>⅔</w:t>
      </w:r>
      <w:r w:rsidRPr="00591309">
        <w:rPr>
          <w:szCs w:val="19"/>
        </w:rPr>
        <w:t xml:space="preserve"> więcej niż w miesiącu wcześniejszym. Na targowiskach przeciętna cena ziemniaków jadalnych wyniosła 168,75 zł/</w:t>
      </w:r>
      <w:proofErr w:type="spellStart"/>
      <w:r w:rsidRPr="00591309">
        <w:rPr>
          <w:szCs w:val="19"/>
        </w:rPr>
        <w:t>dt</w:t>
      </w:r>
      <w:proofErr w:type="spellEnd"/>
      <w:r w:rsidRPr="00591309">
        <w:rPr>
          <w:szCs w:val="19"/>
        </w:rPr>
        <w:t xml:space="preserve">. W ujęciu rocznym cena ziemniaków zmalała o </w:t>
      </w:r>
      <w:r w:rsidRPr="00591309">
        <w:rPr>
          <w:rFonts w:eastAsia="Yu Gothic"/>
          <w:szCs w:val="19"/>
        </w:rPr>
        <w:t>⅓</w:t>
      </w:r>
      <w:r w:rsidRPr="00591309">
        <w:rPr>
          <w:szCs w:val="19"/>
        </w:rPr>
        <w:t xml:space="preserve"> i w ujęciu miesięcznym zmalała o prawie ¼.</w:t>
      </w:r>
      <w:r>
        <w:rPr>
          <w:szCs w:val="19"/>
        </w:rPr>
        <w:t xml:space="preserve"> </w:t>
      </w:r>
    </w:p>
    <w:p w14:paraId="0F1CA4BE" w14:textId="473FD7BD" w:rsidR="0046222D" w:rsidRDefault="0046222D" w:rsidP="00591309">
      <w:pPr>
        <w:pStyle w:val="Tekstpodstawowy"/>
        <w:suppressAutoHyphens/>
        <w:spacing w:before="360"/>
        <w:rPr>
          <w:b/>
          <w:spacing w:val="-2"/>
        </w:rPr>
      </w:pPr>
      <w: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820BC2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000097C4" w14:textId="77777777" w:rsidR="00591309" w:rsidRPr="00591309" w:rsidRDefault="005D2E6E" w:rsidP="00591309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91309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866560" behindDoc="0" locked="0" layoutInCell="1" allowOverlap="1" wp14:anchorId="459924DE" wp14:editId="199C1F6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27300"/>
            <wp:effectExtent l="0" t="0" r="0" b="6350"/>
            <wp:wrapTopAndBottom/>
            <wp:docPr id="19" name="Obraz 19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591309">
        <w:rPr>
          <w:rFonts w:ascii="Fira Sans" w:hAnsi="Fira Sans"/>
          <w:sz w:val="19"/>
          <w:szCs w:val="19"/>
        </w:rPr>
        <w:t>W</w:t>
      </w:r>
      <w:r w:rsidR="004113EC" w:rsidRPr="00591309">
        <w:rPr>
          <w:rFonts w:ascii="Fira Sans" w:hAnsi="Fira Sans"/>
          <w:sz w:val="19"/>
          <w:szCs w:val="19"/>
        </w:rPr>
        <w:t xml:space="preserve"> </w:t>
      </w:r>
      <w:r w:rsidR="00591309" w:rsidRPr="00591309">
        <w:rPr>
          <w:rFonts w:ascii="Fira Sans" w:hAnsi="Fira Sans"/>
          <w:sz w:val="19"/>
          <w:szCs w:val="19"/>
        </w:rPr>
        <w:t xml:space="preserve">czerwcu 2025 r. za 1 kg </w:t>
      </w:r>
      <w:r w:rsidR="00591309" w:rsidRPr="00591309">
        <w:rPr>
          <w:rFonts w:ascii="Fira Sans" w:hAnsi="Fira Sans"/>
          <w:b/>
          <w:sz w:val="19"/>
          <w:szCs w:val="19"/>
        </w:rPr>
        <w:t>żywca wieprzowego</w:t>
      </w:r>
      <w:r w:rsidR="00591309" w:rsidRPr="00591309">
        <w:rPr>
          <w:rFonts w:ascii="Fira Sans" w:hAnsi="Fira Sans"/>
          <w:sz w:val="19"/>
          <w:szCs w:val="19"/>
        </w:rPr>
        <w:t xml:space="preserve"> w skupie płacono 6,93 zł. Cena ta była nieznacznie niższa niż miesiąc wcześniej (o 0,2%). W ujęciu rocznym przeciętne ceny żywca wieprzowego w skupie były niższe o 9,4%. Obserwowany zbliżony, w stosunku do miesiąca wcześniejszego, poziom </w:t>
      </w:r>
      <w:r w:rsidR="00591309" w:rsidRPr="00591309">
        <w:rPr>
          <w:rFonts w:ascii="Fira Sans" w:hAnsi="Fira Sans"/>
          <w:spacing w:val="-2"/>
          <w:sz w:val="19"/>
          <w:szCs w:val="19"/>
        </w:rPr>
        <w:t xml:space="preserve">cen żywca wieprzowego w skupie oraz cen targowiskowych jęczmienia pozwolił na utrzymanie rentowności produkcji żywca wieprzowego na tym samym poziomie, co w maju br. </w:t>
      </w:r>
      <w:r w:rsidR="00591309" w:rsidRPr="00591309">
        <w:rPr>
          <w:rFonts w:ascii="Fira Sans" w:hAnsi="Fira Sans"/>
          <w:spacing w:val="-2"/>
          <w:sz w:val="19"/>
          <w:szCs w:val="19"/>
        </w:rPr>
        <w:br/>
      </w:r>
      <w:r w:rsidR="00591309" w:rsidRPr="00591309">
        <w:rPr>
          <w:rFonts w:ascii="Fira Sans" w:hAnsi="Fira Sans"/>
          <w:sz w:val="19"/>
          <w:szCs w:val="19"/>
        </w:rPr>
        <w:t xml:space="preserve">W czerwcu 2025 r. cena </w:t>
      </w:r>
      <w:smartTag w:uri="urn:schemas-microsoft-com:office:smarttags" w:element="metricconverter">
        <w:smartTagPr>
          <w:attr w:name="ProductID" w:val="1 kg"/>
        </w:smartTagPr>
        <w:r w:rsidR="00591309" w:rsidRPr="00591309">
          <w:rPr>
            <w:rFonts w:ascii="Fira Sans" w:hAnsi="Fira Sans"/>
            <w:sz w:val="19"/>
            <w:szCs w:val="19"/>
          </w:rPr>
          <w:t>1 kg</w:t>
        </w:r>
      </w:smartTag>
      <w:r w:rsidR="00591309" w:rsidRPr="00591309">
        <w:rPr>
          <w:rFonts w:ascii="Fira Sans" w:hAnsi="Fira Sans"/>
          <w:sz w:val="19"/>
          <w:szCs w:val="19"/>
        </w:rPr>
        <w:t xml:space="preserve"> żywca wieprzowego w skupie równoważyła wartość 5,6 kg jęczmienia na targowiskach (przed miesiącem wskaźnik ten wyniósł tyle samo).</w:t>
      </w:r>
    </w:p>
    <w:p w14:paraId="31CAEC42" w14:textId="77777777" w:rsidR="00591309" w:rsidRDefault="00591309" w:rsidP="00591309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91309">
        <w:rPr>
          <w:rFonts w:ascii="Fira Sans" w:hAnsi="Fira Sans"/>
          <w:sz w:val="19"/>
          <w:szCs w:val="19"/>
        </w:rPr>
        <w:t xml:space="preserve">Podaż </w:t>
      </w:r>
      <w:r w:rsidRPr="00591309">
        <w:rPr>
          <w:rFonts w:ascii="Fira Sans" w:hAnsi="Fira Sans"/>
          <w:b/>
          <w:sz w:val="19"/>
          <w:szCs w:val="19"/>
        </w:rPr>
        <w:t>żywca drobiowego</w:t>
      </w:r>
      <w:r w:rsidRPr="00591309">
        <w:rPr>
          <w:rFonts w:ascii="Fira Sans" w:hAnsi="Fira Sans"/>
          <w:sz w:val="19"/>
          <w:szCs w:val="19"/>
        </w:rPr>
        <w:t xml:space="preserve"> w skupie w czerwcu 2025 r. ukształtowała się na wyższym poziomie niż przed rokiem, natomiast niższym niż przed miesiącem. Przeciętna cena skupu drobiu rzeźnego (osiągając poziom 8,36 zł za 1 kg) wzrosła o 34,0% </w:t>
      </w:r>
      <w:r w:rsidRPr="00591309">
        <w:rPr>
          <w:rFonts w:ascii="Fira Sans" w:hAnsi="Fira Sans"/>
          <w:sz w:val="19"/>
          <w:szCs w:val="19"/>
        </w:rPr>
        <w:br/>
        <w:t>w odniesieniu do czerwca 2024 r. i o 3,1% w porównaniu z majem br.</w:t>
      </w:r>
      <w:r w:rsidRPr="00315627">
        <w:rPr>
          <w:rFonts w:ascii="Fira Sans" w:hAnsi="Fira Sans"/>
          <w:sz w:val="19"/>
          <w:szCs w:val="19"/>
        </w:rPr>
        <w:t xml:space="preserve"> </w:t>
      </w:r>
    </w:p>
    <w:p w14:paraId="0C045DC6" w14:textId="50D66057" w:rsidR="00BD4FEB" w:rsidRPr="000F4D8D" w:rsidRDefault="00BD4FEB" w:rsidP="00591309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83401C">
        <w:rPr>
          <w:rFonts w:ascii="Fira Sans" w:hAnsi="Fira Sans"/>
          <w:b/>
          <w:bCs/>
          <w:sz w:val="19"/>
          <w:szCs w:val="19"/>
        </w:rPr>
        <w:t xml:space="preserve">Wykres </w:t>
      </w:r>
      <w:r w:rsidR="00F028B1" w:rsidRPr="0083401C">
        <w:rPr>
          <w:rFonts w:ascii="Fira Sans" w:hAnsi="Fira Sans"/>
          <w:b/>
          <w:bCs/>
          <w:sz w:val="19"/>
          <w:szCs w:val="19"/>
        </w:rPr>
        <w:t>7</w:t>
      </w:r>
      <w:r w:rsidRPr="0083401C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83401C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577F283D" w14:textId="384F9022" w:rsidR="00591309" w:rsidRPr="00591309" w:rsidRDefault="005D2E6E" w:rsidP="00591309">
      <w:pPr>
        <w:spacing w:before="360"/>
        <w:rPr>
          <w:rFonts w:eastAsia="Times New Roman" w:cs="Times New Roman"/>
          <w:szCs w:val="19"/>
          <w:lang w:eastAsia="pl-PL"/>
        </w:rPr>
      </w:pPr>
      <w:r w:rsidRPr="00591309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867584" behindDoc="0" locked="0" layoutInCell="1" allowOverlap="1" wp14:anchorId="42554700" wp14:editId="55486028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54165" cy="2491105"/>
            <wp:effectExtent l="0" t="0" r="0" b="4445"/>
            <wp:wrapTopAndBottom/>
            <wp:docPr id="20" name="Obraz 20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FBA" w:rsidRPr="00591309">
        <w:rPr>
          <w:rFonts w:eastAsia="Times New Roman" w:cs="Times New Roman"/>
          <w:szCs w:val="19"/>
          <w:lang w:eastAsia="pl-PL"/>
        </w:rPr>
        <w:t xml:space="preserve">W </w:t>
      </w:r>
      <w:r w:rsidR="00591309" w:rsidRPr="00591309">
        <w:rPr>
          <w:rFonts w:eastAsia="Times New Roman" w:cs="Times New Roman"/>
          <w:szCs w:val="19"/>
          <w:lang w:eastAsia="pl-PL"/>
        </w:rPr>
        <w:t xml:space="preserve">czerwcu </w:t>
      </w:r>
      <w:r w:rsidR="00591309" w:rsidRPr="00591309">
        <w:rPr>
          <w:szCs w:val="19"/>
        </w:rPr>
        <w:t xml:space="preserve">2025 r. przeciętna cena skupu </w:t>
      </w:r>
      <w:r w:rsidR="00591309" w:rsidRPr="00591309">
        <w:rPr>
          <w:b/>
          <w:szCs w:val="19"/>
        </w:rPr>
        <w:t>żywca wołowego</w:t>
      </w:r>
      <w:r w:rsidR="00591309" w:rsidRPr="00591309">
        <w:rPr>
          <w:szCs w:val="19"/>
        </w:rPr>
        <w:t xml:space="preserve"> (osiągając poziom 13,97 zł za 1 kg) wzrosła o 40,8% </w:t>
      </w:r>
      <w:r w:rsidR="00E01235">
        <w:rPr>
          <w:szCs w:val="19"/>
        </w:rPr>
        <w:br/>
      </w:r>
      <w:r w:rsidR="00591309" w:rsidRPr="00591309">
        <w:rPr>
          <w:szCs w:val="19"/>
        </w:rPr>
        <w:t>w</w:t>
      </w:r>
      <w:r w:rsidR="00E01235">
        <w:rPr>
          <w:szCs w:val="19"/>
        </w:rPr>
        <w:t xml:space="preserve"> </w:t>
      </w:r>
      <w:r w:rsidR="00591309" w:rsidRPr="00591309">
        <w:rPr>
          <w:szCs w:val="19"/>
        </w:rPr>
        <w:t xml:space="preserve">porównaniu z czerwcem 2024 r. i o 2,5% w porównaniu z majem br. </w:t>
      </w:r>
    </w:p>
    <w:p w14:paraId="4437901D" w14:textId="77777777" w:rsidR="00591309" w:rsidRPr="003426F2" w:rsidRDefault="00591309" w:rsidP="00591309">
      <w:pPr>
        <w:spacing w:before="360"/>
        <w:rPr>
          <w:szCs w:val="19"/>
        </w:rPr>
      </w:pPr>
      <w:r w:rsidRPr="00591309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591309">
        <w:rPr>
          <w:rFonts w:eastAsia="Times New Roman" w:cs="Times New Roman"/>
          <w:b/>
          <w:szCs w:val="19"/>
          <w:lang w:eastAsia="pl-PL"/>
        </w:rPr>
        <w:t>mleka</w:t>
      </w:r>
      <w:r w:rsidRPr="00591309">
        <w:rPr>
          <w:rFonts w:eastAsia="Times New Roman" w:cs="Times New Roman"/>
          <w:szCs w:val="19"/>
          <w:lang w:eastAsia="pl-PL"/>
        </w:rPr>
        <w:t xml:space="preserve"> wyniósł 460,7 mln l i był o 1,3% mniejszy niż w analogicznym okresie ub.r. Średnia cena tego surowca ukształtowała się na poziomie 230,93 zł za 100 l, tj. o 14,8% wyższym niż przed rokiem. </w:t>
      </w:r>
      <w:r w:rsidRPr="00591309">
        <w:rPr>
          <w:szCs w:val="19"/>
        </w:rPr>
        <w:t xml:space="preserve">W czerwcu 2025 r. </w:t>
      </w:r>
      <w:r w:rsidRPr="00591309">
        <w:rPr>
          <w:rFonts w:eastAsia="Times New Roman" w:cs="Times New Roman"/>
          <w:szCs w:val="19"/>
          <w:lang w:eastAsia="pl-PL"/>
        </w:rPr>
        <w:t xml:space="preserve">dostawy mleka do skupu były większe w ujęciu rocznym (o 3,2%), natomiast nieznacznie mniejsze w ujęciu miesięcznym (o 0,5%). Za 100 l mleka płacono średnio 229,48 zł, tj. o 18,1% więcej w porównaniu z czerwcem 2024 r., natomiast o 1,0% mniej </w:t>
      </w:r>
      <w:r w:rsidRPr="00591309">
        <w:rPr>
          <w:rFonts w:eastAsia="Times New Roman" w:cs="Times New Roman"/>
          <w:szCs w:val="19"/>
          <w:lang w:eastAsia="pl-PL"/>
        </w:rPr>
        <w:br/>
        <w:t>w porównaniu z majem br.</w:t>
      </w:r>
      <w:r w:rsidRPr="002B01E6">
        <w:rPr>
          <w:rFonts w:eastAsia="Times New Roman" w:cs="Times New Roman"/>
          <w:szCs w:val="19"/>
          <w:lang w:eastAsia="pl-PL"/>
        </w:rPr>
        <w:t xml:space="preserve"> </w:t>
      </w:r>
    </w:p>
    <w:p w14:paraId="0698A4A5" w14:textId="22A08E37" w:rsidR="000B69D5" w:rsidRDefault="000B69D5" w:rsidP="00591309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3F044C3C" w14:textId="35CF4D16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D308A8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4C3F28">
        <w:rPr>
          <w:rFonts w:ascii="Fira Sans" w:hAnsi="Fira Sans" w:cs="Arial"/>
          <w:bCs/>
          <w:sz w:val="19"/>
          <w:szCs w:val="19"/>
        </w:rPr>
        <w:t>3 912,5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4C3F28">
        <w:rPr>
          <w:rFonts w:ascii="Fira Sans" w:hAnsi="Fira Sans" w:cs="Arial"/>
          <w:bCs/>
          <w:sz w:val="19"/>
          <w:szCs w:val="19"/>
        </w:rPr>
        <w:t>niższa</w:t>
      </w:r>
      <w:r w:rsidR="007E4759">
        <w:rPr>
          <w:rFonts w:ascii="Fira Sans" w:hAnsi="Fira Sans" w:cs="Arial"/>
          <w:bCs/>
          <w:sz w:val="19"/>
          <w:szCs w:val="19"/>
        </w:rPr>
        <w:t xml:space="preserve"> o </w:t>
      </w:r>
      <w:r w:rsidR="004C3F28">
        <w:rPr>
          <w:rFonts w:ascii="Fira Sans" w:hAnsi="Fira Sans" w:cs="Arial"/>
          <w:bCs/>
          <w:sz w:val="19"/>
          <w:szCs w:val="19"/>
        </w:rPr>
        <w:t>2,9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4C3F28">
        <w:rPr>
          <w:rFonts w:ascii="Fira Sans" w:hAnsi="Fira Sans" w:cs="Arial"/>
          <w:bCs/>
          <w:sz w:val="19"/>
          <w:szCs w:val="19"/>
        </w:rPr>
        <w:t>czerwcu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4C3F28">
        <w:rPr>
          <w:rFonts w:ascii="Fira Sans" w:hAnsi="Fira Sans" w:cs="Arial"/>
          <w:bCs/>
          <w:sz w:val="19"/>
          <w:szCs w:val="19"/>
        </w:rPr>
        <w:t>3,3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9B5E6B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4C3F28">
        <w:rPr>
          <w:rFonts w:ascii="Fira Sans" w:hAnsi="Fira Sans" w:cs="Arial"/>
          <w:sz w:val="19"/>
          <w:szCs w:val="19"/>
        </w:rPr>
        <w:t>18,6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4911EDBA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4C3F28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77476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4C3F28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4C3F28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4C3F28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4C3F28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4C3F28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4C3F28">
        <w:rPr>
          <w:rFonts w:ascii="Fira Sans" w:hAnsi="Fira Sans" w:cs="Arial"/>
          <w:bCs/>
          <w:spacing w:val="-2"/>
          <w:sz w:val="19"/>
          <w:szCs w:val="19"/>
        </w:rPr>
        <w:t xml:space="preserve"> 20,4</w:t>
      </w:r>
      <w:r w:rsidR="004C3F28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4C3F28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476D5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B476D5" w:rsidRPr="003879BE">
        <w:rPr>
          <w:rFonts w:ascii="Fira Sans" w:hAnsi="Fira Sans" w:cs="Arial"/>
          <w:bCs/>
          <w:sz w:val="19"/>
          <w:szCs w:val="19"/>
        </w:rPr>
        <w:t>ytwarzani</w:t>
      </w:r>
      <w:r w:rsidR="00B476D5">
        <w:rPr>
          <w:rFonts w:ascii="Fira Sans" w:hAnsi="Fira Sans" w:cs="Arial"/>
          <w:bCs/>
          <w:sz w:val="19"/>
          <w:szCs w:val="19"/>
        </w:rPr>
        <w:t>u</w:t>
      </w:r>
      <w:r w:rsidR="00B476D5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AC59A2">
        <w:rPr>
          <w:rFonts w:ascii="Fira Sans" w:hAnsi="Fira Sans" w:cs="Arial"/>
          <w:bCs/>
          <w:sz w:val="19"/>
          <w:szCs w:val="19"/>
        </w:rPr>
        <w:t> </w:t>
      </w:r>
      <w:r w:rsidR="00B476D5" w:rsidRPr="003879BE">
        <w:rPr>
          <w:rFonts w:ascii="Fira Sans" w:hAnsi="Fira Sans" w:cs="Arial"/>
          <w:bCs/>
          <w:sz w:val="19"/>
          <w:szCs w:val="19"/>
        </w:rPr>
        <w:t>zaopatrywani</w:t>
      </w:r>
      <w:r w:rsidR="00B476D5">
        <w:rPr>
          <w:rFonts w:ascii="Fira Sans" w:hAnsi="Fira Sans" w:cs="Arial"/>
          <w:bCs/>
          <w:sz w:val="19"/>
          <w:szCs w:val="19"/>
        </w:rPr>
        <w:t>u</w:t>
      </w:r>
      <w:r w:rsidR="00B476D5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B476D5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B476D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B4875">
        <w:rPr>
          <w:rFonts w:ascii="Fira Sans" w:hAnsi="Fira Sans" w:cs="Arial"/>
          <w:bCs/>
          <w:spacing w:val="-2"/>
          <w:sz w:val="19"/>
          <w:szCs w:val="19"/>
        </w:rPr>
        <w:t>11,6</w:t>
      </w:r>
      <w:r w:rsidR="00B476D5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476D5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476D5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B476D5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AC59A2">
        <w:rPr>
          <w:rFonts w:ascii="Fira Sans" w:hAnsi="Fira Sans" w:cs="Arial"/>
          <w:bCs/>
          <w:spacing w:val="-2"/>
          <w:sz w:val="19"/>
          <w:szCs w:val="19"/>
        </w:rPr>
        <w:t>3,2</w:t>
      </w:r>
      <w:r w:rsidR="00B476D5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76D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C59A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 xml:space="preserve"> dotyczył 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9B5E6B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C59A2">
        <w:rPr>
          <w:rFonts w:ascii="Fira Sans" w:hAnsi="Fira Sans" w:cs="Arial"/>
          <w:bCs/>
          <w:spacing w:val="-2"/>
          <w:sz w:val="19"/>
          <w:szCs w:val="19"/>
        </w:rPr>
        <w:t>8,5</w:t>
      </w:r>
      <w:r w:rsidR="009B5E6B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83401C">
        <w:t>Wykres</w:t>
      </w:r>
      <w:r w:rsidRPr="0036196D">
        <w:t xml:space="preserve"> </w:t>
      </w:r>
      <w:r w:rsidR="00B53DD6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49980A21" w:rsidR="00F15300" w:rsidRPr="00410EC6" w:rsidRDefault="00FD4E89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7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63488" behindDoc="0" locked="0" layoutInCell="1" allowOverlap="1" wp14:anchorId="68C96343" wp14:editId="27FDA553">
            <wp:simplePos x="0" y="0"/>
            <wp:positionH relativeFrom="column">
              <wp:posOffset>0</wp:posOffset>
            </wp:positionH>
            <wp:positionV relativeFrom="paragraph">
              <wp:posOffset>-1501</wp:posOffset>
            </wp:positionV>
            <wp:extent cx="6654165" cy="2400935"/>
            <wp:effectExtent l="0" t="0" r="0" b="0"/>
            <wp:wrapTopAndBottom/>
            <wp:docPr id="17" name="Obraz 17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7"/>
      <w:r w:rsidR="00764A3B">
        <w:rPr>
          <w:rFonts w:cs="Arial"/>
          <w:bCs/>
          <w:szCs w:val="19"/>
        </w:rPr>
        <w:t>czerwcem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640F17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764A3B">
        <w:rPr>
          <w:rFonts w:cs="Arial"/>
          <w:bCs/>
          <w:szCs w:val="19"/>
        </w:rPr>
        <w:t>6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>, wyższy w 12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764A3B">
        <w:rPr>
          <w:rFonts w:cs="Arial"/>
          <w:szCs w:val="19"/>
        </w:rPr>
        <w:t>Spadek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: </w:t>
      </w:r>
      <w:r w:rsidR="00764A3B" w:rsidRPr="00764A3B">
        <w:rPr>
          <w:rFonts w:cs="Arial"/>
          <w:szCs w:val="19"/>
        </w:rPr>
        <w:t>wyrobów z gumy i</w:t>
      </w:r>
      <w:r w:rsidR="00764A3B">
        <w:rPr>
          <w:rFonts w:cs="Arial"/>
          <w:szCs w:val="19"/>
        </w:rPr>
        <w:t xml:space="preserve"> </w:t>
      </w:r>
      <w:r w:rsidR="00764A3B" w:rsidRPr="00764A3B">
        <w:rPr>
          <w:rFonts w:cs="Arial"/>
          <w:szCs w:val="19"/>
        </w:rPr>
        <w:t xml:space="preserve">tworzyw sztucznych (o </w:t>
      </w:r>
      <w:r w:rsidR="00764A3B">
        <w:rPr>
          <w:rFonts w:cs="Arial"/>
          <w:szCs w:val="19"/>
        </w:rPr>
        <w:t>15,5</w:t>
      </w:r>
      <w:r w:rsidR="00764A3B" w:rsidRPr="00764A3B">
        <w:rPr>
          <w:rFonts w:cs="Arial"/>
          <w:szCs w:val="19"/>
        </w:rPr>
        <w:t>%)</w:t>
      </w:r>
      <w:r w:rsidR="00764A3B">
        <w:rPr>
          <w:rFonts w:cs="Arial"/>
          <w:szCs w:val="19"/>
        </w:rPr>
        <w:t xml:space="preserve">, </w:t>
      </w:r>
      <w:r w:rsidR="00764A3B" w:rsidRPr="00764A3B">
        <w:rPr>
          <w:rFonts w:cs="Arial"/>
          <w:szCs w:val="19"/>
        </w:rPr>
        <w:t xml:space="preserve">wyrobów z metali (o </w:t>
      </w:r>
      <w:r w:rsidR="00764A3B">
        <w:rPr>
          <w:rFonts w:cs="Arial"/>
          <w:szCs w:val="19"/>
        </w:rPr>
        <w:t>7,</w:t>
      </w:r>
      <w:r w:rsidR="003773AF">
        <w:rPr>
          <w:rFonts w:cs="Arial"/>
          <w:szCs w:val="19"/>
        </w:rPr>
        <w:t>7</w:t>
      </w:r>
      <w:r w:rsidR="00764A3B" w:rsidRPr="00764A3B">
        <w:rPr>
          <w:rFonts w:cs="Arial"/>
          <w:szCs w:val="19"/>
        </w:rPr>
        <w:t>%), wyrobów z drewna, korka, słomy i</w:t>
      </w:r>
      <w:r w:rsidR="00764A3B">
        <w:rPr>
          <w:rFonts w:cs="Arial"/>
          <w:szCs w:val="19"/>
        </w:rPr>
        <w:t xml:space="preserve"> </w:t>
      </w:r>
      <w:r w:rsidR="00764A3B" w:rsidRPr="00764A3B">
        <w:rPr>
          <w:rFonts w:cs="Arial"/>
          <w:szCs w:val="19"/>
        </w:rPr>
        <w:t xml:space="preserve">wikliny (o </w:t>
      </w:r>
      <w:r w:rsidR="00764A3B">
        <w:rPr>
          <w:rFonts w:cs="Arial"/>
          <w:szCs w:val="19"/>
        </w:rPr>
        <w:t>1,4</w:t>
      </w:r>
      <w:r w:rsidR="00764A3B" w:rsidRPr="002D61F3">
        <w:rPr>
          <w:rFonts w:cs="Arial"/>
          <w:szCs w:val="19"/>
        </w:rPr>
        <w:t>%).</w:t>
      </w:r>
      <w:r w:rsidR="00640F17" w:rsidRPr="002D61F3">
        <w:rPr>
          <w:rFonts w:cs="Arial"/>
          <w:szCs w:val="19"/>
        </w:rPr>
        <w:t xml:space="preserve"> </w:t>
      </w:r>
      <w:r w:rsidR="00764A3B" w:rsidRPr="002D61F3">
        <w:rPr>
          <w:rFonts w:eastAsia="Times New Roman" w:cs="Arial"/>
          <w:bCs/>
          <w:szCs w:val="19"/>
          <w:lang w:eastAsia="pl-PL"/>
        </w:rPr>
        <w:t>W</w:t>
      </w:r>
      <w:r w:rsidR="00764A3B">
        <w:rPr>
          <w:rFonts w:eastAsia="Times New Roman" w:cs="Arial"/>
          <w:bCs/>
          <w:szCs w:val="19"/>
          <w:lang w:eastAsia="pl-PL"/>
        </w:rPr>
        <w:t>zrost</w:t>
      </w:r>
      <w:r w:rsidR="00640F17" w:rsidRPr="00640F17">
        <w:rPr>
          <w:rFonts w:eastAsia="Times New Roman" w:cs="Arial"/>
          <w:bCs/>
          <w:szCs w:val="19"/>
          <w:lang w:eastAsia="pl-PL"/>
        </w:rPr>
        <w:t xml:space="preserve"> sprzedaży odnotowano m.in. w</w:t>
      </w:r>
      <w:r w:rsidR="00640F17">
        <w:rPr>
          <w:rFonts w:eastAsia="Times New Roman" w:cs="Arial"/>
          <w:bCs/>
          <w:szCs w:val="19"/>
          <w:lang w:eastAsia="pl-PL"/>
        </w:rPr>
        <w:t xml:space="preserve"> </w:t>
      </w:r>
      <w:r w:rsidR="00640F17" w:rsidRPr="00640F17">
        <w:rPr>
          <w:rFonts w:eastAsia="Times New Roman" w:cs="Arial"/>
          <w:bCs/>
          <w:szCs w:val="19"/>
          <w:lang w:eastAsia="pl-PL"/>
        </w:rPr>
        <w:t xml:space="preserve">produkcji: </w:t>
      </w:r>
      <w:r w:rsidR="00764A3B" w:rsidRPr="001C2F22">
        <w:rPr>
          <w:rFonts w:cs="Arial"/>
          <w:szCs w:val="19"/>
        </w:rPr>
        <w:t>pozostałego sprzętu transportowego</w:t>
      </w:r>
      <w:r w:rsidR="00764A3B" w:rsidRPr="00764A3B">
        <w:rPr>
          <w:rFonts w:cs="Arial"/>
          <w:szCs w:val="19"/>
        </w:rPr>
        <w:t xml:space="preserve"> </w:t>
      </w:r>
      <w:r w:rsidR="00764A3B">
        <w:rPr>
          <w:rFonts w:cs="Arial"/>
          <w:szCs w:val="19"/>
        </w:rPr>
        <w:t xml:space="preserve">(o 11,4%), </w:t>
      </w:r>
      <w:r w:rsidR="00764A3B" w:rsidRPr="00764A3B">
        <w:rPr>
          <w:rFonts w:cs="Arial"/>
          <w:szCs w:val="19"/>
        </w:rPr>
        <w:t xml:space="preserve">mebli (o </w:t>
      </w:r>
      <w:r w:rsidR="00764A3B">
        <w:rPr>
          <w:rFonts w:cs="Arial"/>
          <w:szCs w:val="19"/>
        </w:rPr>
        <w:t>8,5</w:t>
      </w:r>
      <w:r w:rsidR="00764A3B" w:rsidRPr="00764A3B">
        <w:rPr>
          <w:rFonts w:cs="Arial"/>
          <w:szCs w:val="19"/>
        </w:rPr>
        <w:t xml:space="preserve">%), </w:t>
      </w:r>
      <w:r w:rsidR="002D61F3" w:rsidRPr="002D61F3">
        <w:rPr>
          <w:rFonts w:cs="Arial"/>
          <w:szCs w:val="19"/>
        </w:rPr>
        <w:t xml:space="preserve">wyrobów z pozostałych mineralnych surowców niemetalicznych (o </w:t>
      </w:r>
      <w:r w:rsidR="002D61F3">
        <w:rPr>
          <w:rFonts w:cs="Arial"/>
          <w:szCs w:val="19"/>
        </w:rPr>
        <w:t>1,3</w:t>
      </w:r>
      <w:r w:rsidR="002D61F3" w:rsidRPr="002D61F3">
        <w:rPr>
          <w:rFonts w:cs="Arial"/>
          <w:szCs w:val="19"/>
        </w:rPr>
        <w:t xml:space="preserve">%), </w:t>
      </w:r>
      <w:r w:rsidR="00640F17" w:rsidRPr="002D61F3">
        <w:rPr>
          <w:rFonts w:cs="Arial"/>
          <w:szCs w:val="19"/>
        </w:rPr>
        <w:t>ar</w:t>
      </w:r>
      <w:r w:rsidR="00640F17" w:rsidRPr="00764A3B">
        <w:rPr>
          <w:rFonts w:cs="Arial"/>
          <w:szCs w:val="19"/>
        </w:rPr>
        <w:t xml:space="preserve">tykułów spożywczych (o </w:t>
      </w:r>
      <w:r w:rsidR="00764A3B" w:rsidRPr="00764A3B">
        <w:rPr>
          <w:rFonts w:cs="Arial"/>
          <w:szCs w:val="19"/>
        </w:rPr>
        <w:t>0,9</w:t>
      </w:r>
      <w:r w:rsidR="00640F17" w:rsidRPr="00764A3B">
        <w:rPr>
          <w:rFonts w:cs="Arial"/>
          <w:szCs w:val="19"/>
        </w:rPr>
        <w:t>%)</w:t>
      </w:r>
      <w:r w:rsidR="00803D06" w:rsidRPr="00764A3B">
        <w:rPr>
          <w:rFonts w:cs="Arial"/>
          <w:szCs w:val="19"/>
        </w:rPr>
        <w:t>.</w:t>
      </w:r>
      <w:r w:rsidR="00702BE6" w:rsidRPr="00764A3B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D61F3">
        <w:rPr>
          <w:rFonts w:cs="Arial"/>
          <w:bCs/>
          <w:szCs w:val="19"/>
        </w:rPr>
        <w:t>zmniej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2D61F3">
        <w:rPr>
          <w:rFonts w:cs="Arial"/>
          <w:bCs/>
          <w:szCs w:val="19"/>
        </w:rPr>
        <w:t>2,6</w:t>
      </w:r>
      <w:r w:rsidR="00B31119" w:rsidRPr="00AC460E">
        <w:rPr>
          <w:rFonts w:cs="Arial"/>
          <w:bCs/>
          <w:szCs w:val="19"/>
        </w:rPr>
        <w:t>%.</w:t>
      </w:r>
    </w:p>
    <w:p w14:paraId="23550809" w14:textId="50D6AFBD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BE663B">
        <w:rPr>
          <w:rFonts w:ascii="Fira Sans" w:hAnsi="Fira Sans" w:cs="Arial"/>
          <w:bCs/>
          <w:sz w:val="19"/>
          <w:szCs w:val="19"/>
        </w:rPr>
        <w:t>czerwcu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BE663B">
        <w:rPr>
          <w:rFonts w:ascii="Fira Sans" w:hAnsi="Fira Sans" w:cs="Arial"/>
          <w:bCs/>
          <w:sz w:val="19"/>
          <w:szCs w:val="19"/>
        </w:rPr>
        <w:t>52,8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BE663B">
        <w:rPr>
          <w:rFonts w:ascii="Fira Sans" w:hAnsi="Fira Sans" w:cs="Arial"/>
          <w:bCs/>
          <w:sz w:val="19"/>
          <w:szCs w:val="19"/>
        </w:rPr>
        <w:t>0,4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803D06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51845">
        <w:rPr>
          <w:rFonts w:ascii="Fira Sans" w:hAnsi="Fira Sans" w:cs="Arial"/>
          <w:bCs/>
          <w:sz w:val="19"/>
          <w:szCs w:val="19"/>
        </w:rPr>
        <w:t>3</w:t>
      </w:r>
      <w:r w:rsidR="004E3432">
        <w:rPr>
          <w:rFonts w:ascii="Fira Sans" w:hAnsi="Fira Sans" w:cs="Arial"/>
          <w:bCs/>
          <w:sz w:val="19"/>
          <w:szCs w:val="19"/>
        </w:rPr>
        <w:t>,</w:t>
      </w:r>
      <w:r w:rsidR="00E70D86">
        <w:rPr>
          <w:rFonts w:ascii="Fira Sans" w:hAnsi="Fira Sans" w:cs="Arial"/>
          <w:bCs/>
          <w:sz w:val="19"/>
          <w:szCs w:val="19"/>
        </w:rPr>
        <w:t>3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4E3432">
        <w:rPr>
          <w:rFonts w:ascii="Fira Sans" w:hAnsi="Fira Sans" w:cs="Arial"/>
          <w:bCs/>
          <w:sz w:val="19"/>
          <w:szCs w:val="19"/>
        </w:rPr>
        <w:t>8,</w:t>
      </w:r>
      <w:r w:rsidR="00302309">
        <w:rPr>
          <w:rFonts w:ascii="Fira Sans" w:hAnsi="Fira Sans" w:cs="Arial"/>
          <w:bCs/>
          <w:sz w:val="19"/>
          <w:szCs w:val="19"/>
        </w:rPr>
        <w:t>5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4C6DC784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302309">
        <w:rPr>
          <w:rFonts w:ascii="Fira Sans" w:hAnsi="Fira Sans" w:cs="Arial"/>
          <w:bCs/>
          <w:sz w:val="19"/>
          <w:szCs w:val="19"/>
        </w:rPr>
        <w:t>czerwiec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302309">
        <w:rPr>
          <w:rFonts w:ascii="Fira Sans" w:hAnsi="Fira Sans"/>
          <w:sz w:val="19"/>
          <w:szCs w:val="19"/>
        </w:rPr>
        <w:t>23 465,7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302309">
        <w:rPr>
          <w:rFonts w:ascii="Fira Sans" w:hAnsi="Fira Sans"/>
          <w:sz w:val="19"/>
          <w:szCs w:val="19"/>
        </w:rPr>
        <w:t>4,2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302309">
        <w:rPr>
          <w:rFonts w:ascii="Fira Sans" w:hAnsi="Fira Sans"/>
          <w:sz w:val="19"/>
          <w:szCs w:val="19"/>
        </w:rPr>
        <w:t xml:space="preserve"> </w:t>
      </w:r>
      <w:r w:rsidR="004E3432">
        <w:rPr>
          <w:rFonts w:ascii="Fira Sans" w:hAnsi="Fira Sans"/>
          <w:sz w:val="19"/>
          <w:szCs w:val="19"/>
        </w:rPr>
        <w:t>4,</w:t>
      </w:r>
      <w:r w:rsidR="00302309">
        <w:rPr>
          <w:rFonts w:ascii="Fira Sans" w:hAnsi="Fira Sans"/>
          <w:sz w:val="19"/>
          <w:szCs w:val="19"/>
        </w:rPr>
        <w:t>2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302309">
        <w:rPr>
          <w:rFonts w:ascii="Fira Sans" w:hAnsi="Fira Sans"/>
          <w:sz w:val="19"/>
          <w:szCs w:val="19"/>
        </w:rPr>
        <w:t>315,6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302309">
        <w:rPr>
          <w:rFonts w:ascii="Fira Sans" w:hAnsi="Fira Sans"/>
          <w:sz w:val="19"/>
          <w:szCs w:val="19"/>
        </w:rPr>
        <w:t>0,6</w:t>
      </w:r>
      <w:r w:rsidRPr="00C11F69">
        <w:rPr>
          <w:rFonts w:ascii="Fira Sans" w:hAnsi="Fira Sans"/>
          <w:sz w:val="19"/>
          <w:szCs w:val="19"/>
        </w:rPr>
        <w:t>% niższa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5C85DB5C" w:rsidR="00B51E67" w:rsidRPr="00AC460E" w:rsidRDefault="002D0AE5" w:rsidP="003959F5">
      <w:pPr>
        <w:pStyle w:val="Tytutablicwykreswmap"/>
      </w:pPr>
      <w:r w:rsidRPr="00306127">
        <w:lastRenderedPageBreak/>
        <w:t xml:space="preserve">Tablica </w:t>
      </w:r>
      <w:r w:rsidR="00AE26BE">
        <w:t>8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czerwc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1C2F22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1C2F22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3D38E53E" w:rsidR="00C479B9" w:rsidRPr="00C7037C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29855F19" w:rsidR="00C479B9" w:rsidRPr="00C479B9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3F3E99">
              <w:rPr>
                <w:rFonts w:cs="Arial"/>
                <w:szCs w:val="19"/>
              </w:rPr>
              <w:t>6</w:t>
            </w:r>
            <w:r w:rsidRPr="00C479B9">
              <w:rPr>
                <w:rFonts w:cs="Arial"/>
                <w:szCs w:val="19"/>
              </w:rPr>
              <w:t xml:space="preserve"> 202</w:t>
            </w:r>
            <w:r w:rsidR="00F172AF">
              <w:rPr>
                <w:rFonts w:cs="Arial"/>
                <w:szCs w:val="19"/>
              </w:rPr>
              <w:t>5</w:t>
            </w:r>
          </w:p>
        </w:tc>
      </w:tr>
      <w:tr w:rsidR="00C479B9" w:rsidRPr="001C2F22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479B9" w:rsidRPr="001C2F22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61C94AD6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97,1</w:t>
            </w:r>
          </w:p>
        </w:tc>
        <w:tc>
          <w:tcPr>
            <w:tcW w:w="2325" w:type="dxa"/>
          </w:tcPr>
          <w:p w14:paraId="467A6F1C" w14:textId="2167D53A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95,8</w:t>
            </w:r>
          </w:p>
        </w:tc>
        <w:tc>
          <w:tcPr>
            <w:tcW w:w="2325" w:type="dxa"/>
          </w:tcPr>
          <w:p w14:paraId="62057137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1C2F22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1C2F22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1C2F22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7297F34C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2325" w:type="dxa"/>
          </w:tcPr>
          <w:p w14:paraId="472B98AA" w14:textId="32E74423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86,9</w:t>
            </w:r>
          </w:p>
        </w:tc>
        <w:tc>
          <w:tcPr>
            <w:tcW w:w="2325" w:type="dxa"/>
          </w:tcPr>
          <w:p w14:paraId="6E8C988F" w14:textId="0B8E3B05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C479B9" w:rsidRPr="001C2F22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691F15CB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2325" w:type="dxa"/>
          </w:tcPr>
          <w:p w14:paraId="6DD4CA55" w14:textId="2B0BE6DF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95,8</w:t>
            </w:r>
          </w:p>
        </w:tc>
        <w:tc>
          <w:tcPr>
            <w:tcW w:w="2325" w:type="dxa"/>
          </w:tcPr>
          <w:p w14:paraId="176314AB" w14:textId="5759EBC8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92,4</w:t>
            </w:r>
          </w:p>
        </w:tc>
      </w:tr>
      <w:tr w:rsidR="00C479B9" w:rsidRPr="001C2F22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1C2F22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1C2F22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036C01BC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2325" w:type="dxa"/>
          </w:tcPr>
          <w:p w14:paraId="2AD4C7A2" w14:textId="5E99B2F8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93,5</w:t>
            </w:r>
          </w:p>
        </w:tc>
        <w:tc>
          <w:tcPr>
            <w:tcW w:w="2325" w:type="dxa"/>
          </w:tcPr>
          <w:p w14:paraId="3FFB5177" w14:textId="446141F4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30,8</w:t>
            </w:r>
          </w:p>
        </w:tc>
      </w:tr>
      <w:tr w:rsidR="00C479B9" w:rsidRPr="001C2F22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5C90EDA5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2325" w:type="dxa"/>
          </w:tcPr>
          <w:p w14:paraId="5BA4FE0D" w14:textId="7C7BFC1A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107,2</w:t>
            </w:r>
          </w:p>
        </w:tc>
        <w:tc>
          <w:tcPr>
            <w:tcW w:w="2325" w:type="dxa"/>
          </w:tcPr>
          <w:p w14:paraId="63B32A9D" w14:textId="11FD456C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C479B9" w:rsidRPr="001C2F22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5FC68B55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92,0</w:t>
            </w:r>
          </w:p>
        </w:tc>
        <w:tc>
          <w:tcPr>
            <w:tcW w:w="2325" w:type="dxa"/>
          </w:tcPr>
          <w:p w14:paraId="7BB23372" w14:textId="3A592F51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92,5</w:t>
            </w:r>
          </w:p>
        </w:tc>
        <w:tc>
          <w:tcPr>
            <w:tcW w:w="2325" w:type="dxa"/>
          </w:tcPr>
          <w:p w14:paraId="7E6C9D10" w14:textId="181E9D93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1C2F22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62D7C943" w:rsidR="00C479B9" w:rsidRPr="001C2F22" w:rsidRDefault="00292AA9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2325" w:type="dxa"/>
          </w:tcPr>
          <w:p w14:paraId="561B83FF" w14:textId="6706D5DE" w:rsidR="00C479B9" w:rsidRDefault="00292AA9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98,5</w:t>
            </w:r>
          </w:p>
        </w:tc>
        <w:tc>
          <w:tcPr>
            <w:tcW w:w="2325" w:type="dxa"/>
          </w:tcPr>
          <w:p w14:paraId="78A3B449" w14:textId="2506F729" w:rsidR="00C479B9" w:rsidRPr="001C2F22" w:rsidRDefault="00292AA9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1C2F22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2A63A0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7AB5CE13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84,5</w:t>
            </w:r>
          </w:p>
        </w:tc>
        <w:tc>
          <w:tcPr>
            <w:tcW w:w="2325" w:type="dxa"/>
          </w:tcPr>
          <w:p w14:paraId="6E486549" w14:textId="465C1960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87,1</w:t>
            </w:r>
          </w:p>
        </w:tc>
        <w:tc>
          <w:tcPr>
            <w:tcW w:w="2325" w:type="dxa"/>
          </w:tcPr>
          <w:p w14:paraId="6A629A27" w14:textId="441E51DF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13,8</w:t>
            </w:r>
          </w:p>
        </w:tc>
      </w:tr>
      <w:tr w:rsidR="00C479B9" w:rsidRPr="001C2F22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45A99CF5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2325" w:type="dxa"/>
          </w:tcPr>
          <w:p w14:paraId="6FE74BFD" w14:textId="10E564EA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110,1</w:t>
            </w:r>
          </w:p>
        </w:tc>
        <w:tc>
          <w:tcPr>
            <w:tcW w:w="2325" w:type="dxa"/>
          </w:tcPr>
          <w:p w14:paraId="175B213F" w14:textId="4A0B8AA7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C479B9" w:rsidRPr="001C2F22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12033214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  <w:tc>
          <w:tcPr>
            <w:tcW w:w="2325" w:type="dxa"/>
          </w:tcPr>
          <w:p w14:paraId="180BD51D" w14:textId="0051E982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95,7</w:t>
            </w:r>
          </w:p>
        </w:tc>
        <w:tc>
          <w:tcPr>
            <w:tcW w:w="2325" w:type="dxa"/>
          </w:tcPr>
          <w:p w14:paraId="18FB6E4A" w14:textId="513663C7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8,7</w:t>
            </w:r>
          </w:p>
        </w:tc>
      </w:tr>
      <w:tr w:rsidR="00C479B9" w:rsidRPr="001C2F22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515BD873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84,4</w:t>
            </w:r>
          </w:p>
        </w:tc>
        <w:tc>
          <w:tcPr>
            <w:tcW w:w="2325" w:type="dxa"/>
          </w:tcPr>
          <w:p w14:paraId="0902DBE3" w14:textId="0A4DE117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85,7</w:t>
            </w:r>
          </w:p>
        </w:tc>
        <w:tc>
          <w:tcPr>
            <w:tcW w:w="2325" w:type="dxa"/>
          </w:tcPr>
          <w:p w14:paraId="4DBA527B" w14:textId="4CC4318E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1C2F22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51AC5233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74,7</w:t>
            </w:r>
          </w:p>
        </w:tc>
        <w:tc>
          <w:tcPr>
            <w:tcW w:w="2325" w:type="dxa"/>
          </w:tcPr>
          <w:p w14:paraId="73579F25" w14:textId="59679FF6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93,0</w:t>
            </w:r>
          </w:p>
        </w:tc>
        <w:tc>
          <w:tcPr>
            <w:tcW w:w="2325" w:type="dxa"/>
          </w:tcPr>
          <w:p w14:paraId="0381479B" w14:textId="1C3D50A7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C479B9" w:rsidRPr="001C2F22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4533A0CB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2325" w:type="dxa"/>
          </w:tcPr>
          <w:p w14:paraId="36E721FF" w14:textId="6E8D210F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95,5</w:t>
            </w:r>
          </w:p>
        </w:tc>
        <w:tc>
          <w:tcPr>
            <w:tcW w:w="2325" w:type="dxa"/>
          </w:tcPr>
          <w:p w14:paraId="5C1015CB" w14:textId="5EF5DAE5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4,1</w:t>
            </w:r>
          </w:p>
        </w:tc>
      </w:tr>
      <w:tr w:rsidR="00C479B9" w:rsidRPr="001C2F22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0EB97241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2325" w:type="dxa"/>
          </w:tcPr>
          <w:p w14:paraId="7AD8C741" w14:textId="5EB64589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102,4</w:t>
            </w:r>
          </w:p>
        </w:tc>
        <w:tc>
          <w:tcPr>
            <w:tcW w:w="2325" w:type="dxa"/>
          </w:tcPr>
          <w:p w14:paraId="696109B6" w14:textId="5058BC64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C479B9" w:rsidRPr="001C2F22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</w:t>
            </w:r>
            <w:r w:rsidR="002A63A0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1AF29164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88,4</w:t>
            </w:r>
          </w:p>
        </w:tc>
        <w:tc>
          <w:tcPr>
            <w:tcW w:w="2325" w:type="dxa"/>
          </w:tcPr>
          <w:p w14:paraId="208F00F6" w14:textId="4683C235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92,1</w:t>
            </w:r>
          </w:p>
        </w:tc>
        <w:tc>
          <w:tcPr>
            <w:tcW w:w="2325" w:type="dxa"/>
          </w:tcPr>
          <w:p w14:paraId="292494BE" w14:textId="12BB4397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3,0</w:t>
            </w:r>
          </w:p>
        </w:tc>
      </w:tr>
      <w:tr w:rsidR="00C479B9" w:rsidRPr="001C2F22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2325" w:type="dxa"/>
          </w:tcPr>
          <w:p w14:paraId="62951A70" w14:textId="778A62D4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2325" w:type="dxa"/>
          </w:tcPr>
          <w:p w14:paraId="0D24161A" w14:textId="4C0B4E90" w:rsidR="00C479B9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99,5</w:t>
            </w:r>
          </w:p>
        </w:tc>
        <w:tc>
          <w:tcPr>
            <w:tcW w:w="2325" w:type="dxa"/>
          </w:tcPr>
          <w:p w14:paraId="3C70AE00" w14:textId="59B62181" w:rsidR="00C479B9" w:rsidRPr="001C2F22" w:rsidRDefault="00292AA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</w:tbl>
    <w:p w14:paraId="4C72AE7F" w14:textId="304E5D07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557414">
        <w:rPr>
          <w:rFonts w:ascii="Fira Sans" w:hAnsi="Fira Sans" w:cs="Arial"/>
          <w:bCs/>
          <w:sz w:val="19"/>
          <w:szCs w:val="19"/>
        </w:rPr>
        <w:t>czerwcu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557414">
        <w:rPr>
          <w:rFonts w:ascii="Fira Sans" w:hAnsi="Fira Sans" w:cs="Arial"/>
          <w:bCs/>
          <w:sz w:val="19"/>
          <w:szCs w:val="19"/>
        </w:rPr>
        <w:t>367,4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57414">
        <w:rPr>
          <w:rFonts w:ascii="Fira Sans" w:hAnsi="Fira Sans" w:cs="Arial"/>
          <w:bCs/>
          <w:sz w:val="19"/>
          <w:szCs w:val="19"/>
        </w:rPr>
        <w:t>16</w:t>
      </w:r>
      <w:r w:rsidR="00265556">
        <w:rPr>
          <w:rFonts w:ascii="Fira Sans" w:hAnsi="Fira Sans" w:cs="Arial"/>
          <w:bCs/>
          <w:sz w:val="19"/>
          <w:szCs w:val="19"/>
        </w:rPr>
        <w:t>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557414">
        <w:rPr>
          <w:rFonts w:ascii="Fira Sans" w:hAnsi="Fira Sans" w:cs="Arial"/>
          <w:bCs/>
          <w:sz w:val="19"/>
          <w:szCs w:val="19"/>
        </w:rPr>
        <w:t> czerwcu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9A3">
        <w:rPr>
          <w:rFonts w:ascii="Fira Sans" w:hAnsi="Fira Sans" w:cs="Arial"/>
          <w:bCs/>
          <w:sz w:val="19"/>
          <w:szCs w:val="19"/>
        </w:rPr>
        <w:t xml:space="preserve">wyższa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557414">
        <w:rPr>
          <w:rFonts w:ascii="Fira Sans" w:hAnsi="Fira Sans" w:cs="Arial"/>
          <w:bCs/>
          <w:sz w:val="19"/>
          <w:szCs w:val="19"/>
        </w:rPr>
        <w:t>4</w:t>
      </w:r>
      <w:r w:rsidR="00265556">
        <w:rPr>
          <w:rFonts w:ascii="Fira Sans" w:hAnsi="Fira Sans" w:cs="Arial"/>
          <w:bCs/>
          <w:sz w:val="19"/>
          <w:szCs w:val="19"/>
        </w:rPr>
        <w:t>,8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557414">
        <w:rPr>
          <w:rFonts w:ascii="Fira Sans" w:hAnsi="Fira Sans" w:cs="Arial"/>
          <w:bCs/>
          <w:sz w:val="19"/>
          <w:szCs w:val="19"/>
        </w:rPr>
        <w:t>majem</w:t>
      </w:r>
      <w:r w:rsidR="008F27F6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557414">
        <w:rPr>
          <w:rFonts w:ascii="Fira Sans" w:hAnsi="Fira Sans" w:cs="Arial"/>
          <w:bCs/>
          <w:sz w:val="19"/>
          <w:szCs w:val="19"/>
        </w:rPr>
        <w:t>czerwcu</w:t>
      </w:r>
      <w:r w:rsidR="0055741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265556">
        <w:rPr>
          <w:rFonts w:ascii="Fira Sans" w:hAnsi="Fira Sans" w:cs="Arial"/>
          <w:bCs/>
          <w:sz w:val="19"/>
          <w:szCs w:val="19"/>
        </w:rPr>
        <w:t xml:space="preserve"> 3,</w:t>
      </w:r>
      <w:r w:rsidR="00557414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557414">
        <w:rPr>
          <w:rFonts w:ascii="Fira Sans" w:hAnsi="Fira Sans" w:cs="Arial"/>
          <w:bCs/>
          <w:sz w:val="19"/>
          <w:szCs w:val="19"/>
        </w:rPr>
        <w:t> 9,0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557414">
        <w:rPr>
          <w:rFonts w:ascii="Fira Sans" w:hAnsi="Fira Sans" w:cs="Arial"/>
          <w:bCs/>
          <w:sz w:val="19"/>
          <w:szCs w:val="19"/>
        </w:rPr>
        <w:t>czerwcu</w:t>
      </w:r>
      <w:r w:rsidR="0055741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557414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557414">
        <w:rPr>
          <w:rFonts w:ascii="Fira Sans" w:hAnsi="Fira Sans" w:cs="Arial"/>
          <w:bCs/>
          <w:sz w:val="19"/>
          <w:szCs w:val="19"/>
        </w:rPr>
        <w:t>40</w:t>
      </w:r>
      <w:r w:rsidR="00265556">
        <w:rPr>
          <w:rFonts w:ascii="Fira Sans" w:hAnsi="Fira Sans" w:cs="Arial"/>
          <w:bCs/>
          <w:sz w:val="19"/>
          <w:szCs w:val="19"/>
        </w:rPr>
        <w:t>,3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265556">
        <w:rPr>
          <w:rFonts w:ascii="Fira Sans" w:hAnsi="Fira Sans" w:cs="Arial"/>
          <w:bCs/>
          <w:sz w:val="19"/>
          <w:szCs w:val="19"/>
        </w:rPr>
        <w:t>ni</w:t>
      </w:r>
      <w:r w:rsidR="00B23297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57414">
        <w:rPr>
          <w:rFonts w:ascii="Fira Sans" w:hAnsi="Fira Sans" w:cs="Arial"/>
          <w:bCs/>
          <w:sz w:val="19"/>
          <w:szCs w:val="19"/>
        </w:rPr>
        <w:t>13,1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5E4C39EB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557414">
        <w:rPr>
          <w:rFonts w:ascii="Fira Sans" w:hAnsi="Fira Sans" w:cs="Arial"/>
          <w:bCs/>
          <w:sz w:val="19"/>
          <w:szCs w:val="19"/>
        </w:rPr>
        <w:t>czerwcu</w:t>
      </w:r>
      <w:r w:rsidR="00557414" w:rsidRPr="000F106C">
        <w:rPr>
          <w:rFonts w:ascii="Fira Sans" w:hAnsi="Fira Sans"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557414">
        <w:rPr>
          <w:rFonts w:ascii="Fira Sans" w:hAnsi="Fira Sans"/>
          <w:sz w:val="19"/>
          <w:szCs w:val="19"/>
        </w:rPr>
        <w:t>242,3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557414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557414">
        <w:rPr>
          <w:rFonts w:ascii="Fira Sans" w:hAnsi="Fira Sans"/>
          <w:sz w:val="19"/>
          <w:szCs w:val="19"/>
        </w:rPr>
        <w:t>66,0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557414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B23297">
        <w:rPr>
          <w:rFonts w:ascii="Fira Sans" w:hAnsi="Fira Sans"/>
          <w:sz w:val="19"/>
          <w:szCs w:val="19"/>
        </w:rPr>
        <w:t xml:space="preserve">wzrosła o </w:t>
      </w:r>
      <w:r w:rsidR="00557414">
        <w:rPr>
          <w:rFonts w:ascii="Fira Sans" w:hAnsi="Fira Sans"/>
          <w:sz w:val="19"/>
          <w:szCs w:val="19"/>
        </w:rPr>
        <w:t>19,8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557414">
        <w:rPr>
          <w:rFonts w:ascii="Fira Sans" w:hAnsi="Fira Sans" w:cs="Arial"/>
          <w:bCs/>
          <w:sz w:val="19"/>
          <w:szCs w:val="19"/>
        </w:rPr>
        <w:t>czerwca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B23297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557414">
        <w:rPr>
          <w:rFonts w:ascii="Fira Sans" w:hAnsi="Fira Sans" w:cs="Arial"/>
          <w:bCs/>
          <w:sz w:val="19"/>
          <w:szCs w:val="19"/>
        </w:rPr>
        <w:t>18,6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557414">
        <w:rPr>
          <w:rFonts w:ascii="Fira Sans" w:hAnsi="Fira Sans" w:cs="Arial"/>
          <w:bCs/>
          <w:sz w:val="19"/>
          <w:szCs w:val="19"/>
        </w:rPr>
        <w:t xml:space="preserve">czerwcem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14252C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lastRenderedPageBreak/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3F574C">
        <w:rPr>
          <w:rFonts w:ascii="Fira Sans" w:hAnsi="Fira Sans" w:cs="Arial"/>
          <w:bCs/>
          <w:sz w:val="19"/>
          <w:szCs w:val="19"/>
        </w:rPr>
        <w:t>grup</w:t>
      </w:r>
      <w:r w:rsidR="00B23297">
        <w:rPr>
          <w:rFonts w:ascii="Fira Sans" w:hAnsi="Fira Sans" w:cs="Arial"/>
          <w:bCs/>
          <w:sz w:val="19"/>
          <w:szCs w:val="19"/>
        </w:rPr>
        <w:t>y</w:t>
      </w:r>
      <w:r w:rsidR="003F574C">
        <w:rPr>
          <w:rFonts w:ascii="Fira Sans" w:hAnsi="Fira Sans" w:cs="Arial"/>
          <w:bCs/>
          <w:sz w:val="19"/>
          <w:szCs w:val="19"/>
        </w:rPr>
        <w:t xml:space="preserve"> podmiotów wykonujących </w:t>
      </w:r>
      <w:r w:rsidR="00B651C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B23297">
        <w:rPr>
          <w:rFonts w:ascii="Fira Sans" w:hAnsi="Fira Sans" w:cs="Arial"/>
          <w:bCs/>
          <w:sz w:val="19"/>
          <w:szCs w:val="19"/>
        </w:rPr>
        <w:t>(</w:t>
      </w:r>
      <w:r w:rsidR="00B651C7">
        <w:rPr>
          <w:rFonts w:ascii="Fira Sans" w:hAnsi="Fira Sans" w:cs="Arial"/>
          <w:bCs/>
          <w:sz w:val="19"/>
          <w:szCs w:val="19"/>
        </w:rPr>
        <w:t xml:space="preserve">o </w:t>
      </w:r>
      <w:r w:rsidR="00557414">
        <w:rPr>
          <w:rFonts w:ascii="Fira Sans" w:hAnsi="Fira Sans" w:cs="Arial"/>
          <w:bCs/>
          <w:sz w:val="19"/>
          <w:szCs w:val="19"/>
        </w:rPr>
        <w:t>67,0</w:t>
      </w:r>
      <w:r w:rsidR="00B651C7">
        <w:rPr>
          <w:rFonts w:ascii="Fira Sans" w:hAnsi="Fira Sans" w:cs="Arial"/>
          <w:bCs/>
          <w:sz w:val="19"/>
          <w:szCs w:val="19"/>
        </w:rPr>
        <w:t>%</w:t>
      </w:r>
      <w:r w:rsidR="0040783A">
        <w:rPr>
          <w:rFonts w:ascii="Fira Sans" w:hAnsi="Fira Sans" w:cs="Arial"/>
          <w:bCs/>
          <w:sz w:val="19"/>
          <w:szCs w:val="19"/>
        </w:rPr>
        <w:t>)</w:t>
      </w:r>
      <w:r w:rsidR="00265556">
        <w:rPr>
          <w:rFonts w:ascii="Fira Sans" w:hAnsi="Fira Sans" w:cs="Arial"/>
          <w:bCs/>
          <w:sz w:val="19"/>
          <w:szCs w:val="19"/>
        </w:rPr>
        <w:t xml:space="preserve"> oraz przedsiębiorstw </w:t>
      </w:r>
      <w:r w:rsidR="00557414">
        <w:rPr>
          <w:rFonts w:ascii="Fira Sans" w:hAnsi="Fira Sans" w:cs="Arial"/>
          <w:bCs/>
          <w:sz w:val="19"/>
          <w:szCs w:val="19"/>
        </w:rPr>
        <w:t xml:space="preserve">zajmujących się głównie budową budynków </w:t>
      </w:r>
      <w:r w:rsidR="00E81DA4">
        <w:rPr>
          <w:rFonts w:ascii="Fira Sans" w:hAnsi="Fira Sans" w:cs="Arial"/>
          <w:bCs/>
          <w:sz w:val="19"/>
          <w:szCs w:val="19"/>
        </w:rPr>
        <w:t>(</w:t>
      </w:r>
      <w:r w:rsidR="00265556">
        <w:rPr>
          <w:rFonts w:ascii="Fira Sans" w:hAnsi="Fira Sans" w:cs="Arial"/>
          <w:bCs/>
          <w:sz w:val="19"/>
          <w:szCs w:val="19"/>
        </w:rPr>
        <w:t xml:space="preserve">o </w:t>
      </w:r>
      <w:r w:rsidR="00557414">
        <w:rPr>
          <w:rFonts w:ascii="Fira Sans" w:hAnsi="Fira Sans" w:cs="Arial"/>
          <w:bCs/>
          <w:sz w:val="19"/>
          <w:szCs w:val="19"/>
        </w:rPr>
        <w:t>9,7</w:t>
      </w:r>
      <w:r w:rsidR="00265556">
        <w:rPr>
          <w:rFonts w:ascii="Fira Sans" w:hAnsi="Fira Sans" w:cs="Arial"/>
          <w:bCs/>
          <w:sz w:val="19"/>
          <w:szCs w:val="19"/>
        </w:rPr>
        <w:t>%</w:t>
      </w:r>
      <w:r w:rsidR="00E81DA4">
        <w:rPr>
          <w:rFonts w:ascii="Fira Sans" w:hAnsi="Fira Sans" w:cs="Arial"/>
          <w:bCs/>
          <w:sz w:val="19"/>
          <w:szCs w:val="19"/>
        </w:rPr>
        <w:t>)</w:t>
      </w:r>
      <w:r w:rsidR="0040783A">
        <w:rPr>
          <w:rFonts w:ascii="Fira Sans" w:hAnsi="Fira Sans" w:cs="Arial"/>
          <w:bCs/>
          <w:sz w:val="19"/>
          <w:szCs w:val="19"/>
        </w:rPr>
        <w:t>.</w:t>
      </w:r>
      <w:r w:rsidR="00B651C7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>Wzrost produkcji budowlano-montażowej odnotowano w</w:t>
      </w:r>
      <w:r w:rsidR="00E81DA4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 xml:space="preserve">przedsiębiorstwach </w:t>
      </w:r>
      <w:r w:rsidR="00557414">
        <w:rPr>
          <w:rFonts w:ascii="Fira Sans" w:hAnsi="Fira Sans" w:cs="Arial"/>
          <w:bCs/>
          <w:sz w:val="19"/>
          <w:szCs w:val="19"/>
        </w:rPr>
        <w:t>związanych z budową obiektów</w:t>
      </w:r>
      <w:r w:rsidR="00557414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557414">
        <w:rPr>
          <w:rFonts w:ascii="Fira Sans" w:hAnsi="Fira Sans" w:cs="Arial"/>
          <w:sz w:val="19"/>
          <w:szCs w:val="19"/>
        </w:rPr>
        <w:t xml:space="preserve"> </w:t>
      </w:r>
      <w:r w:rsidR="00557414" w:rsidRPr="001C2F22">
        <w:rPr>
          <w:rFonts w:ascii="Fira Sans" w:hAnsi="Fira Sans" w:cs="Arial"/>
          <w:sz w:val="19"/>
          <w:szCs w:val="19"/>
        </w:rPr>
        <w:t>wodnej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 xml:space="preserve">(o </w:t>
      </w:r>
      <w:r w:rsidR="00557414">
        <w:rPr>
          <w:rFonts w:ascii="Fira Sans" w:hAnsi="Fira Sans" w:cs="Arial"/>
          <w:bCs/>
          <w:sz w:val="19"/>
          <w:szCs w:val="19"/>
        </w:rPr>
        <w:t>14,7</w:t>
      </w:r>
      <w:r w:rsidR="0040783A">
        <w:rPr>
          <w:rFonts w:ascii="Fira Sans" w:hAnsi="Fira Sans" w:cs="Arial"/>
          <w:bCs/>
          <w:sz w:val="19"/>
          <w:szCs w:val="19"/>
        </w:rPr>
        <w:t>%)</w:t>
      </w:r>
      <w:r w:rsidR="00B651C7">
        <w:rPr>
          <w:rFonts w:ascii="Fira Sans" w:hAnsi="Fira Sans" w:cs="Arial"/>
          <w:bCs/>
          <w:sz w:val="19"/>
          <w:szCs w:val="19"/>
        </w:rPr>
        <w:t>.</w:t>
      </w:r>
      <w:r w:rsidR="00720BCF">
        <w:rPr>
          <w:rFonts w:ascii="Fira Sans" w:hAnsi="Fira Sans" w:cs="Arial"/>
          <w:bCs/>
          <w:sz w:val="19"/>
          <w:szCs w:val="19"/>
        </w:rPr>
        <w:t xml:space="preserve"> </w:t>
      </w:r>
    </w:p>
    <w:p w14:paraId="31FB9706" w14:textId="622F83BC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AE26BE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czerwc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7B8E7ECE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34D14473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3F3E99">
              <w:rPr>
                <w:rFonts w:cs="Arial"/>
                <w:szCs w:val="19"/>
              </w:rPr>
              <w:t>6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7AF27037" w:rsidR="00F172AF" w:rsidRPr="001C2F22" w:rsidRDefault="00DD3C7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81,4</w:t>
            </w:r>
          </w:p>
        </w:tc>
        <w:tc>
          <w:tcPr>
            <w:tcW w:w="2088" w:type="dxa"/>
          </w:tcPr>
          <w:p w14:paraId="3E69CF66" w14:textId="0763B849" w:rsidR="00F172AF" w:rsidRDefault="00DD3C7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97,5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4AB87B15" w:rsidR="00F172AF" w:rsidRPr="001C2F22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2088" w:type="dxa"/>
          </w:tcPr>
          <w:p w14:paraId="792149C2" w14:textId="6691340E" w:rsidR="00F172AF" w:rsidRDefault="00DD3C7D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124,3</w:t>
            </w:r>
          </w:p>
        </w:tc>
        <w:tc>
          <w:tcPr>
            <w:tcW w:w="2403" w:type="dxa"/>
          </w:tcPr>
          <w:p w14:paraId="0D178014" w14:textId="3EEF905E" w:rsidR="00F172AF" w:rsidRPr="001C2F22" w:rsidRDefault="00DD3C7D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44,7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1D40ED90" w:rsidR="00F172AF" w:rsidRPr="001C2F22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2088" w:type="dxa"/>
          </w:tcPr>
          <w:p w14:paraId="43752485" w14:textId="5ABECE75" w:rsidR="00F172AF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  <w:tc>
          <w:tcPr>
            <w:tcW w:w="2403" w:type="dxa"/>
          </w:tcPr>
          <w:p w14:paraId="0006D591" w14:textId="14A29075" w:rsidR="00F172AF" w:rsidRPr="001C2F22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5C1EBE78" w:rsidR="00F172AF" w:rsidRPr="001C2F22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33,0</w:t>
            </w:r>
          </w:p>
        </w:tc>
        <w:tc>
          <w:tcPr>
            <w:tcW w:w="2088" w:type="dxa"/>
          </w:tcPr>
          <w:p w14:paraId="7C434357" w14:textId="69765CE3" w:rsidR="00F172AF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52,3</w:t>
            </w:r>
          </w:p>
        </w:tc>
        <w:tc>
          <w:tcPr>
            <w:tcW w:w="2403" w:type="dxa"/>
          </w:tcPr>
          <w:p w14:paraId="3B7B6E5F" w14:textId="3826A044" w:rsidR="00F172AF" w:rsidRPr="001C2F22" w:rsidRDefault="00DD3C7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18,1</w:t>
            </w:r>
          </w:p>
        </w:tc>
      </w:tr>
    </w:tbl>
    <w:p w14:paraId="5D66409C" w14:textId="4DEAC977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DD3C7D">
        <w:rPr>
          <w:rFonts w:ascii="Fira Sans" w:hAnsi="Fira Sans"/>
          <w:sz w:val="19"/>
          <w:szCs w:val="19"/>
        </w:rPr>
        <w:t>majem</w:t>
      </w:r>
      <w:r w:rsidR="00B651C7">
        <w:rPr>
          <w:rFonts w:ascii="Fira Sans" w:hAnsi="Fira Sans"/>
          <w:sz w:val="19"/>
          <w:szCs w:val="19"/>
        </w:rPr>
        <w:t xml:space="preserve"> 2025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40783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>dotyczył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40783A">
        <w:rPr>
          <w:rFonts w:ascii="Fira Sans" w:hAnsi="Fira Sans"/>
          <w:sz w:val="19"/>
          <w:szCs w:val="19"/>
        </w:rPr>
        <w:t>dział</w:t>
      </w:r>
      <w:r w:rsidR="00DD3C7D">
        <w:rPr>
          <w:rFonts w:ascii="Fira Sans" w:hAnsi="Fira Sans"/>
          <w:sz w:val="19"/>
          <w:szCs w:val="19"/>
        </w:rPr>
        <w:t>u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DD3C7D" w:rsidRPr="004E44A6">
        <w:rPr>
          <w:rFonts w:ascii="Fira Sans" w:hAnsi="Fira Sans"/>
          <w:sz w:val="19"/>
          <w:szCs w:val="19"/>
        </w:rPr>
        <w:t>„budowa obiektów inżynierii lądowej i</w:t>
      </w:r>
      <w:r w:rsidR="00DD3C7D">
        <w:rPr>
          <w:rFonts w:ascii="Fira Sans" w:hAnsi="Fira Sans"/>
          <w:sz w:val="19"/>
          <w:szCs w:val="19"/>
        </w:rPr>
        <w:t xml:space="preserve"> </w:t>
      </w:r>
      <w:r w:rsidR="00DD3C7D" w:rsidRPr="004E44A6">
        <w:rPr>
          <w:rFonts w:ascii="Fira Sans" w:hAnsi="Fira Sans"/>
          <w:sz w:val="19"/>
          <w:szCs w:val="19"/>
        </w:rPr>
        <w:t>wodnej”</w:t>
      </w:r>
      <w:r w:rsidR="00DD3C7D">
        <w:rPr>
          <w:rFonts w:ascii="Fira Sans" w:hAnsi="Fira Sans"/>
          <w:sz w:val="19"/>
          <w:szCs w:val="19"/>
        </w:rPr>
        <w:t xml:space="preserve"> (o 75,1%) oraz </w:t>
      </w:r>
      <w:r w:rsidR="00907788">
        <w:rPr>
          <w:rFonts w:ascii="Fira Sans" w:hAnsi="Fira Sans"/>
          <w:sz w:val="19"/>
          <w:szCs w:val="19"/>
        </w:rPr>
        <w:t xml:space="preserve">przedsiębiorstw zajmujących się </w:t>
      </w:r>
      <w:r w:rsidR="00907788">
        <w:rPr>
          <w:rFonts w:ascii="Fira Sans" w:hAnsi="Fira Sans" w:cs="Arial"/>
          <w:sz w:val="19"/>
          <w:szCs w:val="19"/>
        </w:rPr>
        <w:t>wznoszeniem</w:t>
      </w:r>
      <w:r w:rsidR="00907788" w:rsidRPr="001C2F22">
        <w:rPr>
          <w:rFonts w:ascii="Fira Sans" w:hAnsi="Fira Sans" w:cs="Arial"/>
          <w:sz w:val="19"/>
          <w:szCs w:val="19"/>
        </w:rPr>
        <w:t xml:space="preserve"> budynków</w:t>
      </w:r>
      <w:r w:rsidR="00907788">
        <w:rPr>
          <w:rFonts w:ascii="Fira Sans" w:hAnsi="Fira Sans"/>
          <w:spacing w:val="-2"/>
          <w:sz w:val="19"/>
          <w:szCs w:val="19"/>
        </w:rPr>
        <w:t xml:space="preserve"> (o </w:t>
      </w:r>
      <w:r w:rsidR="00C31E0A">
        <w:rPr>
          <w:rFonts w:ascii="Fira Sans" w:hAnsi="Fira Sans"/>
          <w:spacing w:val="-2"/>
          <w:sz w:val="19"/>
          <w:szCs w:val="19"/>
        </w:rPr>
        <w:t>3,2</w:t>
      </w:r>
      <w:r w:rsidR="00907788">
        <w:rPr>
          <w:rFonts w:ascii="Fira Sans" w:hAnsi="Fira Sans"/>
          <w:spacing w:val="-2"/>
          <w:sz w:val="19"/>
          <w:szCs w:val="19"/>
        </w:rPr>
        <w:t>%)</w:t>
      </w:r>
      <w:r w:rsidR="0040783A">
        <w:rPr>
          <w:rFonts w:ascii="Fira Sans" w:hAnsi="Fira Sans"/>
          <w:spacing w:val="-2"/>
          <w:sz w:val="19"/>
          <w:szCs w:val="19"/>
        </w:rPr>
        <w:t>.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40783A">
        <w:rPr>
          <w:rFonts w:ascii="Fira Sans" w:hAnsi="Fira Sans"/>
          <w:spacing w:val="-2"/>
          <w:sz w:val="19"/>
          <w:szCs w:val="19"/>
        </w:rPr>
        <w:t xml:space="preserve">Spadek </w:t>
      </w:r>
      <w:r w:rsidR="0040783A" w:rsidRPr="00AC460E">
        <w:rPr>
          <w:rFonts w:ascii="Fira Sans" w:hAnsi="Fira Sans"/>
          <w:sz w:val="19"/>
          <w:szCs w:val="19"/>
        </w:rPr>
        <w:t>produkcji budowlano-montażowej</w:t>
      </w:r>
      <w:r w:rsidR="0040783A">
        <w:rPr>
          <w:rFonts w:ascii="Fira Sans" w:hAnsi="Fira Sans"/>
          <w:sz w:val="19"/>
          <w:szCs w:val="19"/>
        </w:rPr>
        <w:t xml:space="preserve"> wystąpił w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>dzia</w:t>
      </w:r>
      <w:r w:rsidR="0040783A">
        <w:rPr>
          <w:rFonts w:ascii="Fira Sans" w:hAnsi="Fira Sans"/>
          <w:sz w:val="19"/>
          <w:szCs w:val="19"/>
        </w:rPr>
        <w:t>le</w:t>
      </w:r>
      <w:r w:rsidR="00CA25AE">
        <w:rPr>
          <w:rFonts w:ascii="Fira Sans" w:hAnsi="Fira Sans"/>
          <w:sz w:val="19"/>
          <w:szCs w:val="19"/>
        </w:rPr>
        <w:t xml:space="preserve"> </w:t>
      </w:r>
      <w:r w:rsidR="00DD3C7D">
        <w:rPr>
          <w:rFonts w:ascii="Fira Sans" w:hAnsi="Fira Sans"/>
          <w:sz w:val="19"/>
          <w:szCs w:val="19"/>
        </w:rPr>
        <w:t>„</w:t>
      </w:r>
      <w:r w:rsidR="00DD3C7D" w:rsidRPr="004E44A6">
        <w:rPr>
          <w:rFonts w:ascii="Fira Sans" w:hAnsi="Fira Sans"/>
          <w:sz w:val="19"/>
          <w:szCs w:val="19"/>
        </w:rPr>
        <w:t>robot</w:t>
      </w:r>
      <w:r w:rsidR="00DD3C7D">
        <w:rPr>
          <w:rFonts w:ascii="Fira Sans" w:hAnsi="Fira Sans"/>
          <w:sz w:val="19"/>
          <w:szCs w:val="19"/>
        </w:rPr>
        <w:t>y</w:t>
      </w:r>
      <w:r w:rsidR="00DD3C7D" w:rsidRPr="004E44A6">
        <w:rPr>
          <w:rFonts w:ascii="Fira Sans" w:hAnsi="Fira Sans"/>
          <w:sz w:val="19"/>
          <w:szCs w:val="19"/>
        </w:rPr>
        <w:t xml:space="preserve"> budowlan</w:t>
      </w:r>
      <w:r w:rsidR="00DD3C7D">
        <w:rPr>
          <w:rFonts w:ascii="Fira Sans" w:hAnsi="Fira Sans"/>
          <w:sz w:val="19"/>
          <w:szCs w:val="19"/>
        </w:rPr>
        <w:t>e</w:t>
      </w:r>
      <w:r w:rsidR="00DD3C7D" w:rsidRPr="004E44A6">
        <w:rPr>
          <w:rFonts w:ascii="Fira Sans" w:hAnsi="Fira Sans"/>
          <w:sz w:val="19"/>
          <w:szCs w:val="19"/>
        </w:rPr>
        <w:t xml:space="preserve"> specjalistyczn</w:t>
      </w:r>
      <w:r w:rsidR="00DD3C7D">
        <w:rPr>
          <w:rFonts w:ascii="Fira Sans" w:hAnsi="Fira Sans"/>
          <w:sz w:val="19"/>
          <w:szCs w:val="19"/>
        </w:rPr>
        <w:t>e”</w:t>
      </w:r>
      <w:r w:rsidR="00DD3C7D" w:rsidRPr="004E44A6">
        <w:rPr>
          <w:rFonts w:ascii="Fira Sans" w:hAnsi="Fira Sans"/>
          <w:sz w:val="19"/>
          <w:szCs w:val="19"/>
        </w:rPr>
        <w:t xml:space="preserve"> </w:t>
      </w:r>
      <w:r w:rsidR="00DD3C7D">
        <w:rPr>
          <w:rFonts w:ascii="Fira Sans" w:hAnsi="Fira Sans"/>
          <w:sz w:val="19"/>
          <w:szCs w:val="19"/>
        </w:rPr>
        <w:t xml:space="preserve">(o </w:t>
      </w:r>
      <w:r w:rsidR="00C31E0A">
        <w:rPr>
          <w:rFonts w:ascii="Fira Sans" w:hAnsi="Fira Sans"/>
          <w:sz w:val="19"/>
          <w:szCs w:val="19"/>
        </w:rPr>
        <w:t>36,7</w:t>
      </w:r>
      <w:r w:rsidR="00DD3C7D">
        <w:rPr>
          <w:rFonts w:ascii="Fira Sans" w:hAnsi="Fira Sans"/>
          <w:sz w:val="19"/>
          <w:szCs w:val="19"/>
        </w:rPr>
        <w:t>%)</w:t>
      </w:r>
      <w:r w:rsidR="00C31E0A">
        <w:rPr>
          <w:rFonts w:ascii="Fira Sans" w:hAnsi="Fira Sans"/>
          <w:sz w:val="19"/>
          <w:szCs w:val="19"/>
        </w:rPr>
        <w:t xml:space="preserve">. </w:t>
      </w:r>
    </w:p>
    <w:p w14:paraId="36C98C58" w14:textId="735246FA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31E0A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42F37">
        <w:rPr>
          <w:rFonts w:ascii="Fira Sans" w:hAnsi="Fira Sans"/>
          <w:sz w:val="19"/>
          <w:szCs w:val="19"/>
        </w:rPr>
        <w:t>1</w:t>
      </w:r>
      <w:r w:rsidR="00C31E0A">
        <w:rPr>
          <w:rFonts w:ascii="Fira Sans" w:hAnsi="Fira Sans"/>
          <w:sz w:val="19"/>
          <w:szCs w:val="19"/>
        </w:rPr>
        <w:t> 987,3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A254B5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C31E0A">
        <w:rPr>
          <w:rFonts w:ascii="Fira Sans" w:hAnsi="Fira Sans"/>
          <w:sz w:val="19"/>
          <w:szCs w:val="19"/>
        </w:rPr>
        <w:t>11,9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81AB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31E0A">
        <w:rPr>
          <w:rFonts w:ascii="Fira Sans" w:hAnsi="Fira Sans"/>
          <w:sz w:val="19"/>
          <w:szCs w:val="19"/>
        </w:rPr>
        <w:t>214,0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31E0A">
        <w:rPr>
          <w:rFonts w:ascii="Fira Sans" w:hAnsi="Fira Sans"/>
          <w:sz w:val="19"/>
          <w:szCs w:val="19"/>
        </w:rPr>
        <w:t>10,7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31E0A">
        <w:rPr>
          <w:rFonts w:ascii="Fira Sans" w:hAnsi="Fira Sans"/>
          <w:sz w:val="19"/>
          <w:szCs w:val="19"/>
        </w:rPr>
        <w:t>2,5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47,7%).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>24,3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 oraz dzia</w:t>
      </w:r>
      <w:r w:rsidR="00C31E0A">
        <w:rPr>
          <w:rFonts w:ascii="Fira Sans" w:hAnsi="Fira Sans"/>
          <w:sz w:val="19"/>
          <w:szCs w:val="19"/>
        </w:rPr>
        <w:t>łu</w:t>
      </w:r>
      <w:r w:rsidR="00907788">
        <w:rPr>
          <w:rFonts w:ascii="Fira Sans" w:hAnsi="Fira Sans"/>
          <w:sz w:val="19"/>
          <w:szCs w:val="19"/>
        </w:rPr>
        <w:t xml:space="preserve"> </w:t>
      </w:r>
      <w:r w:rsidR="00907788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907788">
        <w:rPr>
          <w:rFonts w:ascii="Fira Sans" w:hAnsi="Fira Sans"/>
          <w:sz w:val="19"/>
          <w:szCs w:val="19"/>
        </w:rPr>
        <w:t xml:space="preserve"> (o </w:t>
      </w:r>
      <w:r w:rsidR="00C31E0A">
        <w:rPr>
          <w:rFonts w:ascii="Fira Sans" w:hAnsi="Fira Sans"/>
          <w:sz w:val="19"/>
          <w:szCs w:val="19"/>
        </w:rPr>
        <w:t>16,1</w:t>
      </w:r>
      <w:r w:rsidR="00907788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15ABE6B6" w14:textId="2464B8B5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22E13">
        <w:rPr>
          <w:rFonts w:ascii="Fira Sans" w:hAnsi="Fira Sans" w:cs="Arial"/>
          <w:bCs/>
          <w:sz w:val="19"/>
          <w:szCs w:val="19"/>
        </w:rPr>
        <w:t>czerwcu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ub.r.</w:t>
      </w:r>
      <w:r w:rsidR="00567CF4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791C51">
        <w:rPr>
          <w:rFonts w:ascii="Fira Sans" w:hAnsi="Fira Sans"/>
          <w:sz w:val="19"/>
          <w:szCs w:val="19"/>
        </w:rPr>
        <w:t>spadła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156B16">
        <w:rPr>
          <w:rFonts w:ascii="Fira Sans" w:hAnsi="Fira Sans"/>
          <w:sz w:val="19"/>
          <w:szCs w:val="19"/>
        </w:rPr>
        <w:t xml:space="preserve">liczba mieszkań </w:t>
      </w:r>
      <w:r w:rsidR="006A563B" w:rsidRPr="00AC460E">
        <w:rPr>
          <w:rFonts w:ascii="Fira Sans" w:hAnsi="Fira Sans"/>
          <w:sz w:val="19"/>
          <w:szCs w:val="19"/>
        </w:rPr>
        <w:t>rozpoczę</w:t>
      </w:r>
      <w:r w:rsidR="006A563B">
        <w:rPr>
          <w:rFonts w:ascii="Fira Sans" w:hAnsi="Fira Sans"/>
          <w:sz w:val="19"/>
          <w:szCs w:val="19"/>
        </w:rPr>
        <w:t>tych</w:t>
      </w:r>
      <w:r w:rsidR="006A563B" w:rsidRPr="00AC460E">
        <w:rPr>
          <w:rFonts w:ascii="Fira Sans" w:hAnsi="Fira Sans"/>
          <w:sz w:val="19"/>
          <w:szCs w:val="19"/>
        </w:rPr>
        <w:t xml:space="preserve"> (</w:t>
      </w:r>
      <w:r w:rsidR="006A563B">
        <w:rPr>
          <w:rFonts w:ascii="Fira Sans" w:hAnsi="Fira Sans"/>
          <w:sz w:val="19"/>
          <w:szCs w:val="19"/>
        </w:rPr>
        <w:t xml:space="preserve">o </w:t>
      </w:r>
      <w:r w:rsidR="00791C51">
        <w:rPr>
          <w:rFonts w:ascii="Fira Sans" w:hAnsi="Fira Sans"/>
          <w:sz w:val="19"/>
          <w:szCs w:val="19"/>
        </w:rPr>
        <w:t>51,9</w:t>
      </w:r>
      <w:r w:rsidR="006A563B">
        <w:rPr>
          <w:rFonts w:ascii="Fira Sans" w:hAnsi="Fira Sans"/>
          <w:sz w:val="19"/>
          <w:szCs w:val="19"/>
        </w:rPr>
        <w:t>%)</w:t>
      </w:r>
      <w:r w:rsidR="00AF5F32">
        <w:rPr>
          <w:rFonts w:ascii="Fira Sans" w:hAnsi="Fira Sans"/>
          <w:sz w:val="19"/>
          <w:szCs w:val="19"/>
        </w:rPr>
        <w:t>,</w:t>
      </w:r>
      <w:r w:rsidR="00567CF4">
        <w:rPr>
          <w:rFonts w:ascii="Fira Sans" w:hAnsi="Fira Sans"/>
          <w:sz w:val="19"/>
          <w:szCs w:val="19"/>
        </w:rPr>
        <w:t xml:space="preserve"> mieszkań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381453">
        <w:rPr>
          <w:rFonts w:ascii="Fira Sans" w:hAnsi="Fira Sans"/>
          <w:sz w:val="19"/>
          <w:szCs w:val="19"/>
        </w:rPr>
        <w:t xml:space="preserve"> </w:t>
      </w:r>
      <w:r w:rsidR="00791C51">
        <w:rPr>
          <w:rFonts w:ascii="Fira Sans" w:hAnsi="Fira Sans"/>
          <w:sz w:val="19"/>
          <w:szCs w:val="19"/>
        </w:rPr>
        <w:t>45,0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791C51">
        <w:rPr>
          <w:rFonts w:ascii="Fira Sans" w:hAnsi="Fira Sans"/>
          <w:sz w:val="19"/>
          <w:szCs w:val="19"/>
        </w:rPr>
        <w:t xml:space="preserve"> oraz mieszkań, </w:t>
      </w:r>
      <w:r w:rsidR="00791C51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791C51">
        <w:rPr>
          <w:rFonts w:ascii="Fira Sans" w:hAnsi="Fira Sans"/>
          <w:sz w:val="19"/>
          <w:szCs w:val="19"/>
        </w:rPr>
        <w:t>ń</w:t>
      </w:r>
      <w:r w:rsidR="00791C51" w:rsidRPr="00AC460E">
        <w:rPr>
          <w:rFonts w:ascii="Fira Sans" w:hAnsi="Fira Sans"/>
          <w:sz w:val="19"/>
          <w:szCs w:val="19"/>
        </w:rPr>
        <w:t xml:space="preserve"> z</w:t>
      </w:r>
      <w:r w:rsidR="00791C51">
        <w:rPr>
          <w:rFonts w:ascii="Fira Sans" w:hAnsi="Fira Sans"/>
          <w:sz w:val="19"/>
          <w:szCs w:val="19"/>
        </w:rPr>
        <w:t xml:space="preserve"> </w:t>
      </w:r>
      <w:r w:rsidR="00791C51" w:rsidRPr="00AC460E">
        <w:rPr>
          <w:rFonts w:ascii="Fira Sans" w:hAnsi="Fira Sans"/>
          <w:sz w:val="19"/>
          <w:szCs w:val="19"/>
        </w:rPr>
        <w:t>projektem budowlanym (</w:t>
      </w:r>
      <w:r w:rsidR="00791C51">
        <w:rPr>
          <w:rFonts w:ascii="Fira Sans" w:hAnsi="Fira Sans"/>
          <w:sz w:val="19"/>
          <w:szCs w:val="19"/>
        </w:rPr>
        <w:t>o 40,8%)</w:t>
      </w:r>
      <w:r w:rsidR="00156B16">
        <w:rPr>
          <w:rFonts w:ascii="Fira Sans" w:hAnsi="Fira Sans"/>
          <w:sz w:val="19"/>
          <w:szCs w:val="19"/>
        </w:rPr>
        <w:t>.</w:t>
      </w:r>
    </w:p>
    <w:p w14:paraId="7EBE887D" w14:textId="6C393DEE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791C51">
        <w:rPr>
          <w:rFonts w:ascii="Fira Sans" w:hAnsi="Fira Sans" w:cs="Arial"/>
          <w:bCs/>
          <w:sz w:val="19"/>
          <w:szCs w:val="19"/>
        </w:rPr>
        <w:t>czerwcu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791C51">
        <w:rPr>
          <w:rFonts w:ascii="Fira Sans" w:hAnsi="Fira Sans"/>
          <w:sz w:val="19"/>
          <w:szCs w:val="19"/>
        </w:rPr>
        <w:t>280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381453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93318D">
        <w:rPr>
          <w:rFonts w:ascii="Fira Sans" w:hAnsi="Fira Sans"/>
          <w:sz w:val="19"/>
          <w:szCs w:val="19"/>
        </w:rPr>
        <w:t>229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93318D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93318D">
        <w:rPr>
          <w:rFonts w:ascii="Fira Sans" w:hAnsi="Fira Sans" w:cs="Arial"/>
          <w:sz w:val="19"/>
          <w:szCs w:val="19"/>
        </w:rPr>
        <w:t>spadek</w:t>
      </w:r>
      <w:r w:rsidR="000A2CC9">
        <w:rPr>
          <w:rFonts w:ascii="Fira Sans" w:hAnsi="Fira Sans" w:cs="Arial"/>
          <w:sz w:val="19"/>
          <w:szCs w:val="19"/>
        </w:rPr>
        <w:t xml:space="preserve"> </w:t>
      </w:r>
      <w:r w:rsidR="000E79B0">
        <w:rPr>
          <w:rFonts w:ascii="Fira Sans" w:hAnsi="Fira Sans" w:cs="Arial"/>
          <w:sz w:val="19"/>
          <w:szCs w:val="19"/>
        </w:rPr>
        <w:t>o</w:t>
      </w:r>
      <w:r w:rsidR="00EA2F27">
        <w:rPr>
          <w:rFonts w:ascii="Fira Sans" w:hAnsi="Fira Sans" w:cs="Arial"/>
          <w:sz w:val="19"/>
          <w:szCs w:val="19"/>
        </w:rPr>
        <w:t> </w:t>
      </w:r>
      <w:r w:rsidR="0093318D">
        <w:rPr>
          <w:rFonts w:ascii="Fira Sans" w:hAnsi="Fira Sans" w:cs="Arial"/>
          <w:sz w:val="19"/>
          <w:szCs w:val="19"/>
        </w:rPr>
        <w:t>45,0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deweloperzy – </w:t>
      </w:r>
      <w:r w:rsidR="0093318D">
        <w:rPr>
          <w:rFonts w:ascii="Fira Sans" w:hAnsi="Fira Sans"/>
          <w:sz w:val="19"/>
          <w:szCs w:val="19"/>
        </w:rPr>
        <w:t>143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93318D">
        <w:rPr>
          <w:rFonts w:ascii="Fira Sans" w:hAnsi="Fira Sans"/>
          <w:sz w:val="19"/>
          <w:szCs w:val="19"/>
        </w:rPr>
        <w:t>51,1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>inwestorzy indywidualni</w:t>
      </w:r>
      <w:r w:rsidR="006A563B" w:rsidRPr="00BF1FFB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93318D">
        <w:rPr>
          <w:rFonts w:ascii="Fira Sans" w:hAnsi="Fira Sans"/>
          <w:sz w:val="19"/>
          <w:szCs w:val="19"/>
        </w:rPr>
        <w:t>137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93318D">
        <w:rPr>
          <w:rFonts w:ascii="Fira Sans" w:hAnsi="Fira Sans"/>
          <w:sz w:val="19"/>
          <w:szCs w:val="19"/>
        </w:rPr>
        <w:t>48,9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93318D">
        <w:rPr>
          <w:rFonts w:ascii="Fira Sans" w:hAnsi="Fira Sans"/>
          <w:sz w:val="19"/>
          <w:szCs w:val="19"/>
        </w:rPr>
        <w:t>68,6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93318D">
        <w:rPr>
          <w:rFonts w:ascii="Fira Sans" w:hAnsi="Fira Sans" w:cs="Arial"/>
          <w:sz w:val="19"/>
          <w:szCs w:val="19"/>
        </w:rPr>
        <w:t>31,4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7C1480B2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93318D">
        <w:rPr>
          <w:rFonts w:ascii="Fira Sans" w:hAnsi="Fira Sans" w:cs="Arial"/>
          <w:bCs/>
          <w:sz w:val="19"/>
          <w:szCs w:val="19"/>
        </w:rPr>
        <w:t>czerwcu</w:t>
      </w:r>
      <w:r w:rsidR="00156B16">
        <w:rPr>
          <w:rFonts w:ascii="Fira Sans" w:hAnsi="Fira Sans" w:cs="Arial"/>
          <w:bCs/>
          <w:sz w:val="19"/>
          <w:szCs w:val="19"/>
        </w:rPr>
        <w:t xml:space="preserve">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93318D">
        <w:rPr>
          <w:rFonts w:ascii="Fira Sans" w:hAnsi="Fira Sans"/>
          <w:sz w:val="19"/>
          <w:szCs w:val="19"/>
        </w:rPr>
        <w:t>1,8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7C124925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AE26BE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95425F" w:rsidRPr="00A92692">
        <w:rPr>
          <w:rFonts w:cs="Arial"/>
          <w:sz w:val="16"/>
          <w:szCs w:val="16"/>
        </w:rPr>
        <w:t>–</w:t>
      </w:r>
      <w:r w:rsidR="003F3E99">
        <w:t>czerwiec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czerwiec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61E85D4D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0EC6F1A0" w:rsidR="002B3024" w:rsidRPr="001C2F22" w:rsidRDefault="00997706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2 </w:t>
            </w:r>
            <w:r>
              <w:rPr>
                <w:rStyle w:val="Pogrubienie"/>
              </w:rPr>
              <w:t>383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1D55ABA3" w:rsidR="002B3024" w:rsidRPr="001C2F22" w:rsidRDefault="0099770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95,9</w:t>
            </w:r>
          </w:p>
        </w:tc>
        <w:tc>
          <w:tcPr>
            <w:tcW w:w="1824" w:type="dxa"/>
            <w:vAlign w:val="center"/>
          </w:tcPr>
          <w:p w14:paraId="7E56F9AE" w14:textId="257E25F7" w:rsidR="002B3024" w:rsidRPr="001C2F22" w:rsidRDefault="00997706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86,9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622972B7" w:rsidR="00127149" w:rsidRPr="001C2F22" w:rsidRDefault="0099770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941</w:t>
            </w:r>
          </w:p>
        </w:tc>
        <w:tc>
          <w:tcPr>
            <w:tcW w:w="1824" w:type="dxa"/>
            <w:vAlign w:val="center"/>
          </w:tcPr>
          <w:p w14:paraId="1448504E" w14:textId="3BC99265" w:rsidR="00127149" w:rsidRPr="001C2F22" w:rsidRDefault="0099770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39,5</w:t>
            </w:r>
          </w:p>
        </w:tc>
        <w:tc>
          <w:tcPr>
            <w:tcW w:w="1823" w:type="dxa"/>
            <w:vAlign w:val="center"/>
          </w:tcPr>
          <w:p w14:paraId="353D7337" w14:textId="6455DEC9" w:rsidR="00127149" w:rsidRPr="001C2F22" w:rsidRDefault="0099770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1824" w:type="dxa"/>
            <w:vAlign w:val="center"/>
          </w:tcPr>
          <w:p w14:paraId="1179C546" w14:textId="237558AD" w:rsidR="00127149" w:rsidRPr="001C2F22" w:rsidRDefault="0099770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129,6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01304C70" w:rsidR="00127149" w:rsidRPr="001C2F22" w:rsidRDefault="00997706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1 442</w:t>
            </w:r>
          </w:p>
        </w:tc>
        <w:tc>
          <w:tcPr>
            <w:tcW w:w="1824" w:type="dxa"/>
            <w:vAlign w:val="center"/>
          </w:tcPr>
          <w:p w14:paraId="0C7AD565" w14:textId="3CE71C5A" w:rsidR="00127149" w:rsidRPr="001C2F22" w:rsidRDefault="0099770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60,5</w:t>
            </w:r>
          </w:p>
        </w:tc>
        <w:tc>
          <w:tcPr>
            <w:tcW w:w="1823" w:type="dxa"/>
            <w:vAlign w:val="center"/>
          </w:tcPr>
          <w:p w14:paraId="5F593644" w14:textId="3AE1E196" w:rsidR="00127149" w:rsidRPr="001C2F22" w:rsidRDefault="0099770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824" w:type="dxa"/>
            <w:vAlign w:val="center"/>
          </w:tcPr>
          <w:p w14:paraId="7C83BFD7" w14:textId="5041FE55" w:rsidR="00127149" w:rsidRPr="001C2F22" w:rsidRDefault="0099770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59,0</w:t>
            </w:r>
          </w:p>
        </w:tc>
      </w:tr>
    </w:tbl>
    <w:p w14:paraId="3AE22515" w14:textId="52267ED3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997706">
        <w:rPr>
          <w:szCs w:val="19"/>
        </w:rPr>
        <w:t>czerwiec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336081">
        <w:rPr>
          <w:szCs w:val="19"/>
        </w:rPr>
        <w:t>2</w:t>
      </w:r>
      <w:r w:rsidR="002A0E05">
        <w:rPr>
          <w:szCs w:val="19"/>
        </w:rPr>
        <w:t> </w:t>
      </w:r>
      <w:r w:rsidR="00997706">
        <w:rPr>
          <w:szCs w:val="19"/>
        </w:rPr>
        <w:t>383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C419E4">
        <w:rPr>
          <w:szCs w:val="19"/>
        </w:rPr>
        <w:t>nia</w:t>
      </w:r>
      <w:r>
        <w:rPr>
          <w:szCs w:val="19"/>
        </w:rPr>
        <w:t xml:space="preserve">, tj. o </w:t>
      </w:r>
      <w:r w:rsidR="00997706">
        <w:rPr>
          <w:szCs w:val="19"/>
        </w:rPr>
        <w:t>103</w:t>
      </w:r>
      <w:r>
        <w:rPr>
          <w:szCs w:val="19"/>
        </w:rPr>
        <w:t xml:space="preserve"> (o </w:t>
      </w:r>
      <w:r w:rsidR="00997706">
        <w:rPr>
          <w:szCs w:val="19"/>
        </w:rPr>
        <w:t>4,1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997706">
        <w:rPr>
          <w:szCs w:val="19"/>
        </w:rPr>
        <w:t>86,9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997706">
        <w:rPr>
          <w:szCs w:val="19"/>
        </w:rPr>
        <w:t>5,0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997706">
        <w:rPr>
          <w:szCs w:val="19"/>
        </w:rPr>
        <w:t>czerwiec</w:t>
      </w:r>
      <w:r>
        <w:rPr>
          <w:szCs w:val="19"/>
        </w:rPr>
        <w:t xml:space="preserve">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2E1AE1">
        <w:t>Wykres</w:t>
      </w:r>
      <w:r w:rsidRPr="00C74319">
        <w:t xml:space="preserve"> </w:t>
      </w:r>
      <w:r w:rsidR="000122FD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443234E3" w:rsidR="003D4CA7" w:rsidRPr="00AC460E" w:rsidRDefault="007051A7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64512" behindDoc="0" locked="0" layoutInCell="1" allowOverlap="1" wp14:anchorId="5523B0B2" wp14:editId="74811E5C">
            <wp:simplePos x="0" y="0"/>
            <wp:positionH relativeFrom="column">
              <wp:posOffset>0</wp:posOffset>
            </wp:positionH>
            <wp:positionV relativeFrom="paragraph">
              <wp:posOffset>-981</wp:posOffset>
            </wp:positionV>
            <wp:extent cx="6654165" cy="2581275"/>
            <wp:effectExtent l="0" t="0" r="0" b="0"/>
            <wp:wrapTopAndBottom/>
            <wp:docPr id="22" name="Obraz 22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997706">
        <w:rPr>
          <w:szCs w:val="19"/>
        </w:rPr>
        <w:t>458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336081">
        <w:rPr>
          <w:szCs w:val="19"/>
        </w:rPr>
        <w:t>1</w:t>
      </w:r>
      <w:r w:rsidR="00997706">
        <w:rPr>
          <w:szCs w:val="19"/>
        </w:rPr>
        <w:t>3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r w:rsidR="00336081">
        <w:rPr>
          <w:szCs w:val="19"/>
        </w:rPr>
        <w:t>lidzbarskim</w:t>
      </w:r>
      <w:r w:rsidR="00C419E4">
        <w:rPr>
          <w:szCs w:val="19"/>
        </w:rPr>
        <w:t xml:space="preserve"> (</w:t>
      </w:r>
      <w:r w:rsidR="00997706">
        <w:rPr>
          <w:szCs w:val="19"/>
        </w:rPr>
        <w:t>141,4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997706">
        <w:rPr>
          <w:szCs w:val="19"/>
        </w:rPr>
        <w:t>Olsztynie</w:t>
      </w:r>
      <w:r w:rsidR="00C419E4">
        <w:rPr>
          <w:szCs w:val="19"/>
        </w:rPr>
        <w:t xml:space="preserve"> (</w:t>
      </w:r>
      <w:r w:rsidR="00997706">
        <w:rPr>
          <w:szCs w:val="19"/>
        </w:rPr>
        <w:t>65,5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4098A69C" w:rsidR="00B51E67" w:rsidRPr="00E544EB" w:rsidRDefault="00B51E67" w:rsidP="00E544EB">
      <w:pPr>
        <w:pStyle w:val="Tytutablicwykreswmap"/>
      </w:pPr>
      <w:r w:rsidRPr="0083401C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DA3F55">
        <w:rPr>
          <w:rFonts w:cs="Arial"/>
          <w:szCs w:val="19"/>
        </w:rPr>
        <w:t>czerwiec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4B6E299B" w:rsidR="000376F2" w:rsidRDefault="00DA3F55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854272" behindDoc="0" locked="0" layoutInCell="1" allowOverlap="1" wp14:anchorId="5C3EF925" wp14:editId="6FDEBD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700655"/>
            <wp:effectExtent l="0" t="0" r="0" b="4445"/>
            <wp:wrapTopAndBottom/>
            <wp:docPr id="31" name="Obraz 31" descr="Mapa prezentuje mieszkania oddane do użytkowania w przeliczeniu na 10 tys. ludności według powiatów województwa warmińsko-mazurskiego w okresie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ieszkania_czerwi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A16C7B">
        <w:rPr>
          <w:rFonts w:ascii="Fira Sans" w:hAnsi="Fira Sans"/>
          <w:sz w:val="19"/>
          <w:szCs w:val="19"/>
        </w:rPr>
        <w:t>czerwcu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A16C7B">
        <w:rPr>
          <w:rFonts w:ascii="Fira Sans" w:hAnsi="Fira Sans"/>
          <w:sz w:val="19"/>
          <w:szCs w:val="19"/>
        </w:rPr>
        <w:t>829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A16C7B">
        <w:rPr>
          <w:rFonts w:ascii="Fira Sans" w:hAnsi="Fira Sans"/>
          <w:sz w:val="19"/>
          <w:szCs w:val="19"/>
        </w:rPr>
        <w:t>572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A16C7B">
        <w:rPr>
          <w:rFonts w:ascii="Fira Sans" w:hAnsi="Fira Sans"/>
          <w:sz w:val="19"/>
          <w:szCs w:val="19"/>
        </w:rPr>
        <w:t>40,8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A16C7B">
        <w:rPr>
          <w:rFonts w:ascii="Fira Sans" w:hAnsi="Fira Sans"/>
          <w:sz w:val="19"/>
          <w:szCs w:val="19"/>
        </w:rPr>
        <w:t>mniej</w:t>
      </w:r>
      <w:r w:rsidR="00F62B23">
        <w:rPr>
          <w:rFonts w:ascii="Fira Sans" w:hAnsi="Fira Sans"/>
          <w:sz w:val="19"/>
          <w:szCs w:val="19"/>
        </w:rPr>
        <w:t xml:space="preserve"> niż w </w:t>
      </w:r>
      <w:r w:rsidR="00A16C7B">
        <w:rPr>
          <w:rFonts w:ascii="Fira Sans" w:hAnsi="Fira Sans"/>
          <w:sz w:val="19"/>
          <w:szCs w:val="19"/>
        </w:rPr>
        <w:t>czerwcu</w:t>
      </w:r>
      <w:r w:rsidR="002E2341">
        <w:rPr>
          <w:rFonts w:ascii="Fira Sans" w:hAnsi="Fira Sans"/>
          <w:sz w:val="19"/>
          <w:szCs w:val="19"/>
        </w:rPr>
        <w:t xml:space="preserve">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270D14">
        <w:rPr>
          <w:rFonts w:ascii="Fira Sans" w:hAnsi="Fira Sans"/>
          <w:sz w:val="19"/>
          <w:szCs w:val="19"/>
        </w:rPr>
        <w:t>51,5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5C65AA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270D14">
        <w:rPr>
          <w:rFonts w:ascii="Fira Sans" w:hAnsi="Fira Sans"/>
          <w:sz w:val="19"/>
          <w:szCs w:val="19"/>
        </w:rPr>
        <w:t>34,7</w:t>
      </w:r>
      <w:r w:rsidR="008862EA">
        <w:rPr>
          <w:rFonts w:ascii="Fira Sans" w:hAnsi="Fira Sans"/>
          <w:sz w:val="19"/>
          <w:szCs w:val="19"/>
        </w:rPr>
        <w:t>%</w:t>
      </w:r>
      <w:r w:rsidR="005C65AA" w:rsidRPr="005C65AA">
        <w:rPr>
          <w:rFonts w:ascii="Fira Sans" w:hAnsi="Fira Sans"/>
          <w:sz w:val="19"/>
          <w:szCs w:val="19"/>
        </w:rPr>
        <w:t xml:space="preserve"> </w:t>
      </w:r>
      <w:r w:rsidR="005C65AA">
        <w:rPr>
          <w:rFonts w:ascii="Fira Sans" w:hAnsi="Fira Sans"/>
          <w:sz w:val="19"/>
          <w:szCs w:val="19"/>
        </w:rPr>
        <w:t>i</w:t>
      </w:r>
      <w:r w:rsidR="005C65AA" w:rsidRPr="00AC460E">
        <w:rPr>
          <w:rFonts w:ascii="Fira Sans" w:hAnsi="Fira Sans"/>
          <w:sz w:val="19"/>
          <w:szCs w:val="19"/>
        </w:rPr>
        <w:t>nwestorów</w:t>
      </w:r>
      <w:r w:rsidR="005C65AA">
        <w:rPr>
          <w:rFonts w:ascii="Fira Sans" w:hAnsi="Fira Sans"/>
          <w:sz w:val="19"/>
          <w:szCs w:val="19"/>
        </w:rPr>
        <w:t xml:space="preserve"> </w:t>
      </w:r>
      <w:r w:rsidR="005C65AA" w:rsidRPr="00AC460E">
        <w:rPr>
          <w:rFonts w:ascii="Fira Sans" w:hAnsi="Fira Sans"/>
          <w:sz w:val="19"/>
          <w:szCs w:val="19"/>
        </w:rPr>
        <w:t>indywidualnych</w:t>
      </w:r>
      <w:r w:rsidR="005C65AA">
        <w:rPr>
          <w:rFonts w:ascii="Fira Sans" w:hAnsi="Fira Sans"/>
          <w:sz w:val="19"/>
          <w:szCs w:val="19"/>
        </w:rPr>
        <w:t xml:space="preserve">, </w:t>
      </w:r>
      <w:r w:rsidR="00270D14">
        <w:rPr>
          <w:rFonts w:ascii="Fira Sans" w:hAnsi="Fira Sans"/>
          <w:sz w:val="19"/>
          <w:szCs w:val="19"/>
        </w:rPr>
        <w:t xml:space="preserve">7,2% budownictwa zakładowego, </w:t>
      </w:r>
      <w:r w:rsidR="005C65AA">
        <w:rPr>
          <w:rFonts w:ascii="Fira Sans" w:hAnsi="Fira Sans"/>
          <w:sz w:val="19"/>
          <w:szCs w:val="19"/>
        </w:rPr>
        <w:t xml:space="preserve">a </w:t>
      </w:r>
      <w:r w:rsidR="00270D14">
        <w:rPr>
          <w:rFonts w:ascii="Fira Sans" w:hAnsi="Fira Sans"/>
          <w:sz w:val="19"/>
          <w:szCs w:val="19"/>
        </w:rPr>
        <w:t>6,5</w:t>
      </w:r>
      <w:r w:rsidR="005C65AA">
        <w:rPr>
          <w:rFonts w:ascii="Fira Sans" w:hAnsi="Fira Sans"/>
          <w:sz w:val="19"/>
          <w:szCs w:val="19"/>
        </w:rPr>
        <w:t>% 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544FF71F" w14:textId="7E32B7CD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070A39">
        <w:rPr>
          <w:rFonts w:ascii="Fira Sans" w:hAnsi="Fira Sans"/>
          <w:sz w:val="19"/>
          <w:szCs w:val="19"/>
        </w:rPr>
        <w:t>czerwcem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070A39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070A39">
        <w:rPr>
          <w:rFonts w:ascii="Fira Sans" w:hAnsi="Fira Sans"/>
          <w:sz w:val="19"/>
          <w:szCs w:val="19"/>
        </w:rPr>
        <w:t>51,9</w:t>
      </w:r>
      <w:r>
        <w:rPr>
          <w:rFonts w:ascii="Fira Sans" w:hAnsi="Fira Sans"/>
          <w:sz w:val="19"/>
          <w:szCs w:val="19"/>
        </w:rPr>
        <w:t xml:space="preserve">%, do </w:t>
      </w:r>
      <w:r w:rsidR="00070A39">
        <w:rPr>
          <w:rFonts w:ascii="Fira Sans" w:hAnsi="Fira Sans"/>
          <w:sz w:val="19"/>
          <w:szCs w:val="19"/>
        </w:rPr>
        <w:t>345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>W </w:t>
      </w:r>
      <w:r w:rsidR="00070A39">
        <w:rPr>
          <w:rFonts w:ascii="Fira Sans" w:hAnsi="Fira Sans" w:cs="Arial"/>
          <w:bCs/>
          <w:noProof/>
          <w:sz w:val="19"/>
          <w:szCs w:val="19"/>
        </w:rPr>
        <w:t>czerwcu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070A39">
        <w:rPr>
          <w:rFonts w:ascii="Fira Sans" w:hAnsi="Fira Sans"/>
          <w:sz w:val="19"/>
          <w:szCs w:val="19"/>
        </w:rPr>
        <w:t xml:space="preserve">inwestorzy </w:t>
      </w:r>
      <w:r w:rsidR="00070A39" w:rsidRPr="00AC460E">
        <w:rPr>
          <w:rFonts w:ascii="Fira Sans" w:hAnsi="Fira Sans"/>
          <w:sz w:val="19"/>
          <w:szCs w:val="19"/>
        </w:rPr>
        <w:t>indywidualni</w:t>
      </w:r>
      <w:r w:rsidR="00070A3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70A39">
        <w:rPr>
          <w:rFonts w:ascii="Fira Sans" w:hAnsi="Fira Sans"/>
          <w:sz w:val="19"/>
          <w:szCs w:val="19"/>
        </w:rPr>
        <w:t>71,3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4314B9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070A39" w:rsidRPr="00AC460E">
        <w:rPr>
          <w:rFonts w:ascii="Fira Sans" w:hAnsi="Fira Sans"/>
          <w:sz w:val="19"/>
          <w:szCs w:val="19"/>
        </w:rPr>
        <w:t>deweloperzy</w:t>
      </w:r>
      <w:r w:rsidR="00070A39"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070A39">
        <w:rPr>
          <w:rFonts w:ascii="Fira Sans" w:hAnsi="Fira Sans"/>
          <w:sz w:val="19"/>
          <w:szCs w:val="19"/>
        </w:rPr>
        <w:t>28,7</w:t>
      </w:r>
      <w:r w:rsidR="004314B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124E8112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AE26BE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3F3E99">
        <w:t>czerwiec</w:t>
      </w:r>
      <w:r w:rsidR="00B22B01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czerwiec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54BAAA66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5D01ECD" w14:textId="503F7770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33BB5236" w:rsidR="005458C7" w:rsidRPr="002B190C" w:rsidRDefault="00070A39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4 247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495FC2BD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C84EB2C" w14:textId="006DB232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</w:t>
            </w:r>
            <w:r w:rsidR="00247CE5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583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871CA4D" w14:textId="56BDD864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124</w:t>
            </w:r>
            <w:r w:rsidR="00247CE5">
              <w:rPr>
                <w:rFonts w:cs="Arial"/>
                <w:b/>
                <w:szCs w:val="19"/>
              </w:rPr>
              <w:t>,0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344DC220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1 570</w:t>
            </w:r>
          </w:p>
        </w:tc>
        <w:tc>
          <w:tcPr>
            <w:tcW w:w="1312" w:type="dxa"/>
            <w:vAlign w:val="center"/>
          </w:tcPr>
          <w:p w14:paraId="40CABDDC" w14:textId="109DDD72" w:rsidR="005458C7" w:rsidRPr="001C2F22" w:rsidRDefault="00247CE5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37,0</w:t>
            </w:r>
          </w:p>
        </w:tc>
        <w:tc>
          <w:tcPr>
            <w:tcW w:w="1269" w:type="dxa"/>
            <w:vAlign w:val="center"/>
          </w:tcPr>
          <w:p w14:paraId="3CE28481" w14:textId="4BD0DD94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9020BB3" w14:textId="0B59D4E6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247CE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421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87ACC4" w14:textId="7C417139" w:rsidR="005458C7" w:rsidRPr="001C2F22" w:rsidRDefault="00247CE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FBB3C4" w14:textId="19C524C1" w:rsidR="005458C7" w:rsidRPr="001C2F22" w:rsidRDefault="00247CE5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108,1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261D1DAB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2 500</w:t>
            </w:r>
          </w:p>
        </w:tc>
        <w:tc>
          <w:tcPr>
            <w:tcW w:w="1312" w:type="dxa"/>
            <w:vAlign w:val="center"/>
          </w:tcPr>
          <w:p w14:paraId="6522A64B" w14:textId="482D6F6A" w:rsidR="005458C7" w:rsidRPr="001C2F22" w:rsidRDefault="00247CE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58,9</w:t>
            </w:r>
          </w:p>
        </w:tc>
        <w:tc>
          <w:tcPr>
            <w:tcW w:w="1269" w:type="dxa"/>
            <w:vAlign w:val="center"/>
          </w:tcPr>
          <w:p w14:paraId="7D5282FA" w14:textId="031315E5" w:rsidR="005458C7" w:rsidRPr="001C2F22" w:rsidRDefault="00070A3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79,7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177BB10" w14:textId="10493FE5" w:rsidR="005458C7" w:rsidRPr="002B190C" w:rsidRDefault="00070A3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247CE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016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503399" w14:textId="33B97173" w:rsidR="005458C7" w:rsidRPr="002B190C" w:rsidRDefault="00247CE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4D845CE" w14:textId="0A9BB201" w:rsidR="005458C7" w:rsidRPr="002B190C" w:rsidRDefault="00247CE5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129,1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1B6B9346" w:rsidR="00A3765D" w:rsidRPr="009D50D6" w:rsidRDefault="00070A39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08FDB4C2" w:rsidR="00A3765D" w:rsidRPr="001C2F22" w:rsidRDefault="00070A39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445D1FE5" w:rsidR="00A3765D" w:rsidRPr="009D50D6" w:rsidRDefault="00070A39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741F09" w14:textId="2AC72E5F" w:rsidR="00A3765D" w:rsidRPr="001C2F22" w:rsidRDefault="00070A39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9D7421B" w14:textId="33543973" w:rsidR="00A3765D" w:rsidRPr="001C2F22" w:rsidRDefault="00247CE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20FFB9A" w14:textId="3B1FD1DC" w:rsidR="00A3765D" w:rsidRPr="00A16E4E" w:rsidRDefault="00247CE5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2BCB1133" w:rsidR="00A16E4E" w:rsidRPr="001C2F22" w:rsidRDefault="00070A39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</w:t>
            </w:r>
          </w:p>
        </w:tc>
        <w:tc>
          <w:tcPr>
            <w:tcW w:w="1312" w:type="dxa"/>
            <w:vAlign w:val="center"/>
          </w:tcPr>
          <w:p w14:paraId="35D1F428" w14:textId="28189B98" w:rsidR="00A16E4E" w:rsidRDefault="00247CE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  <w:tc>
          <w:tcPr>
            <w:tcW w:w="1269" w:type="dxa"/>
            <w:vAlign w:val="center"/>
          </w:tcPr>
          <w:p w14:paraId="52906238" w14:textId="19166550" w:rsidR="00A16E4E" w:rsidRPr="002B190C" w:rsidRDefault="00070A39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160,3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14E752" w14:textId="0B0DE10A" w:rsidR="00A16E4E" w:rsidRPr="002B190C" w:rsidRDefault="00247CE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4FAFAA0" w14:textId="57FABE87" w:rsidR="00A16E4E" w:rsidRPr="002B190C" w:rsidRDefault="00247CE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B6D8AB1" w14:textId="2E7EE8C4" w:rsidR="00A16E4E" w:rsidRPr="002B190C" w:rsidRDefault="00247CE5" w:rsidP="00A16E4E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247CE5" w:rsidRPr="001C2F22" w14:paraId="1D6430CF" w14:textId="77777777" w:rsidTr="002D69A8">
        <w:trPr>
          <w:tblHeader/>
        </w:trPr>
        <w:tc>
          <w:tcPr>
            <w:tcW w:w="2387" w:type="dxa"/>
            <w:vAlign w:val="center"/>
          </w:tcPr>
          <w:p w14:paraId="58CF080A" w14:textId="68CDDEA8" w:rsidR="00247CE5" w:rsidRDefault="00247CE5" w:rsidP="00247CE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07A1FF36" w:rsidR="00247CE5" w:rsidRDefault="00247CE5" w:rsidP="00247CE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47926674" w:rsidR="00247CE5" w:rsidRPr="00070A39" w:rsidRDefault="00247CE5" w:rsidP="00247CE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1,4</w:t>
            </w:r>
          </w:p>
        </w:tc>
        <w:tc>
          <w:tcPr>
            <w:tcW w:w="1269" w:type="dxa"/>
            <w:vAlign w:val="center"/>
          </w:tcPr>
          <w:p w14:paraId="2ADDDB40" w14:textId="6CC8676C" w:rsidR="00247CE5" w:rsidRPr="00070A39" w:rsidRDefault="00247CE5" w:rsidP="00247CE5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070A39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C30FEE5" w14:textId="7F9647B7" w:rsidR="00247CE5" w:rsidRPr="002B190C" w:rsidRDefault="00247CE5" w:rsidP="00247CE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EAF4619" w14:textId="434A3A4E" w:rsidR="00247CE5" w:rsidRPr="002B190C" w:rsidRDefault="00247CE5" w:rsidP="00247CE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520FBAF" w14:textId="11ABA1DF" w:rsidR="00247CE5" w:rsidRPr="002B190C" w:rsidRDefault="00247CE5" w:rsidP="00247CE5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5C9DA69B" w14:textId="710EE97E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247CE5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4B3ADCBA" w14:textId="26CC5BB4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90ECC">
        <w:rPr>
          <w:rFonts w:ascii="Fira Sans" w:hAnsi="Fira Sans" w:cs="Arial"/>
          <w:bCs/>
          <w:sz w:val="19"/>
          <w:szCs w:val="19"/>
        </w:rPr>
        <w:t>czerwcu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890ECC">
        <w:rPr>
          <w:rFonts w:ascii="Fira Sans" w:hAnsi="Fira Sans" w:cs="Arial"/>
          <w:sz w:val="19"/>
          <w:szCs w:val="19"/>
        </w:rPr>
        <w:t xml:space="preserve"> 3,1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890ECC">
        <w:rPr>
          <w:rFonts w:ascii="Fira Sans" w:hAnsi="Fira Sans" w:cs="Arial"/>
          <w:sz w:val="19"/>
          <w:szCs w:val="19"/>
        </w:rPr>
        <w:t>22,8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6EC9F0B1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czerwcem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890ECC">
        <w:rPr>
          <w:rFonts w:ascii="Fira Sans" w:hAnsi="Fira Sans" w:cs="Arial"/>
          <w:sz w:val="19"/>
          <w:szCs w:val="19"/>
        </w:rPr>
        <w:t>61,6</w:t>
      </w:r>
      <w:r w:rsidR="002C455E">
        <w:rPr>
          <w:rFonts w:ascii="Fira Sans" w:hAnsi="Fira Sans" w:cs="Arial"/>
          <w:sz w:val="19"/>
          <w:szCs w:val="19"/>
        </w:rPr>
        <w:t>%)</w:t>
      </w:r>
      <w:r w:rsidR="00890ECC">
        <w:rPr>
          <w:rFonts w:ascii="Fira Sans" w:hAnsi="Fira Sans" w:cs="Arial"/>
          <w:sz w:val="19"/>
          <w:szCs w:val="19"/>
        </w:rPr>
        <w:t xml:space="preserve">, </w:t>
      </w:r>
      <w:r w:rsidR="00BE7D86">
        <w:rPr>
          <w:rFonts w:ascii="Fira Sans" w:hAnsi="Fira Sans" w:cs="Arial"/>
          <w:sz w:val="19"/>
          <w:szCs w:val="19"/>
        </w:rPr>
        <w:t>„farmaceutyki, kosmetyki, sprzęt ortopedyczny” (o 16,1%),</w:t>
      </w:r>
      <w:r w:rsidR="00BE7D86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90ECC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890ECC" w:rsidRPr="004D3CE9">
        <w:rPr>
          <w:rFonts w:ascii="Fira Sans" w:hAnsi="Fira Sans" w:cs="Arial"/>
          <w:sz w:val="19"/>
          <w:szCs w:val="19"/>
        </w:rPr>
        <w:t xml:space="preserve"> </w:t>
      </w:r>
      <w:r w:rsidR="00890ECC">
        <w:rPr>
          <w:rFonts w:ascii="Fira Sans" w:hAnsi="Fira Sans" w:cs="Arial"/>
          <w:sz w:val="19"/>
          <w:szCs w:val="19"/>
        </w:rPr>
        <w:t xml:space="preserve">(o </w:t>
      </w:r>
      <w:r w:rsidR="00BB2E1B">
        <w:rPr>
          <w:rFonts w:ascii="Fira Sans" w:hAnsi="Fira Sans" w:cs="Arial"/>
          <w:sz w:val="19"/>
          <w:szCs w:val="19"/>
        </w:rPr>
        <w:t>5,5</w:t>
      </w:r>
      <w:r w:rsidR="00890ECC">
        <w:rPr>
          <w:rFonts w:ascii="Fira Sans" w:hAnsi="Fira Sans" w:cs="Arial"/>
          <w:spacing w:val="-4"/>
          <w:sz w:val="19"/>
          <w:szCs w:val="19"/>
        </w:rPr>
        <w:t>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8725D7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>podmiotów z</w:t>
      </w:r>
      <w:r w:rsidR="00BE7D86">
        <w:rPr>
          <w:rFonts w:ascii="Fira Sans" w:hAnsi="Fira Sans"/>
          <w:spacing w:val="-2"/>
          <w:sz w:val="19"/>
          <w:szCs w:val="19"/>
        </w:rPr>
        <w:t> </w:t>
      </w:r>
      <w:r w:rsidR="008725D7" w:rsidRPr="0071786E">
        <w:rPr>
          <w:rFonts w:ascii="Fira Sans" w:hAnsi="Fira Sans"/>
          <w:spacing w:val="-2"/>
          <w:sz w:val="19"/>
          <w:szCs w:val="19"/>
        </w:rPr>
        <w:t>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2C455E">
        <w:rPr>
          <w:rFonts w:ascii="Fira Sans" w:hAnsi="Fira Sans"/>
          <w:spacing w:val="-2"/>
          <w:sz w:val="19"/>
          <w:szCs w:val="19"/>
        </w:rPr>
        <w:t xml:space="preserve"> </w:t>
      </w:r>
      <w:r w:rsidR="002C455E">
        <w:rPr>
          <w:rFonts w:ascii="Fira Sans" w:hAnsi="Fira Sans" w:cs="Arial"/>
          <w:sz w:val="19"/>
          <w:szCs w:val="19"/>
        </w:rPr>
        <w:t xml:space="preserve">„meble, RTV, AGD” (o </w:t>
      </w:r>
      <w:r w:rsidR="00890ECC">
        <w:rPr>
          <w:rFonts w:ascii="Fira Sans" w:hAnsi="Fira Sans" w:cs="Arial"/>
          <w:sz w:val="19"/>
          <w:szCs w:val="19"/>
        </w:rPr>
        <w:t>18,9</w:t>
      </w:r>
      <w:r w:rsidR="002C455E">
        <w:rPr>
          <w:rFonts w:ascii="Fira Sans" w:hAnsi="Fira Sans" w:cs="Arial"/>
          <w:sz w:val="19"/>
          <w:szCs w:val="19"/>
        </w:rPr>
        <w:t>%)</w:t>
      </w:r>
      <w:r w:rsidR="001A570C">
        <w:rPr>
          <w:rFonts w:ascii="Fira Sans" w:hAnsi="Fira Sans" w:cs="Arial"/>
          <w:sz w:val="19"/>
          <w:szCs w:val="19"/>
        </w:rPr>
        <w:t xml:space="preserve">, </w:t>
      </w:r>
      <w:r w:rsidR="001A570C" w:rsidRPr="001A570C">
        <w:rPr>
          <w:rFonts w:ascii="Fira Sans" w:hAnsi="Fira Sans" w:cs="Arial"/>
          <w:bCs/>
          <w:spacing w:val="-2"/>
          <w:sz w:val="19"/>
          <w:szCs w:val="19"/>
        </w:rPr>
        <w:t xml:space="preserve">„paliwa” (o </w:t>
      </w:r>
      <w:r w:rsidR="001A570C">
        <w:rPr>
          <w:rFonts w:ascii="Fira Sans" w:hAnsi="Fira Sans" w:cs="Arial"/>
          <w:bCs/>
          <w:spacing w:val="-2"/>
          <w:sz w:val="19"/>
          <w:szCs w:val="19"/>
        </w:rPr>
        <w:t>5,7</w:t>
      </w:r>
      <w:r w:rsidR="001A570C" w:rsidRPr="001A570C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1A570C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1A570C" w:rsidRPr="004D3CE9">
        <w:rPr>
          <w:rFonts w:ascii="Fira Sans" w:hAnsi="Fira Sans" w:cs="Arial"/>
          <w:sz w:val="19"/>
          <w:szCs w:val="19"/>
        </w:rPr>
        <w:t>żywność, napoje i</w:t>
      </w:r>
      <w:r w:rsidR="001A570C">
        <w:rPr>
          <w:rFonts w:ascii="Fira Sans" w:hAnsi="Fira Sans" w:cs="Arial"/>
          <w:sz w:val="19"/>
          <w:szCs w:val="19"/>
        </w:rPr>
        <w:t xml:space="preserve"> </w:t>
      </w:r>
      <w:r w:rsidR="001A570C" w:rsidRPr="004D3CE9">
        <w:rPr>
          <w:rFonts w:ascii="Fira Sans" w:hAnsi="Fira Sans" w:cs="Arial"/>
          <w:sz w:val="19"/>
          <w:szCs w:val="19"/>
        </w:rPr>
        <w:t>wyroby tytoniowe”</w:t>
      </w:r>
      <w:r w:rsidR="001A570C">
        <w:rPr>
          <w:rFonts w:ascii="Fira Sans" w:hAnsi="Fira Sans" w:cs="Arial"/>
          <w:sz w:val="19"/>
          <w:szCs w:val="19"/>
        </w:rPr>
        <w:t xml:space="preserve"> (o 3,2%). </w:t>
      </w:r>
    </w:p>
    <w:p w14:paraId="305C23A9" w14:textId="2D0AEEA7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1A570C">
        <w:rPr>
          <w:rFonts w:ascii="Fira Sans" w:hAnsi="Fira Sans" w:cs="Arial"/>
          <w:bCs/>
          <w:spacing w:val="-4"/>
          <w:sz w:val="19"/>
          <w:szCs w:val="19"/>
        </w:rPr>
        <w:t>majem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1A570C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1A570C">
        <w:rPr>
          <w:rFonts w:ascii="Fira Sans" w:hAnsi="Fira Sans" w:cs="Arial"/>
          <w:bCs/>
          <w:spacing w:val="-4"/>
          <w:sz w:val="19"/>
          <w:szCs w:val="19"/>
        </w:rPr>
        <w:t>2,2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F6155">
        <w:rPr>
          <w:rFonts w:ascii="Fira Sans" w:hAnsi="Fira Sans" w:cs="Arial"/>
          <w:spacing w:val="-4"/>
          <w:sz w:val="19"/>
          <w:szCs w:val="19"/>
        </w:rPr>
        <w:t>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1A570C">
        <w:rPr>
          <w:rFonts w:ascii="Fira Sans" w:hAnsi="Fira Sans" w:cs="Arial"/>
          <w:spacing w:val="-4"/>
          <w:sz w:val="19"/>
          <w:szCs w:val="19"/>
        </w:rPr>
        <w:t>ach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1A570C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2F6155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w podmiotach z </w:t>
      </w:r>
      <w:r w:rsidR="002F6155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2F6155">
        <w:rPr>
          <w:rFonts w:ascii="Fira Sans" w:hAnsi="Fira Sans" w:cs="Arial"/>
          <w:spacing w:val="-4"/>
          <w:sz w:val="19"/>
          <w:szCs w:val="19"/>
        </w:rPr>
        <w:t>y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C30E78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30E78" w:rsidRPr="004D3CE9"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 xml:space="preserve">(o </w:t>
      </w:r>
      <w:r w:rsidR="001A570C">
        <w:rPr>
          <w:rFonts w:ascii="Fira Sans" w:hAnsi="Fira Sans" w:cs="Arial"/>
          <w:sz w:val="19"/>
          <w:szCs w:val="19"/>
        </w:rPr>
        <w:t>11,3</w:t>
      </w:r>
      <w:r w:rsidR="00C30E78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1A570C">
        <w:rPr>
          <w:rFonts w:ascii="Fira Sans" w:hAnsi="Fira Sans" w:cs="Arial"/>
          <w:spacing w:val="-4"/>
          <w:sz w:val="19"/>
          <w:szCs w:val="19"/>
        </w:rPr>
        <w:t xml:space="preserve">a spadła w grupie </w:t>
      </w:r>
      <w:r w:rsidR="002F6155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2F6155" w:rsidRPr="004D3CE9">
        <w:rPr>
          <w:rFonts w:ascii="Fira Sans" w:hAnsi="Fira Sans" w:cs="Arial"/>
          <w:sz w:val="19"/>
          <w:szCs w:val="19"/>
        </w:rPr>
        <w:t>żywność, napoje i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2F6155" w:rsidRPr="004D3CE9">
        <w:rPr>
          <w:rFonts w:ascii="Fira Sans" w:hAnsi="Fira Sans" w:cs="Arial"/>
          <w:sz w:val="19"/>
          <w:szCs w:val="19"/>
        </w:rPr>
        <w:t>wyroby tytoniowe”</w:t>
      </w:r>
      <w:r w:rsidR="002F6155">
        <w:rPr>
          <w:rFonts w:ascii="Fira Sans" w:hAnsi="Fira Sans" w:cs="Arial"/>
          <w:sz w:val="19"/>
          <w:szCs w:val="19"/>
        </w:rPr>
        <w:t xml:space="preserve"> (o </w:t>
      </w:r>
      <w:r w:rsidR="001A570C">
        <w:rPr>
          <w:rFonts w:ascii="Fira Sans" w:hAnsi="Fira Sans" w:cs="Arial"/>
          <w:sz w:val="19"/>
          <w:szCs w:val="19"/>
        </w:rPr>
        <w:t>1</w:t>
      </w:r>
      <w:r w:rsidR="00C30E78">
        <w:rPr>
          <w:rFonts w:ascii="Fira Sans" w:hAnsi="Fira Sans" w:cs="Arial"/>
          <w:sz w:val="19"/>
          <w:szCs w:val="19"/>
        </w:rPr>
        <w:t>,1</w:t>
      </w:r>
      <w:r w:rsidR="002F6155">
        <w:rPr>
          <w:rFonts w:ascii="Fira Sans" w:hAnsi="Fira Sans" w:cs="Arial"/>
          <w:sz w:val="19"/>
          <w:szCs w:val="19"/>
        </w:rPr>
        <w:t>%)</w:t>
      </w:r>
      <w:r w:rsidR="00C30E78">
        <w:rPr>
          <w:rFonts w:ascii="Fira Sans" w:hAnsi="Fira Sans" w:cs="Arial"/>
          <w:sz w:val="19"/>
          <w:szCs w:val="19"/>
        </w:rPr>
        <w:t>.</w:t>
      </w:r>
      <w:r w:rsidR="002F6155">
        <w:rPr>
          <w:rFonts w:ascii="Fira Sans" w:hAnsi="Fira Sans" w:cs="Arial"/>
          <w:sz w:val="19"/>
          <w:szCs w:val="19"/>
        </w:rPr>
        <w:t xml:space="preserve"> </w:t>
      </w:r>
    </w:p>
    <w:p w14:paraId="59D0CE5A" w14:textId="577DAB05" w:rsidR="003F1B42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1A570C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1A570C">
        <w:rPr>
          <w:rFonts w:ascii="Fira Sans" w:hAnsi="Fira Sans"/>
          <w:sz w:val="19"/>
          <w:szCs w:val="19"/>
        </w:rPr>
        <w:t>3,5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B4194D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B4194D"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</w:t>
      </w:r>
      <w:r w:rsidR="00C30E78">
        <w:rPr>
          <w:rFonts w:ascii="Fira Sans" w:hAnsi="Fira Sans" w:cs="Arial"/>
          <w:sz w:val="19"/>
          <w:szCs w:val="19"/>
        </w:rPr>
        <w:t xml:space="preserve"> </w:t>
      </w:r>
      <w:r w:rsidR="00C30E78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B47B62">
        <w:rPr>
          <w:rFonts w:ascii="Fira Sans" w:hAnsi="Fira Sans" w:cs="Arial"/>
          <w:sz w:val="19"/>
          <w:szCs w:val="19"/>
        </w:rPr>
        <w:t>te</w:t>
      </w:r>
      <w:r w:rsidR="00C30E78" w:rsidRPr="00217B15">
        <w:rPr>
          <w:rFonts w:ascii="Fira Sans" w:hAnsi="Fira Sans" w:cs="Arial"/>
          <w:sz w:val="19"/>
          <w:szCs w:val="19"/>
        </w:rPr>
        <w:t>kstylia, odzież, obuwie</w:t>
      </w:r>
      <w:r w:rsidR="00C30E78">
        <w:rPr>
          <w:rFonts w:ascii="Fira Sans" w:hAnsi="Fira Sans" w:cs="Arial"/>
          <w:sz w:val="19"/>
          <w:szCs w:val="19"/>
        </w:rPr>
        <w:t xml:space="preserve">” (o </w:t>
      </w:r>
      <w:r w:rsidR="001A570C">
        <w:rPr>
          <w:rFonts w:ascii="Fira Sans" w:hAnsi="Fira Sans" w:cs="Arial"/>
          <w:sz w:val="19"/>
          <w:szCs w:val="19"/>
        </w:rPr>
        <w:t>52,2</w:t>
      </w:r>
      <w:r w:rsidR="00C30E78">
        <w:rPr>
          <w:rFonts w:ascii="Fira Sans" w:hAnsi="Fira Sans" w:cs="Arial"/>
          <w:sz w:val="19"/>
          <w:szCs w:val="19"/>
        </w:rPr>
        <w:t>%)</w:t>
      </w:r>
      <w:r w:rsidR="00C30E78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C30E78">
        <w:rPr>
          <w:rFonts w:ascii="Fira Sans" w:hAnsi="Fira Sans" w:cs="Arial"/>
          <w:sz w:val="19"/>
          <w:szCs w:val="19"/>
        </w:rPr>
        <w:t xml:space="preserve"> „farmaceutyki, kosmetyki, sprzęt ortopedyczny” (o </w:t>
      </w:r>
      <w:r w:rsidR="001A570C">
        <w:rPr>
          <w:rFonts w:ascii="Fira Sans" w:hAnsi="Fira Sans" w:cs="Arial"/>
          <w:sz w:val="19"/>
          <w:szCs w:val="19"/>
        </w:rPr>
        <w:t>20,9</w:t>
      </w:r>
      <w:r w:rsidR="00C30E78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>S</w:t>
      </w:r>
      <w:r w:rsidR="00B4194D">
        <w:rPr>
          <w:rFonts w:ascii="Fira Sans" w:hAnsi="Fira Sans" w:cs="Arial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504B11">
        <w:rPr>
          <w:rFonts w:ascii="Fira Sans" w:hAnsi="Fira Sans" w:cs="Arial"/>
          <w:sz w:val="19"/>
          <w:szCs w:val="19"/>
        </w:rPr>
        <w:t xml:space="preserve">„meble, RTV, AGD” </w:t>
      </w:r>
      <w:r w:rsidR="00B4194D">
        <w:rPr>
          <w:rFonts w:ascii="Fira Sans" w:hAnsi="Fira Sans" w:cs="Arial"/>
          <w:sz w:val="19"/>
          <w:szCs w:val="19"/>
        </w:rPr>
        <w:t>(o</w:t>
      </w:r>
      <w:r w:rsidR="007617FF">
        <w:rPr>
          <w:rFonts w:ascii="Fira Sans" w:hAnsi="Fira Sans" w:cs="Arial"/>
          <w:sz w:val="19"/>
          <w:szCs w:val="19"/>
        </w:rPr>
        <w:t xml:space="preserve"> </w:t>
      </w:r>
      <w:r w:rsidR="001A570C">
        <w:rPr>
          <w:rFonts w:ascii="Fira Sans" w:hAnsi="Fira Sans" w:cs="Arial"/>
          <w:sz w:val="19"/>
          <w:szCs w:val="19"/>
        </w:rPr>
        <w:t>17,0</w:t>
      </w:r>
      <w:r w:rsidR="00B4194D">
        <w:rPr>
          <w:rFonts w:ascii="Fira Sans" w:hAnsi="Fira Sans" w:cs="Arial"/>
          <w:sz w:val="19"/>
          <w:szCs w:val="19"/>
        </w:rPr>
        <w:t>%)</w:t>
      </w:r>
      <w:r w:rsidR="001A570C">
        <w:rPr>
          <w:rFonts w:ascii="Fira Sans" w:hAnsi="Fira Sans" w:cs="Arial"/>
          <w:sz w:val="19"/>
          <w:szCs w:val="19"/>
        </w:rPr>
        <w:t xml:space="preserve">, </w:t>
      </w:r>
      <w:r w:rsidR="001A570C" w:rsidRPr="002D7818">
        <w:rPr>
          <w:rFonts w:ascii="Fira Sans" w:hAnsi="Fira Sans" w:cs="Arial"/>
          <w:sz w:val="19"/>
          <w:szCs w:val="19"/>
        </w:rPr>
        <w:t>„</w:t>
      </w:r>
      <w:r w:rsidR="001A570C">
        <w:rPr>
          <w:rFonts w:ascii="Fira Sans" w:hAnsi="Fira Sans" w:cs="Arial"/>
          <w:sz w:val="19"/>
          <w:szCs w:val="19"/>
        </w:rPr>
        <w:t>paliwa</w:t>
      </w:r>
      <w:r w:rsidR="001A570C" w:rsidRPr="002D7818">
        <w:rPr>
          <w:rFonts w:ascii="Fira Sans" w:hAnsi="Fira Sans" w:cs="Arial"/>
          <w:sz w:val="19"/>
          <w:szCs w:val="19"/>
        </w:rPr>
        <w:t xml:space="preserve">” (o </w:t>
      </w:r>
      <w:r w:rsidR="001A570C">
        <w:rPr>
          <w:rFonts w:ascii="Fira Sans" w:hAnsi="Fira Sans" w:cs="Arial"/>
          <w:sz w:val="19"/>
          <w:szCs w:val="19"/>
        </w:rPr>
        <w:t>4,8</w:t>
      </w:r>
      <w:r w:rsidR="001A570C" w:rsidRPr="002D7818">
        <w:rPr>
          <w:rFonts w:ascii="Fira Sans" w:hAnsi="Fira Sans" w:cs="Arial"/>
          <w:sz w:val="19"/>
          <w:szCs w:val="19"/>
        </w:rPr>
        <w:t>%)</w:t>
      </w:r>
      <w:r w:rsidR="001A570C">
        <w:rPr>
          <w:rFonts w:ascii="Fira Sans" w:hAnsi="Fira Sans" w:cs="Arial"/>
          <w:sz w:val="19"/>
          <w:szCs w:val="19"/>
        </w:rPr>
        <w:t xml:space="preserve">. </w:t>
      </w:r>
    </w:p>
    <w:p w14:paraId="3A89493C" w14:textId="4B42724A" w:rsidR="00B51E67" w:rsidRPr="00AC460E" w:rsidRDefault="002D0AE5" w:rsidP="00196A0F">
      <w:pPr>
        <w:pStyle w:val="Tytutablicwykreswmap"/>
      </w:pPr>
      <w:r w:rsidRPr="00AC460E">
        <w:t>Tablica 1</w:t>
      </w:r>
      <w:r w:rsidR="00AE26BE">
        <w:t>2</w:t>
      </w:r>
      <w:bookmarkStart w:id="23" w:name="_GoBack"/>
      <w:bookmarkEnd w:id="23"/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czerwcu 2025 r. do analogicznego miesiąca poprzedniego roku oraz dynamikę i strukturę sprzedaży w okresie narastającym 2025 r. do analogicznego okresu 2024 r. według grup rodzajów działalności przedsiębiorstw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59C53D61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 w:rsidR="00766C0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23219B5A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3F3E99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6A064F7A" w:rsidR="003F1B42" w:rsidRPr="001C2F22" w:rsidRDefault="007A6D0B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103,1</w:t>
            </w:r>
          </w:p>
        </w:tc>
        <w:tc>
          <w:tcPr>
            <w:tcW w:w="2018" w:type="dxa"/>
          </w:tcPr>
          <w:p w14:paraId="5A5B2FD9" w14:textId="06AE2E2F" w:rsidR="003F1B42" w:rsidRDefault="007A6D0B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103,5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79577F05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105,5</w:t>
            </w:r>
          </w:p>
        </w:tc>
        <w:tc>
          <w:tcPr>
            <w:tcW w:w="2018" w:type="dxa"/>
          </w:tcPr>
          <w:p w14:paraId="48F5601E" w14:textId="79498295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104,1</w:t>
            </w:r>
          </w:p>
        </w:tc>
        <w:tc>
          <w:tcPr>
            <w:tcW w:w="2334" w:type="dxa"/>
          </w:tcPr>
          <w:p w14:paraId="08753A51" w14:textId="06616218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21,1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2C9A56C3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94,3</w:t>
            </w:r>
          </w:p>
        </w:tc>
        <w:tc>
          <w:tcPr>
            <w:tcW w:w="2018" w:type="dxa"/>
          </w:tcPr>
          <w:p w14:paraId="6B2D56BF" w14:textId="363B61D2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95,2</w:t>
            </w:r>
          </w:p>
        </w:tc>
        <w:tc>
          <w:tcPr>
            <w:tcW w:w="2334" w:type="dxa"/>
          </w:tcPr>
          <w:p w14:paraId="4565C503" w14:textId="61CC95AD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10,8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6E0DAC57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96,8</w:t>
            </w:r>
          </w:p>
        </w:tc>
        <w:tc>
          <w:tcPr>
            <w:tcW w:w="2018" w:type="dxa"/>
          </w:tcPr>
          <w:p w14:paraId="704416E3" w14:textId="6F873BF8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98,1</w:t>
            </w:r>
          </w:p>
        </w:tc>
        <w:tc>
          <w:tcPr>
            <w:tcW w:w="2334" w:type="dxa"/>
          </w:tcPr>
          <w:p w14:paraId="7F2EEFA2" w14:textId="5E12F9B9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32,0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445A68C7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116,1</w:t>
            </w:r>
          </w:p>
        </w:tc>
        <w:tc>
          <w:tcPr>
            <w:tcW w:w="2018" w:type="dxa"/>
          </w:tcPr>
          <w:p w14:paraId="70A553AB" w14:textId="183DFD11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120,9</w:t>
            </w:r>
          </w:p>
        </w:tc>
        <w:tc>
          <w:tcPr>
            <w:tcW w:w="2334" w:type="dxa"/>
          </w:tcPr>
          <w:p w14:paraId="1187C6BA" w14:textId="3FC6DA32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5,9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512D70C7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161,6</w:t>
            </w:r>
          </w:p>
        </w:tc>
        <w:tc>
          <w:tcPr>
            <w:tcW w:w="2018" w:type="dxa"/>
          </w:tcPr>
          <w:p w14:paraId="3B8603B6" w14:textId="0BC240AC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152,2</w:t>
            </w:r>
          </w:p>
        </w:tc>
        <w:tc>
          <w:tcPr>
            <w:tcW w:w="2334" w:type="dxa"/>
          </w:tcPr>
          <w:p w14:paraId="1F4930F7" w14:textId="590047BB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4B6DF22B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81,1</w:t>
            </w:r>
          </w:p>
        </w:tc>
        <w:tc>
          <w:tcPr>
            <w:tcW w:w="2018" w:type="dxa"/>
          </w:tcPr>
          <w:p w14:paraId="5F137232" w14:textId="60CC210B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83,0</w:t>
            </w:r>
          </w:p>
        </w:tc>
        <w:tc>
          <w:tcPr>
            <w:tcW w:w="2334" w:type="dxa"/>
          </w:tcPr>
          <w:p w14:paraId="0810D94F" w14:textId="6213A87D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4,1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0CFF9C8C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93,3</w:t>
            </w:r>
          </w:p>
        </w:tc>
        <w:tc>
          <w:tcPr>
            <w:tcW w:w="2018" w:type="dxa"/>
          </w:tcPr>
          <w:p w14:paraId="5A16BC45" w14:textId="0586B4A2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102,5</w:t>
            </w:r>
          </w:p>
        </w:tc>
        <w:tc>
          <w:tcPr>
            <w:tcW w:w="2334" w:type="dxa"/>
          </w:tcPr>
          <w:p w14:paraId="354193D6" w14:textId="4E8811B0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4,5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18B095AF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103,6</w:t>
            </w:r>
          </w:p>
        </w:tc>
        <w:tc>
          <w:tcPr>
            <w:tcW w:w="2018" w:type="dxa"/>
          </w:tcPr>
          <w:p w14:paraId="314E0F05" w14:textId="0BA36940" w:rsidR="003F1B4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100,7</w:t>
            </w:r>
          </w:p>
        </w:tc>
        <w:tc>
          <w:tcPr>
            <w:tcW w:w="2334" w:type="dxa"/>
          </w:tcPr>
          <w:p w14:paraId="1AA2F129" w14:textId="20935D0E" w:rsidR="003F1B42" w:rsidRPr="001C2F22" w:rsidRDefault="007A6D0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10,4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6879BCC9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7A6D0B">
        <w:rPr>
          <w:rFonts w:ascii="Fira Sans" w:hAnsi="Fira Sans" w:cs="Arial"/>
          <w:bCs/>
          <w:sz w:val="19"/>
          <w:szCs w:val="19"/>
        </w:rPr>
        <w:t>czerwcu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25C81">
        <w:rPr>
          <w:rFonts w:ascii="Fira Sans" w:hAnsi="Fira Sans" w:cs="Arial"/>
          <w:bCs/>
          <w:sz w:val="19"/>
          <w:szCs w:val="19"/>
        </w:rPr>
        <w:t>27,8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325C81">
        <w:rPr>
          <w:rFonts w:ascii="Fira Sans" w:hAnsi="Fira Sans" w:cs="Arial"/>
          <w:bCs/>
          <w:sz w:val="19"/>
          <w:szCs w:val="19"/>
        </w:rPr>
        <w:t>0,5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325C81">
        <w:rPr>
          <w:rFonts w:ascii="Fira Sans" w:hAnsi="Fira Sans" w:cs="Arial"/>
          <w:bCs/>
          <w:sz w:val="19"/>
          <w:szCs w:val="19"/>
        </w:rPr>
        <w:t>majem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02620B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325C81">
        <w:rPr>
          <w:rFonts w:ascii="Fira Sans" w:hAnsi="Fira Sans" w:cs="Arial"/>
          <w:bCs/>
          <w:sz w:val="19"/>
          <w:szCs w:val="19"/>
        </w:rPr>
        <w:t>czerwcem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25C81">
        <w:rPr>
          <w:rFonts w:ascii="Fira Sans" w:hAnsi="Fira Sans" w:cs="Arial"/>
          <w:bCs/>
          <w:sz w:val="19"/>
          <w:szCs w:val="19"/>
        </w:rPr>
        <w:t>34,7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325C81">
        <w:rPr>
          <w:rFonts w:ascii="Fira Sans" w:hAnsi="Fira Sans" w:cs="Arial"/>
          <w:bCs/>
          <w:sz w:val="19"/>
          <w:szCs w:val="19"/>
        </w:rPr>
        <w:t xml:space="preserve">spadek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25C81">
        <w:rPr>
          <w:rFonts w:ascii="Fira Sans" w:hAnsi="Fira Sans" w:cs="Arial"/>
          <w:bCs/>
          <w:sz w:val="19"/>
          <w:szCs w:val="19"/>
        </w:rPr>
        <w:t>3,1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21FA3B2D" w14:textId="4263B420" w:rsidR="003F1B42" w:rsidRDefault="003F1B42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325C81">
        <w:rPr>
          <w:rFonts w:ascii="Fira Sans" w:hAnsi="Fira Sans" w:cs="Arial"/>
          <w:bCs/>
          <w:sz w:val="19"/>
          <w:szCs w:val="19"/>
        </w:rPr>
        <w:t>czerwiec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 xml:space="preserve">a w przedsiębiorstwach handlowych (o </w:t>
      </w:r>
      <w:r w:rsidR="00325C81">
        <w:rPr>
          <w:rFonts w:ascii="Fira Sans" w:hAnsi="Fira Sans" w:cs="Arial"/>
          <w:bCs/>
          <w:sz w:val="19"/>
          <w:szCs w:val="19"/>
        </w:rPr>
        <w:t>33,7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325C8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48,4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3DDCB93" w14:textId="77777777" w:rsidR="00AA66A1" w:rsidRDefault="00AA66A1">
      <w:pPr>
        <w:spacing w:before="0" w:after="160" w:line="259" w:lineRule="auto"/>
        <w:rPr>
          <w:rFonts w:eastAsiaTheme="majorEastAsia" w:cstheme="majorBidi"/>
          <w:b/>
          <w:bCs/>
          <w:color w:val="522398"/>
          <w:szCs w:val="26"/>
        </w:rPr>
      </w:pPr>
      <w:r>
        <w:rPr>
          <w:bCs/>
        </w:rPr>
        <w:br w:type="page"/>
      </w:r>
    </w:p>
    <w:p w14:paraId="7D6525A5" w14:textId="3DB80C5A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0495CCCC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3F3E99">
        <w:rPr>
          <w:rFonts w:cs="FiraSans-Regular"/>
          <w:color w:val="000000" w:themeColor="text1"/>
          <w:szCs w:val="19"/>
        </w:rPr>
        <w:t>czerwc</w:t>
      </w:r>
      <w:r w:rsidR="00725F62">
        <w:rPr>
          <w:rFonts w:cs="FiraSans-Regular"/>
          <w:color w:val="000000" w:themeColor="text1"/>
          <w:szCs w:val="19"/>
        </w:rPr>
        <w:t>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766C02">
        <w:rPr>
          <w:rFonts w:cs="FiraSans-Regular"/>
          <w:szCs w:val="19"/>
        </w:rPr>
        <w:t>151,</w:t>
      </w:r>
      <w:r w:rsidR="003F3E99">
        <w:rPr>
          <w:rFonts w:cs="FiraSans-Regular"/>
          <w:szCs w:val="19"/>
        </w:rPr>
        <w:t>7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032FBD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766C02">
        <w:rPr>
          <w:rFonts w:cs="FiraSans-Regular"/>
          <w:szCs w:val="19"/>
        </w:rPr>
        <w:t>1,</w:t>
      </w:r>
      <w:r w:rsidR="00725F62">
        <w:rPr>
          <w:rFonts w:cs="FiraSans-Regular"/>
          <w:szCs w:val="19"/>
        </w:rPr>
        <w:t>7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6ACF5D0F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0D096B">
        <w:rPr>
          <w:rFonts w:cs="FiraSans-Regular"/>
          <w:szCs w:val="19"/>
        </w:rPr>
        <w:t>2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6F3602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18,5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852DB2">
        <w:rPr>
          <w:rFonts w:cs="FiraSans-Regular"/>
          <w:szCs w:val="19"/>
        </w:rPr>
        <w:t>6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12,0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5,8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852DB2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0A1B4513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852DB2">
        <w:rPr>
          <w:rFonts w:cs="FiraSans-Regular"/>
          <w:szCs w:val="19"/>
        </w:rPr>
        <w:t>8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0490DAE8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852DB2">
        <w:rPr>
          <w:rFonts w:cs="FiraSans-Regular"/>
          <w:szCs w:val="19"/>
        </w:rPr>
        <w:t>8,5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7525F0">
        <w:rPr>
          <w:rFonts w:cs="FiraSans-Regular"/>
          <w:szCs w:val="19"/>
        </w:rPr>
        <w:t>4,</w:t>
      </w:r>
      <w:r w:rsidR="00852DB2">
        <w:rPr>
          <w:rFonts w:cs="FiraSans-Regular"/>
          <w:szCs w:val="19"/>
        </w:rPr>
        <w:t>3</w:t>
      </w:r>
      <w:r w:rsidR="0039785C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449102B4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52DB2">
        <w:rPr>
          <w:rFonts w:cs="FiraSans-Regular"/>
          <w:color w:val="000000" w:themeColor="text1"/>
          <w:szCs w:val="19"/>
        </w:rPr>
        <w:t>czerwcu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852DB2">
        <w:rPr>
          <w:rFonts w:cs="FiraSans-Regular"/>
          <w:szCs w:val="19"/>
        </w:rPr>
        <w:t>774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852DB2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852DB2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852DB2">
        <w:rPr>
          <w:rFonts w:cs="FiraSans-Regular"/>
          <w:szCs w:val="19"/>
        </w:rPr>
        <w:t>4,4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214F2A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52DB2">
        <w:rPr>
          <w:rFonts w:cs="FiraSans-Regular"/>
          <w:szCs w:val="19"/>
        </w:rPr>
        <w:t>664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852DB2">
        <w:rPr>
          <w:rFonts w:cs="FiraSans-Regular"/>
          <w:szCs w:val="19"/>
        </w:rPr>
        <w:t>4,5</w:t>
      </w:r>
      <w:r w:rsidR="00EA5DD7">
        <w:rPr>
          <w:rFonts w:cs="FiraSans-Regular"/>
          <w:szCs w:val="19"/>
        </w:rPr>
        <w:t xml:space="preserve">% </w:t>
      </w:r>
      <w:r w:rsidR="00214F2A">
        <w:rPr>
          <w:rFonts w:cs="FiraSans-Regular"/>
          <w:szCs w:val="19"/>
        </w:rPr>
        <w:t xml:space="preserve">mniej niż w </w:t>
      </w:r>
      <w:r w:rsidR="00852DB2">
        <w:rPr>
          <w:rFonts w:cs="FiraSans-Regular"/>
          <w:szCs w:val="19"/>
        </w:rPr>
        <w:t>maju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852DB2">
        <w:t>wzrosła</w:t>
      </w:r>
      <w:r w:rsidR="0071692A">
        <w:t xml:space="preserve"> o </w:t>
      </w:r>
      <w:r w:rsidR="00852DB2">
        <w:t>6,2</w:t>
      </w:r>
      <w:r w:rsidR="00C32A18">
        <w:t>% w</w:t>
      </w:r>
      <w:r w:rsidR="00214F2A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852DB2">
        <w:t>więcej</w:t>
      </w:r>
      <w:r w:rsidR="00214F2A">
        <w:t xml:space="preserve"> o </w:t>
      </w:r>
      <w:r w:rsidR="00852DB2">
        <w:t>8</w:t>
      </w:r>
      <w:r w:rsidR="00214F2A">
        <w:t>,</w:t>
      </w:r>
      <w:r w:rsidR="00852DB2">
        <w:t>1</w:t>
      </w:r>
      <w:r w:rsidR="001E5CEB">
        <w:t>%</w:t>
      </w:r>
      <w:r w:rsidR="00136590">
        <w:t>.</w:t>
      </w:r>
    </w:p>
    <w:p w14:paraId="41EFB56E" w14:textId="1B8FFA9F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52DB2">
        <w:rPr>
          <w:rFonts w:cs="FiraSans-Regular"/>
          <w:color w:val="000000" w:themeColor="text1"/>
          <w:szCs w:val="19"/>
        </w:rPr>
        <w:t>czerwcu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852DB2">
        <w:rPr>
          <w:rFonts w:cs="FiraSans-Regular"/>
          <w:szCs w:val="19"/>
        </w:rPr>
        <w:t>445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52DB2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852DB2">
        <w:rPr>
          <w:rFonts w:cs="FiraSans-Regular"/>
          <w:szCs w:val="19"/>
        </w:rPr>
        <w:t>7,9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6D6FBF">
        <w:rPr>
          <w:rFonts w:cs="FiraSans-Regular"/>
          <w:szCs w:val="19"/>
        </w:rPr>
        <w:t xml:space="preserve">mniej niż w </w:t>
      </w:r>
      <w:r w:rsidR="00852DB2">
        <w:rPr>
          <w:rFonts w:cs="FiraSans-Regular"/>
          <w:szCs w:val="19"/>
        </w:rPr>
        <w:t>maju</w:t>
      </w:r>
      <w:r w:rsidR="00B4515D">
        <w:rPr>
          <w:rFonts w:cs="FiraSans-Regular"/>
          <w:szCs w:val="19"/>
        </w:rPr>
        <w:t xml:space="preserve">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852DB2">
        <w:rPr>
          <w:rFonts w:cs="FiraSans-Regular"/>
          <w:szCs w:val="19"/>
        </w:rPr>
        <w:t>405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6D6FBF">
        <w:rPr>
          <w:rFonts w:cs="FiraSans-Regular"/>
          <w:szCs w:val="19"/>
        </w:rPr>
        <w:t>ó</w:t>
      </w:r>
      <w:r w:rsidR="004664D0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6D6FB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6D6FB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6D6FBF">
        <w:rPr>
          <w:rFonts w:cs="FiraSans-Regular"/>
          <w:szCs w:val="19"/>
        </w:rPr>
        <w:t xml:space="preserve">spadek o </w:t>
      </w:r>
      <w:r w:rsidR="00852DB2">
        <w:rPr>
          <w:rFonts w:cs="FiraSans-Regular"/>
          <w:szCs w:val="19"/>
        </w:rPr>
        <w:t>6</w:t>
      </w:r>
      <w:r w:rsidR="008C32C0">
        <w:rPr>
          <w:rFonts w:cs="FiraSans-Regular"/>
          <w:szCs w:val="19"/>
        </w:rPr>
        <w:t>,9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3844733B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2E1AE1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DA3F55">
        <w:t>czerwc</w:t>
      </w:r>
      <w:r w:rsidR="00147AB5">
        <w:t>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1617015E" w14:textId="4A9AC78F" w:rsidR="00A03508" w:rsidRDefault="00DA3F55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856320" behindDoc="0" locked="0" layoutInCell="1" allowOverlap="1" wp14:anchorId="2EE68587" wp14:editId="666917F5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3394075"/>
            <wp:effectExtent l="0" t="0" r="0" b="0"/>
            <wp:wrapTopAndBottom/>
            <wp:docPr id="34" name="Obraz 34" descr="Wykres słupkowy przedstawia liczbę podmiotów gospodarki narodowej nowo zarejestrowanych &#10;i wyrejestrowanych według powiatów województwa warmińsko-mazurskiego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A5A80">
        <w:rPr>
          <w:rFonts w:cs="FiraSans-Regular"/>
          <w:color w:val="000000" w:themeColor="text1"/>
          <w:szCs w:val="19"/>
        </w:rPr>
        <w:t>czerwca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5A5A80">
        <w:rPr>
          <w:rFonts w:cs="FiraSans-Regular"/>
          <w:color w:val="000000" w:themeColor="text1"/>
          <w:szCs w:val="19"/>
        </w:rPr>
        <w:t>23,2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5A5A80">
        <w:rPr>
          <w:rFonts w:cs="FiraSans-Regular"/>
          <w:color w:val="000000" w:themeColor="text1"/>
          <w:szCs w:val="19"/>
        </w:rPr>
        <w:t>1,8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B30DCC">
        <w:rPr>
          <w:rFonts w:cs="FiraSans-Regular"/>
          <w:color w:val="000000" w:themeColor="text1"/>
          <w:szCs w:val="19"/>
        </w:rPr>
        <w:t>mni</w:t>
      </w:r>
      <w:r w:rsidR="00F45A40">
        <w:rPr>
          <w:rFonts w:cs="FiraSans-Regular"/>
          <w:color w:val="000000" w:themeColor="text1"/>
          <w:szCs w:val="19"/>
        </w:rPr>
        <w:t xml:space="preserve">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672166">
        <w:rPr>
          <w:rFonts w:cs="FiraSans-Regular"/>
          <w:color w:val="000000" w:themeColor="text1"/>
          <w:szCs w:val="19"/>
        </w:rPr>
        <w:t>7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7B6E69">
        <w:rPr>
          <w:rFonts w:cs="FiraSans-Regular"/>
          <w:color w:val="000000" w:themeColor="text1"/>
          <w:szCs w:val="19"/>
        </w:rPr>
        <w:t xml:space="preserve"> </w:t>
      </w:r>
      <w:r w:rsidR="007B6E69" w:rsidRPr="00AC460E">
        <w:rPr>
          <w:rFonts w:cs="FiraSans-Regular"/>
          <w:szCs w:val="19"/>
        </w:rPr>
        <w:t>–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7B6E69">
        <w:rPr>
          <w:rFonts w:cs="FiraSans-Regular"/>
          <w:color w:val="000000" w:themeColor="text1"/>
          <w:szCs w:val="19"/>
        </w:rPr>
        <w:t>9</w:t>
      </w:r>
      <w:r w:rsidR="00672166">
        <w:rPr>
          <w:rFonts w:cs="FiraSans-Regular"/>
          <w:color w:val="000000" w:themeColor="text1"/>
          <w:szCs w:val="19"/>
        </w:rPr>
        <w:t>7</w:t>
      </w:r>
      <w:r w:rsidR="007B6E69">
        <w:rPr>
          <w:rFonts w:cs="FiraSans-Regular"/>
          <w:color w:val="000000" w:themeColor="text1"/>
          <w:szCs w:val="19"/>
        </w:rPr>
        <w:t>,</w:t>
      </w:r>
      <w:r w:rsidR="00904BAA">
        <w:rPr>
          <w:rFonts w:cs="FiraSans-Regular"/>
          <w:color w:val="000000" w:themeColor="text1"/>
          <w:szCs w:val="19"/>
        </w:rPr>
        <w:t>2</w:t>
      </w:r>
      <w:r w:rsidR="007B6E69">
        <w:rPr>
          <w:rFonts w:cs="FiraSans-Regular"/>
          <w:color w:val="000000" w:themeColor="text1"/>
          <w:szCs w:val="19"/>
        </w:rPr>
        <w:t xml:space="preserve">% </w:t>
      </w:r>
      <w:r w:rsidR="00B30DCC">
        <w:rPr>
          <w:rFonts w:cs="FiraSans-Regular"/>
          <w:color w:val="000000" w:themeColor="text1"/>
          <w:szCs w:val="19"/>
        </w:rPr>
        <w:t xml:space="preserve">w </w:t>
      </w:r>
      <w:r w:rsidR="00672166">
        <w:rPr>
          <w:rFonts w:cs="FiraSans-Regular"/>
          <w:color w:val="000000" w:themeColor="text1"/>
          <w:szCs w:val="19"/>
        </w:rPr>
        <w:t>maju</w:t>
      </w:r>
      <w:r w:rsidR="00B30DCC">
        <w:rPr>
          <w:rFonts w:cs="FiraSans-Regular"/>
          <w:color w:val="000000" w:themeColor="text1"/>
          <w:szCs w:val="19"/>
        </w:rPr>
        <w:t xml:space="preserve"> 2025 r.). </w:t>
      </w:r>
    </w:p>
    <w:p w14:paraId="2820D2B9" w14:textId="77777777" w:rsidR="00A03508" w:rsidRDefault="00A03508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023BE12" w14:textId="5602E88D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DA3F55">
        <w:t>czerwcu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23B46105" w:rsidR="008D2F44" w:rsidRPr="00AC460E" w:rsidRDefault="00DA3F55" w:rsidP="00BF01F8">
      <w:pPr>
        <w:pStyle w:val="Nagwek2"/>
      </w:pPr>
      <w:r>
        <w:rPr>
          <w:noProof/>
        </w:rPr>
        <w:drawing>
          <wp:anchor distT="0" distB="0" distL="114300" distR="114300" simplePos="0" relativeHeight="252855296" behindDoc="0" locked="0" layoutInCell="1" allowOverlap="1" wp14:anchorId="59FAB3F7" wp14:editId="061C24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153410"/>
            <wp:effectExtent l="0" t="0" r="0" b="8890"/>
            <wp:wrapTopAndBottom/>
            <wp:docPr id="33" name="Obraz 33" descr="Mapa prezentuje zmianę (wzrost/spadek w %) liczby podmiotów gospodarki narodowej oraz osób fizycznych z zawieszoną działalnością w województwie warmińsko-mazurskim według powiatów w czerw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odmioty_czerwiec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48082F5F" w:rsidR="00736C00" w:rsidRPr="00782397" w:rsidRDefault="00961B21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961B21">
        <w:rPr>
          <w:rFonts w:eastAsia="Times New Roman" w:cs="Calibri"/>
          <w:szCs w:val="19"/>
          <w:lang w:eastAsia="pl-PL"/>
        </w:rPr>
        <w:t>W lipcu br. wskaźnik ogólnego klimatu koniunktury jedynie w informacji i komunikacji sygnalizuje stabilizację koniunktury gospodarczej. W porównaniu z czerwcem br. największy wzrost wskaźnika (o 9,8) odnotowano w handlu hurtowym. Natomiast największe pogorszenie koniunktury wystąpiło w handlu detalicznym, spadek wskaźnika o 9,4 w</w:t>
      </w:r>
      <w:r>
        <w:rPr>
          <w:rFonts w:eastAsia="Times New Roman" w:cs="Calibri"/>
          <w:szCs w:val="19"/>
          <w:lang w:eastAsia="pl-PL"/>
        </w:rPr>
        <w:t> </w:t>
      </w:r>
      <w:r w:rsidRPr="00961B21">
        <w:rPr>
          <w:rFonts w:eastAsia="Times New Roman" w:cs="Calibri"/>
          <w:szCs w:val="19"/>
          <w:lang w:eastAsia="pl-PL"/>
        </w:rPr>
        <w:t>skali miesiąca. Jednostki prowadzące handel hurtowy (plus 5,8) oceniają koniunkturę najbardziej korzystnie, a wartość wskaźnika jest powyżej średniej długookresowej (minus 6,1). Najbardziej pesymistyczne oceny formułują podmioty zajmujące się budownictwem (minus 13,1), a wartość wskaźnika jest poniżej średniej długookresowej (minus 7,8).</w:t>
      </w:r>
      <w:r>
        <w:rPr>
          <w:rFonts w:eastAsia="Times New Roman" w:cs="Calibri"/>
          <w:szCs w:val="19"/>
          <w:lang w:eastAsia="pl-PL"/>
        </w:rPr>
        <w:t xml:space="preserve"> </w:t>
      </w:r>
    </w:p>
    <w:p w14:paraId="379E829C" w14:textId="451952BA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2E1AE1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5F147D" w:rsidRPr="00AC460E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0307D10B" w:rsidR="00E24095" w:rsidRDefault="007051A7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865536" behindDoc="0" locked="0" layoutInCell="1" allowOverlap="1" wp14:anchorId="5DEB5262" wp14:editId="1D7FA8F2">
            <wp:simplePos x="0" y="0"/>
            <wp:positionH relativeFrom="column">
              <wp:posOffset>0</wp:posOffset>
            </wp:positionH>
            <wp:positionV relativeFrom="paragraph">
              <wp:posOffset>1963</wp:posOffset>
            </wp:positionV>
            <wp:extent cx="6654165" cy="3289935"/>
            <wp:effectExtent l="0" t="0" r="0" b="5715"/>
            <wp:wrapTopAndBottom/>
            <wp:docPr id="23" name="Obraz 23" descr="Wykres słupkowy przedstawia poprawę, pogorszenie oraz saldo ogólnego klimatu koniunktury gospodarczej województwa warmińsko-mazurskiego według badanych rodzajów działalności gospodarczej w lipc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77777777" w:rsidR="002E5E55" w:rsidRPr="001938A2" w:rsidRDefault="002E5E55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6"/>
      </w:r>
    </w:p>
    <w:p w14:paraId="7A6C63B7" w14:textId="77777777" w:rsidR="002E5E55" w:rsidRPr="001938A2" w:rsidRDefault="002E5E55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1. </w:t>
      </w:r>
      <w:r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>
        <w:rPr>
          <w:rFonts w:cs="FiraSans-Bold"/>
          <w:bCs/>
          <w:i/>
          <w:szCs w:val="19"/>
        </w:rPr>
        <w:t xml:space="preserve"> </w:t>
      </w:r>
      <w:r w:rsidRPr="00DC4F64">
        <w:rPr>
          <w:rFonts w:cs="FiraSans-Bold"/>
          <w:bCs/>
          <w:i/>
          <w:szCs w:val="19"/>
        </w:rPr>
        <w:t>bieżącym miesiącu:</w:t>
      </w:r>
    </w:p>
    <w:p w14:paraId="269A941F" w14:textId="76DC389E" w:rsidR="002E5E55" w:rsidRDefault="00CD5719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57344" behindDoc="0" locked="0" layoutInCell="1" allowOverlap="1" wp14:anchorId="7974F377" wp14:editId="22C33A4A">
            <wp:simplePos x="0" y="0"/>
            <wp:positionH relativeFrom="column">
              <wp:posOffset>0</wp:posOffset>
            </wp:positionH>
            <wp:positionV relativeFrom="paragraph">
              <wp:posOffset>-1790</wp:posOffset>
            </wp:positionV>
            <wp:extent cx="6654165" cy="2165985"/>
            <wp:effectExtent l="0" t="0" r="0" b="5715"/>
            <wp:wrapTopAndBottom/>
            <wp:docPr id="5" name="Obraz 5" descr="Wykres kolumnowy przedstawia negatywne skutki wojny w Ukrainie oraz jej konsekwencje dla przedsiębiorstwa w badanych rodzajach działalności województwa warmińsko-mazurskiego w lipcu 2025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E55" w:rsidRPr="00BA2783">
        <w:rPr>
          <w:szCs w:val="19"/>
        </w:rPr>
        <w:t>Wśród przedsiębiorców, którzy udzieli odpowiedzi w badaniu</w:t>
      </w:r>
      <w:r w:rsidR="002E5E55">
        <w:rPr>
          <w:szCs w:val="19"/>
        </w:rPr>
        <w:t>,</w:t>
      </w:r>
      <w:r w:rsidR="002E5E55" w:rsidRPr="00BA2783">
        <w:rPr>
          <w:szCs w:val="19"/>
        </w:rPr>
        <w:t xml:space="preserve"> najczęściej pojawiały się zdania, że trwająca wojna stanowi</w:t>
      </w:r>
      <w:r w:rsidR="002E5E55">
        <w:rPr>
          <w:szCs w:val="19"/>
        </w:rPr>
        <w:t xml:space="preserve">ć będzie </w:t>
      </w:r>
      <w:r w:rsidR="002E5E55" w:rsidRPr="00BA2783">
        <w:rPr>
          <w:szCs w:val="19"/>
        </w:rPr>
        <w:t xml:space="preserve">w </w:t>
      </w:r>
      <w:r w:rsidR="00FD065F">
        <w:rPr>
          <w:szCs w:val="19"/>
        </w:rPr>
        <w:t>lipcu</w:t>
      </w:r>
      <w:r w:rsidR="002E5E55">
        <w:rPr>
          <w:szCs w:val="19"/>
        </w:rPr>
        <w:t xml:space="preserve"> 2025 r.</w:t>
      </w:r>
      <w:r w:rsidR="002E5E55" w:rsidRPr="00BA2783">
        <w:rPr>
          <w:szCs w:val="19"/>
        </w:rPr>
        <w:t xml:space="preserve"> nieznaczne zagrożenie</w:t>
      </w:r>
      <w:r w:rsidR="002E5E55">
        <w:rPr>
          <w:szCs w:val="19"/>
        </w:rPr>
        <w:t>,</w:t>
      </w:r>
      <w:r w:rsidR="002E5E55" w:rsidRPr="00BA2783">
        <w:rPr>
          <w:szCs w:val="19"/>
        </w:rPr>
        <w:t xml:space="preserve"> </w:t>
      </w:r>
      <w:r w:rsidR="002E5E55">
        <w:rPr>
          <w:szCs w:val="19"/>
        </w:rPr>
        <w:t xml:space="preserve">bądź nie będzie miała negatywnych skutków </w:t>
      </w:r>
      <w:r w:rsidR="002E5E55" w:rsidRPr="00BA2783">
        <w:rPr>
          <w:szCs w:val="19"/>
        </w:rPr>
        <w:t xml:space="preserve">dla </w:t>
      </w:r>
      <w:r w:rsidR="00FD065F">
        <w:rPr>
          <w:szCs w:val="19"/>
        </w:rPr>
        <w:t xml:space="preserve">działalności gospodarczej </w:t>
      </w:r>
      <w:r w:rsidR="002E5E55" w:rsidRPr="00BA2783">
        <w:rPr>
          <w:szCs w:val="19"/>
        </w:rPr>
        <w:t>ich firm</w:t>
      </w:r>
      <w:r w:rsidR="002E5E55">
        <w:rPr>
          <w:szCs w:val="19"/>
        </w:rPr>
        <w:t>y</w:t>
      </w:r>
      <w:r w:rsidR="002E5E55" w:rsidRPr="00BA2783">
        <w:rPr>
          <w:szCs w:val="19"/>
        </w:rPr>
        <w:t>. Tak</w:t>
      </w:r>
      <w:r w:rsidR="002E5E55">
        <w:rPr>
          <w:szCs w:val="19"/>
        </w:rPr>
        <w:t>ie</w:t>
      </w:r>
      <w:r w:rsidR="002E5E55" w:rsidRPr="00BA2783">
        <w:rPr>
          <w:szCs w:val="19"/>
        </w:rPr>
        <w:t xml:space="preserve"> opini</w:t>
      </w:r>
      <w:r w:rsidR="002E5E55">
        <w:rPr>
          <w:szCs w:val="19"/>
        </w:rPr>
        <w:t>e wyrażało</w:t>
      </w:r>
      <w:r w:rsidR="002E5E55" w:rsidRPr="00BA2783">
        <w:rPr>
          <w:szCs w:val="19"/>
        </w:rPr>
        <w:t xml:space="preserve"> </w:t>
      </w:r>
      <w:r w:rsidR="002E5E55">
        <w:rPr>
          <w:szCs w:val="19"/>
        </w:rPr>
        <w:t>ponad 99</w:t>
      </w:r>
      <w:r w:rsidR="002E5E55" w:rsidRPr="00BA2783">
        <w:rPr>
          <w:szCs w:val="19"/>
        </w:rPr>
        <w:t>%</w:t>
      </w:r>
      <w:r w:rsidR="002E5E55">
        <w:rPr>
          <w:szCs w:val="19"/>
        </w:rPr>
        <w:t xml:space="preserve"> podmiotów</w:t>
      </w:r>
      <w:r w:rsidR="002E5E55" w:rsidRPr="00BA2783">
        <w:rPr>
          <w:szCs w:val="19"/>
        </w:rPr>
        <w:t xml:space="preserve"> </w:t>
      </w:r>
      <w:r w:rsidR="002E5E55">
        <w:rPr>
          <w:szCs w:val="19"/>
        </w:rPr>
        <w:t>prowadzących działalność w usługach</w:t>
      </w:r>
      <w:r w:rsidR="00FD065F">
        <w:rPr>
          <w:szCs w:val="19"/>
        </w:rPr>
        <w:t xml:space="preserve"> i</w:t>
      </w:r>
      <w:r w:rsidR="002E5E55">
        <w:rPr>
          <w:szCs w:val="19"/>
        </w:rPr>
        <w:t xml:space="preserve"> </w:t>
      </w:r>
      <w:r w:rsidR="00FD065F">
        <w:rPr>
          <w:szCs w:val="19"/>
        </w:rPr>
        <w:t>99% w budownictwie.</w:t>
      </w:r>
      <w:r w:rsidR="002E5E55">
        <w:rPr>
          <w:szCs w:val="19"/>
        </w:rPr>
        <w:t xml:space="preserve"> W pozostałych </w:t>
      </w:r>
      <w:r w:rsidR="002E5E55" w:rsidRPr="009A1FF4">
        <w:rPr>
          <w:szCs w:val="19"/>
        </w:rPr>
        <w:t>obszarach</w:t>
      </w:r>
      <w:r w:rsidR="002E5E55">
        <w:rPr>
          <w:szCs w:val="19"/>
        </w:rPr>
        <w:t xml:space="preserve"> gospodarczych objętych badaniem takiej odpowiedzi udzieliło prawie 90% firm działających w przetwórstwie przemysłowym </w:t>
      </w:r>
      <w:r w:rsidR="007C2E67">
        <w:rPr>
          <w:szCs w:val="19"/>
        </w:rPr>
        <w:t>i</w:t>
      </w:r>
      <w:r w:rsidR="002E5E55">
        <w:rPr>
          <w:szCs w:val="19"/>
        </w:rPr>
        <w:t xml:space="preserve"> </w:t>
      </w:r>
      <w:r w:rsidR="000C4A1B">
        <w:rPr>
          <w:szCs w:val="19"/>
        </w:rPr>
        <w:t xml:space="preserve">po </w:t>
      </w:r>
      <w:r w:rsidR="002E5E55">
        <w:rPr>
          <w:szCs w:val="19"/>
        </w:rPr>
        <w:t>ponad 85% w handlu detalicznym</w:t>
      </w:r>
      <w:r w:rsidR="00FD065F">
        <w:rPr>
          <w:szCs w:val="19"/>
        </w:rPr>
        <w:t xml:space="preserve"> </w:t>
      </w:r>
      <w:r w:rsidR="007C2E67">
        <w:rPr>
          <w:szCs w:val="19"/>
        </w:rPr>
        <w:t>oraz</w:t>
      </w:r>
      <w:r w:rsidR="00FD065F">
        <w:rPr>
          <w:szCs w:val="19"/>
        </w:rPr>
        <w:t xml:space="preserve"> handlu hurtowym</w:t>
      </w:r>
      <w:r w:rsidR="002E5E55">
        <w:rPr>
          <w:szCs w:val="19"/>
        </w:rPr>
        <w:t>.</w:t>
      </w:r>
      <w:r w:rsidR="002E5E55" w:rsidRPr="009A1FF4">
        <w:rPr>
          <w:szCs w:val="19"/>
        </w:rPr>
        <w:t xml:space="preserve"> </w:t>
      </w:r>
      <w:r w:rsidR="002E5E55">
        <w:rPr>
          <w:szCs w:val="19"/>
        </w:rPr>
        <w:t>P</w:t>
      </w:r>
      <w:r w:rsidR="002E5E55" w:rsidRPr="009A1FF4">
        <w:rPr>
          <w:szCs w:val="19"/>
        </w:rPr>
        <w:t xml:space="preserve">ojawiły się również odpowiedzi wskazujące na poważny wpływ wojny </w:t>
      </w:r>
      <w:r w:rsidR="002E5E55" w:rsidRPr="00BA2783">
        <w:rPr>
          <w:szCs w:val="19"/>
        </w:rPr>
        <w:t>na działalność gospodarczą</w:t>
      </w:r>
      <w:r w:rsidR="002E5E55">
        <w:rPr>
          <w:szCs w:val="19"/>
        </w:rPr>
        <w:t xml:space="preserve"> przedsiębiorstwa. Najwięcej tego typu odpowiedzi udzielili przedstawiciele firm zajmujących się </w:t>
      </w:r>
      <w:r w:rsidR="007C2E67">
        <w:rPr>
          <w:szCs w:val="19"/>
        </w:rPr>
        <w:t xml:space="preserve">handlem hurtowym (10,3% ) oraz </w:t>
      </w:r>
      <w:r w:rsidR="002E5E55">
        <w:rPr>
          <w:szCs w:val="19"/>
        </w:rPr>
        <w:t>przetwórstwem przemysłowym (</w:t>
      </w:r>
      <w:r w:rsidR="007C2E67">
        <w:rPr>
          <w:szCs w:val="19"/>
        </w:rPr>
        <w:t>7,8</w:t>
      </w:r>
      <w:r w:rsidR="002E5E55">
        <w:rPr>
          <w:szCs w:val="19"/>
        </w:rPr>
        <w:t xml:space="preserve">%). </w:t>
      </w:r>
      <w:r w:rsidR="002E5E55" w:rsidRPr="00BA2783">
        <w:rPr>
          <w:szCs w:val="19"/>
        </w:rPr>
        <w:t>Skutki wojny zagrażające stabilności firmy przewid</w:t>
      </w:r>
      <w:r w:rsidR="002E5E55">
        <w:rPr>
          <w:szCs w:val="19"/>
        </w:rPr>
        <w:t>uje 6,</w:t>
      </w:r>
      <w:r w:rsidR="007C2E67">
        <w:rPr>
          <w:szCs w:val="19"/>
        </w:rPr>
        <w:t>5</w:t>
      </w:r>
      <w:r w:rsidR="002E5E55">
        <w:rPr>
          <w:szCs w:val="19"/>
        </w:rPr>
        <w:t xml:space="preserve">% </w:t>
      </w:r>
      <w:r w:rsidR="002E5E55" w:rsidRPr="00FD3E57">
        <w:rPr>
          <w:szCs w:val="19"/>
        </w:rPr>
        <w:t xml:space="preserve">badanych </w:t>
      </w:r>
      <w:r w:rsidR="002E5E55">
        <w:rPr>
          <w:szCs w:val="19"/>
        </w:rPr>
        <w:t xml:space="preserve">podmiotów </w:t>
      </w:r>
      <w:r w:rsidR="002E5E55" w:rsidRPr="00BA2783">
        <w:rPr>
          <w:szCs w:val="19"/>
        </w:rPr>
        <w:t xml:space="preserve">związanych </w:t>
      </w:r>
      <w:r w:rsidR="002E5E55">
        <w:rPr>
          <w:szCs w:val="19"/>
        </w:rPr>
        <w:t>z</w:t>
      </w:r>
      <w:r w:rsidR="007C2E67">
        <w:rPr>
          <w:szCs w:val="19"/>
        </w:rPr>
        <w:t> </w:t>
      </w:r>
      <w:r w:rsidR="002E5E55" w:rsidRPr="00946273">
        <w:rPr>
          <w:szCs w:val="19"/>
        </w:rPr>
        <w:t>handlem detalicznym</w:t>
      </w:r>
      <w:r w:rsidR="002E5E55">
        <w:rPr>
          <w:szCs w:val="19"/>
        </w:rPr>
        <w:t xml:space="preserve">, </w:t>
      </w:r>
      <w:r w:rsidR="007C2E67">
        <w:rPr>
          <w:szCs w:val="19"/>
        </w:rPr>
        <w:t>2</w:t>
      </w:r>
      <w:r w:rsidR="002E5E55">
        <w:rPr>
          <w:szCs w:val="19"/>
        </w:rPr>
        <w:t xml:space="preserve">,8% z handlem hurtowym, </w:t>
      </w:r>
      <w:r w:rsidR="007C2E67">
        <w:rPr>
          <w:szCs w:val="19"/>
        </w:rPr>
        <w:t>2,5</w:t>
      </w:r>
      <w:r w:rsidR="002E5E55">
        <w:rPr>
          <w:szCs w:val="19"/>
        </w:rPr>
        <w:t>% z przetwórstwem przemysłowym</w:t>
      </w:r>
      <w:r w:rsidR="007C2E67">
        <w:rPr>
          <w:szCs w:val="19"/>
        </w:rPr>
        <w:t>,</w:t>
      </w:r>
      <w:r w:rsidR="002E5E55">
        <w:rPr>
          <w:szCs w:val="19"/>
        </w:rPr>
        <w:t xml:space="preserve"> </w:t>
      </w:r>
      <w:r w:rsidR="007C2E67">
        <w:rPr>
          <w:szCs w:val="19"/>
        </w:rPr>
        <w:t>0,9 z firmami usługowymi i 0,5% z</w:t>
      </w:r>
      <w:r w:rsidR="002E5E55">
        <w:rPr>
          <w:szCs w:val="19"/>
        </w:rPr>
        <w:t xml:space="preserve"> </w:t>
      </w:r>
      <w:r w:rsidR="002E5E55" w:rsidRPr="00946273">
        <w:rPr>
          <w:szCs w:val="19"/>
        </w:rPr>
        <w:t>budow</w:t>
      </w:r>
      <w:r w:rsidR="002E5E55">
        <w:rPr>
          <w:szCs w:val="19"/>
        </w:rPr>
        <w:t xml:space="preserve">nictwem. </w:t>
      </w:r>
    </w:p>
    <w:p w14:paraId="78FD96FE" w14:textId="77777777" w:rsidR="002E5E55" w:rsidRPr="001938A2" w:rsidRDefault="002E5E55" w:rsidP="002E5E55">
      <w:pPr>
        <w:autoSpaceDE w:val="0"/>
        <w:autoSpaceDN w:val="0"/>
        <w:adjustRightInd w:val="0"/>
        <w:spacing w:before="240"/>
        <w:rPr>
          <w:i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2. </w:t>
      </w:r>
      <w:r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>
        <w:rPr>
          <w:rFonts w:cs="FiraSans-Bold"/>
          <w:bCs/>
          <w:i/>
          <w:szCs w:val="19"/>
        </w:rPr>
        <w:t>:</w:t>
      </w:r>
      <w:r w:rsidRPr="001938A2">
        <w:rPr>
          <w:rFonts w:cs="FiraSans-Bold"/>
          <w:bCs/>
          <w:i/>
          <w:szCs w:val="19"/>
        </w:rPr>
        <w:t xml:space="preserve"> </w:t>
      </w:r>
    </w:p>
    <w:p w14:paraId="0A30CF54" w14:textId="36F168F3" w:rsidR="002E5E55" w:rsidRDefault="00CD5719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858368" behindDoc="0" locked="0" layoutInCell="1" allowOverlap="1" wp14:anchorId="66540286" wp14:editId="2F201839">
            <wp:simplePos x="0" y="0"/>
            <wp:positionH relativeFrom="column">
              <wp:posOffset>0</wp:posOffset>
            </wp:positionH>
            <wp:positionV relativeFrom="paragraph">
              <wp:posOffset>3348</wp:posOffset>
            </wp:positionV>
            <wp:extent cx="6654165" cy="2726055"/>
            <wp:effectExtent l="0" t="0" r="0" b="0"/>
            <wp:wrapTopAndBottom/>
            <wp:docPr id="6" name="Obraz 6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E55" w:rsidRPr="00BA2783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2E5E55">
        <w:rPr>
          <w:rFonts w:cs="FiraSans-Bold"/>
          <w:bCs/>
          <w:szCs w:val="19"/>
        </w:rPr>
        <w:t xml:space="preserve"> oraz s</w:t>
      </w:r>
      <w:r w:rsidR="002E5E55" w:rsidRPr="00BA2783">
        <w:rPr>
          <w:rFonts w:cs="FiraSans-Bold"/>
          <w:bCs/>
          <w:szCs w:val="19"/>
        </w:rPr>
        <w:t>padek sprzedaży</w:t>
      </w:r>
      <w:r w:rsidR="002E5E55">
        <w:rPr>
          <w:rFonts w:cs="FiraSans-Bold"/>
          <w:bCs/>
          <w:szCs w:val="19"/>
        </w:rPr>
        <w:t>/</w:t>
      </w:r>
      <w:r w:rsidR="002E5E55" w:rsidRPr="00BA2783">
        <w:rPr>
          <w:rFonts w:cs="FiraSans-Bold"/>
          <w:bCs/>
          <w:szCs w:val="19"/>
        </w:rPr>
        <w:t xml:space="preserve">przychodów. Przedsiębiorcy wskazywali również na problem zakłóceń </w:t>
      </w:r>
      <w:r w:rsidR="002E5E55">
        <w:rPr>
          <w:rFonts w:cs="FiraSans-Bold"/>
          <w:bCs/>
          <w:szCs w:val="19"/>
        </w:rPr>
        <w:t>w ł</w:t>
      </w:r>
      <w:r w:rsidR="002E5E55" w:rsidRPr="00BA2783">
        <w:rPr>
          <w:rFonts w:cs="FiraSans-Bold"/>
          <w:bCs/>
          <w:szCs w:val="19"/>
        </w:rPr>
        <w:t>ańcuchu dostaw</w:t>
      </w:r>
      <w:r w:rsidR="002E5E55">
        <w:rPr>
          <w:rFonts w:cs="FiraSans-Bold"/>
          <w:bCs/>
          <w:szCs w:val="19"/>
        </w:rPr>
        <w:t>. W firmach narzekano na z</w:t>
      </w:r>
      <w:r w:rsidR="002E5E55" w:rsidRPr="00BA2783">
        <w:rPr>
          <w:rFonts w:cs="FiraSans-Bold"/>
          <w:bCs/>
          <w:szCs w:val="19"/>
        </w:rPr>
        <w:t>erwanie umów z</w:t>
      </w:r>
      <w:r w:rsidR="002E5E55">
        <w:rPr>
          <w:rFonts w:cs="FiraSans-Bold"/>
          <w:bCs/>
          <w:szCs w:val="19"/>
        </w:rPr>
        <w:t>e</w:t>
      </w:r>
      <w:r w:rsidR="002E5E55" w:rsidRPr="00BA2783">
        <w:rPr>
          <w:rFonts w:cs="FiraSans-Bold"/>
          <w:bCs/>
          <w:szCs w:val="19"/>
        </w:rPr>
        <w:t xml:space="preserve"> wschodnimi </w:t>
      </w:r>
      <w:r w:rsidR="002E5E55" w:rsidRPr="00BA2783">
        <w:rPr>
          <w:rFonts w:cs="FiraSans-Bold"/>
          <w:bCs/>
          <w:szCs w:val="19"/>
        </w:rPr>
        <w:lastRenderedPageBreak/>
        <w:t>kontrahentami</w:t>
      </w:r>
      <w:r w:rsidR="002E5E55">
        <w:rPr>
          <w:rFonts w:cs="FiraSans-Bold"/>
          <w:bCs/>
          <w:szCs w:val="19"/>
        </w:rPr>
        <w:t>. Najwięcej tego typu odpowiedzi dotyczyło przetwórstwa przemysłowego (</w:t>
      </w:r>
      <w:r w:rsidR="001D1873">
        <w:rPr>
          <w:rFonts w:cs="FiraSans-Bold"/>
          <w:bCs/>
          <w:szCs w:val="19"/>
        </w:rPr>
        <w:t>22,0</w:t>
      </w:r>
      <w:r w:rsidR="002E5E55">
        <w:rPr>
          <w:rFonts w:cs="FiraSans-Bold"/>
          <w:bCs/>
          <w:szCs w:val="19"/>
        </w:rPr>
        <w:t>%</w:t>
      </w:r>
      <w:r w:rsidR="001D1873">
        <w:rPr>
          <w:rFonts w:cs="FiraSans-Bold"/>
          <w:bCs/>
          <w:szCs w:val="19"/>
        </w:rPr>
        <w:t xml:space="preserve"> badanych w tej grupie podm</w:t>
      </w:r>
      <w:r w:rsidR="00476543">
        <w:rPr>
          <w:rFonts w:cs="FiraSans-Bold"/>
          <w:bCs/>
          <w:szCs w:val="19"/>
        </w:rPr>
        <w:t>io</w:t>
      </w:r>
      <w:r w:rsidR="001D1873">
        <w:rPr>
          <w:rFonts w:cs="FiraSans-Bold"/>
          <w:bCs/>
          <w:szCs w:val="19"/>
        </w:rPr>
        <w:t>tów</w:t>
      </w:r>
      <w:r w:rsidR="002E5E55">
        <w:rPr>
          <w:rFonts w:cs="FiraSans-Bold"/>
          <w:bCs/>
          <w:szCs w:val="19"/>
        </w:rPr>
        <w:t>).</w:t>
      </w:r>
    </w:p>
    <w:p w14:paraId="3053FEA2" w14:textId="77777777" w:rsidR="002E5E55" w:rsidRPr="001938A2" w:rsidRDefault="002E5E55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3.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</w:t>
      </w:r>
      <w:r>
        <w:rPr>
          <w:rFonts w:cs="FiraSans-Bold"/>
          <w:bCs/>
          <w:i/>
          <w:szCs w:val="19"/>
        </w:rPr>
        <w:t>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7"/>
      </w:r>
    </w:p>
    <w:p w14:paraId="08736C68" w14:textId="5D1DAD0A" w:rsidR="002E5E55" w:rsidRDefault="00CD5719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</w:rPr>
        <w:drawing>
          <wp:anchor distT="0" distB="0" distL="114300" distR="114300" simplePos="0" relativeHeight="252859392" behindDoc="0" locked="0" layoutInCell="1" allowOverlap="1" wp14:anchorId="56843C5C" wp14:editId="2DDA1E9A">
            <wp:simplePos x="0" y="0"/>
            <wp:positionH relativeFrom="column">
              <wp:posOffset>0</wp:posOffset>
            </wp:positionH>
            <wp:positionV relativeFrom="paragraph">
              <wp:posOffset>-1963</wp:posOffset>
            </wp:positionV>
            <wp:extent cx="6654165" cy="2201545"/>
            <wp:effectExtent l="0" t="0" r="0" b="0"/>
            <wp:wrapTopAndBottom/>
            <wp:docPr id="7" name="Obraz 7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E55">
        <w:t xml:space="preserve">Większość przedstawicieli badanych rodzajów działalności stwierdziła, że odpływ i napływ pracowników z Ukrainy nie dotyczy ich firmy. </w:t>
      </w:r>
      <w:r w:rsidR="002E5E55" w:rsidRPr="002D410C">
        <w:t xml:space="preserve">W </w:t>
      </w:r>
      <w:r w:rsidR="002E5E55">
        <w:t>ubiegłym miesiącu</w:t>
      </w:r>
      <w:r w:rsidR="002E5E55" w:rsidRPr="002D410C">
        <w:t xml:space="preserve"> </w:t>
      </w:r>
      <w:r w:rsidR="002E5E55">
        <w:t>zjawisko odpływu pracowników z Ukrainy objęło</w:t>
      </w:r>
      <w:r w:rsidR="002E5E55" w:rsidRPr="002D410C">
        <w:t xml:space="preserve"> </w:t>
      </w:r>
      <w:r w:rsidR="002E5E55">
        <w:rPr>
          <w:rFonts w:eastAsia="Times New Roman" w:cs="Calibri"/>
          <w:bCs/>
          <w:szCs w:val="19"/>
          <w:lang w:eastAsia="pl-PL"/>
        </w:rPr>
        <w:t xml:space="preserve">przetwórstwo przemysłowe (dotyczyło </w:t>
      </w:r>
      <w:r w:rsidR="005E5C62">
        <w:rPr>
          <w:rFonts w:eastAsia="Times New Roman" w:cs="Calibri"/>
          <w:bCs/>
          <w:szCs w:val="19"/>
          <w:lang w:eastAsia="pl-PL"/>
        </w:rPr>
        <w:t>3,6</w:t>
      </w:r>
      <w:r w:rsidR="002E5E55">
        <w:rPr>
          <w:rFonts w:eastAsia="Times New Roman" w:cs="Calibri"/>
          <w:bCs/>
          <w:szCs w:val="19"/>
          <w:lang w:eastAsia="pl-PL"/>
        </w:rPr>
        <w:t xml:space="preserve">% </w:t>
      </w:r>
      <w:r w:rsidR="002E5E55">
        <w:t>badanych w tej sekcji firm)</w:t>
      </w:r>
      <w:r w:rsidR="005E5C62">
        <w:t xml:space="preserve"> oraz handel hurtowy (1,2%)</w:t>
      </w:r>
      <w:r w:rsidR="002E5E55">
        <w:t>, natomiast</w:t>
      </w:r>
      <w:r w:rsidR="002E5E55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2E5E55">
        <w:rPr>
          <w:rFonts w:eastAsia="Times New Roman" w:cs="Calibri"/>
          <w:bCs/>
          <w:szCs w:val="19"/>
          <w:lang w:eastAsia="pl-PL"/>
        </w:rPr>
        <w:t>napływu</w:t>
      </w:r>
      <w:r w:rsidR="002E5E55" w:rsidRPr="002D410C">
        <w:t xml:space="preserve"> </w:t>
      </w:r>
      <w:r w:rsidR="002E5E55" w:rsidRPr="001C2F22">
        <w:rPr>
          <w:rFonts w:cs="Arial"/>
          <w:szCs w:val="19"/>
        </w:rPr>
        <w:t>–</w:t>
      </w:r>
      <w:r w:rsidR="002E5E55" w:rsidRPr="002D410C">
        <w:t xml:space="preserve"> </w:t>
      </w:r>
      <w:r w:rsidR="005E5C62">
        <w:rPr>
          <w:rFonts w:eastAsia="Times New Roman" w:cs="Calibri"/>
          <w:bCs/>
          <w:szCs w:val="19"/>
          <w:lang w:eastAsia="pl-PL"/>
        </w:rPr>
        <w:t>przetwórstwo przemysłowe (7,3%) i firmy usługowe</w:t>
      </w:r>
      <w:r w:rsidR="002E5E55" w:rsidRPr="002D410C">
        <w:t xml:space="preserve"> (</w:t>
      </w:r>
      <w:r w:rsidR="002E5E55">
        <w:t>5,</w:t>
      </w:r>
      <w:r w:rsidR="005E5C62">
        <w:t>1</w:t>
      </w:r>
      <w:r w:rsidR="002E5E55">
        <w:t xml:space="preserve">%). </w:t>
      </w:r>
    </w:p>
    <w:p w14:paraId="63035A55" w14:textId="77777777" w:rsidR="002E5E55" w:rsidRDefault="002E5E55" w:rsidP="002E5E55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/>
          <w:bCs/>
          <w:szCs w:val="19"/>
        </w:rPr>
      </w:pPr>
      <w:r w:rsidRPr="00E80197">
        <w:rPr>
          <w:rFonts w:cs="FiraSans-Bold"/>
          <w:b/>
          <w:bCs/>
          <w:szCs w:val="19"/>
        </w:rPr>
        <w:t xml:space="preserve">Wyniki badania dot. </w:t>
      </w:r>
      <w:r>
        <w:rPr>
          <w:rFonts w:cs="FiraSans-Bold"/>
          <w:b/>
          <w:bCs/>
          <w:szCs w:val="19"/>
        </w:rPr>
        <w:t>procesów cenowych</w:t>
      </w:r>
    </w:p>
    <w:p w14:paraId="12B79BDC" w14:textId="38BB46E7" w:rsidR="002E5E55" w:rsidRPr="002E5E55" w:rsidRDefault="002E5E55" w:rsidP="001938A2">
      <w:pPr>
        <w:autoSpaceDE w:val="0"/>
        <w:autoSpaceDN w:val="0"/>
        <w:adjustRightInd w:val="0"/>
        <w:spacing w:before="240"/>
        <w:rPr>
          <w:szCs w:val="19"/>
        </w:rPr>
      </w:pPr>
      <w:r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szCs w:val="19"/>
        </w:rPr>
        <w:t xml:space="preserve"> </w:t>
      </w:r>
      <w:r w:rsidRPr="0049199E">
        <w:rPr>
          <w:rFonts w:cs="FiraSans-Bold"/>
          <w:bCs/>
          <w:i/>
          <w:szCs w:val="19"/>
        </w:rPr>
        <w:t>ramach prowadzonej działalności gospodarczej</w:t>
      </w:r>
      <w:r>
        <w:rPr>
          <w:rFonts w:cs="FiraSans-Bold"/>
          <w:bCs/>
          <w:i/>
          <w:szCs w:val="19"/>
        </w:rPr>
        <w:t xml:space="preserve">? </w:t>
      </w:r>
    </w:p>
    <w:p w14:paraId="280B1E24" w14:textId="24BC17D6" w:rsidR="00265873" w:rsidRPr="00265873" w:rsidRDefault="00CD5719" w:rsidP="000D0891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60416" behindDoc="0" locked="0" layoutInCell="1" allowOverlap="1" wp14:anchorId="5EEB4083" wp14:editId="37858F6A">
            <wp:simplePos x="0" y="0"/>
            <wp:positionH relativeFrom="column">
              <wp:posOffset>0</wp:posOffset>
            </wp:positionH>
            <wp:positionV relativeFrom="paragraph">
              <wp:posOffset>-3117</wp:posOffset>
            </wp:positionV>
            <wp:extent cx="6654165" cy="3429635"/>
            <wp:effectExtent l="0" t="0" r="0" b="0"/>
            <wp:wrapTopAndBottom/>
            <wp:docPr id="13" name="Obraz 13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E55" w:rsidRPr="00A8749C">
        <w:rPr>
          <w:szCs w:val="19"/>
        </w:rPr>
        <w:t xml:space="preserve">We wszystkich badanych rodzajach działalności większość przedsiębiorców uważa, że zarówno w krótkim (1–3 miesiące), jak i w dłuższym okresie (najbliższe 12 miesięcy) ceny usług/materiałów/surowców wzrosną wolniej niż obecnie </w:t>
      </w:r>
      <w:r w:rsidR="002E5E55" w:rsidRPr="00A8749C">
        <w:rPr>
          <w:szCs w:val="19"/>
        </w:rPr>
        <w:lastRenderedPageBreak/>
        <w:t xml:space="preserve">(najczęściej w </w:t>
      </w:r>
      <w:r w:rsidR="002E5E55">
        <w:rPr>
          <w:szCs w:val="19"/>
        </w:rPr>
        <w:t>usługach</w:t>
      </w:r>
      <w:r w:rsidR="000D0891">
        <w:rPr>
          <w:szCs w:val="19"/>
        </w:rPr>
        <w:t xml:space="preserve"> i handlu detalicznym</w:t>
      </w:r>
      <w:r w:rsidR="002E5E55" w:rsidRPr="00A8749C">
        <w:rPr>
          <w:szCs w:val="19"/>
        </w:rPr>
        <w:t>). W dalszej kolejności ankietowani oczek</w:t>
      </w:r>
      <w:r w:rsidR="002E5E55">
        <w:rPr>
          <w:szCs w:val="19"/>
        </w:rPr>
        <w:t>ują</w:t>
      </w:r>
      <w:r w:rsidR="002E5E55" w:rsidRPr="00A8749C">
        <w:rPr>
          <w:szCs w:val="19"/>
        </w:rPr>
        <w:t xml:space="preserve"> stabilizacji cen</w:t>
      </w:r>
      <w:r w:rsidR="002E5E55">
        <w:rPr>
          <w:szCs w:val="19"/>
        </w:rPr>
        <w:t xml:space="preserve"> </w:t>
      </w:r>
      <w:r w:rsidR="002E5E55" w:rsidRPr="00A8749C">
        <w:rPr>
          <w:szCs w:val="19"/>
        </w:rPr>
        <w:t>w</w:t>
      </w:r>
      <w:r w:rsidR="002E5E55">
        <w:rPr>
          <w:szCs w:val="19"/>
        </w:rPr>
        <w:t xml:space="preserve"> </w:t>
      </w:r>
      <w:r w:rsidR="002E5E55" w:rsidRPr="00A8749C">
        <w:rPr>
          <w:szCs w:val="19"/>
        </w:rPr>
        <w:t>krótkim</w:t>
      </w:r>
      <w:r w:rsidR="002E5E55">
        <w:rPr>
          <w:szCs w:val="19"/>
        </w:rPr>
        <w:t xml:space="preserve"> </w:t>
      </w:r>
      <w:r w:rsidR="002E5E55" w:rsidRPr="00A8749C">
        <w:rPr>
          <w:szCs w:val="19"/>
        </w:rPr>
        <w:t>i</w:t>
      </w:r>
      <w:r w:rsidR="002E5E55">
        <w:rPr>
          <w:szCs w:val="19"/>
        </w:rPr>
        <w:t> </w:t>
      </w:r>
      <w:r w:rsidR="002E5E55" w:rsidRPr="00A8749C">
        <w:rPr>
          <w:szCs w:val="19"/>
        </w:rPr>
        <w:t xml:space="preserve">długim </w:t>
      </w:r>
      <w:r w:rsidR="002E5E55">
        <w:rPr>
          <w:szCs w:val="19"/>
        </w:rPr>
        <w:t>przedziale</w:t>
      </w:r>
      <w:r w:rsidR="002E5E55" w:rsidRPr="00A8749C">
        <w:rPr>
          <w:szCs w:val="19"/>
        </w:rPr>
        <w:t xml:space="preserve"> czasowym (m.in. podmioty przetwórstwa przemysłowego</w:t>
      </w:r>
      <w:r w:rsidR="002E5E55">
        <w:rPr>
          <w:szCs w:val="19"/>
        </w:rPr>
        <w:t xml:space="preserve"> i </w:t>
      </w:r>
      <w:r w:rsidR="000D0891">
        <w:rPr>
          <w:szCs w:val="19"/>
        </w:rPr>
        <w:t>budowlane)</w:t>
      </w:r>
      <w:r w:rsidR="002E5E55">
        <w:rPr>
          <w:szCs w:val="19"/>
        </w:rPr>
        <w:t xml:space="preserve">. </w:t>
      </w:r>
    </w:p>
    <w:p w14:paraId="751FA4EA" w14:textId="4B676117" w:rsidR="002E5E55" w:rsidRDefault="002E5E55" w:rsidP="002E5E55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</w:t>
      </w:r>
      <w:r>
        <w:rPr>
          <w:rFonts w:cs="FiraSans-Bold"/>
          <w:bCs/>
          <w:i/>
          <w:szCs w:val="19"/>
        </w:rPr>
        <w:t xml:space="preserve">? </w:t>
      </w:r>
    </w:p>
    <w:p w14:paraId="256B728E" w14:textId="75DD50A8" w:rsidR="002E5E55" w:rsidRDefault="00CD5719" w:rsidP="002E5E55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</w:rPr>
        <w:drawing>
          <wp:anchor distT="0" distB="0" distL="114300" distR="114300" simplePos="0" relativeHeight="252861440" behindDoc="0" locked="0" layoutInCell="1" allowOverlap="1" wp14:anchorId="466C3717" wp14:editId="1C89738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4902835"/>
            <wp:effectExtent l="0" t="0" r="0" b="0"/>
            <wp:wrapTopAndBottom/>
            <wp:docPr id="14" name="Obraz 14" descr="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E55">
        <w:t xml:space="preserve">Ankietowani w większości branż uznali, że ceny energii i paliw to czynnik mający największy wpływ na wzrost kosztów funkcjonowania ich firmy. Taką opinię wyraziło ponad </w:t>
      </w:r>
      <w:r w:rsidR="00CA07A1">
        <w:t>90</w:t>
      </w:r>
      <w:r w:rsidR="002E5E55">
        <w:t>% firm handlu detalicznego, ponad 7</w:t>
      </w:r>
      <w:r w:rsidR="00CB5F1D">
        <w:t>6</w:t>
      </w:r>
      <w:r w:rsidR="002E5E55">
        <w:t xml:space="preserve">% przedsiębiorstw </w:t>
      </w:r>
      <w:r w:rsidR="00CA07A1">
        <w:t>budowlanych,</w:t>
      </w:r>
      <w:r w:rsidR="00476543">
        <w:t xml:space="preserve"> 75% handlu hurtowego</w:t>
      </w:r>
      <w:r w:rsidR="000C4A1B">
        <w:t>,</w:t>
      </w:r>
      <w:r w:rsidR="002E5E55">
        <w:t xml:space="preserve"> ponad </w:t>
      </w:r>
      <w:r w:rsidR="000C4A1B">
        <w:t>73</w:t>
      </w:r>
      <w:r w:rsidR="002E5E55">
        <w:t xml:space="preserve">% podmiotów przetwórstwa przemysłowego </w:t>
      </w:r>
      <w:r w:rsidR="000C4A1B">
        <w:t>oraz 72%</w:t>
      </w:r>
      <w:r w:rsidR="00476543">
        <w:t xml:space="preserve"> </w:t>
      </w:r>
      <w:r w:rsidR="000C4A1B">
        <w:t xml:space="preserve">firm </w:t>
      </w:r>
      <w:r w:rsidR="00476543">
        <w:t>usługowych</w:t>
      </w:r>
      <w:r w:rsidR="002E5E55">
        <w:t xml:space="preserve">. Wymieniono również wzrost kosztów zatrudnienia (najwięcej – </w:t>
      </w:r>
      <w:r w:rsidR="00476543">
        <w:t>91,3</w:t>
      </w:r>
      <w:r w:rsidR="002E5E55">
        <w:t xml:space="preserve">% odpowiedzi w </w:t>
      </w:r>
      <w:r w:rsidR="00476543">
        <w:t>przetwórstwie przemysłowym</w:t>
      </w:r>
      <w:r w:rsidR="002E5E55">
        <w:t xml:space="preserve">, najmniej – </w:t>
      </w:r>
      <w:r w:rsidR="00476543">
        <w:t>65,7</w:t>
      </w:r>
      <w:r w:rsidR="002E5E55">
        <w:t xml:space="preserve">% w usługach) oraz cen komponentów i usług. </w:t>
      </w:r>
      <w:r w:rsidR="002E5E55">
        <w:rPr>
          <w:szCs w:val="19"/>
        </w:rPr>
        <w:t xml:space="preserve">Przedstawiciele firm wskazywali również na </w:t>
      </w:r>
      <w:r w:rsidR="002E5E55" w:rsidRPr="00AF58AF">
        <w:rPr>
          <w:szCs w:val="19"/>
        </w:rPr>
        <w:t>wysokie k</w:t>
      </w:r>
      <w:r w:rsidR="002E5E55" w:rsidRPr="00C528B8">
        <w:rPr>
          <w:szCs w:val="19"/>
        </w:rPr>
        <w:t>oszty finansowania (kredyty, pożyczki, itp.), ceny i</w:t>
      </w:r>
      <w:r w:rsidR="002E5E55">
        <w:rPr>
          <w:szCs w:val="19"/>
        </w:rPr>
        <w:t>mportu bezpośredniego, jak i ceny czynszu, najmu, itp. Również zmiany w</w:t>
      </w:r>
      <w:r w:rsidR="00476543">
        <w:rPr>
          <w:szCs w:val="19"/>
        </w:rPr>
        <w:t> </w:t>
      </w:r>
      <w:r w:rsidR="002E5E55">
        <w:rPr>
          <w:szCs w:val="19"/>
        </w:rPr>
        <w:t xml:space="preserve">przepisach i wymogach prawnych, według ankietowanych, podnoszą koszty działania przedsiębiorstwa. </w:t>
      </w:r>
      <w:r w:rsidR="002E5E55" w:rsidRPr="00BA2783">
        <w:rPr>
          <w:rFonts w:cs="FiraSans-Bold"/>
          <w:bCs/>
          <w:szCs w:val="19"/>
        </w:rPr>
        <w:t xml:space="preserve">Przedstawiciele wszystkich </w:t>
      </w:r>
      <w:r w:rsidR="002E5E55">
        <w:rPr>
          <w:rFonts w:cs="FiraSans-Bold"/>
          <w:bCs/>
          <w:szCs w:val="19"/>
        </w:rPr>
        <w:t>badanych rodzajów działalności</w:t>
      </w:r>
      <w:r w:rsidR="002E5E55" w:rsidRPr="00BA2783">
        <w:rPr>
          <w:rFonts w:cs="FiraSans-Bold"/>
          <w:bCs/>
          <w:szCs w:val="19"/>
        </w:rPr>
        <w:t xml:space="preserve"> </w:t>
      </w:r>
      <w:r w:rsidR="002E5E55">
        <w:rPr>
          <w:rFonts w:cs="FiraSans-Bold"/>
          <w:bCs/>
          <w:szCs w:val="19"/>
        </w:rPr>
        <w:t>często</w:t>
      </w:r>
      <w:r w:rsidR="002E5E55" w:rsidRPr="00BA2783">
        <w:rPr>
          <w:rFonts w:cs="FiraSans-Bold"/>
          <w:bCs/>
          <w:szCs w:val="19"/>
        </w:rPr>
        <w:t xml:space="preserve"> </w:t>
      </w:r>
      <w:r w:rsidR="002E5E55">
        <w:rPr>
          <w:rFonts w:cs="FiraSans-Bold"/>
          <w:bCs/>
          <w:szCs w:val="19"/>
        </w:rPr>
        <w:t xml:space="preserve">nie przewidują spadku kosztów funkcjonowania ich firmy. </w:t>
      </w:r>
    </w:p>
    <w:p w14:paraId="2CC5A9FA" w14:textId="5A06A150" w:rsidR="001938A2" w:rsidRDefault="001938A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B23EB27" w14:textId="77777777" w:rsidR="00730878" w:rsidRDefault="00730878" w:rsidP="00730878">
      <w:pPr>
        <w:tabs>
          <w:tab w:val="left" w:pos="5529"/>
        </w:tabs>
        <w:autoSpaceDE w:val="0"/>
        <w:autoSpaceDN w:val="0"/>
        <w:adjustRightInd w:val="0"/>
        <w:spacing w:before="360"/>
        <w:rPr>
          <w:i/>
          <w:spacing w:val="-2"/>
        </w:rPr>
      </w:pPr>
      <w:r w:rsidRPr="00705105">
        <w:rPr>
          <w:rFonts w:cs="FiraSans-Bold"/>
          <w:bCs/>
          <w:i/>
          <w:szCs w:val="19"/>
        </w:rPr>
        <w:lastRenderedPageBreak/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</w:t>
      </w:r>
      <w:r>
        <w:rPr>
          <w:i/>
          <w:spacing w:val="-2"/>
        </w:rPr>
        <w:t>:</w:t>
      </w:r>
    </w:p>
    <w:p w14:paraId="33204DB4" w14:textId="0BD1031C" w:rsidR="00730878" w:rsidRDefault="00CD5719" w:rsidP="00730878">
      <w:pPr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62464" behindDoc="0" locked="0" layoutInCell="1" allowOverlap="1" wp14:anchorId="6C710077" wp14:editId="60099C4C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5559425"/>
            <wp:effectExtent l="0" t="0" r="0" b="3175"/>
            <wp:wrapTopAndBottom/>
            <wp:docPr id="16" name="Obraz 16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878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730878" w:rsidRPr="00477812">
        <w:rPr>
          <w:szCs w:val="19"/>
        </w:rPr>
        <w:t xml:space="preserve">przedstawicieli </w:t>
      </w:r>
      <w:r w:rsidR="00476543">
        <w:rPr>
          <w:szCs w:val="19"/>
        </w:rPr>
        <w:t xml:space="preserve">przetwórstwa przemysłowego (5,8%), handlu detalicznego (3,6%), budownictwa (2,5%), </w:t>
      </w:r>
      <w:r w:rsidR="00730878">
        <w:rPr>
          <w:szCs w:val="19"/>
        </w:rPr>
        <w:t>handlu hurtowego (</w:t>
      </w:r>
      <w:r w:rsidR="00476543">
        <w:rPr>
          <w:szCs w:val="19"/>
        </w:rPr>
        <w:t>1,2</w:t>
      </w:r>
      <w:r w:rsidR="00730878">
        <w:rPr>
          <w:szCs w:val="19"/>
        </w:rPr>
        <w:t>%). Przedstawiciele badanych rodzajów działalności, którzy odpowiedzieli na pytanie, przewidują również ograniczenie produkcji/sprzedaży, jak i zatrudnienia.</w:t>
      </w:r>
    </w:p>
    <w:p w14:paraId="012D1D95" w14:textId="1DD2180A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AE26BE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3FE01970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A768F0">
        <w:rPr>
          <w:rFonts w:cs="Arial"/>
          <w:b/>
          <w:szCs w:val="19"/>
        </w:rPr>
        <w:t>lip</w:t>
      </w:r>
      <w:r w:rsidR="00375CB0">
        <w:rPr>
          <w:rFonts w:cs="Arial"/>
          <w:b/>
          <w:szCs w:val="19"/>
        </w:rPr>
        <w:t>cu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A768F0">
        <w:rPr>
          <w:rFonts w:cs="Arial"/>
          <w:szCs w:val="19"/>
        </w:rPr>
        <w:t xml:space="preserve">że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375CB0">
        <w:rPr>
          <w:rFonts w:cs="Arial"/>
          <w:szCs w:val="19"/>
        </w:rPr>
        <w:t>30</w:t>
      </w:r>
      <w:r w:rsidRPr="000A604C">
        <w:rPr>
          <w:rFonts w:cs="Arial"/>
          <w:szCs w:val="19"/>
        </w:rPr>
        <w:t xml:space="preserve"> </w:t>
      </w:r>
      <w:r w:rsidR="00A768F0">
        <w:rPr>
          <w:rFonts w:cs="Arial"/>
          <w:szCs w:val="19"/>
        </w:rPr>
        <w:t>lipca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71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6E514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43A9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CBC68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53C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00029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7039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C4EDA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A05B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8BA774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7FB0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AE44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2812F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6CD9F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F378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58478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31060F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92E0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C9DF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882B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0C90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5BFB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F7A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CDCF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E55E0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2917D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85A7B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0124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4A6F8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7F70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CD4A20" w14:textId="77777777" w:rsidR="00DA7514" w:rsidRPr="00D411E2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A1720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A03AE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3A043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C05AD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68DD8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07DA4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F070A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11FCAA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AF5EA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CE5C7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DE54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16D4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9ABF5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C735C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24DB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8433EB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76F155F" w14:textId="77777777" w:rsidR="008433EB" w:rsidRPr="001311CA" w:rsidRDefault="008433EB" w:rsidP="008433EB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B93AA8A" w14:textId="77777777" w:rsidR="008433EB" w:rsidRPr="000974D5" w:rsidRDefault="008433EB" w:rsidP="008433E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B023F7C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  <w:shd w:val="clear" w:color="auto" w:fill="auto"/>
          </w:tcPr>
          <w:p w14:paraId="104A393D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0A828DB0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shd w:val="clear" w:color="auto" w:fill="auto"/>
          </w:tcPr>
          <w:p w14:paraId="4D825913" w14:textId="4CEE8823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  <w:shd w:val="clear" w:color="auto" w:fill="auto"/>
          </w:tcPr>
          <w:p w14:paraId="1CA01A53" w14:textId="60881360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  <w:shd w:val="clear" w:color="auto" w:fill="auto"/>
          </w:tcPr>
          <w:p w14:paraId="451EB59F" w14:textId="03A3B81E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  <w:shd w:val="clear" w:color="auto" w:fill="auto"/>
          </w:tcPr>
          <w:p w14:paraId="462A7BF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6E1849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4A8B65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6778B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78E504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9A9B6A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433EB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20BA2C1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36FBA06" w14:textId="77777777" w:rsidR="008433EB" w:rsidRPr="000974D5" w:rsidRDefault="008433EB" w:rsidP="008433E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2040784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6454398D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0E30C1AC" w14:textId="77777777" w:rsidR="008433EB" w:rsidRPr="00F1019F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7F82A917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529DCDBE" w14:textId="77777777" w:rsidR="008433EB" w:rsidRPr="00A765D8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0AEACB91" w14:textId="01158BF2" w:rsidR="008433EB" w:rsidRPr="008433E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6C902F79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727A1ED4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51FD9E2E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09AA2B99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60573ABC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0D753A4E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8433EB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1FF57E" w14:textId="77777777" w:rsidR="008433EB" w:rsidRPr="001311CA" w:rsidRDefault="008433EB" w:rsidP="008433E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D19E8BE" w14:textId="77777777" w:rsidR="008433EB" w:rsidRPr="000974D5" w:rsidRDefault="008433EB" w:rsidP="008433E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602B888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  <w:shd w:val="clear" w:color="auto" w:fill="auto"/>
          </w:tcPr>
          <w:p w14:paraId="116E2ED2" w14:textId="77777777" w:rsidR="008433EB" w:rsidRPr="003374F0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</w:tcPr>
          <w:p w14:paraId="4B06F9F7" w14:textId="77777777" w:rsidR="008433EB" w:rsidRPr="00F1019F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</w:tcPr>
          <w:p w14:paraId="65B0641A" w14:textId="2014A5EA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  <w:shd w:val="clear" w:color="auto" w:fill="auto"/>
          </w:tcPr>
          <w:p w14:paraId="3AFD1E73" w14:textId="3A7909E8" w:rsidR="008433EB" w:rsidRPr="00A765D8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  <w:shd w:val="clear" w:color="auto" w:fill="auto"/>
          </w:tcPr>
          <w:p w14:paraId="1B85F5ED" w14:textId="32A67D49" w:rsidR="008433EB" w:rsidRPr="008433E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  <w:shd w:val="clear" w:color="auto" w:fill="auto"/>
          </w:tcPr>
          <w:p w14:paraId="7D3837E5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0C5523C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CF0C659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BF63C98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07F5B26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0D8A908" w14:textId="77777777" w:rsidR="008433EB" w:rsidRPr="00C21E5B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433EB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FC346E" w14:textId="77777777" w:rsidR="008433EB" w:rsidRPr="001311CA" w:rsidRDefault="008433EB" w:rsidP="008433E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E744FC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F24794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54C79D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1EC2FE3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CF5E31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014E795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D0501E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265B9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E94E6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16B227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15A39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32B85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FD5E60C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8433EB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284DAED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CF7317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5A7F0DA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573B976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242C6586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563F790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5C120576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3A686180" w14:textId="7B1B35AA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517138F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7FA3A1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437BF939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0614DCD9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69691B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005DEAF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8433EB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606423C" w14:textId="77777777" w:rsidR="008433EB" w:rsidRPr="001311CA" w:rsidRDefault="008433EB" w:rsidP="008433E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2927B9E3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412F4E1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  <w:shd w:val="clear" w:color="auto" w:fill="auto"/>
          </w:tcPr>
          <w:p w14:paraId="16495D84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  <w:shd w:val="clear" w:color="auto" w:fill="auto"/>
          </w:tcPr>
          <w:p w14:paraId="17955B82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  <w:shd w:val="clear" w:color="auto" w:fill="auto"/>
          </w:tcPr>
          <w:p w14:paraId="57E459CD" w14:textId="040086D9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6E55E390" w14:textId="63522A1D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  <w:shd w:val="clear" w:color="auto" w:fill="auto"/>
          </w:tcPr>
          <w:p w14:paraId="70080033" w14:textId="5DE6ADC5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7DFC8C26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C999619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B20268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B7212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23CD16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23B3876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8433EB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CAB43EA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15975B2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0051A1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0EC6917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72C74331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61699B2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2B71CD75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47E3D460" w14:textId="63290922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0A573CAC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4FBF452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77CC217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6D2C8C39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610C575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317EE54B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8433EB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A2185DD" w14:textId="77777777" w:rsidR="008433EB" w:rsidRPr="001311CA" w:rsidRDefault="008433EB" w:rsidP="008433E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23196573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055B16A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  <w:shd w:val="clear" w:color="auto" w:fill="auto"/>
          </w:tcPr>
          <w:p w14:paraId="1283F1AC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  <w:shd w:val="clear" w:color="auto" w:fill="auto"/>
          </w:tcPr>
          <w:p w14:paraId="6ADB15DE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  <w:shd w:val="clear" w:color="auto" w:fill="auto"/>
          </w:tcPr>
          <w:p w14:paraId="71E2E34D" w14:textId="226C8885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  <w:shd w:val="clear" w:color="auto" w:fill="auto"/>
          </w:tcPr>
          <w:p w14:paraId="2836F257" w14:textId="2DD9F25B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  <w:shd w:val="clear" w:color="auto" w:fill="auto"/>
          </w:tcPr>
          <w:p w14:paraId="5EFBC6B3" w14:textId="385058C2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  <w:shd w:val="clear" w:color="auto" w:fill="auto"/>
          </w:tcPr>
          <w:p w14:paraId="7C02ABB9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D82CB3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DBB1CA6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E470F6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27C40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973A6C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433EB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B742A1" w14:textId="77777777" w:rsidR="008433EB" w:rsidRPr="001311CA" w:rsidRDefault="008433EB" w:rsidP="008433E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3E172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36CACC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2D2A6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BFAE24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88924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60FA6B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73DD6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0155B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42282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0AE509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01830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0D826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51A7B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433EB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B9C0F4" w14:textId="77777777" w:rsidR="008433EB" w:rsidRPr="001311CA" w:rsidRDefault="008433EB" w:rsidP="008433EB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C2349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528EC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3C00F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FD148A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909B6B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B285DB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FC60F6D" w14:textId="37C144B4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4AC5F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98F72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4DB6E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6FB1A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FF7B2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D239FF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8433EB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F7AB19" w14:textId="77777777" w:rsidR="008433EB" w:rsidRPr="00F52016" w:rsidRDefault="008433EB" w:rsidP="008433E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6BA64F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D828CC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A1FCF1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717381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69006B" w14:textId="69C20701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41D991" w14:textId="182DDA1A" w:rsidR="008433EB" w:rsidRPr="00A765D8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448191" w14:textId="0C7580DD" w:rsidR="008433EB" w:rsidRPr="008433E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2B751C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38A06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6EFC6B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D65CBB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B02C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2B4920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8433EB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D3DE04" w14:textId="77777777" w:rsidR="008433EB" w:rsidRPr="001311CA" w:rsidRDefault="008433EB" w:rsidP="008433E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F8FF38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563D0ED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shd w:val="clear" w:color="auto" w:fill="auto"/>
          </w:tcPr>
          <w:p w14:paraId="3152D5D0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shd w:val="clear" w:color="auto" w:fill="auto"/>
          </w:tcPr>
          <w:p w14:paraId="51E14B80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shd w:val="clear" w:color="auto" w:fill="auto"/>
          </w:tcPr>
          <w:p w14:paraId="4B1A5D84" w14:textId="48BC2495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shd w:val="clear" w:color="auto" w:fill="auto"/>
          </w:tcPr>
          <w:p w14:paraId="4D827FFF" w14:textId="70161FF4" w:rsidR="008433EB" w:rsidRPr="00A765D8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shd w:val="clear" w:color="auto" w:fill="auto"/>
          </w:tcPr>
          <w:p w14:paraId="22753AD2" w14:textId="14638548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shd w:val="clear" w:color="auto" w:fill="auto"/>
          </w:tcPr>
          <w:p w14:paraId="065E545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BD592F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B7340D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F8BDD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C1919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33FB71F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433EB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B70B48" w14:textId="77777777" w:rsidR="008433EB" w:rsidRPr="001311CA" w:rsidRDefault="008433EB" w:rsidP="008433E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5388B04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53A0BB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EDF6D1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3C6861B2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0B78C3C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32FC7D05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1B54F1B9" w14:textId="29C5DE07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24CA15E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77B82F7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7002BB0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33CEF0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24F1798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5ECEDB6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8433EB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B250B7" w14:textId="77777777" w:rsidR="008433EB" w:rsidRPr="00F52016" w:rsidRDefault="008433EB" w:rsidP="008433E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CF3A72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3020993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  <w:shd w:val="clear" w:color="auto" w:fill="auto"/>
          </w:tcPr>
          <w:p w14:paraId="5035FE14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  <w:shd w:val="clear" w:color="auto" w:fill="auto"/>
          </w:tcPr>
          <w:p w14:paraId="42612F84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  <w:shd w:val="clear" w:color="auto" w:fill="auto"/>
          </w:tcPr>
          <w:p w14:paraId="2568A429" w14:textId="2AAD300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  <w:shd w:val="clear" w:color="auto" w:fill="auto"/>
          </w:tcPr>
          <w:p w14:paraId="3A6E7E21" w14:textId="17DABF30" w:rsidR="008433EB" w:rsidRPr="00A765D8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  <w:shd w:val="clear" w:color="auto" w:fill="auto"/>
          </w:tcPr>
          <w:p w14:paraId="3BE98B89" w14:textId="26E38112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  <w:shd w:val="clear" w:color="auto" w:fill="auto"/>
          </w:tcPr>
          <w:p w14:paraId="099ACE8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2F2D18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85C63B6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69FDC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C39B22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C7378F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F3933F" w14:textId="694B62A5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48479" w14:textId="0D136F27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3ACC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BE93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EC9C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CF1A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58E630" w14:textId="30D655CC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583AA84" w14:textId="61DCC1B5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7312CC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490535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FDA2A8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F9DD1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496F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48253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C7CDF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34B48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8F4D8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9DDED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7A39F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0F89F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1DBBDB3D" w14:textId="77777777" w:rsidR="00DF3D72" w:rsidRDefault="00DF3D72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627C8E" w14:textId="7107ECB4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5121E3" w14:textId="25806063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8DD42F" w14:textId="36648C69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2 383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11FD4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F078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3FB0D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70CF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58CDEC" w14:textId="7A48AD13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</w:t>
            </w:r>
            <w:r w:rsidR="00020D9D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EE0CB19" w14:textId="1342872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DC5B4B" w14:textId="70C01069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A72496" w14:textId="5960C706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F80EE13" w14:textId="239496B2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3A40B8" w14:textId="6AE31A99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D1A964" w14:textId="1A00B84A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5C0CF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169221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D8A1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EB7AE5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EE115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1B244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4B4EC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AB8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FBCEC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38A90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B900E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80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9A25C9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728A72" w14:textId="77777777" w:rsidR="009A25C9" w:rsidRPr="005128C5" w:rsidRDefault="009A25C9" w:rsidP="009A25C9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0360305" w14:textId="77777777" w:rsidR="009A25C9" w:rsidRPr="005128C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1E94DC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417EAF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A5D359" w14:textId="7B8A2704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A9CAA9" w14:textId="7E07CB8C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D07A42" w14:textId="5F544174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EEE6AE" w14:textId="78B7AA53" w:rsidR="009A25C9" w:rsidRPr="00591771" w:rsidRDefault="008433EB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147D99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232EF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CED35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8F71D4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0E79BA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60B8C0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9A25C9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BBC75D3" w14:textId="77777777" w:rsidR="009A25C9" w:rsidRPr="005128C5" w:rsidRDefault="009A25C9" w:rsidP="009A25C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8010793" w14:textId="77777777" w:rsidR="009A25C9" w:rsidRPr="000974D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A8C9023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823A3F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01712F" w14:textId="7D093805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5FD9F1" w14:textId="65B724FB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389911" w14:textId="3E5FDAB4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4E298" w14:textId="390E3AE6" w:rsidR="009A25C9" w:rsidRPr="00591771" w:rsidRDefault="008433EB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858449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30BEA9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0F2094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6196AB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DE1435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BA1948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9A25C9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C380F44" w14:textId="77777777" w:rsidR="009A25C9" w:rsidRPr="005128C5" w:rsidRDefault="009A25C9" w:rsidP="009A25C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AE6856" w14:textId="77777777" w:rsidR="009A25C9" w:rsidRPr="000974D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E593C5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62AF07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E17DCD" w14:textId="4310C46B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A40EA6" w14:textId="754C1535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D29C71" w14:textId="7E5603E1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C8865A" w14:textId="71F65B99" w:rsidR="009A25C9" w:rsidRPr="00591771" w:rsidRDefault="008433EB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E25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B7086A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CAA34C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E77DD0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D28148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B69693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9A25C9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1DD3769" w14:textId="77777777" w:rsidR="009A25C9" w:rsidRPr="005128C5" w:rsidRDefault="009A25C9" w:rsidP="009A25C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EA380F2" w14:textId="77777777" w:rsidR="009A25C9" w:rsidRPr="000974D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96C0E6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72EA21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8CE521" w14:textId="7B8E8893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3F0777" w14:textId="261A6138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0E5052" w14:textId="44DFBC6F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C4FCE" w14:textId="1324F8D1" w:rsidR="009A25C9" w:rsidRPr="00591771" w:rsidRDefault="008433EB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FE489D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3345A0C" w14:textId="77777777" w:rsidR="009A25C9" w:rsidRPr="00591771" w:rsidRDefault="009A25C9" w:rsidP="009A25C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6F3BE0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58F616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E5918C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0D5C8A" w14:textId="77777777" w:rsidR="009A25C9" w:rsidRPr="00591771" w:rsidRDefault="009A25C9" w:rsidP="009A25C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7E12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789423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13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61A7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F82BD5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A7D6A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E2A92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7FE08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7C0E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391D6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28F9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EC964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0EF3D89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7D4659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AE26B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0F63A890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AE26BE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AE26BE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707D806F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C00F4C" w:rsidRDefault="00C00F4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C00F4C" w:rsidRPr="00BB1085" w:rsidRDefault="00C00F4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B3A5EFE" w:rsidR="00C00F4C" w:rsidRPr="001C21E4" w:rsidRDefault="00AE26BE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C00F4C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1 półroczu 2025 r.</w:t>
                              </w:r>
                            </w:hyperlink>
                            <w:r w:rsidR="00C00F4C" w:rsidRPr="001C21E4">
                              <w:rPr>
                                <w:b/>
                                <w:color w:val="522398"/>
                                <w:szCs w:val="24"/>
                              </w:rPr>
                              <w:t xml:space="preserve"> </w:t>
                            </w:r>
                          </w:p>
                          <w:p w14:paraId="27E90486" w14:textId="77777777" w:rsidR="00C00F4C" w:rsidRDefault="00C00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C00F4C" w:rsidRPr="00BB1085" w:rsidRDefault="00C00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C00F4C" w:rsidRPr="008B4C1C" w:rsidRDefault="00AE26BE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C00F4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C00F4C" w:rsidRPr="00BB1085" w:rsidRDefault="00C00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C00F4C" w:rsidRDefault="00C00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C00F4C" w:rsidRPr="008B4C1C" w:rsidRDefault="00AE26BE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C00F4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C00F4C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C00F4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C00F4C" w:rsidRPr="009B46C2" w:rsidRDefault="00C00F4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C00F4C" w:rsidRDefault="00C00F4C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C00F4C" w:rsidRPr="00BB1085" w:rsidRDefault="00C00F4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B3A5EFE" w:rsidR="00C00F4C" w:rsidRPr="001C21E4" w:rsidRDefault="00AE26BE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C00F4C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1 półroczu 2025 r.</w:t>
                        </w:r>
                      </w:hyperlink>
                      <w:r w:rsidR="00C00F4C" w:rsidRPr="001C21E4">
                        <w:rPr>
                          <w:b/>
                          <w:color w:val="522398"/>
                          <w:szCs w:val="24"/>
                        </w:rPr>
                        <w:t xml:space="preserve"> </w:t>
                      </w:r>
                    </w:p>
                    <w:p w14:paraId="27E90486" w14:textId="77777777" w:rsidR="00C00F4C" w:rsidRDefault="00C00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C00F4C" w:rsidRPr="00BB1085" w:rsidRDefault="00C00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C00F4C" w:rsidRPr="008B4C1C" w:rsidRDefault="00AE26B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C00F4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C00F4C" w:rsidRPr="00BB1085" w:rsidRDefault="00C00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C00F4C" w:rsidRDefault="00C00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C00F4C" w:rsidRPr="008B4C1C" w:rsidRDefault="00AE26B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C00F4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C00F4C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C00F4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C00F4C" w:rsidRPr="009B46C2" w:rsidRDefault="00C00F4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E623A" w14:textId="77777777" w:rsidR="00C00F4C" w:rsidRDefault="00C00F4C" w:rsidP="000662E2">
      <w:pPr>
        <w:spacing w:after="0" w:line="240" w:lineRule="auto"/>
      </w:pPr>
      <w:r>
        <w:separator/>
      </w:r>
    </w:p>
  </w:endnote>
  <w:endnote w:type="continuationSeparator" w:id="0">
    <w:p w14:paraId="4D29D686" w14:textId="77777777" w:rsidR="00C00F4C" w:rsidRDefault="00C00F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C00F4C" w:rsidRDefault="00C00F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C00F4C" w:rsidRDefault="00C00F4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C00F4C" w:rsidRDefault="00C00F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C00F4C" w:rsidRDefault="00C00F4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C00F4C" w:rsidRDefault="00C00F4C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4D3C0" w14:textId="77777777" w:rsidR="00C00F4C" w:rsidRDefault="00C00F4C" w:rsidP="000662E2">
      <w:pPr>
        <w:spacing w:after="0" w:line="240" w:lineRule="auto"/>
      </w:pPr>
      <w:r>
        <w:separator/>
      </w:r>
    </w:p>
  </w:footnote>
  <w:footnote w:type="continuationSeparator" w:id="0">
    <w:p w14:paraId="248DD509" w14:textId="77777777" w:rsidR="00C00F4C" w:rsidRDefault="00C00F4C" w:rsidP="000662E2">
      <w:pPr>
        <w:spacing w:after="0" w:line="240" w:lineRule="auto"/>
      </w:pPr>
      <w:r>
        <w:continuationSeparator/>
      </w:r>
    </w:p>
  </w:footnote>
  <w:footnote w:id="1">
    <w:p w14:paraId="62686FBD" w14:textId="77777777" w:rsidR="00C00F4C" w:rsidRPr="00EE31BA" w:rsidRDefault="00C00F4C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A0045D7" w14:textId="4F852E18" w:rsidR="00C00F4C" w:rsidRPr="00E04CC1" w:rsidRDefault="00C00F4C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73A57AFA" w14:textId="77777777" w:rsidR="00C00F4C" w:rsidRPr="00EE31BA" w:rsidRDefault="00C00F4C" w:rsidP="00C10E8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C00F4C" w:rsidRPr="00EE31BA" w:rsidRDefault="00C00F4C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C00F4C" w:rsidRPr="00EE31BA" w:rsidRDefault="00C00F4C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2A86D81" w14:textId="77777777" w:rsidR="00C00F4C" w:rsidRPr="00302EDD" w:rsidRDefault="00C00F4C" w:rsidP="002E5E5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  <w:footnote w:id="7">
    <w:p w14:paraId="215C6CFD" w14:textId="77777777" w:rsidR="00C00F4C" w:rsidRPr="00817537" w:rsidRDefault="00C00F4C" w:rsidP="002E5E55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>
        <w:rPr>
          <w:rFonts w:cstheme="minorHAnsi"/>
        </w:rPr>
        <w:t>Nadal dopuszczalne jest równoczesne zaznaczenie odpowiedzi „odpływ” tj. odejście z pracy z powodu wojny oraz „napływ” tj. zatrudnienie nowych pracowników, w związku z tym suma wariantów może przekroczyć 100%</w:t>
      </w:r>
      <w:r w:rsidRPr="00B24C44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C00F4C" w:rsidRPr="00D258B6" w:rsidRDefault="00C00F4C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C00F4C" w:rsidRDefault="00C00F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07"/>
    <w:rsid w:val="00025F40"/>
    <w:rsid w:val="00025F8B"/>
    <w:rsid w:val="00025FD0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0A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879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AED"/>
    <w:rsid w:val="00163BBF"/>
    <w:rsid w:val="00163DB4"/>
    <w:rsid w:val="00163DDF"/>
    <w:rsid w:val="0016428A"/>
    <w:rsid w:val="001643D8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5F6A"/>
    <w:rsid w:val="001C6010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E05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55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17E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60E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4B9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67A"/>
    <w:rsid w:val="004C091B"/>
    <w:rsid w:val="004C0A38"/>
    <w:rsid w:val="004C0BE5"/>
    <w:rsid w:val="004C0C1D"/>
    <w:rsid w:val="004C0CF6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80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8B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C7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0F17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79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B23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A7E82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5D7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38B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76C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9A2"/>
    <w:rsid w:val="00AC5DB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2E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D9B"/>
    <w:rsid w:val="00CC3EAD"/>
    <w:rsid w:val="00CC4088"/>
    <w:rsid w:val="00CC4236"/>
    <w:rsid w:val="00CC46C3"/>
    <w:rsid w:val="00CC499D"/>
    <w:rsid w:val="00CC4AA6"/>
    <w:rsid w:val="00CC4ACD"/>
    <w:rsid w:val="00CC4B08"/>
    <w:rsid w:val="00CC4C01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13"/>
    <w:rsid w:val="00D22E73"/>
    <w:rsid w:val="00D231C7"/>
    <w:rsid w:val="00D233FC"/>
    <w:rsid w:val="00D234D7"/>
    <w:rsid w:val="00D23563"/>
    <w:rsid w:val="00D23761"/>
    <w:rsid w:val="00D23828"/>
    <w:rsid w:val="00D240E9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9C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8AB"/>
    <w:rsid w:val="00D748C0"/>
    <w:rsid w:val="00D74955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64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6D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46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51E8"/>
    <w:rsid w:val="00F55467"/>
    <w:rsid w:val="00F55606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BDCDE40-113E-4669-B4EA-0380E0B7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30706</TotalTime>
  <Pages>34</Pages>
  <Words>7613</Words>
  <Characters>45678</Characters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53185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2025-07-24T09:21:00Z</cp:lastPrinted>
  <dcterms:created xsi:type="dcterms:W3CDTF">2022-10-21T12:22:00Z</dcterms:created>
  <dcterms:modified xsi:type="dcterms:W3CDTF">2025-07-28T05:20:00Z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