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93969819"/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652AEE" w:rsidRPr="00103E90" w:rsidRDefault="00652AEE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652AEE" w:rsidRPr="00103E90" w:rsidRDefault="00652AEE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0BE51AB7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787E70E8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8 październik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10371BF2" w:rsidR="00652AEE" w:rsidRPr="00103E90" w:rsidRDefault="00652AEE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8 październik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10371BF2" w:rsidR="00652AEE" w:rsidRPr="00103E90" w:rsidRDefault="00652AEE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>w</w:t>
      </w:r>
      <w:r w:rsidR="003833C0">
        <w:rPr>
          <w:rFonts w:cs="Arial"/>
        </w:rPr>
        <w:t>e</w:t>
      </w:r>
      <w:r w:rsidR="004840E3" w:rsidRPr="00AC460E">
        <w:rPr>
          <w:rFonts w:cs="Arial"/>
        </w:rPr>
        <w:t xml:space="preserve"> </w:t>
      </w:r>
      <w:r w:rsidR="003833C0">
        <w:rPr>
          <w:rFonts w:cs="Arial"/>
        </w:rPr>
        <w:t>wrześ</w:t>
      </w:r>
      <w:r w:rsidR="00C2243C">
        <w:rPr>
          <w:rFonts w:cs="Arial"/>
        </w:rPr>
        <w:t>niu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065BF0FA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Przeciętne zatrudnienie w sektorze przedsiębiorstw w</w:t>
            </w:r>
            <w:r w:rsidR="002A478C">
              <w:t>e</w:t>
            </w:r>
            <w:r w:rsidRPr="00AC460E">
              <w:t xml:space="preserve"> </w:t>
            </w:r>
            <w:r w:rsidR="002A478C">
              <w:t>wrześniu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3062C35B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2A478C">
              <w:t>września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2A478C">
              <w:t>wrześniem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3F1314">
              <w:t xml:space="preserve">Stopa bezrobocia rejestrowanego </w:t>
            </w:r>
            <w:r w:rsidR="00FC2B34" w:rsidRPr="003F1314">
              <w:t xml:space="preserve">była </w:t>
            </w:r>
            <w:r w:rsidR="00B32EAB" w:rsidRPr="003F1314">
              <w:t>wyższa</w:t>
            </w:r>
            <w:r w:rsidR="00083AEA" w:rsidRPr="003F1314">
              <w:t xml:space="preserve"> </w:t>
            </w:r>
            <w:r w:rsidR="003C243C" w:rsidRPr="003F1314">
              <w:t>niż</w:t>
            </w:r>
            <w:r w:rsidR="000D6857" w:rsidRPr="003F1314">
              <w:t xml:space="preserve"> przed</w:t>
            </w:r>
            <w:r w:rsidR="007018CD" w:rsidRPr="003F1314">
              <w:t xml:space="preserve"> </w:t>
            </w:r>
            <w:r w:rsidRPr="003F1314">
              <w:t>miesiącem</w:t>
            </w:r>
            <w:r w:rsidR="00B32EAB" w:rsidRPr="003F1314">
              <w:t>,</w:t>
            </w:r>
            <w:r w:rsidR="00423616" w:rsidRPr="003F1314">
              <w:t xml:space="preserve"> </w:t>
            </w:r>
            <w:r w:rsidR="00B32EAB" w:rsidRPr="003F1314">
              <w:br/>
              <w:t xml:space="preserve">jak </w:t>
            </w:r>
            <w:r w:rsidR="00434419" w:rsidRPr="003F1314">
              <w:t>i</w:t>
            </w:r>
            <w:r w:rsidR="00083AEA" w:rsidRPr="003F1314">
              <w:t xml:space="preserve"> </w:t>
            </w:r>
            <w:r w:rsidR="00A44D2A" w:rsidRPr="003F1314">
              <w:t>przed</w:t>
            </w:r>
            <w:r w:rsidR="00CC77DF" w:rsidRPr="003F1314">
              <w:t> </w:t>
            </w:r>
            <w:r w:rsidR="00A44D2A" w:rsidRPr="003F1314">
              <w:t>rokiem</w:t>
            </w:r>
            <w:r w:rsidR="00B92938" w:rsidRPr="003F1314">
              <w:t>.</w:t>
            </w:r>
          </w:p>
          <w:p w14:paraId="2E4F7749" w14:textId="76C80E88" w:rsidR="00524AB6" w:rsidRPr="004E5480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>tne miesięczne wynagrodzenie brutto w sektorze przedsiębiorstw w</w:t>
            </w:r>
            <w:r w:rsidR="002A478C">
              <w:t>e</w:t>
            </w:r>
            <w:r w:rsidRPr="00C91944">
              <w:t xml:space="preserve"> </w:t>
            </w:r>
            <w:r w:rsidR="002A478C">
              <w:t>wrześniu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675FDC">
              <w:t>zmalało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675FDC">
              <w:t xml:space="preserve">wzrosło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336895C6" w14:textId="452B28FA" w:rsidR="00775C27" w:rsidRPr="005C0C2B" w:rsidRDefault="005C0C2B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C0C2B">
              <w:rPr>
                <w:szCs w:val="19"/>
              </w:rPr>
              <w:t>P</w:t>
            </w:r>
            <w:r w:rsidR="00A319EF" w:rsidRPr="00E17172">
              <w:rPr>
                <w:szCs w:val="19"/>
              </w:rPr>
              <w:t>rzeciętne ceny pszenicy i ziemniaków w skupie oraz pszenicy i ziemniaków na targowiskach były niższe</w:t>
            </w:r>
            <w:r w:rsidR="00D80435">
              <w:rPr>
                <w:szCs w:val="19"/>
              </w:rPr>
              <w:t xml:space="preserve"> </w:t>
            </w:r>
            <w:r w:rsidR="00D80435">
              <w:rPr>
                <w:szCs w:val="19"/>
              </w:rPr>
              <w:br/>
            </w:r>
            <w:r w:rsidR="00A319EF" w:rsidRPr="00E17172">
              <w:rPr>
                <w:szCs w:val="19"/>
              </w:rPr>
              <w:t xml:space="preserve">w skali roku, jak i w skali miesiąca. Przeciętne ceny żyta </w:t>
            </w:r>
            <w:r w:rsidR="00A319EF">
              <w:rPr>
                <w:szCs w:val="19"/>
              </w:rPr>
              <w:t xml:space="preserve">i mleka </w:t>
            </w:r>
            <w:r w:rsidR="00A319EF" w:rsidRPr="00E17172">
              <w:rPr>
                <w:szCs w:val="19"/>
              </w:rPr>
              <w:t>w skupie były wyższe w skali roku, jak i w skali miesiąca. Przeciętne ceny żyta na targowiskach były niższe w skali roku, natomiast wyższe w skali miesiąca.</w:t>
            </w:r>
            <w:r w:rsidR="00A319EF">
              <w:rPr>
                <w:szCs w:val="19"/>
              </w:rPr>
              <w:t xml:space="preserve"> </w:t>
            </w:r>
            <w:r w:rsidR="00A319EF">
              <w:rPr>
                <w:szCs w:val="19"/>
              </w:rPr>
              <w:br/>
            </w:r>
            <w:r w:rsidR="00A319EF" w:rsidRPr="00E17172">
              <w:rPr>
                <w:szCs w:val="19"/>
              </w:rPr>
              <w:t>W skali roku, jak i miesiąca wzrosły ceny w skupie bydła i drobiu, natomiast zmalały ceny w skupie świń</w:t>
            </w:r>
            <w:r w:rsidRPr="005C0C2B">
              <w:rPr>
                <w:szCs w:val="19"/>
              </w:rPr>
              <w:t>.</w:t>
            </w:r>
          </w:p>
          <w:p w14:paraId="4E46AD5D" w14:textId="134AC44B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49286E">
              <w:t>więk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896B5A">
              <w:t>Wzrosła również</w:t>
            </w:r>
            <w:r w:rsidR="00247CE5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2311F676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F7C3B">
              <w:t>Liczba oddanych</w:t>
            </w:r>
            <w:r w:rsidRPr="002221A0">
              <w:t xml:space="preserve"> do użytkowania mieszkań była </w:t>
            </w:r>
            <w:r w:rsidR="00247CE5">
              <w:t>mniejsza</w:t>
            </w:r>
            <w:r w:rsidR="00BC5A36">
              <w:t xml:space="preserve"> niż w</w:t>
            </w:r>
            <w:r w:rsidR="004F7C3B">
              <w:t>e</w:t>
            </w:r>
            <w:r w:rsidR="00BC5A36">
              <w:t xml:space="preserve"> </w:t>
            </w:r>
            <w:r w:rsidR="004F7C3B">
              <w:t>wrześniu</w:t>
            </w:r>
            <w:r w:rsidRPr="002221A0">
              <w:t xml:space="preserve"> ub.r. Mieszkania przekazali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64715684" w:rsidR="00B36982" w:rsidRPr="00AC460E" w:rsidRDefault="00761EE5" w:rsidP="009C0982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896B5A">
              <w:t>wrześniem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1FFE2D33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E4AEF">
        <w:rPr>
          <w:szCs w:val="22"/>
        </w:rPr>
        <w:t>6</w:t>
      </w:r>
    </w:p>
    <w:p w14:paraId="1A368DED" w14:textId="43234672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E4AEF">
        <w:rPr>
          <w:szCs w:val="22"/>
        </w:rPr>
        <w:t>18</w:t>
      </w:r>
    </w:p>
    <w:p w14:paraId="39EF8D92" w14:textId="612F5F8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1</w:t>
      </w:r>
    </w:p>
    <w:p w14:paraId="3616F707" w14:textId="07854A85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2</w:t>
      </w:r>
    </w:p>
    <w:p w14:paraId="2A0F8AFB" w14:textId="51E7636B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3</w:t>
      </w:r>
    </w:p>
    <w:p w14:paraId="315384F1" w14:textId="202ABACB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78C208D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W</w:t>
      </w:r>
      <w:r w:rsidR="002A478C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2A478C">
        <w:rPr>
          <w:rFonts w:ascii="Fira Sans" w:hAnsi="Fira Sans" w:cs="Arial"/>
          <w:sz w:val="19"/>
          <w:szCs w:val="19"/>
        </w:rPr>
        <w:t>wrześniu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0435528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>w</w:t>
      </w:r>
      <w:r w:rsidR="002A478C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2A478C">
        <w:rPr>
          <w:rFonts w:ascii="Fira Sans" w:hAnsi="Fira Sans" w:cs="Arial"/>
          <w:sz w:val="19"/>
          <w:szCs w:val="19"/>
        </w:rPr>
        <w:t>wrześniu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2A478C">
        <w:rPr>
          <w:rFonts w:ascii="Fira Sans" w:hAnsi="Fira Sans" w:cs="Arial"/>
          <w:sz w:val="19"/>
          <w:szCs w:val="19"/>
        </w:rPr>
        <w:t>124,9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675FDC">
        <w:rPr>
          <w:rFonts w:ascii="Fira Sans" w:hAnsi="Fira Sans" w:cs="Arial"/>
          <w:sz w:val="19"/>
          <w:szCs w:val="19"/>
        </w:rPr>
        <w:t>3,</w:t>
      </w:r>
      <w:r w:rsidR="002A478C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E069CF">
        <w:rPr>
          <w:rFonts w:ascii="Fira Sans" w:hAnsi="Fira Sans" w:cs="Arial"/>
          <w:sz w:val="19"/>
          <w:szCs w:val="19"/>
        </w:rPr>
        <w:t>2,</w:t>
      </w:r>
      <w:r w:rsidR="002A478C">
        <w:rPr>
          <w:rFonts w:ascii="Fira Sans" w:hAnsi="Fira Sans" w:cs="Arial"/>
          <w:sz w:val="19"/>
          <w:szCs w:val="19"/>
        </w:rPr>
        <w:t>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505766A6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2A478C">
        <w:rPr>
          <w:rFonts w:ascii="Fira Sans" w:hAnsi="Fira Sans" w:cs="Arial"/>
          <w:sz w:val="19"/>
          <w:szCs w:val="19"/>
        </w:rPr>
        <w:t>wrześniem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2A478C">
        <w:rPr>
          <w:rFonts w:ascii="Fira Sans" w:hAnsi="Fira Sans" w:cs="Arial"/>
          <w:bCs/>
          <w:sz w:val="19"/>
          <w:szCs w:val="19"/>
        </w:rPr>
        <w:t>10,8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6E1114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2A478C">
        <w:rPr>
          <w:rFonts w:ascii="Fira Sans" w:hAnsi="Fira Sans" w:cs="Arial"/>
          <w:bCs/>
          <w:sz w:val="19"/>
          <w:szCs w:val="19"/>
        </w:rPr>
        <w:t>8,0</w:t>
      </w:r>
      <w:r w:rsidR="006E1114">
        <w:rPr>
          <w:rFonts w:ascii="Fira Sans" w:hAnsi="Fira Sans" w:cs="Arial"/>
          <w:bCs/>
          <w:sz w:val="19"/>
          <w:szCs w:val="19"/>
        </w:rPr>
        <w:t>%)</w:t>
      </w:r>
      <w:r w:rsidR="006E1114">
        <w:rPr>
          <w:rFonts w:ascii="Fira Sans" w:hAnsi="Fira Sans" w:cs="Arial"/>
          <w:sz w:val="19"/>
          <w:szCs w:val="19"/>
        </w:rPr>
        <w:t xml:space="preserve">, </w:t>
      </w:r>
      <w:r w:rsidR="00E069CF">
        <w:rPr>
          <w:rFonts w:ascii="Fira Sans" w:hAnsi="Fira Sans" w:cs="Arial"/>
          <w:bCs/>
          <w:sz w:val="19"/>
          <w:szCs w:val="19"/>
        </w:rPr>
        <w:t>informacji i komunikacji</w:t>
      </w:r>
      <w:r w:rsidR="00A53CE3">
        <w:rPr>
          <w:rFonts w:ascii="Fira Sans" w:hAnsi="Fira Sans" w:cs="Arial"/>
          <w:bCs/>
          <w:sz w:val="19"/>
          <w:szCs w:val="19"/>
        </w:rPr>
        <w:t xml:space="preserve"> oraz </w:t>
      </w:r>
      <w:r w:rsidR="00A53CE3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E069CF">
        <w:rPr>
          <w:rFonts w:ascii="Fira Sans" w:hAnsi="Fira Sans" w:cs="Arial"/>
          <w:bCs/>
          <w:sz w:val="19"/>
          <w:szCs w:val="19"/>
        </w:rPr>
        <w:t>(</w:t>
      </w:r>
      <w:r w:rsidR="00A53CE3">
        <w:rPr>
          <w:rFonts w:ascii="Fira Sans" w:hAnsi="Fira Sans" w:cs="Arial"/>
          <w:bCs/>
          <w:sz w:val="19"/>
          <w:szCs w:val="19"/>
        </w:rPr>
        <w:t>p</w:t>
      </w:r>
      <w:r w:rsidR="00E069CF">
        <w:rPr>
          <w:rFonts w:ascii="Fira Sans" w:hAnsi="Fira Sans" w:cs="Arial"/>
          <w:bCs/>
          <w:sz w:val="19"/>
          <w:szCs w:val="19"/>
        </w:rPr>
        <w:t xml:space="preserve">o </w:t>
      </w:r>
      <w:r w:rsidR="00675FDC">
        <w:rPr>
          <w:rFonts w:ascii="Fira Sans" w:hAnsi="Fira Sans" w:cs="Arial"/>
          <w:bCs/>
          <w:sz w:val="19"/>
          <w:szCs w:val="19"/>
        </w:rPr>
        <w:t>7,</w:t>
      </w:r>
      <w:r w:rsidR="002A478C">
        <w:rPr>
          <w:rFonts w:ascii="Fira Sans" w:hAnsi="Fira Sans" w:cs="Arial"/>
          <w:bCs/>
          <w:sz w:val="19"/>
          <w:szCs w:val="19"/>
        </w:rPr>
        <w:t>4</w:t>
      </w:r>
      <w:r w:rsidR="00E069CF">
        <w:rPr>
          <w:rFonts w:ascii="Fira Sans" w:hAnsi="Fira Sans" w:cs="Arial"/>
          <w:bCs/>
          <w:sz w:val="19"/>
          <w:szCs w:val="19"/>
        </w:rPr>
        <w:t xml:space="preserve">%), </w:t>
      </w:r>
      <w:r w:rsidR="006E1114">
        <w:rPr>
          <w:rFonts w:ascii="Fira Sans" w:hAnsi="Fira Sans" w:cs="Arial"/>
          <w:bCs/>
          <w:sz w:val="19"/>
          <w:szCs w:val="19"/>
        </w:rPr>
        <w:t xml:space="preserve">handlu; naprawie pojazdów samochodowych </w:t>
      </w:r>
      <w:r w:rsidR="006E1114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6E1114">
        <w:rPr>
          <w:rFonts w:ascii="Fira Sans" w:hAnsi="Fira Sans" w:cs="Arial"/>
          <w:bCs/>
          <w:sz w:val="19"/>
          <w:szCs w:val="19"/>
        </w:rPr>
        <w:t>6,</w:t>
      </w:r>
      <w:r w:rsidR="002A478C">
        <w:rPr>
          <w:rFonts w:ascii="Fira Sans" w:hAnsi="Fira Sans" w:cs="Arial"/>
          <w:bCs/>
          <w:sz w:val="19"/>
          <w:szCs w:val="19"/>
        </w:rPr>
        <w:t>9</w:t>
      </w:r>
      <w:r w:rsidR="006E1114" w:rsidRPr="00C27002">
        <w:rPr>
          <w:rFonts w:ascii="Fira Sans" w:hAnsi="Fira Sans" w:cs="Arial"/>
          <w:bCs/>
          <w:sz w:val="19"/>
          <w:szCs w:val="19"/>
        </w:rPr>
        <w:t>%)</w:t>
      </w:r>
      <w:r w:rsidR="006E1114">
        <w:rPr>
          <w:rFonts w:ascii="Fira Sans" w:hAnsi="Fira Sans" w:cs="Arial"/>
          <w:bCs/>
          <w:sz w:val="19"/>
          <w:szCs w:val="19"/>
        </w:rPr>
        <w:t>,</w:t>
      </w:r>
      <w:r w:rsidR="00E97B05">
        <w:rPr>
          <w:rFonts w:ascii="Fira Sans" w:hAnsi="Fira Sans" w:cs="Arial"/>
          <w:bCs/>
          <w:sz w:val="19"/>
          <w:szCs w:val="19"/>
        </w:rPr>
        <w:t xml:space="preserve"> </w:t>
      </w:r>
      <w:r w:rsidR="00E97B05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E97B05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E97B05">
        <w:rPr>
          <w:rFonts w:ascii="Fira Sans" w:hAnsi="Fira Sans" w:cs="Arial"/>
          <w:bCs/>
          <w:sz w:val="19"/>
          <w:szCs w:val="19"/>
        </w:rPr>
        <w:t>4,</w:t>
      </w:r>
      <w:r w:rsidR="00A53CE3">
        <w:rPr>
          <w:rFonts w:ascii="Fira Sans" w:hAnsi="Fira Sans" w:cs="Arial"/>
          <w:bCs/>
          <w:sz w:val="19"/>
          <w:szCs w:val="19"/>
        </w:rPr>
        <w:t>0</w:t>
      </w:r>
      <w:r w:rsidR="00E97B05" w:rsidRPr="00C27002">
        <w:rPr>
          <w:rFonts w:ascii="Fira Sans" w:hAnsi="Fira Sans" w:cs="Arial"/>
          <w:bCs/>
          <w:sz w:val="19"/>
          <w:szCs w:val="19"/>
        </w:rPr>
        <w:t>%)</w:t>
      </w:r>
      <w:r w:rsidR="00E97B05">
        <w:rPr>
          <w:rFonts w:ascii="Fira Sans" w:hAnsi="Fira Sans" w:cs="Arial"/>
          <w:bCs/>
          <w:sz w:val="19"/>
          <w:szCs w:val="19"/>
        </w:rPr>
        <w:t xml:space="preserve">, </w:t>
      </w:r>
      <w:r w:rsidR="00EE69D0">
        <w:rPr>
          <w:rFonts w:ascii="Fira Sans" w:hAnsi="Fira Sans" w:cs="Arial"/>
          <w:sz w:val="19"/>
          <w:szCs w:val="19"/>
        </w:rPr>
        <w:t xml:space="preserve">wzrosło natomiast </w:t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A53CE3">
        <w:rPr>
          <w:rFonts w:ascii="Fira Sans" w:hAnsi="Fira Sans" w:cs="Arial"/>
          <w:bCs/>
          <w:sz w:val="19"/>
          <w:szCs w:val="19"/>
        </w:rPr>
        <w:t>7,4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390001D2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079D5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78995075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079D5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0F2695E3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079D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0E57E413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079D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F079D5" w:rsidRPr="005C3CA6" w14:paraId="5F33CB05" w14:textId="77777777" w:rsidTr="00F079D5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bottom"/>
          </w:tcPr>
          <w:p w14:paraId="6E444BA2" w14:textId="70ADD9E9" w:rsidR="00F079D5" w:rsidRPr="00F079D5" w:rsidRDefault="00F079D5" w:rsidP="00F079D5">
            <w:pPr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124,9</w:t>
            </w:r>
          </w:p>
        </w:tc>
        <w:tc>
          <w:tcPr>
            <w:tcW w:w="1638" w:type="dxa"/>
            <w:vAlign w:val="center"/>
          </w:tcPr>
          <w:p w14:paraId="4D167259" w14:textId="588DA7A5" w:rsidR="00F079D5" w:rsidRPr="00F079D5" w:rsidRDefault="00F079D5" w:rsidP="00F079D5">
            <w:pPr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96,2</w:t>
            </w:r>
          </w:p>
        </w:tc>
        <w:tc>
          <w:tcPr>
            <w:tcW w:w="1637" w:type="dxa"/>
            <w:vAlign w:val="bottom"/>
          </w:tcPr>
          <w:p w14:paraId="712DB1D9" w14:textId="4D654347" w:rsidR="00F079D5" w:rsidRPr="00F079D5" w:rsidRDefault="00F079D5" w:rsidP="00F079D5">
            <w:pPr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125,6</w:t>
            </w:r>
          </w:p>
        </w:tc>
        <w:tc>
          <w:tcPr>
            <w:tcW w:w="1638" w:type="dxa"/>
            <w:vAlign w:val="center"/>
          </w:tcPr>
          <w:p w14:paraId="010CB2CB" w14:textId="40D2C892" w:rsidR="00F079D5" w:rsidRPr="00F079D5" w:rsidRDefault="00F079D5" w:rsidP="00F079D5">
            <w:pPr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95,4</w:t>
            </w:r>
          </w:p>
        </w:tc>
      </w:tr>
      <w:tr w:rsidR="00F079D5" w:rsidRPr="002758AF" w14:paraId="020FB9FB" w14:textId="77777777" w:rsidTr="00F079D5">
        <w:trPr>
          <w:tblHeader/>
        </w:trPr>
        <w:tc>
          <w:tcPr>
            <w:tcW w:w="3940" w:type="dxa"/>
            <w:vAlign w:val="center"/>
          </w:tcPr>
          <w:p w14:paraId="61005E46" w14:textId="77777777" w:rsidR="00F079D5" w:rsidRPr="002758AF" w:rsidRDefault="00F079D5" w:rsidP="00F079D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662D9877" w14:textId="7777777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525AFF5C" w14:textId="7777777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</w:tr>
      <w:tr w:rsidR="00F079D5" w:rsidRPr="002758AF" w14:paraId="317F8E9E" w14:textId="77777777" w:rsidTr="00F079D5">
        <w:trPr>
          <w:tblHeader/>
        </w:trPr>
        <w:tc>
          <w:tcPr>
            <w:tcW w:w="3940" w:type="dxa"/>
            <w:vAlign w:val="center"/>
          </w:tcPr>
          <w:p w14:paraId="305E78EC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3351CC0E" w14:textId="71655158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73,7</w:t>
            </w:r>
          </w:p>
        </w:tc>
        <w:tc>
          <w:tcPr>
            <w:tcW w:w="1638" w:type="dxa"/>
            <w:vAlign w:val="center"/>
          </w:tcPr>
          <w:p w14:paraId="640E0927" w14:textId="56EE81AC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bottom"/>
          </w:tcPr>
          <w:p w14:paraId="098215BB" w14:textId="16F1821F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74,1</w:t>
            </w:r>
          </w:p>
        </w:tc>
        <w:tc>
          <w:tcPr>
            <w:tcW w:w="1638" w:type="dxa"/>
            <w:vAlign w:val="center"/>
          </w:tcPr>
          <w:p w14:paraId="5E886460" w14:textId="4A19A28C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F079D5" w:rsidRPr="002758AF" w14:paraId="33ADB5AA" w14:textId="77777777" w:rsidTr="00F079D5">
        <w:trPr>
          <w:tblHeader/>
        </w:trPr>
        <w:tc>
          <w:tcPr>
            <w:tcW w:w="3940" w:type="dxa"/>
            <w:vAlign w:val="center"/>
          </w:tcPr>
          <w:p w14:paraId="058F11C7" w14:textId="77777777" w:rsidR="00F079D5" w:rsidRPr="002758AF" w:rsidRDefault="00F079D5" w:rsidP="00F079D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5CA9B29E" w14:textId="547DB30B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65,6</w:t>
            </w:r>
          </w:p>
        </w:tc>
        <w:tc>
          <w:tcPr>
            <w:tcW w:w="1638" w:type="dxa"/>
            <w:vAlign w:val="center"/>
          </w:tcPr>
          <w:p w14:paraId="7536417E" w14:textId="754A9332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bottom"/>
          </w:tcPr>
          <w:p w14:paraId="3D7B86C5" w14:textId="48FDDC13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66,0</w:t>
            </w:r>
          </w:p>
        </w:tc>
        <w:tc>
          <w:tcPr>
            <w:tcW w:w="1638" w:type="dxa"/>
            <w:vAlign w:val="center"/>
          </w:tcPr>
          <w:p w14:paraId="46EE011E" w14:textId="4DF0A8EE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</w:tr>
      <w:tr w:rsidR="00F079D5" w:rsidRPr="002758AF" w14:paraId="6B020FD8" w14:textId="77777777" w:rsidTr="00F079D5">
        <w:trPr>
          <w:tblHeader/>
        </w:trPr>
        <w:tc>
          <w:tcPr>
            <w:tcW w:w="3940" w:type="dxa"/>
            <w:vAlign w:val="center"/>
          </w:tcPr>
          <w:p w14:paraId="2A1F0577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03215D62" w14:textId="248D9F1C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638" w:type="dxa"/>
            <w:vAlign w:val="center"/>
          </w:tcPr>
          <w:p w14:paraId="32082017" w14:textId="681DB72E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bottom"/>
          </w:tcPr>
          <w:p w14:paraId="7CC3E1A1" w14:textId="570960E3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1DD6C400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F079D5" w:rsidRPr="002758AF" w14:paraId="72136B6B" w14:textId="77777777" w:rsidTr="00F079D5">
        <w:trPr>
          <w:tblHeader/>
        </w:trPr>
        <w:tc>
          <w:tcPr>
            <w:tcW w:w="3940" w:type="dxa"/>
            <w:vAlign w:val="center"/>
          </w:tcPr>
          <w:p w14:paraId="4926B86C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6D7DE7D1" w14:textId="5329FE2E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638" w:type="dxa"/>
            <w:vAlign w:val="center"/>
          </w:tcPr>
          <w:p w14:paraId="12331BF0" w14:textId="0D08FDCF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1637" w:type="dxa"/>
            <w:vAlign w:val="bottom"/>
          </w:tcPr>
          <w:p w14:paraId="4DC385F3" w14:textId="2CFDB289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60F6AB38" w14:textId="1BB6FE6C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</w:tr>
      <w:tr w:rsidR="00F079D5" w:rsidRPr="002758AF" w14:paraId="33D1A947" w14:textId="77777777" w:rsidTr="00F079D5">
        <w:trPr>
          <w:tblHeader/>
        </w:trPr>
        <w:tc>
          <w:tcPr>
            <w:tcW w:w="3940" w:type="dxa"/>
            <w:vAlign w:val="center"/>
          </w:tcPr>
          <w:p w14:paraId="6E0CCD2C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7C280100" w14:textId="564B481B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5BB4C1F" w14:textId="211A099B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37" w:type="dxa"/>
            <w:vAlign w:val="bottom"/>
          </w:tcPr>
          <w:p w14:paraId="1D640320" w14:textId="7EEF31F5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0D8AF81" w14:textId="395C7C1D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</w:tr>
      <w:tr w:rsidR="00F079D5" w:rsidRPr="002758AF" w14:paraId="5B555440" w14:textId="77777777" w:rsidTr="00F079D5">
        <w:trPr>
          <w:tblHeader/>
        </w:trPr>
        <w:tc>
          <w:tcPr>
            <w:tcW w:w="3940" w:type="dxa"/>
            <w:vAlign w:val="center"/>
          </w:tcPr>
          <w:p w14:paraId="0D57D23A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7D28AED8" w14:textId="2C1244F8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1CC88204" w14:textId="53ECAF2A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637" w:type="dxa"/>
            <w:vAlign w:val="bottom"/>
          </w:tcPr>
          <w:p w14:paraId="53309C82" w14:textId="3A08CCA1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0AF104E4" w14:textId="7E9F0551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F079D5" w:rsidRPr="002758AF" w14:paraId="57F54628" w14:textId="77777777" w:rsidTr="00F079D5">
        <w:trPr>
          <w:tblHeader/>
        </w:trPr>
        <w:tc>
          <w:tcPr>
            <w:tcW w:w="3940" w:type="dxa"/>
            <w:vAlign w:val="center"/>
          </w:tcPr>
          <w:p w14:paraId="738E08A4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2AEE8346" w14:textId="359BE38C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387533B9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37" w:type="dxa"/>
            <w:vAlign w:val="bottom"/>
          </w:tcPr>
          <w:p w14:paraId="7232A1D7" w14:textId="034E0D16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6458C66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F079D5" w:rsidRPr="00ED62DB" w14:paraId="40FE8951" w14:textId="77777777" w:rsidTr="00F079D5">
        <w:trPr>
          <w:tblHeader/>
        </w:trPr>
        <w:tc>
          <w:tcPr>
            <w:tcW w:w="3940" w:type="dxa"/>
            <w:vAlign w:val="center"/>
          </w:tcPr>
          <w:p w14:paraId="7791470B" w14:textId="77777777" w:rsidR="00F079D5" w:rsidRPr="00ED62DB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1B5F5B06" w14:textId="3CC04D37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385F01C2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bottom"/>
          </w:tcPr>
          <w:p w14:paraId="3CFC8527" w14:textId="2FD353F5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5948A7BB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F079D5" w:rsidRPr="002758AF" w14:paraId="3199BBD2" w14:textId="77777777" w:rsidTr="00F079D5">
        <w:trPr>
          <w:tblHeader/>
        </w:trPr>
        <w:tc>
          <w:tcPr>
            <w:tcW w:w="3940" w:type="dxa"/>
            <w:vAlign w:val="center"/>
          </w:tcPr>
          <w:p w14:paraId="7FE6B047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50059B6A" w14:textId="5357A6F2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022802A9" w14:textId="64AC6EF9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92,0</w:t>
            </w:r>
          </w:p>
        </w:tc>
        <w:tc>
          <w:tcPr>
            <w:tcW w:w="1637" w:type="dxa"/>
            <w:vAlign w:val="bottom"/>
          </w:tcPr>
          <w:p w14:paraId="53FAB601" w14:textId="462A3739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5C956DB5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</w:tr>
      <w:tr w:rsidR="00F079D5" w:rsidRPr="002758AF" w14:paraId="3091CF9C" w14:textId="77777777" w:rsidTr="00F079D5">
        <w:trPr>
          <w:tblHeader/>
        </w:trPr>
        <w:tc>
          <w:tcPr>
            <w:tcW w:w="3940" w:type="dxa"/>
            <w:vAlign w:val="center"/>
          </w:tcPr>
          <w:p w14:paraId="71C742D9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045C7DB1" w14:textId="6B9E9716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6B4E9058" w14:textId="3E171B22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1637" w:type="dxa"/>
            <w:vAlign w:val="bottom"/>
          </w:tcPr>
          <w:p w14:paraId="40045DC7" w14:textId="1778AFCF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028E8505" w14:textId="0BFD647B" w:rsidR="00F079D5" w:rsidRPr="00CF1A03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722A3251" w14:textId="3A611F97" w:rsidR="00A53CE3" w:rsidRPr="00B113E8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53CE3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A53CE3">
        <w:rPr>
          <w:rFonts w:ascii="Fira Sans" w:hAnsi="Fira Sans" w:cs="Arial"/>
          <w:sz w:val="19"/>
          <w:szCs w:val="19"/>
        </w:rPr>
        <w:t xml:space="preserve">z </w:t>
      </w:r>
      <w:r w:rsidR="00A53CE3" w:rsidRPr="00A53CE3">
        <w:rPr>
          <w:rFonts w:ascii="Fira Sans" w:hAnsi="Fira Sans" w:cs="Arial"/>
          <w:sz w:val="19"/>
          <w:szCs w:val="19"/>
        </w:rPr>
        <w:t>sierpniem</w:t>
      </w:r>
      <w:r w:rsidRPr="00A53CE3">
        <w:rPr>
          <w:rFonts w:ascii="Fira Sans" w:hAnsi="Fira Sans" w:cs="Arial"/>
          <w:sz w:val="19"/>
          <w:szCs w:val="19"/>
        </w:rPr>
        <w:t xml:space="preserve"> 20</w:t>
      </w:r>
      <w:r w:rsidR="00B02B1F" w:rsidRPr="00A53CE3">
        <w:rPr>
          <w:rFonts w:ascii="Fira Sans" w:hAnsi="Fira Sans" w:cs="Arial"/>
          <w:sz w:val="19"/>
          <w:szCs w:val="19"/>
        </w:rPr>
        <w:t>2</w:t>
      </w:r>
      <w:r w:rsidR="00E255E0" w:rsidRPr="00A53CE3">
        <w:rPr>
          <w:rFonts w:ascii="Fira Sans" w:hAnsi="Fira Sans" w:cs="Arial"/>
          <w:sz w:val="19"/>
          <w:szCs w:val="19"/>
        </w:rPr>
        <w:t>5</w:t>
      </w:r>
      <w:r w:rsidRPr="00A53CE3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 w:rsidRPr="00A53CE3">
        <w:rPr>
          <w:rFonts w:ascii="Fira Sans" w:hAnsi="Fira Sans" w:cs="Arial"/>
          <w:sz w:val="19"/>
          <w:szCs w:val="19"/>
        </w:rPr>
        <w:t>zmniejszyło</w:t>
      </w:r>
      <w:r w:rsidR="00C24AD1" w:rsidRPr="00A53CE3">
        <w:rPr>
          <w:rFonts w:ascii="Fira Sans" w:hAnsi="Fira Sans" w:cs="Arial"/>
          <w:sz w:val="19"/>
          <w:szCs w:val="19"/>
        </w:rPr>
        <w:t xml:space="preserve"> </w:t>
      </w:r>
      <w:r w:rsidR="00E57C32" w:rsidRPr="00A53CE3">
        <w:rPr>
          <w:rFonts w:ascii="Fira Sans" w:hAnsi="Fira Sans" w:cs="Arial"/>
          <w:sz w:val="19"/>
          <w:szCs w:val="19"/>
        </w:rPr>
        <w:t>się</w:t>
      </w:r>
      <w:r w:rsidR="00E67714" w:rsidRPr="00A53CE3">
        <w:rPr>
          <w:rFonts w:ascii="Fira Sans" w:hAnsi="Fira Sans" w:cs="Arial"/>
          <w:sz w:val="19"/>
          <w:szCs w:val="19"/>
        </w:rPr>
        <w:t xml:space="preserve">. </w:t>
      </w:r>
      <w:r w:rsidR="006A4B23" w:rsidRPr="00A53CE3">
        <w:rPr>
          <w:rFonts w:ascii="Fira Sans" w:hAnsi="Fira Sans" w:cs="Arial"/>
          <w:sz w:val="19"/>
          <w:szCs w:val="19"/>
        </w:rPr>
        <w:t>Spadek</w:t>
      </w:r>
      <w:r w:rsidR="00000CB4" w:rsidRPr="00A53CE3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53CE3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A53CE3">
        <w:rPr>
          <w:rFonts w:ascii="Fira Sans" w:hAnsi="Fira Sans" w:cs="Arial"/>
          <w:bCs/>
          <w:sz w:val="19"/>
          <w:szCs w:val="19"/>
        </w:rPr>
        <w:t xml:space="preserve"> </w:t>
      </w:r>
      <w:r w:rsidR="00A53CE3" w:rsidRPr="00A53CE3">
        <w:rPr>
          <w:rFonts w:ascii="Fira Sans" w:hAnsi="Fira Sans" w:cs="Arial"/>
          <w:bCs/>
          <w:sz w:val="19"/>
          <w:szCs w:val="19"/>
        </w:rPr>
        <w:t xml:space="preserve">informacji i komunikacji (o 1,3%), zakwaterowaniu i gastronomii (o 1,2%) oraz działalności profesjonalnej, naukowej i technicznej (o 1,0%). </w:t>
      </w:r>
      <w:r w:rsidR="00A53CE3" w:rsidRPr="00B113E8">
        <w:rPr>
          <w:rFonts w:ascii="Fira Sans" w:hAnsi="Fira Sans" w:cs="Arial"/>
          <w:bCs/>
          <w:sz w:val="19"/>
          <w:szCs w:val="19"/>
        </w:rPr>
        <w:t xml:space="preserve">W </w:t>
      </w:r>
      <w:r w:rsidR="00A53CE3" w:rsidRPr="00B113E8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B113E8" w:rsidRPr="00B113E8">
        <w:rPr>
          <w:rFonts w:ascii="Fira Sans" w:hAnsi="Fira Sans" w:cs="Arial"/>
          <w:sz w:val="19"/>
          <w:szCs w:val="19"/>
        </w:rPr>
        <w:t>przeciętne zatrudnienie pozostało na poziomie sprzed miesiąca.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7F2A6599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B113E8">
        <w:rPr>
          <w:rFonts w:cs="Arial"/>
          <w:b w:val="0"/>
          <w:spacing w:val="0"/>
          <w:szCs w:val="19"/>
        </w:rPr>
        <w:t>wrzesień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</w:t>
      </w:r>
      <w:r w:rsidR="00B113E8">
        <w:rPr>
          <w:rFonts w:cs="Arial"/>
          <w:b w:val="0"/>
          <w:spacing w:val="0"/>
          <w:szCs w:val="19"/>
        </w:rPr>
        <w:t>5,6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B113E8">
        <w:rPr>
          <w:rFonts w:cs="Arial"/>
          <w:b w:val="0"/>
          <w:spacing w:val="0"/>
          <w:szCs w:val="19"/>
        </w:rPr>
        <w:t>6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B113E8" w:rsidRPr="00D90808">
        <w:rPr>
          <w:rFonts w:cs="Arial"/>
          <w:b w:val="0"/>
          <w:szCs w:val="19"/>
        </w:rPr>
        <w:t xml:space="preserve">administrowaniu i działalności wspierającej (o </w:t>
      </w:r>
      <w:r w:rsidR="00B113E8">
        <w:rPr>
          <w:rFonts w:cs="Arial"/>
          <w:b w:val="0"/>
          <w:szCs w:val="19"/>
        </w:rPr>
        <w:t>12,2</w:t>
      </w:r>
      <w:r w:rsidR="00B113E8" w:rsidRPr="00D90808">
        <w:rPr>
          <w:rFonts w:cs="Arial"/>
          <w:b w:val="0"/>
          <w:szCs w:val="19"/>
        </w:rPr>
        <w:t>%)</w:t>
      </w:r>
      <w:r w:rsidR="00B113E8">
        <w:rPr>
          <w:rFonts w:cs="Arial"/>
          <w:b w:val="0"/>
          <w:szCs w:val="19"/>
        </w:rPr>
        <w:t xml:space="preserve">, </w:t>
      </w:r>
      <w:r w:rsidR="001F7A40" w:rsidRPr="001F7A40">
        <w:rPr>
          <w:rFonts w:cs="Arial"/>
          <w:b w:val="0"/>
          <w:bCs/>
          <w:szCs w:val="19"/>
        </w:rPr>
        <w:t>działalności profesjonalnej, naukowej i technicznej</w:t>
      </w:r>
      <w:r w:rsidR="001F7A40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1F7A40">
        <w:rPr>
          <w:rFonts w:cs="Arial"/>
          <w:b w:val="0"/>
          <w:bCs/>
          <w:spacing w:val="0"/>
          <w:szCs w:val="19"/>
        </w:rPr>
        <w:t>9,</w:t>
      </w:r>
      <w:r w:rsidR="00B113E8">
        <w:rPr>
          <w:rFonts w:cs="Arial"/>
          <w:b w:val="0"/>
          <w:bCs/>
          <w:spacing w:val="0"/>
          <w:szCs w:val="19"/>
        </w:rPr>
        <w:t>2</w:t>
      </w:r>
      <w:r w:rsidR="001F7A40" w:rsidRPr="0002713D">
        <w:rPr>
          <w:rFonts w:cs="Arial"/>
          <w:b w:val="0"/>
          <w:bCs/>
          <w:spacing w:val="0"/>
          <w:szCs w:val="19"/>
        </w:rPr>
        <w:t>%)</w:t>
      </w:r>
      <w:r w:rsidR="001F7A40">
        <w:rPr>
          <w:rFonts w:cs="Arial"/>
          <w:b w:val="0"/>
          <w:bCs/>
          <w:spacing w:val="0"/>
          <w:szCs w:val="19"/>
        </w:rPr>
        <w:t>,</w:t>
      </w:r>
      <w:r w:rsidR="001F7A40" w:rsidRPr="00CD2565">
        <w:rPr>
          <w:rFonts w:cs="Arial"/>
          <w:b w:val="0"/>
          <w:szCs w:val="19"/>
        </w:rPr>
        <w:t xml:space="preserve"> </w:t>
      </w:r>
      <w:r w:rsidR="00B113E8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B113E8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B113E8">
        <w:rPr>
          <w:rFonts w:cs="Arial"/>
          <w:b w:val="0"/>
          <w:bCs/>
          <w:spacing w:val="0"/>
          <w:szCs w:val="19"/>
        </w:rPr>
        <w:t>8,3</w:t>
      </w:r>
      <w:r w:rsidR="00B113E8" w:rsidRPr="0002713D">
        <w:rPr>
          <w:rFonts w:cs="Arial"/>
          <w:b w:val="0"/>
          <w:bCs/>
          <w:spacing w:val="0"/>
          <w:szCs w:val="19"/>
        </w:rPr>
        <w:t>%)</w:t>
      </w:r>
      <w:r w:rsidR="00B113E8">
        <w:rPr>
          <w:rFonts w:cs="Arial"/>
          <w:b w:val="0"/>
          <w:bCs/>
          <w:spacing w:val="0"/>
          <w:szCs w:val="19"/>
        </w:rPr>
        <w:t xml:space="preserve">, </w:t>
      </w:r>
      <w:r w:rsidR="00FF58AB" w:rsidRPr="0002713D">
        <w:rPr>
          <w:rFonts w:cs="Arial"/>
          <w:b w:val="0"/>
          <w:bCs/>
          <w:szCs w:val="19"/>
        </w:rPr>
        <w:t>handlu, naprawie pojazdów samochodowych (o </w:t>
      </w:r>
      <w:r w:rsidR="001F7A40">
        <w:rPr>
          <w:rFonts w:cs="Arial"/>
          <w:b w:val="0"/>
          <w:bCs/>
          <w:szCs w:val="19"/>
        </w:rPr>
        <w:t>8,</w:t>
      </w:r>
      <w:r w:rsidR="00B113E8">
        <w:rPr>
          <w:rFonts w:cs="Arial"/>
          <w:b w:val="0"/>
          <w:bCs/>
          <w:szCs w:val="19"/>
        </w:rPr>
        <w:t>2</w:t>
      </w:r>
      <w:r w:rsidR="00FF58AB" w:rsidRPr="0002713D">
        <w:rPr>
          <w:rFonts w:cs="Arial"/>
          <w:b w:val="0"/>
          <w:bCs/>
          <w:szCs w:val="19"/>
        </w:rPr>
        <w:t>%)</w:t>
      </w:r>
      <w:r w:rsidR="00FF58AB">
        <w:rPr>
          <w:rFonts w:cs="Arial"/>
          <w:b w:val="0"/>
          <w:bCs/>
          <w:szCs w:val="19"/>
        </w:rPr>
        <w:t xml:space="preserve"> </w:t>
      </w:r>
      <w:r w:rsidR="00B113E8">
        <w:rPr>
          <w:rFonts w:cs="Arial"/>
          <w:b w:val="0"/>
          <w:bCs/>
          <w:szCs w:val="19"/>
        </w:rPr>
        <w:t>oraz</w:t>
      </w:r>
      <w:r w:rsidR="00B113E8" w:rsidRPr="00A75442">
        <w:rPr>
          <w:rFonts w:cs="Arial"/>
          <w:b w:val="0"/>
          <w:bCs/>
          <w:szCs w:val="19"/>
        </w:rPr>
        <w:t xml:space="preserve"> </w:t>
      </w:r>
      <w:r w:rsidR="00163DDF" w:rsidRPr="00A75442">
        <w:rPr>
          <w:rFonts w:cs="Arial"/>
          <w:b w:val="0"/>
          <w:bCs/>
          <w:szCs w:val="19"/>
        </w:rPr>
        <w:t xml:space="preserve">informacji </w:t>
      </w:r>
      <w:r w:rsidR="00B113E8">
        <w:rPr>
          <w:rFonts w:cs="Arial"/>
          <w:b w:val="0"/>
          <w:bCs/>
          <w:szCs w:val="19"/>
        </w:rPr>
        <w:br/>
      </w:r>
      <w:r w:rsidR="00163DDF" w:rsidRPr="00A75442">
        <w:rPr>
          <w:rFonts w:cs="Arial"/>
          <w:b w:val="0"/>
          <w:bCs/>
          <w:szCs w:val="19"/>
        </w:rPr>
        <w:t xml:space="preserve">i komunikacji (o </w:t>
      </w:r>
      <w:r w:rsidR="00B113E8">
        <w:rPr>
          <w:rFonts w:cs="Arial"/>
          <w:b w:val="0"/>
          <w:bCs/>
          <w:szCs w:val="19"/>
        </w:rPr>
        <w:t>6,4</w:t>
      </w:r>
      <w:r w:rsidR="00163DDF" w:rsidRPr="00A75442">
        <w:rPr>
          <w:rFonts w:cs="Arial"/>
          <w:b w:val="0"/>
          <w:bCs/>
          <w:szCs w:val="19"/>
        </w:rPr>
        <w:t>%)</w:t>
      </w:r>
      <w:r w:rsidR="0049206D">
        <w:rPr>
          <w:rFonts w:cs="Arial"/>
          <w:b w:val="0"/>
          <w:bCs/>
          <w:spacing w:val="0"/>
          <w:szCs w:val="19"/>
        </w:rPr>
        <w:t>.</w:t>
      </w:r>
      <w:r w:rsidR="00A75442">
        <w:rPr>
          <w:rFonts w:cs="Arial"/>
          <w:b w:val="0"/>
          <w:bCs/>
          <w:spacing w:val="0"/>
          <w:szCs w:val="19"/>
        </w:rPr>
        <w:t xml:space="preserve">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B113E8">
        <w:rPr>
          <w:rFonts w:cs="Arial"/>
          <w:b w:val="0"/>
          <w:bCs/>
          <w:spacing w:val="0"/>
          <w:szCs w:val="19"/>
        </w:rPr>
        <w:t>2</w:t>
      </w:r>
      <w:r w:rsidR="00CD2565">
        <w:rPr>
          <w:rFonts w:cs="Arial"/>
          <w:b w:val="0"/>
          <w:bCs/>
          <w:spacing w:val="0"/>
          <w:szCs w:val="19"/>
        </w:rPr>
        <w:t>,</w:t>
      </w:r>
      <w:r w:rsidR="001F7A40">
        <w:rPr>
          <w:rFonts w:cs="Arial"/>
          <w:b w:val="0"/>
          <w:bCs/>
          <w:spacing w:val="0"/>
          <w:szCs w:val="19"/>
        </w:rPr>
        <w:t>4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545801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241543A3" w:rsidR="00B51E67" w:rsidRPr="00AC460E" w:rsidRDefault="0054580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28000" behindDoc="0" locked="0" layoutInCell="1" allowOverlap="1" wp14:anchorId="5ED091D7" wp14:editId="2479FFD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28875"/>
            <wp:effectExtent l="0" t="0" r="0" b="0"/>
            <wp:wrapTopAndBottom/>
            <wp:docPr id="14" name="Obraz 14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06C3BA7A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7A88C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B113E8">
        <w:rPr>
          <w:rFonts w:cs="Arial"/>
          <w:szCs w:val="19"/>
        </w:rPr>
        <w:t>września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F76FA">
        <w:rPr>
          <w:rFonts w:cs="Arial"/>
          <w:szCs w:val="19"/>
        </w:rPr>
        <w:t>4</w:t>
      </w:r>
      <w:r w:rsidR="00B113E8">
        <w:rPr>
          <w:rFonts w:cs="Arial"/>
          <w:szCs w:val="19"/>
        </w:rPr>
        <w:t>1</w:t>
      </w:r>
      <w:r w:rsidR="007F76FA">
        <w:rPr>
          <w:rFonts w:cs="Arial"/>
          <w:szCs w:val="19"/>
        </w:rPr>
        <w:t>,0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800A27">
        <w:rPr>
          <w:rFonts w:cs="Arial"/>
          <w:szCs w:val="19"/>
        </w:rPr>
        <w:t>1,</w:t>
      </w:r>
      <w:r w:rsidR="007F76FA">
        <w:rPr>
          <w:rFonts w:cs="Arial"/>
          <w:szCs w:val="19"/>
        </w:rPr>
        <w:t>0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7F76FA">
        <w:rPr>
          <w:rFonts w:cs="Arial"/>
          <w:szCs w:val="19"/>
        </w:rPr>
        <w:t>2,</w:t>
      </w:r>
      <w:r w:rsidR="00B113E8">
        <w:rPr>
          <w:rFonts w:cs="Arial"/>
          <w:szCs w:val="19"/>
        </w:rPr>
        <w:t>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113E8">
        <w:rPr>
          <w:rFonts w:cs="Arial"/>
          <w:szCs w:val="19"/>
        </w:rPr>
        <w:t>4</w:t>
      </w:r>
      <w:r w:rsidR="00800A27">
        <w:rPr>
          <w:rFonts w:cs="Arial"/>
          <w:szCs w:val="19"/>
        </w:rPr>
        <w:t>,</w:t>
      </w:r>
      <w:r w:rsidR="007F76FA">
        <w:rPr>
          <w:rFonts w:cs="Arial"/>
          <w:szCs w:val="19"/>
        </w:rPr>
        <w:t>7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B113E8">
        <w:rPr>
          <w:rFonts w:cs="Arial"/>
          <w:szCs w:val="19"/>
        </w:rPr>
        <w:t>13,0</w:t>
      </w:r>
      <w:r w:rsidR="00B51E67" w:rsidRPr="00AC460E">
        <w:rPr>
          <w:rFonts w:cs="Arial"/>
          <w:szCs w:val="19"/>
        </w:rPr>
        <w:t>%) niż w</w:t>
      </w:r>
      <w:r w:rsidR="009E2C53">
        <w:rPr>
          <w:rFonts w:cs="Arial"/>
          <w:szCs w:val="19"/>
        </w:rPr>
        <w:t>e</w:t>
      </w:r>
      <w:r w:rsidR="0034451A">
        <w:rPr>
          <w:rFonts w:cs="Arial"/>
          <w:szCs w:val="19"/>
        </w:rPr>
        <w:t xml:space="preserve"> </w:t>
      </w:r>
      <w:r w:rsidR="009E2C53">
        <w:rPr>
          <w:rFonts w:cs="Arial"/>
          <w:szCs w:val="19"/>
        </w:rPr>
        <w:t>wrześniu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7F76FA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B113E8">
        <w:rPr>
          <w:rFonts w:cs="Arial"/>
          <w:szCs w:val="19"/>
        </w:rPr>
        <w:t>53,2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e wrześniu 2024 roku oraz w sierpniu i wrześni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01477C93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113E8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6B39AA38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113E8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46FD69DA" w14:textId="33AF16F0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113E8">
              <w:rPr>
                <w:rFonts w:cs="Arial"/>
                <w:szCs w:val="19"/>
              </w:rPr>
              <w:t>9</w:t>
            </w:r>
          </w:p>
        </w:tc>
      </w:tr>
      <w:tr w:rsidR="00B113E8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B113E8" w:rsidRPr="002758AF" w:rsidRDefault="00B113E8" w:rsidP="00B113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658FEE49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1569" w:type="dxa"/>
            <w:vAlign w:val="center"/>
          </w:tcPr>
          <w:p w14:paraId="2CF3774A" w14:textId="56C761A7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1569" w:type="dxa"/>
            <w:vAlign w:val="center"/>
          </w:tcPr>
          <w:p w14:paraId="13340A4F" w14:textId="7E669E60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</w:tr>
      <w:tr w:rsidR="00B113E8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B113E8" w:rsidRPr="002758AF" w:rsidRDefault="00B113E8" w:rsidP="00B113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1D7006DB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6AEC3929" w14:textId="39FA1B7C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569" w:type="dxa"/>
            <w:vAlign w:val="center"/>
          </w:tcPr>
          <w:p w14:paraId="0359BB15" w14:textId="38E8B6AB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B113E8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B113E8" w:rsidRPr="002758AF" w:rsidRDefault="00B113E8" w:rsidP="00B113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41CB33BA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763F718B" w14:textId="4AFD3964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569" w:type="dxa"/>
            <w:vAlign w:val="center"/>
          </w:tcPr>
          <w:p w14:paraId="7AF3DE40" w14:textId="5BDBD816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B113E8" w:rsidRPr="002758AF" w14:paraId="5DE3CFFD" w14:textId="77777777" w:rsidTr="003F1314">
        <w:trPr>
          <w:tblHeader/>
        </w:trPr>
        <w:tc>
          <w:tcPr>
            <w:tcW w:w="5761" w:type="dxa"/>
            <w:vAlign w:val="center"/>
          </w:tcPr>
          <w:p w14:paraId="7FDAC263" w14:textId="77777777" w:rsidR="00B113E8" w:rsidRPr="002758AF" w:rsidRDefault="00B113E8" w:rsidP="00B113E8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68F74D0C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1569" w:type="dxa"/>
            <w:vAlign w:val="center"/>
          </w:tcPr>
          <w:p w14:paraId="39CD7DE7" w14:textId="6F8F86E5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vAlign w:val="center"/>
          </w:tcPr>
          <w:p w14:paraId="1B63C75C" w14:textId="0391D849" w:rsidR="00B113E8" w:rsidRPr="002758AF" w:rsidRDefault="00B113E8" w:rsidP="00B113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6CEF56A0" w:rsidR="00B51E67" w:rsidRPr="00AC460E" w:rsidRDefault="006B534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918784" behindDoc="0" locked="0" layoutInCell="1" allowOverlap="1" wp14:anchorId="34DB1FAD" wp14:editId="24F58D9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24" name="Obraz 24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444FE5">
        <w:rPr>
          <w:rFonts w:cs="Arial"/>
          <w:szCs w:val="19"/>
        </w:rPr>
        <w:t>e</w:t>
      </w:r>
      <w:r w:rsidR="0034451A">
        <w:rPr>
          <w:rFonts w:cs="Arial"/>
          <w:szCs w:val="19"/>
        </w:rPr>
        <w:t xml:space="preserve"> </w:t>
      </w:r>
      <w:r w:rsidR="00444FE5">
        <w:rPr>
          <w:rFonts w:cs="Arial"/>
          <w:szCs w:val="19"/>
        </w:rPr>
        <w:t>wrześniu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62650A">
        <w:rPr>
          <w:rFonts w:cs="Arial"/>
          <w:szCs w:val="19"/>
        </w:rPr>
        <w:t>8,</w:t>
      </w:r>
      <w:r w:rsidR="00444FE5">
        <w:rPr>
          <w:rFonts w:cs="Arial"/>
          <w:szCs w:val="19"/>
        </w:rPr>
        <w:t>7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3F1314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0,</w:t>
      </w:r>
      <w:r w:rsidR="00444FE5">
        <w:rPr>
          <w:rFonts w:cs="Arial"/>
          <w:szCs w:val="19"/>
        </w:rPr>
        <w:t>9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3852E753" w14:textId="518F63FA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DF180D" w:rsidRPr="00B208BD">
        <w:rPr>
          <w:rFonts w:ascii="Fira Sans" w:hAnsi="Fira Sans" w:cs="Arial"/>
          <w:sz w:val="19"/>
          <w:szCs w:val="19"/>
        </w:rPr>
        <w:t>16,</w:t>
      </w:r>
      <w:r w:rsidR="00B208BD" w:rsidRPr="00B208BD">
        <w:rPr>
          <w:rFonts w:ascii="Fira Sans" w:hAnsi="Fira Sans" w:cs="Arial"/>
          <w:sz w:val="19"/>
          <w:szCs w:val="19"/>
        </w:rPr>
        <w:t>6</w:t>
      </w:r>
      <w:r w:rsidR="00401952" w:rsidRPr="00B208BD">
        <w:rPr>
          <w:rFonts w:ascii="Fira Sans" w:hAnsi="Fira Sans" w:cs="Arial"/>
          <w:sz w:val="19"/>
          <w:szCs w:val="19"/>
        </w:rPr>
        <w:t xml:space="preserve">%, wobec </w:t>
      </w:r>
      <w:r w:rsidR="003B60E8" w:rsidRPr="00B208BD">
        <w:rPr>
          <w:rFonts w:ascii="Fira Sans" w:hAnsi="Fira Sans" w:cs="Arial"/>
          <w:sz w:val="19"/>
          <w:szCs w:val="19"/>
        </w:rPr>
        <w:t>15,</w:t>
      </w:r>
      <w:r w:rsidR="009E2C53" w:rsidRPr="00B208BD">
        <w:rPr>
          <w:rFonts w:ascii="Fira Sans" w:hAnsi="Fira Sans" w:cs="Arial"/>
          <w:sz w:val="19"/>
          <w:szCs w:val="19"/>
        </w:rPr>
        <w:t>5</w:t>
      </w:r>
      <w:r w:rsidR="00401952" w:rsidRPr="00B208BD">
        <w:rPr>
          <w:rFonts w:ascii="Fira Sans" w:hAnsi="Fira Sans" w:cs="Arial"/>
          <w:sz w:val="19"/>
          <w:szCs w:val="19"/>
        </w:rPr>
        <w:t>% w</w:t>
      </w:r>
      <w:r w:rsidR="00444FE5" w:rsidRPr="00B208BD">
        <w:rPr>
          <w:rFonts w:ascii="Fira Sans" w:hAnsi="Fira Sans" w:cs="Arial"/>
          <w:sz w:val="19"/>
          <w:szCs w:val="19"/>
        </w:rPr>
        <w:t>e</w:t>
      </w:r>
      <w:r w:rsidR="00401952" w:rsidRPr="00B208BD">
        <w:rPr>
          <w:rFonts w:ascii="Fira Sans" w:hAnsi="Fira Sans" w:cs="Arial"/>
          <w:sz w:val="19"/>
          <w:szCs w:val="19"/>
        </w:rPr>
        <w:t xml:space="preserve"> </w:t>
      </w:r>
      <w:r w:rsidR="00444FE5" w:rsidRPr="00B208BD">
        <w:rPr>
          <w:rFonts w:ascii="Fira Sans" w:hAnsi="Fira Sans" w:cs="Arial"/>
          <w:sz w:val="19"/>
          <w:szCs w:val="19"/>
        </w:rPr>
        <w:t>wrześniu</w:t>
      </w:r>
      <w:r w:rsidR="00103A09" w:rsidRPr="00B208BD">
        <w:rPr>
          <w:rFonts w:ascii="Fira Sans" w:hAnsi="Fira Sans" w:cs="Arial"/>
          <w:sz w:val="19"/>
          <w:szCs w:val="19"/>
        </w:rPr>
        <w:t xml:space="preserve"> </w:t>
      </w:r>
      <w:r w:rsidR="00401952" w:rsidRPr="00B208BD">
        <w:rPr>
          <w:rFonts w:ascii="Fira Sans" w:hAnsi="Fira Sans" w:cs="Arial"/>
          <w:sz w:val="19"/>
          <w:szCs w:val="19"/>
        </w:rPr>
        <w:t>ub.r.)</w:t>
      </w:r>
      <w:r w:rsidR="00D078AA" w:rsidRPr="00B208BD">
        <w:rPr>
          <w:rFonts w:ascii="Fira Sans" w:hAnsi="Fira Sans" w:cs="Arial"/>
          <w:sz w:val="19"/>
          <w:szCs w:val="19"/>
        </w:rPr>
        <w:t xml:space="preserve"> i</w:t>
      </w:r>
      <w:r w:rsidR="0073330B" w:rsidRPr="00B208BD">
        <w:rPr>
          <w:rFonts w:ascii="Fira Sans" w:hAnsi="Fira Sans" w:cs="Arial"/>
          <w:sz w:val="19"/>
          <w:szCs w:val="19"/>
        </w:rPr>
        <w:t xml:space="preserve"> </w:t>
      </w:r>
      <w:r w:rsidR="00576184" w:rsidRPr="00B208BD">
        <w:rPr>
          <w:rFonts w:ascii="Fira Sans" w:hAnsi="Fira Sans" w:cs="Arial"/>
          <w:sz w:val="19"/>
          <w:szCs w:val="19"/>
        </w:rPr>
        <w:t>kętrzyński (</w:t>
      </w:r>
      <w:r w:rsidR="00DF180D" w:rsidRPr="00B208BD">
        <w:rPr>
          <w:rFonts w:ascii="Fira Sans" w:hAnsi="Fira Sans" w:cs="Arial"/>
          <w:sz w:val="19"/>
          <w:szCs w:val="19"/>
        </w:rPr>
        <w:t>15,</w:t>
      </w:r>
      <w:r w:rsidR="00B208BD" w:rsidRPr="00B208BD">
        <w:rPr>
          <w:rFonts w:ascii="Fira Sans" w:hAnsi="Fira Sans" w:cs="Arial"/>
          <w:sz w:val="19"/>
          <w:szCs w:val="19"/>
        </w:rPr>
        <w:t>9</w:t>
      </w:r>
      <w:r w:rsidR="00576184"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7F2AC9" w:rsidRPr="00B208BD">
        <w:rPr>
          <w:rFonts w:ascii="Fira Sans" w:hAnsi="Fira Sans" w:cs="Arial"/>
          <w:sz w:val="19"/>
          <w:szCs w:val="19"/>
        </w:rPr>
        <w:t>14,</w:t>
      </w:r>
      <w:r w:rsidR="009E2C53" w:rsidRPr="00B208BD">
        <w:rPr>
          <w:rFonts w:ascii="Fira Sans" w:hAnsi="Fira Sans" w:cs="Arial"/>
          <w:sz w:val="19"/>
          <w:szCs w:val="19"/>
        </w:rPr>
        <w:t>4</w:t>
      </w:r>
      <w:r w:rsidR="00576184" w:rsidRPr="00B208BD">
        <w:rPr>
          <w:rFonts w:ascii="Fira Sans" w:hAnsi="Fira Sans" w:cs="Arial"/>
          <w:sz w:val="19"/>
          <w:szCs w:val="19"/>
        </w:rPr>
        <w:t>%)</w:t>
      </w:r>
      <w:r w:rsidR="00D078AA" w:rsidRPr="00B208BD">
        <w:rPr>
          <w:rFonts w:ascii="Fira Sans" w:hAnsi="Fira Sans" w:cs="Arial"/>
          <w:sz w:val="19"/>
          <w:szCs w:val="19"/>
        </w:rPr>
        <w:t xml:space="preserve">, </w:t>
      </w:r>
      <w:r w:rsidRPr="00B208BD">
        <w:rPr>
          <w:rFonts w:ascii="Fira Sans" w:hAnsi="Fira Sans" w:cs="Arial"/>
          <w:sz w:val="19"/>
          <w:szCs w:val="19"/>
        </w:rPr>
        <w:t>a o najniższej – Olsztyn</w:t>
      </w:r>
      <w:r w:rsidR="00401952" w:rsidRPr="00B208BD">
        <w:rPr>
          <w:rFonts w:ascii="Fira Sans" w:hAnsi="Fira Sans" w:cs="Arial"/>
          <w:sz w:val="19"/>
          <w:szCs w:val="19"/>
        </w:rPr>
        <w:t xml:space="preserve"> </w:t>
      </w:r>
      <w:r w:rsidRPr="00B208BD">
        <w:rPr>
          <w:rFonts w:ascii="Fira Sans" w:hAnsi="Fira Sans" w:cs="Arial"/>
          <w:sz w:val="19"/>
          <w:szCs w:val="19"/>
        </w:rPr>
        <w:t>(</w:t>
      </w:r>
      <w:r w:rsidR="00D81ADE" w:rsidRPr="00B208BD">
        <w:rPr>
          <w:rFonts w:ascii="Fira Sans" w:hAnsi="Fira Sans" w:cs="Arial"/>
          <w:sz w:val="19"/>
          <w:szCs w:val="19"/>
        </w:rPr>
        <w:t>2,</w:t>
      </w:r>
      <w:r w:rsidR="00CD661D" w:rsidRPr="00B208BD">
        <w:rPr>
          <w:rFonts w:ascii="Fira Sans" w:hAnsi="Fira Sans" w:cs="Arial"/>
          <w:sz w:val="19"/>
          <w:szCs w:val="19"/>
        </w:rPr>
        <w:t>5</w:t>
      </w:r>
      <w:r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B208BD">
        <w:rPr>
          <w:rFonts w:ascii="Fira Sans" w:hAnsi="Fira Sans" w:cs="Arial"/>
          <w:sz w:val="19"/>
          <w:szCs w:val="19"/>
        </w:rPr>
        <w:t>2,</w:t>
      </w:r>
      <w:r w:rsidR="007F2AC9" w:rsidRPr="00B208BD">
        <w:rPr>
          <w:rFonts w:ascii="Fira Sans" w:hAnsi="Fira Sans" w:cs="Arial"/>
          <w:sz w:val="19"/>
          <w:szCs w:val="19"/>
        </w:rPr>
        <w:t>0</w:t>
      </w:r>
      <w:r w:rsidRPr="00B208BD">
        <w:rPr>
          <w:rFonts w:ascii="Fira Sans" w:hAnsi="Fira Sans" w:cs="Arial"/>
          <w:sz w:val="19"/>
          <w:szCs w:val="19"/>
        </w:rPr>
        <w:t>%).</w:t>
      </w:r>
    </w:p>
    <w:p w14:paraId="5F8126D4" w14:textId="3DEFAB2C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D75A93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444FE5">
        <w:rPr>
          <w:b w:val="0"/>
        </w:rPr>
        <w:t>września</w:t>
      </w:r>
    </w:p>
    <w:p w14:paraId="78BB7E62" w14:textId="1776A0FE" w:rsidR="00DB65AC" w:rsidRPr="00837937" w:rsidRDefault="006E609B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926976" behindDoc="0" locked="0" layoutInCell="1" allowOverlap="1" wp14:anchorId="3D0AF6DB" wp14:editId="3194839C">
            <wp:simplePos x="0" y="0"/>
            <wp:positionH relativeFrom="column">
              <wp:posOffset>3976</wp:posOffset>
            </wp:positionH>
            <wp:positionV relativeFrom="paragraph">
              <wp:posOffset>-3700</wp:posOffset>
            </wp:positionV>
            <wp:extent cx="6654165" cy="2498725"/>
            <wp:effectExtent l="0" t="0" r="0" b="0"/>
            <wp:wrapTopAndBottom/>
            <wp:docPr id="13" name="Obraz 13" descr="Mapa przedstawia stopę bezrobocia rejestrowanego we wrześni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opa bezrobocia_wrzes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>W</w:t>
      </w:r>
      <w:r w:rsidR="00444FE5">
        <w:rPr>
          <w:rFonts w:ascii="Fira Sans" w:hAnsi="Fira Sans" w:cs="Arial"/>
          <w:sz w:val="19"/>
          <w:szCs w:val="19"/>
        </w:rPr>
        <w:t>e</w:t>
      </w:r>
      <w:r w:rsidR="00DB65AC">
        <w:rPr>
          <w:rFonts w:ascii="Fira Sans" w:hAnsi="Fira Sans" w:cs="Arial"/>
          <w:sz w:val="19"/>
          <w:szCs w:val="19"/>
        </w:rPr>
        <w:t xml:space="preserve"> </w:t>
      </w:r>
      <w:r w:rsidR="00444FE5">
        <w:rPr>
          <w:rFonts w:ascii="Fira Sans" w:hAnsi="Fira Sans" w:cs="Arial"/>
          <w:sz w:val="19"/>
          <w:szCs w:val="19"/>
        </w:rPr>
        <w:t>wrześniu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444FE5">
        <w:rPr>
          <w:rFonts w:ascii="Fira Sans" w:hAnsi="Fira Sans" w:cs="Arial"/>
          <w:sz w:val="19"/>
          <w:szCs w:val="19"/>
        </w:rPr>
        <w:t>6,2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444FE5">
        <w:rPr>
          <w:rFonts w:ascii="Fira Sans" w:hAnsi="Fira Sans" w:cs="Arial"/>
          <w:sz w:val="19"/>
          <w:szCs w:val="19"/>
        </w:rPr>
        <w:t>39,7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444FE5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444FE5">
        <w:rPr>
          <w:rFonts w:ascii="Fira Sans" w:hAnsi="Fira Sans" w:cs="Arial"/>
          <w:sz w:val="19"/>
          <w:szCs w:val="19"/>
        </w:rPr>
        <w:t>2,3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444FE5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444FE5">
        <w:rPr>
          <w:rFonts w:ascii="Fira Sans" w:hAnsi="Fira Sans" w:cs="Arial"/>
          <w:sz w:val="19"/>
          <w:szCs w:val="19"/>
        </w:rPr>
        <w:t>4,5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444FE5">
        <w:rPr>
          <w:rFonts w:ascii="Fira Sans" w:hAnsi="Fira Sans" w:cs="Arial"/>
          <w:sz w:val="19"/>
          <w:szCs w:val="19"/>
        </w:rPr>
        <w:t>71,7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444FE5">
        <w:rPr>
          <w:rFonts w:ascii="Fira Sans" w:hAnsi="Fira Sans" w:cs="Arial"/>
          <w:sz w:val="19"/>
          <w:szCs w:val="19"/>
        </w:rPr>
        <w:t xml:space="preserve">taki sam jak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444FE5">
        <w:rPr>
          <w:rFonts w:ascii="Fira Sans" w:hAnsi="Fira Sans" w:cs="Arial"/>
          <w:sz w:val="19"/>
          <w:szCs w:val="19"/>
        </w:rPr>
        <w:t>14,1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68662280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3F1314" w:rsidRPr="003F1314">
        <w:rPr>
          <w:rFonts w:cs="Arial"/>
          <w:szCs w:val="19"/>
        </w:rPr>
        <w:t>1,</w:t>
      </w:r>
      <w:r w:rsidR="00444FE5">
        <w:rPr>
          <w:rFonts w:cs="Arial"/>
          <w:szCs w:val="19"/>
        </w:rPr>
        <w:t>3</w:t>
      </w:r>
      <w:r w:rsidR="00C52131">
        <w:rPr>
          <w:rFonts w:cs="Arial"/>
          <w:szCs w:val="19"/>
        </w:rPr>
        <w:t>.</w:t>
      </w:r>
    </w:p>
    <w:p w14:paraId="1F23C354" w14:textId="0332018F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444FE5">
        <w:rPr>
          <w:rFonts w:ascii="Fira Sans" w:hAnsi="Fira Sans" w:cs="Arial"/>
          <w:sz w:val="19"/>
          <w:szCs w:val="19"/>
        </w:rPr>
        <w:t>e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444FE5">
        <w:rPr>
          <w:rFonts w:ascii="Fira Sans" w:hAnsi="Fira Sans" w:cs="Arial"/>
          <w:sz w:val="19"/>
          <w:szCs w:val="19"/>
        </w:rPr>
        <w:t>wrześniu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5,2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3B01B0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49,3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3B01B0">
        <w:rPr>
          <w:rFonts w:ascii="Fira Sans" w:hAnsi="Fira Sans" w:cs="Arial"/>
          <w:sz w:val="19"/>
          <w:szCs w:val="19"/>
        </w:rPr>
        <w:t>13,8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3,6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3,7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3B01B0">
        <w:rPr>
          <w:rFonts w:ascii="Fira Sans" w:hAnsi="Fira Sans" w:cs="Arial"/>
          <w:sz w:val="19"/>
          <w:szCs w:val="19"/>
        </w:rPr>
        <w:t>8,1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68,9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3B01B0">
        <w:rPr>
          <w:rFonts w:ascii="Fira Sans" w:hAnsi="Fira Sans" w:cs="Arial"/>
          <w:sz w:val="19"/>
          <w:szCs w:val="19"/>
        </w:rPr>
        <w:t>9,0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6,1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3B01B0">
        <w:rPr>
          <w:rFonts w:ascii="Fira Sans" w:hAnsi="Fira Sans" w:cs="Arial"/>
          <w:sz w:val="19"/>
          <w:szCs w:val="19"/>
        </w:rPr>
        <w:t>,</w:t>
      </w:r>
      <w:r w:rsidR="005A4DE8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3B01B0">
        <w:rPr>
          <w:rFonts w:ascii="Fira Sans" w:hAnsi="Fira Sans" w:cs="Arial"/>
          <w:sz w:val="19"/>
          <w:szCs w:val="19"/>
        </w:rPr>
        <w:t>1,6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3B01B0">
        <w:rPr>
          <w:rFonts w:ascii="Fira Sans" w:hAnsi="Fira Sans" w:cs="Arial"/>
          <w:sz w:val="19"/>
          <w:szCs w:val="19"/>
        </w:rPr>
        <w:t>3,8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3B01B0" w:rsidRPr="003B01B0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 xml:space="preserve">oraz </w:t>
      </w:r>
      <w:r w:rsidR="003B01B0" w:rsidRPr="00AC460E">
        <w:rPr>
          <w:rFonts w:ascii="Fira Sans" w:hAnsi="Fira Sans" w:cs="Arial"/>
          <w:sz w:val="19"/>
          <w:szCs w:val="19"/>
        </w:rPr>
        <w:t>osób,</w:t>
      </w:r>
      <w:r w:rsidR="003B01B0" w:rsidRPr="000A575E">
        <w:rPr>
          <w:rFonts w:ascii="Fira Sans" w:hAnsi="Fira Sans" w:cs="Arial"/>
          <w:sz w:val="19"/>
          <w:szCs w:val="19"/>
        </w:rPr>
        <w:t xml:space="preserve"> </w:t>
      </w:r>
      <w:r w:rsidR="003B01B0" w:rsidRPr="00AC460E">
        <w:rPr>
          <w:rFonts w:ascii="Fira Sans" w:hAnsi="Fira Sans" w:cs="Arial"/>
          <w:sz w:val="19"/>
          <w:szCs w:val="19"/>
        </w:rPr>
        <w:t>które</w:t>
      </w:r>
      <w:r w:rsidR="003B01B0" w:rsidRPr="000A575E">
        <w:rPr>
          <w:rFonts w:ascii="Fira Sans" w:hAnsi="Fira Sans" w:cs="Arial"/>
          <w:sz w:val="19"/>
          <w:szCs w:val="19"/>
        </w:rPr>
        <w:t xml:space="preserve"> </w:t>
      </w:r>
      <w:r w:rsidR="003B01B0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3B01B0">
        <w:rPr>
          <w:rFonts w:ascii="Fira Sans" w:hAnsi="Fira Sans" w:cs="Arial"/>
          <w:sz w:val="19"/>
          <w:szCs w:val="19"/>
        </w:rPr>
        <w:t xml:space="preserve"> (o 0,2</w:t>
      </w:r>
      <w:r w:rsidR="003B01B0" w:rsidRPr="007968F1">
        <w:rPr>
          <w:rFonts w:ascii="Fira Sans" w:hAnsi="Fira Sans" w:cs="Arial"/>
          <w:sz w:val="19"/>
          <w:szCs w:val="19"/>
        </w:rPr>
        <w:t xml:space="preserve"> </w:t>
      </w:r>
      <w:r w:rsidR="003B01B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3B01B0">
        <w:rPr>
          <w:rFonts w:ascii="Fira Sans" w:hAnsi="Fira Sans" w:cs="Arial"/>
          <w:sz w:val="19"/>
          <w:szCs w:val="19"/>
        </w:rPr>
        <w:t>7,1</w:t>
      </w:r>
      <w:r w:rsidR="003B01B0" w:rsidRPr="00AC460E">
        <w:rPr>
          <w:rFonts w:ascii="Fira Sans" w:hAnsi="Fira Sans" w:cs="Arial"/>
          <w:sz w:val="19"/>
          <w:szCs w:val="19"/>
        </w:rPr>
        <w:t>%</w:t>
      </w:r>
      <w:r w:rsidR="003B01B0">
        <w:rPr>
          <w:rFonts w:ascii="Fira Sans" w:hAnsi="Fira Sans" w:cs="Arial"/>
          <w:sz w:val="19"/>
          <w:szCs w:val="19"/>
        </w:rPr>
        <w:t>).</w:t>
      </w:r>
    </w:p>
    <w:p w14:paraId="28BB975D" w14:textId="41651666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A81367">
        <w:rPr>
          <w:rFonts w:ascii="Fira Sans" w:hAnsi="Fira Sans" w:cs="Arial"/>
          <w:sz w:val="19"/>
          <w:szCs w:val="19"/>
        </w:rPr>
        <w:t>września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81367">
        <w:rPr>
          <w:rFonts w:ascii="Fira Sans" w:hAnsi="Fira Sans" w:cs="Arial"/>
          <w:sz w:val="19"/>
          <w:szCs w:val="19"/>
        </w:rPr>
        <w:t>34,0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A81367">
        <w:rPr>
          <w:rFonts w:ascii="Fira Sans" w:hAnsi="Fira Sans" w:cs="Arial"/>
          <w:sz w:val="19"/>
          <w:szCs w:val="19"/>
        </w:rPr>
        <w:t>1,1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A81367">
        <w:rPr>
          <w:rFonts w:ascii="Fira Sans" w:hAnsi="Fira Sans" w:cs="Arial"/>
          <w:sz w:val="19"/>
          <w:szCs w:val="19"/>
        </w:rPr>
        <w:t>82,9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093BD525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A81367">
        <w:rPr>
          <w:rFonts w:ascii="Fira Sans" w:hAnsi="Fira Sans"/>
          <w:sz w:val="19"/>
          <w:szCs w:val="19"/>
        </w:rPr>
        <w:t>września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A81367">
        <w:rPr>
          <w:rFonts w:ascii="Fira Sans" w:hAnsi="Fira Sans"/>
          <w:sz w:val="19"/>
          <w:szCs w:val="19"/>
        </w:rPr>
        <w:t>45,9</w:t>
      </w:r>
      <w:r w:rsidRPr="009C6E9F">
        <w:rPr>
          <w:rFonts w:ascii="Fira Sans" w:hAnsi="Fira Sans"/>
          <w:sz w:val="19"/>
          <w:szCs w:val="19"/>
        </w:rPr>
        <w:t xml:space="preserve">% i był </w:t>
      </w:r>
      <w:r w:rsidR="005A4DE8">
        <w:rPr>
          <w:rFonts w:ascii="Fira Sans" w:hAnsi="Fira Sans"/>
          <w:sz w:val="19"/>
          <w:szCs w:val="19"/>
        </w:rPr>
        <w:t>wyższy</w:t>
      </w:r>
      <w:r w:rsidRPr="009C6E9F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1,</w:t>
      </w:r>
      <w:r w:rsidR="00A81367">
        <w:rPr>
          <w:rFonts w:ascii="Fira Sans" w:hAnsi="Fira Sans"/>
          <w:sz w:val="19"/>
          <w:szCs w:val="19"/>
        </w:rPr>
        <w:t>6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Zwiększył się </w:t>
      </w:r>
      <w:r w:rsidR="005A4DE8">
        <w:rPr>
          <w:rFonts w:ascii="Fira Sans" w:hAnsi="Fira Sans" w:cs="Arial"/>
          <w:spacing w:val="-2"/>
          <w:sz w:val="19"/>
          <w:szCs w:val="19"/>
        </w:rPr>
        <w:t>również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5A4DE8" w:rsidRPr="009C6E9F">
        <w:rPr>
          <w:rFonts w:ascii="Fira Sans" w:hAnsi="Fira Sans" w:cs="Arial"/>
          <w:sz w:val="19"/>
          <w:szCs w:val="19"/>
        </w:rPr>
        <w:t xml:space="preserve">osób do 25 roku życia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81367">
        <w:rPr>
          <w:rFonts w:ascii="Fira Sans" w:hAnsi="Fira Sans" w:cs="Arial"/>
          <w:spacing w:val="-2"/>
          <w:sz w:val="19"/>
          <w:szCs w:val="19"/>
        </w:rPr>
        <w:t>1,2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81367">
        <w:rPr>
          <w:rFonts w:ascii="Fira Sans" w:hAnsi="Fira Sans" w:cs="Arial"/>
          <w:sz w:val="19"/>
          <w:szCs w:val="19"/>
        </w:rPr>
        <w:t>15,1</w:t>
      </w:r>
      <w:r w:rsidR="005A4DE8" w:rsidRPr="009C6E9F">
        <w:rPr>
          <w:rFonts w:ascii="Fira Sans" w:hAnsi="Fira Sans" w:cs="Arial"/>
          <w:sz w:val="19"/>
          <w:szCs w:val="19"/>
        </w:rPr>
        <w:t>%).</w:t>
      </w:r>
      <w:r w:rsidR="005A4DE8">
        <w:rPr>
          <w:rFonts w:ascii="Fira Sans" w:hAnsi="Fira Sans" w:cs="Arial"/>
          <w:sz w:val="19"/>
          <w:szCs w:val="19"/>
        </w:rPr>
        <w:t xml:space="preserve"> </w:t>
      </w:r>
      <w:r w:rsidR="00816CBE" w:rsidRPr="009C6E9F">
        <w:rPr>
          <w:rFonts w:ascii="Fira Sans" w:hAnsi="Fira Sans" w:cs="Arial"/>
          <w:sz w:val="19"/>
          <w:szCs w:val="19"/>
        </w:rPr>
        <w:t xml:space="preserve">Zmalał </w:t>
      </w:r>
      <w:r w:rsidR="007C3810">
        <w:rPr>
          <w:rFonts w:ascii="Fira Sans" w:hAnsi="Fira Sans" w:cs="Arial"/>
          <w:sz w:val="19"/>
          <w:szCs w:val="19"/>
        </w:rPr>
        <w:t>natomiast</w:t>
      </w:r>
      <w:r w:rsidR="00816CBE" w:rsidRPr="009C6E9F">
        <w:rPr>
          <w:rFonts w:ascii="Fira Sans" w:hAnsi="Fira Sans" w:cs="Arial"/>
          <w:sz w:val="19"/>
          <w:szCs w:val="19"/>
        </w:rPr>
        <w:t xml:space="preserve"> udział 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A81367">
        <w:rPr>
          <w:rFonts w:ascii="Fira Sans" w:hAnsi="Fira Sans" w:cs="Arial"/>
          <w:spacing w:val="-2"/>
          <w:sz w:val="19"/>
          <w:szCs w:val="19"/>
        </w:rPr>
        <w:t>2,8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81367">
        <w:rPr>
          <w:rFonts w:ascii="Fira Sans" w:hAnsi="Fira Sans" w:cs="Arial"/>
          <w:spacing w:val="-2"/>
          <w:sz w:val="19"/>
          <w:szCs w:val="19"/>
        </w:rPr>
        <w:t>6,1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640241" w:rsidRPr="009C6E9F">
        <w:rPr>
          <w:rFonts w:ascii="Fira Sans" w:hAnsi="Fira Sans" w:cs="Arial"/>
          <w:sz w:val="19"/>
          <w:szCs w:val="19"/>
        </w:rPr>
        <w:t xml:space="preserve"> </w:t>
      </w:r>
      <w:r w:rsidR="00A81367">
        <w:rPr>
          <w:rFonts w:ascii="Fira Sans" w:hAnsi="Fira Sans" w:cs="Arial"/>
          <w:spacing w:val="-2"/>
          <w:sz w:val="19"/>
          <w:szCs w:val="19"/>
        </w:rPr>
        <w:t>oraz</w:t>
      </w:r>
      <w:r w:rsidR="00A81367" w:rsidRPr="009C6E9F">
        <w:rPr>
          <w:rFonts w:ascii="Fira Sans" w:hAnsi="Fira Sans" w:cs="Arial"/>
          <w:sz w:val="19"/>
          <w:szCs w:val="19"/>
        </w:rPr>
        <w:t xml:space="preserve"> osób po 50 roku życia </w:t>
      </w:r>
      <w:r w:rsidR="00A81367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81367">
        <w:rPr>
          <w:rFonts w:ascii="Fira Sans" w:hAnsi="Fira Sans" w:cs="Arial"/>
          <w:spacing w:val="-2"/>
          <w:sz w:val="19"/>
          <w:szCs w:val="19"/>
        </w:rPr>
        <w:t>0,5</w:t>
      </w:r>
      <w:r w:rsidR="00A81367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81367">
        <w:rPr>
          <w:rFonts w:ascii="Fira Sans" w:hAnsi="Fira Sans" w:cs="Arial"/>
          <w:sz w:val="19"/>
          <w:szCs w:val="19"/>
        </w:rPr>
        <w:t>26,4</w:t>
      </w:r>
      <w:r w:rsidR="00A81367" w:rsidRPr="009C6E9F">
        <w:rPr>
          <w:rFonts w:ascii="Fira Sans" w:hAnsi="Fira Sans" w:cs="Arial"/>
          <w:sz w:val="19"/>
          <w:szCs w:val="19"/>
        </w:rPr>
        <w:t>%)</w:t>
      </w:r>
      <w:r w:rsidR="00A81367" w:rsidRPr="007C3810">
        <w:rPr>
          <w:rFonts w:ascii="Fira Sans" w:hAnsi="Fira Sans" w:cs="Arial"/>
          <w:spacing w:val="-2"/>
          <w:sz w:val="19"/>
          <w:szCs w:val="19"/>
        </w:rPr>
        <w:t xml:space="preserve"> </w:t>
      </w:r>
    </w:p>
    <w:p w14:paraId="51513DC6" w14:textId="37CF7A9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A81367">
        <w:rPr>
          <w:rFonts w:ascii="Fira Sans" w:hAnsi="Fira Sans" w:cs="Arial"/>
          <w:sz w:val="19"/>
          <w:szCs w:val="19"/>
        </w:rPr>
        <w:t>wrześniem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81367">
        <w:rPr>
          <w:rFonts w:ascii="Fira Sans" w:hAnsi="Fira Sans" w:cs="Arial"/>
          <w:sz w:val="19"/>
          <w:szCs w:val="19"/>
        </w:rPr>
        <w:t>22,9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281E62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osób do 25</w:t>
      </w:r>
      <w:r w:rsidR="006D3373">
        <w:rPr>
          <w:rFonts w:ascii="Fira Sans" w:hAnsi="Fira Sans" w:cs="Arial"/>
          <w:sz w:val="19"/>
          <w:szCs w:val="19"/>
        </w:rPr>
        <w:t> </w:t>
      </w:r>
      <w:r w:rsidR="006D3373" w:rsidRPr="00AC460E">
        <w:rPr>
          <w:rFonts w:ascii="Fira Sans" w:hAnsi="Fira Sans" w:cs="Arial"/>
          <w:sz w:val="19"/>
          <w:szCs w:val="19"/>
        </w:rPr>
        <w:t>roku życia</w:t>
      </w:r>
      <w:r w:rsidR="006D3373">
        <w:rPr>
          <w:rFonts w:ascii="Fira Sans" w:hAnsi="Fira Sans" w:cs="Arial"/>
          <w:sz w:val="19"/>
          <w:szCs w:val="19"/>
        </w:rPr>
        <w:t xml:space="preserve"> (o </w:t>
      </w:r>
      <w:r w:rsidR="00A81367">
        <w:rPr>
          <w:rFonts w:ascii="Fira Sans" w:hAnsi="Fira Sans" w:cs="Arial"/>
          <w:sz w:val="19"/>
          <w:szCs w:val="19"/>
        </w:rPr>
        <w:t>22,2</w:t>
      </w:r>
      <w:r w:rsidR="006D3373">
        <w:rPr>
          <w:rFonts w:ascii="Fira Sans" w:hAnsi="Fira Sans" w:cs="Arial"/>
          <w:sz w:val="19"/>
          <w:szCs w:val="19"/>
        </w:rPr>
        <w:t xml:space="preserve">%),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7C3810">
        <w:rPr>
          <w:rFonts w:ascii="Fira Sans" w:hAnsi="Fira Sans" w:cs="Arial"/>
          <w:sz w:val="19"/>
          <w:szCs w:val="19"/>
        </w:rPr>
        <w:t>10,</w:t>
      </w:r>
      <w:r w:rsidR="00A81367">
        <w:rPr>
          <w:rFonts w:ascii="Fira Sans" w:hAnsi="Fira Sans" w:cs="Arial"/>
          <w:sz w:val="19"/>
          <w:szCs w:val="19"/>
        </w:rPr>
        <w:t>9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>osób długotrwale bezrobotnych</w:t>
      </w:r>
      <w:r w:rsidR="006D3373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(o</w:t>
      </w:r>
      <w:r w:rsidR="006D3373">
        <w:rPr>
          <w:rFonts w:ascii="Fira Sans" w:hAnsi="Fira Sans" w:cs="Arial"/>
          <w:sz w:val="19"/>
          <w:szCs w:val="19"/>
        </w:rPr>
        <w:t> </w:t>
      </w:r>
      <w:r w:rsidR="00A81367">
        <w:rPr>
          <w:rFonts w:ascii="Fira Sans" w:hAnsi="Fira Sans" w:cs="Arial"/>
          <w:sz w:val="19"/>
          <w:szCs w:val="19"/>
        </w:rPr>
        <w:t>9,1</w:t>
      </w:r>
      <w:r w:rsidR="006D3373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e wrześniu 2024 roku oraz w sierpniu i wrześni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3A3F174B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81367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5959A38A" w:rsidR="00085A9C" w:rsidRPr="002758AF" w:rsidRDefault="00F97636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81367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5C9442B3" w14:textId="7BF2C7DD" w:rsidR="00085A9C" w:rsidRPr="002758AF" w:rsidRDefault="00F97636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81367">
              <w:rPr>
                <w:rFonts w:cs="Arial"/>
                <w:szCs w:val="19"/>
              </w:rPr>
              <w:t>9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A81367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A81367" w:rsidRPr="002758AF" w:rsidRDefault="00A81367" w:rsidP="00A8136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6CE0215B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  <w:tc>
          <w:tcPr>
            <w:tcW w:w="1569" w:type="dxa"/>
            <w:vAlign w:val="center"/>
          </w:tcPr>
          <w:p w14:paraId="1F04B3ED" w14:textId="73274C24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29,8</w:t>
            </w:r>
          </w:p>
        </w:tc>
        <w:tc>
          <w:tcPr>
            <w:tcW w:w="1569" w:type="dxa"/>
            <w:vAlign w:val="center"/>
          </w:tcPr>
          <w:p w14:paraId="12775F9F" w14:textId="3A224D12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25,7</w:t>
            </w:r>
          </w:p>
        </w:tc>
      </w:tr>
      <w:tr w:rsidR="00A81367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A81367" w:rsidRPr="002758AF" w:rsidRDefault="00A81367" w:rsidP="00A8136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5201D492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13,9</w:t>
            </w:r>
          </w:p>
        </w:tc>
        <w:tc>
          <w:tcPr>
            <w:tcW w:w="1569" w:type="dxa"/>
            <w:vAlign w:val="center"/>
          </w:tcPr>
          <w:p w14:paraId="7CCE8B6F" w14:textId="45A0E34F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16,5</w:t>
            </w:r>
          </w:p>
        </w:tc>
        <w:tc>
          <w:tcPr>
            <w:tcW w:w="1569" w:type="dxa"/>
            <w:vAlign w:val="center"/>
          </w:tcPr>
          <w:p w14:paraId="1AC818D7" w14:textId="473BF92F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15,1</w:t>
            </w:r>
          </w:p>
        </w:tc>
      </w:tr>
      <w:tr w:rsidR="00A81367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A81367" w:rsidRPr="002758AF" w:rsidRDefault="00A81367" w:rsidP="00A8136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032D5A55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1DE7F78A" w14:textId="483D2CA2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56,7</w:t>
            </w:r>
          </w:p>
        </w:tc>
        <w:tc>
          <w:tcPr>
            <w:tcW w:w="1569" w:type="dxa"/>
            <w:vAlign w:val="center"/>
          </w:tcPr>
          <w:p w14:paraId="6710382E" w14:textId="6A4EC382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45,9</w:t>
            </w:r>
          </w:p>
        </w:tc>
      </w:tr>
      <w:tr w:rsidR="00A81367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A81367" w:rsidRPr="002758AF" w:rsidRDefault="00A81367" w:rsidP="00A8136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297D379F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26,9</w:t>
            </w:r>
          </w:p>
        </w:tc>
        <w:tc>
          <w:tcPr>
            <w:tcW w:w="1569" w:type="dxa"/>
            <w:vAlign w:val="center"/>
          </w:tcPr>
          <w:p w14:paraId="48B6E5B8" w14:textId="6DE62202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  <w:tc>
          <w:tcPr>
            <w:tcW w:w="1569" w:type="dxa"/>
            <w:vAlign w:val="center"/>
          </w:tcPr>
          <w:p w14:paraId="2B9798E4" w14:textId="316ECAFE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26,4</w:t>
            </w:r>
          </w:p>
        </w:tc>
      </w:tr>
      <w:tr w:rsidR="00A81367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A81367" w:rsidRPr="002758AF" w:rsidRDefault="00A81367" w:rsidP="00A8136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0FC73973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  <w:tc>
          <w:tcPr>
            <w:tcW w:w="1569" w:type="dxa"/>
            <w:vAlign w:val="center"/>
          </w:tcPr>
          <w:p w14:paraId="04BA7BE7" w14:textId="30B39ACB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1569" w:type="dxa"/>
            <w:vAlign w:val="center"/>
          </w:tcPr>
          <w:p w14:paraId="013003D8" w14:textId="3ABCC834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15,4</w:t>
            </w:r>
          </w:p>
        </w:tc>
      </w:tr>
      <w:tr w:rsidR="00A81367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A81367" w:rsidRPr="002758AF" w:rsidRDefault="00A81367" w:rsidP="00A8136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648740D7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vAlign w:val="center"/>
          </w:tcPr>
          <w:p w14:paraId="526D333D" w14:textId="75461F28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569" w:type="dxa"/>
            <w:vAlign w:val="center"/>
          </w:tcPr>
          <w:p w14:paraId="4253927D" w14:textId="04D44261" w:rsidR="00A81367" w:rsidRPr="002758AF" w:rsidRDefault="00A81367" w:rsidP="00A8136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7E359FE1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>W</w:t>
      </w:r>
      <w:r w:rsidR="00A81367">
        <w:rPr>
          <w:rFonts w:ascii="Fira Sans" w:hAnsi="Fira Sans" w:cs="Arial"/>
          <w:spacing w:val="-2"/>
          <w:sz w:val="19"/>
          <w:szCs w:val="19"/>
        </w:rPr>
        <w:t>e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81367">
        <w:rPr>
          <w:rFonts w:ascii="Fira Sans" w:hAnsi="Fira Sans" w:cs="Arial"/>
          <w:sz w:val="19"/>
          <w:szCs w:val="19"/>
        </w:rPr>
        <w:t>wrześniu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7C3810">
        <w:rPr>
          <w:rFonts w:ascii="Fira Sans" w:hAnsi="Fira Sans" w:cs="Arial"/>
          <w:spacing w:val="-2"/>
          <w:sz w:val="19"/>
          <w:szCs w:val="19"/>
        </w:rPr>
        <w:t>1,</w:t>
      </w:r>
      <w:r w:rsidR="00223A7C">
        <w:rPr>
          <w:rFonts w:ascii="Fira Sans" w:hAnsi="Fira Sans" w:cs="Arial"/>
          <w:spacing w:val="-2"/>
          <w:sz w:val="19"/>
          <w:szCs w:val="19"/>
        </w:rPr>
        <w:t>8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223A7C">
        <w:rPr>
          <w:rFonts w:ascii="Fira Sans" w:hAnsi="Fira Sans" w:cs="Arial"/>
          <w:spacing w:val="-2"/>
          <w:sz w:val="19"/>
          <w:szCs w:val="19"/>
        </w:rPr>
        <w:t>więcej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9E2C53">
        <w:rPr>
          <w:rFonts w:ascii="Fira Sans" w:hAnsi="Fira Sans" w:cs="Arial"/>
          <w:spacing w:val="-2"/>
          <w:sz w:val="19"/>
          <w:szCs w:val="19"/>
        </w:rPr>
        <w:t>0,3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9D4181">
        <w:rPr>
          <w:rFonts w:ascii="Fira Sans" w:hAnsi="Fira Sans" w:cs="Arial"/>
          <w:sz w:val="19"/>
          <w:szCs w:val="19"/>
        </w:rPr>
        <w:t>2</w:t>
      </w:r>
      <w:r w:rsidR="00223A7C">
        <w:rPr>
          <w:rFonts w:ascii="Fira Sans" w:hAnsi="Fira Sans" w:cs="Arial"/>
          <w:sz w:val="19"/>
          <w:szCs w:val="19"/>
        </w:rPr>
        <w:t>2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827978">
        <w:rPr>
          <w:rFonts w:ascii="Fira Sans" w:hAnsi="Fira Sans" w:cs="Arial"/>
          <w:sz w:val="19"/>
          <w:szCs w:val="19"/>
        </w:rPr>
        <w:t>2</w:t>
      </w:r>
      <w:r w:rsidR="009E2C53">
        <w:rPr>
          <w:rFonts w:ascii="Fira Sans" w:hAnsi="Fira Sans" w:cs="Arial"/>
          <w:sz w:val="19"/>
          <w:szCs w:val="19"/>
        </w:rPr>
        <w:t>3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 xml:space="preserve">Wykres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73F8E608" w:rsidR="00B51E67" w:rsidRPr="00AC460E" w:rsidRDefault="006B534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20832" behindDoc="0" locked="0" layoutInCell="1" allowOverlap="1" wp14:anchorId="2E9DBF03" wp14:editId="70D4690F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732405"/>
            <wp:effectExtent l="0" t="0" r="0" b="0"/>
            <wp:wrapTopAndBottom/>
            <wp:docPr id="26" name="Obraz 26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47ED1E09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2B9AE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223A7C">
        <w:rPr>
          <w:rFonts w:cs="Arial"/>
          <w:szCs w:val="19"/>
        </w:rPr>
        <w:t>września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223A7C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223A7C">
        <w:rPr>
          <w:rFonts w:cs="Arial"/>
          <w:szCs w:val="19"/>
        </w:rPr>
        <w:t>22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827978">
        <w:rPr>
          <w:rFonts w:cs="Arial"/>
        </w:rPr>
        <w:t>10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223A7C">
        <w:rPr>
          <w:rFonts w:cs="Arial"/>
        </w:rPr>
        <w:t>527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4E95AB8B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>W</w:t>
      </w:r>
      <w:r w:rsidR="00223A7C">
        <w:rPr>
          <w:rFonts w:cs="Arial"/>
          <w:szCs w:val="19"/>
        </w:rPr>
        <w:t>e</w:t>
      </w:r>
      <w:r w:rsidRPr="00AC460E">
        <w:rPr>
          <w:rFonts w:cs="Arial"/>
          <w:szCs w:val="19"/>
        </w:rPr>
        <w:t xml:space="preserve"> </w:t>
      </w:r>
      <w:r w:rsidR="00223A7C">
        <w:rPr>
          <w:rFonts w:cs="Arial"/>
          <w:szCs w:val="19"/>
        </w:rPr>
        <w:t>wrześniu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223A7C">
        <w:rPr>
          <w:rFonts w:cs="Arial"/>
          <w:szCs w:val="19"/>
        </w:rPr>
        <w:t> 357,76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FB3337">
        <w:rPr>
          <w:rFonts w:cs="Arial"/>
          <w:szCs w:val="19"/>
        </w:rPr>
        <w:t>7,</w:t>
      </w:r>
      <w:r w:rsidR="00641512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223A7C">
        <w:rPr>
          <w:rFonts w:cs="Arial"/>
          <w:szCs w:val="19"/>
        </w:rPr>
        <w:t>11,8</w:t>
      </w:r>
      <w:r w:rsidRPr="00AC460E">
        <w:rPr>
          <w:rFonts w:cs="Arial"/>
          <w:szCs w:val="19"/>
        </w:rPr>
        <w:t>%).</w:t>
      </w:r>
    </w:p>
    <w:p w14:paraId="671060C2" w14:textId="77110CE6" w:rsidR="00393F10" w:rsidRPr="0031764B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31764B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1764B">
        <w:rPr>
          <w:rFonts w:ascii="Fira Sans" w:hAnsi="Fira Sans" w:cs="Arial"/>
          <w:bCs/>
          <w:sz w:val="19"/>
          <w:szCs w:val="19"/>
        </w:rPr>
        <w:t xml:space="preserve">z </w:t>
      </w:r>
      <w:r w:rsidR="00223A7C">
        <w:rPr>
          <w:rFonts w:ascii="Fira Sans" w:hAnsi="Fira Sans" w:cs="Arial"/>
          <w:bCs/>
          <w:sz w:val="19"/>
          <w:szCs w:val="19"/>
        </w:rPr>
        <w:t>wrześniem</w:t>
      </w:r>
      <w:r w:rsidRPr="0031764B">
        <w:rPr>
          <w:rFonts w:ascii="Fira Sans" w:hAnsi="Fira Sans" w:cs="Arial"/>
          <w:sz w:val="19"/>
          <w:szCs w:val="19"/>
        </w:rPr>
        <w:t xml:space="preserve"> </w:t>
      </w:r>
      <w:r w:rsidR="00357439" w:rsidRPr="0031764B">
        <w:rPr>
          <w:rFonts w:ascii="Fira Sans" w:hAnsi="Fira Sans" w:cs="Arial"/>
          <w:bCs/>
          <w:sz w:val="19"/>
          <w:szCs w:val="19"/>
        </w:rPr>
        <w:t>20</w:t>
      </w:r>
      <w:r w:rsidR="001E6C52" w:rsidRPr="0031764B">
        <w:rPr>
          <w:rFonts w:ascii="Fira Sans" w:hAnsi="Fira Sans" w:cs="Arial"/>
          <w:bCs/>
          <w:sz w:val="19"/>
          <w:szCs w:val="19"/>
        </w:rPr>
        <w:t>2</w:t>
      </w:r>
      <w:r w:rsidR="000473EF" w:rsidRPr="0031764B">
        <w:rPr>
          <w:rFonts w:ascii="Fira Sans" w:hAnsi="Fira Sans" w:cs="Arial"/>
          <w:bCs/>
          <w:sz w:val="19"/>
          <w:szCs w:val="19"/>
        </w:rPr>
        <w:t>4</w:t>
      </w:r>
      <w:r w:rsidR="00357439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1764B">
        <w:rPr>
          <w:rFonts w:ascii="Fira Sans" w:hAnsi="Fira Sans" w:cs="Arial"/>
          <w:bCs/>
          <w:sz w:val="19"/>
          <w:szCs w:val="19"/>
        </w:rPr>
        <w:t>r.</w:t>
      </w:r>
      <w:r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1764B">
        <w:rPr>
          <w:rFonts w:ascii="Fira Sans" w:hAnsi="Fira Sans" w:cs="Arial"/>
          <w:bCs/>
          <w:sz w:val="19"/>
          <w:szCs w:val="19"/>
        </w:rPr>
        <w:t>wzrost</w:t>
      </w:r>
      <w:r w:rsidRPr="0031764B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1764B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1764B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1764B">
        <w:rPr>
          <w:rFonts w:ascii="Fira Sans" w:hAnsi="Fira Sans" w:cs="Arial"/>
          <w:bCs/>
          <w:sz w:val="19"/>
          <w:szCs w:val="19"/>
        </w:rPr>
        <w:t>,</w:t>
      </w:r>
      <w:r w:rsidRPr="0031764B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1764B">
        <w:rPr>
          <w:rFonts w:ascii="Fira Sans" w:hAnsi="Fira Sans" w:cs="Arial"/>
          <w:bCs/>
          <w:sz w:val="19"/>
          <w:szCs w:val="19"/>
        </w:rPr>
        <w:br/>
      </w:r>
      <w:r w:rsidR="0067790C" w:rsidRPr="0031764B">
        <w:rPr>
          <w:rFonts w:ascii="Fira Sans" w:hAnsi="Fira Sans" w:cs="Arial"/>
          <w:bCs/>
          <w:sz w:val="19"/>
          <w:szCs w:val="19"/>
        </w:rPr>
        <w:t>w</w:t>
      </w:r>
      <w:r w:rsidR="0067790C" w:rsidRPr="0031764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23A7C">
        <w:rPr>
          <w:rFonts w:ascii="Fira Sans" w:hAnsi="Fira Sans" w:cs="Arial"/>
          <w:bCs/>
          <w:sz w:val="19"/>
          <w:szCs w:val="19"/>
        </w:rPr>
        <w:t>obsłudze rynku nieruchomości</w:t>
      </w:r>
      <w:r w:rsidR="00223A7C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223A7C" w:rsidRPr="0031764B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223A7C">
        <w:rPr>
          <w:rFonts w:ascii="Fira Sans" w:hAnsi="Fira Sans" w:cs="Arial"/>
          <w:bCs/>
          <w:spacing w:val="-1"/>
          <w:sz w:val="19"/>
          <w:szCs w:val="19"/>
        </w:rPr>
        <w:t>20,0</w:t>
      </w:r>
      <w:r w:rsidR="00223A7C" w:rsidRPr="0031764B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223A7C">
        <w:rPr>
          <w:rFonts w:ascii="Fira Sans" w:hAnsi="Fira Sans" w:cs="Arial"/>
          <w:bCs/>
          <w:spacing w:val="-1"/>
          <w:sz w:val="19"/>
          <w:szCs w:val="19"/>
        </w:rPr>
        <w:t xml:space="preserve">, </w:t>
      </w:r>
      <w:r w:rsidR="00223A7C" w:rsidRPr="00447F67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223A7C">
        <w:rPr>
          <w:rFonts w:ascii="Fira Sans" w:hAnsi="Fira Sans" w:cs="Arial"/>
          <w:bCs/>
          <w:sz w:val="19"/>
          <w:szCs w:val="19"/>
        </w:rPr>
        <w:t>10,7</w:t>
      </w:r>
      <w:r w:rsidR="00223A7C" w:rsidRPr="00447F67">
        <w:rPr>
          <w:rFonts w:ascii="Fira Sans" w:hAnsi="Fira Sans" w:cs="Arial"/>
          <w:bCs/>
          <w:sz w:val="19"/>
          <w:szCs w:val="19"/>
        </w:rPr>
        <w:t>%)</w:t>
      </w:r>
      <w:r w:rsidR="00223A7C">
        <w:rPr>
          <w:rFonts w:ascii="Fira Sans" w:hAnsi="Fira Sans" w:cs="Arial"/>
          <w:bCs/>
          <w:sz w:val="19"/>
          <w:szCs w:val="19"/>
        </w:rPr>
        <w:t>,</w:t>
      </w:r>
      <w:r w:rsidR="00223A7C" w:rsidRPr="00223A7C">
        <w:rPr>
          <w:rFonts w:ascii="Fira Sans" w:hAnsi="Fira Sans" w:cs="Arial"/>
          <w:sz w:val="19"/>
          <w:szCs w:val="19"/>
        </w:rPr>
        <w:t xml:space="preserve"> </w:t>
      </w:r>
      <w:r w:rsidR="00223A7C" w:rsidRPr="0031764B">
        <w:rPr>
          <w:rFonts w:ascii="Fira Sans" w:hAnsi="Fira Sans" w:cs="Arial"/>
          <w:sz w:val="19"/>
          <w:szCs w:val="19"/>
        </w:rPr>
        <w:t xml:space="preserve">handlu; naprawie pojazdów </w:t>
      </w:r>
      <w:r w:rsidR="00223A7C" w:rsidRPr="00223A7C">
        <w:rPr>
          <w:rFonts w:ascii="Fira Sans" w:hAnsi="Fira Sans" w:cs="Arial"/>
          <w:sz w:val="19"/>
          <w:szCs w:val="19"/>
        </w:rPr>
        <w:t xml:space="preserve">samochodowych </w:t>
      </w:r>
      <w:r w:rsidR="00223A7C" w:rsidRPr="00223A7C">
        <w:rPr>
          <w:rFonts w:ascii="Fira Sans" w:hAnsi="Fira Sans" w:cs="Arial"/>
          <w:bCs/>
          <w:sz w:val="19"/>
          <w:szCs w:val="19"/>
        </w:rPr>
        <w:t xml:space="preserve">(o 9,6%), przetwórstwie przemysłowym </w:t>
      </w:r>
      <w:r w:rsidR="00223A7C" w:rsidRPr="00223A7C">
        <w:rPr>
          <w:rFonts w:ascii="Fira Sans" w:hAnsi="Fira Sans" w:cs="Arial"/>
          <w:bCs/>
          <w:spacing w:val="-1"/>
          <w:sz w:val="19"/>
          <w:szCs w:val="19"/>
        </w:rPr>
        <w:t>(o 8,1%)</w:t>
      </w:r>
      <w:r w:rsidR="00223A7C" w:rsidRPr="00223A7C">
        <w:rPr>
          <w:rFonts w:ascii="Fira Sans" w:hAnsi="Fira Sans" w:cs="Arial"/>
          <w:bCs/>
          <w:sz w:val="19"/>
          <w:szCs w:val="19"/>
        </w:rPr>
        <w:t xml:space="preserve"> oraz budownictwie (o</w:t>
      </w:r>
      <w:r w:rsidR="00223A7C" w:rsidRPr="0031764B">
        <w:rPr>
          <w:rFonts w:ascii="Fira Sans" w:hAnsi="Fira Sans" w:cs="Arial"/>
          <w:bCs/>
          <w:sz w:val="19"/>
          <w:szCs w:val="19"/>
        </w:rPr>
        <w:t> </w:t>
      </w:r>
      <w:r w:rsidR="00223A7C">
        <w:rPr>
          <w:rFonts w:ascii="Fira Sans" w:hAnsi="Fira Sans" w:cs="Arial"/>
          <w:bCs/>
          <w:sz w:val="19"/>
          <w:szCs w:val="19"/>
        </w:rPr>
        <w:t>7,9</w:t>
      </w:r>
      <w:r w:rsidR="00223A7C" w:rsidRPr="0031764B">
        <w:rPr>
          <w:rFonts w:ascii="Fira Sans" w:hAnsi="Fira Sans" w:cs="Arial"/>
          <w:bCs/>
          <w:sz w:val="19"/>
          <w:szCs w:val="19"/>
        </w:rPr>
        <w:t>%)</w:t>
      </w:r>
      <w:r w:rsidR="00223A7C">
        <w:rPr>
          <w:rFonts w:ascii="Fira Sans" w:hAnsi="Fira Sans" w:cs="Arial"/>
          <w:bCs/>
          <w:sz w:val="19"/>
          <w:szCs w:val="19"/>
        </w:rPr>
        <w:t>.</w:t>
      </w:r>
      <w:r w:rsidR="007242A7" w:rsidRPr="007242A7">
        <w:rPr>
          <w:rFonts w:ascii="Fira Sans" w:hAnsi="Fira Sans" w:cs="Arial"/>
          <w:sz w:val="19"/>
          <w:szCs w:val="19"/>
        </w:rPr>
        <w:t xml:space="preserve"> </w:t>
      </w:r>
      <w:r w:rsidR="007242A7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7242A7" w:rsidRPr="007242A7">
        <w:rPr>
          <w:rFonts w:ascii="Fira Sans" w:hAnsi="Fira Sans" w:cs="Arial"/>
          <w:sz w:val="19"/>
          <w:szCs w:val="19"/>
        </w:rPr>
        <w:t xml:space="preserve"> </w:t>
      </w:r>
      <w:r w:rsidR="007242A7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7242A7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7242A7">
        <w:rPr>
          <w:rFonts w:ascii="Fira Sans" w:hAnsi="Fira Sans" w:cs="Arial"/>
          <w:bCs/>
          <w:sz w:val="19"/>
          <w:szCs w:val="19"/>
        </w:rPr>
        <w:t>5,5</w:t>
      </w:r>
      <w:r w:rsidR="007242A7" w:rsidRPr="0047107A">
        <w:rPr>
          <w:rFonts w:ascii="Fira Sans" w:hAnsi="Fira Sans" w:cs="Arial"/>
          <w:bCs/>
          <w:sz w:val="19"/>
          <w:szCs w:val="19"/>
        </w:rPr>
        <w:t>%)</w:t>
      </w:r>
      <w:r w:rsidR="007242A7">
        <w:rPr>
          <w:rFonts w:ascii="Fira Sans" w:hAnsi="Fira Sans" w:cs="Arial"/>
          <w:bCs/>
          <w:sz w:val="19"/>
          <w:szCs w:val="19"/>
        </w:rPr>
        <w:t xml:space="preserve"> oraz </w:t>
      </w:r>
      <w:r w:rsidR="007242A7">
        <w:rPr>
          <w:rFonts w:ascii="Fira Sans" w:hAnsi="Fira Sans" w:cs="Arial"/>
          <w:sz w:val="19"/>
          <w:szCs w:val="19"/>
        </w:rPr>
        <w:t>zakwaterowaniu i gastronomii</w:t>
      </w:r>
      <w:r w:rsidR="00FB3337" w:rsidRPr="0031764B">
        <w:rPr>
          <w:rFonts w:ascii="Fira Sans" w:hAnsi="Fira Sans" w:cs="Arial"/>
          <w:sz w:val="19"/>
          <w:szCs w:val="19"/>
        </w:rPr>
        <w:t xml:space="preserve"> </w:t>
      </w:r>
      <w:r w:rsidR="00FB3337" w:rsidRPr="0031764B">
        <w:rPr>
          <w:rFonts w:ascii="Fira Sans" w:hAnsi="Fira Sans" w:cs="Arial"/>
          <w:bCs/>
          <w:sz w:val="19"/>
          <w:szCs w:val="19"/>
        </w:rPr>
        <w:t>(o </w:t>
      </w:r>
      <w:r w:rsidR="007242A7">
        <w:rPr>
          <w:rFonts w:ascii="Fira Sans" w:hAnsi="Fira Sans" w:cs="Arial"/>
          <w:bCs/>
          <w:sz w:val="19"/>
          <w:szCs w:val="19"/>
        </w:rPr>
        <w:t>1,7</w:t>
      </w:r>
      <w:r w:rsidR="00FB3337" w:rsidRPr="0031764B">
        <w:rPr>
          <w:rFonts w:ascii="Fira Sans" w:hAnsi="Fira Sans" w:cs="Arial"/>
          <w:bCs/>
          <w:sz w:val="19"/>
          <w:szCs w:val="19"/>
        </w:rPr>
        <w:t>%)</w:t>
      </w:r>
      <w:r w:rsidR="0031764B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5E4607B6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A478C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6B46F737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A478C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61E3A3E0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A478C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7BDC8DD3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A478C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F079D5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4C6FB33B" w:rsidR="00F079D5" w:rsidRPr="00F079D5" w:rsidRDefault="00F079D5" w:rsidP="00F079D5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7 357,76</w:t>
            </w:r>
          </w:p>
        </w:tc>
        <w:tc>
          <w:tcPr>
            <w:tcW w:w="1595" w:type="dxa"/>
            <w:vAlign w:val="center"/>
          </w:tcPr>
          <w:p w14:paraId="1EB54497" w14:textId="743BCCF3" w:rsidR="00F079D5" w:rsidRPr="00F079D5" w:rsidRDefault="00F079D5" w:rsidP="00F079D5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107,1</w:t>
            </w:r>
          </w:p>
        </w:tc>
        <w:tc>
          <w:tcPr>
            <w:tcW w:w="1595" w:type="dxa"/>
            <w:vAlign w:val="center"/>
          </w:tcPr>
          <w:p w14:paraId="2B151046" w14:textId="35328369" w:rsidR="00F079D5" w:rsidRPr="00F079D5" w:rsidRDefault="00F079D5" w:rsidP="00F079D5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7 310,36</w:t>
            </w:r>
          </w:p>
        </w:tc>
        <w:tc>
          <w:tcPr>
            <w:tcW w:w="1595" w:type="dxa"/>
            <w:vAlign w:val="center"/>
          </w:tcPr>
          <w:p w14:paraId="621E28D7" w14:textId="6DE813CE" w:rsidR="00F079D5" w:rsidRPr="00F079D5" w:rsidRDefault="00F079D5" w:rsidP="00F079D5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9D5">
              <w:rPr>
                <w:rFonts w:cs="Arial"/>
                <w:b/>
                <w:szCs w:val="19"/>
              </w:rPr>
              <w:t>107,6</w:t>
            </w:r>
          </w:p>
        </w:tc>
      </w:tr>
      <w:tr w:rsidR="00F079D5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F079D5" w:rsidRPr="002758AF" w:rsidRDefault="00F079D5" w:rsidP="00F079D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</w:p>
        </w:tc>
      </w:tr>
      <w:tr w:rsidR="00F079D5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7B4CBCAB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7 541,65</w:t>
            </w:r>
          </w:p>
        </w:tc>
        <w:tc>
          <w:tcPr>
            <w:tcW w:w="1595" w:type="dxa"/>
            <w:vAlign w:val="center"/>
          </w:tcPr>
          <w:p w14:paraId="1F6359D7" w14:textId="49EEEF9F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95" w:type="dxa"/>
            <w:vAlign w:val="center"/>
          </w:tcPr>
          <w:p w14:paraId="417A5543" w14:textId="6E6B783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7 527,82</w:t>
            </w:r>
          </w:p>
        </w:tc>
        <w:tc>
          <w:tcPr>
            <w:tcW w:w="1595" w:type="dxa"/>
            <w:vAlign w:val="center"/>
          </w:tcPr>
          <w:p w14:paraId="0D25C21C" w14:textId="2BEF741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  <w:tr w:rsidR="00F079D5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F079D5" w:rsidRPr="002758AF" w:rsidRDefault="00F079D5" w:rsidP="00F079D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1C45E430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7 558,15</w:t>
            </w:r>
          </w:p>
        </w:tc>
        <w:tc>
          <w:tcPr>
            <w:tcW w:w="1595" w:type="dxa"/>
            <w:vAlign w:val="center"/>
          </w:tcPr>
          <w:p w14:paraId="0B7D4D21" w14:textId="404FB7A4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595" w:type="dxa"/>
            <w:vAlign w:val="center"/>
          </w:tcPr>
          <w:p w14:paraId="6104916D" w14:textId="4D44DCE1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7 542,30</w:t>
            </w:r>
          </w:p>
        </w:tc>
        <w:tc>
          <w:tcPr>
            <w:tcW w:w="1595" w:type="dxa"/>
            <w:vAlign w:val="center"/>
          </w:tcPr>
          <w:p w14:paraId="074BE369" w14:textId="65DA767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F079D5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08FF54B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7 614,23</w:t>
            </w:r>
          </w:p>
        </w:tc>
        <w:tc>
          <w:tcPr>
            <w:tcW w:w="1595" w:type="dxa"/>
            <w:vAlign w:val="center"/>
          </w:tcPr>
          <w:p w14:paraId="49629374" w14:textId="46621E7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95" w:type="dxa"/>
            <w:vAlign w:val="center"/>
          </w:tcPr>
          <w:p w14:paraId="65BF96FD" w14:textId="3D378C3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7 499,79</w:t>
            </w:r>
          </w:p>
        </w:tc>
        <w:tc>
          <w:tcPr>
            <w:tcW w:w="1595" w:type="dxa"/>
            <w:vAlign w:val="center"/>
          </w:tcPr>
          <w:p w14:paraId="02105D8D" w14:textId="170B7479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F079D5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2D8012E9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6 738,52</w:t>
            </w:r>
          </w:p>
        </w:tc>
        <w:tc>
          <w:tcPr>
            <w:tcW w:w="1595" w:type="dxa"/>
            <w:vAlign w:val="center"/>
          </w:tcPr>
          <w:p w14:paraId="1098D2A5" w14:textId="25623D0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595" w:type="dxa"/>
            <w:vAlign w:val="center"/>
          </w:tcPr>
          <w:p w14:paraId="51D5C67A" w14:textId="44CBFAD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6 589,78</w:t>
            </w:r>
          </w:p>
        </w:tc>
        <w:tc>
          <w:tcPr>
            <w:tcW w:w="1595" w:type="dxa"/>
            <w:vAlign w:val="center"/>
          </w:tcPr>
          <w:p w14:paraId="112C1B8D" w14:textId="606357B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F079D5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5E28A4C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6 653,46</w:t>
            </w:r>
          </w:p>
        </w:tc>
        <w:tc>
          <w:tcPr>
            <w:tcW w:w="1595" w:type="dxa"/>
            <w:vAlign w:val="center"/>
          </w:tcPr>
          <w:p w14:paraId="40EDDF42" w14:textId="584640F4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95" w:type="dxa"/>
            <w:vAlign w:val="center"/>
          </w:tcPr>
          <w:p w14:paraId="009AC0BF" w14:textId="1A36C89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6 499,36</w:t>
            </w:r>
          </w:p>
        </w:tc>
        <w:tc>
          <w:tcPr>
            <w:tcW w:w="1595" w:type="dxa"/>
            <w:vAlign w:val="center"/>
          </w:tcPr>
          <w:p w14:paraId="4BE103BA" w14:textId="42BA8E5E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F079D5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09F47E80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6 333,31</w:t>
            </w:r>
          </w:p>
        </w:tc>
        <w:tc>
          <w:tcPr>
            <w:tcW w:w="1595" w:type="dxa"/>
            <w:vAlign w:val="center"/>
          </w:tcPr>
          <w:p w14:paraId="50F6F8EF" w14:textId="03A5998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595" w:type="dxa"/>
            <w:vAlign w:val="center"/>
          </w:tcPr>
          <w:p w14:paraId="2DB8BB79" w14:textId="02FF2C7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6 185,86</w:t>
            </w:r>
          </w:p>
        </w:tc>
        <w:tc>
          <w:tcPr>
            <w:tcW w:w="1595" w:type="dxa"/>
            <w:vAlign w:val="center"/>
          </w:tcPr>
          <w:p w14:paraId="22FCD1D9" w14:textId="12592D45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  <w:tr w:rsidR="00F079D5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022A5C5B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9 280,87</w:t>
            </w:r>
          </w:p>
        </w:tc>
        <w:tc>
          <w:tcPr>
            <w:tcW w:w="1595" w:type="dxa"/>
            <w:vAlign w:val="center"/>
          </w:tcPr>
          <w:p w14:paraId="338FED5F" w14:textId="2E25C096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95" w:type="dxa"/>
            <w:vAlign w:val="center"/>
          </w:tcPr>
          <w:p w14:paraId="33921C05" w14:textId="795A16CE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9 424,26</w:t>
            </w:r>
          </w:p>
        </w:tc>
        <w:tc>
          <w:tcPr>
            <w:tcW w:w="1595" w:type="dxa"/>
            <w:vAlign w:val="center"/>
          </w:tcPr>
          <w:p w14:paraId="0749C2BD" w14:textId="1029C54A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F079D5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2D826374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8 776,08</w:t>
            </w:r>
          </w:p>
        </w:tc>
        <w:tc>
          <w:tcPr>
            <w:tcW w:w="1595" w:type="dxa"/>
            <w:vAlign w:val="center"/>
          </w:tcPr>
          <w:p w14:paraId="0894758B" w14:textId="7E2E1C20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1595" w:type="dxa"/>
            <w:vAlign w:val="center"/>
          </w:tcPr>
          <w:p w14:paraId="426E000E" w14:textId="49F9E04D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7 341,57</w:t>
            </w:r>
          </w:p>
        </w:tc>
        <w:tc>
          <w:tcPr>
            <w:tcW w:w="1595" w:type="dxa"/>
            <w:vAlign w:val="center"/>
          </w:tcPr>
          <w:p w14:paraId="1104F986" w14:textId="121EBA60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</w:tr>
      <w:tr w:rsidR="00F079D5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3FE0A488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7 775,82</w:t>
            </w:r>
          </w:p>
        </w:tc>
        <w:tc>
          <w:tcPr>
            <w:tcW w:w="1595" w:type="dxa"/>
            <w:vAlign w:val="center"/>
          </w:tcPr>
          <w:p w14:paraId="568605A8" w14:textId="2814BCF7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595" w:type="dxa"/>
            <w:vAlign w:val="center"/>
          </w:tcPr>
          <w:p w14:paraId="6E93E62E" w14:textId="3EA2151D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7 993,46</w:t>
            </w:r>
          </w:p>
        </w:tc>
        <w:tc>
          <w:tcPr>
            <w:tcW w:w="1595" w:type="dxa"/>
            <w:vAlign w:val="center"/>
          </w:tcPr>
          <w:p w14:paraId="3AF26A72" w14:textId="6B10DB04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F079D5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F079D5" w:rsidRPr="002758AF" w:rsidRDefault="00F079D5" w:rsidP="00F079D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00AF0E5C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5 519,28</w:t>
            </w:r>
          </w:p>
        </w:tc>
        <w:tc>
          <w:tcPr>
            <w:tcW w:w="1595" w:type="dxa"/>
            <w:vAlign w:val="center"/>
          </w:tcPr>
          <w:p w14:paraId="2859E0E9" w14:textId="56C69418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595" w:type="dxa"/>
            <w:vAlign w:val="center"/>
          </w:tcPr>
          <w:p w14:paraId="1B16223D" w14:textId="1B2C5129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5 460,67</w:t>
            </w:r>
          </w:p>
        </w:tc>
        <w:tc>
          <w:tcPr>
            <w:tcW w:w="1595" w:type="dxa"/>
            <w:vAlign w:val="center"/>
          </w:tcPr>
          <w:p w14:paraId="3B2C3E99" w14:textId="0E325B2E" w:rsidR="00F079D5" w:rsidRPr="00B00F4C" w:rsidRDefault="00F079D5" w:rsidP="00F079D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3B5FFE1" w14:textId="2C126DAA" w:rsidR="0031764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7242A7">
        <w:rPr>
          <w:rFonts w:cs="Arial"/>
          <w:bCs/>
          <w:szCs w:val="19"/>
        </w:rPr>
        <w:t>sierpniem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12042F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12042F">
        <w:rPr>
          <w:rFonts w:cs="Arial"/>
          <w:szCs w:val="19"/>
        </w:rPr>
        <w:t>Spadek wystąpił</w:t>
      </w:r>
      <w:r w:rsidR="0012042F" w:rsidRPr="0012042F">
        <w:rPr>
          <w:rFonts w:cs="Arial"/>
          <w:szCs w:val="19"/>
        </w:rPr>
        <w:t xml:space="preserve"> </w:t>
      </w:r>
      <w:r w:rsidR="0012042F">
        <w:rPr>
          <w:rFonts w:cs="Arial"/>
          <w:szCs w:val="19"/>
        </w:rPr>
        <w:t xml:space="preserve">m.in. </w:t>
      </w:r>
      <w:r w:rsidR="00AF689D">
        <w:rPr>
          <w:rFonts w:cs="Arial"/>
          <w:szCs w:val="19"/>
        </w:rPr>
        <w:br/>
      </w:r>
      <w:r w:rsidR="0012042F">
        <w:rPr>
          <w:rFonts w:cs="Arial"/>
          <w:szCs w:val="19"/>
        </w:rPr>
        <w:t xml:space="preserve">w </w:t>
      </w:r>
      <w:r w:rsidR="007242A7" w:rsidRPr="00447F67">
        <w:rPr>
          <w:rFonts w:cs="Arial"/>
          <w:bCs/>
          <w:szCs w:val="19"/>
        </w:rPr>
        <w:t xml:space="preserve">informacji i komunikacji (o </w:t>
      </w:r>
      <w:r w:rsidR="007242A7">
        <w:rPr>
          <w:rFonts w:cs="Arial"/>
          <w:bCs/>
          <w:szCs w:val="19"/>
        </w:rPr>
        <w:t>11,2</w:t>
      </w:r>
      <w:r w:rsidR="007242A7" w:rsidRPr="00447F67">
        <w:rPr>
          <w:rFonts w:cs="Arial"/>
          <w:bCs/>
          <w:szCs w:val="19"/>
        </w:rPr>
        <w:t>%)</w:t>
      </w:r>
      <w:r w:rsidR="007242A7">
        <w:rPr>
          <w:rFonts w:cs="Arial"/>
          <w:bCs/>
          <w:szCs w:val="19"/>
        </w:rPr>
        <w:t xml:space="preserve">, </w:t>
      </w:r>
      <w:r w:rsidR="007242A7" w:rsidRPr="00447F67">
        <w:rPr>
          <w:rFonts w:cs="Arial"/>
          <w:bCs/>
          <w:szCs w:val="19"/>
        </w:rPr>
        <w:t>d</w:t>
      </w:r>
      <w:r w:rsidR="007242A7" w:rsidRPr="00447F67">
        <w:rPr>
          <w:rFonts w:cs="Arial"/>
          <w:szCs w:val="19"/>
        </w:rPr>
        <w:t xml:space="preserve">ziałalności profesjonalnej, naukowej i technicznej </w:t>
      </w:r>
      <w:r w:rsidR="007242A7" w:rsidRPr="00447F67">
        <w:rPr>
          <w:rFonts w:cs="Arial"/>
          <w:bCs/>
          <w:szCs w:val="19"/>
        </w:rPr>
        <w:t xml:space="preserve">(o </w:t>
      </w:r>
      <w:r w:rsidR="007242A7">
        <w:rPr>
          <w:rFonts w:cs="Arial"/>
          <w:bCs/>
          <w:szCs w:val="19"/>
        </w:rPr>
        <w:t>8,5</w:t>
      </w:r>
      <w:r w:rsidR="007242A7" w:rsidRPr="00447F67">
        <w:rPr>
          <w:rFonts w:cs="Arial"/>
          <w:bCs/>
          <w:szCs w:val="19"/>
        </w:rPr>
        <w:t>%)</w:t>
      </w:r>
      <w:r w:rsidR="007242A7" w:rsidRPr="007242A7">
        <w:rPr>
          <w:rFonts w:cs="Arial"/>
          <w:bCs/>
          <w:szCs w:val="19"/>
        </w:rPr>
        <w:t xml:space="preserve"> </w:t>
      </w:r>
      <w:r w:rsidR="007242A7">
        <w:rPr>
          <w:rFonts w:cs="Arial"/>
          <w:bCs/>
          <w:szCs w:val="19"/>
        </w:rPr>
        <w:t>oraz</w:t>
      </w:r>
      <w:r w:rsidR="007242A7" w:rsidRPr="007242A7">
        <w:rPr>
          <w:rFonts w:cs="Arial"/>
          <w:szCs w:val="19"/>
        </w:rPr>
        <w:t xml:space="preserve"> </w:t>
      </w:r>
      <w:r w:rsidR="007242A7" w:rsidRPr="007B05E3">
        <w:rPr>
          <w:rFonts w:cs="Arial"/>
          <w:szCs w:val="19"/>
        </w:rPr>
        <w:t xml:space="preserve">administrowaniu </w:t>
      </w:r>
      <w:r w:rsidR="007242A7">
        <w:rPr>
          <w:rFonts w:cs="Arial"/>
          <w:szCs w:val="19"/>
        </w:rPr>
        <w:br/>
      </w:r>
      <w:r w:rsidR="007242A7" w:rsidRPr="007B05E3">
        <w:rPr>
          <w:rFonts w:cs="Arial"/>
          <w:szCs w:val="19"/>
        </w:rPr>
        <w:t xml:space="preserve">i działalności wspierającej </w:t>
      </w:r>
      <w:r w:rsidR="007242A7">
        <w:rPr>
          <w:rFonts w:cs="Arial"/>
          <w:bCs/>
          <w:szCs w:val="19"/>
        </w:rPr>
        <w:t xml:space="preserve">(o 5,9%). </w:t>
      </w:r>
      <w:r w:rsidR="007242A7">
        <w:rPr>
          <w:rFonts w:cs="Arial"/>
          <w:bCs/>
          <w:spacing w:val="-1"/>
          <w:szCs w:val="19"/>
        </w:rPr>
        <w:t>Wzrost</w:t>
      </w:r>
      <w:r w:rsidR="007242A7" w:rsidRPr="000920ED">
        <w:rPr>
          <w:rFonts w:cs="Arial"/>
          <w:bCs/>
          <w:szCs w:val="19"/>
        </w:rPr>
        <w:t xml:space="preserve"> </w:t>
      </w:r>
      <w:r w:rsidR="007242A7">
        <w:rPr>
          <w:rFonts w:cs="Arial"/>
          <w:bCs/>
          <w:szCs w:val="19"/>
        </w:rPr>
        <w:t xml:space="preserve">natomiast wystąpił m.in. </w:t>
      </w:r>
      <w:r w:rsidR="00D85609">
        <w:rPr>
          <w:rFonts w:cs="Arial"/>
          <w:bCs/>
          <w:szCs w:val="19"/>
        </w:rPr>
        <w:t>obsłudze rynku nieruchomości</w:t>
      </w:r>
      <w:r w:rsidR="00361E26" w:rsidRPr="0002713D">
        <w:rPr>
          <w:rFonts w:cs="Arial"/>
          <w:bCs/>
          <w:szCs w:val="19"/>
        </w:rPr>
        <w:t xml:space="preserve"> (o </w:t>
      </w:r>
      <w:r w:rsidR="00D85609">
        <w:rPr>
          <w:rFonts w:cs="Arial"/>
          <w:bCs/>
          <w:szCs w:val="19"/>
        </w:rPr>
        <w:t>19,6</w:t>
      </w:r>
      <w:r w:rsidR="00361E26" w:rsidRPr="0002713D">
        <w:rPr>
          <w:rFonts w:cs="Arial"/>
          <w:bCs/>
          <w:szCs w:val="19"/>
        </w:rPr>
        <w:t>%)</w:t>
      </w:r>
      <w:r w:rsidR="00361E26">
        <w:rPr>
          <w:rFonts w:cs="Arial"/>
          <w:bCs/>
          <w:szCs w:val="19"/>
        </w:rPr>
        <w:t xml:space="preserve"> oraz </w:t>
      </w:r>
      <w:r w:rsidR="0012042F" w:rsidRPr="0047107A">
        <w:rPr>
          <w:rFonts w:cs="Arial"/>
          <w:szCs w:val="19"/>
        </w:rPr>
        <w:t xml:space="preserve">transporcie i gospodarce magazynowej </w:t>
      </w:r>
      <w:r w:rsidR="0012042F" w:rsidRPr="0047107A">
        <w:rPr>
          <w:rFonts w:cs="Arial"/>
          <w:bCs/>
          <w:szCs w:val="19"/>
        </w:rPr>
        <w:t xml:space="preserve">(o </w:t>
      </w:r>
      <w:r w:rsidR="00D85609">
        <w:rPr>
          <w:rFonts w:cs="Arial"/>
          <w:bCs/>
          <w:szCs w:val="19"/>
        </w:rPr>
        <w:t>1,8</w:t>
      </w:r>
      <w:r w:rsidR="0012042F" w:rsidRPr="0047107A">
        <w:rPr>
          <w:rFonts w:cs="Arial"/>
          <w:bCs/>
          <w:szCs w:val="19"/>
        </w:rPr>
        <w:t>%)</w:t>
      </w:r>
      <w:r w:rsidR="00D85609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628FB6A1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>od przeciętnego wynagrodzenia w województwie w</w:t>
      </w:r>
      <w:r w:rsidR="009E2C53">
        <w:t>e</w:t>
      </w:r>
      <w:r w:rsidRPr="00AC460E">
        <w:t xml:space="preserve"> </w:t>
      </w:r>
      <w:r w:rsidR="009E2C53">
        <w:t>wrześniu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63E48B0C" w:rsidR="00B51E67" w:rsidRDefault="006B5340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21856" behindDoc="0" locked="0" layoutInCell="1" allowOverlap="1" wp14:anchorId="51B73DA0" wp14:editId="16FF179E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27" name="Obraz 27" descr="Wykres słupkowy przedstawia różnice w wysokości przeciętnych miesięcznych wynagrodzeń brutto według wybranych sekcji PKD w porównaniu do przeciętnego wynagrodzenia w województwie we wrześni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>W</w:t>
      </w:r>
      <w:r w:rsidR="00D85609">
        <w:rPr>
          <w:rFonts w:cs="Arial"/>
          <w:bCs/>
          <w:szCs w:val="19"/>
        </w:rPr>
        <w:t>e</w:t>
      </w:r>
      <w:r w:rsidR="00B51E67" w:rsidRPr="00AC460E">
        <w:rPr>
          <w:rFonts w:cs="Arial"/>
          <w:bCs/>
          <w:szCs w:val="19"/>
        </w:rPr>
        <w:t xml:space="preserve"> </w:t>
      </w:r>
      <w:r w:rsidR="00D85609">
        <w:rPr>
          <w:rFonts w:cs="Arial"/>
          <w:bCs/>
          <w:szCs w:val="19"/>
        </w:rPr>
        <w:t>wrześniu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D85609">
        <w:rPr>
          <w:rFonts w:cs="Arial"/>
          <w:bCs/>
          <w:szCs w:val="19"/>
        </w:rPr>
        <w:t>26,1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D85609">
        <w:rPr>
          <w:rFonts w:cs="Arial"/>
          <w:bCs/>
          <w:szCs w:val="19"/>
        </w:rPr>
        <w:t>obsłudze rynku nieruchomości</w:t>
      </w:r>
      <w:r w:rsidR="005D6E5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D85609">
        <w:rPr>
          <w:rFonts w:cs="Arial"/>
          <w:bCs/>
          <w:szCs w:val="19"/>
        </w:rPr>
        <w:t>19,3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39F87F7D" w:rsidR="00DB3C1E" w:rsidRPr="00C4303E" w:rsidRDefault="00DB3C1E" w:rsidP="001732AB">
      <w:pPr>
        <w:pStyle w:val="Tekstpodstawowy"/>
        <w:suppressAutoHyphens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E55752">
        <w:rPr>
          <w:rFonts w:cs="Arial"/>
          <w:bCs/>
        </w:rPr>
        <w:t>wrzesień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E55752">
        <w:rPr>
          <w:rFonts w:cs="Arial"/>
          <w:bCs/>
        </w:rPr>
        <w:t> 310,36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</w:t>
      </w:r>
      <w:r w:rsidR="00E55752">
        <w:rPr>
          <w:rFonts w:cs="Arial"/>
          <w:bCs/>
        </w:rPr>
        <w:t>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</w:t>
      </w:r>
      <w:r w:rsidR="00E55752">
        <w:rPr>
          <w:rFonts w:cs="Arial"/>
          <w:bCs/>
          <w:szCs w:val="19"/>
        </w:rPr>
        <w:t>12,2</w:t>
      </w:r>
      <w:r w:rsidR="002C74B7">
        <w:rPr>
          <w:rFonts w:cs="Arial"/>
          <w:bCs/>
          <w:szCs w:val="19"/>
        </w:rPr>
        <w:t xml:space="preserve">%), </w:t>
      </w:r>
      <w:r w:rsidR="00AF689D" w:rsidRPr="00202D23">
        <w:rPr>
          <w:rFonts w:cs="Arial"/>
          <w:bCs/>
          <w:szCs w:val="19"/>
        </w:rPr>
        <w:t>handlu, naprawie pojazdów samochodowych</w:t>
      </w:r>
      <w:r w:rsidR="00AF689D">
        <w:rPr>
          <w:rFonts w:cs="Arial"/>
          <w:bCs/>
          <w:szCs w:val="19"/>
        </w:rPr>
        <w:t xml:space="preserve"> </w:t>
      </w:r>
      <w:r w:rsidR="00AF689D" w:rsidRPr="00C27002">
        <w:rPr>
          <w:rFonts w:cs="Arial"/>
          <w:bCs/>
          <w:szCs w:val="19"/>
        </w:rPr>
        <w:t xml:space="preserve">(o </w:t>
      </w:r>
      <w:r w:rsidR="00AF689D">
        <w:rPr>
          <w:rFonts w:cs="Arial"/>
          <w:bCs/>
          <w:szCs w:val="19"/>
        </w:rPr>
        <w:t>9,</w:t>
      </w:r>
      <w:r w:rsidR="00E55752">
        <w:rPr>
          <w:rFonts w:cs="Arial"/>
          <w:bCs/>
          <w:szCs w:val="19"/>
        </w:rPr>
        <w:t>4</w:t>
      </w:r>
      <w:r w:rsidR="00AF689D" w:rsidRPr="00C27002">
        <w:rPr>
          <w:rFonts w:cs="Arial"/>
          <w:bCs/>
          <w:szCs w:val="19"/>
        </w:rPr>
        <w:t>%)</w:t>
      </w:r>
      <w:r w:rsidR="00AF689D">
        <w:rPr>
          <w:rFonts w:cs="Arial"/>
          <w:bCs/>
          <w:szCs w:val="19"/>
        </w:rPr>
        <w:t xml:space="preserve">, </w:t>
      </w:r>
      <w:r w:rsidR="00D24907" w:rsidRPr="00C27002">
        <w:rPr>
          <w:rFonts w:cs="Arial"/>
          <w:szCs w:val="19"/>
        </w:rPr>
        <w:t xml:space="preserve">budownictwie </w:t>
      </w:r>
      <w:r w:rsidR="00D24907" w:rsidRPr="00C27002">
        <w:rPr>
          <w:rFonts w:cs="Arial"/>
          <w:bCs/>
          <w:szCs w:val="19"/>
        </w:rPr>
        <w:t xml:space="preserve">(o </w:t>
      </w:r>
      <w:r w:rsidR="00D24907">
        <w:rPr>
          <w:rFonts w:cs="Arial"/>
          <w:bCs/>
          <w:szCs w:val="19"/>
        </w:rPr>
        <w:t>9,0</w:t>
      </w:r>
      <w:r w:rsidR="00D24907" w:rsidRPr="00C27002">
        <w:rPr>
          <w:rFonts w:cs="Arial"/>
          <w:bCs/>
          <w:szCs w:val="19"/>
        </w:rPr>
        <w:t>%)</w:t>
      </w:r>
      <w:r w:rsidR="00D24907">
        <w:rPr>
          <w:rFonts w:cs="Arial"/>
          <w:bCs/>
          <w:szCs w:val="19"/>
        </w:rPr>
        <w:t>, przetwórstwie przemysłowym (o 7,9%)</w:t>
      </w:r>
      <w:r w:rsidR="009E2C53">
        <w:rPr>
          <w:rFonts w:cs="Arial"/>
          <w:bCs/>
          <w:szCs w:val="19"/>
        </w:rPr>
        <w:t xml:space="preserve">, </w:t>
      </w:r>
      <w:r w:rsidR="00E0392A" w:rsidRPr="007B05E3">
        <w:rPr>
          <w:rFonts w:cs="Arial"/>
          <w:szCs w:val="19"/>
        </w:rPr>
        <w:t xml:space="preserve">administrowaniu i działalności wspierającej </w:t>
      </w:r>
      <w:r w:rsidR="00E0392A">
        <w:rPr>
          <w:rFonts w:cs="Arial"/>
          <w:bCs/>
          <w:szCs w:val="19"/>
        </w:rPr>
        <w:t>(o </w:t>
      </w:r>
      <w:r w:rsidR="00E55752">
        <w:rPr>
          <w:rFonts w:cs="Arial"/>
          <w:bCs/>
          <w:szCs w:val="19"/>
        </w:rPr>
        <w:t>7,6</w:t>
      </w:r>
      <w:r w:rsidR="00E0392A">
        <w:rPr>
          <w:rFonts w:cs="Arial"/>
          <w:bCs/>
          <w:szCs w:val="19"/>
        </w:rPr>
        <w:t xml:space="preserve">%) </w:t>
      </w:r>
      <w:r w:rsidR="00D24907">
        <w:rPr>
          <w:rFonts w:cs="Arial"/>
          <w:bCs/>
          <w:szCs w:val="19"/>
        </w:rPr>
        <w:t>oraz</w:t>
      </w:r>
      <w:r w:rsidR="00D24907" w:rsidRPr="00447F67">
        <w:rPr>
          <w:rFonts w:cs="Arial"/>
          <w:bCs/>
          <w:szCs w:val="19"/>
        </w:rPr>
        <w:t xml:space="preserve"> </w:t>
      </w:r>
      <w:r w:rsidR="00B42FDD" w:rsidRPr="00447F67">
        <w:rPr>
          <w:rFonts w:cs="Arial"/>
          <w:bCs/>
          <w:szCs w:val="19"/>
        </w:rPr>
        <w:t>d</w:t>
      </w:r>
      <w:r w:rsidR="00B42FDD" w:rsidRPr="00447F67">
        <w:rPr>
          <w:rFonts w:cs="Arial"/>
          <w:szCs w:val="19"/>
        </w:rPr>
        <w:t xml:space="preserve">ziałalności profesjonalnej, naukowej i technicznej </w:t>
      </w:r>
      <w:r w:rsidR="00B42FDD" w:rsidRPr="00447F67">
        <w:rPr>
          <w:rFonts w:cs="Arial"/>
          <w:bCs/>
          <w:szCs w:val="19"/>
        </w:rPr>
        <w:t xml:space="preserve">(o </w:t>
      </w:r>
      <w:r w:rsidR="00E55752">
        <w:rPr>
          <w:rFonts w:cs="Arial"/>
          <w:bCs/>
          <w:szCs w:val="19"/>
        </w:rPr>
        <w:t>6,6</w:t>
      </w:r>
      <w:r w:rsidR="00B42FDD" w:rsidRPr="00447F67">
        <w:rPr>
          <w:rFonts w:cs="Arial"/>
          <w:bCs/>
          <w:szCs w:val="19"/>
        </w:rPr>
        <w:t>%)</w:t>
      </w:r>
      <w:r w:rsidR="00AF689D">
        <w:rPr>
          <w:rFonts w:cs="Arial"/>
          <w:bCs/>
          <w:szCs w:val="19"/>
        </w:rPr>
        <w:t xml:space="preserve">. </w:t>
      </w:r>
      <w:r w:rsidR="005D6E5A">
        <w:rPr>
          <w:rFonts w:cs="Arial"/>
          <w:bCs/>
          <w:szCs w:val="19"/>
        </w:rPr>
        <w:t xml:space="preserve">Spadek zanotowano w </w:t>
      </w:r>
      <w:r w:rsidR="00E0392A" w:rsidRPr="0047107A">
        <w:rPr>
          <w:rFonts w:cs="Arial"/>
          <w:szCs w:val="19"/>
        </w:rPr>
        <w:t xml:space="preserve">transporcie i gospodarce magazynowej </w:t>
      </w:r>
      <w:r w:rsidR="00E0392A" w:rsidRPr="0047107A">
        <w:rPr>
          <w:rFonts w:cs="Arial"/>
          <w:bCs/>
          <w:szCs w:val="19"/>
        </w:rPr>
        <w:t xml:space="preserve">(o </w:t>
      </w:r>
      <w:r w:rsidR="00E55752">
        <w:rPr>
          <w:rFonts w:cs="Arial"/>
          <w:bCs/>
          <w:szCs w:val="19"/>
        </w:rPr>
        <w:t>4,1</w:t>
      </w:r>
      <w:r w:rsidR="00E0392A" w:rsidRPr="0047107A">
        <w:rPr>
          <w:rFonts w:cs="Arial"/>
          <w:bCs/>
          <w:szCs w:val="19"/>
        </w:rPr>
        <w:t>%)</w:t>
      </w:r>
      <w:r w:rsidR="00E0392A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8358B2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6D1C0425" w:rsidR="00DB230E" w:rsidRDefault="008358B2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922880" behindDoc="0" locked="0" layoutInCell="1" allowOverlap="1" wp14:anchorId="66D7E1E5" wp14:editId="6AA9BDDF">
            <wp:simplePos x="0" y="0"/>
            <wp:positionH relativeFrom="column">
              <wp:posOffset>3976</wp:posOffset>
            </wp:positionH>
            <wp:positionV relativeFrom="paragraph">
              <wp:posOffset>-4528</wp:posOffset>
            </wp:positionV>
            <wp:extent cx="6654165" cy="2374900"/>
            <wp:effectExtent l="0" t="0" r="0" b="6350"/>
            <wp:wrapTopAndBottom/>
            <wp:docPr id="5" name="Obraz 5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5AC8D6D7" w:rsidR="00CA12FE" w:rsidRPr="00614DAB" w:rsidRDefault="00B51E67" w:rsidP="00614DAB">
      <w:pPr>
        <w:pStyle w:val="Nagwek2"/>
      </w:pPr>
      <w:r w:rsidRPr="005A670D">
        <w:lastRenderedPageBreak/>
        <w:t>Rolnictwo</w:t>
      </w:r>
      <w:bookmarkEnd w:id="13"/>
      <w:bookmarkEnd w:id="14"/>
    </w:p>
    <w:p w14:paraId="4281AC8A" w14:textId="7A85464C" w:rsidR="00E17172" w:rsidRPr="00E17172" w:rsidRDefault="00564437" w:rsidP="00E17172">
      <w:pPr>
        <w:pStyle w:val="Tekstpodstawowy"/>
        <w:suppressAutoHyphens/>
        <w:spacing w:before="360"/>
        <w:rPr>
          <w:szCs w:val="19"/>
        </w:rPr>
      </w:pPr>
      <w:bookmarkStart w:id="15" w:name="_Hlk209700596"/>
      <w:r w:rsidRPr="005C0C2B">
        <w:rPr>
          <w:szCs w:val="19"/>
        </w:rPr>
        <w:t>W</w:t>
      </w:r>
      <w:bookmarkEnd w:id="15"/>
      <w:r w:rsidR="00E17172">
        <w:rPr>
          <w:szCs w:val="19"/>
        </w:rPr>
        <w:t xml:space="preserve">e </w:t>
      </w:r>
      <w:r w:rsidR="00E17172" w:rsidRPr="00E17172">
        <w:rPr>
          <w:szCs w:val="19"/>
        </w:rPr>
        <w:t xml:space="preserve">wrześniu 2025 r. dostawy zbóż do skupu były znacznie większe niż przed rokiem, natomiast znacznie mniejsze niż przed miesiącem. Przeciętne ceny pszenicy i ziemniaków w skupie oraz pszenicy i ziemniaków na targowiskach były niższe w skali roku, jak i w skali miesiąca. Przeciętne ceny żyta </w:t>
      </w:r>
      <w:r w:rsidR="00A319EF">
        <w:rPr>
          <w:szCs w:val="19"/>
        </w:rPr>
        <w:t xml:space="preserve">i mleka </w:t>
      </w:r>
      <w:r w:rsidR="00E17172" w:rsidRPr="00E17172">
        <w:rPr>
          <w:szCs w:val="19"/>
        </w:rPr>
        <w:t>w skupie były wyższe w skali roku, jak i w skali miesiąca. Przeciętne ceny żyta na targowiskach były niższe w skali roku, natomiast wyższe w skali miesiąca. Podaż wszystkich gatunków zwierząt wzrosła w skali roku, jak i w skali miesiąca (z wyjątkiem świń). W skali roku, jak i miesiąca wzrosły ceny w skupie bydła i drobiu, natomiast zmalały ceny w skupie świń. Podaż mleka wzrosła w skali roku, natomiast zmalała</w:t>
      </w:r>
      <w:r w:rsidR="00A319EF">
        <w:rPr>
          <w:szCs w:val="19"/>
        </w:rPr>
        <w:t xml:space="preserve"> </w:t>
      </w:r>
      <w:r w:rsidR="00E17172" w:rsidRPr="00E17172">
        <w:rPr>
          <w:szCs w:val="19"/>
        </w:rPr>
        <w:t xml:space="preserve">w skali miesiąca. </w:t>
      </w:r>
    </w:p>
    <w:p w14:paraId="0E5FFA76" w14:textId="49644D08" w:rsidR="003D0C63" w:rsidRPr="00E17172" w:rsidRDefault="00E17172" w:rsidP="00E17172">
      <w:pPr>
        <w:pStyle w:val="Tekstpodstawowy"/>
        <w:suppressAutoHyphens/>
        <w:rPr>
          <w:szCs w:val="19"/>
        </w:rPr>
      </w:pPr>
      <w:r w:rsidRPr="00E17172">
        <w:rPr>
          <w:szCs w:val="19"/>
        </w:rPr>
        <w:t>We wrześniu 2025 r. średnia temperatura powietrza na obszarze województwa warmińsko-mazurskiego wyniosła 15,3</w:t>
      </w:r>
      <w:r w:rsidRPr="00E17172">
        <w:rPr>
          <w:rFonts w:cs="Arial"/>
          <w:szCs w:val="19"/>
        </w:rPr>
        <w:t>°</w:t>
      </w:r>
      <w:r w:rsidR="00D80435">
        <w:rPr>
          <w:rFonts w:cs="Arial"/>
          <w:szCs w:val="19"/>
        </w:rPr>
        <w:t xml:space="preserve"> </w:t>
      </w:r>
      <w:r w:rsidRPr="00E17172">
        <w:rPr>
          <w:szCs w:val="19"/>
        </w:rPr>
        <w:t>i była wyższa od średniej z lat 1991–2020 o 2,0</w:t>
      </w:r>
      <w:r w:rsidRPr="00E17172">
        <w:rPr>
          <w:rFonts w:cs="Arial"/>
          <w:szCs w:val="19"/>
        </w:rPr>
        <w:t>°</w:t>
      </w:r>
      <w:r w:rsidRPr="00E17172">
        <w:rPr>
          <w:szCs w:val="19"/>
        </w:rPr>
        <w:t>C, przy czym maksymalna temperatura wyniosła 28,5</w:t>
      </w:r>
      <w:r w:rsidRPr="00E17172">
        <w:rPr>
          <w:rFonts w:cs="Arial"/>
          <w:szCs w:val="19"/>
        </w:rPr>
        <w:t>°</w:t>
      </w:r>
      <w:r w:rsidRPr="00E17172">
        <w:rPr>
          <w:szCs w:val="19"/>
        </w:rPr>
        <w:t>C (Olsztyn),</w:t>
      </w:r>
      <w:r w:rsidR="00D80435">
        <w:rPr>
          <w:szCs w:val="19"/>
        </w:rPr>
        <w:t xml:space="preserve"> </w:t>
      </w:r>
      <w:r w:rsidRPr="00E17172">
        <w:rPr>
          <w:szCs w:val="19"/>
        </w:rPr>
        <w:t>a minimalna 1,3</w:t>
      </w:r>
      <w:r w:rsidRPr="00E17172">
        <w:rPr>
          <w:rFonts w:cs="Arial"/>
          <w:szCs w:val="19"/>
        </w:rPr>
        <w:t>°</w:t>
      </w:r>
      <w:r w:rsidRPr="00E17172">
        <w:rPr>
          <w:szCs w:val="19"/>
        </w:rPr>
        <w:t>C (Kętrzyn). Średnia suma opadów atmosferycznych (79,5 mm) stanowiła 139% normy z </w:t>
      </w:r>
      <w:proofErr w:type="spellStart"/>
      <w:r w:rsidRPr="00E17172">
        <w:rPr>
          <w:szCs w:val="19"/>
        </w:rPr>
        <w:t>wielolecia</w:t>
      </w:r>
      <w:proofErr w:type="spellEnd"/>
      <w:r w:rsidRPr="00E17172">
        <w:rPr>
          <w:rStyle w:val="Odwoanieprzypisudolnego"/>
          <w:szCs w:val="19"/>
        </w:rPr>
        <w:footnoteReference w:id="3"/>
      </w:r>
      <w:r w:rsidRPr="00E17172">
        <w:rPr>
          <w:szCs w:val="19"/>
        </w:rPr>
        <w:t>. Liczba dni z opadami wyniosła 17</w:t>
      </w:r>
      <w:r w:rsidR="00D80435">
        <w:rPr>
          <w:szCs w:val="19"/>
        </w:rPr>
        <w:t>.</w:t>
      </w:r>
    </w:p>
    <w:p w14:paraId="1C86DC67" w14:textId="490BC8C5" w:rsidR="00B660A1" w:rsidRPr="003426F2" w:rsidRDefault="00C81D41" w:rsidP="00C81D41">
      <w:pPr>
        <w:pStyle w:val="Tekstpodstawowy"/>
        <w:suppressAutoHyphens/>
        <w:rPr>
          <w:szCs w:val="19"/>
        </w:rPr>
      </w:pPr>
      <w:r w:rsidRPr="00E17172">
        <w:rPr>
          <w:szCs w:val="19"/>
        </w:rPr>
        <w:t xml:space="preserve">Warunki </w:t>
      </w:r>
      <w:r w:rsidR="00E17172" w:rsidRPr="00E17172">
        <w:rPr>
          <w:szCs w:val="19"/>
        </w:rPr>
        <w:t>pogodowe we wrześniu były zróżnicowane. Początek miesiąca był ciepły, z temperaturami 15-25</w:t>
      </w:r>
      <w:r w:rsidR="00E17172" w:rsidRPr="00E17172">
        <w:rPr>
          <w:rFonts w:cs="Arial"/>
          <w:szCs w:val="19"/>
        </w:rPr>
        <w:t>°</w:t>
      </w:r>
      <w:r w:rsidR="00E17172" w:rsidRPr="00E17172">
        <w:rPr>
          <w:szCs w:val="19"/>
        </w:rPr>
        <w:t>C. Ochłodzenie notowano w drugiej dekadzie września. Po kilkudniowym ociepleniu na przełomie drugiej i trzeciej dekady miesiąca nastąpiło ponowne ochłodzenie, które trwało do końca września. Do końca miesiąca kontynuowano siewy ozimin,</w:t>
      </w:r>
      <w:r w:rsidR="005947A2">
        <w:rPr>
          <w:szCs w:val="19"/>
        </w:rPr>
        <w:t xml:space="preserve"> </w:t>
      </w:r>
      <w:r w:rsidR="00E17172" w:rsidRPr="00E17172">
        <w:rPr>
          <w:szCs w:val="19"/>
        </w:rPr>
        <w:t>wykopki ziemniaków, rozpoczęto zbiór buraków cukrowych oraz zbierano kiszonkę z kukurydzy</w:t>
      </w:r>
      <w:r w:rsidRPr="00E17172">
        <w:rPr>
          <w:szCs w:val="19"/>
        </w:rPr>
        <w:t>.</w:t>
      </w:r>
      <w:r w:rsidRPr="00C81D41">
        <w:rPr>
          <w:szCs w:val="19"/>
        </w:rPr>
        <w:t xml:space="preserve"> </w:t>
      </w:r>
    </w:p>
    <w:p w14:paraId="2FD5A6A1" w14:textId="1A98620A" w:rsidR="00BD4FEB" w:rsidRPr="0006653C" w:rsidRDefault="00BD4FEB" w:rsidP="00B660A1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5615C5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i w analogicznym okresie 2024 r. oraz w porównaniu z poprzednim miesiącem 2025 r. "/>
      </w:tblPr>
      <w:tblGrid>
        <w:gridCol w:w="2469"/>
        <w:gridCol w:w="1604"/>
        <w:gridCol w:w="1604"/>
        <w:gridCol w:w="1604"/>
        <w:gridCol w:w="1604"/>
        <w:gridCol w:w="1605"/>
      </w:tblGrid>
      <w:tr w:rsidR="005947A2" w:rsidRPr="005947A2" w14:paraId="7B6CF33D" w14:textId="77777777" w:rsidTr="007107FE">
        <w:trPr>
          <w:trHeight w:val="20"/>
        </w:trPr>
        <w:tc>
          <w:tcPr>
            <w:tcW w:w="2469" w:type="dxa"/>
            <w:vMerge w:val="restart"/>
            <w:vAlign w:val="center"/>
          </w:tcPr>
          <w:p w14:paraId="46DBCE28" w14:textId="77777777" w:rsidR="005947A2" w:rsidRPr="00EC52D1" w:rsidRDefault="005947A2" w:rsidP="005947A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7980A9B9" w14:textId="571FEB0C" w:rsidR="005947A2" w:rsidRPr="005947A2" w:rsidRDefault="005947A2" w:rsidP="005947A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07–09 2025</w:t>
            </w:r>
          </w:p>
        </w:tc>
        <w:tc>
          <w:tcPr>
            <w:tcW w:w="4813" w:type="dxa"/>
            <w:gridSpan w:val="3"/>
            <w:vAlign w:val="center"/>
          </w:tcPr>
          <w:p w14:paraId="57FC0C33" w14:textId="69292C3E" w:rsidR="005947A2" w:rsidRPr="005947A2" w:rsidRDefault="005947A2" w:rsidP="005947A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09 2025</w:t>
            </w:r>
          </w:p>
        </w:tc>
      </w:tr>
      <w:tr w:rsidR="005947A2" w:rsidRPr="005947A2" w14:paraId="25AB2B2A" w14:textId="77777777" w:rsidTr="007107FE">
        <w:trPr>
          <w:trHeight w:val="20"/>
        </w:trPr>
        <w:tc>
          <w:tcPr>
            <w:tcW w:w="2469" w:type="dxa"/>
            <w:vMerge/>
            <w:vAlign w:val="center"/>
          </w:tcPr>
          <w:p w14:paraId="1DBC6EE3" w14:textId="77777777" w:rsidR="005947A2" w:rsidRPr="00EC52D1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0F6BA87" w14:textId="0755D590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745EB27E" w14:textId="196F17D1" w:rsidR="005947A2" w:rsidRPr="005947A2" w:rsidRDefault="005947A2" w:rsidP="005947A2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947A2">
              <w:rPr>
                <w:szCs w:val="19"/>
              </w:rPr>
              <w:t>07–09 2024=100</w:t>
            </w:r>
          </w:p>
        </w:tc>
        <w:tc>
          <w:tcPr>
            <w:tcW w:w="1604" w:type="dxa"/>
            <w:vAlign w:val="center"/>
          </w:tcPr>
          <w:p w14:paraId="6FF289BA" w14:textId="27E3F9E8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469A8B72" w14:textId="3BB2BB29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09 2024=100</w:t>
            </w:r>
          </w:p>
        </w:tc>
        <w:tc>
          <w:tcPr>
            <w:tcW w:w="1605" w:type="dxa"/>
            <w:vAlign w:val="center"/>
          </w:tcPr>
          <w:p w14:paraId="31E47D64" w14:textId="258CE8D7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08 2025=100</w:t>
            </w:r>
          </w:p>
        </w:tc>
      </w:tr>
      <w:tr w:rsidR="005947A2" w:rsidRPr="00EC52D1" w14:paraId="78A14676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32A3A8D3" w14:textId="77777777" w:rsidR="005947A2" w:rsidRPr="00EC52D1" w:rsidRDefault="005947A2" w:rsidP="005947A2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 xml:space="preserve">Ziarno zbóż </w:t>
            </w:r>
            <w:proofErr w:type="spellStart"/>
            <w:r w:rsidRPr="00EC52D1">
              <w:rPr>
                <w:szCs w:val="19"/>
              </w:rPr>
              <w:t>podstawowych</w:t>
            </w:r>
            <w:r w:rsidRPr="00EC52D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4B9073D4" w14:textId="77E26D26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230,1</w:t>
            </w:r>
          </w:p>
        </w:tc>
        <w:tc>
          <w:tcPr>
            <w:tcW w:w="1604" w:type="dxa"/>
            <w:vAlign w:val="center"/>
          </w:tcPr>
          <w:p w14:paraId="7FB8694C" w14:textId="555C1F48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112,3</w:t>
            </w:r>
          </w:p>
        </w:tc>
        <w:tc>
          <w:tcPr>
            <w:tcW w:w="1604" w:type="dxa"/>
            <w:vAlign w:val="center"/>
          </w:tcPr>
          <w:p w14:paraId="60AC8E48" w14:textId="13215988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69,0</w:t>
            </w:r>
          </w:p>
        </w:tc>
        <w:tc>
          <w:tcPr>
            <w:tcW w:w="1604" w:type="dxa"/>
            <w:vAlign w:val="center"/>
          </w:tcPr>
          <w:p w14:paraId="56DB3BCB" w14:textId="6BF49EEA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144,2</w:t>
            </w:r>
          </w:p>
        </w:tc>
        <w:tc>
          <w:tcPr>
            <w:tcW w:w="1605" w:type="dxa"/>
            <w:vAlign w:val="center"/>
          </w:tcPr>
          <w:p w14:paraId="3391BA35" w14:textId="5AD2DAD2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50,0</w:t>
            </w:r>
          </w:p>
        </w:tc>
      </w:tr>
      <w:tr w:rsidR="005947A2" w:rsidRPr="00EC52D1" w14:paraId="62693999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5E191A72" w14:textId="77777777" w:rsidR="005947A2" w:rsidRPr="00EC52D1" w:rsidRDefault="005947A2" w:rsidP="005947A2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041871BE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8D02FD6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5C7E5DB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0C9D67C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A35F0F1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947A2" w:rsidRPr="00EC52D1" w14:paraId="6BA11812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79D38509" w14:textId="77777777" w:rsidR="005947A2" w:rsidRPr="00EC52D1" w:rsidRDefault="005947A2" w:rsidP="005947A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42A39E09" w14:textId="221249B1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172,3</w:t>
            </w:r>
          </w:p>
        </w:tc>
        <w:tc>
          <w:tcPr>
            <w:tcW w:w="1604" w:type="dxa"/>
            <w:vAlign w:val="center"/>
          </w:tcPr>
          <w:p w14:paraId="19F28B2D" w14:textId="07760C8A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119,8</w:t>
            </w:r>
          </w:p>
        </w:tc>
        <w:tc>
          <w:tcPr>
            <w:tcW w:w="1604" w:type="dxa"/>
            <w:vAlign w:val="center"/>
          </w:tcPr>
          <w:p w14:paraId="08D1F0E7" w14:textId="2F5DD195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52,6</w:t>
            </w:r>
          </w:p>
        </w:tc>
        <w:tc>
          <w:tcPr>
            <w:tcW w:w="1604" w:type="dxa"/>
            <w:vAlign w:val="center"/>
          </w:tcPr>
          <w:p w14:paraId="79138031" w14:textId="124451C7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135,7</w:t>
            </w:r>
          </w:p>
        </w:tc>
        <w:tc>
          <w:tcPr>
            <w:tcW w:w="1605" w:type="dxa"/>
            <w:vAlign w:val="center"/>
          </w:tcPr>
          <w:p w14:paraId="7C29D36E" w14:textId="019FCC2A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53,1</w:t>
            </w:r>
          </w:p>
        </w:tc>
      </w:tr>
      <w:tr w:rsidR="005947A2" w:rsidRPr="00576F5B" w14:paraId="156D104C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1E256726" w14:textId="77777777" w:rsidR="005947A2" w:rsidRPr="00EC52D1" w:rsidRDefault="005947A2" w:rsidP="005947A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1BF2D2FB" w14:textId="60FF3DCD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14,1</w:t>
            </w:r>
          </w:p>
        </w:tc>
        <w:tc>
          <w:tcPr>
            <w:tcW w:w="1604" w:type="dxa"/>
            <w:vAlign w:val="center"/>
          </w:tcPr>
          <w:p w14:paraId="4D94A72C" w14:textId="0D33DBCC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144,3</w:t>
            </w:r>
          </w:p>
        </w:tc>
        <w:tc>
          <w:tcPr>
            <w:tcW w:w="1604" w:type="dxa"/>
            <w:vAlign w:val="center"/>
          </w:tcPr>
          <w:p w14:paraId="5ADE2178" w14:textId="33D6F280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4,4</w:t>
            </w:r>
          </w:p>
        </w:tc>
        <w:tc>
          <w:tcPr>
            <w:tcW w:w="1604" w:type="dxa"/>
            <w:vAlign w:val="center"/>
          </w:tcPr>
          <w:p w14:paraId="16B6D44F" w14:textId="292CC759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427,9</w:t>
            </w:r>
          </w:p>
        </w:tc>
        <w:tc>
          <w:tcPr>
            <w:tcW w:w="1605" w:type="dxa"/>
            <w:vAlign w:val="center"/>
          </w:tcPr>
          <w:p w14:paraId="7EFB9AC2" w14:textId="311AEC0E" w:rsidR="005947A2" w:rsidRPr="005947A2" w:rsidRDefault="005947A2" w:rsidP="005947A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47,9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5113805A" w14:textId="509543E5" w:rsidR="000A140A" w:rsidRPr="00BF243E" w:rsidRDefault="000A140A" w:rsidP="00DA3F55">
      <w:pPr>
        <w:pStyle w:val="Tekstpodstawowy"/>
        <w:suppressAutoHyphens/>
        <w:spacing w:before="240"/>
        <w:rPr>
          <w:szCs w:val="19"/>
        </w:rPr>
      </w:pPr>
      <w:r w:rsidRPr="005947A2">
        <w:rPr>
          <w:szCs w:val="19"/>
        </w:rPr>
        <w:t>W</w:t>
      </w:r>
      <w:r w:rsidR="0047430D" w:rsidRPr="005947A2">
        <w:rPr>
          <w:szCs w:val="19"/>
        </w:rPr>
        <w:t xml:space="preserve"> </w:t>
      </w:r>
      <w:r w:rsidR="005E002A" w:rsidRPr="005947A2">
        <w:rPr>
          <w:szCs w:val="19"/>
        </w:rPr>
        <w:t xml:space="preserve">okresie </w:t>
      </w:r>
      <w:r w:rsidR="005947A2" w:rsidRPr="005947A2">
        <w:rPr>
          <w:szCs w:val="19"/>
        </w:rPr>
        <w:t xml:space="preserve">lipiec–wrzesień 2025 r. </w:t>
      </w:r>
      <w:r w:rsidR="005947A2" w:rsidRPr="005947A2">
        <w:rPr>
          <w:b/>
          <w:szCs w:val="19"/>
        </w:rPr>
        <w:t>skup zbóż</w:t>
      </w:r>
      <w:r w:rsidR="005947A2" w:rsidRPr="005947A2">
        <w:rPr>
          <w:szCs w:val="19"/>
        </w:rPr>
        <w:t xml:space="preserve"> </w:t>
      </w:r>
      <w:r w:rsidR="005947A2" w:rsidRPr="005947A2">
        <w:rPr>
          <w:b/>
          <w:szCs w:val="19"/>
        </w:rPr>
        <w:t>podstawowych</w:t>
      </w:r>
      <w:r w:rsidR="005947A2" w:rsidRPr="005947A2">
        <w:rPr>
          <w:szCs w:val="19"/>
        </w:rPr>
        <w:t xml:space="preserve"> (z mieszankami zbożowymi, bez ziarna siewnego) był większy o 12,3% niż w tym samym okresie poprzedniego roku. Większy był zarówno skup</w:t>
      </w:r>
      <w:r w:rsidR="005947A2" w:rsidRPr="005947A2">
        <w:rPr>
          <w:b/>
          <w:bCs/>
          <w:szCs w:val="19"/>
        </w:rPr>
        <w:t xml:space="preserve"> żyta </w:t>
      </w:r>
      <w:r w:rsidR="005947A2" w:rsidRPr="005947A2">
        <w:rPr>
          <w:szCs w:val="19"/>
        </w:rPr>
        <w:t xml:space="preserve">(o 44,3%), jak i </w:t>
      </w:r>
      <w:r w:rsidR="005947A2" w:rsidRPr="005947A2">
        <w:rPr>
          <w:b/>
          <w:bCs/>
          <w:szCs w:val="19"/>
        </w:rPr>
        <w:t xml:space="preserve">pszenicy </w:t>
      </w:r>
      <w:r w:rsidR="005947A2" w:rsidRPr="005947A2">
        <w:rPr>
          <w:szCs w:val="19"/>
        </w:rPr>
        <w:t xml:space="preserve">(o 19,8%). Ze względu na zakończenie żniw, we wrześniu 2025 r. dostawy zbóż do skupu były znacznie mniejsze niż przed miesiącem – łącznie skupiono 69,0 tys. t zbóż, tj. o połowę mniej niż w sierpniu br., natomiast o 44,2% więcej </w:t>
      </w:r>
      <w:r w:rsidR="005947A2" w:rsidRPr="005947A2">
        <w:rPr>
          <w:rFonts w:eastAsia="Yu Gothic"/>
          <w:szCs w:val="19"/>
        </w:rPr>
        <w:t>niż we wrześniu 2024 r.</w:t>
      </w:r>
    </w:p>
    <w:p w14:paraId="4B72062A" w14:textId="77777777" w:rsidR="00E56C0D" w:rsidRDefault="00E56C0D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0CE86B88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5615C5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947A2" w:rsidRPr="005E002A" w14:paraId="45572004" w14:textId="77777777" w:rsidTr="00EC71BA">
        <w:trPr>
          <w:trHeight w:val="20"/>
        </w:trPr>
        <w:tc>
          <w:tcPr>
            <w:tcW w:w="2315" w:type="dxa"/>
            <w:vMerge w:val="restart"/>
            <w:vAlign w:val="center"/>
          </w:tcPr>
          <w:p w14:paraId="40BD87DC" w14:textId="77777777" w:rsidR="005947A2" w:rsidRPr="00B660A1" w:rsidRDefault="005947A2" w:rsidP="005947A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4211CB9A" w14:textId="76936CD5" w:rsidR="005947A2" w:rsidRPr="005947A2" w:rsidRDefault="005947A2" w:rsidP="005947A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01–09 2025</w:t>
            </w:r>
          </w:p>
        </w:tc>
        <w:tc>
          <w:tcPr>
            <w:tcW w:w="4905" w:type="dxa"/>
            <w:gridSpan w:val="3"/>
            <w:vAlign w:val="center"/>
          </w:tcPr>
          <w:p w14:paraId="3FBCB421" w14:textId="29F1EF88" w:rsidR="005947A2" w:rsidRPr="005947A2" w:rsidRDefault="005947A2" w:rsidP="005947A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09 2025</w:t>
            </w:r>
          </w:p>
        </w:tc>
      </w:tr>
      <w:tr w:rsidR="005947A2" w:rsidRPr="00242F69" w14:paraId="71EDFF05" w14:textId="77777777" w:rsidTr="00EC71BA">
        <w:trPr>
          <w:trHeight w:val="20"/>
        </w:trPr>
        <w:tc>
          <w:tcPr>
            <w:tcW w:w="2315" w:type="dxa"/>
            <w:vMerge/>
            <w:vAlign w:val="center"/>
          </w:tcPr>
          <w:p w14:paraId="3A7424FA" w14:textId="77777777" w:rsidR="005947A2" w:rsidRPr="00B660A1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14BB5766" w14:textId="3D8CAF86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7214AFF4" w14:textId="190594A8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01–09 2024=100</w:t>
            </w:r>
          </w:p>
        </w:tc>
        <w:tc>
          <w:tcPr>
            <w:tcW w:w="1635" w:type="dxa"/>
            <w:vAlign w:val="center"/>
          </w:tcPr>
          <w:p w14:paraId="1EAF23EC" w14:textId="4A7F5617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4001C703" w14:textId="7BCFDD13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09 2024=100</w:t>
            </w:r>
          </w:p>
        </w:tc>
        <w:tc>
          <w:tcPr>
            <w:tcW w:w="1635" w:type="dxa"/>
            <w:vAlign w:val="center"/>
          </w:tcPr>
          <w:p w14:paraId="1F3C935C" w14:textId="57C84A2D" w:rsidR="005947A2" w:rsidRPr="005947A2" w:rsidRDefault="005947A2" w:rsidP="005947A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947A2">
              <w:rPr>
                <w:szCs w:val="19"/>
              </w:rPr>
              <w:t>08 2025=100</w:t>
            </w:r>
          </w:p>
        </w:tc>
      </w:tr>
      <w:tr w:rsidR="005947A2" w:rsidRPr="005E002A" w14:paraId="08F25F71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25D5169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660A1">
              <w:rPr>
                <w:szCs w:val="19"/>
              </w:rPr>
              <w:t xml:space="preserve">Żywiec </w:t>
            </w:r>
            <w:proofErr w:type="spellStart"/>
            <w:r w:rsidRPr="00B660A1">
              <w:rPr>
                <w:szCs w:val="19"/>
              </w:rPr>
              <w:t>rzeźny</w:t>
            </w:r>
            <w:r w:rsidRPr="00B660A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610906E1" w14:textId="61AB2BE4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299,4</w:t>
            </w:r>
          </w:p>
        </w:tc>
        <w:tc>
          <w:tcPr>
            <w:tcW w:w="1635" w:type="dxa"/>
            <w:vAlign w:val="center"/>
          </w:tcPr>
          <w:p w14:paraId="3259C87F" w14:textId="1A2FFAB3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107,0</w:t>
            </w:r>
          </w:p>
        </w:tc>
        <w:tc>
          <w:tcPr>
            <w:tcW w:w="1635" w:type="dxa"/>
            <w:vAlign w:val="center"/>
          </w:tcPr>
          <w:p w14:paraId="396D730C" w14:textId="43BEDFB0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34,6</w:t>
            </w:r>
          </w:p>
        </w:tc>
        <w:tc>
          <w:tcPr>
            <w:tcW w:w="1635" w:type="dxa"/>
            <w:vAlign w:val="center"/>
          </w:tcPr>
          <w:p w14:paraId="36E37511" w14:textId="46B9B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110,0</w:t>
            </w:r>
          </w:p>
        </w:tc>
        <w:tc>
          <w:tcPr>
            <w:tcW w:w="1635" w:type="dxa"/>
            <w:vAlign w:val="center"/>
          </w:tcPr>
          <w:p w14:paraId="4F0EE19F" w14:textId="315CB7BA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109,5</w:t>
            </w:r>
          </w:p>
        </w:tc>
      </w:tr>
      <w:tr w:rsidR="005947A2" w:rsidRPr="005E002A" w14:paraId="2B98CC7F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5441AE3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660A1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30C85015" w14:textId="77777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FB4F266" w14:textId="77777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BC3F272" w14:textId="77777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738CC85" w14:textId="77777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90ABA44" w14:textId="777777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5947A2" w:rsidRPr="005E002A" w14:paraId="33D548F4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FE9FF7A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EFAAEE7" w14:textId="593B0BE9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25,4</w:t>
            </w:r>
          </w:p>
        </w:tc>
        <w:tc>
          <w:tcPr>
            <w:tcW w:w="1635" w:type="dxa"/>
            <w:vAlign w:val="center"/>
          </w:tcPr>
          <w:p w14:paraId="2214CDFA" w14:textId="7108DB51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136,1</w:t>
            </w:r>
          </w:p>
        </w:tc>
        <w:tc>
          <w:tcPr>
            <w:tcW w:w="1635" w:type="dxa"/>
            <w:vAlign w:val="center"/>
          </w:tcPr>
          <w:p w14:paraId="132EC59E" w14:textId="420534A9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2,6</w:t>
            </w:r>
          </w:p>
        </w:tc>
        <w:tc>
          <w:tcPr>
            <w:tcW w:w="1635" w:type="dxa"/>
            <w:vAlign w:val="center"/>
          </w:tcPr>
          <w:p w14:paraId="045FF10E" w14:textId="1E216531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125,4</w:t>
            </w:r>
          </w:p>
        </w:tc>
        <w:tc>
          <w:tcPr>
            <w:tcW w:w="1635" w:type="dxa"/>
            <w:vAlign w:val="center"/>
          </w:tcPr>
          <w:p w14:paraId="6FAF5178" w14:textId="198AD646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124,6</w:t>
            </w:r>
          </w:p>
        </w:tc>
      </w:tr>
      <w:tr w:rsidR="005947A2" w:rsidRPr="005E002A" w14:paraId="60EF0613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85C82E6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0166542" w14:textId="59BD4308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94,7</w:t>
            </w:r>
          </w:p>
        </w:tc>
        <w:tc>
          <w:tcPr>
            <w:tcW w:w="1635" w:type="dxa"/>
            <w:vAlign w:val="center"/>
          </w:tcPr>
          <w:p w14:paraId="66375530" w14:textId="3466CDAD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111,2</w:t>
            </w:r>
          </w:p>
        </w:tc>
        <w:tc>
          <w:tcPr>
            <w:tcW w:w="1635" w:type="dxa"/>
            <w:vAlign w:val="center"/>
          </w:tcPr>
          <w:p w14:paraId="73CC05D3" w14:textId="1C5D1BB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7,9</w:t>
            </w:r>
          </w:p>
        </w:tc>
        <w:tc>
          <w:tcPr>
            <w:tcW w:w="1635" w:type="dxa"/>
            <w:vAlign w:val="center"/>
          </w:tcPr>
          <w:p w14:paraId="7508655D" w14:textId="18A68DCB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109,8</w:t>
            </w:r>
          </w:p>
        </w:tc>
        <w:tc>
          <w:tcPr>
            <w:tcW w:w="1635" w:type="dxa"/>
            <w:vAlign w:val="center"/>
          </w:tcPr>
          <w:p w14:paraId="5E258869" w14:textId="666ABB0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97,3</w:t>
            </w:r>
          </w:p>
        </w:tc>
      </w:tr>
      <w:tr w:rsidR="005947A2" w:rsidRPr="005E002A" w14:paraId="00CF24AB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4CC8F040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3B5AFED" w14:textId="371E4FB2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179,1</w:t>
            </w:r>
          </w:p>
        </w:tc>
        <w:tc>
          <w:tcPr>
            <w:tcW w:w="1635" w:type="dxa"/>
            <w:vAlign w:val="center"/>
          </w:tcPr>
          <w:p w14:paraId="7C2AE76B" w14:textId="6DF4E1BE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101,8</w:t>
            </w:r>
          </w:p>
        </w:tc>
        <w:tc>
          <w:tcPr>
            <w:tcW w:w="1635" w:type="dxa"/>
            <w:vAlign w:val="center"/>
          </w:tcPr>
          <w:p w14:paraId="14FCE949" w14:textId="3F85E475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24,0</w:t>
            </w:r>
          </w:p>
        </w:tc>
        <w:tc>
          <w:tcPr>
            <w:tcW w:w="1635" w:type="dxa"/>
            <w:vAlign w:val="center"/>
          </w:tcPr>
          <w:p w14:paraId="458E6146" w14:textId="4B12B770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108,5</w:t>
            </w:r>
          </w:p>
        </w:tc>
        <w:tc>
          <w:tcPr>
            <w:tcW w:w="1635" w:type="dxa"/>
            <w:vAlign w:val="center"/>
          </w:tcPr>
          <w:p w14:paraId="02368669" w14:textId="25536603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112,5</w:t>
            </w:r>
          </w:p>
        </w:tc>
      </w:tr>
      <w:tr w:rsidR="005947A2" w:rsidRPr="005E002A" w14:paraId="55E2ECBD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25BE6248" w14:textId="77777777" w:rsidR="005947A2" w:rsidRPr="00B660A1" w:rsidRDefault="005947A2" w:rsidP="005947A2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660A1">
              <w:rPr>
                <w:szCs w:val="19"/>
              </w:rPr>
              <w:t>Mleko</w:t>
            </w:r>
            <w:r w:rsidRPr="00B660A1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3CD2A70" w14:textId="1A931977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713,0</w:t>
            </w:r>
          </w:p>
        </w:tc>
        <w:tc>
          <w:tcPr>
            <w:tcW w:w="1635" w:type="dxa"/>
            <w:vAlign w:val="center"/>
          </w:tcPr>
          <w:p w14:paraId="40E1B98E" w14:textId="1CA7CBD0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100,5</w:t>
            </w:r>
          </w:p>
        </w:tc>
        <w:tc>
          <w:tcPr>
            <w:tcW w:w="1635" w:type="dxa"/>
            <w:vAlign w:val="center"/>
          </w:tcPr>
          <w:p w14:paraId="2E985AE2" w14:textId="6058CDB0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79,9</w:t>
            </w:r>
          </w:p>
        </w:tc>
        <w:tc>
          <w:tcPr>
            <w:tcW w:w="1635" w:type="dxa"/>
            <w:vAlign w:val="center"/>
          </w:tcPr>
          <w:p w14:paraId="25E36D9D" w14:textId="741780C5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105,0</w:t>
            </w:r>
          </w:p>
        </w:tc>
        <w:tc>
          <w:tcPr>
            <w:tcW w:w="1635" w:type="dxa"/>
            <w:vAlign w:val="center"/>
          </w:tcPr>
          <w:p w14:paraId="20F0EDE3" w14:textId="497C263E" w:rsidR="005947A2" w:rsidRPr="005947A2" w:rsidRDefault="005947A2" w:rsidP="005947A2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5947A2">
              <w:rPr>
                <w:szCs w:val="19"/>
              </w:rPr>
              <w:t>94,3</w:t>
            </w:r>
          </w:p>
        </w:tc>
      </w:tr>
    </w:tbl>
    <w:p w14:paraId="2D74A201" w14:textId="74E915D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5947A2">
        <w:rPr>
          <w:sz w:val="16"/>
          <w:szCs w:val="16"/>
        </w:rPr>
        <w:t xml:space="preserve">a </w:t>
      </w:r>
      <w:r w:rsidR="005947A2" w:rsidRPr="005947A2">
        <w:rPr>
          <w:sz w:val="16"/>
          <w:szCs w:val="16"/>
        </w:rPr>
        <w:t>W okresie lipiec–wrzesień bez</w:t>
      </w:r>
      <w:r w:rsidR="005947A2" w:rsidRPr="005947A2">
        <w:rPr>
          <w:rFonts w:cs="Arial"/>
          <w:sz w:val="16"/>
          <w:szCs w:val="16"/>
        </w:rPr>
        <w:t xml:space="preserve"> skupu realizowanego przez osoby fizyczne.</w:t>
      </w:r>
      <w:r w:rsidR="005947A2" w:rsidRPr="005947A2">
        <w:rPr>
          <w:sz w:val="16"/>
          <w:szCs w:val="16"/>
        </w:rPr>
        <w:t xml:space="preserve"> b Obejmuje bydło, cielęta, świnie, owce, konie i drób; w wadze żywej. c W milionach litrów.</w:t>
      </w:r>
    </w:p>
    <w:p w14:paraId="6E77CB24" w14:textId="15F20091" w:rsidR="00E56C0D" w:rsidRDefault="008814BA" w:rsidP="008814BA">
      <w:pPr>
        <w:pStyle w:val="Tekstpodstawowy"/>
        <w:suppressAutoHyphens/>
        <w:spacing w:before="360"/>
        <w:rPr>
          <w:szCs w:val="19"/>
        </w:rPr>
      </w:pPr>
      <w:r w:rsidRPr="005947A2">
        <w:rPr>
          <w:szCs w:val="19"/>
        </w:rPr>
        <w:t xml:space="preserve">Od </w:t>
      </w:r>
      <w:r w:rsidR="00B660A1" w:rsidRPr="005947A2">
        <w:rPr>
          <w:szCs w:val="19"/>
        </w:rPr>
        <w:t xml:space="preserve">początku br. skup </w:t>
      </w:r>
      <w:r w:rsidR="005947A2" w:rsidRPr="005947A2">
        <w:rPr>
          <w:b/>
          <w:szCs w:val="19"/>
        </w:rPr>
        <w:t>żywca rzeźnego</w:t>
      </w:r>
      <w:r w:rsidR="005947A2" w:rsidRPr="005947A2">
        <w:rPr>
          <w:szCs w:val="19"/>
        </w:rPr>
        <w:t xml:space="preserve"> (w wadze żywej) był większy o 7,0% niż w tym samym okresie ub.r. Odnotowano wzrost skupu wszystkich gatunków żywca rzeźnego. We wrześniu br. producenci z województwa warmińsko-mazurskiego dostarczyli do skupu 34,6 tys. t żywca rzeźnego, tj. o 10,0% więcej niż przed rokiem i o 9,5% więcej niż przed miesiącem. </w:t>
      </w:r>
      <w:r w:rsidR="005947A2" w:rsidRPr="005947A2">
        <w:rPr>
          <w:szCs w:val="19"/>
        </w:rPr>
        <w:br/>
        <w:t>W skali roku wzrosła podaż wszystkich gatunków zwierząt (najbardziej bydła). Podobnie w skali miesiąca wzrosła podaż wszystkich gatunków zwierząt (z wyjątkiem świń).</w:t>
      </w:r>
    </w:p>
    <w:p w14:paraId="000C7E1E" w14:textId="77777777" w:rsidR="00E56C0D" w:rsidRDefault="00E56C0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45CB67CB" w:rsidR="00BD4FEB" w:rsidRPr="00854EAC" w:rsidRDefault="00BD4FEB" w:rsidP="00C94C7A">
      <w:pPr>
        <w:pStyle w:val="Tytutablicwykreswmap"/>
      </w:pPr>
      <w:r w:rsidRPr="00D26E48">
        <w:rPr>
          <w:rFonts w:cs="Arial"/>
        </w:rPr>
        <w:lastRenderedPageBreak/>
        <w:t xml:space="preserve">Tablica </w:t>
      </w:r>
      <w:r w:rsidR="005615C5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872890" w:rsidRPr="00872890" w14:paraId="4F6702BB" w14:textId="77777777" w:rsidTr="00EC71BA">
        <w:trPr>
          <w:trHeight w:val="20"/>
        </w:trPr>
        <w:tc>
          <w:tcPr>
            <w:tcW w:w="2234" w:type="dxa"/>
            <w:vMerge w:val="restart"/>
            <w:vAlign w:val="center"/>
          </w:tcPr>
          <w:p w14:paraId="322B2AA0" w14:textId="77777777" w:rsidR="00872890" w:rsidRPr="00872890" w:rsidRDefault="00872890" w:rsidP="00EC71BA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D0F176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070113F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na targowiskach</w:t>
            </w:r>
          </w:p>
        </w:tc>
      </w:tr>
      <w:tr w:rsidR="005E002A" w:rsidRPr="005E002A" w14:paraId="581D54AF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3DE09547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BCB9A5C" w14:textId="709BD981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1647" w:type="dxa"/>
            <w:gridSpan w:val="2"/>
            <w:vAlign w:val="center"/>
          </w:tcPr>
          <w:p w14:paraId="7CEDA5E4" w14:textId="21C26E27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470" w:type="dxa"/>
            <w:gridSpan w:val="3"/>
            <w:vAlign w:val="center"/>
          </w:tcPr>
          <w:p w14:paraId="44022060" w14:textId="03B7007C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1647" w:type="dxa"/>
            <w:gridSpan w:val="2"/>
            <w:vAlign w:val="center"/>
          </w:tcPr>
          <w:p w14:paraId="20A0E928" w14:textId="1E1402EB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2025</w:t>
            </w:r>
          </w:p>
        </w:tc>
      </w:tr>
      <w:tr w:rsidR="005E002A" w:rsidRPr="005E002A" w14:paraId="0CB6966A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78469D68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1184D5" w14:textId="4A732460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321C880" w14:textId="504E4985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vAlign w:val="center"/>
          </w:tcPr>
          <w:p w14:paraId="2215D0A3" w14:textId="22897A68" w:rsidR="005E002A" w:rsidRPr="005E002A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8</w:t>
            </w:r>
            <w:r w:rsidRPr="005E002A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824" w:type="dxa"/>
            <w:vAlign w:val="center"/>
          </w:tcPr>
          <w:p w14:paraId="39F1B38A" w14:textId="3E267E9A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8818310" w14:textId="4BCB526A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vAlign w:val="center"/>
          </w:tcPr>
          <w:p w14:paraId="6B8DACB0" w14:textId="7B43F8C6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526DEC3" w14:textId="79E585F9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vAlign w:val="center"/>
          </w:tcPr>
          <w:p w14:paraId="2F3CBE60" w14:textId="5903FE79" w:rsidR="005E002A" w:rsidRPr="005E002A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</w:t>
            </w:r>
            <w:r w:rsidR="005947A2">
              <w:rPr>
                <w:sz w:val="16"/>
                <w:szCs w:val="16"/>
              </w:rPr>
              <w:t>8</w:t>
            </w:r>
            <w:r w:rsidRPr="005E002A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823" w:type="dxa"/>
            <w:vAlign w:val="center"/>
          </w:tcPr>
          <w:p w14:paraId="4860330E" w14:textId="0FD28042" w:rsidR="005E002A" w:rsidRPr="005E002A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2D93732F" w14:textId="699BA6A8" w:rsidR="005E002A" w:rsidRPr="005E002A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E002A">
              <w:rPr>
                <w:sz w:val="16"/>
                <w:szCs w:val="16"/>
              </w:rPr>
              <w:t>01–0</w:t>
            </w:r>
            <w:r w:rsidR="005947A2">
              <w:rPr>
                <w:sz w:val="16"/>
                <w:szCs w:val="16"/>
              </w:rPr>
              <w:t>9</w:t>
            </w:r>
            <w:r w:rsidRPr="005E002A">
              <w:rPr>
                <w:sz w:val="16"/>
                <w:szCs w:val="16"/>
              </w:rPr>
              <w:t xml:space="preserve"> 2024=100</w:t>
            </w:r>
          </w:p>
        </w:tc>
      </w:tr>
      <w:tr w:rsidR="00872890" w:rsidRPr="00872890" w14:paraId="27DB8317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3B506CC" w14:textId="77777777" w:rsidR="00872890" w:rsidRPr="00872890" w:rsidRDefault="00872890" w:rsidP="00EC71BA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zbóż</w:t>
            </w:r>
            <w:r w:rsidRPr="00872890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62D292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35D7C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4905BD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11FF27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A685D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C69808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6751C8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D349B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5BEFA6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A99C30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947A2" w:rsidRPr="00872890" w14:paraId="0F9AA36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B40CEE4" w14:textId="77777777" w:rsidR="005947A2" w:rsidRPr="00872890" w:rsidRDefault="005947A2" w:rsidP="005947A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04DC9E1" w14:textId="3FBB52EE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75,86</w:t>
            </w:r>
          </w:p>
        </w:tc>
        <w:tc>
          <w:tcPr>
            <w:tcW w:w="823" w:type="dxa"/>
            <w:vAlign w:val="center"/>
          </w:tcPr>
          <w:p w14:paraId="7346C0C2" w14:textId="345AC13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88,5</w:t>
            </w:r>
          </w:p>
        </w:tc>
        <w:tc>
          <w:tcPr>
            <w:tcW w:w="823" w:type="dxa"/>
            <w:vAlign w:val="center"/>
          </w:tcPr>
          <w:p w14:paraId="7C5DD4C6" w14:textId="35BAB4DB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98,7</w:t>
            </w:r>
          </w:p>
        </w:tc>
        <w:tc>
          <w:tcPr>
            <w:tcW w:w="824" w:type="dxa"/>
            <w:vAlign w:val="center"/>
          </w:tcPr>
          <w:p w14:paraId="36B8AB56" w14:textId="146B2F6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84,42</w:t>
            </w:r>
          </w:p>
        </w:tc>
        <w:tc>
          <w:tcPr>
            <w:tcW w:w="823" w:type="dxa"/>
            <w:vAlign w:val="center"/>
          </w:tcPr>
          <w:p w14:paraId="6591E260" w14:textId="6A0425F4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101,6</w:t>
            </w:r>
          </w:p>
        </w:tc>
        <w:tc>
          <w:tcPr>
            <w:tcW w:w="823" w:type="dxa"/>
            <w:vAlign w:val="center"/>
          </w:tcPr>
          <w:p w14:paraId="28A65870" w14:textId="3E239886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113,33</w:t>
            </w:r>
          </w:p>
        </w:tc>
        <w:tc>
          <w:tcPr>
            <w:tcW w:w="824" w:type="dxa"/>
            <w:vAlign w:val="center"/>
          </w:tcPr>
          <w:p w14:paraId="109B992E" w14:textId="4F5F72F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98,1</w:t>
            </w:r>
          </w:p>
        </w:tc>
        <w:tc>
          <w:tcPr>
            <w:tcW w:w="823" w:type="dxa"/>
            <w:vAlign w:val="center"/>
          </w:tcPr>
          <w:p w14:paraId="3C50410B" w14:textId="49BE4A3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96,9</w:t>
            </w:r>
          </w:p>
        </w:tc>
        <w:tc>
          <w:tcPr>
            <w:tcW w:w="823" w:type="dxa"/>
            <w:vAlign w:val="center"/>
          </w:tcPr>
          <w:p w14:paraId="6DDC19D6" w14:textId="20238AE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119,70</w:t>
            </w:r>
          </w:p>
        </w:tc>
        <w:tc>
          <w:tcPr>
            <w:tcW w:w="824" w:type="dxa"/>
            <w:vAlign w:val="center"/>
          </w:tcPr>
          <w:p w14:paraId="2FD81497" w14:textId="65DE314E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99,4</w:t>
            </w:r>
          </w:p>
        </w:tc>
      </w:tr>
      <w:tr w:rsidR="005947A2" w:rsidRPr="00872890" w14:paraId="69C98FA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A7C3369" w14:textId="77777777" w:rsidR="005947A2" w:rsidRPr="00872890" w:rsidRDefault="005947A2" w:rsidP="005947A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49CD206E" w14:textId="319BABA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62,85</w:t>
            </w:r>
          </w:p>
        </w:tc>
        <w:tc>
          <w:tcPr>
            <w:tcW w:w="823" w:type="dxa"/>
            <w:vAlign w:val="center"/>
          </w:tcPr>
          <w:p w14:paraId="5D61FB45" w14:textId="08E09AD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111,3</w:t>
            </w:r>
          </w:p>
        </w:tc>
        <w:tc>
          <w:tcPr>
            <w:tcW w:w="823" w:type="dxa"/>
            <w:vAlign w:val="center"/>
          </w:tcPr>
          <w:p w14:paraId="12F161B5" w14:textId="5361C5D2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104,4</w:t>
            </w:r>
          </w:p>
        </w:tc>
        <w:tc>
          <w:tcPr>
            <w:tcW w:w="824" w:type="dxa"/>
            <w:vAlign w:val="center"/>
          </w:tcPr>
          <w:p w14:paraId="513E15D9" w14:textId="302D336B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68,52</w:t>
            </w:r>
          </w:p>
        </w:tc>
        <w:tc>
          <w:tcPr>
            <w:tcW w:w="823" w:type="dxa"/>
            <w:vAlign w:val="center"/>
          </w:tcPr>
          <w:p w14:paraId="55D90F68" w14:textId="7D2DFE9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114,9</w:t>
            </w:r>
          </w:p>
        </w:tc>
        <w:tc>
          <w:tcPr>
            <w:tcW w:w="823" w:type="dxa"/>
            <w:vAlign w:val="center"/>
          </w:tcPr>
          <w:p w14:paraId="0330E000" w14:textId="091D196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84,00</w:t>
            </w:r>
          </w:p>
        </w:tc>
        <w:tc>
          <w:tcPr>
            <w:tcW w:w="824" w:type="dxa"/>
            <w:vAlign w:val="center"/>
          </w:tcPr>
          <w:p w14:paraId="050E23F7" w14:textId="60D43BB2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87,5</w:t>
            </w:r>
          </w:p>
        </w:tc>
        <w:tc>
          <w:tcPr>
            <w:tcW w:w="823" w:type="dxa"/>
            <w:vAlign w:val="center"/>
          </w:tcPr>
          <w:p w14:paraId="0A86648C" w14:textId="147F65C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105,0</w:t>
            </w:r>
          </w:p>
        </w:tc>
        <w:tc>
          <w:tcPr>
            <w:tcW w:w="823" w:type="dxa"/>
            <w:vAlign w:val="center"/>
          </w:tcPr>
          <w:p w14:paraId="60CC009A" w14:textId="5529940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90,11</w:t>
            </w:r>
          </w:p>
        </w:tc>
        <w:tc>
          <w:tcPr>
            <w:tcW w:w="824" w:type="dxa"/>
            <w:vAlign w:val="center"/>
          </w:tcPr>
          <w:p w14:paraId="0D3FF5E8" w14:textId="10570FE3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93,9</w:t>
            </w:r>
          </w:p>
        </w:tc>
      </w:tr>
      <w:tr w:rsidR="005947A2" w:rsidRPr="00872890" w14:paraId="0CF5141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749A1492" w14:textId="77777777" w:rsidR="005947A2" w:rsidRPr="00872890" w:rsidRDefault="005947A2" w:rsidP="005947A2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72890">
              <w:rPr>
                <w:rFonts w:cs="Arial"/>
                <w:sz w:val="16"/>
                <w:szCs w:val="16"/>
              </w:rPr>
              <w:t>Ziemniaki</w:t>
            </w:r>
            <w:r w:rsidRPr="00872890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561429BC" w14:textId="34B8BD1F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44,69</w:t>
            </w:r>
          </w:p>
        </w:tc>
        <w:tc>
          <w:tcPr>
            <w:tcW w:w="823" w:type="dxa"/>
            <w:vAlign w:val="center"/>
          </w:tcPr>
          <w:p w14:paraId="5E920582" w14:textId="5423476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94,7</w:t>
            </w:r>
          </w:p>
        </w:tc>
        <w:tc>
          <w:tcPr>
            <w:tcW w:w="823" w:type="dxa"/>
            <w:vAlign w:val="center"/>
          </w:tcPr>
          <w:p w14:paraId="22EA41DE" w14:textId="2F084722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86,4</w:t>
            </w:r>
          </w:p>
        </w:tc>
        <w:tc>
          <w:tcPr>
            <w:tcW w:w="824" w:type="dxa"/>
            <w:vAlign w:val="center"/>
          </w:tcPr>
          <w:p w14:paraId="0FED9BDF" w14:textId="1A9B7311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110,21</w:t>
            </w:r>
          </w:p>
        </w:tc>
        <w:tc>
          <w:tcPr>
            <w:tcW w:w="823" w:type="dxa"/>
            <w:vAlign w:val="center"/>
          </w:tcPr>
          <w:p w14:paraId="298172A9" w14:textId="285A0234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136,7</w:t>
            </w:r>
          </w:p>
        </w:tc>
        <w:tc>
          <w:tcPr>
            <w:tcW w:w="823" w:type="dxa"/>
            <w:vAlign w:val="center"/>
          </w:tcPr>
          <w:p w14:paraId="66187D28" w14:textId="1F90DB5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202,80</w:t>
            </w:r>
          </w:p>
        </w:tc>
        <w:tc>
          <w:tcPr>
            <w:tcW w:w="824" w:type="dxa"/>
            <w:vAlign w:val="center"/>
          </w:tcPr>
          <w:p w14:paraId="54865779" w14:textId="7A211E9D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85,3</w:t>
            </w:r>
          </w:p>
        </w:tc>
        <w:tc>
          <w:tcPr>
            <w:tcW w:w="823" w:type="dxa"/>
            <w:vAlign w:val="center"/>
          </w:tcPr>
          <w:p w14:paraId="40D6A508" w14:textId="1B15DFB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96,6</w:t>
            </w:r>
          </w:p>
        </w:tc>
        <w:tc>
          <w:tcPr>
            <w:tcW w:w="823" w:type="dxa"/>
            <w:vAlign w:val="center"/>
          </w:tcPr>
          <w:p w14:paraId="05860937" w14:textId="4473B553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205,93</w:t>
            </w:r>
          </w:p>
        </w:tc>
        <w:tc>
          <w:tcPr>
            <w:tcW w:w="824" w:type="dxa"/>
            <w:vAlign w:val="center"/>
          </w:tcPr>
          <w:p w14:paraId="021C2647" w14:textId="6842C002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79,8</w:t>
            </w:r>
          </w:p>
        </w:tc>
      </w:tr>
      <w:tr w:rsidR="005947A2" w:rsidRPr="00872890" w14:paraId="3FE208E4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111575C" w14:textId="77777777" w:rsidR="005947A2" w:rsidRPr="00872890" w:rsidRDefault="005947A2" w:rsidP="005947A2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72890">
                <w:rPr>
                  <w:sz w:val="16"/>
                  <w:szCs w:val="16"/>
                </w:rPr>
                <w:t>1 kg</w:t>
              </w:r>
            </w:smartTag>
            <w:r w:rsidRPr="00872890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01511F16" w14:textId="77777777" w:rsidR="005947A2" w:rsidRPr="005947A2" w:rsidRDefault="005947A2" w:rsidP="005947A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223BD7" w14:textId="77777777" w:rsidR="005947A2" w:rsidRPr="005947A2" w:rsidRDefault="005947A2" w:rsidP="005947A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C5E62B6" w14:textId="77777777" w:rsidR="005947A2" w:rsidRPr="005947A2" w:rsidRDefault="005947A2" w:rsidP="005947A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BFDC546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85CA26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4A8E4BA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E5B9401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A49BB70" w14:textId="7777777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A87FB2" w14:textId="77777777" w:rsidR="005947A2" w:rsidRPr="005947A2" w:rsidRDefault="005947A2" w:rsidP="005947A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037987F" w14:textId="77777777" w:rsidR="005947A2" w:rsidRPr="005947A2" w:rsidRDefault="005947A2" w:rsidP="005947A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947A2" w:rsidRPr="00872890" w14:paraId="29B86B5A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D7BFAFA" w14:textId="77777777" w:rsidR="005947A2" w:rsidRPr="00872890" w:rsidRDefault="005947A2" w:rsidP="005947A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8583517" w14:textId="486DE690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14,80</w:t>
            </w:r>
          </w:p>
        </w:tc>
        <w:tc>
          <w:tcPr>
            <w:tcW w:w="823" w:type="dxa"/>
            <w:vAlign w:val="center"/>
          </w:tcPr>
          <w:p w14:paraId="6AF99F40" w14:textId="2B6DF37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149,2</w:t>
            </w:r>
          </w:p>
        </w:tc>
        <w:tc>
          <w:tcPr>
            <w:tcW w:w="823" w:type="dxa"/>
            <w:vAlign w:val="center"/>
          </w:tcPr>
          <w:p w14:paraId="055F49AC" w14:textId="080BE1EF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103,8</w:t>
            </w:r>
          </w:p>
        </w:tc>
        <w:tc>
          <w:tcPr>
            <w:tcW w:w="824" w:type="dxa"/>
            <w:vAlign w:val="center"/>
          </w:tcPr>
          <w:p w14:paraId="339A02DC" w14:textId="22C42F8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12,99</w:t>
            </w:r>
          </w:p>
        </w:tc>
        <w:tc>
          <w:tcPr>
            <w:tcW w:w="823" w:type="dxa"/>
            <w:vAlign w:val="center"/>
          </w:tcPr>
          <w:p w14:paraId="366C6E51" w14:textId="1E69363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134,8</w:t>
            </w:r>
          </w:p>
        </w:tc>
        <w:tc>
          <w:tcPr>
            <w:tcW w:w="823" w:type="dxa"/>
            <w:vAlign w:val="center"/>
          </w:tcPr>
          <w:p w14:paraId="78D0DC55" w14:textId="6A09B2D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FA1B0F2" w14:textId="71B8BC5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90E2EB8" w14:textId="31E58F4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0233DF5" w14:textId="4590851B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30CB63F" w14:textId="7C60C1F3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</w:tr>
      <w:tr w:rsidR="005947A2" w:rsidRPr="00872890" w14:paraId="6B958A30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2FB14B8" w14:textId="77777777" w:rsidR="005947A2" w:rsidRPr="00872890" w:rsidRDefault="005947A2" w:rsidP="005947A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15569317" w14:textId="66CD70CE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6,53</w:t>
            </w:r>
          </w:p>
        </w:tc>
        <w:tc>
          <w:tcPr>
            <w:tcW w:w="823" w:type="dxa"/>
            <w:vAlign w:val="center"/>
          </w:tcPr>
          <w:p w14:paraId="35558E55" w14:textId="6EADF478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90,1</w:t>
            </w:r>
          </w:p>
        </w:tc>
        <w:tc>
          <w:tcPr>
            <w:tcW w:w="823" w:type="dxa"/>
            <w:vAlign w:val="center"/>
          </w:tcPr>
          <w:p w14:paraId="2E421677" w14:textId="6B0E8D6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96,1</w:t>
            </w:r>
          </w:p>
        </w:tc>
        <w:tc>
          <w:tcPr>
            <w:tcW w:w="824" w:type="dxa"/>
            <w:vAlign w:val="center"/>
          </w:tcPr>
          <w:p w14:paraId="3864A6ED" w14:textId="1C44C80E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6,46</w:t>
            </w:r>
          </w:p>
        </w:tc>
        <w:tc>
          <w:tcPr>
            <w:tcW w:w="823" w:type="dxa"/>
            <w:vAlign w:val="center"/>
          </w:tcPr>
          <w:p w14:paraId="0864A7D2" w14:textId="5370AA1D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88,1</w:t>
            </w:r>
          </w:p>
        </w:tc>
        <w:tc>
          <w:tcPr>
            <w:tcW w:w="823" w:type="dxa"/>
            <w:vAlign w:val="center"/>
          </w:tcPr>
          <w:p w14:paraId="1886CEFA" w14:textId="054AB237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6BEFC54" w14:textId="26FA5B6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7E2DC22" w14:textId="0839804D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23F858" w14:textId="7232D261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FFB0256" w14:textId="687F1B1F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</w:tr>
      <w:tr w:rsidR="005947A2" w:rsidRPr="00872890" w14:paraId="772633B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62E33152" w14:textId="77777777" w:rsidR="005947A2" w:rsidRPr="00872890" w:rsidRDefault="005947A2" w:rsidP="005947A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0E8078E" w14:textId="14B2C292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8,47</w:t>
            </w:r>
          </w:p>
        </w:tc>
        <w:tc>
          <w:tcPr>
            <w:tcW w:w="823" w:type="dxa"/>
            <w:vAlign w:val="center"/>
          </w:tcPr>
          <w:p w14:paraId="2076BA97" w14:textId="13F704B1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139,2</w:t>
            </w:r>
          </w:p>
        </w:tc>
        <w:tc>
          <w:tcPr>
            <w:tcW w:w="823" w:type="dxa"/>
            <w:vAlign w:val="center"/>
          </w:tcPr>
          <w:p w14:paraId="05E0EAD5" w14:textId="53A3A77F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102,2</w:t>
            </w:r>
          </w:p>
        </w:tc>
        <w:tc>
          <w:tcPr>
            <w:tcW w:w="824" w:type="dxa"/>
            <w:vAlign w:val="center"/>
          </w:tcPr>
          <w:p w14:paraId="209D94CB" w14:textId="48DC1A2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7,95</w:t>
            </w:r>
          </w:p>
        </w:tc>
        <w:tc>
          <w:tcPr>
            <w:tcW w:w="823" w:type="dxa"/>
            <w:vAlign w:val="center"/>
          </w:tcPr>
          <w:p w14:paraId="5861F80D" w14:textId="480B5CB4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131,5</w:t>
            </w:r>
          </w:p>
        </w:tc>
        <w:tc>
          <w:tcPr>
            <w:tcW w:w="823" w:type="dxa"/>
            <w:vAlign w:val="center"/>
          </w:tcPr>
          <w:p w14:paraId="4175EF6D" w14:textId="7B5FF8F6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6F073B" w14:textId="2409AD95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2754C16" w14:textId="2D4D8B14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8F49FD1" w14:textId="4C25E80C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BA3D4C4" w14:textId="7A078CD8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</w:tr>
      <w:tr w:rsidR="005947A2" w:rsidRPr="0040441F" w14:paraId="54DC8E85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0F9C30B5" w14:textId="77777777" w:rsidR="005947A2" w:rsidRPr="00872890" w:rsidRDefault="005947A2" w:rsidP="005947A2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Mleko za 1 </w:t>
            </w:r>
            <w:proofErr w:type="spellStart"/>
            <w:r w:rsidRPr="00872890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6054F37" w14:textId="0A242996" w:rsidR="005947A2" w:rsidRPr="005947A2" w:rsidRDefault="005947A2" w:rsidP="005947A2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228,23</w:t>
            </w:r>
          </w:p>
        </w:tc>
        <w:tc>
          <w:tcPr>
            <w:tcW w:w="823" w:type="dxa"/>
            <w:vAlign w:val="center"/>
          </w:tcPr>
          <w:p w14:paraId="44BCEB6A" w14:textId="6FD79FAF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109,2</w:t>
            </w:r>
          </w:p>
        </w:tc>
        <w:tc>
          <w:tcPr>
            <w:tcW w:w="823" w:type="dxa"/>
            <w:vAlign w:val="center"/>
          </w:tcPr>
          <w:p w14:paraId="1EA013DB" w14:textId="6C3613F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100,1</w:t>
            </w:r>
          </w:p>
        </w:tc>
        <w:tc>
          <w:tcPr>
            <w:tcW w:w="824" w:type="dxa"/>
            <w:vAlign w:val="center"/>
          </w:tcPr>
          <w:p w14:paraId="7E2683EF" w14:textId="7FDDED5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228,97</w:t>
            </w:r>
          </w:p>
        </w:tc>
        <w:tc>
          <w:tcPr>
            <w:tcW w:w="823" w:type="dxa"/>
            <w:vAlign w:val="center"/>
          </w:tcPr>
          <w:p w14:paraId="26A05DB0" w14:textId="6BC8B6DC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113,8</w:t>
            </w:r>
          </w:p>
        </w:tc>
        <w:tc>
          <w:tcPr>
            <w:tcW w:w="823" w:type="dxa"/>
            <w:vAlign w:val="center"/>
          </w:tcPr>
          <w:p w14:paraId="7136F822" w14:textId="6530AAE4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DA3054" w14:textId="2CE37BC9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17CE9A6" w14:textId="4E0D6B3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01C44B2" w14:textId="28CD8F6A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7842DC3" w14:textId="33B00EEC" w:rsidR="005947A2" w:rsidRPr="005947A2" w:rsidRDefault="005947A2" w:rsidP="005947A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47A2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01AACB0E" w14:textId="0D84B8D4" w:rsidR="005947A2" w:rsidRPr="005947A2" w:rsidRDefault="00872890" w:rsidP="005947A2">
      <w:pPr>
        <w:pStyle w:val="Tekstpodstawowy"/>
        <w:suppressAutoHyphens/>
        <w:spacing w:before="360"/>
        <w:rPr>
          <w:szCs w:val="19"/>
        </w:rPr>
      </w:pPr>
      <w:r w:rsidRPr="005947A2">
        <w:rPr>
          <w:szCs w:val="19"/>
        </w:rPr>
        <w:t>W</w:t>
      </w:r>
      <w:r w:rsidR="005947A2" w:rsidRPr="005947A2">
        <w:rPr>
          <w:szCs w:val="19"/>
        </w:rPr>
        <w:t xml:space="preserve">e wrześniu 2025 r., przy spadku podaży, producenci z województwa warmińsko-mazurskiego uzyskiwali wyższe niż przed miesiącem ceny za dostarczone do skupu żyto (o 4,4%), natomiast niższe ceny za pszenicę (o 1,3%). Podobnie na targowiskach, w porównaniu z poprzednim miesiącem wzrosła cena żyta (o 5,0%), natomiast zmalała cena pszenicy </w:t>
      </w:r>
      <w:r w:rsidR="005947A2" w:rsidRPr="005947A2">
        <w:rPr>
          <w:szCs w:val="19"/>
        </w:rPr>
        <w:br/>
        <w:t>(o 3,1%).</w:t>
      </w:r>
      <w:r w:rsidR="005615C5">
        <w:rPr>
          <w:szCs w:val="19"/>
        </w:rPr>
        <w:t xml:space="preserve"> </w:t>
      </w:r>
      <w:r w:rsidR="005615C5" w:rsidRPr="005947A2">
        <w:rPr>
          <w:szCs w:val="19"/>
        </w:rPr>
        <w:t xml:space="preserve">Od listopada 2024 r. do lipca 2025 r. utrzymywała się tendencja wzrostowa cen skupu pszenicy w porównaniu </w:t>
      </w:r>
      <w:r w:rsidR="005615C5" w:rsidRPr="005947A2">
        <w:rPr>
          <w:szCs w:val="19"/>
        </w:rPr>
        <w:br/>
        <w:t xml:space="preserve">z analogicznym miesiącem poprzedniego roku (z wyjątkiem czerwca 2025 r.). </w:t>
      </w:r>
      <w:r w:rsidR="005947A2" w:rsidRPr="005947A2">
        <w:rPr>
          <w:szCs w:val="19"/>
        </w:rPr>
        <w:t>Od sierpnia 2025 r. przeciętna cena pszenicy w porównaniu z rokiem wcześniejszym</w:t>
      </w:r>
      <w:r w:rsidR="005615C5">
        <w:rPr>
          <w:szCs w:val="19"/>
        </w:rPr>
        <w:t xml:space="preserve"> </w:t>
      </w:r>
      <w:r w:rsidR="005947A2" w:rsidRPr="005947A2">
        <w:rPr>
          <w:szCs w:val="19"/>
        </w:rPr>
        <w:t>była niższa. Średnia cena pszenicy w skupie była niższa w skali roku</w:t>
      </w:r>
      <w:r w:rsidR="005615C5">
        <w:rPr>
          <w:szCs w:val="19"/>
        </w:rPr>
        <w:t xml:space="preserve"> </w:t>
      </w:r>
      <w:r w:rsidR="005947A2" w:rsidRPr="005947A2">
        <w:rPr>
          <w:szCs w:val="19"/>
        </w:rPr>
        <w:t xml:space="preserve">o 11,5% i na targowiskach niższa o 1,9%. Średnia cena żyta w skupie była wyższa o 11,3%, natomiast na targowiskach niższa o 12,5% od notowanej we wrześniu 2024 r. </w:t>
      </w:r>
    </w:p>
    <w:p w14:paraId="34B7824C" w14:textId="691DA356" w:rsidR="00E56C0D" w:rsidRDefault="005947A2" w:rsidP="005947A2">
      <w:pPr>
        <w:pStyle w:val="Tekstpodstawowy"/>
        <w:suppressAutoHyphens/>
        <w:spacing w:before="240"/>
        <w:rPr>
          <w:szCs w:val="19"/>
        </w:rPr>
      </w:pPr>
      <w:r w:rsidRPr="005947A2">
        <w:rPr>
          <w:szCs w:val="19"/>
        </w:rPr>
        <w:t xml:space="preserve">We wrześniu 2025 r. ceny w skupie </w:t>
      </w:r>
      <w:r w:rsidRPr="005947A2">
        <w:rPr>
          <w:b/>
          <w:bCs/>
          <w:szCs w:val="19"/>
        </w:rPr>
        <w:t>ziemniaków</w:t>
      </w:r>
      <w:r w:rsidRPr="005947A2">
        <w:rPr>
          <w:szCs w:val="19"/>
        </w:rPr>
        <w:t xml:space="preserve"> zmalały w skali miesiąca, jak i w skali roku. Średnio za 1 </w:t>
      </w:r>
      <w:proofErr w:type="spellStart"/>
      <w:r w:rsidRPr="005947A2">
        <w:rPr>
          <w:szCs w:val="19"/>
        </w:rPr>
        <w:t>dt</w:t>
      </w:r>
      <w:proofErr w:type="spellEnd"/>
      <w:r w:rsidRPr="005947A2">
        <w:rPr>
          <w:szCs w:val="19"/>
        </w:rPr>
        <w:t xml:space="preserve"> ziemniaków płacono 44,69 zł tj. o 13,6% </w:t>
      </w:r>
      <w:r w:rsidRPr="005947A2">
        <w:rPr>
          <w:rFonts w:eastAsia="Yu Gothic"/>
          <w:szCs w:val="19"/>
        </w:rPr>
        <w:t xml:space="preserve">mniej </w:t>
      </w:r>
      <w:r w:rsidRPr="005947A2">
        <w:rPr>
          <w:szCs w:val="19"/>
        </w:rPr>
        <w:t>niż w sierpniu br. i o 5,3% mniej niż w roku wcześniejszym. Na targowiskach we wrześniu 2025 r. przeciętna cena ziemniaków jadalnych wyniosła 202,80 zł/</w:t>
      </w:r>
      <w:proofErr w:type="spellStart"/>
      <w:r w:rsidRPr="005947A2">
        <w:rPr>
          <w:szCs w:val="19"/>
        </w:rPr>
        <w:t>dt</w:t>
      </w:r>
      <w:proofErr w:type="spellEnd"/>
      <w:r w:rsidRPr="005947A2">
        <w:rPr>
          <w:szCs w:val="19"/>
        </w:rPr>
        <w:t>. W ujęciu rocznym zmalała o 14,7% i w ujęciu miesięcznym zmalała o 3,4%.</w:t>
      </w:r>
    </w:p>
    <w:p w14:paraId="31100757" w14:textId="77777777" w:rsidR="00E56C0D" w:rsidRDefault="00E56C0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9D3122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34905015" w14:textId="55A14060" w:rsidR="005947A2" w:rsidRPr="005947A2" w:rsidRDefault="009D3122" w:rsidP="005615C5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923904" behindDoc="0" locked="0" layoutInCell="1" allowOverlap="1" wp14:anchorId="4AF3787A" wp14:editId="2DDD9944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90800"/>
            <wp:effectExtent l="0" t="0" r="0" b="0"/>
            <wp:wrapTopAndBottom/>
            <wp:docPr id="10" name="Obraz 10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591309">
        <w:rPr>
          <w:rFonts w:ascii="Fira Sans" w:hAnsi="Fira Sans"/>
          <w:sz w:val="19"/>
          <w:szCs w:val="19"/>
        </w:rPr>
        <w:t>W</w:t>
      </w:r>
      <w:r w:rsidR="005947A2">
        <w:rPr>
          <w:rFonts w:ascii="Fira Sans" w:hAnsi="Fira Sans"/>
          <w:sz w:val="19"/>
          <w:szCs w:val="19"/>
        </w:rPr>
        <w:t xml:space="preserve">e </w:t>
      </w:r>
      <w:r w:rsidR="005947A2" w:rsidRPr="005947A2">
        <w:rPr>
          <w:rFonts w:ascii="Fira Sans" w:hAnsi="Fira Sans"/>
          <w:sz w:val="19"/>
          <w:szCs w:val="19"/>
        </w:rPr>
        <w:t xml:space="preserve">wrześniu br. za 1 kg </w:t>
      </w:r>
      <w:r w:rsidR="005947A2" w:rsidRPr="005947A2">
        <w:rPr>
          <w:rFonts w:ascii="Fira Sans" w:hAnsi="Fira Sans"/>
          <w:b/>
          <w:sz w:val="19"/>
          <w:szCs w:val="19"/>
        </w:rPr>
        <w:t>żywca wieprzowego</w:t>
      </w:r>
      <w:r w:rsidR="005947A2" w:rsidRPr="005947A2">
        <w:rPr>
          <w:rFonts w:ascii="Fira Sans" w:hAnsi="Fira Sans"/>
          <w:sz w:val="19"/>
          <w:szCs w:val="19"/>
        </w:rPr>
        <w:t xml:space="preserve"> w skupie płacono 6,53 zł. Cena ta była niższa niż miesiąc wcześniej (o 3,9%). </w:t>
      </w:r>
      <w:r w:rsidR="005947A2" w:rsidRPr="005947A2">
        <w:rPr>
          <w:rFonts w:ascii="Fira Sans" w:hAnsi="Fira Sans"/>
          <w:sz w:val="19"/>
          <w:szCs w:val="19"/>
        </w:rPr>
        <w:br/>
        <w:t>W ujęciu rocznym przeciętne ceny żywca wieprzowego w skupie były niższe o 9,9%. Obserwowany we wrześniu br. wyższy spadek cen żywca wieprzowego niż cen targowiskowych jęczmienia spowodował pogorszenie poziomu rentowności</w:t>
      </w:r>
      <w:r w:rsidR="005947A2">
        <w:rPr>
          <w:rFonts w:ascii="Fira Sans" w:hAnsi="Fira Sans"/>
          <w:sz w:val="19"/>
          <w:szCs w:val="19"/>
        </w:rPr>
        <w:t xml:space="preserve"> </w:t>
      </w:r>
      <w:r w:rsidR="005947A2" w:rsidRPr="005947A2">
        <w:rPr>
          <w:rFonts w:ascii="Fira Sans" w:hAnsi="Fira Sans"/>
          <w:sz w:val="19"/>
          <w:szCs w:val="19"/>
        </w:rPr>
        <w:t>produkcji żywca wieprzowego.</w:t>
      </w:r>
      <w:r w:rsidR="005947A2" w:rsidRPr="005947A2">
        <w:rPr>
          <w:rFonts w:ascii="Fira Sans" w:hAnsi="Fira Sans"/>
          <w:spacing w:val="-2"/>
          <w:sz w:val="19"/>
          <w:szCs w:val="19"/>
        </w:rPr>
        <w:t xml:space="preserve"> </w:t>
      </w:r>
      <w:r w:rsidR="005947A2" w:rsidRPr="005947A2">
        <w:rPr>
          <w:rFonts w:ascii="Fira Sans" w:hAnsi="Fira Sans"/>
          <w:sz w:val="19"/>
          <w:szCs w:val="19"/>
        </w:rPr>
        <w:t xml:space="preserve">We wrześniu 2025 r. cena </w:t>
      </w:r>
      <w:smartTag w:uri="urn:schemas-microsoft-com:office:smarttags" w:element="metricconverter">
        <w:smartTagPr>
          <w:attr w:name="ProductID" w:val="1 kg"/>
        </w:smartTagPr>
        <w:r w:rsidR="005947A2" w:rsidRPr="005947A2">
          <w:rPr>
            <w:rFonts w:ascii="Fira Sans" w:hAnsi="Fira Sans"/>
            <w:sz w:val="19"/>
            <w:szCs w:val="19"/>
          </w:rPr>
          <w:t>1 kg</w:t>
        </w:r>
      </w:smartTag>
      <w:r w:rsidR="005947A2" w:rsidRPr="005947A2">
        <w:rPr>
          <w:rFonts w:ascii="Fira Sans" w:hAnsi="Fira Sans"/>
          <w:sz w:val="19"/>
          <w:szCs w:val="19"/>
        </w:rPr>
        <w:t xml:space="preserve"> żywca wieprzowego w skupie równoważyła wartość </w:t>
      </w:r>
      <w:r w:rsidR="005947A2">
        <w:rPr>
          <w:rFonts w:ascii="Fira Sans" w:hAnsi="Fira Sans"/>
          <w:sz w:val="19"/>
          <w:szCs w:val="19"/>
        </w:rPr>
        <w:br/>
      </w:r>
      <w:r w:rsidR="005947A2" w:rsidRPr="005947A2">
        <w:rPr>
          <w:rFonts w:ascii="Fira Sans" w:hAnsi="Fira Sans"/>
          <w:sz w:val="19"/>
          <w:szCs w:val="19"/>
        </w:rPr>
        <w:t>5,8 kg jęczmienia na targowiskach (przed miesiącem wskaźnik wyniósł 5,9).</w:t>
      </w:r>
    </w:p>
    <w:p w14:paraId="72D5D82B" w14:textId="1F5CF9D1" w:rsidR="00872890" w:rsidRDefault="005947A2" w:rsidP="005947A2">
      <w:pPr>
        <w:pStyle w:val="Tekstpodstawowywcity"/>
        <w:suppressAutoHyphens/>
        <w:spacing w:before="24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947A2">
        <w:rPr>
          <w:rFonts w:ascii="Fira Sans" w:hAnsi="Fira Sans"/>
          <w:sz w:val="19"/>
          <w:szCs w:val="19"/>
        </w:rPr>
        <w:t xml:space="preserve">Podaż </w:t>
      </w:r>
      <w:r w:rsidRPr="005947A2">
        <w:rPr>
          <w:rFonts w:ascii="Fira Sans" w:hAnsi="Fira Sans"/>
          <w:b/>
          <w:sz w:val="19"/>
          <w:szCs w:val="19"/>
        </w:rPr>
        <w:t>żywca drobiowego</w:t>
      </w:r>
      <w:r w:rsidRPr="005947A2">
        <w:rPr>
          <w:rFonts w:ascii="Fira Sans" w:hAnsi="Fira Sans"/>
          <w:sz w:val="19"/>
          <w:szCs w:val="19"/>
        </w:rPr>
        <w:t xml:space="preserve"> w skupie we wrześniu 2025 r. ukształtowała się na wyższym poziomie niż przed miesiącem </w:t>
      </w:r>
      <w:r w:rsidRPr="005947A2">
        <w:rPr>
          <w:rFonts w:ascii="Fira Sans" w:hAnsi="Fira Sans"/>
          <w:sz w:val="19"/>
          <w:szCs w:val="19"/>
        </w:rPr>
        <w:br/>
        <w:t xml:space="preserve">i wyższym niż przed rokiem. Przeciętna cena skupu drobiu rzeźnego (osiągając poziom 8,47 zł za 1 kg) wzrosła o 39,2% </w:t>
      </w:r>
      <w:r w:rsidRPr="005947A2">
        <w:rPr>
          <w:rFonts w:ascii="Fira Sans" w:hAnsi="Fira Sans"/>
          <w:sz w:val="19"/>
          <w:szCs w:val="19"/>
        </w:rPr>
        <w:br/>
        <w:t>w odniesieniu do września 2024 r. i o 2,2% w porównaniu z miesiącem wcześniejszym</w:t>
      </w:r>
      <w:r w:rsidR="007F7891" w:rsidRPr="005947A2">
        <w:rPr>
          <w:rFonts w:ascii="Fira Sans" w:hAnsi="Fira Sans"/>
          <w:sz w:val="19"/>
          <w:szCs w:val="19"/>
        </w:rPr>
        <w:t>.</w:t>
      </w:r>
    </w:p>
    <w:p w14:paraId="0C045DC6" w14:textId="271B15EF" w:rsidR="00BD4FEB" w:rsidRPr="000F4D8D" w:rsidRDefault="00BD4FEB" w:rsidP="00C94C7A">
      <w:pPr>
        <w:pStyle w:val="Tytutablicwykreswmap"/>
      </w:pPr>
      <w:r w:rsidRPr="009D3122">
        <w:t>Wykres</w:t>
      </w:r>
      <w:r w:rsidRPr="0083401C">
        <w:t xml:space="preserve"> </w:t>
      </w:r>
      <w:r w:rsidR="009D3122">
        <w:t>7</w:t>
      </w:r>
      <w:r w:rsidRPr="0083401C">
        <w:t xml:space="preserve">. Przeciętne ceny skupu żywca i </w:t>
      </w:r>
      <w:r w:rsidRPr="0083401C">
        <w:rPr>
          <w:color w:val="000000" w:themeColor="text1"/>
        </w:rPr>
        <w:t>mleka</w:t>
      </w:r>
    </w:p>
    <w:p w14:paraId="1DD77CAA" w14:textId="77777777" w:rsidR="005947A2" w:rsidRPr="005947A2" w:rsidRDefault="009D3122" w:rsidP="005947A2">
      <w:pPr>
        <w:spacing w:before="360"/>
        <w:rPr>
          <w:szCs w:val="19"/>
        </w:rPr>
      </w:pPr>
      <w:r w:rsidRPr="005947A2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924928" behindDoc="0" locked="0" layoutInCell="1" allowOverlap="1" wp14:anchorId="4107DBB5" wp14:editId="1A3883DC">
            <wp:simplePos x="0" y="0"/>
            <wp:positionH relativeFrom="column">
              <wp:posOffset>3976</wp:posOffset>
            </wp:positionH>
            <wp:positionV relativeFrom="paragraph">
              <wp:posOffset>-1270</wp:posOffset>
            </wp:positionV>
            <wp:extent cx="6654165" cy="2554605"/>
            <wp:effectExtent l="0" t="0" r="0" b="0"/>
            <wp:wrapTopAndBottom/>
            <wp:docPr id="11" name="Obraz 11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891" w:rsidRPr="005947A2">
        <w:rPr>
          <w:rFonts w:eastAsia="Times New Roman" w:cs="Times New Roman"/>
          <w:szCs w:val="19"/>
          <w:lang w:eastAsia="pl-PL"/>
        </w:rPr>
        <w:t xml:space="preserve">Od </w:t>
      </w:r>
      <w:r w:rsidR="005947A2" w:rsidRPr="005947A2">
        <w:rPr>
          <w:rFonts w:eastAsia="Times New Roman" w:cs="Times New Roman"/>
          <w:szCs w:val="19"/>
          <w:lang w:eastAsia="pl-PL"/>
        </w:rPr>
        <w:t xml:space="preserve">początku br. skup </w:t>
      </w:r>
      <w:r w:rsidR="005947A2" w:rsidRPr="005947A2">
        <w:rPr>
          <w:rFonts w:eastAsia="Times New Roman" w:cs="Times New Roman"/>
          <w:b/>
          <w:szCs w:val="19"/>
          <w:lang w:eastAsia="pl-PL"/>
        </w:rPr>
        <w:t>mleka</w:t>
      </w:r>
      <w:r w:rsidR="005947A2" w:rsidRPr="005947A2">
        <w:rPr>
          <w:rFonts w:eastAsia="Times New Roman" w:cs="Times New Roman"/>
          <w:szCs w:val="19"/>
          <w:lang w:eastAsia="pl-PL"/>
        </w:rPr>
        <w:t xml:space="preserve"> wyniósł 713,0 mln l i był nieznacznie większy niż w analogicznym okresie 2024 r. (o 0,5%). Średnia cena tego surowca ukształtowała się na poziomie 228,97 zł za 100 l, tj. o 13,8% wyższym niż przed rokiem. </w:t>
      </w:r>
      <w:r w:rsidR="005947A2" w:rsidRPr="005947A2">
        <w:rPr>
          <w:rFonts w:eastAsia="Times New Roman" w:cs="Times New Roman"/>
          <w:szCs w:val="19"/>
          <w:lang w:eastAsia="pl-PL"/>
        </w:rPr>
        <w:br/>
      </w:r>
      <w:r w:rsidR="005947A2" w:rsidRPr="005947A2">
        <w:rPr>
          <w:szCs w:val="19"/>
        </w:rPr>
        <w:t xml:space="preserve">We wrześniu 2025 r. </w:t>
      </w:r>
      <w:r w:rsidR="005947A2" w:rsidRPr="005947A2">
        <w:rPr>
          <w:rFonts w:eastAsia="Times New Roman" w:cs="Times New Roman"/>
          <w:szCs w:val="19"/>
          <w:lang w:eastAsia="pl-PL"/>
        </w:rPr>
        <w:t xml:space="preserve">dostawy mleka do skupu były większe w ujęciu rocznym (o 5,0%), natomiast mniejsze w ujęciu miesięcznym (o 5,7%). Za 100 l mleka płacono średnio 228,23 zł, tj. o 9,2% więcej w porównaniu z wrześniem 2024 r. </w:t>
      </w:r>
      <w:r w:rsidR="005947A2" w:rsidRPr="005947A2">
        <w:rPr>
          <w:rFonts w:eastAsia="Times New Roman" w:cs="Times New Roman"/>
          <w:szCs w:val="19"/>
          <w:lang w:eastAsia="pl-PL"/>
        </w:rPr>
        <w:br/>
        <w:t xml:space="preserve">i nieznacznie więcej w porównaniu z sierpniem br. (o 0,1%). </w:t>
      </w:r>
    </w:p>
    <w:p w14:paraId="72DD6C0F" w14:textId="6ED64FA2" w:rsidR="007F7891" w:rsidRDefault="005947A2" w:rsidP="005947A2">
      <w:pPr>
        <w:spacing w:before="360"/>
        <w:rPr>
          <w:szCs w:val="19"/>
        </w:rPr>
      </w:pPr>
      <w:r w:rsidRPr="005947A2">
        <w:rPr>
          <w:szCs w:val="19"/>
        </w:rPr>
        <w:t xml:space="preserve">We wrześniu 2025 r. przeciętna cena skupu </w:t>
      </w:r>
      <w:r w:rsidRPr="005947A2">
        <w:rPr>
          <w:b/>
          <w:szCs w:val="19"/>
        </w:rPr>
        <w:t>żywca wołowego</w:t>
      </w:r>
      <w:r w:rsidRPr="005947A2">
        <w:rPr>
          <w:szCs w:val="19"/>
        </w:rPr>
        <w:t xml:space="preserve"> (osiągając poziom 14,80 zł za 1 kg) wzrosła o 49,2% </w:t>
      </w:r>
      <w:r w:rsidRPr="005947A2">
        <w:rPr>
          <w:szCs w:val="19"/>
        </w:rPr>
        <w:br/>
        <w:t>w porównaniu z wrześniem 2024 r. i o 3,8% w porównaniu z sierpniem br</w:t>
      </w:r>
      <w:r w:rsidR="007F7891" w:rsidRPr="005947A2">
        <w:rPr>
          <w:szCs w:val="19"/>
        </w:rPr>
        <w:t>.</w:t>
      </w:r>
      <w:r w:rsidR="007F7891" w:rsidRPr="00F17B02">
        <w:rPr>
          <w:szCs w:val="19"/>
        </w:rPr>
        <w:t xml:space="preserve"> </w:t>
      </w:r>
    </w:p>
    <w:p w14:paraId="5292D573" w14:textId="38F235E3" w:rsidR="005615C5" w:rsidRDefault="005615C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182F7159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>w</w:t>
      </w:r>
      <w:r w:rsidR="00CC6E97">
        <w:rPr>
          <w:rFonts w:ascii="Fira Sans" w:hAnsi="Fira Sans" w:cs="Arial"/>
          <w:bCs/>
          <w:sz w:val="19"/>
          <w:szCs w:val="19"/>
        </w:rPr>
        <w:t>e</w:t>
      </w:r>
      <w:r w:rsidR="00E51770">
        <w:rPr>
          <w:rFonts w:ascii="Fira Sans" w:hAnsi="Fira Sans" w:cs="Arial"/>
          <w:bCs/>
          <w:sz w:val="19"/>
          <w:szCs w:val="19"/>
        </w:rPr>
        <w:t xml:space="preserve"> </w:t>
      </w:r>
      <w:r w:rsidR="00CC6E97">
        <w:rPr>
          <w:rFonts w:ascii="Fira Sans" w:hAnsi="Fira Sans" w:cs="Arial"/>
          <w:bCs/>
          <w:sz w:val="19"/>
          <w:szCs w:val="19"/>
        </w:rPr>
        <w:t>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CC6E97">
        <w:rPr>
          <w:rFonts w:ascii="Fira Sans" w:hAnsi="Fira Sans" w:cs="Arial"/>
          <w:bCs/>
          <w:sz w:val="19"/>
          <w:szCs w:val="19"/>
        </w:rPr>
        <w:t>4 154,4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CC6E97">
        <w:rPr>
          <w:rFonts w:ascii="Fira Sans" w:hAnsi="Fira Sans" w:cs="Arial"/>
          <w:bCs/>
          <w:sz w:val="19"/>
          <w:szCs w:val="19"/>
        </w:rPr>
        <w:t xml:space="preserve">wyższa </w:t>
      </w:r>
      <w:r w:rsidR="007E4759">
        <w:rPr>
          <w:rFonts w:ascii="Fira Sans" w:hAnsi="Fira Sans" w:cs="Arial"/>
          <w:bCs/>
          <w:sz w:val="19"/>
          <w:szCs w:val="19"/>
        </w:rPr>
        <w:t xml:space="preserve">o </w:t>
      </w:r>
      <w:r w:rsidR="00CC6E97">
        <w:rPr>
          <w:rFonts w:ascii="Fira Sans" w:hAnsi="Fira Sans" w:cs="Arial"/>
          <w:bCs/>
          <w:sz w:val="19"/>
          <w:szCs w:val="19"/>
        </w:rPr>
        <w:t>7,7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>w</w:t>
      </w:r>
      <w:r w:rsidR="00CC6E97">
        <w:rPr>
          <w:rFonts w:ascii="Fira Sans" w:hAnsi="Fira Sans" w:cs="Arial"/>
          <w:bCs/>
          <w:sz w:val="19"/>
          <w:szCs w:val="19"/>
        </w:rPr>
        <w:t>e</w:t>
      </w:r>
      <w:r w:rsidR="0093123D">
        <w:rPr>
          <w:rFonts w:ascii="Fira Sans" w:hAnsi="Fira Sans" w:cs="Arial"/>
          <w:bCs/>
          <w:sz w:val="19"/>
          <w:szCs w:val="19"/>
        </w:rPr>
        <w:t xml:space="preserve"> </w:t>
      </w:r>
      <w:r w:rsidR="00CC6E97">
        <w:rPr>
          <w:rFonts w:ascii="Fira Sans" w:hAnsi="Fira Sans" w:cs="Arial"/>
          <w:bCs/>
          <w:sz w:val="19"/>
          <w:szCs w:val="19"/>
        </w:rPr>
        <w:t>wrześniu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CC6E97">
        <w:rPr>
          <w:rFonts w:ascii="Fira Sans" w:hAnsi="Fira Sans" w:cs="Arial"/>
          <w:bCs/>
          <w:sz w:val="19"/>
          <w:szCs w:val="19"/>
        </w:rPr>
        <w:t>13,9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CC6E97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CC6E97">
        <w:rPr>
          <w:rFonts w:ascii="Fira Sans" w:hAnsi="Fira Sans" w:cs="Arial"/>
          <w:sz w:val="19"/>
          <w:szCs w:val="19"/>
        </w:rPr>
        <w:t>0,4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776E2EB8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CC6E97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8,4</w:t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BD0177" w:rsidRPr="003879BE">
        <w:rPr>
          <w:rFonts w:ascii="Fira Sans" w:hAnsi="Fira Sans" w:cs="Arial"/>
          <w:bCs/>
          <w:sz w:val="19"/>
          <w:szCs w:val="19"/>
        </w:rPr>
        <w:t>ytwarzani</w:t>
      </w:r>
      <w:r w:rsidR="00D7020D">
        <w:rPr>
          <w:rFonts w:ascii="Fira Sans" w:hAnsi="Fira Sans" w:cs="Arial"/>
          <w:bCs/>
          <w:sz w:val="19"/>
          <w:szCs w:val="19"/>
        </w:rPr>
        <w:t>u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7020D">
        <w:rPr>
          <w:rFonts w:ascii="Fira Sans" w:hAnsi="Fira Sans" w:cs="Arial"/>
          <w:bCs/>
          <w:sz w:val="19"/>
          <w:szCs w:val="19"/>
        </w:rPr>
        <w:t> </w:t>
      </w:r>
      <w:r w:rsidR="00BD0177" w:rsidRPr="003879BE">
        <w:rPr>
          <w:rFonts w:ascii="Fira Sans" w:hAnsi="Fira Sans" w:cs="Arial"/>
          <w:bCs/>
          <w:sz w:val="19"/>
          <w:szCs w:val="19"/>
        </w:rPr>
        <w:t>zaopatrywani</w:t>
      </w:r>
      <w:r w:rsidR="00D7020D">
        <w:rPr>
          <w:rFonts w:ascii="Fira Sans" w:hAnsi="Fira Sans" w:cs="Arial"/>
          <w:bCs/>
          <w:sz w:val="19"/>
          <w:szCs w:val="19"/>
        </w:rPr>
        <w:t>u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5,4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dotyczył </w:t>
      </w:r>
      <w:r w:rsidR="00CC6E97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CC6E9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CC6E9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 38,8</w:t>
      </w:r>
      <w:r w:rsidR="00CC6E9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>0,8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1D63EBC6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3401C">
        <w:t>Wykre</w:t>
      </w:r>
      <w:r w:rsidR="009D3122">
        <w:t>s 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198FE16B" w:rsidR="00F15300" w:rsidRPr="00410EC6" w:rsidRDefault="009813C3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29024" behindDoc="0" locked="0" layoutInCell="1" allowOverlap="1" wp14:anchorId="3FC79333" wp14:editId="570A0F8D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93315"/>
            <wp:effectExtent l="0" t="0" r="0" b="6985"/>
            <wp:wrapTopAndBottom/>
            <wp:docPr id="16" name="Obraz 16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CC6E97">
        <w:rPr>
          <w:rFonts w:cs="Arial"/>
          <w:bCs/>
          <w:szCs w:val="19"/>
        </w:rPr>
        <w:t>wrześniem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CC6E97">
        <w:rPr>
          <w:rFonts w:cs="Arial"/>
          <w:bCs/>
          <w:szCs w:val="19"/>
        </w:rPr>
        <w:t>wyższy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125E7A">
        <w:rPr>
          <w:rFonts w:cs="Arial"/>
          <w:bCs/>
          <w:szCs w:val="19"/>
        </w:rPr>
        <w:t>21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125E7A">
        <w:rPr>
          <w:rFonts w:eastAsia="Times New Roman" w:cs="Arial"/>
          <w:bCs/>
          <w:szCs w:val="19"/>
          <w:lang w:eastAsia="pl-PL"/>
        </w:rPr>
        <w:t>ni</w:t>
      </w:r>
      <w:r w:rsidR="00764A3B">
        <w:rPr>
          <w:rFonts w:eastAsia="Times New Roman" w:cs="Arial"/>
          <w:bCs/>
          <w:szCs w:val="19"/>
          <w:lang w:eastAsia="pl-PL"/>
        </w:rPr>
        <w:t xml:space="preserve">ższy w </w:t>
      </w:r>
      <w:r w:rsidR="00125E7A">
        <w:rPr>
          <w:rFonts w:eastAsia="Times New Roman" w:cs="Arial"/>
          <w:bCs/>
          <w:szCs w:val="19"/>
          <w:lang w:eastAsia="pl-PL"/>
        </w:rPr>
        <w:t>7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125E7A">
        <w:rPr>
          <w:rFonts w:eastAsia="Times New Roman" w:cs="Arial"/>
          <w:bCs/>
          <w:szCs w:val="19"/>
          <w:lang w:eastAsia="pl-PL"/>
        </w:rPr>
        <w:t>Wzrost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w</w:t>
      </w:r>
      <w:r w:rsidR="00BD0177">
        <w:rPr>
          <w:rFonts w:eastAsia="Times New Roman" w:cs="Arial"/>
          <w:bCs/>
          <w:szCs w:val="19"/>
          <w:lang w:eastAsia="pl-PL"/>
        </w:rPr>
        <w:t xml:space="preserve"> </w:t>
      </w:r>
      <w:r w:rsidR="00BD0177" w:rsidRPr="00640F17">
        <w:rPr>
          <w:rFonts w:eastAsia="Times New Roman" w:cs="Arial"/>
          <w:bCs/>
          <w:szCs w:val="19"/>
          <w:lang w:eastAsia="pl-PL"/>
        </w:rPr>
        <w:t>produkcji</w:t>
      </w:r>
      <w:r w:rsidR="00125E7A">
        <w:rPr>
          <w:rFonts w:eastAsia="Times New Roman" w:cs="Arial"/>
          <w:bCs/>
          <w:szCs w:val="19"/>
          <w:lang w:eastAsia="pl-PL"/>
        </w:rPr>
        <w:t>: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</w:t>
      </w:r>
      <w:r w:rsidR="00125E7A" w:rsidRPr="00624C33">
        <w:rPr>
          <w:rFonts w:cs="Arial"/>
          <w:szCs w:val="19"/>
        </w:rPr>
        <w:t xml:space="preserve">mebli (o </w:t>
      </w:r>
      <w:r w:rsidR="00125E7A">
        <w:rPr>
          <w:rFonts w:cs="Arial"/>
          <w:szCs w:val="19"/>
        </w:rPr>
        <w:t>22,0</w:t>
      </w:r>
      <w:r w:rsidR="00125E7A" w:rsidRPr="00624C33">
        <w:rPr>
          <w:rFonts w:cs="Arial"/>
          <w:szCs w:val="19"/>
        </w:rPr>
        <w:t xml:space="preserve">%), </w:t>
      </w:r>
      <w:r w:rsidR="00624C33" w:rsidRPr="00624C33">
        <w:rPr>
          <w:rFonts w:cs="Arial"/>
          <w:szCs w:val="19"/>
        </w:rPr>
        <w:t>gumy i</w:t>
      </w:r>
      <w:r w:rsidR="00125E7A">
        <w:rPr>
          <w:rFonts w:cs="Arial"/>
          <w:szCs w:val="19"/>
        </w:rPr>
        <w:t> </w:t>
      </w:r>
      <w:r w:rsidR="00624C33" w:rsidRPr="00624C33">
        <w:rPr>
          <w:rFonts w:cs="Arial"/>
          <w:szCs w:val="19"/>
        </w:rPr>
        <w:t xml:space="preserve">tworzyw sztucznych (o </w:t>
      </w:r>
      <w:r w:rsidR="00125E7A">
        <w:rPr>
          <w:rFonts w:cs="Arial"/>
          <w:szCs w:val="19"/>
        </w:rPr>
        <w:t>7,1</w:t>
      </w:r>
      <w:r w:rsidR="00624C33" w:rsidRPr="00624C33">
        <w:rPr>
          <w:rFonts w:cs="Arial"/>
          <w:szCs w:val="19"/>
        </w:rPr>
        <w:t>%)</w:t>
      </w:r>
      <w:r w:rsidR="00624C33">
        <w:rPr>
          <w:rFonts w:cs="Arial"/>
          <w:szCs w:val="19"/>
        </w:rPr>
        <w:t xml:space="preserve">, </w:t>
      </w:r>
      <w:r w:rsidR="00125E7A" w:rsidRPr="00624C33">
        <w:rPr>
          <w:rFonts w:cs="Arial"/>
          <w:szCs w:val="19"/>
        </w:rPr>
        <w:t xml:space="preserve">wyrobów z drewna, korka, słomy i wikliny (o </w:t>
      </w:r>
      <w:r w:rsidR="00125E7A">
        <w:rPr>
          <w:rFonts w:cs="Arial"/>
          <w:szCs w:val="19"/>
        </w:rPr>
        <w:t>7,0</w:t>
      </w:r>
      <w:r w:rsidR="00125E7A" w:rsidRPr="00624C33">
        <w:rPr>
          <w:rFonts w:cs="Arial"/>
          <w:szCs w:val="19"/>
        </w:rPr>
        <w:t>%)</w:t>
      </w:r>
      <w:r w:rsidR="00125E7A">
        <w:rPr>
          <w:rFonts w:cs="Arial"/>
          <w:szCs w:val="19"/>
        </w:rPr>
        <w:t>,</w:t>
      </w:r>
      <w:r w:rsidR="00125E7A" w:rsidRPr="00624C33">
        <w:rPr>
          <w:rFonts w:cs="Arial"/>
          <w:szCs w:val="19"/>
        </w:rPr>
        <w:t xml:space="preserve"> </w:t>
      </w:r>
      <w:r w:rsidR="001765C2">
        <w:rPr>
          <w:rFonts w:cs="Arial"/>
          <w:szCs w:val="19"/>
        </w:rPr>
        <w:t xml:space="preserve">artykułów pożywczych (o 2,7%), </w:t>
      </w:r>
      <w:r w:rsidR="00624C33" w:rsidRPr="00764A3B">
        <w:rPr>
          <w:rFonts w:cs="Arial"/>
          <w:szCs w:val="19"/>
        </w:rPr>
        <w:t>wyrobów</w:t>
      </w:r>
      <w:r w:rsidR="00624C33">
        <w:rPr>
          <w:rFonts w:cs="Arial"/>
          <w:szCs w:val="19"/>
        </w:rPr>
        <w:t xml:space="preserve"> z</w:t>
      </w:r>
      <w:r w:rsidR="00624C33" w:rsidRPr="00764A3B">
        <w:rPr>
          <w:rFonts w:cs="Arial"/>
          <w:szCs w:val="19"/>
        </w:rPr>
        <w:t xml:space="preserve"> metali (</w:t>
      </w:r>
      <w:r w:rsidR="00624C33" w:rsidRPr="00624C33">
        <w:rPr>
          <w:rFonts w:cs="Arial"/>
          <w:szCs w:val="19"/>
        </w:rPr>
        <w:t>o</w:t>
      </w:r>
      <w:r w:rsidR="00624C33">
        <w:rPr>
          <w:rFonts w:cs="Arial"/>
          <w:szCs w:val="19"/>
        </w:rPr>
        <w:t xml:space="preserve"> </w:t>
      </w:r>
      <w:r w:rsidR="00125E7A">
        <w:rPr>
          <w:rFonts w:cs="Arial"/>
          <w:szCs w:val="19"/>
        </w:rPr>
        <w:t>2,2</w:t>
      </w:r>
      <w:r w:rsidR="00624C33" w:rsidRPr="00624C33">
        <w:rPr>
          <w:rFonts w:cs="Arial"/>
          <w:szCs w:val="19"/>
        </w:rPr>
        <w:t xml:space="preserve">%). </w:t>
      </w:r>
      <w:r w:rsidR="00125E7A">
        <w:rPr>
          <w:rFonts w:cs="Arial"/>
          <w:szCs w:val="19"/>
        </w:rPr>
        <w:t>Spadek</w:t>
      </w:r>
      <w:r w:rsidR="00187ED0" w:rsidRPr="005866C1">
        <w:rPr>
          <w:rFonts w:cs="Arial"/>
          <w:szCs w:val="19"/>
        </w:rPr>
        <w:t xml:space="preserve"> dotyczył m.in. </w:t>
      </w:r>
      <w:r w:rsidR="00713B0E" w:rsidRPr="00A433EA">
        <w:rPr>
          <w:rFonts w:cs="Arial"/>
          <w:szCs w:val="19"/>
        </w:rPr>
        <w:t>wyrobów z pozostałych mineralnych surowców niemetalicznych</w:t>
      </w:r>
      <w:r w:rsidR="00713B0E" w:rsidRPr="00624C33">
        <w:rPr>
          <w:rFonts w:cs="Arial"/>
          <w:szCs w:val="19"/>
        </w:rPr>
        <w:t xml:space="preserve"> </w:t>
      </w:r>
      <w:r w:rsidR="00624C33" w:rsidRPr="00624C33">
        <w:rPr>
          <w:rFonts w:cs="Arial"/>
          <w:szCs w:val="19"/>
        </w:rPr>
        <w:t xml:space="preserve">(o </w:t>
      </w:r>
      <w:r w:rsidR="00713B0E">
        <w:rPr>
          <w:rFonts w:cs="Arial"/>
          <w:szCs w:val="19"/>
        </w:rPr>
        <w:t>5,2</w:t>
      </w:r>
      <w:r w:rsidR="00624C33" w:rsidRPr="00624C33">
        <w:rPr>
          <w:rFonts w:cs="Arial"/>
          <w:szCs w:val="19"/>
        </w:rPr>
        <w:t>%)</w:t>
      </w:r>
      <w:r w:rsidR="00713B0E">
        <w:rPr>
          <w:rFonts w:cs="Arial"/>
          <w:szCs w:val="19"/>
        </w:rPr>
        <w:t>.</w:t>
      </w:r>
      <w:r w:rsidR="00624C33" w:rsidRPr="00624C33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</w:t>
      </w:r>
      <w:r w:rsidR="00713B0E">
        <w:rPr>
          <w:rFonts w:cs="Arial"/>
          <w:bCs/>
          <w:szCs w:val="19"/>
        </w:rPr>
        <w:t> </w:t>
      </w:r>
      <w:r w:rsidR="00B31119" w:rsidRPr="005866C1">
        <w:rPr>
          <w:rFonts w:cs="Arial"/>
          <w:bCs/>
          <w:szCs w:val="19"/>
        </w:rPr>
        <w:t>porównaniu z</w:t>
      </w:r>
      <w:r w:rsidR="00713B0E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</w:t>
      </w:r>
      <w:r w:rsidR="00713B0E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713B0E">
        <w:rPr>
          <w:rFonts w:cs="Arial"/>
          <w:bCs/>
          <w:szCs w:val="19"/>
        </w:rPr>
        <w:t>15,1</w:t>
      </w:r>
      <w:r w:rsidR="00B31119" w:rsidRPr="00AC460E">
        <w:rPr>
          <w:rFonts w:cs="Arial"/>
          <w:bCs/>
          <w:szCs w:val="19"/>
        </w:rPr>
        <w:t>%.</w:t>
      </w:r>
    </w:p>
    <w:p w14:paraId="23550809" w14:textId="03BA3581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>w</w:t>
      </w:r>
      <w:r w:rsidR="00713B0E">
        <w:rPr>
          <w:rFonts w:ascii="Fira Sans" w:hAnsi="Fira Sans" w:cs="Arial"/>
          <w:bCs/>
          <w:sz w:val="19"/>
          <w:szCs w:val="19"/>
        </w:rPr>
        <w:t>e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="00713B0E">
        <w:rPr>
          <w:rFonts w:ascii="Fira Sans" w:hAnsi="Fira Sans" w:cs="Arial"/>
          <w:bCs/>
          <w:sz w:val="19"/>
          <w:szCs w:val="19"/>
        </w:rPr>
        <w:t>wrześniu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713B0E">
        <w:rPr>
          <w:rFonts w:ascii="Fira Sans" w:hAnsi="Fira Sans" w:cs="Arial"/>
          <w:bCs/>
          <w:sz w:val="19"/>
          <w:szCs w:val="19"/>
        </w:rPr>
        <w:t>56,4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713B0E">
        <w:rPr>
          <w:rFonts w:ascii="Fira Sans" w:hAnsi="Fira Sans" w:cs="Arial"/>
          <w:bCs/>
          <w:sz w:val="19"/>
          <w:szCs w:val="19"/>
        </w:rPr>
        <w:t>10,8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803D06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</w:t>
      </w:r>
      <w:r w:rsidRPr="0068284E">
        <w:rPr>
          <w:rFonts w:ascii="Fira Sans" w:hAnsi="Fira Sans" w:cs="Arial"/>
          <w:bCs/>
          <w:sz w:val="19"/>
          <w:szCs w:val="19"/>
        </w:rPr>
        <w:t xml:space="preserve">, przy </w:t>
      </w:r>
      <w:r w:rsidR="00FE0B01" w:rsidRPr="0068284E">
        <w:rPr>
          <w:rFonts w:ascii="Fira Sans" w:hAnsi="Fira Sans" w:cs="Arial"/>
          <w:bCs/>
          <w:sz w:val="19"/>
          <w:szCs w:val="19"/>
        </w:rPr>
        <w:t>spadku</w:t>
      </w:r>
      <w:r w:rsidRPr="0068284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68284E">
        <w:rPr>
          <w:rFonts w:ascii="Fira Sans" w:hAnsi="Fira Sans" w:cs="Arial"/>
          <w:bCs/>
          <w:sz w:val="19"/>
          <w:szCs w:val="19"/>
        </w:rPr>
        <w:t> </w:t>
      </w:r>
      <w:r w:rsidR="00171B18" w:rsidRPr="0068284E">
        <w:rPr>
          <w:rFonts w:ascii="Fira Sans" w:hAnsi="Fira Sans" w:cs="Arial"/>
          <w:bCs/>
          <w:sz w:val="19"/>
          <w:szCs w:val="19"/>
        </w:rPr>
        <w:t>2,8</w:t>
      </w:r>
      <w:r w:rsidR="00AA204A" w:rsidRPr="0068284E">
        <w:rPr>
          <w:rFonts w:ascii="Fira Sans" w:hAnsi="Fira Sans" w:cs="Arial"/>
          <w:bCs/>
          <w:sz w:val="19"/>
          <w:szCs w:val="19"/>
        </w:rPr>
        <w:t>% i</w:t>
      </w:r>
      <w:r w:rsidR="00FE0B01" w:rsidRPr="0068284E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68284E">
        <w:rPr>
          <w:rFonts w:ascii="Fira Sans" w:hAnsi="Fira Sans" w:cs="Arial"/>
          <w:bCs/>
          <w:sz w:val="19"/>
          <w:szCs w:val="19"/>
        </w:rPr>
        <w:t xml:space="preserve"> </w:t>
      </w:r>
      <w:r w:rsidRPr="0068284E">
        <w:rPr>
          <w:rFonts w:ascii="Fira Sans" w:hAnsi="Fira Sans" w:cs="Arial"/>
          <w:bCs/>
          <w:sz w:val="19"/>
          <w:szCs w:val="19"/>
        </w:rPr>
        <w:t>przecięt</w:t>
      </w:r>
      <w:r w:rsidR="006E7D7C" w:rsidRPr="0068284E">
        <w:rPr>
          <w:rFonts w:ascii="Fira Sans" w:hAnsi="Fira Sans" w:cs="Arial"/>
          <w:bCs/>
          <w:sz w:val="19"/>
          <w:szCs w:val="19"/>
        </w:rPr>
        <w:t>ego</w:t>
      </w:r>
      <w:r w:rsidRPr="0068284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68284E">
        <w:rPr>
          <w:rFonts w:ascii="Fira Sans" w:hAnsi="Fira Sans" w:cs="Arial"/>
          <w:bCs/>
          <w:sz w:val="19"/>
          <w:szCs w:val="19"/>
        </w:rPr>
        <w:t>ego</w:t>
      </w:r>
      <w:r w:rsidRPr="0068284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68284E">
        <w:rPr>
          <w:rFonts w:ascii="Fira Sans" w:hAnsi="Fira Sans" w:cs="Arial"/>
          <w:bCs/>
          <w:sz w:val="19"/>
          <w:szCs w:val="19"/>
        </w:rPr>
        <w:t>a</w:t>
      </w:r>
      <w:r w:rsidRPr="0068284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68284E">
        <w:rPr>
          <w:rFonts w:ascii="Fira Sans" w:hAnsi="Fira Sans" w:cs="Arial"/>
          <w:bCs/>
          <w:sz w:val="19"/>
          <w:szCs w:val="19"/>
        </w:rPr>
        <w:t xml:space="preserve">o </w:t>
      </w:r>
      <w:r w:rsidR="00B173DF">
        <w:rPr>
          <w:rFonts w:ascii="Fira Sans" w:hAnsi="Fira Sans" w:cs="Arial"/>
          <w:bCs/>
          <w:sz w:val="19"/>
          <w:szCs w:val="19"/>
        </w:rPr>
        <w:t>7,9</w:t>
      </w:r>
      <w:r w:rsidR="006E7D7C" w:rsidRPr="0068284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3E9653C7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B173DF">
        <w:rPr>
          <w:rFonts w:ascii="Fira Sans" w:hAnsi="Fira Sans" w:cs="Arial"/>
          <w:bCs/>
          <w:sz w:val="19"/>
          <w:szCs w:val="19"/>
        </w:rPr>
        <w:t xml:space="preserve">wrzesień </w:t>
      </w:r>
      <w:r>
        <w:rPr>
          <w:rFonts w:ascii="Fira Sans" w:hAnsi="Fira Sans" w:cs="Arial"/>
          <w:bCs/>
          <w:sz w:val="19"/>
          <w:szCs w:val="19"/>
        </w:rPr>
        <w:t>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B173DF">
        <w:rPr>
          <w:rFonts w:ascii="Fira Sans" w:hAnsi="Fira Sans"/>
          <w:sz w:val="19"/>
          <w:szCs w:val="19"/>
        </w:rPr>
        <w:t>35 260,0</w:t>
      </w:r>
      <w:r w:rsidRPr="00C11F69">
        <w:rPr>
          <w:rFonts w:ascii="Fira Sans" w:hAnsi="Fira Sans"/>
          <w:sz w:val="19"/>
          <w:szCs w:val="19"/>
        </w:rPr>
        <w:t> mln zł i</w:t>
      </w:r>
      <w:r w:rsidR="00B173DF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B173DF">
        <w:rPr>
          <w:rFonts w:ascii="Fira Sans" w:hAnsi="Fira Sans"/>
          <w:sz w:val="19"/>
          <w:szCs w:val="19"/>
        </w:rPr>
        <w:t>0,7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E546B8">
        <w:rPr>
          <w:rFonts w:ascii="Fira Sans" w:hAnsi="Fira Sans"/>
          <w:sz w:val="19"/>
          <w:szCs w:val="19"/>
        </w:rPr>
        <w:t xml:space="preserve"> </w:t>
      </w:r>
      <w:r w:rsidR="00B173DF">
        <w:rPr>
          <w:rFonts w:ascii="Fira Sans" w:hAnsi="Fira Sans"/>
          <w:sz w:val="19"/>
          <w:szCs w:val="19"/>
        </w:rPr>
        <w:t>0,6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B173DF">
        <w:rPr>
          <w:rFonts w:ascii="Fira Sans" w:hAnsi="Fira Sans"/>
          <w:sz w:val="19"/>
          <w:szCs w:val="19"/>
        </w:rPr>
        <w:t>476,2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B173DF">
        <w:rPr>
          <w:rFonts w:ascii="Fira Sans" w:hAnsi="Fira Sans"/>
          <w:sz w:val="19"/>
          <w:szCs w:val="19"/>
        </w:rPr>
        <w:t>3,0</w:t>
      </w:r>
      <w:r w:rsidR="00683D01">
        <w:rPr>
          <w:rFonts w:ascii="Fira Sans" w:hAnsi="Fira Sans"/>
          <w:sz w:val="19"/>
          <w:szCs w:val="19"/>
        </w:rPr>
        <w:t>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3B18EC1F" w:rsidR="00B51E67" w:rsidRPr="00AC460E" w:rsidRDefault="002D0AE5" w:rsidP="003959F5">
      <w:pPr>
        <w:pStyle w:val="Tytutablicwykreswmap"/>
      </w:pPr>
      <w:r w:rsidRPr="00F07073">
        <w:lastRenderedPageBreak/>
        <w:t xml:space="preserve">Tablica </w:t>
      </w:r>
      <w:r w:rsidR="00E56C0D">
        <w:t>8</w:t>
      </w:r>
      <w:r w:rsidRPr="00F07073">
        <w:t xml:space="preserve">. </w:t>
      </w:r>
      <w:r w:rsidR="00B51E67" w:rsidRPr="00F0707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e wrześni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A433EA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A433EA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17C97C50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 w:rsidRPr="00A433EA"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0FC3E2A0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01–0</w:t>
            </w:r>
            <w:r w:rsidR="007107FE">
              <w:rPr>
                <w:rFonts w:cs="Arial"/>
                <w:szCs w:val="19"/>
              </w:rPr>
              <w:t>9</w:t>
            </w:r>
            <w:r w:rsidRPr="00A433EA">
              <w:rPr>
                <w:rFonts w:cs="Arial"/>
                <w:szCs w:val="19"/>
              </w:rPr>
              <w:t xml:space="preserve"> 202</w:t>
            </w:r>
            <w:r w:rsidR="00F172AF" w:rsidRPr="00A433EA">
              <w:rPr>
                <w:rFonts w:cs="Arial"/>
                <w:szCs w:val="19"/>
              </w:rPr>
              <w:t>5</w:t>
            </w:r>
          </w:p>
        </w:tc>
      </w:tr>
      <w:tr w:rsidR="00C479B9" w:rsidRPr="00A433EA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479B9" w:rsidRPr="00A433EA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3828A23F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107,7</w:t>
            </w:r>
          </w:p>
        </w:tc>
        <w:tc>
          <w:tcPr>
            <w:tcW w:w="2325" w:type="dxa"/>
          </w:tcPr>
          <w:p w14:paraId="467A6F1C" w14:textId="1CCFEC8B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99,3</w:t>
            </w:r>
          </w:p>
        </w:tc>
        <w:tc>
          <w:tcPr>
            <w:tcW w:w="2325" w:type="dxa"/>
          </w:tcPr>
          <w:p w14:paraId="62057137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A433EA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A433EA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A433EA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5A0F2C12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61,2</w:t>
            </w:r>
          </w:p>
        </w:tc>
        <w:tc>
          <w:tcPr>
            <w:tcW w:w="2325" w:type="dxa"/>
          </w:tcPr>
          <w:p w14:paraId="472B98AA" w14:textId="1231D7C0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81,7</w:t>
            </w:r>
          </w:p>
        </w:tc>
        <w:tc>
          <w:tcPr>
            <w:tcW w:w="2325" w:type="dxa"/>
          </w:tcPr>
          <w:p w14:paraId="6E8C988F" w14:textId="42C69A0C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C479B9" w:rsidRPr="00A433EA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17BEA42A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2325" w:type="dxa"/>
          </w:tcPr>
          <w:p w14:paraId="6DD4CA55" w14:textId="0F82C15F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99,4</w:t>
            </w:r>
          </w:p>
        </w:tc>
        <w:tc>
          <w:tcPr>
            <w:tcW w:w="2325" w:type="dxa"/>
          </w:tcPr>
          <w:p w14:paraId="176314AB" w14:textId="3B811114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92,8</w:t>
            </w:r>
          </w:p>
        </w:tc>
      </w:tr>
      <w:tr w:rsidR="00C479B9" w:rsidRPr="00A433EA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A433EA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A433EA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640B1AE4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2325" w:type="dxa"/>
          </w:tcPr>
          <w:p w14:paraId="2AD4C7A2" w14:textId="7E845B45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325" w:type="dxa"/>
          </w:tcPr>
          <w:p w14:paraId="3FFB5177" w14:textId="75085FAF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31,3</w:t>
            </w:r>
          </w:p>
        </w:tc>
      </w:tr>
      <w:tr w:rsidR="00C479B9" w:rsidRPr="00A433EA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 w:rsidRPr="00A433EA">
              <w:rPr>
                <w:rFonts w:ascii="Fira Sans" w:hAnsi="Fira Sans" w:cs="Arial"/>
                <w:sz w:val="19"/>
                <w:szCs w:val="19"/>
              </w:rPr>
              <w:t> 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56870706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2325" w:type="dxa"/>
          </w:tcPr>
          <w:p w14:paraId="5BA4FE0D" w14:textId="57CB487B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106,1</w:t>
            </w:r>
          </w:p>
        </w:tc>
        <w:tc>
          <w:tcPr>
            <w:tcW w:w="2325" w:type="dxa"/>
          </w:tcPr>
          <w:p w14:paraId="63B32A9D" w14:textId="6FEA0EE6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C479B9" w:rsidRPr="00A433EA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5F94CEC2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2325" w:type="dxa"/>
          </w:tcPr>
          <w:p w14:paraId="7BB23372" w14:textId="6AFA445B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96,6</w:t>
            </w:r>
          </w:p>
        </w:tc>
        <w:tc>
          <w:tcPr>
            <w:tcW w:w="2325" w:type="dxa"/>
          </w:tcPr>
          <w:p w14:paraId="7E6C9D10" w14:textId="6747AD37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A433EA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139BAA70" w:rsidR="00C479B9" w:rsidRPr="00A433EA" w:rsidRDefault="00576A21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2325" w:type="dxa"/>
          </w:tcPr>
          <w:p w14:paraId="561B83FF" w14:textId="2A6E0A97" w:rsidR="00C479B9" w:rsidRPr="00A433EA" w:rsidRDefault="00576A21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99,7</w:t>
            </w:r>
          </w:p>
        </w:tc>
        <w:tc>
          <w:tcPr>
            <w:tcW w:w="2325" w:type="dxa"/>
          </w:tcPr>
          <w:p w14:paraId="78A3B449" w14:textId="79266D3B" w:rsidR="00C479B9" w:rsidRPr="00A433EA" w:rsidRDefault="00576A21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A433EA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 w:rsidR="002A63A0" w:rsidRPr="00A433EA">
              <w:rPr>
                <w:rFonts w:cs="Arial"/>
                <w:szCs w:val="19"/>
              </w:rPr>
              <w:t> 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6DE58A40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2325" w:type="dxa"/>
          </w:tcPr>
          <w:p w14:paraId="6E486549" w14:textId="74B493B9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89,2</w:t>
            </w:r>
          </w:p>
        </w:tc>
        <w:tc>
          <w:tcPr>
            <w:tcW w:w="2325" w:type="dxa"/>
          </w:tcPr>
          <w:p w14:paraId="6A629A27" w14:textId="5A0DCAAD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13,8</w:t>
            </w:r>
          </w:p>
        </w:tc>
      </w:tr>
      <w:tr w:rsidR="00C479B9" w:rsidRPr="00A433EA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7933C704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2325" w:type="dxa"/>
          </w:tcPr>
          <w:p w14:paraId="6FE74BFD" w14:textId="783018A7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105,8</w:t>
            </w:r>
          </w:p>
        </w:tc>
        <w:tc>
          <w:tcPr>
            <w:tcW w:w="2325" w:type="dxa"/>
          </w:tcPr>
          <w:p w14:paraId="175B213F" w14:textId="37349D22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C479B9" w:rsidRPr="00A433EA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5641B404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2325" w:type="dxa"/>
          </w:tcPr>
          <w:p w14:paraId="180BD51D" w14:textId="74A5A221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94,6</w:t>
            </w:r>
          </w:p>
        </w:tc>
        <w:tc>
          <w:tcPr>
            <w:tcW w:w="2325" w:type="dxa"/>
          </w:tcPr>
          <w:p w14:paraId="18FB6E4A" w14:textId="4637BAB0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8,6</w:t>
            </w:r>
          </w:p>
        </w:tc>
      </w:tr>
      <w:tr w:rsidR="00C479B9" w:rsidRPr="00A433EA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79E39108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2325" w:type="dxa"/>
          </w:tcPr>
          <w:p w14:paraId="0902DBE3" w14:textId="0C45E337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91,3</w:t>
            </w:r>
          </w:p>
        </w:tc>
        <w:tc>
          <w:tcPr>
            <w:tcW w:w="2325" w:type="dxa"/>
          </w:tcPr>
          <w:p w14:paraId="4DBA527B" w14:textId="5AD8AD67" w:rsidR="00C479B9" w:rsidRPr="00A433EA" w:rsidRDefault="00576A21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A433EA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629DB5A7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184,1</w:t>
            </w:r>
          </w:p>
        </w:tc>
        <w:tc>
          <w:tcPr>
            <w:tcW w:w="2325" w:type="dxa"/>
          </w:tcPr>
          <w:p w14:paraId="73579F25" w14:textId="3DB805F9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109,6</w:t>
            </w:r>
          </w:p>
        </w:tc>
        <w:tc>
          <w:tcPr>
            <w:tcW w:w="2325" w:type="dxa"/>
          </w:tcPr>
          <w:p w14:paraId="0381479B" w14:textId="4A49B8C2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C479B9" w:rsidRPr="00A433EA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58CE0AED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2325" w:type="dxa"/>
          </w:tcPr>
          <w:p w14:paraId="36E721FF" w14:textId="48EDAF87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99,2</w:t>
            </w:r>
          </w:p>
        </w:tc>
        <w:tc>
          <w:tcPr>
            <w:tcW w:w="2325" w:type="dxa"/>
          </w:tcPr>
          <w:p w14:paraId="5C1015CB" w14:textId="24FB89E8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  <w:tr w:rsidR="00C479B9" w:rsidRPr="00A433EA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03E0CEFA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122,0</w:t>
            </w:r>
          </w:p>
        </w:tc>
        <w:tc>
          <w:tcPr>
            <w:tcW w:w="2325" w:type="dxa"/>
          </w:tcPr>
          <w:p w14:paraId="7AD8C741" w14:textId="602849C5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105,4</w:t>
            </w:r>
          </w:p>
        </w:tc>
        <w:tc>
          <w:tcPr>
            <w:tcW w:w="2325" w:type="dxa"/>
          </w:tcPr>
          <w:p w14:paraId="696109B6" w14:textId="71896A6C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C479B9" w:rsidRPr="00A433EA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 w:rsidR="002A63A0" w:rsidRPr="00A433EA"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7A40CB65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2325" w:type="dxa"/>
          </w:tcPr>
          <w:p w14:paraId="208F00F6" w14:textId="264FA92D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95,2</w:t>
            </w:r>
          </w:p>
        </w:tc>
        <w:tc>
          <w:tcPr>
            <w:tcW w:w="2325" w:type="dxa"/>
          </w:tcPr>
          <w:p w14:paraId="292494BE" w14:textId="5604C9E7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C479B9" w:rsidRPr="00A433EA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 odpadami; rekultywacja</w:t>
            </w:r>
          </w:p>
        </w:tc>
        <w:tc>
          <w:tcPr>
            <w:tcW w:w="2325" w:type="dxa"/>
          </w:tcPr>
          <w:p w14:paraId="62951A70" w14:textId="35A76F57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325" w:type="dxa"/>
          </w:tcPr>
          <w:p w14:paraId="0D24161A" w14:textId="6315BF2F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325" w:type="dxa"/>
          </w:tcPr>
          <w:p w14:paraId="3C70AE00" w14:textId="232F0A23" w:rsidR="00C479B9" w:rsidRPr="00A433EA" w:rsidRDefault="0071091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4C72AE7F" w14:textId="02294DCD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3D0892">
        <w:rPr>
          <w:rFonts w:ascii="Fira Sans" w:hAnsi="Fira Sans" w:cs="Arial"/>
          <w:bCs/>
          <w:sz w:val="19"/>
          <w:szCs w:val="19"/>
        </w:rPr>
        <w:t>e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wrześni</w:t>
      </w:r>
      <w:r w:rsidR="00193404">
        <w:rPr>
          <w:rFonts w:ascii="Fira Sans" w:hAnsi="Fira Sans" w:cs="Arial"/>
          <w:bCs/>
          <w:sz w:val="19"/>
          <w:szCs w:val="19"/>
        </w:rPr>
        <w:t>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3D0892">
        <w:rPr>
          <w:rFonts w:ascii="Fira Sans" w:hAnsi="Fira Sans" w:cs="Arial"/>
          <w:bCs/>
          <w:sz w:val="19"/>
          <w:szCs w:val="19"/>
        </w:rPr>
        <w:t>452,8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3D0892">
        <w:rPr>
          <w:rFonts w:ascii="Fira Sans" w:hAnsi="Fira Sans" w:cs="Arial"/>
          <w:bCs/>
          <w:sz w:val="19"/>
          <w:szCs w:val="19"/>
        </w:rPr>
        <w:t>wy</w:t>
      </w:r>
      <w:r w:rsidR="00544ECF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D0892">
        <w:rPr>
          <w:rFonts w:ascii="Fira Sans" w:hAnsi="Fira Sans" w:cs="Arial"/>
          <w:bCs/>
          <w:sz w:val="19"/>
          <w:szCs w:val="19"/>
        </w:rPr>
        <w:t>10,4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E2FEF">
        <w:rPr>
          <w:rFonts w:ascii="Fira Sans" w:hAnsi="Fira Sans" w:cs="Arial"/>
          <w:bCs/>
          <w:sz w:val="19"/>
          <w:szCs w:val="19"/>
        </w:rPr>
        <w:t>w</w:t>
      </w:r>
      <w:r w:rsidR="003D0892">
        <w:rPr>
          <w:rFonts w:ascii="Fira Sans" w:hAnsi="Fira Sans" w:cs="Arial"/>
          <w:bCs/>
          <w:sz w:val="19"/>
          <w:szCs w:val="19"/>
        </w:rPr>
        <w:t>e wrześn</w:t>
      </w:r>
      <w:r w:rsidR="00193404" w:rsidRPr="006E2FEF">
        <w:rPr>
          <w:rFonts w:ascii="Fira Sans" w:hAnsi="Fira Sans" w:cs="Arial"/>
          <w:bCs/>
          <w:sz w:val="19"/>
          <w:szCs w:val="19"/>
        </w:rPr>
        <w:t>iu</w:t>
      </w:r>
      <w:r w:rsidR="00673ECD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ub.r. i</w:t>
      </w:r>
      <w:r w:rsidR="00557968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655B90" w:rsidRPr="006E2FEF">
        <w:rPr>
          <w:rFonts w:ascii="Fira Sans" w:hAnsi="Fira Sans" w:cs="Arial"/>
          <w:bCs/>
          <w:sz w:val="19"/>
          <w:szCs w:val="19"/>
        </w:rPr>
        <w:t xml:space="preserve">o </w:t>
      </w:r>
      <w:r w:rsidR="003D0892">
        <w:rPr>
          <w:rFonts w:ascii="Fira Sans" w:hAnsi="Fira Sans" w:cs="Arial"/>
          <w:bCs/>
          <w:sz w:val="19"/>
          <w:szCs w:val="19"/>
        </w:rPr>
        <w:t>38,5</w:t>
      </w:r>
      <w:r w:rsidRPr="006E2FEF">
        <w:rPr>
          <w:rFonts w:ascii="Fira Sans" w:hAnsi="Fira Sans" w:cs="Arial"/>
          <w:bCs/>
          <w:sz w:val="19"/>
          <w:szCs w:val="19"/>
        </w:rPr>
        <w:t>%</w:t>
      </w:r>
      <w:r w:rsidR="001B3B60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6E2FEF">
        <w:rPr>
          <w:rFonts w:ascii="Fira Sans" w:hAnsi="Fira Sans" w:cs="Arial"/>
          <w:bCs/>
          <w:sz w:val="19"/>
          <w:szCs w:val="19"/>
        </w:rPr>
        <w:t>z</w:t>
      </w:r>
      <w:r w:rsidR="004C4EF6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sierpniem</w:t>
      </w:r>
      <w:r w:rsidR="008F27F6" w:rsidRPr="006E2FEF">
        <w:rPr>
          <w:rFonts w:ascii="Fira Sans" w:hAnsi="Fira Sans" w:cs="Arial"/>
          <w:bCs/>
          <w:sz w:val="19"/>
          <w:szCs w:val="19"/>
        </w:rPr>
        <w:t xml:space="preserve"> 2025</w:t>
      </w:r>
      <w:r w:rsidRPr="006E2FEF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6E2FEF">
        <w:rPr>
          <w:rFonts w:ascii="Fira Sans" w:hAnsi="Fira Sans" w:cs="Arial"/>
          <w:bCs/>
          <w:sz w:val="19"/>
          <w:szCs w:val="19"/>
        </w:rPr>
        <w:t>W</w:t>
      </w:r>
      <w:r w:rsidR="003D0892">
        <w:rPr>
          <w:rFonts w:ascii="Fira Sans" w:hAnsi="Fira Sans" w:cs="Arial"/>
          <w:bCs/>
          <w:sz w:val="19"/>
          <w:szCs w:val="19"/>
        </w:rPr>
        <w:t>e</w:t>
      </w:r>
      <w:r w:rsidR="00B241F2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wrześniu</w:t>
      </w:r>
      <w:r w:rsidR="00557414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Pr="006E2FEF">
        <w:rPr>
          <w:rFonts w:ascii="Fira Sans" w:hAnsi="Fira Sans" w:cs="Arial"/>
          <w:bCs/>
          <w:sz w:val="19"/>
          <w:szCs w:val="19"/>
        </w:rPr>
        <w:t>budownictwie było o</w:t>
      </w:r>
      <w:r w:rsidR="003D0892">
        <w:rPr>
          <w:rFonts w:ascii="Fira Sans" w:hAnsi="Fira Sans" w:cs="Arial"/>
          <w:bCs/>
          <w:sz w:val="19"/>
          <w:szCs w:val="19"/>
        </w:rPr>
        <w:t xml:space="preserve"> 4,0</w:t>
      </w:r>
      <w:r w:rsidRPr="006E2FEF">
        <w:rPr>
          <w:rFonts w:ascii="Fira Sans" w:hAnsi="Fira Sans" w:cs="Arial"/>
          <w:bCs/>
          <w:sz w:val="19"/>
          <w:szCs w:val="19"/>
        </w:rPr>
        <w:t>%</w:t>
      </w:r>
      <w:r w:rsidR="00B6382B" w:rsidRPr="006E2FEF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6E2FEF">
        <w:rPr>
          <w:rFonts w:ascii="Fira Sans" w:hAnsi="Fira Sans" w:cs="Arial"/>
          <w:bCs/>
          <w:sz w:val="19"/>
          <w:szCs w:val="19"/>
        </w:rPr>
        <w:t>niższe</w:t>
      </w:r>
      <w:r w:rsidRPr="006E2FEF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6E2FEF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 w:rsidRPr="006E2FEF">
        <w:rPr>
          <w:rFonts w:ascii="Fira Sans" w:hAnsi="Fira Sans" w:cs="Arial"/>
          <w:bCs/>
          <w:sz w:val="19"/>
          <w:szCs w:val="19"/>
        </w:rPr>
        <w:t>wzroście</w:t>
      </w:r>
      <w:r w:rsidRPr="006E2FEF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6E2FEF">
        <w:rPr>
          <w:rFonts w:ascii="Fira Sans" w:hAnsi="Fira Sans" w:cs="Arial"/>
          <w:bCs/>
          <w:sz w:val="19"/>
          <w:szCs w:val="19"/>
        </w:rPr>
        <w:t>o</w:t>
      </w:r>
      <w:r w:rsidR="003D0892">
        <w:rPr>
          <w:rFonts w:ascii="Fira Sans" w:hAnsi="Fira Sans" w:cs="Arial"/>
          <w:bCs/>
          <w:sz w:val="19"/>
          <w:szCs w:val="19"/>
        </w:rPr>
        <w:t> </w:t>
      </w:r>
      <w:r w:rsidR="006E2FEF" w:rsidRPr="006E2FEF">
        <w:rPr>
          <w:rFonts w:ascii="Fira Sans" w:hAnsi="Fira Sans" w:cs="Arial"/>
          <w:bCs/>
          <w:sz w:val="19"/>
          <w:szCs w:val="19"/>
        </w:rPr>
        <w:t>7,</w:t>
      </w:r>
      <w:r w:rsidR="003D0892">
        <w:rPr>
          <w:rFonts w:ascii="Fira Sans" w:hAnsi="Fira Sans" w:cs="Arial"/>
          <w:bCs/>
          <w:sz w:val="19"/>
          <w:szCs w:val="19"/>
        </w:rPr>
        <w:t>9</w:t>
      </w:r>
      <w:r w:rsidRPr="006E2FEF">
        <w:rPr>
          <w:rFonts w:ascii="Fira Sans" w:hAnsi="Fira Sans" w:cs="Arial"/>
          <w:bCs/>
          <w:sz w:val="19"/>
          <w:szCs w:val="19"/>
        </w:rPr>
        <w:t>%.</w:t>
      </w:r>
      <w:r w:rsidRPr="00AC460E">
        <w:rPr>
          <w:rFonts w:ascii="Fira Sans" w:hAnsi="Fira Sans" w:cs="Arial"/>
          <w:bCs/>
          <w:sz w:val="19"/>
          <w:szCs w:val="19"/>
        </w:rPr>
        <w:t xml:space="preserve">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3D0892">
        <w:rPr>
          <w:rFonts w:ascii="Fira Sans" w:hAnsi="Fira Sans" w:cs="Arial"/>
          <w:bCs/>
          <w:sz w:val="19"/>
          <w:szCs w:val="19"/>
        </w:rPr>
        <w:t>e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wrześniu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D0892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3D0892">
        <w:rPr>
          <w:rFonts w:ascii="Fira Sans" w:hAnsi="Fira Sans" w:cs="Arial"/>
          <w:bCs/>
          <w:sz w:val="19"/>
          <w:szCs w:val="19"/>
        </w:rPr>
        <w:t>50,1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3D0892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D0892">
        <w:rPr>
          <w:rFonts w:ascii="Fira Sans" w:hAnsi="Fira Sans" w:cs="Arial"/>
          <w:bCs/>
          <w:sz w:val="19"/>
          <w:szCs w:val="19"/>
        </w:rPr>
        <w:t>15</w:t>
      </w:r>
      <w:r w:rsidR="0046098D">
        <w:rPr>
          <w:rFonts w:ascii="Fira Sans" w:hAnsi="Fira Sans" w:cs="Arial"/>
          <w:bCs/>
          <w:sz w:val="19"/>
          <w:szCs w:val="19"/>
        </w:rPr>
        <w:t>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01A3D260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>w</w:t>
      </w:r>
      <w:r w:rsidR="003D0892">
        <w:rPr>
          <w:rFonts w:ascii="Fira Sans" w:hAnsi="Fira Sans" w:cs="Arial"/>
          <w:bCs/>
          <w:sz w:val="19"/>
          <w:szCs w:val="19"/>
        </w:rPr>
        <w:t>e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wrześniu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3D0892">
        <w:rPr>
          <w:rFonts w:ascii="Fira Sans" w:hAnsi="Fira Sans"/>
          <w:sz w:val="19"/>
          <w:szCs w:val="19"/>
        </w:rPr>
        <w:t>297,5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D0892">
        <w:rPr>
          <w:rFonts w:ascii="Fira Sans" w:hAnsi="Fira Sans"/>
          <w:sz w:val="19"/>
          <w:szCs w:val="19"/>
        </w:rPr>
        <w:t>65,7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3D0892">
        <w:rPr>
          <w:rFonts w:ascii="Fira Sans" w:hAnsi="Fira Sans"/>
          <w:sz w:val="19"/>
          <w:szCs w:val="19"/>
        </w:rPr>
        <w:t>wzrosła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3D0892">
        <w:rPr>
          <w:rFonts w:ascii="Fira Sans" w:hAnsi="Fira Sans"/>
          <w:sz w:val="19"/>
          <w:szCs w:val="19"/>
        </w:rPr>
        <w:t>49,7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D0892">
        <w:rPr>
          <w:rFonts w:ascii="Fira Sans" w:hAnsi="Fira Sans" w:cs="Arial"/>
          <w:bCs/>
          <w:sz w:val="19"/>
          <w:szCs w:val="19"/>
        </w:rPr>
        <w:t>września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3D0892">
        <w:rPr>
          <w:rFonts w:ascii="Fira Sans" w:hAnsi="Fira Sans" w:cs="Arial"/>
          <w:bCs/>
          <w:sz w:val="19"/>
          <w:szCs w:val="19"/>
        </w:rPr>
        <w:t>0,4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wrześniem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3D0892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lastRenderedPageBreak/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98619A">
        <w:rPr>
          <w:rFonts w:ascii="Fira Sans" w:hAnsi="Fira Sans" w:cs="Arial"/>
          <w:bCs/>
          <w:sz w:val="19"/>
          <w:szCs w:val="19"/>
        </w:rPr>
        <w:t>przedsiębiorstw związanych z budową obiektów</w:t>
      </w:r>
      <w:r w:rsidR="0098619A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98619A">
        <w:rPr>
          <w:rFonts w:ascii="Fira Sans" w:hAnsi="Fira Sans" w:cs="Arial"/>
          <w:sz w:val="19"/>
          <w:szCs w:val="19"/>
        </w:rPr>
        <w:t xml:space="preserve"> </w:t>
      </w:r>
      <w:r w:rsidR="0098619A" w:rsidRPr="001C2F22">
        <w:rPr>
          <w:rFonts w:ascii="Fira Sans" w:hAnsi="Fira Sans" w:cs="Arial"/>
          <w:sz w:val="19"/>
          <w:szCs w:val="19"/>
        </w:rPr>
        <w:t>wodnej</w:t>
      </w:r>
      <w:r w:rsidR="0098619A">
        <w:rPr>
          <w:rFonts w:ascii="Fira Sans" w:hAnsi="Fira Sans" w:cs="Arial"/>
          <w:bCs/>
          <w:sz w:val="19"/>
          <w:szCs w:val="19"/>
        </w:rPr>
        <w:t xml:space="preserve"> (o </w:t>
      </w:r>
      <w:r w:rsidR="003D0892">
        <w:rPr>
          <w:rFonts w:ascii="Fira Sans" w:hAnsi="Fira Sans" w:cs="Arial"/>
          <w:bCs/>
          <w:sz w:val="19"/>
          <w:szCs w:val="19"/>
        </w:rPr>
        <w:t>22,5</w:t>
      </w:r>
      <w:r w:rsidR="0098619A">
        <w:rPr>
          <w:rFonts w:ascii="Fira Sans" w:hAnsi="Fira Sans" w:cs="Arial"/>
          <w:bCs/>
          <w:sz w:val="19"/>
          <w:szCs w:val="19"/>
        </w:rPr>
        <w:t>%)</w:t>
      </w:r>
      <w:r w:rsidR="003D0892">
        <w:rPr>
          <w:rFonts w:ascii="Fira Sans" w:hAnsi="Fira Sans" w:cs="Arial"/>
          <w:bCs/>
          <w:sz w:val="19"/>
          <w:szCs w:val="19"/>
        </w:rPr>
        <w:t xml:space="preserve"> oraz zajmujących się głównie budową budynków (o 12,3%)</w:t>
      </w:r>
      <w:r w:rsidR="0040783A">
        <w:rPr>
          <w:rFonts w:ascii="Fira Sans" w:hAnsi="Fira Sans" w:cs="Arial"/>
          <w:bCs/>
          <w:sz w:val="19"/>
          <w:szCs w:val="19"/>
        </w:rPr>
        <w:t>.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3D0892">
        <w:rPr>
          <w:rFonts w:ascii="Fira Sans" w:hAnsi="Fira Sans" w:cs="Arial"/>
          <w:bCs/>
          <w:sz w:val="19"/>
          <w:szCs w:val="19"/>
        </w:rPr>
        <w:t>Spadek</w:t>
      </w:r>
      <w:r w:rsidR="0040783A">
        <w:rPr>
          <w:rFonts w:ascii="Fira Sans" w:hAnsi="Fira Sans" w:cs="Arial"/>
          <w:bCs/>
          <w:sz w:val="19"/>
          <w:szCs w:val="19"/>
        </w:rPr>
        <w:t xml:space="preserve"> produkcji budowlano-montażowej odnotowano</w:t>
      </w:r>
      <w:r w:rsidR="003E1787">
        <w:rPr>
          <w:rFonts w:ascii="Fira Sans" w:hAnsi="Fira Sans" w:cs="Arial"/>
          <w:bCs/>
          <w:sz w:val="19"/>
          <w:szCs w:val="19"/>
        </w:rPr>
        <w:t xml:space="preserve"> w</w:t>
      </w:r>
      <w:r w:rsidR="003D0892">
        <w:rPr>
          <w:rFonts w:ascii="Fira Sans" w:hAnsi="Fira Sans" w:cs="Arial"/>
          <w:bCs/>
          <w:sz w:val="19"/>
          <w:szCs w:val="19"/>
        </w:rPr>
        <w:t> grupie podmiotów wykonujących roboty budowlane specjalistyczne (o 38,1%).</w:t>
      </w:r>
    </w:p>
    <w:p w14:paraId="31FB9706" w14:textId="0770D5FF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E56C0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e wrześni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7AA6E427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5C550AC6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7107FE">
              <w:rPr>
                <w:rFonts w:cs="Arial"/>
                <w:szCs w:val="19"/>
              </w:rPr>
              <w:t>9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2956BC09" w:rsidR="00F172AF" w:rsidRPr="001C2F22" w:rsidRDefault="004067BB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100,4</w:t>
            </w:r>
          </w:p>
        </w:tc>
        <w:tc>
          <w:tcPr>
            <w:tcW w:w="2088" w:type="dxa"/>
          </w:tcPr>
          <w:p w14:paraId="3E69CF66" w14:textId="1E4158FE" w:rsidR="00F172AF" w:rsidRDefault="004067BB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91,7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46C4FFD2" w:rsidR="00F172AF" w:rsidRPr="001C2F22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2088" w:type="dxa"/>
          </w:tcPr>
          <w:p w14:paraId="792149C2" w14:textId="18212ACE" w:rsidR="00F172AF" w:rsidRDefault="004067BB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  <w:tc>
          <w:tcPr>
            <w:tcW w:w="2403" w:type="dxa"/>
          </w:tcPr>
          <w:p w14:paraId="0D178014" w14:textId="3A807B28" w:rsidR="00F172AF" w:rsidRPr="001C2F22" w:rsidRDefault="004067BB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43,5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549F84EA" w:rsidR="00F172AF" w:rsidRPr="001C2F22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2088" w:type="dxa"/>
          </w:tcPr>
          <w:p w14:paraId="43752485" w14:textId="418AD6E2" w:rsidR="00F172AF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2403" w:type="dxa"/>
          </w:tcPr>
          <w:p w14:paraId="0006D591" w14:textId="743329A8" w:rsidR="00F172AF" w:rsidRPr="001C2F22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38,7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1EAB5EF8" w:rsidR="00F172AF" w:rsidRPr="001C2F22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61,9</w:t>
            </w:r>
          </w:p>
        </w:tc>
        <w:tc>
          <w:tcPr>
            <w:tcW w:w="2088" w:type="dxa"/>
          </w:tcPr>
          <w:p w14:paraId="7C434357" w14:textId="110A1566" w:rsidR="00F172AF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51,8</w:t>
            </w:r>
          </w:p>
        </w:tc>
        <w:tc>
          <w:tcPr>
            <w:tcW w:w="2403" w:type="dxa"/>
          </w:tcPr>
          <w:p w14:paraId="3B7B6E5F" w14:textId="78D9E86F" w:rsidR="00F172AF" w:rsidRPr="001C2F22" w:rsidRDefault="004067B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</w:tr>
    </w:tbl>
    <w:p w14:paraId="5D66409C" w14:textId="4D02E515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D47F6B" w:rsidRPr="00796CE2">
        <w:rPr>
          <w:rFonts w:ascii="Fira Sans" w:hAnsi="Fira Sans"/>
          <w:sz w:val="19"/>
          <w:szCs w:val="19"/>
        </w:rPr>
        <w:t>sierpniem</w:t>
      </w:r>
      <w:r w:rsidR="00B651C7" w:rsidRPr="00796CE2">
        <w:rPr>
          <w:rFonts w:ascii="Fira Sans" w:hAnsi="Fira Sans"/>
          <w:sz w:val="19"/>
          <w:szCs w:val="19"/>
        </w:rPr>
        <w:t xml:space="preserve"> 2025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D47F6B" w:rsidRPr="00796CE2">
        <w:rPr>
          <w:rFonts w:ascii="Fira Sans" w:hAnsi="Fira Sans"/>
          <w:sz w:val="19"/>
          <w:szCs w:val="19"/>
        </w:rPr>
        <w:t>wzrost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094318" w:rsidRPr="00796CE2">
        <w:rPr>
          <w:rFonts w:ascii="Fira Sans" w:hAnsi="Fira Sans"/>
          <w:sz w:val="19"/>
          <w:szCs w:val="19"/>
        </w:rPr>
        <w:t>dotyczył</w:t>
      </w:r>
      <w:r w:rsidR="00B651C7" w:rsidRPr="00796CE2">
        <w:rPr>
          <w:rFonts w:ascii="Fira Sans" w:hAnsi="Fira Sans"/>
          <w:sz w:val="19"/>
          <w:szCs w:val="19"/>
        </w:rPr>
        <w:t xml:space="preserve"> </w:t>
      </w:r>
      <w:r w:rsidR="00D47F6B" w:rsidRPr="00796CE2">
        <w:rPr>
          <w:rFonts w:ascii="Fira Sans" w:hAnsi="Fira Sans"/>
          <w:sz w:val="19"/>
          <w:szCs w:val="19"/>
        </w:rPr>
        <w:t xml:space="preserve">wszystkich </w:t>
      </w:r>
      <w:r w:rsidR="0040783A" w:rsidRPr="00796CE2">
        <w:rPr>
          <w:rFonts w:ascii="Fira Sans" w:hAnsi="Fira Sans"/>
          <w:sz w:val="19"/>
          <w:szCs w:val="19"/>
        </w:rPr>
        <w:t>dział</w:t>
      </w:r>
      <w:r w:rsidR="00D47F6B" w:rsidRPr="00796CE2">
        <w:rPr>
          <w:rFonts w:ascii="Fira Sans" w:hAnsi="Fira Sans"/>
          <w:sz w:val="19"/>
          <w:szCs w:val="19"/>
        </w:rPr>
        <w:t>ów budownictwa</w:t>
      </w:r>
      <w:r w:rsidR="00D47F6B">
        <w:rPr>
          <w:rFonts w:ascii="Fira Sans" w:hAnsi="Fira Sans"/>
          <w:sz w:val="19"/>
          <w:szCs w:val="19"/>
        </w:rPr>
        <w:t>.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A93E3E">
        <w:rPr>
          <w:rFonts w:ascii="Fira Sans" w:hAnsi="Fira Sans"/>
          <w:sz w:val="19"/>
          <w:szCs w:val="19"/>
        </w:rPr>
        <w:t xml:space="preserve">W dziale </w:t>
      </w:r>
      <w:r w:rsidR="000C27BF" w:rsidRPr="004E44A6">
        <w:rPr>
          <w:rFonts w:ascii="Fira Sans" w:hAnsi="Fira Sans"/>
          <w:sz w:val="19"/>
          <w:szCs w:val="19"/>
        </w:rPr>
        <w:t>„budowa obiektów inżynierii lądowej i</w:t>
      </w:r>
      <w:r w:rsidR="000C27BF">
        <w:rPr>
          <w:rFonts w:ascii="Fira Sans" w:hAnsi="Fira Sans"/>
          <w:sz w:val="19"/>
          <w:szCs w:val="19"/>
        </w:rPr>
        <w:t xml:space="preserve"> </w:t>
      </w:r>
      <w:r w:rsidR="000C27BF" w:rsidRPr="004E44A6">
        <w:rPr>
          <w:rFonts w:ascii="Fira Sans" w:hAnsi="Fira Sans"/>
          <w:sz w:val="19"/>
          <w:szCs w:val="19"/>
        </w:rPr>
        <w:t>wodnej”</w:t>
      </w:r>
      <w:r w:rsidR="003E1787">
        <w:rPr>
          <w:rFonts w:ascii="Fira Sans" w:hAnsi="Fira Sans"/>
          <w:sz w:val="19"/>
          <w:szCs w:val="19"/>
        </w:rPr>
        <w:t xml:space="preserve"> </w:t>
      </w:r>
      <w:r w:rsidR="00A93E3E">
        <w:rPr>
          <w:rFonts w:ascii="Fira Sans" w:hAnsi="Fira Sans"/>
          <w:sz w:val="19"/>
          <w:szCs w:val="19"/>
        </w:rPr>
        <w:t>odnotowano wzrost o 87,9</w:t>
      </w:r>
      <w:r w:rsidR="003E1787">
        <w:rPr>
          <w:rFonts w:ascii="Fira Sans" w:hAnsi="Fira Sans"/>
          <w:sz w:val="19"/>
          <w:szCs w:val="19"/>
        </w:rPr>
        <w:t>%</w:t>
      </w:r>
      <w:r w:rsidR="00A93E3E">
        <w:rPr>
          <w:rFonts w:ascii="Fira Sans" w:hAnsi="Fira Sans"/>
          <w:sz w:val="19"/>
          <w:szCs w:val="19"/>
        </w:rPr>
        <w:t>,</w:t>
      </w:r>
      <w:r w:rsidR="002B1BEA">
        <w:rPr>
          <w:rFonts w:ascii="Fira Sans" w:hAnsi="Fira Sans"/>
          <w:sz w:val="19"/>
          <w:szCs w:val="19"/>
        </w:rPr>
        <w:t xml:space="preserve"> w </w:t>
      </w:r>
      <w:r w:rsidR="002B1BEA">
        <w:rPr>
          <w:rFonts w:ascii="Fira Sans" w:hAnsi="Fira Sans" w:cs="Arial"/>
          <w:bCs/>
          <w:sz w:val="19"/>
          <w:szCs w:val="19"/>
        </w:rPr>
        <w:t xml:space="preserve">grupie podmiotów wykonujących roboty budowlane specjalistyczne </w:t>
      </w:r>
      <w:r w:rsidR="002B1BEA" w:rsidRPr="008A2263">
        <w:rPr>
          <w:rFonts w:ascii="Fira Sans" w:hAnsi="Fira Sans"/>
          <w:sz w:val="19"/>
          <w:szCs w:val="19"/>
        </w:rPr>
        <w:t>–</w:t>
      </w:r>
      <w:r w:rsidR="002B1BEA">
        <w:rPr>
          <w:rFonts w:ascii="Fira Sans" w:hAnsi="Fira Sans"/>
          <w:sz w:val="19"/>
          <w:szCs w:val="19"/>
        </w:rPr>
        <w:t xml:space="preserve"> </w:t>
      </w:r>
      <w:r w:rsidR="002B1BEA">
        <w:rPr>
          <w:rFonts w:ascii="Fira Sans" w:hAnsi="Fira Sans" w:cs="Arial"/>
          <w:bCs/>
          <w:sz w:val="19"/>
          <w:szCs w:val="19"/>
        </w:rPr>
        <w:t>o 40,3%, a w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4C6F3F">
        <w:rPr>
          <w:rFonts w:ascii="Fira Sans" w:hAnsi="Fira Sans"/>
          <w:sz w:val="19"/>
          <w:szCs w:val="19"/>
        </w:rPr>
        <w:t xml:space="preserve">przedsiębiorstwach zajmujących się </w:t>
      </w:r>
      <w:r w:rsidR="004C6F3F">
        <w:rPr>
          <w:rFonts w:ascii="Fira Sans" w:hAnsi="Fira Sans" w:cs="Arial"/>
          <w:sz w:val="19"/>
          <w:szCs w:val="19"/>
        </w:rPr>
        <w:t>wznoszeniem</w:t>
      </w:r>
      <w:r w:rsidR="004C6F3F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6F3F">
        <w:rPr>
          <w:rFonts w:ascii="Fira Sans" w:hAnsi="Fira Sans"/>
          <w:spacing w:val="-2"/>
          <w:sz w:val="19"/>
          <w:szCs w:val="19"/>
        </w:rPr>
        <w:t xml:space="preserve"> </w:t>
      </w:r>
      <w:r w:rsidR="002B1BEA" w:rsidRPr="008A2263">
        <w:rPr>
          <w:rFonts w:ascii="Fira Sans" w:hAnsi="Fira Sans"/>
          <w:sz w:val="19"/>
          <w:szCs w:val="19"/>
        </w:rPr>
        <w:t>–</w:t>
      </w:r>
      <w:r w:rsidR="002B1BEA">
        <w:rPr>
          <w:rFonts w:ascii="Fira Sans" w:hAnsi="Fira Sans"/>
          <w:sz w:val="19"/>
          <w:szCs w:val="19"/>
        </w:rPr>
        <w:t xml:space="preserve"> </w:t>
      </w:r>
      <w:r w:rsidR="004C6F3F">
        <w:rPr>
          <w:rFonts w:ascii="Fira Sans" w:hAnsi="Fira Sans"/>
          <w:spacing w:val="-2"/>
          <w:sz w:val="19"/>
          <w:szCs w:val="19"/>
        </w:rPr>
        <w:t xml:space="preserve">o </w:t>
      </w:r>
      <w:r w:rsidR="002B1BEA">
        <w:rPr>
          <w:rFonts w:ascii="Fira Sans" w:hAnsi="Fira Sans"/>
          <w:spacing w:val="-2"/>
          <w:sz w:val="19"/>
          <w:szCs w:val="19"/>
        </w:rPr>
        <w:t>29,3</w:t>
      </w:r>
      <w:r w:rsidR="004C6F3F">
        <w:rPr>
          <w:rFonts w:ascii="Fira Sans" w:hAnsi="Fira Sans"/>
          <w:spacing w:val="-2"/>
          <w:sz w:val="19"/>
          <w:szCs w:val="19"/>
        </w:rPr>
        <w:t>%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160915C0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2B1BEA">
        <w:rPr>
          <w:rFonts w:ascii="Fira Sans" w:hAnsi="Fira Sans"/>
          <w:sz w:val="19"/>
          <w:szCs w:val="19"/>
        </w:rPr>
        <w:t>wrzesień</w:t>
      </w:r>
      <w:r w:rsidR="008F4A18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2B1BEA">
        <w:rPr>
          <w:rFonts w:ascii="Fira Sans" w:hAnsi="Fira Sans"/>
          <w:sz w:val="19"/>
          <w:szCs w:val="19"/>
        </w:rPr>
        <w:t>3 247,1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2B1BEA">
        <w:rPr>
          <w:rFonts w:ascii="Fira Sans" w:hAnsi="Fira Sans"/>
          <w:sz w:val="19"/>
          <w:szCs w:val="19"/>
        </w:rPr>
        <w:t>7,4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2B1BEA">
        <w:rPr>
          <w:rFonts w:ascii="Fira Sans" w:hAnsi="Fira Sans"/>
          <w:sz w:val="19"/>
          <w:szCs w:val="19"/>
        </w:rPr>
        <w:t>349,2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2B1BEA">
        <w:rPr>
          <w:rFonts w:ascii="Fira Sans" w:hAnsi="Fira Sans"/>
          <w:sz w:val="19"/>
          <w:szCs w:val="19"/>
        </w:rPr>
        <w:t>5,4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2B1BEA">
        <w:rPr>
          <w:rFonts w:ascii="Fira Sans" w:hAnsi="Fira Sans"/>
          <w:sz w:val="19"/>
          <w:szCs w:val="19"/>
        </w:rPr>
        <w:t>8,3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2B1BEA">
        <w:rPr>
          <w:rFonts w:ascii="Fira Sans" w:hAnsi="Fira Sans"/>
          <w:sz w:val="19"/>
          <w:szCs w:val="19"/>
        </w:rPr>
        <w:t>48,2</w:t>
      </w:r>
      <w:r w:rsidR="00C31E0A">
        <w:rPr>
          <w:rFonts w:ascii="Fira Sans" w:hAnsi="Fira Sans"/>
          <w:sz w:val="19"/>
          <w:szCs w:val="19"/>
        </w:rPr>
        <w:t xml:space="preserve">%).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2B1BEA">
        <w:rPr>
          <w:rFonts w:ascii="Fira Sans" w:hAnsi="Fira Sans"/>
          <w:sz w:val="19"/>
          <w:szCs w:val="19"/>
        </w:rPr>
        <w:t>14,9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 oraz dzia</w:t>
      </w:r>
      <w:r w:rsidR="00C31E0A">
        <w:rPr>
          <w:rFonts w:ascii="Fira Sans" w:hAnsi="Fira Sans"/>
          <w:sz w:val="19"/>
          <w:szCs w:val="19"/>
        </w:rPr>
        <w:t>łu</w:t>
      </w:r>
      <w:r w:rsidR="00907788">
        <w:rPr>
          <w:rFonts w:ascii="Fira Sans" w:hAnsi="Fira Sans"/>
          <w:sz w:val="19"/>
          <w:szCs w:val="19"/>
        </w:rPr>
        <w:t xml:space="preserve">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</w:t>
      </w:r>
      <w:r w:rsidR="002B1BEA">
        <w:rPr>
          <w:rFonts w:ascii="Fira Sans" w:hAnsi="Fira Sans"/>
          <w:sz w:val="19"/>
          <w:szCs w:val="19"/>
        </w:rPr>
        <w:t>5,1</w:t>
      </w:r>
      <w:r w:rsidR="00907788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2CD6A176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</w:t>
      </w:r>
      <w:r w:rsidR="00E43C84">
        <w:rPr>
          <w:rFonts w:ascii="Fira Sans" w:hAnsi="Fira Sans" w:cs="Arial"/>
          <w:bCs/>
          <w:sz w:val="19"/>
          <w:szCs w:val="19"/>
        </w:rPr>
        <w:t>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E43C84">
        <w:rPr>
          <w:rFonts w:ascii="Fira Sans" w:hAnsi="Fira Sans" w:cs="Arial"/>
          <w:bCs/>
          <w:sz w:val="19"/>
          <w:szCs w:val="19"/>
        </w:rPr>
        <w:t>wrześniu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spadła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E96D38">
        <w:rPr>
          <w:rFonts w:ascii="Fira Sans" w:hAnsi="Fira Sans"/>
          <w:sz w:val="19"/>
          <w:szCs w:val="19"/>
        </w:rPr>
        <w:t xml:space="preserve">o 36,1%), mieszkań, </w:t>
      </w:r>
      <w:r w:rsidR="00E96D38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E96D38">
        <w:rPr>
          <w:rFonts w:ascii="Fira Sans" w:hAnsi="Fira Sans"/>
          <w:sz w:val="19"/>
          <w:szCs w:val="19"/>
        </w:rPr>
        <w:t>ń</w:t>
      </w:r>
      <w:r w:rsidR="00E96D38" w:rsidRPr="00AC460E">
        <w:rPr>
          <w:rFonts w:ascii="Fira Sans" w:hAnsi="Fira Sans"/>
          <w:sz w:val="19"/>
          <w:szCs w:val="19"/>
        </w:rPr>
        <w:t xml:space="preserve"> z</w:t>
      </w:r>
      <w:r w:rsidR="00E96D38">
        <w:rPr>
          <w:rFonts w:ascii="Fira Sans" w:hAnsi="Fira Sans"/>
          <w:sz w:val="19"/>
          <w:szCs w:val="19"/>
        </w:rPr>
        <w:t xml:space="preserve"> </w:t>
      </w:r>
      <w:r w:rsidR="00E96D38" w:rsidRPr="00AC460E">
        <w:rPr>
          <w:rFonts w:ascii="Fira Sans" w:hAnsi="Fira Sans"/>
          <w:sz w:val="19"/>
          <w:szCs w:val="19"/>
        </w:rPr>
        <w:t>projektem budowlanym (</w:t>
      </w:r>
      <w:r w:rsidR="00E96D38">
        <w:rPr>
          <w:rFonts w:ascii="Fira Sans" w:hAnsi="Fira Sans"/>
          <w:sz w:val="19"/>
          <w:szCs w:val="19"/>
        </w:rPr>
        <w:t>o 22,5%) oraz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567CF4">
        <w:rPr>
          <w:rFonts w:ascii="Fira Sans" w:hAnsi="Fira Sans"/>
          <w:sz w:val="19"/>
          <w:szCs w:val="19"/>
        </w:rPr>
        <w:t xml:space="preserve">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E96D38">
        <w:rPr>
          <w:rFonts w:ascii="Fira Sans" w:hAnsi="Fira Sans"/>
          <w:sz w:val="19"/>
          <w:szCs w:val="19"/>
        </w:rPr>
        <w:t xml:space="preserve"> </w:t>
      </w:r>
      <w:r w:rsidR="00DB340A">
        <w:rPr>
          <w:rFonts w:ascii="Fira Sans" w:hAnsi="Fira Sans"/>
          <w:sz w:val="19"/>
          <w:szCs w:val="19"/>
        </w:rPr>
        <w:t>21,9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DF7DFE">
        <w:rPr>
          <w:rFonts w:ascii="Fira Sans" w:hAnsi="Fira Sans"/>
          <w:sz w:val="19"/>
          <w:szCs w:val="19"/>
        </w:rPr>
        <w:t xml:space="preserve">. </w:t>
      </w:r>
    </w:p>
    <w:p w14:paraId="7EBE887D" w14:textId="2302AE8C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>w</w:t>
      </w:r>
      <w:r w:rsidR="00E96D38">
        <w:rPr>
          <w:rFonts w:ascii="Fira Sans" w:hAnsi="Fira Sans" w:cs="Arial"/>
          <w:bCs/>
          <w:sz w:val="19"/>
          <w:szCs w:val="19"/>
        </w:rPr>
        <w:t>e</w:t>
      </w:r>
      <w:r w:rsidR="00137261">
        <w:rPr>
          <w:rFonts w:ascii="Fira Sans" w:hAnsi="Fira Sans" w:cs="Arial"/>
          <w:bCs/>
          <w:sz w:val="19"/>
          <w:szCs w:val="19"/>
        </w:rPr>
        <w:t xml:space="preserve"> </w:t>
      </w:r>
      <w:r w:rsidR="00E96D38">
        <w:rPr>
          <w:rFonts w:ascii="Fira Sans" w:hAnsi="Fira Sans" w:cs="Arial"/>
          <w:bCs/>
          <w:sz w:val="19"/>
          <w:szCs w:val="19"/>
        </w:rPr>
        <w:t>wrześniu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>466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E96D38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96D38">
        <w:rPr>
          <w:rFonts w:ascii="Fira Sans" w:hAnsi="Fira Sans"/>
          <w:sz w:val="19"/>
          <w:szCs w:val="19"/>
        </w:rPr>
        <w:t>131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93318D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93318D">
        <w:rPr>
          <w:rFonts w:ascii="Fira Sans" w:hAnsi="Fira Sans" w:cs="Arial"/>
          <w:sz w:val="19"/>
          <w:szCs w:val="19"/>
        </w:rPr>
        <w:t>spadek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1C3672">
        <w:rPr>
          <w:rFonts w:ascii="Fira Sans" w:hAnsi="Fira Sans" w:cs="Arial"/>
          <w:sz w:val="19"/>
          <w:szCs w:val="19"/>
        </w:rPr>
        <w:t xml:space="preserve"> </w:t>
      </w:r>
      <w:r w:rsidR="00E96D38">
        <w:rPr>
          <w:rFonts w:ascii="Fira Sans" w:hAnsi="Fira Sans" w:cs="Arial"/>
          <w:sz w:val="19"/>
          <w:szCs w:val="19"/>
        </w:rPr>
        <w:t>21,9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E96D38">
        <w:rPr>
          <w:rFonts w:ascii="Fira Sans" w:hAnsi="Fira Sans"/>
          <w:sz w:val="19"/>
          <w:szCs w:val="19"/>
        </w:rPr>
        <w:t>302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E96D38">
        <w:rPr>
          <w:rFonts w:ascii="Fira Sans" w:hAnsi="Fira Sans"/>
          <w:sz w:val="19"/>
          <w:szCs w:val="19"/>
        </w:rPr>
        <w:t>64,8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E96D38">
        <w:rPr>
          <w:rFonts w:ascii="Fira Sans" w:hAnsi="Fira Sans"/>
          <w:sz w:val="19"/>
          <w:szCs w:val="19"/>
        </w:rPr>
        <w:t>164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E96D38">
        <w:rPr>
          <w:rFonts w:ascii="Fira Sans" w:hAnsi="Fira Sans"/>
          <w:sz w:val="19"/>
          <w:szCs w:val="19"/>
        </w:rPr>
        <w:t>35,2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1C3672">
        <w:rPr>
          <w:rFonts w:ascii="Fira Sans" w:hAnsi="Fira Sans"/>
          <w:sz w:val="19"/>
          <w:szCs w:val="19"/>
        </w:rPr>
        <w:t>66,7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E96D38">
        <w:rPr>
          <w:rFonts w:ascii="Fira Sans" w:hAnsi="Fira Sans" w:cs="Arial"/>
          <w:sz w:val="19"/>
          <w:szCs w:val="19"/>
        </w:rPr>
        <w:t>20,9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27DB009E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>we wrześniu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E96D38">
        <w:rPr>
          <w:rFonts w:ascii="Fira Sans" w:hAnsi="Fira Sans"/>
          <w:sz w:val="19"/>
          <w:szCs w:val="19"/>
        </w:rPr>
        <w:t>2,4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1A94AFAD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E56C0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806CCC">
        <w:rPr>
          <w:rFonts w:cs="Arial"/>
          <w:sz w:val="16"/>
          <w:szCs w:val="16"/>
        </w:rPr>
        <w:t>–</w:t>
      </w:r>
      <w:r w:rsidR="007107FE">
        <w:t>wrzesień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wrzesień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6EF256E3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2860A814" w:rsidR="002B3024" w:rsidRPr="001C2F22" w:rsidRDefault="00373775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3 504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518DAC54" w:rsidR="002B3024" w:rsidRPr="001C2F22" w:rsidRDefault="0037377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85,2</w:t>
            </w:r>
          </w:p>
        </w:tc>
        <w:tc>
          <w:tcPr>
            <w:tcW w:w="1824" w:type="dxa"/>
            <w:vAlign w:val="center"/>
          </w:tcPr>
          <w:p w14:paraId="7E56F9AE" w14:textId="615EFBF0" w:rsidR="002B3024" w:rsidRPr="001C2F22" w:rsidRDefault="00373775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88,5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1F1CDB43" w:rsidR="00127149" w:rsidRPr="001C2F22" w:rsidRDefault="0037377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1 429</w:t>
            </w:r>
          </w:p>
        </w:tc>
        <w:tc>
          <w:tcPr>
            <w:tcW w:w="1824" w:type="dxa"/>
            <w:vAlign w:val="center"/>
          </w:tcPr>
          <w:p w14:paraId="1448504E" w14:textId="2C9F8C0B" w:rsidR="00127149" w:rsidRPr="001C2F22" w:rsidRDefault="0037377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40,8</w:t>
            </w:r>
          </w:p>
        </w:tc>
        <w:tc>
          <w:tcPr>
            <w:tcW w:w="1823" w:type="dxa"/>
            <w:vAlign w:val="center"/>
          </w:tcPr>
          <w:p w14:paraId="353D7337" w14:textId="669116FC" w:rsidR="00127149" w:rsidRPr="001C2F22" w:rsidRDefault="0037377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824" w:type="dxa"/>
            <w:vAlign w:val="center"/>
          </w:tcPr>
          <w:p w14:paraId="1179C546" w14:textId="0E01BC74" w:rsidR="00127149" w:rsidRPr="001C2F22" w:rsidRDefault="0037377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130,7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31146492" w:rsidR="00127149" w:rsidRPr="001C2F22" w:rsidRDefault="00373775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2 066</w:t>
            </w:r>
          </w:p>
        </w:tc>
        <w:tc>
          <w:tcPr>
            <w:tcW w:w="1824" w:type="dxa"/>
            <w:vAlign w:val="center"/>
          </w:tcPr>
          <w:p w14:paraId="0C7AD565" w14:textId="2C1D7F98" w:rsidR="00127149" w:rsidRPr="001C2F22" w:rsidRDefault="0037377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59,0</w:t>
            </w:r>
          </w:p>
        </w:tc>
        <w:tc>
          <w:tcPr>
            <w:tcW w:w="1823" w:type="dxa"/>
            <w:vAlign w:val="center"/>
          </w:tcPr>
          <w:p w14:paraId="5F593644" w14:textId="2ECA6526" w:rsidR="00127149" w:rsidRPr="001C2F22" w:rsidRDefault="0037377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  <w:tc>
          <w:tcPr>
            <w:tcW w:w="1824" w:type="dxa"/>
            <w:vAlign w:val="center"/>
          </w:tcPr>
          <w:p w14:paraId="7C83BFD7" w14:textId="7277FC0E" w:rsidR="00127149" w:rsidRPr="001C2F22" w:rsidRDefault="0037377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59,5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000D98A1" w:rsidR="00825CEA" w:rsidRDefault="00373775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5FF5DC38" w:rsidR="00825CEA" w:rsidRPr="001C2F22" w:rsidRDefault="0037377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0C9D5E53" w14:textId="0FAEA1B3" w:rsidR="00825CEA" w:rsidRDefault="0037377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  <w:tc>
          <w:tcPr>
            <w:tcW w:w="1824" w:type="dxa"/>
            <w:vAlign w:val="center"/>
          </w:tcPr>
          <w:p w14:paraId="0C385240" w14:textId="66F03651" w:rsidR="00825CEA" w:rsidRDefault="0037377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261A96BD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373775">
        <w:rPr>
          <w:szCs w:val="19"/>
        </w:rPr>
        <w:t>wrzesień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B10064">
        <w:rPr>
          <w:szCs w:val="19"/>
        </w:rPr>
        <w:t>3 </w:t>
      </w:r>
      <w:r w:rsidR="00D74AC9">
        <w:rPr>
          <w:szCs w:val="19"/>
        </w:rPr>
        <w:t>504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D74AC9">
        <w:rPr>
          <w:szCs w:val="19"/>
        </w:rPr>
        <w:t>nia</w:t>
      </w:r>
      <w:r>
        <w:rPr>
          <w:szCs w:val="19"/>
        </w:rPr>
        <w:t xml:space="preserve">, tj. o </w:t>
      </w:r>
      <w:r w:rsidR="00D74AC9">
        <w:rPr>
          <w:szCs w:val="19"/>
        </w:rPr>
        <w:t>609</w:t>
      </w:r>
      <w:r>
        <w:rPr>
          <w:szCs w:val="19"/>
        </w:rPr>
        <w:t xml:space="preserve"> (o </w:t>
      </w:r>
      <w:r w:rsidR="007C334D">
        <w:rPr>
          <w:szCs w:val="19"/>
        </w:rPr>
        <w:t>14,8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</w:t>
      </w:r>
      <w:r w:rsidR="007C334D">
        <w:rPr>
          <w:szCs w:val="19"/>
        </w:rPr>
        <w:t xml:space="preserve"> 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7C334D">
        <w:rPr>
          <w:szCs w:val="19"/>
        </w:rPr>
        <w:t>88,5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7C334D">
        <w:rPr>
          <w:szCs w:val="19"/>
        </w:rPr>
        <w:t>1,9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7C334D">
        <w:rPr>
          <w:szCs w:val="19"/>
        </w:rPr>
        <w:t>wrzesień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22B5AD4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B9276B">
        <w:t>Wykres</w:t>
      </w:r>
      <w:r w:rsidRPr="00C74319">
        <w:t xml:space="preserve"> </w:t>
      </w:r>
      <w:r w:rsidR="009D312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5DAE7E75" w:rsidR="003D4CA7" w:rsidRPr="00AC460E" w:rsidRDefault="009813C3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30048" behindDoc="0" locked="0" layoutInCell="1" allowOverlap="1" wp14:anchorId="0A363EAD" wp14:editId="7793F091">
            <wp:simplePos x="0" y="0"/>
            <wp:positionH relativeFrom="column">
              <wp:posOffset>3976</wp:posOffset>
            </wp:positionH>
            <wp:positionV relativeFrom="paragraph">
              <wp:posOffset>-442</wp:posOffset>
            </wp:positionV>
            <wp:extent cx="6654165" cy="2572385"/>
            <wp:effectExtent l="0" t="0" r="0" b="0"/>
            <wp:wrapTopAndBottom/>
            <wp:docPr id="19" name="Obraz 19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FF1882">
        <w:rPr>
          <w:szCs w:val="19"/>
        </w:rPr>
        <w:t>5</w:t>
      </w:r>
      <w:r w:rsidR="007C334D">
        <w:rPr>
          <w:szCs w:val="19"/>
        </w:rPr>
        <w:t>98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7C334D">
        <w:rPr>
          <w:szCs w:val="19"/>
        </w:rPr>
        <w:t>27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7C334D">
        <w:rPr>
          <w:szCs w:val="19"/>
        </w:rPr>
        <w:t>(powyżej 110 m</w:t>
      </w:r>
      <w:r w:rsidR="007C334D" w:rsidRPr="007C334D">
        <w:rPr>
          <w:szCs w:val="19"/>
          <w:vertAlign w:val="superscript"/>
        </w:rPr>
        <w:t>2</w:t>
      </w:r>
      <w:r w:rsidR="007C334D">
        <w:rPr>
          <w:szCs w:val="19"/>
        </w:rPr>
        <w:t xml:space="preserve">)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7C334D">
        <w:rPr>
          <w:szCs w:val="19"/>
        </w:rPr>
        <w:t>atach</w:t>
      </w:r>
      <w:r w:rsidR="00675DAD">
        <w:rPr>
          <w:szCs w:val="19"/>
        </w:rPr>
        <w:t xml:space="preserve"> </w:t>
      </w:r>
      <w:r w:rsidR="007C334D">
        <w:rPr>
          <w:szCs w:val="19"/>
        </w:rPr>
        <w:t xml:space="preserve">węgorzewskim, </w:t>
      </w:r>
      <w:r w:rsidR="00336081">
        <w:rPr>
          <w:szCs w:val="19"/>
        </w:rPr>
        <w:t>lidzbarskim</w:t>
      </w:r>
      <w:r w:rsidR="007C334D">
        <w:rPr>
          <w:szCs w:val="19"/>
        </w:rPr>
        <w:t>, elbląskim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997706">
        <w:rPr>
          <w:szCs w:val="19"/>
        </w:rPr>
        <w:t>Olsztynie</w:t>
      </w:r>
      <w:r w:rsidR="00C419E4">
        <w:rPr>
          <w:szCs w:val="19"/>
        </w:rPr>
        <w:t xml:space="preserve"> (</w:t>
      </w:r>
      <w:r w:rsidR="007C334D">
        <w:rPr>
          <w:szCs w:val="19"/>
        </w:rPr>
        <w:t>62,4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07B0D7C5" w:rsidR="00B51E67" w:rsidRPr="00E544EB" w:rsidRDefault="00B51E67" w:rsidP="00E544EB">
      <w:pPr>
        <w:pStyle w:val="Tytutablicwykreswmap"/>
      </w:pPr>
      <w:r w:rsidRPr="00691801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365178">
        <w:rPr>
          <w:rFonts w:cs="Arial"/>
          <w:szCs w:val="19"/>
        </w:rPr>
        <w:t>wrzes</w:t>
      </w:r>
      <w:r w:rsidR="00691801">
        <w:rPr>
          <w:rFonts w:cs="Arial"/>
          <w:szCs w:val="19"/>
        </w:rPr>
        <w:t>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5543C229" w:rsidR="000376F2" w:rsidRDefault="00365178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917760" behindDoc="0" locked="0" layoutInCell="1" allowOverlap="1" wp14:anchorId="237C6FAB" wp14:editId="45489FC6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92400"/>
            <wp:effectExtent l="0" t="0" r="0" b="0"/>
            <wp:wrapTopAndBottom/>
            <wp:docPr id="22" name="Obraz 22" descr="Mapa prezentuje mieszkania oddane do użytkowania w przeliczeniu na 10 tys. ludności według powiatów województwa warmińsko-mazurskiego w okresie styczeń-wrzes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eszkania_wrzesień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>W</w:t>
      </w:r>
      <w:r w:rsidR="009677D4">
        <w:rPr>
          <w:rFonts w:ascii="Fira Sans" w:hAnsi="Fira Sans" w:cs="Arial"/>
          <w:bCs/>
          <w:noProof/>
          <w:sz w:val="19"/>
          <w:szCs w:val="19"/>
        </w:rPr>
        <w:t>e</w:t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 </w:t>
      </w:r>
      <w:r w:rsidR="009677D4">
        <w:rPr>
          <w:rFonts w:ascii="Fira Sans" w:hAnsi="Fira Sans"/>
          <w:sz w:val="19"/>
          <w:szCs w:val="19"/>
        </w:rPr>
        <w:t>wrześniu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9677D4">
        <w:rPr>
          <w:rFonts w:ascii="Fira Sans" w:hAnsi="Fira Sans"/>
          <w:sz w:val="19"/>
          <w:szCs w:val="19"/>
        </w:rPr>
        <w:t>448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9677D4">
        <w:rPr>
          <w:rFonts w:ascii="Fira Sans" w:hAnsi="Fira Sans"/>
          <w:sz w:val="19"/>
          <w:szCs w:val="19"/>
        </w:rPr>
        <w:t>130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EF1944">
        <w:rPr>
          <w:rFonts w:ascii="Fira Sans" w:hAnsi="Fira Sans"/>
          <w:sz w:val="19"/>
          <w:szCs w:val="19"/>
        </w:rPr>
        <w:t>22,5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F1944">
        <w:rPr>
          <w:rFonts w:ascii="Fira Sans" w:hAnsi="Fira Sans"/>
          <w:sz w:val="19"/>
          <w:szCs w:val="19"/>
        </w:rPr>
        <w:t>mniej niż we wrześniu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EF1944">
        <w:rPr>
          <w:rFonts w:ascii="Fira Sans" w:hAnsi="Fira Sans"/>
          <w:sz w:val="19"/>
          <w:szCs w:val="19"/>
        </w:rPr>
        <w:t>66,3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164301">
        <w:rPr>
          <w:rFonts w:ascii="Fira Sans" w:hAnsi="Fira Sans"/>
          <w:sz w:val="19"/>
          <w:szCs w:val="19"/>
        </w:rPr>
        <w:t>i</w:t>
      </w:r>
      <w:r w:rsidR="00164301" w:rsidRPr="00AC460E">
        <w:rPr>
          <w:rFonts w:ascii="Fira Sans" w:hAnsi="Fira Sans"/>
          <w:sz w:val="19"/>
          <w:szCs w:val="19"/>
        </w:rPr>
        <w:t>nwestorów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indywidualnych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EF1944">
        <w:rPr>
          <w:rFonts w:ascii="Fira Sans" w:hAnsi="Fira Sans"/>
          <w:sz w:val="19"/>
          <w:szCs w:val="19"/>
        </w:rPr>
        <w:t>20,8</w:t>
      </w:r>
      <w:r w:rsidR="008862EA">
        <w:rPr>
          <w:rFonts w:ascii="Fira Sans" w:hAnsi="Fira Sans"/>
          <w:sz w:val="19"/>
          <w:szCs w:val="19"/>
        </w:rPr>
        <w:t>%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164301">
        <w:rPr>
          <w:rFonts w:ascii="Fira Sans" w:hAnsi="Fira Sans"/>
          <w:sz w:val="19"/>
          <w:szCs w:val="19"/>
        </w:rPr>
        <w:t>, a</w:t>
      </w:r>
      <w:r w:rsidR="00EF1944">
        <w:rPr>
          <w:rFonts w:ascii="Fira Sans" w:hAnsi="Fira Sans"/>
          <w:sz w:val="19"/>
          <w:szCs w:val="19"/>
        </w:rPr>
        <w:t xml:space="preserve"> 12,9</w:t>
      </w:r>
      <w:r w:rsidR="00164301">
        <w:rPr>
          <w:rFonts w:ascii="Fira Sans" w:hAnsi="Fira Sans"/>
          <w:sz w:val="19"/>
          <w:szCs w:val="19"/>
        </w:rPr>
        <w:t>% budownictwa społecznego czynszowego</w:t>
      </w:r>
      <w:r w:rsidR="00250BFF">
        <w:rPr>
          <w:rFonts w:ascii="Fira Sans" w:hAnsi="Fira Sans"/>
          <w:sz w:val="19"/>
          <w:szCs w:val="19"/>
        </w:rPr>
        <w:t>.</w:t>
      </w:r>
    </w:p>
    <w:p w14:paraId="544FF71F" w14:textId="3A7AF265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EF1944">
        <w:rPr>
          <w:rFonts w:ascii="Fira Sans" w:hAnsi="Fira Sans"/>
          <w:sz w:val="19"/>
          <w:szCs w:val="19"/>
        </w:rPr>
        <w:t>wrześniem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64301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EF1944">
        <w:rPr>
          <w:rFonts w:ascii="Fira Sans" w:hAnsi="Fira Sans"/>
          <w:sz w:val="19"/>
          <w:szCs w:val="19"/>
        </w:rPr>
        <w:t>36,1</w:t>
      </w:r>
      <w:r>
        <w:rPr>
          <w:rFonts w:ascii="Fira Sans" w:hAnsi="Fira Sans"/>
          <w:sz w:val="19"/>
          <w:szCs w:val="19"/>
        </w:rPr>
        <w:t xml:space="preserve">%, do </w:t>
      </w:r>
      <w:r w:rsidR="00EF1944">
        <w:rPr>
          <w:rFonts w:ascii="Fira Sans" w:hAnsi="Fira Sans"/>
          <w:sz w:val="19"/>
          <w:szCs w:val="19"/>
        </w:rPr>
        <w:t>413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EF1944">
        <w:rPr>
          <w:rFonts w:ascii="Fira Sans" w:hAnsi="Fira Sans" w:cs="Arial"/>
          <w:bCs/>
          <w:noProof/>
          <w:sz w:val="19"/>
          <w:szCs w:val="19"/>
        </w:rPr>
        <w:t>We wrześniu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164301">
        <w:rPr>
          <w:rFonts w:ascii="Fira Sans" w:hAnsi="Fira Sans"/>
          <w:sz w:val="19"/>
          <w:szCs w:val="19"/>
        </w:rPr>
        <w:t xml:space="preserve">inwestorzy </w:t>
      </w:r>
      <w:r w:rsidR="00164301" w:rsidRPr="00AC460E">
        <w:rPr>
          <w:rFonts w:ascii="Fira Sans" w:hAnsi="Fira Sans"/>
          <w:sz w:val="19"/>
          <w:szCs w:val="19"/>
        </w:rPr>
        <w:t>indywidualni</w:t>
      </w:r>
      <w:r w:rsidR="0016430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EF1944">
        <w:rPr>
          <w:rFonts w:ascii="Fira Sans" w:hAnsi="Fira Sans"/>
          <w:sz w:val="19"/>
          <w:szCs w:val="19"/>
        </w:rPr>
        <w:t>71,9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164301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deweloperzy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EF1944">
        <w:rPr>
          <w:rFonts w:ascii="Fira Sans" w:hAnsi="Fira Sans"/>
          <w:sz w:val="19"/>
          <w:szCs w:val="19"/>
        </w:rPr>
        <w:t>24,2</w:t>
      </w:r>
      <w:r w:rsidR="004314B9" w:rsidRPr="00AC460E">
        <w:rPr>
          <w:rFonts w:ascii="Fira Sans" w:hAnsi="Fira Sans"/>
          <w:sz w:val="19"/>
          <w:szCs w:val="19"/>
        </w:rPr>
        <w:t>%)</w:t>
      </w:r>
      <w:r w:rsidR="000315FA">
        <w:rPr>
          <w:rFonts w:ascii="Fira Sans" w:hAnsi="Fira Sans"/>
          <w:sz w:val="19"/>
          <w:szCs w:val="19"/>
        </w:rPr>
        <w:t xml:space="preserve"> oraz budownictwo społeczne czynszowe (</w:t>
      </w:r>
      <w:r w:rsidR="00EF1944">
        <w:rPr>
          <w:rFonts w:ascii="Fira Sans" w:hAnsi="Fira Sans"/>
          <w:sz w:val="19"/>
          <w:szCs w:val="19"/>
        </w:rPr>
        <w:t>3,9</w:t>
      </w:r>
      <w:r w:rsidR="000315FA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6AE2B107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E56C0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7107FE">
        <w:t xml:space="preserve">wrzesień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wrzesień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1FDBA04B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6066BA5E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6D98DB55" w:rsidR="005458C7" w:rsidRPr="002B190C" w:rsidRDefault="00F34D92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6 033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20EB225C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90,6</w:t>
            </w:r>
          </w:p>
        </w:tc>
        <w:tc>
          <w:tcPr>
            <w:tcW w:w="1459" w:type="dxa"/>
            <w:vAlign w:val="center"/>
          </w:tcPr>
          <w:p w14:paraId="1C84EB2C" w14:textId="5E481344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5 329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7C043ED7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120,7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1C23506E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2 442</w:t>
            </w:r>
          </w:p>
        </w:tc>
        <w:tc>
          <w:tcPr>
            <w:tcW w:w="1312" w:type="dxa"/>
            <w:vAlign w:val="center"/>
          </w:tcPr>
          <w:p w14:paraId="40CABDDC" w14:textId="6192A5D0" w:rsidR="005458C7" w:rsidRPr="001C2F22" w:rsidRDefault="005C6D24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40,5</w:t>
            </w:r>
          </w:p>
        </w:tc>
        <w:tc>
          <w:tcPr>
            <w:tcW w:w="1269" w:type="dxa"/>
            <w:vAlign w:val="center"/>
          </w:tcPr>
          <w:p w14:paraId="3CE28481" w14:textId="2FA99062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459" w:type="dxa"/>
            <w:vAlign w:val="center"/>
          </w:tcPr>
          <w:p w14:paraId="59020BB3" w14:textId="0E1803D4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2 278</w:t>
            </w:r>
          </w:p>
        </w:tc>
        <w:tc>
          <w:tcPr>
            <w:tcW w:w="1310" w:type="dxa"/>
            <w:vAlign w:val="center"/>
          </w:tcPr>
          <w:p w14:paraId="3E87ACC4" w14:textId="46FE1CFC" w:rsidR="005458C7" w:rsidRPr="001C2F22" w:rsidRDefault="005C6D2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1271" w:type="dxa"/>
            <w:vAlign w:val="center"/>
          </w:tcPr>
          <w:p w14:paraId="75FBB3C4" w14:textId="699F0466" w:rsidR="005458C7" w:rsidRPr="001C2F22" w:rsidRDefault="00F34D9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111,7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11D14BE1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3 271</w:t>
            </w:r>
          </w:p>
        </w:tc>
        <w:tc>
          <w:tcPr>
            <w:tcW w:w="1312" w:type="dxa"/>
            <w:vAlign w:val="center"/>
          </w:tcPr>
          <w:p w14:paraId="6522A64B" w14:textId="7BC04489" w:rsidR="005458C7" w:rsidRPr="001C2F22" w:rsidRDefault="005C6D2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54,2</w:t>
            </w:r>
          </w:p>
        </w:tc>
        <w:tc>
          <w:tcPr>
            <w:tcW w:w="1269" w:type="dxa"/>
            <w:vAlign w:val="center"/>
          </w:tcPr>
          <w:p w14:paraId="7D5282FA" w14:textId="02B1E8C2" w:rsidR="005458C7" w:rsidRPr="001C2F22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76,4</w:t>
            </w:r>
          </w:p>
        </w:tc>
        <w:tc>
          <w:tcPr>
            <w:tcW w:w="1459" w:type="dxa"/>
            <w:vAlign w:val="center"/>
          </w:tcPr>
          <w:p w14:paraId="6177BB10" w14:textId="4A57939D" w:rsidR="005458C7" w:rsidRPr="002B190C" w:rsidRDefault="00F34D9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2 868</w:t>
            </w:r>
          </w:p>
        </w:tc>
        <w:tc>
          <w:tcPr>
            <w:tcW w:w="1310" w:type="dxa"/>
            <w:vAlign w:val="center"/>
          </w:tcPr>
          <w:p w14:paraId="49503399" w14:textId="0642FB42" w:rsidR="005458C7" w:rsidRPr="002B190C" w:rsidRDefault="005C6D2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53,8</w:t>
            </w:r>
          </w:p>
        </w:tc>
        <w:tc>
          <w:tcPr>
            <w:tcW w:w="1271" w:type="dxa"/>
            <w:vAlign w:val="center"/>
          </w:tcPr>
          <w:p w14:paraId="24D845CE" w14:textId="4902D33A" w:rsidR="005458C7" w:rsidRPr="002B190C" w:rsidRDefault="00F34D92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121,4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05BC483E" w:rsidR="00A3765D" w:rsidRPr="009D50D6" w:rsidRDefault="00F34D9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232C2B52" w:rsidR="00A3765D" w:rsidRPr="001C2F22" w:rsidRDefault="00F34D9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7086B67D" w:rsidR="00A3765D" w:rsidRPr="009D50D6" w:rsidRDefault="00F34D92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14789D7E" w:rsidR="00A3765D" w:rsidRPr="001C2F22" w:rsidRDefault="00F34D9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7452D371" w:rsidR="00A3765D" w:rsidRPr="001C2F22" w:rsidRDefault="005C6D24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723E957B" w:rsidR="00A3765D" w:rsidRPr="00A16E4E" w:rsidRDefault="00F34D92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559EFA72" w:rsidR="00A16E4E" w:rsidRPr="001C2F22" w:rsidRDefault="00F34D9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</w:t>
            </w:r>
          </w:p>
        </w:tc>
        <w:tc>
          <w:tcPr>
            <w:tcW w:w="1312" w:type="dxa"/>
            <w:vAlign w:val="center"/>
          </w:tcPr>
          <w:p w14:paraId="35D1F428" w14:textId="4B288E91" w:rsidR="00A16E4E" w:rsidRDefault="005C6D24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269" w:type="dxa"/>
            <w:vAlign w:val="center"/>
          </w:tcPr>
          <w:p w14:paraId="52906238" w14:textId="1A572C74" w:rsidR="00A16E4E" w:rsidRPr="002B190C" w:rsidRDefault="00F34D9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172,2</w:t>
            </w:r>
          </w:p>
        </w:tc>
        <w:tc>
          <w:tcPr>
            <w:tcW w:w="1459" w:type="dxa"/>
            <w:vAlign w:val="center"/>
          </w:tcPr>
          <w:p w14:paraId="0814E752" w14:textId="784887A7" w:rsidR="00A16E4E" w:rsidRPr="002B190C" w:rsidRDefault="00F34D9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182</w:t>
            </w:r>
          </w:p>
        </w:tc>
        <w:tc>
          <w:tcPr>
            <w:tcW w:w="1310" w:type="dxa"/>
            <w:vAlign w:val="center"/>
          </w:tcPr>
          <w:p w14:paraId="24FAFAA0" w14:textId="0B315721" w:rsidR="00A16E4E" w:rsidRPr="002B190C" w:rsidRDefault="005C6D24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271" w:type="dxa"/>
            <w:vAlign w:val="center"/>
          </w:tcPr>
          <w:p w14:paraId="4B6D8AB1" w14:textId="11890AFB" w:rsidR="00A16E4E" w:rsidRPr="002B190C" w:rsidRDefault="00F34D92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F34D92" w:rsidRPr="001C2F22" w14:paraId="1D6430CF" w14:textId="77777777" w:rsidTr="000F561E">
        <w:trPr>
          <w:tblHeader/>
        </w:trPr>
        <w:tc>
          <w:tcPr>
            <w:tcW w:w="2387" w:type="dxa"/>
            <w:vAlign w:val="center"/>
          </w:tcPr>
          <w:p w14:paraId="58CF080A" w14:textId="68CDDEA8" w:rsidR="00F34D92" w:rsidRDefault="00F34D92" w:rsidP="00F34D9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30EE9126" w:rsidR="00F34D92" w:rsidRDefault="00F34D92" w:rsidP="00F34D92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444DD47E" w:rsidR="00F34D92" w:rsidRPr="00070A39" w:rsidRDefault="005C6D24" w:rsidP="00F34D92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269" w:type="dxa"/>
            <w:vAlign w:val="center"/>
          </w:tcPr>
          <w:p w14:paraId="2ADDDB40" w14:textId="4B433D70" w:rsidR="00F34D92" w:rsidRPr="00070A39" w:rsidRDefault="00F34D92" w:rsidP="00F34D92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</w:tcPr>
          <w:p w14:paraId="1C30FEE5" w14:textId="330915A0" w:rsidR="00F34D92" w:rsidRPr="002B190C" w:rsidRDefault="00F34D92" w:rsidP="00F34D92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863EA4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1EAF4619" w14:textId="7E8F65FA" w:rsidR="00F34D92" w:rsidRPr="002B190C" w:rsidRDefault="00F34D92" w:rsidP="00F34D92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863EA4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5176F5A8" w:rsidR="00F34D92" w:rsidRPr="002B190C" w:rsidRDefault="00F34D92" w:rsidP="00F34D92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2A212FBA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34D92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002EA080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</w:t>
      </w:r>
      <w:r w:rsidR="002B1BEA">
        <w:rPr>
          <w:rFonts w:ascii="Fira Sans" w:hAnsi="Fira Sans" w:cs="Arial"/>
          <w:bCs/>
          <w:sz w:val="19"/>
          <w:szCs w:val="19"/>
        </w:rPr>
        <w:t>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2B1BEA">
        <w:rPr>
          <w:rFonts w:ascii="Fira Sans" w:hAnsi="Fira Sans" w:cs="Arial"/>
          <w:bCs/>
          <w:sz w:val="19"/>
          <w:szCs w:val="19"/>
        </w:rPr>
        <w:t>wrześ</w:t>
      </w:r>
      <w:r w:rsidR="00154FB5">
        <w:rPr>
          <w:rFonts w:ascii="Fira Sans" w:hAnsi="Fira Sans" w:cs="Arial"/>
          <w:bCs/>
          <w:sz w:val="19"/>
          <w:szCs w:val="19"/>
        </w:rPr>
        <w:t>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2B1BEA">
        <w:rPr>
          <w:rFonts w:ascii="Fira Sans" w:hAnsi="Fira Sans" w:cs="Arial"/>
          <w:sz w:val="19"/>
          <w:szCs w:val="19"/>
        </w:rPr>
        <w:t>9,1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B1BEA">
        <w:rPr>
          <w:rFonts w:ascii="Fira Sans" w:hAnsi="Fira Sans" w:cs="Arial"/>
          <w:sz w:val="19"/>
          <w:szCs w:val="19"/>
        </w:rPr>
        <w:t>27,1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2754EDB3" w:rsidR="00EA62E3" w:rsidRPr="000A144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2B1BEA">
        <w:rPr>
          <w:rFonts w:ascii="Fira Sans" w:hAnsi="Fira Sans" w:cs="Arial"/>
          <w:bCs/>
          <w:spacing w:val="-2"/>
          <w:sz w:val="19"/>
          <w:szCs w:val="19"/>
        </w:rPr>
        <w:t>wrześniem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2B1BEA">
        <w:rPr>
          <w:rFonts w:ascii="Fira Sans" w:hAnsi="Fira Sans" w:cs="Arial"/>
          <w:sz w:val="19"/>
          <w:szCs w:val="19"/>
        </w:rPr>
        <w:t>92,8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154FB5">
        <w:rPr>
          <w:rFonts w:ascii="Fira Sans" w:hAnsi="Fira Sans" w:cs="Arial"/>
          <w:spacing w:val="-4"/>
          <w:sz w:val="19"/>
          <w:szCs w:val="19"/>
        </w:rPr>
        <w:t>„paliwa” (</w:t>
      </w:r>
      <w:r w:rsidR="00E859B1">
        <w:rPr>
          <w:rFonts w:ascii="Fira Sans" w:hAnsi="Fira Sans" w:cs="Arial"/>
          <w:spacing w:val="-4"/>
          <w:sz w:val="19"/>
          <w:szCs w:val="19"/>
        </w:rPr>
        <w:t>11,9</w:t>
      </w:r>
      <w:r w:rsidR="00154FB5">
        <w:rPr>
          <w:rFonts w:ascii="Fira Sans" w:hAnsi="Fira Sans" w:cs="Arial"/>
          <w:spacing w:val="-4"/>
          <w:sz w:val="19"/>
          <w:szCs w:val="19"/>
        </w:rPr>
        <w:t>%)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0A144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A1442" w:rsidRPr="004D3CE9">
        <w:rPr>
          <w:rFonts w:ascii="Fira Sans" w:hAnsi="Fira Sans" w:cs="Arial"/>
          <w:sz w:val="19"/>
          <w:szCs w:val="19"/>
        </w:rPr>
        <w:t>żywność, napoje i</w:t>
      </w:r>
      <w:r w:rsidR="000A1442">
        <w:rPr>
          <w:rFonts w:ascii="Fira Sans" w:hAnsi="Fira Sans" w:cs="Arial"/>
          <w:sz w:val="19"/>
          <w:szCs w:val="19"/>
        </w:rPr>
        <w:t xml:space="preserve"> </w:t>
      </w:r>
      <w:r w:rsidR="000A1442" w:rsidRPr="004D3CE9">
        <w:rPr>
          <w:rFonts w:ascii="Fira Sans" w:hAnsi="Fira Sans" w:cs="Arial"/>
          <w:sz w:val="19"/>
          <w:szCs w:val="19"/>
        </w:rPr>
        <w:t>wyroby tytoniowe”</w:t>
      </w:r>
      <w:r w:rsidR="000A1442">
        <w:rPr>
          <w:rFonts w:ascii="Fira Sans" w:hAnsi="Fira Sans" w:cs="Arial"/>
          <w:sz w:val="19"/>
          <w:szCs w:val="19"/>
        </w:rPr>
        <w:t xml:space="preserve"> (o 4,9%)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0A1442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podmiotów </w:t>
      </w:r>
      <w:r w:rsidR="008725D7" w:rsidRPr="000A1442">
        <w:rPr>
          <w:rFonts w:ascii="Fira Sans" w:hAnsi="Fira Sans"/>
          <w:spacing w:val="-2"/>
          <w:sz w:val="19"/>
          <w:szCs w:val="19"/>
        </w:rPr>
        <w:t>z</w:t>
      </w:r>
      <w:r w:rsidR="00427C32" w:rsidRPr="000A144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0A1442">
        <w:rPr>
          <w:rFonts w:ascii="Fira Sans" w:hAnsi="Fira Sans"/>
          <w:spacing w:val="-2"/>
          <w:sz w:val="19"/>
          <w:szCs w:val="19"/>
        </w:rPr>
        <w:t>grupy</w:t>
      </w:r>
      <w:r w:rsidR="002C455E" w:rsidRPr="000A1442">
        <w:rPr>
          <w:rFonts w:ascii="Fira Sans" w:hAnsi="Fira Sans"/>
          <w:spacing w:val="-2"/>
          <w:sz w:val="19"/>
          <w:szCs w:val="19"/>
        </w:rPr>
        <w:t xml:space="preserve"> </w:t>
      </w:r>
      <w:r w:rsidR="000A1442" w:rsidRPr="000A1442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0A1442" w:rsidRPr="000A1442">
        <w:rPr>
          <w:rFonts w:ascii="Fira Sans" w:hAnsi="Fira Sans" w:cs="Arial"/>
          <w:sz w:val="19"/>
          <w:szCs w:val="19"/>
        </w:rPr>
        <w:t xml:space="preserve"> (o 6,4</w:t>
      </w:r>
      <w:r w:rsidR="000A1442" w:rsidRPr="000A1442">
        <w:rPr>
          <w:rFonts w:ascii="Fira Sans" w:hAnsi="Fira Sans" w:cs="Arial"/>
          <w:spacing w:val="-4"/>
          <w:sz w:val="19"/>
          <w:szCs w:val="19"/>
        </w:rPr>
        <w:t>%)</w:t>
      </w:r>
      <w:r w:rsidR="001A570C" w:rsidRPr="000A1442">
        <w:rPr>
          <w:rFonts w:ascii="Fira Sans" w:hAnsi="Fira Sans" w:cs="Arial"/>
          <w:sz w:val="19"/>
          <w:szCs w:val="19"/>
        </w:rPr>
        <w:t xml:space="preserve">. </w:t>
      </w:r>
    </w:p>
    <w:p w14:paraId="305C23A9" w14:textId="57E5CF4F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>sierpniem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8E121C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>1,7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E121C">
        <w:rPr>
          <w:rFonts w:ascii="Fira Sans" w:hAnsi="Fira Sans" w:cs="Arial"/>
          <w:bCs/>
          <w:spacing w:val="-4"/>
          <w:sz w:val="19"/>
          <w:szCs w:val="19"/>
        </w:rPr>
        <w:t>spadła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 xml:space="preserve">w grupie </w:t>
      </w:r>
      <w:r w:rsidR="000A144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A1442" w:rsidRPr="004D3CE9">
        <w:rPr>
          <w:rFonts w:ascii="Fira Sans" w:hAnsi="Fira Sans" w:cs="Arial"/>
          <w:sz w:val="19"/>
          <w:szCs w:val="19"/>
        </w:rPr>
        <w:t>żywność, napoje i</w:t>
      </w:r>
      <w:r w:rsidR="000A1442">
        <w:rPr>
          <w:rFonts w:ascii="Fira Sans" w:hAnsi="Fira Sans" w:cs="Arial"/>
          <w:sz w:val="19"/>
          <w:szCs w:val="19"/>
        </w:rPr>
        <w:t xml:space="preserve"> </w:t>
      </w:r>
      <w:r w:rsidR="000A1442" w:rsidRPr="004D3CE9">
        <w:rPr>
          <w:rFonts w:ascii="Fira Sans" w:hAnsi="Fira Sans" w:cs="Arial"/>
          <w:sz w:val="19"/>
          <w:szCs w:val="19"/>
        </w:rPr>
        <w:t>wyroby tytoniowe”</w:t>
      </w:r>
      <w:r w:rsidR="000A1442">
        <w:rPr>
          <w:rFonts w:ascii="Fira Sans" w:hAnsi="Fira Sans" w:cs="Arial"/>
          <w:sz w:val="19"/>
          <w:szCs w:val="19"/>
        </w:rPr>
        <w:t xml:space="preserve"> (o </w:t>
      </w:r>
      <w:r w:rsidR="000D4D07">
        <w:rPr>
          <w:rFonts w:ascii="Fira Sans" w:hAnsi="Fira Sans" w:cs="Arial"/>
          <w:sz w:val="19"/>
          <w:szCs w:val="19"/>
        </w:rPr>
        <w:t>7,9</w:t>
      </w:r>
      <w:r w:rsidR="000A1442">
        <w:rPr>
          <w:rFonts w:ascii="Fira Sans" w:hAnsi="Fira Sans" w:cs="Arial"/>
          <w:sz w:val="19"/>
          <w:szCs w:val="19"/>
        </w:rPr>
        <w:t>%)</w:t>
      </w:r>
      <w:r w:rsidR="000D4D07">
        <w:rPr>
          <w:rFonts w:ascii="Fira Sans" w:hAnsi="Fira Sans" w:cs="Arial"/>
          <w:sz w:val="19"/>
          <w:szCs w:val="19"/>
        </w:rPr>
        <w:t xml:space="preserve"> i wzrosła w grupie „paliwa</w:t>
      </w:r>
      <w:r w:rsidR="00427C32" w:rsidRPr="004D3CE9">
        <w:rPr>
          <w:rFonts w:ascii="Fira Sans" w:hAnsi="Fira Sans" w:cs="Arial"/>
          <w:spacing w:val="-4"/>
          <w:sz w:val="19"/>
          <w:szCs w:val="19"/>
        </w:rPr>
        <w:t>”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 (o</w:t>
      </w:r>
      <w:r w:rsidR="000D4D07">
        <w:rPr>
          <w:rFonts w:ascii="Fira Sans" w:hAnsi="Fira Sans" w:cs="Arial"/>
          <w:spacing w:val="-4"/>
          <w:sz w:val="19"/>
          <w:szCs w:val="19"/>
        </w:rPr>
        <w:t> 11,7</w:t>
      </w:r>
      <w:r w:rsidR="000A1442">
        <w:rPr>
          <w:rFonts w:ascii="Fira Sans" w:hAnsi="Fira Sans" w:cs="Arial"/>
          <w:spacing w:val="-4"/>
          <w:sz w:val="19"/>
          <w:szCs w:val="19"/>
        </w:rPr>
        <w:t>%</w:t>
      </w:r>
      <w:r w:rsidR="00427C32">
        <w:rPr>
          <w:rFonts w:ascii="Fira Sans" w:hAnsi="Fira Sans" w:cs="Arial"/>
          <w:spacing w:val="-4"/>
          <w:sz w:val="19"/>
          <w:szCs w:val="19"/>
        </w:rPr>
        <w:t>)</w:t>
      </w:r>
      <w:r w:rsidR="000D4D07">
        <w:rPr>
          <w:rFonts w:ascii="Fira Sans" w:hAnsi="Fira Sans" w:cs="Arial"/>
          <w:spacing w:val="-4"/>
          <w:sz w:val="19"/>
          <w:szCs w:val="19"/>
        </w:rPr>
        <w:t>.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 </w:t>
      </w:r>
    </w:p>
    <w:p w14:paraId="59D0CE5A" w14:textId="36564EAC" w:rsidR="003F1B42" w:rsidRPr="006B04CA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FB172B">
        <w:rPr>
          <w:rFonts w:ascii="Fira Sans" w:hAnsi="Fira Sans"/>
          <w:sz w:val="19"/>
          <w:szCs w:val="19"/>
        </w:rPr>
        <w:t xml:space="preserve">wrzesień </w:t>
      </w:r>
      <w:r>
        <w:rPr>
          <w:rFonts w:ascii="Fira Sans" w:hAnsi="Fira Sans"/>
          <w:sz w:val="19"/>
          <w:szCs w:val="19"/>
        </w:rPr>
        <w:t>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</w:t>
      </w:r>
      <w:r w:rsidRPr="006B04CA">
        <w:rPr>
          <w:rFonts w:ascii="Fira Sans" w:hAnsi="Fira Sans"/>
          <w:sz w:val="19"/>
          <w:szCs w:val="19"/>
        </w:rPr>
        <w:t xml:space="preserve">o </w:t>
      </w:r>
      <w:r w:rsidR="00422C2E" w:rsidRPr="006B04CA">
        <w:rPr>
          <w:rFonts w:ascii="Fira Sans" w:hAnsi="Fira Sans"/>
          <w:sz w:val="19"/>
          <w:szCs w:val="19"/>
        </w:rPr>
        <w:t>4,8</w:t>
      </w:r>
      <w:r w:rsidRPr="006B04CA">
        <w:rPr>
          <w:rFonts w:ascii="Fira Sans" w:hAnsi="Fira Sans"/>
          <w:sz w:val="19"/>
          <w:szCs w:val="19"/>
        </w:rPr>
        <w:t xml:space="preserve">% </w:t>
      </w:r>
      <w:r w:rsidR="00B4194D" w:rsidRPr="006B04CA">
        <w:rPr>
          <w:rFonts w:ascii="Fira Sans" w:hAnsi="Fira Sans"/>
          <w:sz w:val="19"/>
          <w:szCs w:val="19"/>
        </w:rPr>
        <w:t>więk</w:t>
      </w:r>
      <w:r w:rsidRPr="006B04CA">
        <w:rPr>
          <w:rFonts w:ascii="Fira Sans" w:hAnsi="Fira Sans"/>
          <w:sz w:val="19"/>
          <w:szCs w:val="19"/>
        </w:rPr>
        <w:t xml:space="preserve">sza niż przed rokiem. </w:t>
      </w:r>
      <w:r w:rsidR="00B4194D" w:rsidRPr="006B04CA">
        <w:rPr>
          <w:rFonts w:ascii="Fira Sans" w:hAnsi="Fira Sans"/>
          <w:sz w:val="19"/>
          <w:szCs w:val="19"/>
        </w:rPr>
        <w:t>Wzrost</w:t>
      </w:r>
      <w:r w:rsidRPr="006B04CA">
        <w:rPr>
          <w:rFonts w:ascii="Fira Sans" w:hAnsi="Fira Sans" w:cs="Arial"/>
          <w:sz w:val="19"/>
          <w:szCs w:val="19"/>
        </w:rPr>
        <w:t xml:space="preserve"> sprzedaży dotyczył </w:t>
      </w:r>
      <w:r w:rsidR="00B4194D" w:rsidRPr="006B04CA">
        <w:rPr>
          <w:rFonts w:ascii="Fira Sans" w:hAnsi="Fira Sans" w:cs="Arial"/>
          <w:sz w:val="19"/>
          <w:szCs w:val="19"/>
        </w:rPr>
        <w:t xml:space="preserve">m.in. </w:t>
      </w:r>
      <w:r w:rsidRPr="006B04CA">
        <w:rPr>
          <w:rFonts w:ascii="Fira Sans" w:hAnsi="Fira Sans" w:cs="Arial"/>
          <w:sz w:val="19"/>
          <w:szCs w:val="19"/>
        </w:rPr>
        <w:t>podmiotów z grupy</w:t>
      </w:r>
      <w:r w:rsidR="00C30E78" w:rsidRPr="006B04CA">
        <w:rPr>
          <w:rFonts w:ascii="Fira Sans" w:hAnsi="Fira Sans" w:cs="Arial"/>
          <w:sz w:val="19"/>
          <w:szCs w:val="19"/>
        </w:rPr>
        <w:t xml:space="preserve"> </w:t>
      </w:r>
      <w:r w:rsidR="00C30E78" w:rsidRPr="006B04CA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6B04CA">
        <w:rPr>
          <w:rFonts w:ascii="Fira Sans" w:hAnsi="Fira Sans" w:cs="Arial"/>
          <w:sz w:val="19"/>
          <w:szCs w:val="19"/>
        </w:rPr>
        <w:t xml:space="preserve">tekstylia, odzież, obuwie” (o </w:t>
      </w:r>
      <w:r w:rsidR="006B04CA" w:rsidRPr="006B04CA">
        <w:rPr>
          <w:rFonts w:ascii="Fira Sans" w:hAnsi="Fira Sans" w:cs="Arial"/>
          <w:sz w:val="19"/>
          <w:szCs w:val="19"/>
        </w:rPr>
        <w:t>59,3</w:t>
      </w:r>
      <w:r w:rsidR="00BF5E2A" w:rsidRPr="006B04CA">
        <w:rPr>
          <w:rFonts w:ascii="Fira Sans" w:hAnsi="Fira Sans" w:cs="Arial"/>
          <w:sz w:val="19"/>
          <w:szCs w:val="19"/>
        </w:rPr>
        <w:t>%),</w:t>
      </w:r>
      <w:r w:rsidR="001A570C" w:rsidRPr="006B04CA">
        <w:rPr>
          <w:rFonts w:ascii="Fira Sans" w:hAnsi="Fira Sans" w:cs="Arial"/>
          <w:sz w:val="19"/>
          <w:szCs w:val="19"/>
        </w:rPr>
        <w:t xml:space="preserve"> „</w:t>
      </w:r>
      <w:r w:rsidR="006B04CA">
        <w:rPr>
          <w:rFonts w:ascii="Fira Sans" w:hAnsi="Fira Sans" w:cs="Arial"/>
          <w:sz w:val="19"/>
          <w:szCs w:val="19"/>
        </w:rPr>
        <w:t>f</w:t>
      </w:r>
      <w:r w:rsidR="006B04CA" w:rsidRPr="006B04CA">
        <w:rPr>
          <w:rFonts w:ascii="Fira Sans" w:hAnsi="Fira Sans" w:cs="Arial"/>
          <w:sz w:val="19"/>
          <w:szCs w:val="19"/>
        </w:rPr>
        <w:t>armaceutyki, kosmetyki, sprzęt ortopedyczny</w:t>
      </w:r>
      <w:r w:rsidR="001A570C" w:rsidRPr="006B04CA">
        <w:rPr>
          <w:rFonts w:ascii="Fira Sans" w:hAnsi="Fira Sans" w:cs="Arial"/>
          <w:sz w:val="19"/>
          <w:szCs w:val="19"/>
        </w:rPr>
        <w:t xml:space="preserve">” (o </w:t>
      </w:r>
      <w:r w:rsidR="006B04CA">
        <w:rPr>
          <w:rFonts w:ascii="Fira Sans" w:hAnsi="Fira Sans" w:cs="Arial"/>
          <w:sz w:val="19"/>
          <w:szCs w:val="19"/>
        </w:rPr>
        <w:t>18,2</w:t>
      </w:r>
      <w:r w:rsidR="001A570C" w:rsidRPr="006B04CA">
        <w:rPr>
          <w:rFonts w:ascii="Fira Sans" w:hAnsi="Fira Sans" w:cs="Arial"/>
          <w:sz w:val="19"/>
          <w:szCs w:val="19"/>
        </w:rPr>
        <w:t>%).</w:t>
      </w:r>
      <w:r w:rsidR="00BF5E2A" w:rsidRPr="006B04CA">
        <w:rPr>
          <w:rFonts w:ascii="Fira Sans" w:hAnsi="Fira Sans" w:cs="Arial"/>
          <w:sz w:val="19"/>
          <w:szCs w:val="19"/>
        </w:rPr>
        <w:t xml:space="preserve"> Spadek wystąpił m.in. w </w:t>
      </w:r>
      <w:r w:rsidR="00BF5E2A" w:rsidRPr="006B04CA">
        <w:rPr>
          <w:rFonts w:ascii="Fira Sans" w:hAnsi="Fira Sans"/>
          <w:sz w:val="19"/>
          <w:szCs w:val="19"/>
        </w:rPr>
        <w:t xml:space="preserve">grupie </w:t>
      </w:r>
      <w:r w:rsidR="006B04CA" w:rsidRPr="006B04CA">
        <w:rPr>
          <w:rFonts w:ascii="Fira Sans" w:hAnsi="Fira Sans" w:cs="Arial"/>
          <w:sz w:val="19"/>
          <w:szCs w:val="19"/>
        </w:rPr>
        <w:t xml:space="preserve">„prasa, książki, pozostała sprzedaż w wyspecjalizowanych sklepach” (o </w:t>
      </w:r>
      <w:r w:rsidR="006B04CA">
        <w:rPr>
          <w:rFonts w:ascii="Fira Sans" w:hAnsi="Fira Sans" w:cs="Arial"/>
          <w:sz w:val="19"/>
          <w:szCs w:val="19"/>
        </w:rPr>
        <w:t>12,4</w:t>
      </w:r>
      <w:r w:rsidR="006B04CA" w:rsidRPr="006B04CA">
        <w:rPr>
          <w:rFonts w:ascii="Fira Sans" w:hAnsi="Fira Sans" w:cs="Arial"/>
          <w:sz w:val="19"/>
          <w:szCs w:val="19"/>
        </w:rPr>
        <w:t xml:space="preserve">%) </w:t>
      </w:r>
      <w:r w:rsidR="006B04CA">
        <w:rPr>
          <w:rFonts w:ascii="Fira Sans" w:hAnsi="Fira Sans" w:cs="Arial"/>
          <w:sz w:val="19"/>
          <w:szCs w:val="19"/>
        </w:rPr>
        <w:t xml:space="preserve">oraz </w:t>
      </w:r>
      <w:r w:rsidR="00BF5E2A" w:rsidRPr="006B04CA">
        <w:rPr>
          <w:rFonts w:ascii="Fira Sans" w:hAnsi="Fira Sans" w:cs="Arial"/>
          <w:sz w:val="19"/>
          <w:szCs w:val="19"/>
        </w:rPr>
        <w:t xml:space="preserve">„meble, RTV, AGD” (o </w:t>
      </w:r>
      <w:r w:rsidR="006B04CA">
        <w:rPr>
          <w:rFonts w:ascii="Fira Sans" w:hAnsi="Fira Sans" w:cs="Arial"/>
          <w:sz w:val="19"/>
          <w:szCs w:val="19"/>
        </w:rPr>
        <w:t>11,0</w:t>
      </w:r>
      <w:r w:rsidR="00BF5E2A" w:rsidRPr="006B04CA">
        <w:rPr>
          <w:rFonts w:ascii="Fira Sans" w:hAnsi="Fira Sans" w:cs="Arial"/>
          <w:sz w:val="19"/>
          <w:szCs w:val="19"/>
        </w:rPr>
        <w:t>%).</w:t>
      </w:r>
      <w:r w:rsidR="006868C9" w:rsidRPr="006B04CA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583DB99B" w:rsidR="00B51E67" w:rsidRPr="00AC460E" w:rsidRDefault="002D0AE5" w:rsidP="00196A0F">
      <w:pPr>
        <w:pStyle w:val="Tytutablicwykreswmap"/>
      </w:pPr>
      <w:r w:rsidRPr="00AC460E">
        <w:t>Tablica 1</w:t>
      </w:r>
      <w:r w:rsidR="00E56C0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e wrześniu 2025 r. do analogicznego miesiąca poprzedniego roku oraz dynamikę i strukturę sprzedaży w okresie narastającym 2025 r. do analogicznego okresu 2024 r. według grup rodzajów działalności przedsiębiorstw.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4CAFB6AF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 w:rsidR="00766C0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7C9A3684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7107FE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3F7F9F82" w:rsidR="003F1B42" w:rsidRPr="001C2F22" w:rsidRDefault="006B04CA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109,1</w:t>
            </w:r>
          </w:p>
        </w:tc>
        <w:tc>
          <w:tcPr>
            <w:tcW w:w="2018" w:type="dxa"/>
          </w:tcPr>
          <w:p w14:paraId="5A5B2FD9" w14:textId="6CD976D1" w:rsidR="003F1B42" w:rsidRDefault="006B04CA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104,8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36021D90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93,6</w:t>
            </w:r>
          </w:p>
        </w:tc>
        <w:tc>
          <w:tcPr>
            <w:tcW w:w="2018" w:type="dxa"/>
          </w:tcPr>
          <w:p w14:paraId="48F5601E" w14:textId="5902AE9A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100,6</w:t>
            </w:r>
          </w:p>
        </w:tc>
        <w:tc>
          <w:tcPr>
            <w:tcW w:w="2334" w:type="dxa"/>
          </w:tcPr>
          <w:p w14:paraId="08753A51" w14:textId="0C1CC12F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19,6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1E5FA24A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111,9</w:t>
            </w:r>
          </w:p>
        </w:tc>
        <w:tc>
          <w:tcPr>
            <w:tcW w:w="2018" w:type="dxa"/>
          </w:tcPr>
          <w:p w14:paraId="6B2D56BF" w14:textId="23AEAA81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99,5</w:t>
            </w:r>
          </w:p>
        </w:tc>
        <w:tc>
          <w:tcPr>
            <w:tcW w:w="2334" w:type="dxa"/>
          </w:tcPr>
          <w:p w14:paraId="4565C503" w14:textId="79161590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11,2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22103B61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104,9</w:t>
            </w:r>
          </w:p>
        </w:tc>
        <w:tc>
          <w:tcPr>
            <w:tcW w:w="2018" w:type="dxa"/>
          </w:tcPr>
          <w:p w14:paraId="704416E3" w14:textId="612F7753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101,5</w:t>
            </w:r>
          </w:p>
        </w:tc>
        <w:tc>
          <w:tcPr>
            <w:tcW w:w="2334" w:type="dxa"/>
          </w:tcPr>
          <w:p w14:paraId="7F2EEFA2" w14:textId="3F3FBADE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32,2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426E75EE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115,1</w:t>
            </w:r>
          </w:p>
        </w:tc>
        <w:tc>
          <w:tcPr>
            <w:tcW w:w="2018" w:type="dxa"/>
          </w:tcPr>
          <w:p w14:paraId="70A553AB" w14:textId="6035A090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118,2</w:t>
            </w:r>
          </w:p>
        </w:tc>
        <w:tc>
          <w:tcPr>
            <w:tcW w:w="2334" w:type="dxa"/>
          </w:tcPr>
          <w:p w14:paraId="1187C6BA" w14:textId="22EB9AD6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6,1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1578C527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192,8</w:t>
            </w:r>
          </w:p>
        </w:tc>
        <w:tc>
          <w:tcPr>
            <w:tcW w:w="2018" w:type="dxa"/>
          </w:tcPr>
          <w:p w14:paraId="3B8603B6" w14:textId="5522BBFB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159,3</w:t>
            </w:r>
          </w:p>
        </w:tc>
        <w:tc>
          <w:tcPr>
            <w:tcW w:w="2334" w:type="dxa"/>
          </w:tcPr>
          <w:p w14:paraId="1F4930F7" w14:textId="178B718A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6C5A312E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95,1</w:t>
            </w:r>
          </w:p>
        </w:tc>
        <w:tc>
          <w:tcPr>
            <w:tcW w:w="2018" w:type="dxa"/>
          </w:tcPr>
          <w:p w14:paraId="5F137232" w14:textId="323BF57A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89,0</w:t>
            </w:r>
          </w:p>
        </w:tc>
        <w:tc>
          <w:tcPr>
            <w:tcW w:w="2334" w:type="dxa"/>
          </w:tcPr>
          <w:p w14:paraId="0810D94F" w14:textId="563A9F23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7B87708A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96,2</w:t>
            </w:r>
          </w:p>
        </w:tc>
        <w:tc>
          <w:tcPr>
            <w:tcW w:w="2018" w:type="dxa"/>
          </w:tcPr>
          <w:p w14:paraId="5A16BC45" w14:textId="5D80EFA4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87,6</w:t>
            </w:r>
          </w:p>
        </w:tc>
        <w:tc>
          <w:tcPr>
            <w:tcW w:w="2334" w:type="dxa"/>
          </w:tcPr>
          <w:p w14:paraId="354193D6" w14:textId="6CF2170D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4,7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605E1A03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109,2</w:t>
            </w:r>
          </w:p>
        </w:tc>
        <w:tc>
          <w:tcPr>
            <w:tcW w:w="2018" w:type="dxa"/>
          </w:tcPr>
          <w:p w14:paraId="314E0F05" w14:textId="55CBCDA0" w:rsidR="003F1B4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103,7</w:t>
            </w:r>
          </w:p>
        </w:tc>
        <w:tc>
          <w:tcPr>
            <w:tcW w:w="2334" w:type="dxa"/>
          </w:tcPr>
          <w:p w14:paraId="1AA2F129" w14:textId="5A52A0F5" w:rsidR="003F1B42" w:rsidRPr="001C2F22" w:rsidRDefault="006B04CA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10,8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4D369EA8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>w</w:t>
      </w:r>
      <w:r w:rsidR="00AA01B4">
        <w:rPr>
          <w:rFonts w:ascii="Fira Sans" w:hAnsi="Fira Sans" w:cs="Arial"/>
          <w:bCs/>
          <w:sz w:val="19"/>
          <w:szCs w:val="19"/>
        </w:rPr>
        <w:t>e</w:t>
      </w:r>
      <w:r w:rsidR="00F06335">
        <w:rPr>
          <w:rFonts w:ascii="Fira Sans" w:hAnsi="Fira Sans" w:cs="Arial"/>
          <w:bCs/>
          <w:sz w:val="19"/>
          <w:szCs w:val="19"/>
        </w:rPr>
        <w:t xml:space="preserve"> </w:t>
      </w:r>
      <w:r w:rsidR="00AA01B4">
        <w:rPr>
          <w:rFonts w:ascii="Fira Sans" w:hAnsi="Fira Sans" w:cs="Arial"/>
          <w:bCs/>
          <w:sz w:val="19"/>
          <w:szCs w:val="19"/>
        </w:rPr>
        <w:t>wrześniu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A01B4">
        <w:rPr>
          <w:rFonts w:ascii="Fira Sans" w:hAnsi="Fira Sans" w:cs="Arial"/>
          <w:bCs/>
          <w:sz w:val="19"/>
          <w:szCs w:val="19"/>
        </w:rPr>
        <w:t>31,2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AA01B4">
        <w:rPr>
          <w:rFonts w:ascii="Fira Sans" w:hAnsi="Fira Sans" w:cs="Arial"/>
          <w:bCs/>
          <w:sz w:val="19"/>
          <w:szCs w:val="19"/>
        </w:rPr>
        <w:t>o 10,3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AA01B4">
        <w:rPr>
          <w:rFonts w:ascii="Fira Sans" w:hAnsi="Fira Sans" w:cs="Arial"/>
          <w:bCs/>
          <w:sz w:val="19"/>
          <w:szCs w:val="19"/>
        </w:rPr>
        <w:t>sierpniem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3B3F2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AA01B4">
        <w:rPr>
          <w:rFonts w:ascii="Fira Sans" w:hAnsi="Fira Sans" w:cs="Arial"/>
          <w:bCs/>
          <w:sz w:val="19"/>
          <w:szCs w:val="19"/>
        </w:rPr>
        <w:t>wrześniem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A6347">
        <w:rPr>
          <w:rFonts w:ascii="Fira Sans" w:hAnsi="Fira Sans" w:cs="Arial"/>
          <w:bCs/>
          <w:sz w:val="19"/>
          <w:szCs w:val="19"/>
        </w:rPr>
        <w:t>3</w:t>
      </w:r>
      <w:r w:rsidR="00AA01B4">
        <w:rPr>
          <w:rFonts w:ascii="Fira Sans" w:hAnsi="Fira Sans" w:cs="Arial"/>
          <w:bCs/>
          <w:sz w:val="19"/>
          <w:szCs w:val="19"/>
        </w:rPr>
        <w:t>3,5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A01B4">
        <w:rPr>
          <w:rFonts w:ascii="Fira Sans" w:hAnsi="Fira Sans" w:cs="Arial"/>
          <w:bCs/>
          <w:sz w:val="19"/>
          <w:szCs w:val="19"/>
        </w:rPr>
        <w:t>6,1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73993D0A" w:rsidR="00AA66A1" w:rsidRPr="00ED6C3E" w:rsidRDefault="003F1B42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AA01B4">
        <w:rPr>
          <w:rFonts w:ascii="Fira Sans" w:hAnsi="Fira Sans" w:cs="Arial"/>
          <w:bCs/>
          <w:sz w:val="19"/>
          <w:szCs w:val="19"/>
        </w:rPr>
        <w:t>wrzesień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AA01B4">
        <w:rPr>
          <w:rFonts w:ascii="Fira Sans" w:hAnsi="Fira Sans" w:cs="Arial"/>
          <w:bCs/>
          <w:sz w:val="19"/>
          <w:szCs w:val="19"/>
        </w:rPr>
        <w:t>30,1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325C8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AA01B4">
        <w:rPr>
          <w:rFonts w:ascii="Fira Sans" w:hAnsi="Fira Sans" w:cs="Arial"/>
          <w:bCs/>
          <w:sz w:val="19"/>
          <w:szCs w:val="19"/>
        </w:rPr>
        <w:t>42,5</w:t>
      </w:r>
      <w:r>
        <w:rPr>
          <w:rFonts w:ascii="Fira Sans" w:hAnsi="Fira Sans" w:cs="Arial"/>
          <w:bCs/>
          <w:sz w:val="19"/>
          <w:szCs w:val="19"/>
        </w:rPr>
        <w:t>%).</w:t>
      </w:r>
      <w:r w:rsidR="00AA66A1">
        <w:rPr>
          <w:bCs/>
        </w:rPr>
        <w:br w:type="page"/>
      </w:r>
    </w:p>
    <w:p w14:paraId="7D6525A5" w14:textId="22DC4850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40F5C851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7107FE">
        <w:rPr>
          <w:rFonts w:cs="FiraSans-Regular"/>
          <w:color w:val="000000" w:themeColor="text1"/>
          <w:szCs w:val="19"/>
        </w:rPr>
        <w:t>września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7107FE">
        <w:rPr>
          <w:rFonts w:cs="FiraSans-Regular"/>
          <w:szCs w:val="19"/>
        </w:rPr>
        <w:t>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8F470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4F5F77">
        <w:rPr>
          <w:rFonts w:cs="FiraSans-Regular"/>
          <w:szCs w:val="19"/>
        </w:rPr>
        <w:t> </w:t>
      </w:r>
      <w:r w:rsidR="005A3773">
        <w:rPr>
          <w:rFonts w:cs="FiraSans-Regular"/>
          <w:szCs w:val="19"/>
        </w:rPr>
        <w:t>1,</w:t>
      </w:r>
      <w:r w:rsidR="007107FE">
        <w:rPr>
          <w:rFonts w:cs="FiraSans-Regular"/>
          <w:szCs w:val="19"/>
        </w:rPr>
        <w:t>6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2E68F732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C9182E">
        <w:rPr>
          <w:rFonts w:cs="FiraSans-Regular"/>
          <w:szCs w:val="19"/>
        </w:rPr>
        <w:t>7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5A3773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C9182E">
        <w:rPr>
          <w:rFonts w:cs="FiraSans-Regular"/>
          <w:szCs w:val="19"/>
        </w:rPr>
        <w:t>7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5A3773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5A3773">
        <w:rPr>
          <w:rFonts w:cs="FiraSans-Regular"/>
          <w:szCs w:val="19"/>
        </w:rPr>
        <w:t>1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5A3773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5A3773">
        <w:rPr>
          <w:rFonts w:cs="FiraSans-Regular"/>
          <w:szCs w:val="19"/>
        </w:rPr>
        <w:t>4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68673FC2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340706">
        <w:rPr>
          <w:rFonts w:cs="FiraSans-Regular"/>
          <w:szCs w:val="19"/>
        </w:rPr>
        <w:t>7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4D401B28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5A3773">
        <w:rPr>
          <w:rFonts w:cs="FiraSans-Regular"/>
          <w:szCs w:val="19"/>
        </w:rPr>
        <w:t>9,</w:t>
      </w:r>
      <w:r w:rsidR="00340706">
        <w:rPr>
          <w:rFonts w:cs="FiraSans-Regular"/>
          <w:szCs w:val="19"/>
        </w:rPr>
        <w:t>6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340706">
        <w:rPr>
          <w:rFonts w:cs="FiraSans-Regular"/>
          <w:szCs w:val="19"/>
        </w:rPr>
        <w:t>3,8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, opieka zdrowotna i pomoc społeczna (o 3,6%).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33647210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 w:rsidR="00340706"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 w:rsidR="00340706">
        <w:rPr>
          <w:rFonts w:cs="FiraSans-Regular"/>
          <w:color w:val="000000" w:themeColor="text1"/>
          <w:szCs w:val="19"/>
        </w:rPr>
        <w:t>wrześniu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340706">
        <w:rPr>
          <w:rFonts w:cs="FiraSans-Regular"/>
          <w:szCs w:val="19"/>
        </w:rPr>
        <w:t>828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40706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40706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135E56">
        <w:rPr>
          <w:rFonts w:cs="FiraSans-Regular"/>
          <w:szCs w:val="19"/>
        </w:rPr>
        <w:t>4,1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mnie</w:t>
      </w:r>
      <w:r w:rsidR="00214F2A">
        <w:rPr>
          <w:rFonts w:cs="FiraSans-Regular"/>
          <w:szCs w:val="19"/>
        </w:rPr>
        <w:t>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35E56">
        <w:rPr>
          <w:rFonts w:cs="FiraSans-Regular"/>
          <w:szCs w:val="19"/>
        </w:rPr>
        <w:t>686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7,7</w:t>
      </w:r>
      <w:r w:rsidR="00EA5DD7">
        <w:rPr>
          <w:rFonts w:cs="FiraSans-Regular"/>
          <w:szCs w:val="19"/>
        </w:rPr>
        <w:t xml:space="preserve">% </w:t>
      </w:r>
      <w:r w:rsidR="00135E56">
        <w:rPr>
          <w:rFonts w:cs="FiraSans-Regular"/>
          <w:szCs w:val="19"/>
        </w:rPr>
        <w:t>mniej niż w sierpniu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5A3773">
        <w:t xml:space="preserve">wzrosła o </w:t>
      </w:r>
      <w:r w:rsidR="00135E56">
        <w:t>14,5</w:t>
      </w:r>
      <w:r w:rsidR="00C32A18">
        <w:t>% w</w:t>
      </w:r>
      <w:r w:rsidR="00135E56">
        <w:t> 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5A3773">
        <w:t>więcej o 13,</w:t>
      </w:r>
      <w:r w:rsidR="00135E56">
        <w:t>2</w:t>
      </w:r>
      <w:r w:rsidR="001E5CEB">
        <w:t>%</w:t>
      </w:r>
      <w:r w:rsidR="00136590">
        <w:t>.</w:t>
      </w:r>
    </w:p>
    <w:p w14:paraId="41EFB56E" w14:textId="38426FA6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 w:rsidR="00D738D4"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 w:rsidR="00D738D4">
        <w:rPr>
          <w:rFonts w:cs="FiraSans-Regular"/>
          <w:color w:val="000000" w:themeColor="text1"/>
          <w:szCs w:val="19"/>
        </w:rPr>
        <w:t>wrześniu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135E56">
        <w:rPr>
          <w:rFonts w:cs="FiraSans-Regular"/>
          <w:szCs w:val="19"/>
        </w:rPr>
        <w:t>704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135E56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37,0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5D2982">
        <w:rPr>
          <w:rFonts w:cs="FiraSans-Regular"/>
          <w:szCs w:val="19"/>
        </w:rPr>
        <w:t>więcej</w:t>
      </w:r>
      <w:r w:rsidR="006D6FBF">
        <w:rPr>
          <w:rFonts w:cs="FiraSans-Regular"/>
          <w:szCs w:val="19"/>
        </w:rPr>
        <w:t xml:space="preserve"> niż w </w:t>
      </w:r>
      <w:r w:rsidR="00135E56">
        <w:rPr>
          <w:rFonts w:cs="FiraSans-Regular"/>
          <w:szCs w:val="19"/>
        </w:rPr>
        <w:t>sierpniu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135E56">
        <w:rPr>
          <w:rFonts w:cs="FiraSans-Regular"/>
          <w:szCs w:val="19"/>
        </w:rPr>
        <w:t>621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135E56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135E5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135E5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5D2982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135E56">
        <w:rPr>
          <w:rFonts w:cs="FiraSans-Regular"/>
          <w:szCs w:val="19"/>
        </w:rPr>
        <w:t>31,3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1DF8042B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9D3122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5395A">
        <w:t>e</w:t>
      </w:r>
      <w:r w:rsidR="00347DA3" w:rsidRPr="00AC460E">
        <w:t xml:space="preserve"> </w:t>
      </w:r>
      <w:r w:rsidR="0035395A">
        <w:t>wrześ</w:t>
      </w:r>
      <w:r w:rsidR="00D21ED9">
        <w:t>niu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1A7F1AC7" w:rsidR="00806CCC" w:rsidRDefault="0035395A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925952" behindDoc="0" locked="0" layoutInCell="1" allowOverlap="1" wp14:anchorId="1933130C" wp14:editId="3B48E6FF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3561715"/>
            <wp:effectExtent l="0" t="0" r="0" b="0"/>
            <wp:wrapTopAndBottom/>
            <wp:docPr id="12" name="Obraz 12" descr="Wykres słupkowy przedstawia liczbę podmiotów gospodarki narodowej nowo zarejestrowanych &#10;i wyrejestrowanych według powiatów województwa warmińsko-mazurskiego we wrześ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5403E">
        <w:rPr>
          <w:rFonts w:cs="FiraSans-Regular"/>
          <w:color w:val="000000" w:themeColor="text1"/>
          <w:szCs w:val="19"/>
        </w:rPr>
        <w:t>września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5403E">
        <w:rPr>
          <w:rFonts w:cs="FiraSans-Regular"/>
          <w:color w:val="000000" w:themeColor="text1"/>
          <w:szCs w:val="19"/>
        </w:rPr>
        <w:t>24,0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5A3773">
        <w:rPr>
          <w:rFonts w:cs="FiraSans-Regular"/>
          <w:color w:val="000000" w:themeColor="text1"/>
          <w:szCs w:val="19"/>
        </w:rPr>
        <w:t>1,3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5D2982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1D0880">
        <w:rPr>
          <w:rFonts w:cs="FiraSans-Regular"/>
          <w:color w:val="000000" w:themeColor="text1"/>
          <w:szCs w:val="19"/>
        </w:rPr>
        <w:t xml:space="preserve">podobnie jak w </w:t>
      </w:r>
      <w:r w:rsidR="00D5403E">
        <w:rPr>
          <w:rFonts w:cs="FiraSans-Regular"/>
          <w:color w:val="000000" w:themeColor="text1"/>
          <w:szCs w:val="19"/>
        </w:rPr>
        <w:t>sierpniu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</w:p>
    <w:p w14:paraId="243BE625" w14:textId="77777777" w:rsidR="00806CCC" w:rsidRDefault="00806CCC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42CCADF1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3D6736">
        <w:t>e</w:t>
      </w:r>
      <w:r w:rsidR="008D2C24" w:rsidRPr="00AC460E">
        <w:t xml:space="preserve"> </w:t>
      </w:r>
      <w:r w:rsidR="003D6736">
        <w:t>wrześ</w:t>
      </w:r>
      <w:r w:rsidR="00691801">
        <w:t>niu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3578665B" w:rsidR="008D2F44" w:rsidRPr="00AC460E" w:rsidRDefault="003D6736" w:rsidP="00BF01F8">
      <w:pPr>
        <w:pStyle w:val="Nagwek2"/>
      </w:pPr>
      <w:r>
        <w:rPr>
          <w:noProof/>
        </w:rPr>
        <w:drawing>
          <wp:anchor distT="0" distB="0" distL="114300" distR="114300" simplePos="0" relativeHeight="252916736" behindDoc="0" locked="0" layoutInCell="1" allowOverlap="1" wp14:anchorId="66FB8487" wp14:editId="4997070A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750185"/>
            <wp:effectExtent l="0" t="0" r="0" b="0"/>
            <wp:wrapTopAndBottom/>
            <wp:docPr id="21" name="Obraz 21" descr="Mapa prezentuje zmianę (wzrost/spadek w %) liczby podmiotów gospodarki narodowej oraz osób fizycznych z zawieszoną działalnością  w województwie warmińsko-mazurskim według powiatów we wrześ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dmioty_wrzes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14814611" w:rsidR="00736C00" w:rsidRPr="00782397" w:rsidRDefault="0011590D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11590D">
        <w:rPr>
          <w:rFonts w:eastAsia="Times New Roman" w:cs="Calibri"/>
          <w:szCs w:val="19"/>
          <w:lang w:eastAsia="pl-PL"/>
        </w:rPr>
        <w:t>W październiku br. wskaźnik ogólnego klimatu koniunktury w większości badanych obszarów gospodarki sygnalizuje pogorszenie lub stabilizację koniunktury gospodarczej w stosunku do poprzedniego miesiąca. Największy spadek wskaźnika (o 7,2) odnotowano w handlu detalicznym. Natomiast największa poprawa koniunktury wystąpiła w budownictwie, wzrost wskaźnika ogólnego klimatu koniunktury o 4,9 w porównaniu z wrześniem br. Najbardziej pesymistyczne oceny formułują podmioty zajmujące się zakwaterowaniem i gastronomią (minus 16,9), a wartość wskaźnika jest poniżej średniej długookresowej (minus 0,6). Jedynie jednostki z sekcji informacja i komunikacja oceniają koniunkturę na poziomie neutralnym (0,0), a wartość wskaźnika jest powyżej średniej długookresowej (minus 2,3).</w:t>
      </w:r>
    </w:p>
    <w:p w14:paraId="379E829C" w14:textId="66CD8A47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86285E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35395A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2E75C315" w:rsidR="00E24095" w:rsidRDefault="0086285E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931072" behindDoc="0" locked="0" layoutInCell="1" allowOverlap="1" wp14:anchorId="76C9CCE0" wp14:editId="6F61CB45">
            <wp:simplePos x="0" y="0"/>
            <wp:positionH relativeFrom="column">
              <wp:posOffset>0</wp:posOffset>
            </wp:positionH>
            <wp:positionV relativeFrom="paragraph">
              <wp:posOffset>-2816</wp:posOffset>
            </wp:positionV>
            <wp:extent cx="6654165" cy="3417570"/>
            <wp:effectExtent l="0" t="0" r="0" b="0"/>
            <wp:wrapTopAndBottom/>
            <wp:docPr id="7" name="Obraz 7" descr="Wykres słupkowy przedstawia poprawę, pogorszenie oraz saldo ogólnego klimatu koniunktury gospodarczej województwa warmińsko-mazurskiego według badanych rodzajów działalności gospodarczej w październik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451B6A87" w:rsidR="002E5E55" w:rsidRPr="001938A2" w:rsidRDefault="0011590D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</w:t>
      </w:r>
      <w:r>
        <w:rPr>
          <w:rFonts w:cs="FiraSans-Bold"/>
          <w:b/>
          <w:bCs/>
          <w:szCs w:val="19"/>
        </w:rPr>
        <w:t>yczące</w:t>
      </w:r>
      <w:r w:rsidRPr="000776E2">
        <w:rPr>
          <w:rFonts w:cs="FiraSans-Bold"/>
          <w:b/>
          <w:bCs/>
          <w:szCs w:val="19"/>
        </w:rPr>
        <w:t xml:space="preserve">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="00871A8F" w:rsidRPr="000776E2">
        <w:rPr>
          <w:rStyle w:val="Odwoanieprzypisudolnego"/>
          <w:szCs w:val="19"/>
        </w:rPr>
        <w:t xml:space="preserve"> </w:t>
      </w:r>
      <w:r w:rsidR="002E5E55" w:rsidRPr="000776E2">
        <w:rPr>
          <w:rStyle w:val="Odwoanieprzypisudolnego"/>
          <w:szCs w:val="19"/>
        </w:rPr>
        <w:footnoteReference w:id="6"/>
      </w:r>
    </w:p>
    <w:p w14:paraId="7A6C63B7" w14:textId="111D6B7A" w:rsidR="002E5E55" w:rsidRPr="00873733" w:rsidRDefault="0011590D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1.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>
        <w:rPr>
          <w:rFonts w:cs="FiraSans-Bold"/>
          <w:bCs/>
          <w:i/>
          <w:szCs w:val="19"/>
        </w:rPr>
        <w:t xml:space="preserve"> </w:t>
      </w:r>
      <w:r w:rsidRPr="00DC4F64">
        <w:rPr>
          <w:rFonts w:cs="FiraSans-Bold"/>
          <w:bCs/>
          <w:i/>
          <w:szCs w:val="19"/>
        </w:rPr>
        <w:t>bieżącym miesiącu:</w:t>
      </w:r>
    </w:p>
    <w:p w14:paraId="269A941F" w14:textId="4AA56DF1" w:rsidR="002E5E55" w:rsidRDefault="0086285E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32096" behindDoc="0" locked="0" layoutInCell="1" allowOverlap="1" wp14:anchorId="47779FD3" wp14:editId="174B8C31">
            <wp:simplePos x="0" y="0"/>
            <wp:positionH relativeFrom="column">
              <wp:posOffset>0</wp:posOffset>
            </wp:positionH>
            <wp:positionV relativeFrom="paragraph">
              <wp:posOffset>563</wp:posOffset>
            </wp:positionV>
            <wp:extent cx="6654165" cy="2194560"/>
            <wp:effectExtent l="0" t="0" r="0" b="0"/>
            <wp:wrapTopAndBottom/>
            <wp:docPr id="20" name="Obraz 20" descr="Wykres kolumnowy przedstawia negatywne skutki wojny w Ukrainie oraz jej konsekwencje dla przedsiębiorstwa w badanych rodzajach działalności województwa warmińsko-mazurskiego w październiku 2025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90D" w:rsidRPr="00BA2783">
        <w:rPr>
          <w:szCs w:val="19"/>
        </w:rPr>
        <w:t>Wśród przedsiębiorców, którzy udzieli odpowiedzi w badaniu</w:t>
      </w:r>
      <w:r w:rsidR="0011590D">
        <w:rPr>
          <w:szCs w:val="19"/>
        </w:rPr>
        <w:t>,</w:t>
      </w:r>
      <w:r w:rsidR="0011590D" w:rsidRPr="00BA2783">
        <w:rPr>
          <w:szCs w:val="19"/>
        </w:rPr>
        <w:t xml:space="preserve"> najczęściej pojawiały się zdania, że trwająca wojna stanowi</w:t>
      </w:r>
      <w:r w:rsidR="0011590D">
        <w:rPr>
          <w:szCs w:val="19"/>
        </w:rPr>
        <w:t xml:space="preserve">ć będzie </w:t>
      </w:r>
      <w:r w:rsidR="0011590D" w:rsidRPr="00BA2783">
        <w:rPr>
          <w:szCs w:val="19"/>
        </w:rPr>
        <w:t xml:space="preserve">w </w:t>
      </w:r>
      <w:r w:rsidR="00423FF6">
        <w:rPr>
          <w:szCs w:val="19"/>
        </w:rPr>
        <w:t>październiku</w:t>
      </w:r>
      <w:r w:rsidR="0011590D">
        <w:rPr>
          <w:szCs w:val="19"/>
        </w:rPr>
        <w:t xml:space="preserve"> 2025 r.</w:t>
      </w:r>
      <w:r w:rsidR="0011590D" w:rsidRPr="00BA2783">
        <w:rPr>
          <w:szCs w:val="19"/>
        </w:rPr>
        <w:t xml:space="preserve"> nieznaczne zagrożenie</w:t>
      </w:r>
      <w:r w:rsidR="0011590D">
        <w:rPr>
          <w:szCs w:val="19"/>
        </w:rPr>
        <w:t>,</w:t>
      </w:r>
      <w:r w:rsidR="0011590D" w:rsidRPr="00BA2783">
        <w:rPr>
          <w:szCs w:val="19"/>
        </w:rPr>
        <w:t xml:space="preserve"> </w:t>
      </w:r>
      <w:r w:rsidR="0011590D">
        <w:rPr>
          <w:szCs w:val="19"/>
        </w:rPr>
        <w:t xml:space="preserve">bądź nie będzie miała negatywnych skutków </w:t>
      </w:r>
      <w:r w:rsidR="0011590D" w:rsidRPr="00BA2783">
        <w:rPr>
          <w:szCs w:val="19"/>
        </w:rPr>
        <w:t xml:space="preserve">dla </w:t>
      </w:r>
      <w:r w:rsidR="0011590D">
        <w:rPr>
          <w:szCs w:val="19"/>
        </w:rPr>
        <w:t xml:space="preserve">działalności gospodarczej </w:t>
      </w:r>
      <w:r w:rsidR="0011590D" w:rsidRPr="00BA2783">
        <w:rPr>
          <w:szCs w:val="19"/>
        </w:rPr>
        <w:t>ich firm</w:t>
      </w:r>
      <w:r w:rsidR="0011590D">
        <w:rPr>
          <w:szCs w:val="19"/>
        </w:rPr>
        <w:t>y</w:t>
      </w:r>
      <w:r w:rsidR="0011590D" w:rsidRPr="00BA2783">
        <w:rPr>
          <w:szCs w:val="19"/>
        </w:rPr>
        <w:t>. Tak</w:t>
      </w:r>
      <w:r w:rsidR="0011590D">
        <w:rPr>
          <w:szCs w:val="19"/>
        </w:rPr>
        <w:t>ie</w:t>
      </w:r>
      <w:r w:rsidR="0011590D" w:rsidRPr="00BA2783">
        <w:rPr>
          <w:szCs w:val="19"/>
        </w:rPr>
        <w:t xml:space="preserve"> opini</w:t>
      </w:r>
      <w:r w:rsidR="0011590D">
        <w:rPr>
          <w:szCs w:val="19"/>
        </w:rPr>
        <w:t>e wyrażało</w:t>
      </w:r>
      <w:r w:rsidR="0011590D" w:rsidRPr="00BA2783">
        <w:rPr>
          <w:szCs w:val="19"/>
        </w:rPr>
        <w:t xml:space="preserve"> </w:t>
      </w:r>
      <w:r w:rsidR="0011590D">
        <w:rPr>
          <w:szCs w:val="19"/>
        </w:rPr>
        <w:t>ponad 99</w:t>
      </w:r>
      <w:r w:rsidR="0011590D" w:rsidRPr="00BA2783">
        <w:rPr>
          <w:szCs w:val="19"/>
        </w:rPr>
        <w:t>%</w:t>
      </w:r>
      <w:r w:rsidR="0011590D">
        <w:rPr>
          <w:szCs w:val="19"/>
        </w:rPr>
        <w:t xml:space="preserve"> podmiotów</w:t>
      </w:r>
      <w:r w:rsidR="0011590D" w:rsidRPr="00BA2783">
        <w:rPr>
          <w:szCs w:val="19"/>
        </w:rPr>
        <w:t xml:space="preserve"> </w:t>
      </w:r>
      <w:r w:rsidR="0011590D">
        <w:rPr>
          <w:szCs w:val="19"/>
        </w:rPr>
        <w:t>prowadzących działalność w</w:t>
      </w:r>
      <w:r w:rsidR="00423FF6">
        <w:rPr>
          <w:szCs w:val="19"/>
        </w:rPr>
        <w:t xml:space="preserve"> </w:t>
      </w:r>
      <w:r w:rsidR="0011590D">
        <w:rPr>
          <w:szCs w:val="19"/>
        </w:rPr>
        <w:t xml:space="preserve">usługach. W pozostałych </w:t>
      </w:r>
      <w:r w:rsidR="0011590D" w:rsidRPr="009A1FF4">
        <w:rPr>
          <w:szCs w:val="19"/>
        </w:rPr>
        <w:t>obszarach</w:t>
      </w:r>
      <w:r w:rsidR="0011590D">
        <w:rPr>
          <w:szCs w:val="19"/>
        </w:rPr>
        <w:t xml:space="preserve"> gospodarczych objętych badaniem takiej odpowiedzi udzieliło </w:t>
      </w:r>
      <w:r w:rsidR="00423FF6">
        <w:rPr>
          <w:szCs w:val="19"/>
        </w:rPr>
        <w:t>98,5% firm działających w budownictwie,</w:t>
      </w:r>
      <w:r w:rsidR="0011590D">
        <w:rPr>
          <w:szCs w:val="19"/>
        </w:rPr>
        <w:t xml:space="preserve"> </w:t>
      </w:r>
      <w:r w:rsidR="00423FF6">
        <w:rPr>
          <w:szCs w:val="19"/>
        </w:rPr>
        <w:t>93,0</w:t>
      </w:r>
      <w:r w:rsidR="0011590D">
        <w:rPr>
          <w:szCs w:val="19"/>
        </w:rPr>
        <w:t>% przetwórstwie przemysłowym</w:t>
      </w:r>
      <w:r w:rsidR="00423FF6">
        <w:rPr>
          <w:szCs w:val="19"/>
        </w:rPr>
        <w:t>, 87,6%</w:t>
      </w:r>
      <w:r w:rsidR="0011590D">
        <w:rPr>
          <w:szCs w:val="19"/>
        </w:rPr>
        <w:t xml:space="preserve"> handlu detalicznym oraz </w:t>
      </w:r>
      <w:r w:rsidR="00423FF6">
        <w:rPr>
          <w:szCs w:val="19"/>
        </w:rPr>
        <w:t xml:space="preserve">80,8% </w:t>
      </w:r>
      <w:r w:rsidR="0011590D">
        <w:rPr>
          <w:szCs w:val="19"/>
        </w:rPr>
        <w:t>handlu hurtowym.</w:t>
      </w:r>
      <w:r w:rsidR="0011590D" w:rsidRPr="009A1FF4">
        <w:rPr>
          <w:szCs w:val="19"/>
        </w:rPr>
        <w:t xml:space="preserve"> </w:t>
      </w:r>
      <w:r w:rsidR="0011590D">
        <w:rPr>
          <w:szCs w:val="19"/>
        </w:rPr>
        <w:t>P</w:t>
      </w:r>
      <w:r w:rsidR="0011590D" w:rsidRPr="009A1FF4">
        <w:rPr>
          <w:szCs w:val="19"/>
        </w:rPr>
        <w:t xml:space="preserve">ojawiły się również odpowiedzi wskazujące na poważny wpływ wojny </w:t>
      </w:r>
      <w:r w:rsidR="0011590D" w:rsidRPr="00BA2783">
        <w:rPr>
          <w:szCs w:val="19"/>
        </w:rPr>
        <w:t>na działalność gospodarczą</w:t>
      </w:r>
      <w:r w:rsidR="0011590D">
        <w:rPr>
          <w:szCs w:val="19"/>
        </w:rPr>
        <w:t xml:space="preserve"> przedsiębiorstwa. Najwięcej tego typu odpowiedzi udzielili przedstawiciele firm zajmujących się handlem hurtowym (</w:t>
      </w:r>
      <w:r w:rsidR="00423FF6">
        <w:rPr>
          <w:szCs w:val="19"/>
        </w:rPr>
        <w:t>17,9</w:t>
      </w:r>
      <w:r w:rsidR="0011590D">
        <w:rPr>
          <w:szCs w:val="19"/>
        </w:rPr>
        <w:t xml:space="preserve">% ) oraz </w:t>
      </w:r>
      <w:r w:rsidR="00423FF6">
        <w:rPr>
          <w:szCs w:val="19"/>
        </w:rPr>
        <w:t xml:space="preserve">detalicznym </w:t>
      </w:r>
      <w:r w:rsidR="0011590D">
        <w:rPr>
          <w:szCs w:val="19"/>
        </w:rPr>
        <w:t>(</w:t>
      </w:r>
      <w:r w:rsidR="00423FF6">
        <w:rPr>
          <w:szCs w:val="19"/>
        </w:rPr>
        <w:t>10,7</w:t>
      </w:r>
      <w:r w:rsidR="0011590D">
        <w:rPr>
          <w:szCs w:val="19"/>
        </w:rPr>
        <w:t xml:space="preserve">%). </w:t>
      </w:r>
      <w:r w:rsidR="0011590D" w:rsidRPr="00BA2783">
        <w:rPr>
          <w:szCs w:val="19"/>
        </w:rPr>
        <w:t>Skutki wojny zagrażające stabilności firmy przewid</w:t>
      </w:r>
      <w:r w:rsidR="0011590D">
        <w:rPr>
          <w:szCs w:val="19"/>
        </w:rPr>
        <w:t xml:space="preserve">uje </w:t>
      </w:r>
      <w:r w:rsidR="00423FF6">
        <w:rPr>
          <w:szCs w:val="19"/>
        </w:rPr>
        <w:t>2,2</w:t>
      </w:r>
      <w:r w:rsidR="0011590D">
        <w:rPr>
          <w:szCs w:val="19"/>
        </w:rPr>
        <w:t xml:space="preserve">% </w:t>
      </w:r>
      <w:r w:rsidR="0011590D" w:rsidRPr="00FD3E57">
        <w:rPr>
          <w:szCs w:val="19"/>
        </w:rPr>
        <w:t xml:space="preserve">badanych </w:t>
      </w:r>
      <w:r w:rsidR="0011590D">
        <w:rPr>
          <w:szCs w:val="19"/>
        </w:rPr>
        <w:t xml:space="preserve">podmiotów </w:t>
      </w:r>
      <w:r w:rsidR="0011590D" w:rsidRPr="00BA2783">
        <w:rPr>
          <w:szCs w:val="19"/>
        </w:rPr>
        <w:t xml:space="preserve">związanych </w:t>
      </w:r>
      <w:r w:rsidR="00423FF6">
        <w:rPr>
          <w:szCs w:val="19"/>
        </w:rPr>
        <w:t xml:space="preserve">z przetwórstwem przemysłowym, 1,7% </w:t>
      </w:r>
      <w:r w:rsidR="0011590D" w:rsidRPr="00946273">
        <w:rPr>
          <w:szCs w:val="19"/>
        </w:rPr>
        <w:t>handlem detalicznym</w:t>
      </w:r>
      <w:r w:rsidR="0011590D">
        <w:rPr>
          <w:szCs w:val="19"/>
        </w:rPr>
        <w:t xml:space="preserve">, </w:t>
      </w:r>
      <w:r w:rsidR="00423FF6">
        <w:rPr>
          <w:szCs w:val="19"/>
        </w:rPr>
        <w:t>1,3</w:t>
      </w:r>
      <w:r w:rsidR="0011590D">
        <w:rPr>
          <w:szCs w:val="19"/>
        </w:rPr>
        <w:t>% handlem hurtowym, 0,9</w:t>
      </w:r>
      <w:r w:rsidR="009363FE">
        <w:rPr>
          <w:szCs w:val="19"/>
        </w:rPr>
        <w:t>%</w:t>
      </w:r>
      <w:r w:rsidR="0011590D">
        <w:rPr>
          <w:szCs w:val="19"/>
        </w:rPr>
        <w:t xml:space="preserve"> firmami usługowymi i</w:t>
      </w:r>
      <w:r w:rsidR="009363FE">
        <w:rPr>
          <w:szCs w:val="19"/>
        </w:rPr>
        <w:t xml:space="preserve"> </w:t>
      </w:r>
      <w:r w:rsidR="0011590D">
        <w:rPr>
          <w:szCs w:val="19"/>
        </w:rPr>
        <w:t xml:space="preserve">0,5% </w:t>
      </w:r>
      <w:r w:rsidR="0011590D" w:rsidRPr="00946273">
        <w:rPr>
          <w:szCs w:val="19"/>
        </w:rPr>
        <w:t>budow</w:t>
      </w:r>
      <w:r w:rsidR="0011590D">
        <w:rPr>
          <w:szCs w:val="19"/>
        </w:rPr>
        <w:t xml:space="preserve">nictwem. </w:t>
      </w:r>
    </w:p>
    <w:p w14:paraId="78FD96FE" w14:textId="273171A9" w:rsidR="002E5E55" w:rsidRPr="00873733" w:rsidRDefault="0011590D" w:rsidP="002E5E55">
      <w:pPr>
        <w:autoSpaceDE w:val="0"/>
        <w:autoSpaceDN w:val="0"/>
        <w:adjustRightInd w:val="0"/>
        <w:spacing w:before="240"/>
        <w:rPr>
          <w:i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2. </w:t>
      </w:r>
      <w:r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 w:rsidR="0076144E">
        <w:rPr>
          <w:i/>
        </w:rPr>
        <w:t>:</w:t>
      </w:r>
      <w:r>
        <w:rPr>
          <w:i/>
        </w:rPr>
        <w:t xml:space="preserve"> </w:t>
      </w:r>
    </w:p>
    <w:p w14:paraId="0A30CF54" w14:textId="2D5B8D51" w:rsidR="002E5E55" w:rsidRDefault="0086285E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933120" behindDoc="0" locked="0" layoutInCell="1" allowOverlap="1" wp14:anchorId="2C492DCD" wp14:editId="431549BD">
            <wp:simplePos x="0" y="0"/>
            <wp:positionH relativeFrom="column">
              <wp:posOffset>0</wp:posOffset>
            </wp:positionH>
            <wp:positionV relativeFrom="paragraph">
              <wp:posOffset>24</wp:posOffset>
            </wp:positionV>
            <wp:extent cx="6654165" cy="2716530"/>
            <wp:effectExtent l="0" t="0" r="0" b="7620"/>
            <wp:wrapTopAndBottom/>
            <wp:docPr id="25" name="Obraz 25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90D" w:rsidRPr="00BA2783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11590D">
        <w:rPr>
          <w:rFonts w:cs="FiraSans-Bold"/>
          <w:bCs/>
          <w:szCs w:val="19"/>
        </w:rPr>
        <w:t xml:space="preserve"> oraz s</w:t>
      </w:r>
      <w:r w:rsidR="0011590D" w:rsidRPr="00BA2783">
        <w:rPr>
          <w:rFonts w:cs="FiraSans-Bold"/>
          <w:bCs/>
          <w:szCs w:val="19"/>
        </w:rPr>
        <w:t>padek sprzedaży</w:t>
      </w:r>
      <w:r w:rsidR="0011590D">
        <w:rPr>
          <w:rFonts w:cs="FiraSans-Bold"/>
          <w:bCs/>
          <w:szCs w:val="19"/>
        </w:rPr>
        <w:t>/</w:t>
      </w:r>
      <w:r w:rsidR="0011590D"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 w:rsidR="0011590D">
        <w:rPr>
          <w:rFonts w:cs="FiraSans-Bold"/>
          <w:bCs/>
          <w:szCs w:val="19"/>
        </w:rPr>
        <w:t>w ł</w:t>
      </w:r>
      <w:r w:rsidR="0011590D" w:rsidRPr="00BA2783">
        <w:rPr>
          <w:rFonts w:cs="FiraSans-Bold"/>
          <w:bCs/>
          <w:szCs w:val="19"/>
        </w:rPr>
        <w:t>ańcuchu dostaw</w:t>
      </w:r>
      <w:r w:rsidR="0011590D">
        <w:rPr>
          <w:rFonts w:cs="FiraSans-Bold"/>
          <w:bCs/>
          <w:szCs w:val="19"/>
        </w:rPr>
        <w:t>. W firmach narzekano na z</w:t>
      </w:r>
      <w:r w:rsidR="0011590D" w:rsidRPr="00BA2783">
        <w:rPr>
          <w:rFonts w:cs="FiraSans-Bold"/>
          <w:bCs/>
          <w:szCs w:val="19"/>
        </w:rPr>
        <w:t>erwanie umów z</w:t>
      </w:r>
      <w:r w:rsidR="0011590D">
        <w:rPr>
          <w:rFonts w:cs="FiraSans-Bold"/>
          <w:bCs/>
          <w:szCs w:val="19"/>
        </w:rPr>
        <w:t>e</w:t>
      </w:r>
      <w:r w:rsidR="0011590D" w:rsidRPr="00BA2783">
        <w:rPr>
          <w:rFonts w:cs="FiraSans-Bold"/>
          <w:bCs/>
          <w:szCs w:val="19"/>
        </w:rPr>
        <w:t xml:space="preserve"> wschodnimi </w:t>
      </w:r>
      <w:r w:rsidR="0011590D" w:rsidRPr="00BA2783">
        <w:rPr>
          <w:rFonts w:cs="FiraSans-Bold"/>
          <w:bCs/>
          <w:szCs w:val="19"/>
        </w:rPr>
        <w:lastRenderedPageBreak/>
        <w:t>kontrahentami</w:t>
      </w:r>
      <w:r w:rsidR="0011590D">
        <w:rPr>
          <w:rFonts w:cs="FiraSans-Bold"/>
          <w:bCs/>
          <w:szCs w:val="19"/>
        </w:rPr>
        <w:t xml:space="preserve">. </w:t>
      </w:r>
      <w:r w:rsidR="00033B06">
        <w:rPr>
          <w:rFonts w:cs="FiraSans-Bold"/>
          <w:bCs/>
          <w:szCs w:val="19"/>
        </w:rPr>
        <w:t>T</w:t>
      </w:r>
      <w:r w:rsidR="0011590D">
        <w:rPr>
          <w:rFonts w:cs="FiraSans-Bold"/>
          <w:bCs/>
          <w:szCs w:val="19"/>
        </w:rPr>
        <w:t>ego typu odpowiedzi dotyczył</w:t>
      </w:r>
      <w:r w:rsidR="00033B06">
        <w:rPr>
          <w:rFonts w:cs="FiraSans-Bold"/>
          <w:bCs/>
          <w:szCs w:val="19"/>
        </w:rPr>
        <w:t>y</w:t>
      </w:r>
      <w:r w:rsidR="0011590D">
        <w:rPr>
          <w:rFonts w:cs="FiraSans-Bold"/>
          <w:bCs/>
          <w:szCs w:val="19"/>
        </w:rPr>
        <w:t xml:space="preserve"> przetwórstw przemysłow</w:t>
      </w:r>
      <w:r w:rsidR="00033B06">
        <w:rPr>
          <w:rFonts w:cs="FiraSans-Bold"/>
          <w:bCs/>
          <w:szCs w:val="19"/>
        </w:rPr>
        <w:t>ych</w:t>
      </w:r>
      <w:r w:rsidR="0011590D">
        <w:rPr>
          <w:rFonts w:cs="FiraSans-Bold"/>
          <w:bCs/>
          <w:szCs w:val="19"/>
        </w:rPr>
        <w:t xml:space="preserve"> (</w:t>
      </w:r>
      <w:r w:rsidR="00033B06">
        <w:rPr>
          <w:rFonts w:cs="FiraSans-Bold"/>
          <w:bCs/>
          <w:szCs w:val="19"/>
        </w:rPr>
        <w:t>32,5</w:t>
      </w:r>
      <w:r w:rsidR="0011590D">
        <w:rPr>
          <w:rFonts w:cs="FiraSans-Bold"/>
          <w:bCs/>
          <w:szCs w:val="19"/>
        </w:rPr>
        <w:t>% badanych w tej grupie podmiotów)</w:t>
      </w:r>
      <w:r w:rsidR="00033B06">
        <w:rPr>
          <w:rFonts w:cs="FiraSans-Bold"/>
          <w:bCs/>
          <w:szCs w:val="19"/>
        </w:rPr>
        <w:t xml:space="preserve"> i handlu hurtowego (10,7%)</w:t>
      </w:r>
      <w:r w:rsidR="0076144E">
        <w:t>.</w:t>
      </w:r>
      <w:r w:rsidR="00871A8F">
        <w:rPr>
          <w:rFonts w:cs="FiraSans-Bold"/>
          <w:bCs/>
          <w:szCs w:val="19"/>
        </w:rPr>
        <w:t xml:space="preserve"> </w:t>
      </w:r>
    </w:p>
    <w:p w14:paraId="3053FEA2" w14:textId="65648D91" w:rsidR="002E5E55" w:rsidRPr="00270832" w:rsidRDefault="0011590D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3.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</w:t>
      </w:r>
      <w:r>
        <w:rPr>
          <w:rFonts w:cs="FiraSans-Bold"/>
          <w:bCs/>
          <w:i/>
          <w:szCs w:val="19"/>
        </w:rPr>
        <w:t>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7"/>
      </w:r>
    </w:p>
    <w:p w14:paraId="08736C68" w14:textId="0BE88EC7" w:rsidR="002E5E55" w:rsidRDefault="0086285E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</w:rPr>
        <w:drawing>
          <wp:anchor distT="0" distB="0" distL="114300" distR="114300" simplePos="0" relativeHeight="252934144" behindDoc="0" locked="0" layoutInCell="1" allowOverlap="1" wp14:anchorId="73BA261B" wp14:editId="6E04BB02">
            <wp:simplePos x="0" y="0"/>
            <wp:positionH relativeFrom="column">
              <wp:posOffset>0</wp:posOffset>
            </wp:positionH>
            <wp:positionV relativeFrom="paragraph">
              <wp:posOffset>-264</wp:posOffset>
            </wp:positionV>
            <wp:extent cx="6654165" cy="2194560"/>
            <wp:effectExtent l="0" t="0" r="0" b="0"/>
            <wp:wrapTopAndBottom/>
            <wp:docPr id="28" name="Obraz 28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90D">
        <w:t xml:space="preserve">Większość przedstawicieli badanych rodzajów działalności stwierdziła, że odpływ i napływ pracowników z Ukrainy nie dotyczy ich firmy. </w:t>
      </w:r>
      <w:r w:rsidR="0011590D" w:rsidRPr="002D410C">
        <w:t xml:space="preserve">W </w:t>
      </w:r>
      <w:r w:rsidR="0011590D">
        <w:t>ubiegłym miesiącu</w:t>
      </w:r>
      <w:r w:rsidR="0011590D" w:rsidRPr="002D410C">
        <w:t xml:space="preserve"> </w:t>
      </w:r>
      <w:r w:rsidR="0011590D">
        <w:t>zjawisko odpływu pracowników z Ukrainy objęło</w:t>
      </w:r>
      <w:r w:rsidR="0011590D" w:rsidRPr="002D410C">
        <w:t xml:space="preserve"> </w:t>
      </w:r>
      <w:r w:rsidR="0011590D">
        <w:rPr>
          <w:rFonts w:eastAsia="Times New Roman" w:cs="Calibri"/>
          <w:bCs/>
          <w:szCs w:val="19"/>
          <w:lang w:eastAsia="pl-PL"/>
        </w:rPr>
        <w:t>przetwórstw</w:t>
      </w:r>
      <w:r w:rsidR="00033B06">
        <w:rPr>
          <w:rFonts w:eastAsia="Times New Roman" w:cs="Calibri"/>
          <w:bCs/>
          <w:szCs w:val="19"/>
          <w:lang w:eastAsia="pl-PL"/>
        </w:rPr>
        <w:t>a</w:t>
      </w:r>
      <w:r w:rsidR="0011590D">
        <w:rPr>
          <w:rFonts w:eastAsia="Times New Roman" w:cs="Calibri"/>
          <w:bCs/>
          <w:szCs w:val="19"/>
          <w:lang w:eastAsia="pl-PL"/>
        </w:rPr>
        <w:t xml:space="preserve"> przemysłowe (dotyczyło </w:t>
      </w:r>
      <w:r w:rsidR="00033B06">
        <w:rPr>
          <w:rFonts w:eastAsia="Times New Roman" w:cs="Calibri"/>
          <w:bCs/>
          <w:szCs w:val="19"/>
          <w:lang w:eastAsia="pl-PL"/>
        </w:rPr>
        <w:t>4,2</w:t>
      </w:r>
      <w:r w:rsidR="0011590D">
        <w:rPr>
          <w:rFonts w:eastAsia="Times New Roman" w:cs="Calibri"/>
          <w:bCs/>
          <w:szCs w:val="19"/>
          <w:lang w:eastAsia="pl-PL"/>
        </w:rPr>
        <w:t xml:space="preserve">% </w:t>
      </w:r>
      <w:r w:rsidR="0011590D">
        <w:t>badanych w tej sekcji firm)</w:t>
      </w:r>
      <w:r w:rsidR="00033B06">
        <w:t>, działalność usługową (2,3%),</w:t>
      </w:r>
      <w:r w:rsidR="0011590D">
        <w:t xml:space="preserve"> handel hurtowy (1,</w:t>
      </w:r>
      <w:r w:rsidR="00033B06">
        <w:t>3</w:t>
      </w:r>
      <w:r w:rsidR="0011590D">
        <w:t>%)</w:t>
      </w:r>
      <w:r w:rsidR="00033B06">
        <w:t xml:space="preserve"> oraz detaliczny (0,7%), </w:t>
      </w:r>
      <w:r w:rsidR="0011590D">
        <w:t>natomiast</w:t>
      </w:r>
      <w:r w:rsidR="0011590D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11590D">
        <w:rPr>
          <w:rFonts w:eastAsia="Times New Roman" w:cs="Calibri"/>
          <w:bCs/>
          <w:szCs w:val="19"/>
          <w:lang w:eastAsia="pl-PL"/>
        </w:rPr>
        <w:t>napływu</w:t>
      </w:r>
      <w:r w:rsidR="0011590D" w:rsidRPr="002D410C">
        <w:t xml:space="preserve"> </w:t>
      </w:r>
      <w:r w:rsidR="0011590D" w:rsidRPr="001C2F22">
        <w:rPr>
          <w:rFonts w:cs="Arial"/>
          <w:szCs w:val="19"/>
        </w:rPr>
        <w:t>–</w:t>
      </w:r>
      <w:r w:rsidR="0011590D" w:rsidRPr="002D410C">
        <w:t xml:space="preserve"> </w:t>
      </w:r>
      <w:r w:rsidR="0011590D">
        <w:rPr>
          <w:rFonts w:eastAsia="Times New Roman" w:cs="Calibri"/>
          <w:bCs/>
          <w:szCs w:val="19"/>
          <w:lang w:eastAsia="pl-PL"/>
        </w:rPr>
        <w:t>przetwórstw</w:t>
      </w:r>
      <w:r w:rsidR="00033B06">
        <w:rPr>
          <w:rFonts w:eastAsia="Times New Roman" w:cs="Calibri"/>
          <w:bCs/>
          <w:szCs w:val="19"/>
          <w:lang w:eastAsia="pl-PL"/>
        </w:rPr>
        <w:t>a</w:t>
      </w:r>
      <w:r w:rsidR="0011590D">
        <w:rPr>
          <w:rFonts w:eastAsia="Times New Roman" w:cs="Calibri"/>
          <w:bCs/>
          <w:szCs w:val="19"/>
          <w:lang w:eastAsia="pl-PL"/>
        </w:rPr>
        <w:t xml:space="preserve"> przemysłowe (</w:t>
      </w:r>
      <w:r w:rsidR="00033B06">
        <w:rPr>
          <w:rFonts w:eastAsia="Times New Roman" w:cs="Calibri"/>
          <w:bCs/>
          <w:szCs w:val="19"/>
          <w:lang w:eastAsia="pl-PL"/>
        </w:rPr>
        <w:t>2,6</w:t>
      </w:r>
      <w:r w:rsidR="0011590D">
        <w:rPr>
          <w:rFonts w:eastAsia="Times New Roman" w:cs="Calibri"/>
          <w:bCs/>
          <w:szCs w:val="19"/>
          <w:lang w:eastAsia="pl-PL"/>
        </w:rPr>
        <w:t>%)</w:t>
      </w:r>
      <w:r w:rsidR="00033B06">
        <w:rPr>
          <w:rFonts w:eastAsia="Times New Roman" w:cs="Calibri"/>
          <w:bCs/>
          <w:szCs w:val="19"/>
          <w:lang w:eastAsia="pl-PL"/>
        </w:rPr>
        <w:t>,</w:t>
      </w:r>
      <w:r w:rsidR="0011590D">
        <w:rPr>
          <w:rFonts w:eastAsia="Times New Roman" w:cs="Calibri"/>
          <w:bCs/>
          <w:szCs w:val="19"/>
          <w:lang w:eastAsia="pl-PL"/>
        </w:rPr>
        <w:t xml:space="preserve"> firmy usługowe</w:t>
      </w:r>
      <w:r w:rsidR="0011590D" w:rsidRPr="002D410C">
        <w:t xml:space="preserve"> (</w:t>
      </w:r>
      <w:r w:rsidR="00033B06">
        <w:t>2,3</w:t>
      </w:r>
      <w:r w:rsidR="0011590D">
        <w:t>%)</w:t>
      </w:r>
      <w:r w:rsidR="00033B06">
        <w:t xml:space="preserve"> i handel hurtowy</w:t>
      </w:r>
      <w:r w:rsidR="00AF0FCC">
        <w:t xml:space="preserve"> (1,3%)</w:t>
      </w:r>
      <w:r w:rsidR="0011590D">
        <w:t>.</w:t>
      </w:r>
      <w:r w:rsidR="00871A8F">
        <w:rPr>
          <w:szCs w:val="19"/>
        </w:rPr>
        <w:t xml:space="preserve"> </w:t>
      </w:r>
    </w:p>
    <w:p w14:paraId="117CE404" w14:textId="64EF1AB1" w:rsidR="0011590D" w:rsidRDefault="0011590D" w:rsidP="00A02BD5">
      <w:pPr>
        <w:suppressAutoHyphens/>
        <w:spacing w:before="240"/>
        <w:rPr>
          <w:szCs w:val="19"/>
        </w:rPr>
      </w:pPr>
      <w:r w:rsidRPr="00E80197">
        <w:rPr>
          <w:rFonts w:cs="FiraSans-Bold"/>
          <w:b/>
          <w:bCs/>
          <w:szCs w:val="19"/>
        </w:rPr>
        <w:t>Wyniki badania dot</w:t>
      </w:r>
      <w:r>
        <w:rPr>
          <w:rFonts w:cs="FiraSans-Bold"/>
          <w:b/>
          <w:bCs/>
          <w:szCs w:val="19"/>
        </w:rPr>
        <w:t>yczące</w:t>
      </w:r>
      <w:r w:rsidRPr="00E80197">
        <w:rPr>
          <w:rFonts w:cs="FiraSans-Bold"/>
          <w:b/>
          <w:bCs/>
          <w:szCs w:val="19"/>
        </w:rPr>
        <w:t xml:space="preserve"> </w:t>
      </w:r>
      <w:r>
        <w:rPr>
          <w:rFonts w:cs="FiraSans-Bold"/>
          <w:b/>
          <w:bCs/>
          <w:szCs w:val="19"/>
        </w:rPr>
        <w:t>procesów cenowych</w:t>
      </w:r>
    </w:p>
    <w:p w14:paraId="74E0CE6C" w14:textId="2742F9A9" w:rsidR="0011590D" w:rsidRDefault="0011590D" w:rsidP="00A02BD5">
      <w:pPr>
        <w:suppressAutoHyphens/>
        <w:spacing w:before="240"/>
        <w:rPr>
          <w:szCs w:val="19"/>
        </w:rPr>
      </w:pPr>
      <w:r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szCs w:val="19"/>
        </w:rPr>
        <w:t xml:space="preserve"> </w:t>
      </w:r>
      <w:r w:rsidRPr="0049199E">
        <w:rPr>
          <w:rFonts w:cs="FiraSans-Bold"/>
          <w:bCs/>
          <w:i/>
          <w:szCs w:val="19"/>
        </w:rPr>
        <w:t>ramach prowadzonej działalności gospodarczej</w:t>
      </w:r>
      <w:r>
        <w:rPr>
          <w:rFonts w:cs="FiraSans-Bold"/>
          <w:bCs/>
          <w:i/>
          <w:szCs w:val="19"/>
        </w:rPr>
        <w:t xml:space="preserve">? </w:t>
      </w:r>
    </w:p>
    <w:p w14:paraId="7002372F" w14:textId="6733D537" w:rsidR="0011590D" w:rsidRDefault="0086285E" w:rsidP="00A02BD5">
      <w:pPr>
        <w:suppressAutoHyphens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35168" behindDoc="0" locked="0" layoutInCell="1" allowOverlap="1" wp14:anchorId="4A877C44" wp14:editId="316F7784">
            <wp:simplePos x="0" y="0"/>
            <wp:positionH relativeFrom="column">
              <wp:posOffset>0</wp:posOffset>
            </wp:positionH>
            <wp:positionV relativeFrom="paragraph">
              <wp:posOffset>-4050</wp:posOffset>
            </wp:positionV>
            <wp:extent cx="6654165" cy="3454400"/>
            <wp:effectExtent l="0" t="0" r="0" b="0"/>
            <wp:wrapTopAndBottom/>
            <wp:docPr id="29" name="Obraz 29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90D" w:rsidRPr="00A8749C">
        <w:rPr>
          <w:szCs w:val="19"/>
        </w:rPr>
        <w:t xml:space="preserve">We wszystkich badanych rodzajach działalności większość przedsiębiorców uważa, że zarówno w krótkim (1–3 miesiące), jak i w dłuższym okresie (najbliższe 12 miesięcy) ceny usług/materiałów/surowców wzrosną wolniej niż obecnie </w:t>
      </w:r>
      <w:r w:rsidR="0011590D" w:rsidRPr="00A8749C">
        <w:rPr>
          <w:szCs w:val="19"/>
        </w:rPr>
        <w:lastRenderedPageBreak/>
        <w:t xml:space="preserve">(najczęściej w </w:t>
      </w:r>
      <w:r w:rsidR="0011590D">
        <w:rPr>
          <w:szCs w:val="19"/>
        </w:rPr>
        <w:t xml:space="preserve">usługach i </w:t>
      </w:r>
      <w:r w:rsidR="00094208">
        <w:rPr>
          <w:szCs w:val="19"/>
        </w:rPr>
        <w:t>przetwórstwie przemysłowym</w:t>
      </w:r>
      <w:r w:rsidR="0011590D" w:rsidRPr="00A8749C">
        <w:rPr>
          <w:szCs w:val="19"/>
        </w:rPr>
        <w:t>). W dalszej kolejności ankietowani oczek</w:t>
      </w:r>
      <w:r w:rsidR="0011590D">
        <w:rPr>
          <w:szCs w:val="19"/>
        </w:rPr>
        <w:t>ują</w:t>
      </w:r>
      <w:r w:rsidR="0011590D" w:rsidRPr="00A8749C">
        <w:rPr>
          <w:szCs w:val="19"/>
        </w:rPr>
        <w:t xml:space="preserve"> stabilizacji cen</w:t>
      </w:r>
      <w:r w:rsidR="0011590D">
        <w:rPr>
          <w:szCs w:val="19"/>
        </w:rPr>
        <w:t xml:space="preserve"> </w:t>
      </w:r>
      <w:r w:rsidR="0011590D" w:rsidRPr="00A8749C">
        <w:rPr>
          <w:szCs w:val="19"/>
        </w:rPr>
        <w:t>w</w:t>
      </w:r>
      <w:r w:rsidR="00094208">
        <w:rPr>
          <w:szCs w:val="19"/>
        </w:rPr>
        <w:t> </w:t>
      </w:r>
      <w:r w:rsidR="0011590D" w:rsidRPr="00A8749C">
        <w:rPr>
          <w:szCs w:val="19"/>
        </w:rPr>
        <w:t>krótkim</w:t>
      </w:r>
      <w:r w:rsidR="0011590D">
        <w:rPr>
          <w:szCs w:val="19"/>
        </w:rPr>
        <w:t xml:space="preserve"> </w:t>
      </w:r>
      <w:r w:rsidR="0011590D" w:rsidRPr="00A8749C">
        <w:rPr>
          <w:szCs w:val="19"/>
        </w:rPr>
        <w:t>i</w:t>
      </w:r>
      <w:r w:rsidR="00094208">
        <w:rPr>
          <w:szCs w:val="19"/>
        </w:rPr>
        <w:t xml:space="preserve"> </w:t>
      </w:r>
      <w:r w:rsidR="0011590D" w:rsidRPr="00A8749C">
        <w:rPr>
          <w:szCs w:val="19"/>
        </w:rPr>
        <w:t xml:space="preserve">długim </w:t>
      </w:r>
      <w:r w:rsidR="0011590D">
        <w:rPr>
          <w:szCs w:val="19"/>
        </w:rPr>
        <w:t>przedziale</w:t>
      </w:r>
      <w:r w:rsidR="0011590D" w:rsidRPr="00A8749C">
        <w:rPr>
          <w:szCs w:val="19"/>
        </w:rPr>
        <w:t xml:space="preserve"> czasowym (m.in. podmioty przetwórstwa przemysłowego</w:t>
      </w:r>
      <w:r w:rsidR="0011590D">
        <w:rPr>
          <w:szCs w:val="19"/>
        </w:rPr>
        <w:t xml:space="preserve"> i </w:t>
      </w:r>
      <w:r w:rsidR="00094208">
        <w:rPr>
          <w:szCs w:val="19"/>
        </w:rPr>
        <w:t>usługowe</w:t>
      </w:r>
      <w:r w:rsidR="0011590D">
        <w:rPr>
          <w:szCs w:val="19"/>
        </w:rPr>
        <w:t>).</w:t>
      </w:r>
    </w:p>
    <w:p w14:paraId="041B146E" w14:textId="5465F58E" w:rsidR="0011590D" w:rsidRDefault="0011590D" w:rsidP="00A02BD5">
      <w:pPr>
        <w:suppressAutoHyphens/>
        <w:spacing w:before="240"/>
        <w:rPr>
          <w:szCs w:val="19"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 xml:space="preserve">? </w:t>
      </w:r>
    </w:p>
    <w:p w14:paraId="6B6DD03B" w14:textId="763446FA" w:rsidR="00B24DE6" w:rsidRDefault="00B24DE6" w:rsidP="00A02BD5">
      <w:pPr>
        <w:suppressAutoHyphens/>
        <w:spacing w:before="240"/>
        <w:rPr>
          <w:rFonts w:cs="FiraSans-Bold"/>
          <w:bCs/>
          <w:szCs w:val="19"/>
        </w:rPr>
      </w:pPr>
      <w:r>
        <w:rPr>
          <w:noProof/>
        </w:rPr>
        <w:drawing>
          <wp:anchor distT="0" distB="0" distL="114300" distR="114300" simplePos="0" relativeHeight="252936192" behindDoc="0" locked="0" layoutInCell="1" allowOverlap="1" wp14:anchorId="35F065DC" wp14:editId="323FA9F0">
            <wp:simplePos x="0" y="0"/>
            <wp:positionH relativeFrom="column">
              <wp:posOffset>0</wp:posOffset>
            </wp:positionH>
            <wp:positionV relativeFrom="paragraph">
              <wp:posOffset>-264</wp:posOffset>
            </wp:positionV>
            <wp:extent cx="6654165" cy="4886325"/>
            <wp:effectExtent l="0" t="0" r="0" b="9525"/>
            <wp:wrapTopAndBottom/>
            <wp:docPr id="30" name="Obraz 30" descr="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EA0">
        <w:t xml:space="preserve">Ankietowani w większości branż uznali, że ceny energii i paliw to czynnik mający największy wpływ na wzrost kosztów funkcjonowania ich firmy. Taką opinię wyraziło </w:t>
      </w:r>
      <w:r w:rsidR="00094208">
        <w:t>88,3</w:t>
      </w:r>
      <w:r w:rsidR="00C96EA0">
        <w:t xml:space="preserve">% firm handlu detalicznego, </w:t>
      </w:r>
      <w:r w:rsidR="00094208">
        <w:t>83,2% podmiotów przetwórstwa przemysłowego,</w:t>
      </w:r>
      <w:r w:rsidR="00C96EA0">
        <w:t xml:space="preserve"> </w:t>
      </w:r>
      <w:r w:rsidR="00094208">
        <w:t>77,3</w:t>
      </w:r>
      <w:r w:rsidR="00C96EA0">
        <w:t xml:space="preserve">% przedsiębiorstw budowlanych, </w:t>
      </w:r>
      <w:r w:rsidR="00094208">
        <w:t>76,0</w:t>
      </w:r>
      <w:r w:rsidR="00C96EA0">
        <w:t xml:space="preserve">% handlu hurtowego oraz </w:t>
      </w:r>
      <w:r w:rsidR="00094208">
        <w:t>60,5</w:t>
      </w:r>
      <w:r w:rsidR="00C96EA0">
        <w:t xml:space="preserve">% firm usługowych. Wymieniono również wzrost kosztów zatrudnienia (najwięcej – </w:t>
      </w:r>
      <w:r w:rsidR="00094208">
        <w:t>87,6</w:t>
      </w:r>
      <w:r w:rsidR="00C96EA0">
        <w:t xml:space="preserve">% odpowiedzi w </w:t>
      </w:r>
      <w:r w:rsidR="00094208">
        <w:t>budownictwie</w:t>
      </w:r>
      <w:r w:rsidR="00C96EA0">
        <w:t xml:space="preserve">, najmniej – </w:t>
      </w:r>
      <w:r w:rsidR="00094208">
        <w:t>69,2</w:t>
      </w:r>
      <w:r w:rsidR="00C96EA0">
        <w:t xml:space="preserve">% w usługach) oraz cen komponentów i usług. </w:t>
      </w:r>
      <w:r w:rsidR="00C96EA0">
        <w:rPr>
          <w:szCs w:val="19"/>
        </w:rPr>
        <w:t xml:space="preserve">Przedstawiciele firm wskazywali również na </w:t>
      </w:r>
      <w:r w:rsidR="00C96EA0" w:rsidRPr="00AF58AF">
        <w:rPr>
          <w:szCs w:val="19"/>
        </w:rPr>
        <w:t>wysokie k</w:t>
      </w:r>
      <w:r w:rsidR="00C96EA0" w:rsidRPr="00C528B8">
        <w:rPr>
          <w:szCs w:val="19"/>
        </w:rPr>
        <w:t>oszty finansowania (kredyty, pożyczki, itp.), ceny i</w:t>
      </w:r>
      <w:r w:rsidR="00C96EA0">
        <w:rPr>
          <w:szCs w:val="19"/>
        </w:rPr>
        <w:t>mportu bezpośredniego, jak i ceny czynszu, najmu, itp. Również zmiany w</w:t>
      </w:r>
      <w:r w:rsidR="006E4AEF">
        <w:rPr>
          <w:szCs w:val="19"/>
        </w:rPr>
        <w:t xml:space="preserve"> </w:t>
      </w:r>
      <w:bookmarkStart w:id="24" w:name="_GoBack"/>
      <w:bookmarkEnd w:id="24"/>
      <w:r w:rsidR="00C96EA0">
        <w:rPr>
          <w:szCs w:val="19"/>
        </w:rPr>
        <w:t xml:space="preserve">przepisach i wymogach prawnych, według ankietowanych, podnoszą koszty działania przedsiębiorstwa. </w:t>
      </w:r>
      <w:r w:rsidR="00C96EA0" w:rsidRPr="00BA2783">
        <w:rPr>
          <w:rFonts w:cs="FiraSans-Bold"/>
          <w:bCs/>
          <w:szCs w:val="19"/>
        </w:rPr>
        <w:t xml:space="preserve">Przedstawiciele wszystkich </w:t>
      </w:r>
      <w:r w:rsidR="00C96EA0">
        <w:rPr>
          <w:rFonts w:cs="FiraSans-Bold"/>
          <w:bCs/>
          <w:szCs w:val="19"/>
        </w:rPr>
        <w:t>badanych rodzajów działalności</w:t>
      </w:r>
      <w:r w:rsidR="00C96EA0" w:rsidRPr="00BA2783">
        <w:rPr>
          <w:rFonts w:cs="FiraSans-Bold"/>
          <w:bCs/>
          <w:szCs w:val="19"/>
        </w:rPr>
        <w:t xml:space="preserve"> </w:t>
      </w:r>
      <w:r w:rsidR="00C96EA0">
        <w:rPr>
          <w:rFonts w:cs="FiraSans-Bold"/>
          <w:bCs/>
          <w:szCs w:val="19"/>
        </w:rPr>
        <w:t>często</w:t>
      </w:r>
      <w:r w:rsidR="00C96EA0" w:rsidRPr="00BA2783">
        <w:rPr>
          <w:rFonts w:cs="FiraSans-Bold"/>
          <w:bCs/>
          <w:szCs w:val="19"/>
        </w:rPr>
        <w:t xml:space="preserve"> </w:t>
      </w:r>
      <w:r w:rsidR="00C96EA0">
        <w:rPr>
          <w:rFonts w:cs="FiraSans-Bold"/>
          <w:bCs/>
          <w:szCs w:val="19"/>
        </w:rPr>
        <w:t>nie przewidują spadku kosztów funkcjonowania ich firmy</w:t>
      </w:r>
      <w:r>
        <w:rPr>
          <w:rFonts w:cs="FiraSans-Bold"/>
          <w:bCs/>
          <w:szCs w:val="19"/>
        </w:rPr>
        <w:t>.</w:t>
      </w:r>
    </w:p>
    <w:p w14:paraId="60C24DA7" w14:textId="77777777" w:rsidR="00B24DE6" w:rsidRDefault="00B24DE6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1523B44A" w14:textId="0492B71B" w:rsidR="00C96EA0" w:rsidRDefault="00423FF6" w:rsidP="00A02BD5">
      <w:pPr>
        <w:suppressAutoHyphens/>
        <w:spacing w:before="240"/>
        <w:rPr>
          <w:szCs w:val="19"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</w:p>
    <w:p w14:paraId="5C8F290A" w14:textId="3CDA667F" w:rsidR="00423FF6" w:rsidRDefault="00CE06F6" w:rsidP="00A02BD5">
      <w:pPr>
        <w:suppressAutoHyphens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37216" behindDoc="0" locked="0" layoutInCell="1" allowOverlap="1" wp14:anchorId="219AE7E3" wp14:editId="4237E2C1">
            <wp:simplePos x="0" y="0"/>
            <wp:positionH relativeFrom="column">
              <wp:posOffset>0</wp:posOffset>
            </wp:positionH>
            <wp:positionV relativeFrom="paragraph">
              <wp:posOffset>-851</wp:posOffset>
            </wp:positionV>
            <wp:extent cx="6654165" cy="5577205"/>
            <wp:effectExtent l="0" t="0" r="0" b="4445"/>
            <wp:wrapTopAndBottom/>
            <wp:docPr id="31" name="Obraz 31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F6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423FF6" w:rsidRPr="00477812">
        <w:rPr>
          <w:szCs w:val="19"/>
        </w:rPr>
        <w:t xml:space="preserve">przedstawicieli </w:t>
      </w:r>
      <w:r w:rsidR="002F601A">
        <w:rPr>
          <w:szCs w:val="19"/>
        </w:rPr>
        <w:t xml:space="preserve">firm usługowych </w:t>
      </w:r>
      <w:r w:rsidR="008153AC">
        <w:rPr>
          <w:szCs w:val="19"/>
        </w:rPr>
        <w:t>(</w:t>
      </w:r>
      <w:r w:rsidR="002F601A">
        <w:rPr>
          <w:szCs w:val="19"/>
        </w:rPr>
        <w:t xml:space="preserve">7,2%), </w:t>
      </w:r>
      <w:r w:rsidR="00423FF6">
        <w:rPr>
          <w:szCs w:val="19"/>
        </w:rPr>
        <w:t>przetwórstwa przemysłowego (</w:t>
      </w:r>
      <w:r w:rsidR="002F601A">
        <w:rPr>
          <w:szCs w:val="19"/>
        </w:rPr>
        <w:t>4,8</w:t>
      </w:r>
      <w:r w:rsidR="00423FF6">
        <w:rPr>
          <w:szCs w:val="19"/>
        </w:rPr>
        <w:t xml:space="preserve">%), </w:t>
      </w:r>
      <w:r w:rsidR="002F601A">
        <w:rPr>
          <w:szCs w:val="19"/>
        </w:rPr>
        <w:t xml:space="preserve">budownictwa (2,8%), handlu hurtowego (1,7%), </w:t>
      </w:r>
      <w:r w:rsidR="00423FF6">
        <w:rPr>
          <w:szCs w:val="19"/>
        </w:rPr>
        <w:t>handlu detalicznego (</w:t>
      </w:r>
      <w:r w:rsidR="002F601A">
        <w:rPr>
          <w:szCs w:val="19"/>
        </w:rPr>
        <w:t>0,7</w:t>
      </w:r>
      <w:r w:rsidR="00423FF6">
        <w:rPr>
          <w:szCs w:val="19"/>
        </w:rPr>
        <w:t>%). Przedstawiciele badanych rodzajów działalności, którzy odpowiedzieli na pytanie, przewidują również ograniczenie produkcji/sprzedaży, jak i zatrudnienia.</w:t>
      </w:r>
    </w:p>
    <w:p w14:paraId="012D1D95" w14:textId="6EDA4E62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3AD49D45" w14:textId="77777777" w:rsidR="0012472C" w:rsidRPr="00AC460E" w:rsidRDefault="006E4AEF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295955E0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170CF3">
        <w:rPr>
          <w:rFonts w:cs="Arial"/>
          <w:b/>
          <w:szCs w:val="19"/>
        </w:rPr>
        <w:t>październiku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70CF3">
        <w:rPr>
          <w:rFonts w:cs="Arial"/>
          <w:szCs w:val="19"/>
        </w:rPr>
        <w:t>że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170CF3">
        <w:rPr>
          <w:rFonts w:cs="Arial"/>
          <w:szCs w:val="19"/>
        </w:rPr>
        <w:t>30</w:t>
      </w:r>
      <w:r w:rsidRPr="000A604C">
        <w:rPr>
          <w:rFonts w:cs="Arial"/>
          <w:szCs w:val="19"/>
        </w:rPr>
        <w:t xml:space="preserve"> </w:t>
      </w:r>
      <w:r w:rsidR="00170CF3">
        <w:rPr>
          <w:rFonts w:cs="Arial"/>
          <w:szCs w:val="19"/>
        </w:rPr>
        <w:t>października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59F5126A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vAlign w:val="bottom"/>
          </w:tcPr>
          <w:p w14:paraId="1D43A98A" w14:textId="5885E5C3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B7EFA10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0703932" w14:textId="046454BB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6D802843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47FB0CB" w14:textId="084670FF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6DBFDA92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4CF3783B" w14:textId="3D171119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31060F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333D682C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6" w:type="dxa"/>
            <w:vAlign w:val="bottom"/>
          </w:tcPr>
          <w:p w14:paraId="43C9DF4B" w14:textId="68E8FBAE" w:rsidR="0084335C" w:rsidRPr="007E0CF8" w:rsidRDefault="00F074E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5" w:type="dxa"/>
            <w:vAlign w:val="bottom"/>
          </w:tcPr>
          <w:p w14:paraId="32882BFE" w14:textId="5464E137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0C4C39C7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4DECDCF4" w14:textId="65133F9C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41B801AA" w:rsidR="00DA7514" w:rsidRPr="007E0CF8" w:rsidRDefault="002441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880124A" w14:textId="6BFD8B51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5A072156" w:rsidR="00DA7514" w:rsidRPr="00D411E2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21A17207" w14:textId="45FF6AD3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66058EF8" w:rsidR="00DA7514" w:rsidRPr="007E0CF8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368DD8A" w14:textId="2716C499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0D71D6CC" w:rsidR="00DA7514" w:rsidRPr="007E0CF8" w:rsidRDefault="001F392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1BAF5EA3" w14:textId="483FAFA9" w:rsidR="00DA7514" w:rsidRPr="007E0CF8" w:rsidRDefault="00A9114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591B5CCA" w:rsidR="007F4C39" w:rsidRPr="007E0CF8" w:rsidRDefault="0015535D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</w:t>
            </w:r>
            <w:r w:rsidR="003A5303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58CD0094" w:rsidR="007F4C39" w:rsidRPr="007E0CF8" w:rsidRDefault="00524AB6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4AC735C" w14:textId="73E262DA" w:rsidR="007F4C39" w:rsidRPr="007E0CF8" w:rsidRDefault="006A02D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507DA1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507DA1" w:rsidRPr="001311CA" w:rsidRDefault="00507DA1" w:rsidP="00507DA1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525B67C8" w:rsidR="00507DA1" w:rsidRPr="00D305D4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74A8B653" w14:textId="77C4C144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076778B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78E5042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07DA1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507DA1" w:rsidRPr="001311CA" w:rsidRDefault="00507DA1" w:rsidP="00507DA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507DA1" w:rsidRPr="00F1019F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507DA1" w:rsidRPr="00A765D8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507DA1" w:rsidRPr="008433E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507DA1" w:rsidRPr="0061324D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54D98997" w:rsidR="00507DA1" w:rsidRPr="00D305D4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2DDFD899" w:rsidR="00507DA1" w:rsidRPr="00507DA1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507DA1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507DA1" w:rsidRPr="001311CA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507DA1" w:rsidRPr="003374F0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507DA1" w:rsidRPr="00F1019F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507DA1" w:rsidRPr="00A765D8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507DA1" w:rsidRPr="008433E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507DA1" w:rsidRPr="0061324D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38804145" w:rsidR="00507DA1" w:rsidRPr="00D305D4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CF0C659" w14:textId="7F8543FD" w:rsidR="00507DA1" w:rsidRPr="00507DA1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1BF63C98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07F5B26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507DA1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507DA1" w:rsidRPr="001311CA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05352E73" w:rsidR="00507DA1" w:rsidRPr="00D305D4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0B202682" w14:textId="4D8DF6B1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6B721281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23CD16F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507DA1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507DA1" w:rsidRPr="001311CA" w:rsidRDefault="00507DA1" w:rsidP="00507DA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10E86EA5" w:rsidR="00507DA1" w:rsidRPr="00D305D4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0EF90E24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507DA1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507DA1" w:rsidRPr="001311CA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3FE9600C" w:rsidR="00507DA1" w:rsidRPr="00D305D4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6DBB1CA6" w14:textId="03A028CA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3E470F6E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27C401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33EDFD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C61E0F0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507DA1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507DA1" w:rsidRPr="001311CA" w:rsidRDefault="00507DA1" w:rsidP="00507DA1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6E1BDCB7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</w:tcPr>
          <w:p w14:paraId="7B7340DA" w14:textId="0F7D18E3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</w:tcPr>
          <w:p w14:paraId="0F8BDD9D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07DA1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507DA1" w:rsidRPr="001311CA" w:rsidRDefault="00507DA1" w:rsidP="00507DA1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20865634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57AD71ED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507DA1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507DA1" w:rsidRPr="00F52016" w:rsidRDefault="00507DA1" w:rsidP="00507DA1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5CA5DD1C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085C63B6" w14:textId="33F87C52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5B69FDC7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04F88BF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3ACC5B" w14:textId="43BE9808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620A59">
              <w:rPr>
                <w:rFonts w:cs="Arial"/>
                <w:szCs w:val="19"/>
              </w:rPr>
              <w:t>1</w:t>
            </w:r>
          </w:p>
        </w:tc>
        <w:tc>
          <w:tcPr>
            <w:tcW w:w="906" w:type="dxa"/>
            <w:vAlign w:val="bottom"/>
          </w:tcPr>
          <w:p w14:paraId="07BE93F5" w14:textId="477303B5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3D0657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vAlign w:val="bottom"/>
          </w:tcPr>
          <w:p w14:paraId="353EC9C3" w14:textId="7BD55F86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905" w:type="dxa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E1DFA5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4BD85226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4BB3CD50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D0657">
              <w:rPr>
                <w:rFonts w:cs="Arial"/>
                <w:szCs w:val="19"/>
              </w:rPr>
              <w:t>7*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734CB85B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209980F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4DC7CDF3" w14:textId="251D76BC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2B9173AB" w:rsidR="00C21E5B" w:rsidRPr="007E0CF8" w:rsidRDefault="00620A5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37A39FE" w14:textId="4C3CE884" w:rsidR="00C21E5B" w:rsidRPr="007E0CF8" w:rsidRDefault="003D065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79C84899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F139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6F1392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vAlign w:val="bottom"/>
          </w:tcPr>
          <w:p w14:paraId="415121E3" w14:textId="139613C4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028</w:t>
            </w:r>
          </w:p>
        </w:tc>
        <w:tc>
          <w:tcPr>
            <w:tcW w:w="905" w:type="dxa"/>
            <w:vAlign w:val="bottom"/>
          </w:tcPr>
          <w:p w14:paraId="608DD42F" w14:textId="7F80F52E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vAlign w:val="bottom"/>
          </w:tcPr>
          <w:p w14:paraId="3C11FD4B" w14:textId="114AE1A5" w:rsidR="00DF3D72" w:rsidRPr="007E0CF8" w:rsidRDefault="00896D6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</w:t>
            </w:r>
            <w:r w:rsidR="005163DB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192F0781" w14:textId="6001D61B" w:rsidR="00DF3D72" w:rsidRPr="007E0CF8" w:rsidRDefault="00C949B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3 038</w:t>
            </w:r>
          </w:p>
        </w:tc>
        <w:tc>
          <w:tcPr>
            <w:tcW w:w="905" w:type="dxa"/>
            <w:vAlign w:val="bottom"/>
          </w:tcPr>
          <w:p w14:paraId="3C3FB0DC" w14:textId="4DD1842B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3 504</w:t>
            </w:r>
          </w:p>
        </w:tc>
        <w:tc>
          <w:tcPr>
            <w:tcW w:w="905" w:type="dxa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00BF3B3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403A40B8" w14:textId="434EFF93" w:rsidR="00DF3D72" w:rsidRPr="007E0CF8" w:rsidRDefault="0039021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15D1A964" w14:textId="48AF8165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</w:t>
            </w:r>
            <w:r w:rsidR="0039021E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275C0CF0" w14:textId="1003E094" w:rsidR="00DF3D72" w:rsidRPr="007E0CF8" w:rsidRDefault="00896D6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vAlign w:val="bottom"/>
          </w:tcPr>
          <w:p w14:paraId="11692217" w14:textId="08F2A71E" w:rsidR="00DF3D72" w:rsidRPr="007E0CF8" w:rsidRDefault="00C949B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86,4</w:t>
            </w:r>
          </w:p>
        </w:tc>
        <w:tc>
          <w:tcPr>
            <w:tcW w:w="905" w:type="dxa"/>
            <w:vAlign w:val="bottom"/>
          </w:tcPr>
          <w:p w14:paraId="094D8A1A" w14:textId="07EDEE09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85,2</w:t>
            </w:r>
          </w:p>
        </w:tc>
        <w:tc>
          <w:tcPr>
            <w:tcW w:w="905" w:type="dxa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F418E6" w:rsidR="00DF3D72" w:rsidRPr="007E0CF8" w:rsidRDefault="00620A5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434B4ECC" w14:textId="57076165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D239905" w:rsidR="00DF3D72" w:rsidRPr="007E0CF8" w:rsidRDefault="00620A5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4B900E8" w14:textId="43016071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4127A2C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608DA7B6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CED35E" w14:textId="73B3A9F1" w:rsidR="0061324D" w:rsidRPr="00591771" w:rsidRDefault="00507DA1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C8F71D4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3567D6DF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6BAAF61C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50F2094" w14:textId="403B88E2" w:rsidR="0061324D" w:rsidRPr="00591771" w:rsidRDefault="00507DA1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06196AB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61324D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18B08CDB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4CAA34C" w14:textId="2DFEFAEB" w:rsidR="0061324D" w:rsidRPr="00591771" w:rsidRDefault="00507DA1" w:rsidP="0061324D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CE77DD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61324D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48186AA0" w:rsidR="0061324D" w:rsidRPr="00591771" w:rsidRDefault="00DA56D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A6F3BE0" w14:textId="2BD0B0BC" w:rsidR="0061324D" w:rsidRPr="00591771" w:rsidRDefault="00507DA1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858F61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77777777" w:rsidR="0061324D" w:rsidRPr="00591771" w:rsidRDefault="0061324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2E597912" w:rsidR="00591771" w:rsidRPr="007E0CF8" w:rsidRDefault="00620A59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47BF1359" w14:textId="74B445B3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46CDC7B9" w:rsidR="00591771" w:rsidRPr="007E0CF8" w:rsidRDefault="00E153FB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2E2A925" w14:textId="42E2E727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2C4EF248" w:rsidR="00591771" w:rsidRPr="007E0CF8" w:rsidRDefault="0035422F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3F28F931" w14:textId="1DD44DAA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1930561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649091A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6E4AE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622C9D0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6E4AEF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6E4AEF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3F1D4FEE" w14:textId="620E7A03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652AEE" w:rsidRDefault="00652AE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652AEE" w:rsidRPr="00BB1085" w:rsidRDefault="00652AE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652AEE" w:rsidRPr="001C21E4" w:rsidRDefault="006E4AEF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652AEE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652AEE" w:rsidRDefault="00652AE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652AEE" w:rsidRPr="00BB1085" w:rsidRDefault="00652AE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652AEE" w:rsidRPr="008B4C1C" w:rsidRDefault="006E4AE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652AEE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652AEE" w:rsidRPr="00BB1085" w:rsidRDefault="00652AE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652AEE" w:rsidRDefault="00652AE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652AEE" w:rsidRPr="008B4C1C" w:rsidRDefault="006E4AE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652AE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652AEE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652AE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652AEE" w:rsidRPr="009B46C2" w:rsidRDefault="00652AE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652AEE" w:rsidRDefault="00652AEE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652AEE" w:rsidRPr="00BB1085" w:rsidRDefault="00652AE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652AEE" w:rsidRPr="001C21E4" w:rsidRDefault="00652AEE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652AEE" w:rsidRDefault="00652AE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652AEE" w:rsidRPr="00BB1085" w:rsidRDefault="00652AE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652AEE" w:rsidRPr="008B4C1C" w:rsidRDefault="00652AE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652AEE" w:rsidRPr="00BB1085" w:rsidRDefault="00652AE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652AEE" w:rsidRDefault="00652AE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652AEE" w:rsidRPr="008B4C1C" w:rsidRDefault="00652AE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652AEE" w:rsidRPr="009B46C2" w:rsidRDefault="00652AE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206E4" w14:textId="77777777" w:rsidR="00652AEE" w:rsidRDefault="00652AEE" w:rsidP="000662E2">
      <w:pPr>
        <w:spacing w:after="0" w:line="240" w:lineRule="auto"/>
      </w:pPr>
      <w:r>
        <w:separator/>
      </w:r>
    </w:p>
  </w:endnote>
  <w:endnote w:type="continuationSeparator" w:id="0">
    <w:p w14:paraId="6A3CE54E" w14:textId="77777777" w:rsidR="00652AEE" w:rsidRDefault="00652AE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652AEE" w:rsidRDefault="00652A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652AEE" w:rsidRDefault="00652AE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652AEE" w:rsidRDefault="00652A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652AEE" w:rsidRDefault="00652AE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652AEE" w:rsidRDefault="00652AEE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5E0D0" w14:textId="77777777" w:rsidR="00652AEE" w:rsidRDefault="00652AEE" w:rsidP="000662E2">
      <w:pPr>
        <w:spacing w:after="0" w:line="240" w:lineRule="auto"/>
      </w:pPr>
      <w:r>
        <w:separator/>
      </w:r>
    </w:p>
  </w:footnote>
  <w:footnote w:type="continuationSeparator" w:id="0">
    <w:p w14:paraId="29D4A139" w14:textId="77777777" w:rsidR="00652AEE" w:rsidRDefault="00652AEE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652AEE" w:rsidRPr="00EE31BA" w:rsidRDefault="00652AE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1A0045D7" w14:textId="4F852E18" w:rsidR="00652AEE" w:rsidRPr="00E04CC1" w:rsidRDefault="00652AEE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469F7BC0" w14:textId="77777777" w:rsidR="00652AEE" w:rsidRPr="00EE31BA" w:rsidRDefault="00652AEE" w:rsidP="00E17172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652AEE" w:rsidRPr="00EE31BA" w:rsidRDefault="00652AEE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652AEE" w:rsidRPr="00EE31BA" w:rsidRDefault="00652AE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2A86D81" w14:textId="63E185A9" w:rsidR="00652AEE" w:rsidRPr="00302EDD" w:rsidRDefault="00652AEE" w:rsidP="002E5E5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</w:t>
      </w:r>
      <w:r w:rsidRPr="008051EE">
        <w:rPr>
          <w:rFonts w:cstheme="minorHAnsi"/>
        </w:rPr>
        <w:t>prezentowany jest ważony procent odpowiedzi respondentów na dany wariant. Dane zostały zagregowane zgodnie z metodologią agregacji (ważenia) stosowaną standardowo w badaniu koniunktury gospodarczej</w:t>
      </w:r>
      <w:r w:rsidRPr="00302EDD">
        <w:t>.</w:t>
      </w:r>
    </w:p>
  </w:footnote>
  <w:footnote w:id="7">
    <w:p w14:paraId="396B5339" w14:textId="77777777" w:rsidR="00652AEE" w:rsidRPr="00817537" w:rsidRDefault="00652AEE" w:rsidP="0011590D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652299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</w:t>
      </w:r>
      <w:r>
        <w:rPr>
          <w:rFonts w:cstheme="minorHAnsi"/>
          <w:szCs w:val="19"/>
        </w:rPr>
        <w:t xml:space="preserve">). </w:t>
      </w:r>
      <w:r>
        <w:rPr>
          <w:rFonts w:cstheme="minorHAnsi"/>
        </w:rPr>
        <w:t>Nadal dopuszczalne jest równoczesne zaznaczenie odpowiedzi „odpływ” tj. odejście z pracy z powodu wojny oraz „napływ” tj. zatrudnienie nowych pracowników, w związku z tym suma wariantów może przekroczyć 100%</w:t>
      </w:r>
      <w:r w:rsidRPr="00B24C44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652AEE" w:rsidRPr="00D258B6" w:rsidRDefault="00652AEE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652AEE" w:rsidRDefault="00652A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65pt;height:126.35pt;visibility:visible;mso-wrap-style:square" o:bullet="t">
        <v:imagedata r:id="rId1" o:title=""/>
      </v:shape>
    </w:pict>
  </w:numPicBullet>
  <w:numPicBullet w:numPicBulletId="1">
    <w:pict>
      <v:shape w14:anchorId="2696AE6D" id="_x0000_i1029" type="#_x0000_t75" style="width:125.65pt;height:126.3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5FA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C2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5BE"/>
    <w:rsid w:val="002D17C9"/>
    <w:rsid w:val="002D1C01"/>
    <w:rsid w:val="002D1EFC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1DC"/>
    <w:rsid w:val="00317277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1B0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4CD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A59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982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C8A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E13"/>
    <w:rsid w:val="00D22E73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8D4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3F783F-A0DF-4C4C-849E-E7542961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33034</TotalTime>
  <Pages>34</Pages>
  <Words>7918</Words>
  <Characters>45769</Characters>
  <DocSecurity>0</DocSecurity>
  <Lines>2408</Lines>
  <Paragraphs>1917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2025-09-18T11:58:00Z</cp:lastPrinted>
  <dcterms:created xsi:type="dcterms:W3CDTF">2022-10-21T12:22:00Z</dcterms:created>
  <dcterms:modified xsi:type="dcterms:W3CDTF">2025-10-27T10:49:00Z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