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DD9A9" w14:textId="77777777" w:rsidR="0073038C" w:rsidRPr="008C4CF4" w:rsidRDefault="0073038C" w:rsidP="0073038C">
      <w:pPr>
        <w:pStyle w:val="Nagwek1"/>
      </w:pPr>
      <w:bookmarkStart w:id="0" w:name="_Hlk203045851"/>
      <w:bookmarkEnd w:id="0"/>
      <w:r w:rsidRPr="00F53C21">
        <w:t>Świadczenia na rzecz rodziny w województwie małopolskim w 202</w:t>
      </w:r>
      <w:r>
        <w:t>4</w:t>
      </w:r>
      <w:r w:rsidRPr="00F53C21">
        <w:t xml:space="preserve"> r.</w:t>
      </w:r>
    </w:p>
    <w:p w14:paraId="69F3FAF7" w14:textId="0E5E680F" w:rsidR="006D7409" w:rsidRPr="0073038C" w:rsidRDefault="00E66F27" w:rsidP="003C0C8B">
      <w:pPr>
        <w:pStyle w:val="Lead"/>
        <w:spacing w:after="480"/>
      </w:pPr>
      <w:r w:rsidRPr="008C4CF4">
        <mc:AlternateContent>
          <mc:Choice Requires="wps">
            <w:drawing>
              <wp:anchor distT="45720" distB="45720" distL="114300" distR="114300" simplePos="0" relativeHeight="251738112" behindDoc="0" locked="0" layoutInCell="1" allowOverlap="1" wp14:anchorId="2370988E" wp14:editId="0FAC9420">
                <wp:simplePos x="0" y="0"/>
                <wp:positionH relativeFrom="margin">
                  <wp:posOffset>-9525</wp:posOffset>
                </wp:positionH>
                <wp:positionV relativeFrom="paragraph">
                  <wp:posOffset>80010</wp:posOffset>
                </wp:positionV>
                <wp:extent cx="2105025" cy="1154430"/>
                <wp:effectExtent l="0" t="0" r="9525" b="7620"/>
                <wp:wrapSquare wrapText="bothSides"/>
                <wp:docPr id="6" name="Pole tekstowe 2" descr="Opis wskaźnika ikona strzałki skierowanej grotem w górę, oznacza wzrost  kwoty wypłaconych świadczeń rodzinnych r/r o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154430"/>
                        </a:xfrm>
                        <a:prstGeom prst="roundRect">
                          <a:avLst/>
                        </a:prstGeom>
                        <a:solidFill>
                          <a:srgbClr val="001D77"/>
                        </a:solidFill>
                        <a:ln w="9525">
                          <a:noFill/>
                          <a:miter lim="800000"/>
                          <a:headEnd/>
                          <a:tailEnd/>
                        </a:ln>
                      </wps:spPr>
                      <wps:txbx>
                        <w:txbxContent>
                          <w:p w14:paraId="5955EC25" w14:textId="77777777" w:rsidR="00313F5C" w:rsidRPr="0073038C"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sidR="006D7409" w:rsidRPr="0073038C">
                              <w:rPr>
                                <w:rStyle w:val="WartowskanikaZnak"/>
                              </w:rPr>
                              <w:t xml:space="preserve"> </w:t>
                            </w:r>
                            <w:r w:rsidR="00313F5C" w:rsidRPr="0073038C">
                              <w:rPr>
                                <w:rStyle w:val="WartowskanikaZnak"/>
                                <w:sz w:val="72"/>
                                <w:szCs w:val="72"/>
                              </w:rPr>
                              <w:t>1</w:t>
                            </w:r>
                            <w:r w:rsidR="0073038C" w:rsidRPr="0073038C">
                              <w:rPr>
                                <w:rStyle w:val="WartowskanikaZnak"/>
                                <w:sz w:val="72"/>
                                <w:szCs w:val="72"/>
                              </w:rPr>
                              <w:t>2</w:t>
                            </w:r>
                            <w:r w:rsidR="00313F5C" w:rsidRPr="0073038C">
                              <w:rPr>
                                <w:rStyle w:val="WartowskanikaZnak"/>
                                <w:sz w:val="72"/>
                                <w:szCs w:val="72"/>
                              </w:rPr>
                              <w:t>,</w:t>
                            </w:r>
                            <w:r w:rsidR="0073038C" w:rsidRPr="0073038C">
                              <w:rPr>
                                <w:rStyle w:val="WartowskanikaZnak"/>
                                <w:sz w:val="72"/>
                                <w:szCs w:val="72"/>
                              </w:rPr>
                              <w:t>9</w:t>
                            </w:r>
                            <w:r w:rsidRPr="0073038C">
                              <w:rPr>
                                <w:rStyle w:val="WartowskanikaZnak"/>
                                <w:sz w:val="72"/>
                                <w:szCs w:val="72"/>
                              </w:rPr>
                              <w:t>%</w:t>
                            </w:r>
                          </w:p>
                          <w:p w14:paraId="50512759" w14:textId="77777777" w:rsidR="005C0CAC" w:rsidRPr="007D605C" w:rsidRDefault="0073038C" w:rsidP="00F049AB">
                            <w:pPr>
                              <w:pStyle w:val="Opiswskanika"/>
                              <w:rPr>
                                <w:sz w:val="18"/>
                                <w:szCs w:val="20"/>
                              </w:rPr>
                            </w:pPr>
                            <w:r w:rsidRPr="00E55EE5">
                              <w:t>Wzrost kwoty wypłaconych świadczeń rodzinnych 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370988E" id="Pole tekstowe 2" o:spid="_x0000_s1026" alt="Opis wskaźnika ikona strzałki skierowanej grotem w górę, oznacza wzrost  kwoty wypłaconych świadczeń rodzinnych r/r o 12,9%" style="position:absolute;margin-left:-.75pt;margin-top:6.3pt;width:165.75pt;height:90.9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" fillcolor="#001d77" stroked="f">
                <v:stroke joinstyle="miter"/>
                <v:textbox>
                  <w:txbxContent>
                    <w:p w14:paraId="5955EC25" w14:textId="77777777" w:rsidR="00313F5C" w:rsidRPr="0073038C"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sidR="006D7409" w:rsidRPr="0073038C">
                        <w:rPr>
                          <w:rStyle w:val="WartowskanikaZnak"/>
                        </w:rPr>
                        <w:t xml:space="preserve"> </w:t>
                      </w:r>
                      <w:r w:rsidR="00313F5C" w:rsidRPr="0073038C">
                        <w:rPr>
                          <w:rStyle w:val="WartowskanikaZnak"/>
                          <w:sz w:val="72"/>
                          <w:szCs w:val="72"/>
                        </w:rPr>
                        <w:t>1</w:t>
                      </w:r>
                      <w:r w:rsidR="0073038C" w:rsidRPr="0073038C">
                        <w:rPr>
                          <w:rStyle w:val="WartowskanikaZnak"/>
                          <w:sz w:val="72"/>
                          <w:szCs w:val="72"/>
                        </w:rPr>
                        <w:t>2</w:t>
                      </w:r>
                      <w:r w:rsidR="00313F5C" w:rsidRPr="0073038C">
                        <w:rPr>
                          <w:rStyle w:val="WartowskanikaZnak"/>
                          <w:sz w:val="72"/>
                          <w:szCs w:val="72"/>
                        </w:rPr>
                        <w:t>,</w:t>
                      </w:r>
                      <w:r w:rsidR="0073038C" w:rsidRPr="0073038C">
                        <w:rPr>
                          <w:rStyle w:val="WartowskanikaZnak"/>
                          <w:sz w:val="72"/>
                          <w:szCs w:val="72"/>
                        </w:rPr>
                        <w:t>9</w:t>
                      </w:r>
                      <w:r w:rsidRPr="0073038C">
                        <w:rPr>
                          <w:rStyle w:val="WartowskanikaZnak"/>
                          <w:sz w:val="72"/>
                          <w:szCs w:val="72"/>
                        </w:rPr>
                        <w:t>%</w:t>
                      </w:r>
                    </w:p>
                    <w:p w14:paraId="50512759" w14:textId="77777777" w:rsidR="005C0CAC" w:rsidRPr="007D605C" w:rsidRDefault="0073038C" w:rsidP="00F049AB">
                      <w:pPr>
                        <w:pStyle w:val="Opiswskanika"/>
                        <w:rPr>
                          <w:sz w:val="18"/>
                          <w:szCs w:val="20"/>
                        </w:rPr>
                      </w:pPr>
                      <w:r w:rsidRPr="00E55EE5">
                        <w:t>Wzrost kwoty wypłaconych świadczeń rodzinnych r/r</w:t>
                      </w:r>
                    </w:p>
                  </w:txbxContent>
                </v:textbox>
                <w10:wrap type="square" anchorx="margin"/>
              </v:roundrect>
            </w:pict>
          </mc:Fallback>
        </mc:AlternateContent>
      </w:r>
      <w:r w:rsidR="00024467" w:rsidRPr="00024467">
        <w:rPr>
          <w:bCs/>
        </w:rPr>
        <w:t xml:space="preserve">W 2024 r. na wsparcie rodzin w formie świadczeń rodzinnych przeznaczono </w:t>
      </w:r>
      <w:r w:rsidR="0073038C" w:rsidRPr="00961BDF">
        <w:rPr>
          <w:bCs/>
        </w:rPr>
        <w:t>993,5 mln zł</w:t>
      </w:r>
      <w:r w:rsidR="00024467">
        <w:rPr>
          <w:bCs/>
        </w:rPr>
        <w:t>, a w ramach programu „Dobry Start”</w:t>
      </w:r>
      <w:r w:rsidR="00024467" w:rsidRPr="00024467">
        <w:t xml:space="preserve"> </w:t>
      </w:r>
      <w:r w:rsidR="00024467" w:rsidRPr="00024467">
        <w:rPr>
          <w:bCs/>
        </w:rPr>
        <w:t>131,3 mln zł</w:t>
      </w:r>
      <w:r w:rsidR="00024467">
        <w:rPr>
          <w:bCs/>
        </w:rPr>
        <w:t xml:space="preserve"> </w:t>
      </w:r>
      <w:r w:rsidR="005108CC">
        <w:rPr>
          <w:bCs/>
        </w:rPr>
        <w:t>.</w:t>
      </w:r>
      <w:r w:rsidR="0073038C" w:rsidRPr="00961BDF">
        <w:rPr>
          <w:bCs/>
        </w:rPr>
        <w:t xml:space="preserve"> </w:t>
      </w:r>
      <w:r w:rsidR="00024467">
        <w:rPr>
          <w:bCs/>
        </w:rPr>
        <w:t>Kartę Dużej Rodziny posiadało 205,8 tys. rodzin.</w:t>
      </w:r>
      <w:r w:rsidR="00646D22">
        <w:rPr>
          <w:bCs/>
        </w:rPr>
        <w:t xml:space="preserve"> </w:t>
      </w:r>
      <w:r w:rsidR="00024467">
        <w:rPr>
          <w:bCs/>
        </w:rPr>
        <w:t xml:space="preserve">Łączna kwota wypłaconych świadczeń z funduszu </w:t>
      </w:r>
      <w:r w:rsidR="00646D22">
        <w:rPr>
          <w:bCs/>
        </w:rPr>
        <w:t>a</w:t>
      </w:r>
      <w:r w:rsidR="00024467">
        <w:rPr>
          <w:bCs/>
        </w:rPr>
        <w:t xml:space="preserve">limentacyjnego wyniosła </w:t>
      </w:r>
      <w:r w:rsidR="00BA3494">
        <w:rPr>
          <w:bCs/>
        </w:rPr>
        <w:t>49,0 mln zł.</w:t>
      </w:r>
      <w:r w:rsidR="0073038C" w:rsidRPr="00961BDF">
        <w:rPr>
          <w:bCs/>
        </w:rPr>
        <w:t xml:space="preserve"> </w:t>
      </w:r>
      <w:r w:rsidR="00024467">
        <w:rPr>
          <w:bCs/>
        </w:rPr>
        <w:t>W ramach rządowego programu</w:t>
      </w:r>
      <w:r w:rsidR="0073038C" w:rsidRPr="00961BDF">
        <w:rPr>
          <w:bCs/>
        </w:rPr>
        <w:t xml:space="preserve"> </w:t>
      </w:r>
      <w:r w:rsidR="00731919">
        <w:rPr>
          <w:bCs/>
        </w:rPr>
        <w:t xml:space="preserve">„Rodzina 800 plus” </w:t>
      </w:r>
      <w:r w:rsidR="00024467">
        <w:rPr>
          <w:bCs/>
        </w:rPr>
        <w:t>na świadczenia wychowawcze przekazano</w:t>
      </w:r>
      <w:r w:rsidR="0073038C" w:rsidRPr="00961BDF">
        <w:rPr>
          <w:bCs/>
        </w:rPr>
        <w:t xml:space="preserve"> 6</w:t>
      </w:r>
      <w:r w:rsidR="00D07738">
        <w:rPr>
          <w:bCs/>
        </w:rPr>
        <w:t xml:space="preserve"> </w:t>
      </w:r>
      <w:r w:rsidR="0073038C" w:rsidRPr="00961BDF">
        <w:rPr>
          <w:bCs/>
        </w:rPr>
        <w:t>317,5 mln zł.</w:t>
      </w:r>
    </w:p>
    <w:p w14:paraId="4FEFC17A" w14:textId="77777777" w:rsidR="0073038C" w:rsidRPr="008C4CF4" w:rsidRDefault="0073038C" w:rsidP="000B565E">
      <w:pPr>
        <w:pStyle w:val="Nagwek2"/>
      </w:pPr>
      <w:r w:rsidRPr="00D7574E">
        <w:rPr>
          <w:noProof/>
        </w:rPr>
        <mc:AlternateContent>
          <mc:Choice Requires="wps">
            <w:drawing>
              <wp:anchor distT="45720" distB="45720" distL="114300" distR="114300" simplePos="0" relativeHeight="251780096" behindDoc="1" locked="0" layoutInCell="1" allowOverlap="1" wp14:anchorId="61D7D57A" wp14:editId="33662D61">
                <wp:simplePos x="0" y="0"/>
                <wp:positionH relativeFrom="column">
                  <wp:posOffset>5273675</wp:posOffset>
                </wp:positionH>
                <wp:positionV relativeFrom="paragraph">
                  <wp:posOffset>115618</wp:posOffset>
                </wp:positionV>
                <wp:extent cx="1725295" cy="831850"/>
                <wp:effectExtent l="0" t="0" r="0" b="6350"/>
                <wp:wrapTight wrapText="bothSides">
                  <wp:wrapPolygon edited="0">
                    <wp:start x="715" y="0"/>
                    <wp:lineTo x="715" y="21270"/>
                    <wp:lineTo x="20749" y="21270"/>
                    <wp:lineTo x="20749" y="0"/>
                    <wp:lineTo x="715" y="0"/>
                  </wp:wrapPolygon>
                </wp:wrapTight>
                <wp:docPr id="3" name="Pole tekstowe 3" descr="Ze świadczeń rodzinnych korzystało miesięcznie średnio 97,9 tys. beneficjentów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C19578C" w14:textId="2F21602D" w:rsidR="0073038C" w:rsidRPr="009B2A4A" w:rsidRDefault="0073038C" w:rsidP="0073038C">
                            <w:pPr>
                              <w:pStyle w:val="Tekstzbokuwramcenaszarympolu"/>
                            </w:pPr>
                            <w:r>
                              <w:t xml:space="preserve">Ze świadczeń rodzinnych </w:t>
                            </w:r>
                            <w:r w:rsidR="00D45259">
                              <w:t xml:space="preserve">korzystało </w:t>
                            </w:r>
                            <w:r w:rsidR="006D7BFC">
                              <w:t xml:space="preserve">miesięcznie </w:t>
                            </w:r>
                            <w:r w:rsidR="00D45259">
                              <w:t>ś</w:t>
                            </w:r>
                            <w:r w:rsidRPr="00F53C21">
                              <w:t>rednio</w:t>
                            </w:r>
                            <w:r>
                              <w:t xml:space="preserve"> 97,9</w:t>
                            </w:r>
                            <w:r w:rsidRPr="00FC4011">
                              <w:t xml:space="preserve"> </w:t>
                            </w:r>
                            <w:r w:rsidRPr="00F53C21">
                              <w:t xml:space="preserve">tys. </w:t>
                            </w:r>
                            <w:r w:rsidR="00AF3F6B">
                              <w:t>beneficjentów</w:t>
                            </w:r>
                            <w:r w:rsidRPr="00F53C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D7D57A" id="_x0000_t202" coordsize="21600,21600" o:spt="202" path="m,l,21600r21600,l21600,xe">
                <v:stroke joinstyle="miter"/>
                <v:path gradientshapeok="t" o:connecttype="rect"/>
              </v:shapetype>
              <v:shape id="Pole tekstowe 3" o:spid="_x0000_s1027" type="#_x0000_t202" alt="Ze świadczeń rodzinnych korzystało miesięcznie średnio 97,9 tys. beneficjentów  " style="position:absolute;margin-left:415.25pt;margin-top:9.1pt;width:135.85pt;height:65.5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" filled="f" stroked="f">
                <v:textbox>
                  <w:txbxContent>
                    <w:p w14:paraId="6C19578C" w14:textId="2F21602D" w:rsidR="0073038C" w:rsidRPr="009B2A4A" w:rsidRDefault="0073038C" w:rsidP="0073038C">
                      <w:pPr>
                        <w:pStyle w:val="Tekstzbokuwramcenaszarympolu"/>
                      </w:pPr>
                      <w:r>
                        <w:t xml:space="preserve">Ze świadczeń rodzinnych </w:t>
                      </w:r>
                      <w:r w:rsidR="00D45259">
                        <w:t xml:space="preserve">korzystało </w:t>
                      </w:r>
                      <w:r w:rsidR="006D7BFC">
                        <w:t xml:space="preserve">miesięcznie </w:t>
                      </w:r>
                      <w:r w:rsidR="00D45259">
                        <w:t>ś</w:t>
                      </w:r>
                      <w:r w:rsidRPr="00F53C21">
                        <w:t>rednio</w:t>
                      </w:r>
                      <w:r>
                        <w:t xml:space="preserve"> 97,9</w:t>
                      </w:r>
                      <w:r w:rsidRPr="00FC4011">
                        <w:t xml:space="preserve"> </w:t>
                      </w:r>
                      <w:r w:rsidRPr="00F53C21">
                        <w:t xml:space="preserve">tys. </w:t>
                      </w:r>
                      <w:r w:rsidR="00AF3F6B">
                        <w:t>beneficjentów</w:t>
                      </w:r>
                      <w:r w:rsidRPr="00F53C21">
                        <w:t xml:space="preserve"> </w:t>
                      </w:r>
                    </w:p>
                  </w:txbxContent>
                </v:textbox>
                <w10:wrap type="tight"/>
              </v:shape>
            </w:pict>
          </mc:Fallback>
        </mc:AlternateContent>
      </w:r>
      <w:r w:rsidRPr="00D7574E">
        <w:t>Świadczenia</w:t>
      </w:r>
      <w:r>
        <w:t xml:space="preserve"> </w:t>
      </w:r>
      <w:r w:rsidRPr="000B565E">
        <w:t>rodzinne</w:t>
      </w:r>
      <w:r>
        <w:t xml:space="preserve"> ogółem</w:t>
      </w:r>
    </w:p>
    <w:p w14:paraId="3BDE46CD" w14:textId="1C84C97F" w:rsidR="00801250" w:rsidRPr="00961BDF" w:rsidRDefault="0073038C" w:rsidP="00801250">
      <w:pPr>
        <w:rPr>
          <w:b/>
        </w:rPr>
      </w:pPr>
      <w:r w:rsidRPr="00961BDF">
        <w:rPr>
          <w:lang w:eastAsia="pl-PL"/>
        </w:rPr>
        <w:t xml:space="preserve">W </w:t>
      </w:r>
      <w:r w:rsidR="005E213B">
        <w:rPr>
          <w:lang w:eastAsia="pl-PL"/>
        </w:rPr>
        <w:t>2024 r. w województwie małopolskim</w:t>
      </w:r>
      <w:r w:rsidRPr="00961BDF">
        <w:rPr>
          <w:lang w:eastAsia="pl-PL"/>
        </w:rPr>
        <w:t xml:space="preserve"> wypłacono świadczenia rodzinne w łącznej kwocie 993,5 mln zł, co stanowiło wzrost o 113,5 mln zł, tj. o 12,9% w porównaniu z poprzednim rokiem. Ze świadczeń </w:t>
      </w:r>
      <w:r w:rsidR="006D7BFC">
        <w:rPr>
          <w:lang w:eastAsia="pl-PL"/>
        </w:rPr>
        <w:t>k</w:t>
      </w:r>
      <w:r w:rsidRPr="00961BDF">
        <w:rPr>
          <w:lang w:eastAsia="pl-PL"/>
        </w:rPr>
        <w:t>orzystało</w:t>
      </w:r>
      <w:r w:rsidRPr="00961BDF">
        <w:t xml:space="preserve"> </w:t>
      </w:r>
      <w:r w:rsidR="006D7BFC">
        <w:t xml:space="preserve">miesięcznie </w:t>
      </w:r>
      <w:r w:rsidRPr="00961BDF">
        <w:rPr>
          <w:lang w:eastAsia="pl-PL"/>
        </w:rPr>
        <w:t xml:space="preserve">średnio 97,9 tys. </w:t>
      </w:r>
      <w:r w:rsidR="005E213B">
        <w:rPr>
          <w:lang w:eastAsia="pl-PL"/>
        </w:rPr>
        <w:t>beneficjentów</w:t>
      </w:r>
      <w:r w:rsidR="00646D22">
        <w:rPr>
          <w:rStyle w:val="Odwoanieprzypisudolnego"/>
          <w:lang w:eastAsia="pl-PL"/>
        </w:rPr>
        <w:footnoteReference w:id="2"/>
      </w:r>
      <w:r w:rsidR="005E213B" w:rsidRPr="00961BDF">
        <w:rPr>
          <w:lang w:eastAsia="pl-PL"/>
        </w:rPr>
        <w:t xml:space="preserve"> </w:t>
      </w:r>
      <w:r w:rsidR="005E213B">
        <w:rPr>
          <w:lang w:eastAsia="pl-PL"/>
        </w:rPr>
        <w:t>(</w:t>
      </w:r>
      <w:r w:rsidRPr="00961BDF">
        <w:rPr>
          <w:lang w:eastAsia="pl-PL"/>
        </w:rPr>
        <w:t>o 10,5 tys., tj.</w:t>
      </w:r>
      <w:r w:rsidR="00E66F27">
        <w:rPr>
          <w:lang w:eastAsia="pl-PL"/>
        </w:rPr>
        <w:t> </w:t>
      </w:r>
      <w:r w:rsidRPr="00961BDF">
        <w:rPr>
          <w:lang w:eastAsia="pl-PL"/>
        </w:rPr>
        <w:t>o</w:t>
      </w:r>
      <w:r w:rsidR="00E66F27">
        <w:rPr>
          <w:lang w:eastAsia="pl-PL"/>
        </w:rPr>
        <w:t> </w:t>
      </w:r>
      <w:r w:rsidRPr="00961BDF">
        <w:rPr>
          <w:lang w:eastAsia="pl-PL"/>
        </w:rPr>
        <w:t xml:space="preserve">9,7% </w:t>
      </w:r>
      <w:r w:rsidR="005E213B">
        <w:rPr>
          <w:lang w:eastAsia="pl-PL"/>
        </w:rPr>
        <w:t xml:space="preserve">mniej </w:t>
      </w:r>
      <w:r w:rsidRPr="00961BDF">
        <w:rPr>
          <w:lang w:eastAsia="pl-PL"/>
        </w:rPr>
        <w:t xml:space="preserve">niż </w:t>
      </w:r>
      <w:r w:rsidR="005E213B">
        <w:rPr>
          <w:lang w:eastAsia="pl-PL"/>
        </w:rPr>
        <w:t>rok wcześniej)</w:t>
      </w:r>
      <w:r w:rsidRPr="00961BDF">
        <w:rPr>
          <w:lang w:eastAsia="pl-PL"/>
        </w:rPr>
        <w:t xml:space="preserve">. </w:t>
      </w:r>
      <w:r w:rsidR="00801250" w:rsidRPr="00DE4295">
        <w:t xml:space="preserve">Podobnie jak w poprzednich latach </w:t>
      </w:r>
      <w:r w:rsidR="00801250">
        <w:t>największe</w:t>
      </w:r>
      <w:r w:rsidR="00801250" w:rsidRPr="00DE4295">
        <w:t xml:space="preserve"> kwoty świadczeń rodzinnych</w:t>
      </w:r>
      <w:r w:rsidR="0071590C">
        <w:t xml:space="preserve"> w</w:t>
      </w:r>
      <w:r w:rsidR="006028BF">
        <w:t> </w:t>
      </w:r>
      <w:r w:rsidR="0071590C">
        <w:t>województwie</w:t>
      </w:r>
      <w:r w:rsidR="00801250" w:rsidRPr="00DE4295">
        <w:t xml:space="preserve"> wypłacono w</w:t>
      </w:r>
      <w:r w:rsidR="005108CC">
        <w:t xml:space="preserve"> </w:t>
      </w:r>
      <w:r w:rsidR="00801250" w:rsidRPr="00DE4295">
        <w:t xml:space="preserve">Krakowie </w:t>
      </w:r>
      <w:r w:rsidR="00801250" w:rsidRPr="00961BDF">
        <w:t>(135,5 mln zł</w:t>
      </w:r>
      <w:r w:rsidR="0071590C">
        <w:t>, tj. 13,6%</w:t>
      </w:r>
      <w:r w:rsidR="00801250" w:rsidRPr="00961BDF">
        <w:t>), natomiast najmniejsze</w:t>
      </w:r>
      <w:r w:rsidR="00BD746B">
        <w:t xml:space="preserve"> –</w:t>
      </w:r>
      <w:r w:rsidR="00801250" w:rsidRPr="00961BDF">
        <w:t xml:space="preserve"> w</w:t>
      </w:r>
      <w:r w:rsidR="006028BF">
        <w:t> </w:t>
      </w:r>
      <w:r w:rsidR="00801250" w:rsidRPr="00961BDF">
        <w:t>powiecie proszowickim (11,4 mln zł</w:t>
      </w:r>
      <w:r w:rsidR="0071590C">
        <w:t>, tj. 1,2%</w:t>
      </w:r>
      <w:r w:rsidR="00801250" w:rsidRPr="00961BDF">
        <w:t>).</w:t>
      </w:r>
    </w:p>
    <w:p w14:paraId="594F0C60" w14:textId="6BC2D823" w:rsidR="0073038C" w:rsidRPr="001B4682" w:rsidRDefault="0073038C" w:rsidP="0073038C">
      <w:pPr>
        <w:pStyle w:val="Tytuwykresu"/>
      </w:pPr>
      <w:r w:rsidRPr="001B4682">
        <w:t xml:space="preserve">Wykres 1. </w:t>
      </w:r>
      <w:r w:rsidR="005E213B">
        <w:t>Wydatki na świadczenia rodzinne</w:t>
      </w:r>
      <w:r w:rsidRPr="001B4682">
        <w:t xml:space="preserve"> </w:t>
      </w:r>
      <w:r w:rsidRPr="00312D6D">
        <w:t>w 2024 r</w:t>
      </w:r>
      <w:r w:rsidRPr="001B4682">
        <w:t>.</w:t>
      </w:r>
    </w:p>
    <w:p w14:paraId="489A99EA" w14:textId="77777777" w:rsidR="0073038C" w:rsidRDefault="00CD3BA4" w:rsidP="00A84035">
      <w:pPr>
        <w:pStyle w:val="Tytu"/>
        <w:jc w:val="center"/>
      </w:pPr>
      <w:r>
        <w:rPr>
          <w:noProof/>
          <w:lang w:eastAsia="pl-PL"/>
        </w:rPr>
        <w:drawing>
          <wp:inline distT="0" distB="0" distL="0" distR="0" wp14:anchorId="2E7F6B7E" wp14:editId="694B85A1">
            <wp:extent cx="4431801" cy="2633477"/>
            <wp:effectExtent l="0" t="0" r="6985" b="0"/>
            <wp:docPr id="28" name="Obraz 28" descr="Na wykresie 1 przedstawiono świadczenia rodzinne wypłacone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eznazwy-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31801" cy="2633477"/>
                    </a:xfrm>
                    <a:prstGeom prst="rect">
                      <a:avLst/>
                    </a:prstGeom>
                  </pic:spPr>
                </pic:pic>
              </a:graphicData>
            </a:graphic>
          </wp:inline>
        </w:drawing>
      </w:r>
    </w:p>
    <w:p w14:paraId="6E0F7415" w14:textId="77777777" w:rsidR="0073038C" w:rsidRPr="000A03D6" w:rsidRDefault="0073038C" w:rsidP="0073038C">
      <w:pPr>
        <w:pStyle w:val="Tablicanotka"/>
        <w:suppressAutoHyphens w:val="0"/>
        <w:spacing w:line="288" w:lineRule="auto"/>
        <w:rPr>
          <w:noProof/>
          <w:spacing w:val="-2"/>
          <w:szCs w:val="16"/>
        </w:rPr>
      </w:pPr>
      <w:r w:rsidRPr="000A03D6">
        <w:rPr>
          <w:noProof/>
          <w:spacing w:val="-2"/>
          <w:szCs w:val="16"/>
        </w:rPr>
        <w:t>Źródło: Krajowy System Monitoringu Świadczeń Rodzinnych MR</w:t>
      </w:r>
      <w:r>
        <w:rPr>
          <w:noProof/>
          <w:spacing w:val="-2"/>
          <w:szCs w:val="16"/>
        </w:rPr>
        <w:t>P</w:t>
      </w:r>
      <w:r w:rsidRPr="000A03D6">
        <w:rPr>
          <w:noProof/>
          <w:spacing w:val="-2"/>
          <w:szCs w:val="16"/>
        </w:rPr>
        <w:t>iPS.</w:t>
      </w:r>
    </w:p>
    <w:p w14:paraId="61E52DCE" w14:textId="77777777" w:rsidR="0073038C" w:rsidRPr="00961BDF" w:rsidRDefault="0073038C" w:rsidP="0073038C">
      <w:pPr>
        <w:rPr>
          <w:strike/>
          <w:lang w:eastAsia="pl-PL"/>
        </w:rPr>
      </w:pPr>
      <w:r w:rsidRPr="00961BDF">
        <w:rPr>
          <w:lang w:eastAsia="pl-PL"/>
        </w:rPr>
        <w:t xml:space="preserve">Od 1 stycznia 2024 r. zmodyfikowano dotychczasowe zasady przyznawania świadczeń dla opiekunów osób </w:t>
      </w:r>
      <w:r w:rsidR="00D7574E">
        <w:rPr>
          <w:lang w:eastAsia="pl-PL"/>
        </w:rPr>
        <w:t>niepełnosprawnych</w:t>
      </w:r>
      <w:r w:rsidRPr="00961BDF">
        <w:rPr>
          <w:lang w:eastAsia="pl-PL"/>
        </w:rPr>
        <w:t>, polegające w szczególności na wprowadzeniu zmian w</w:t>
      </w:r>
      <w:r w:rsidR="00D7574E">
        <w:rPr>
          <w:lang w:eastAsia="pl-PL"/>
        </w:rPr>
        <w:t> </w:t>
      </w:r>
      <w:r w:rsidRPr="00961BDF">
        <w:rPr>
          <w:lang w:eastAsia="pl-PL"/>
        </w:rPr>
        <w:t>przyznawaniu świadczenia pielęgnacyjnego oraz uchyleniu specjalnego zasiłku opiekuńczego (</w:t>
      </w:r>
      <w:r w:rsidRPr="00961BDF">
        <w:t xml:space="preserve">ustawa z dnia 7 lipca 2023 r. o świadczeniu wspierającym). Najważniejsze zmiany </w:t>
      </w:r>
      <w:r w:rsidRPr="00961BDF">
        <w:rPr>
          <w:lang w:eastAsia="pl-PL"/>
        </w:rPr>
        <w:t xml:space="preserve">to możliwość podejmowania, bez jakichkolwiek ograniczeń, zatrudnienia lub innej pracy zarobkowej przez rodziców lub inne osoby opiekujące się niepełnosprawnymi dziećmi w wieku do ukończenia 18. roku życia. Również pobieranie przez opiekuna własnych </w:t>
      </w:r>
      <w:r w:rsidRPr="00961BDF">
        <w:rPr>
          <w:lang w:eastAsia="pl-PL"/>
        </w:rPr>
        <w:lastRenderedPageBreak/>
        <w:t>świadczeń emerytalno-rentowych nie wpływa na jego prawo do świadczenia pielęgnacyjnego. Jednocześnie przewidziano bardzo szeroką ochronę praw nabytych dla osób, które nabyły prawo do świadczeń opiekuńczych</w:t>
      </w:r>
      <w:r w:rsidR="00EB6B80">
        <w:rPr>
          <w:lang w:eastAsia="pl-PL"/>
        </w:rPr>
        <w:t>,</w:t>
      </w:r>
      <w:r w:rsidRPr="00961BDF">
        <w:rPr>
          <w:lang w:eastAsia="pl-PL"/>
        </w:rPr>
        <w:t xml:space="preserve"> tj. świadczenia pielęgnacyjnego i</w:t>
      </w:r>
      <w:r w:rsidR="006028BF">
        <w:rPr>
          <w:lang w:eastAsia="pl-PL"/>
        </w:rPr>
        <w:t> </w:t>
      </w:r>
      <w:r w:rsidRPr="00961BDF">
        <w:rPr>
          <w:lang w:eastAsia="pl-PL"/>
        </w:rPr>
        <w:t>specjalnego zasiłku opiekuńczego przed 1 stycznia 2024 r. Osoby te, jeśli taka jest ich wola, mogą w dalszym ciągu pobierać wymienione świadczenia na dotychczasowych zasadach</w:t>
      </w:r>
      <w:r w:rsidR="006028BF">
        <w:rPr>
          <w:lang w:eastAsia="pl-PL"/>
        </w:rPr>
        <w:t>.</w:t>
      </w:r>
    </w:p>
    <w:p w14:paraId="301B327F" w14:textId="2F3A45D2" w:rsidR="0073038C" w:rsidRPr="00961BDF" w:rsidRDefault="0073038C" w:rsidP="0073038C">
      <w:pPr>
        <w:spacing w:before="0" w:after="0"/>
        <w:rPr>
          <w:b/>
        </w:rPr>
      </w:pPr>
      <w:r w:rsidRPr="00961BDF">
        <w:t xml:space="preserve">W ogólnej kwocie świadczeń rodzinnych wypłaconych w 2024 r. największy udział miały świadczenia opiekuńcze kierowane do osób </w:t>
      </w:r>
      <w:r w:rsidR="00D7574E">
        <w:t>niepełnosprawnych</w:t>
      </w:r>
      <w:r w:rsidRPr="00961BDF">
        <w:t xml:space="preserve"> i ich opiekunów. </w:t>
      </w:r>
      <w:r w:rsidRPr="00342508">
        <w:t>Wyn</w:t>
      </w:r>
      <w:r w:rsidR="00342508">
        <w:t>i</w:t>
      </w:r>
      <w:r w:rsidRPr="00342508">
        <w:t>o</w:t>
      </w:r>
      <w:r w:rsidRPr="00961BDF">
        <w:t>sły one 763,7</w:t>
      </w:r>
      <w:r w:rsidR="006028BF">
        <w:t xml:space="preserve"> </w:t>
      </w:r>
      <w:r w:rsidRPr="00961BDF">
        <w:t>mln</w:t>
      </w:r>
      <w:r w:rsidR="006028BF">
        <w:t xml:space="preserve"> </w:t>
      </w:r>
      <w:r w:rsidRPr="00961BDF">
        <w:t>zł i stanowiły 76,</w:t>
      </w:r>
      <w:r w:rsidR="00D45259">
        <w:t>8</w:t>
      </w:r>
      <w:r w:rsidRPr="00961BDF">
        <w:t>% wartości świadczeń rodzinnych ogółem.</w:t>
      </w:r>
    </w:p>
    <w:p w14:paraId="1E6CF2E1" w14:textId="0391E98F" w:rsidR="0073038C" w:rsidRPr="00961BDF" w:rsidRDefault="0073038C" w:rsidP="0073038C">
      <w:pPr>
        <w:spacing w:before="0" w:after="0"/>
      </w:pPr>
      <w:r w:rsidRPr="00961BDF">
        <w:t>Miesięcznie wypłacano średnio 82,1 tys. świadczeń opiekuńczych. W porównaniu z poprzednim rokiem odnotowano wzrost liczby świadczeń o 3,8% i ich kwoty o 29,7%. Większość świadczeń opiekuńczych</w:t>
      </w:r>
      <w:r w:rsidR="00D45259">
        <w:t xml:space="preserve"> (77,0%)</w:t>
      </w:r>
      <w:r w:rsidRPr="00961BDF">
        <w:t xml:space="preserve"> stanowiły świadczenia pielęgnacyjne, których wartość wy</w:t>
      </w:r>
      <w:r w:rsidR="00342508">
        <w:t>nio</w:t>
      </w:r>
      <w:r w:rsidRPr="00961BDF">
        <w:t>sła 587,8</w:t>
      </w:r>
      <w:r w:rsidR="006028BF">
        <w:t xml:space="preserve"> </w:t>
      </w:r>
      <w:r w:rsidRPr="00961BDF">
        <w:t xml:space="preserve">mln zł. </w:t>
      </w:r>
      <w:r w:rsidR="009F71C7">
        <w:t>Z tej kwoty</w:t>
      </w:r>
      <w:r w:rsidRPr="00961BDF">
        <w:t xml:space="preserve"> 104,6 mln zł (17,8%) wypłacono w</w:t>
      </w:r>
      <w:r w:rsidR="00A455D4">
        <w:t>edłu</w:t>
      </w:r>
      <w:r w:rsidRPr="00961BDF">
        <w:t>g nowych zasad. Zasiłki pielęgnacyjne wypłacono w kwocie 166,5 mln zł (21,8%</w:t>
      </w:r>
      <w:r w:rsidR="006028BF">
        <w:t xml:space="preserve"> </w:t>
      </w:r>
      <w:r w:rsidRPr="00961BDF">
        <w:t>świadczeń opiekuńczych), a</w:t>
      </w:r>
      <w:r w:rsidR="00EB6B80">
        <w:t> </w:t>
      </w:r>
      <w:r w:rsidRPr="00961BDF">
        <w:t>specjalne zasiłki opiekuńcze w kwocie 9,4 mln zł (1,2%).</w:t>
      </w:r>
    </w:p>
    <w:p w14:paraId="54AE52D1" w14:textId="77777777" w:rsidR="0073038C" w:rsidRPr="00961BDF" w:rsidRDefault="0073038C" w:rsidP="0073038C">
      <w:pPr>
        <w:rPr>
          <w:b/>
        </w:rPr>
      </w:pPr>
      <w:r w:rsidRPr="002C0FA5">
        <w:t xml:space="preserve">Świadczenia skierowane do rodzin z dziećmi </w:t>
      </w:r>
      <w:r w:rsidR="00213A99" w:rsidRPr="002C0FA5">
        <w:t>to</w:t>
      </w:r>
      <w:r w:rsidRPr="002C0FA5">
        <w:t xml:space="preserve"> głównie: zasiłki rodzinne wraz z dodatkami – 179,5</w:t>
      </w:r>
      <w:r w:rsidR="005108CC" w:rsidRPr="002C0FA5">
        <w:t xml:space="preserve"> </w:t>
      </w:r>
      <w:r w:rsidRPr="002C0FA5">
        <w:t>mln zł (18,1% ogólnej wartości świadczeń rodzinnych), świadczenia rodzicielskie – 38,5 mln zł (3,9%) oraz zapomogi z tytułu urodzenia się dziecka – 8,7 mln zł (0,9%).</w:t>
      </w:r>
    </w:p>
    <w:p w14:paraId="3EABF4CB" w14:textId="77777777" w:rsidR="0073038C" w:rsidRDefault="0073038C" w:rsidP="0073038C">
      <w:r w:rsidRPr="00A87DF2">
        <w:rPr>
          <w:noProof/>
          <w:lang w:eastAsia="pl-PL"/>
        </w:rPr>
        <mc:AlternateContent>
          <mc:Choice Requires="wps">
            <w:drawing>
              <wp:anchor distT="45720" distB="45720" distL="114300" distR="114300" simplePos="0" relativeHeight="251781120" behindDoc="1" locked="0" layoutInCell="1" allowOverlap="1" wp14:anchorId="11526EEC" wp14:editId="227609C3">
                <wp:simplePos x="0" y="0"/>
                <wp:positionH relativeFrom="column">
                  <wp:posOffset>5274945</wp:posOffset>
                </wp:positionH>
                <wp:positionV relativeFrom="paragraph">
                  <wp:posOffset>165735</wp:posOffset>
                </wp:positionV>
                <wp:extent cx="1724400" cy="622800"/>
                <wp:effectExtent l="0" t="0" r="0" b="6350"/>
                <wp:wrapTight wrapText="bothSides">
                  <wp:wrapPolygon edited="0">
                    <wp:start x="716" y="0"/>
                    <wp:lineTo x="716" y="21159"/>
                    <wp:lineTo x="20765" y="21159"/>
                    <wp:lineTo x="20765" y="0"/>
                    <wp:lineTo x="716" y="0"/>
                  </wp:wrapPolygon>
                </wp:wrapTight>
                <wp:docPr id="5" name="Pole tekstowe 5" descr="Zasiłki rodzinne miesięcznie pobierało średnio 35,6 tys. rodzin na 84,6 tys. dziec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622800"/>
                        </a:xfrm>
                        <a:prstGeom prst="rect">
                          <a:avLst/>
                        </a:prstGeom>
                        <a:noFill/>
                        <a:ln w="9525">
                          <a:noFill/>
                          <a:miter lim="800000"/>
                          <a:headEnd/>
                          <a:tailEnd/>
                        </a:ln>
                      </wps:spPr>
                      <wps:txbx>
                        <w:txbxContent>
                          <w:p w14:paraId="7CD89770" w14:textId="77777777" w:rsidR="0073038C" w:rsidRPr="009B2A4A" w:rsidRDefault="0073038C" w:rsidP="00C929A2">
                            <w:pPr>
                              <w:pStyle w:val="Tekstzbokuwramcenaszarympolu"/>
                            </w:pPr>
                            <w:r w:rsidRPr="00180BF1">
                              <w:t xml:space="preserve">Zasiłki rodzinne </w:t>
                            </w:r>
                            <w:r w:rsidR="002C0FA5">
                              <w:t xml:space="preserve">pobierało </w:t>
                            </w:r>
                            <w:r w:rsidRPr="00180BF1">
                              <w:t>miesięcznie średnio</w:t>
                            </w:r>
                            <w:r>
                              <w:t xml:space="preserve"> 35,6</w:t>
                            </w:r>
                            <w:r w:rsidRPr="000F3F09">
                              <w:t xml:space="preserve"> </w:t>
                            </w:r>
                            <w:r w:rsidRPr="00180BF1">
                              <w:t>tys. rodzin na</w:t>
                            </w:r>
                            <w:r>
                              <w:t xml:space="preserve"> 84,6</w:t>
                            </w:r>
                            <w:r w:rsidRPr="000F3F09">
                              <w:t xml:space="preserve"> </w:t>
                            </w:r>
                            <w:r w:rsidRPr="00180BF1">
                              <w:t>tys. dzieci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26EEC" id="Pole tekstowe 5" o:spid="_x0000_s1028" type="#_x0000_t202" alt="Zasiłki rodzinne miesięcznie pobierało średnio 35,6 tys. rodzin na 84,6 tys. dzieci" style="position:absolute;margin-left:415.35pt;margin-top:13.05pt;width:135.8pt;height:49.0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" filled="f" stroked="f">
                <v:textbox>
                  <w:txbxContent>
                    <w:p w14:paraId="7CD89770" w14:textId="77777777" w:rsidR="0073038C" w:rsidRPr="009B2A4A" w:rsidRDefault="0073038C" w:rsidP="00C929A2">
                      <w:pPr>
                        <w:pStyle w:val="Tekstzbokuwramcenaszarympolu"/>
                      </w:pPr>
                      <w:r w:rsidRPr="00180BF1">
                        <w:t xml:space="preserve">Zasiłki rodzinne </w:t>
                      </w:r>
                      <w:r w:rsidR="002C0FA5">
                        <w:t xml:space="preserve">pobierało </w:t>
                      </w:r>
                      <w:r w:rsidRPr="00180BF1">
                        <w:t>miesięcznie średnio</w:t>
                      </w:r>
                      <w:r>
                        <w:t xml:space="preserve"> 35,6</w:t>
                      </w:r>
                      <w:r w:rsidRPr="000F3F09">
                        <w:t xml:space="preserve"> </w:t>
                      </w:r>
                      <w:r w:rsidRPr="00180BF1">
                        <w:t>tys. rodzin na</w:t>
                      </w:r>
                      <w:r>
                        <w:t xml:space="preserve"> 84,6</w:t>
                      </w:r>
                      <w:r w:rsidRPr="000F3F09">
                        <w:t xml:space="preserve"> </w:t>
                      </w:r>
                      <w:r w:rsidRPr="00180BF1">
                        <w:t>tys. dzieci</w:t>
                      </w:r>
                    </w:p>
                  </w:txbxContent>
                </v:textbox>
                <w10:wrap type="tight"/>
              </v:shape>
            </w:pict>
          </mc:Fallback>
        </mc:AlternateContent>
      </w:r>
      <w:r w:rsidRPr="00A87DF2">
        <w:t xml:space="preserve">Wartość wypłaconych </w:t>
      </w:r>
      <w:r w:rsidRPr="00961BDF">
        <w:t xml:space="preserve">w 2024 r. </w:t>
      </w:r>
      <w:r w:rsidRPr="00A87DF2">
        <w:t xml:space="preserve">zasiłków rodzinnych wyniosła </w:t>
      </w:r>
      <w:r w:rsidRPr="00961BDF">
        <w:t xml:space="preserve">115,0 mln </w:t>
      </w:r>
      <w:r w:rsidRPr="00A87DF2">
        <w:t xml:space="preserve">zł i była niższa </w:t>
      </w:r>
      <w:r w:rsidRPr="00961BDF">
        <w:t>o 23,0</w:t>
      </w:r>
      <w:r w:rsidRPr="00A87DF2">
        <w:t xml:space="preserve">% od wypłaconej rok wcześniej. Zasiłki rodzinne </w:t>
      </w:r>
      <w:r w:rsidR="00213A99" w:rsidRPr="00A87DF2">
        <w:t>pobierało</w:t>
      </w:r>
      <w:r w:rsidR="002C0FA5">
        <w:t xml:space="preserve"> miesięcznie</w:t>
      </w:r>
      <w:r w:rsidR="00213A99" w:rsidRPr="00961BDF">
        <w:t xml:space="preserve"> </w:t>
      </w:r>
      <w:r w:rsidRPr="00961BDF">
        <w:t xml:space="preserve">średnio 35,6 </w:t>
      </w:r>
      <w:r w:rsidRPr="00A87DF2">
        <w:t xml:space="preserve">tys. rodzin (mniej o </w:t>
      </w:r>
      <w:r w:rsidRPr="00961BDF">
        <w:t xml:space="preserve">11,5 tys., tj. o 24,4% </w:t>
      </w:r>
      <w:r w:rsidRPr="00A87DF2">
        <w:t xml:space="preserve">niż przed rokiem). Wśród rodzin pobierających zasiłki rodzinne przeważały rodziny z dwojgiem dzieci uprawnionych do zasiłku oraz rodziny wielodzietne, pobierające zasiłki na troje i więcej </w:t>
      </w:r>
      <w:r w:rsidRPr="002F5A7D">
        <w:t>dzieci (po 13,3 tys., tj. po 37,4%).</w:t>
      </w:r>
      <w:r w:rsidRPr="00A87DF2">
        <w:t xml:space="preserve"> </w:t>
      </w:r>
      <w:r w:rsidRPr="00180BF1">
        <w:t xml:space="preserve">Najwyższy odsetek rodzin pobierających zasiłki rodzinne </w:t>
      </w:r>
      <w:r w:rsidR="00374612">
        <w:t xml:space="preserve">na troje i więcej dzieci </w:t>
      </w:r>
      <w:r>
        <w:t>wystąpił</w:t>
      </w:r>
      <w:r w:rsidRPr="00180BF1">
        <w:t xml:space="preserve"> w powiecie</w:t>
      </w:r>
      <w:r w:rsidR="00C34D29">
        <w:t xml:space="preserve"> </w:t>
      </w:r>
      <w:r w:rsidR="00AD2DE5">
        <w:t>nowosądecki</w:t>
      </w:r>
      <w:r w:rsidR="00374612">
        <w:t xml:space="preserve">m </w:t>
      </w:r>
      <w:r w:rsidRPr="00961BDF">
        <w:t>(</w:t>
      </w:r>
      <w:r w:rsidR="00AD2DE5">
        <w:t>45,8</w:t>
      </w:r>
      <w:r w:rsidRPr="00961BDF">
        <w:t xml:space="preserve">%), natomiast najniższy w </w:t>
      </w:r>
      <w:r w:rsidR="00AD2DE5">
        <w:t xml:space="preserve">Krakowie </w:t>
      </w:r>
      <w:r w:rsidRPr="00961BDF">
        <w:t>(</w:t>
      </w:r>
      <w:r w:rsidR="00AD2DE5">
        <w:t>27,7</w:t>
      </w:r>
      <w:r w:rsidRPr="00961BDF">
        <w:t>%).</w:t>
      </w:r>
    </w:p>
    <w:p w14:paraId="65DAD38E" w14:textId="77777777" w:rsidR="00301674" w:rsidRDefault="00301674" w:rsidP="00301674">
      <w:r w:rsidRPr="00961BDF">
        <w:t xml:space="preserve">Z ogólnej liczby dzieci w wieku poniżej 18 lat zasiłki rodzinne otrzymywało 12,2% (rok wcześniej 15,7%), przy czym udział ten był znacznie zróżnicowany terytorialnie. Najwyższy </w:t>
      </w:r>
      <w:r w:rsidRPr="007A6467">
        <w:t xml:space="preserve">odnotowano w powiecie tatrzańskim </w:t>
      </w:r>
      <w:r w:rsidRPr="00961BDF">
        <w:t xml:space="preserve">(24,5%), </w:t>
      </w:r>
      <w:r w:rsidRPr="007A6467">
        <w:t xml:space="preserve">a najniższy w Krakowie </w:t>
      </w:r>
      <w:r>
        <w:t>(</w:t>
      </w:r>
      <w:r w:rsidRPr="00961BDF">
        <w:t>4,1</w:t>
      </w:r>
      <w:r w:rsidRPr="007A6467">
        <w:t>%).</w:t>
      </w:r>
    </w:p>
    <w:p w14:paraId="16F2D730" w14:textId="2CEA962D" w:rsidR="0073038C" w:rsidRPr="00B00A48" w:rsidRDefault="0073038C" w:rsidP="005711B5">
      <w:pPr>
        <w:pStyle w:val="Tytuwykresu"/>
        <w:ind w:left="709" w:hanging="709"/>
      </w:pPr>
      <w:r w:rsidRPr="00B00A48">
        <w:t xml:space="preserve">Mapa 1. </w:t>
      </w:r>
      <w:r w:rsidR="004F25C1" w:rsidRPr="00B00A48">
        <w:t>Dzieci</w:t>
      </w:r>
      <w:r w:rsidRPr="00B00A48">
        <w:t xml:space="preserve"> w wieku poniżej 18 lat, na które pobra</w:t>
      </w:r>
      <w:r w:rsidR="004F25C1" w:rsidRPr="00B00A48">
        <w:t>no</w:t>
      </w:r>
      <w:r w:rsidRPr="00B00A48">
        <w:t xml:space="preserve"> </w:t>
      </w:r>
      <w:r w:rsidR="004A349D">
        <w:t>zasiłek rodzinny</w:t>
      </w:r>
      <w:r w:rsidRPr="00B00A48">
        <w:t xml:space="preserve"> </w:t>
      </w:r>
      <w:r w:rsidR="005711B5">
        <w:t xml:space="preserve">według powiatów </w:t>
      </w:r>
      <w:r w:rsidRPr="00B00A48">
        <w:t>w</w:t>
      </w:r>
      <w:r w:rsidR="005711B5">
        <w:t> </w:t>
      </w:r>
      <w:r w:rsidRPr="00B00A48">
        <w:t>2024 r.</w:t>
      </w:r>
    </w:p>
    <w:p w14:paraId="7D3615CA" w14:textId="77777777" w:rsidR="0073038C" w:rsidRDefault="009E19B9" w:rsidP="00A84035">
      <w:pPr>
        <w:pStyle w:val="Tytu"/>
        <w:jc w:val="center"/>
      </w:pPr>
      <w:r>
        <w:rPr>
          <w:noProof/>
          <w:lang w:eastAsia="pl-PL"/>
        </w:rPr>
        <w:drawing>
          <wp:inline distT="0" distB="0" distL="0" distR="0" wp14:anchorId="25612FE5" wp14:editId="1C77248F">
            <wp:extent cx="4572000" cy="3496056"/>
            <wp:effectExtent l="0" t="0" r="0" b="9525"/>
            <wp:docPr id="15" name="Obraz 15" descr="Na mapie 1 przedstawiono dzieci w wieku poniżej 18 lat, na które  pobrano zasiłki rodzinne według powiatów w 2024 r. w procencie ogólnej liczby dzieci w wieku poniżej 18 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pa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3496056"/>
                    </a:xfrm>
                    <a:prstGeom prst="rect">
                      <a:avLst/>
                    </a:prstGeom>
                  </pic:spPr>
                </pic:pic>
              </a:graphicData>
            </a:graphic>
          </wp:inline>
        </w:drawing>
      </w:r>
    </w:p>
    <w:p w14:paraId="1EEEDFEB" w14:textId="77777777" w:rsidR="0073038C" w:rsidRPr="000A03D6" w:rsidRDefault="0073038C" w:rsidP="0073038C">
      <w:pPr>
        <w:pStyle w:val="Tablicanotka"/>
        <w:suppressAutoHyphens w:val="0"/>
        <w:spacing w:line="288" w:lineRule="auto"/>
        <w:rPr>
          <w:noProof/>
          <w:spacing w:val="-2"/>
          <w:szCs w:val="16"/>
        </w:rPr>
      </w:pPr>
      <w:r w:rsidRPr="000A03D6">
        <w:rPr>
          <w:noProof/>
          <w:spacing w:val="-2"/>
          <w:szCs w:val="16"/>
        </w:rPr>
        <w:t>Źródło: Krajowy System Monitoringu Świadczeń Rodzinnych MRPiPS.</w:t>
      </w:r>
    </w:p>
    <w:p w14:paraId="3AD93E4C" w14:textId="77777777" w:rsidR="007D7403" w:rsidRDefault="00375EE8" w:rsidP="0073038C">
      <w:r w:rsidRPr="00974A0B">
        <w:lastRenderedPageBreak/>
        <w:t xml:space="preserve">Zasiłki rodzinne wypłacano miesięcznie średnio na </w:t>
      </w:r>
      <w:r w:rsidRPr="00961BDF">
        <w:t>84,6 tys. dzieci (w 2023 r. na 109,8 tys</w:t>
      </w:r>
      <w:r w:rsidRPr="00974A0B">
        <w:t>. dzieci). Najliczniejszą grupę korzystających z zasiłków rodzinnych stanowiły dzieci w wieku</w:t>
      </w:r>
      <w:r w:rsidR="00FC4011">
        <w:t xml:space="preserve"> </w:t>
      </w:r>
      <w:r w:rsidRPr="00974A0B">
        <w:t>6</w:t>
      </w:r>
      <w:r w:rsidR="006028BF">
        <w:t> </w:t>
      </w:r>
      <w:r w:rsidRPr="00974A0B">
        <w:t>–</w:t>
      </w:r>
      <w:r w:rsidR="006028BF">
        <w:t> </w:t>
      </w:r>
      <w:r w:rsidRPr="00974A0B">
        <w:t xml:space="preserve">12 lat </w:t>
      </w:r>
      <w:r w:rsidRPr="00961BDF">
        <w:t xml:space="preserve">(39,8%), </w:t>
      </w:r>
      <w:r>
        <w:t>a wysoki udział miały również dzieci w wieku poniżej 6 lat (</w:t>
      </w:r>
      <w:r w:rsidRPr="00961BDF">
        <w:t xml:space="preserve">28,1%). </w:t>
      </w:r>
      <w:r w:rsidRPr="00974A0B">
        <w:t>Najmniej liczną grupę korzystających z zasiłków rodzinnych stanowiły dz</w:t>
      </w:r>
      <w:r>
        <w:t>ieci w wieku powyżej 18 lat (</w:t>
      </w:r>
      <w:r w:rsidRPr="00961BDF">
        <w:t>5,4</w:t>
      </w:r>
      <w:r w:rsidRPr="00974A0B">
        <w:t>%).</w:t>
      </w:r>
      <w:r w:rsidR="00510642">
        <w:t xml:space="preserve"> </w:t>
      </w:r>
      <w:r w:rsidR="0073038C" w:rsidRPr="00961BDF">
        <w:t>Wśród beneficjentów zasiłków rodzinnych najliczniejszą grupę stanowiły rodziny z</w:t>
      </w:r>
      <w:r w:rsidR="00D7574E">
        <w:t> </w:t>
      </w:r>
      <w:r w:rsidR="00213A99">
        <w:t xml:space="preserve">przeciętnym miesięcznym </w:t>
      </w:r>
      <w:r w:rsidR="0073038C" w:rsidRPr="00961BDF">
        <w:t xml:space="preserve">dochodem netto </w:t>
      </w:r>
      <w:r w:rsidR="00213A99">
        <w:t xml:space="preserve">na osobę </w:t>
      </w:r>
      <w:r w:rsidR="0073038C" w:rsidRPr="00961BDF">
        <w:t>do 400 zł oraz od 400 zł do wysokości progu dochodowego</w:t>
      </w:r>
      <w:r w:rsidR="0073038C" w:rsidRPr="00961BDF">
        <w:rPr>
          <w:vertAlign w:val="superscript"/>
        </w:rPr>
        <w:footnoteReference w:id="3"/>
      </w:r>
      <w:r w:rsidR="0073038C" w:rsidRPr="00961BDF">
        <w:rPr>
          <w:vertAlign w:val="superscript"/>
        </w:rPr>
        <w:t xml:space="preserve"> </w:t>
      </w:r>
      <w:r w:rsidR="0073038C" w:rsidRPr="00961BDF">
        <w:t>(po 41,3% rodzin korzystających z zasiłków). Rodziny nie uzyskujące żadnego dochodu stanowiły 10,4% rodzin pobierających zasiłki rodzinne.</w:t>
      </w:r>
      <w:r w:rsidR="00BB5383">
        <w:t xml:space="preserve"> </w:t>
      </w:r>
    </w:p>
    <w:p w14:paraId="6692A9B9" w14:textId="3B37B2D1" w:rsidR="0073038C" w:rsidRPr="00A87DF2" w:rsidRDefault="0073038C" w:rsidP="0073038C">
      <w:pPr>
        <w:rPr>
          <w:b/>
        </w:rPr>
      </w:pPr>
      <w:r w:rsidRPr="00A87DF2">
        <w:t xml:space="preserve">Kwota dodatków do pobieranych zasiłków rodzinnych wyniosła </w:t>
      </w:r>
      <w:r w:rsidRPr="00961BDF">
        <w:t xml:space="preserve">64,5 </w:t>
      </w:r>
      <w:r>
        <w:t>mln zł i w</w:t>
      </w:r>
      <w:r w:rsidRPr="00A87DF2">
        <w:t xml:space="preserve"> porównaniu </w:t>
      </w:r>
      <w:r w:rsidRPr="00961BDF">
        <w:t xml:space="preserve">z 2023 r. była niższa o 21,4%. </w:t>
      </w:r>
      <w:r w:rsidRPr="00A87DF2">
        <w:t xml:space="preserve">Przeciętnie miesięcznie </w:t>
      </w:r>
      <w:r w:rsidRPr="00961BDF">
        <w:t>wypłacano 51,4 tys</w:t>
      </w:r>
      <w:r w:rsidRPr="00A87DF2">
        <w:t>. świadczeń, tj.</w:t>
      </w:r>
      <w:r>
        <w:t> </w:t>
      </w:r>
      <w:r w:rsidRPr="00961BDF">
        <w:t xml:space="preserve">o 19,7% </w:t>
      </w:r>
      <w:r w:rsidRPr="00A87DF2">
        <w:t>mniej niż rok wcześniej.</w:t>
      </w:r>
      <w:r w:rsidR="00BB5383">
        <w:t xml:space="preserve"> </w:t>
      </w:r>
      <w:r w:rsidRPr="00A87DF2">
        <w:t xml:space="preserve">W ogólnej kwocie dodatków do zasiłków rodzinnych przeważały dodatki z tytułu wychowywania dziecka w rodzinie </w:t>
      </w:r>
      <w:r w:rsidRPr="00961BDF">
        <w:t xml:space="preserve">wielodzietnej (21,6 mln zł – 33,5%) </w:t>
      </w:r>
      <w:r w:rsidRPr="00A87DF2">
        <w:t xml:space="preserve">oraz z tytułu opieki nad dzieckiem w okresie korzystania z urlopu wychowawczego </w:t>
      </w:r>
      <w:r w:rsidR="007D7403">
        <w:br/>
      </w:r>
      <w:r w:rsidRPr="00A87DF2">
        <w:t>(</w:t>
      </w:r>
      <w:r w:rsidRPr="00961BDF">
        <w:t>9,8 mln zł – 15,2</w:t>
      </w:r>
      <w:r w:rsidRPr="00A87DF2">
        <w:t xml:space="preserve">%). Najmniej przeznaczono na dodatki z tytułu urodzenia dziecka </w:t>
      </w:r>
      <w:r w:rsidRPr="00961BDF">
        <w:t>(2,8 mln zł – 4,3</w:t>
      </w:r>
      <w:r w:rsidRPr="00A87DF2">
        <w:t>%).</w:t>
      </w:r>
    </w:p>
    <w:p w14:paraId="238601F0" w14:textId="77777777" w:rsidR="0073038C" w:rsidRPr="00503703" w:rsidRDefault="0073038C" w:rsidP="0073038C">
      <w:pPr>
        <w:rPr>
          <w:b/>
        </w:rPr>
      </w:pPr>
      <w:r w:rsidRPr="00503703">
        <w:rPr>
          <w:b/>
          <w:noProof/>
          <w:lang w:eastAsia="pl-PL"/>
        </w:rPr>
        <mc:AlternateContent>
          <mc:Choice Requires="wps">
            <w:drawing>
              <wp:anchor distT="45720" distB="45720" distL="114300" distR="114300" simplePos="0" relativeHeight="251782144" behindDoc="1" locked="0" layoutInCell="1" allowOverlap="1" wp14:anchorId="21C2368D" wp14:editId="32B38655">
                <wp:simplePos x="0" y="0"/>
                <wp:positionH relativeFrom="column">
                  <wp:posOffset>5274945</wp:posOffset>
                </wp:positionH>
                <wp:positionV relativeFrom="paragraph">
                  <wp:posOffset>166370</wp:posOffset>
                </wp:positionV>
                <wp:extent cx="1724400" cy="630000"/>
                <wp:effectExtent l="0" t="0" r="0" b="0"/>
                <wp:wrapTight wrapText="bothSides">
                  <wp:wrapPolygon edited="0">
                    <wp:start x="716" y="0"/>
                    <wp:lineTo x="716" y="20903"/>
                    <wp:lineTo x="20765" y="20903"/>
                    <wp:lineTo x="20765" y="0"/>
                    <wp:lineTo x="716" y="0"/>
                  </wp:wrapPolygon>
                </wp:wrapTight>
                <wp:docPr id="7" name="Pole tekstowe 7" descr="Świadczenia rodzicielskie miesięcznie pobierało średnio 3,5 tys. osób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630000"/>
                        </a:xfrm>
                        <a:prstGeom prst="rect">
                          <a:avLst/>
                        </a:prstGeom>
                        <a:noFill/>
                        <a:ln w="9525">
                          <a:noFill/>
                          <a:miter lim="800000"/>
                          <a:headEnd/>
                          <a:tailEnd/>
                        </a:ln>
                      </wps:spPr>
                      <wps:txbx>
                        <w:txbxContent>
                          <w:p w14:paraId="7908FEAD" w14:textId="77777777" w:rsidR="0073038C" w:rsidRPr="009B2A4A" w:rsidRDefault="0073038C" w:rsidP="00C929A2">
                            <w:pPr>
                              <w:pStyle w:val="Tekstzbokuwramcenaszarympolu"/>
                            </w:pPr>
                            <w:r>
                              <w:t>Świadczenia rodzicielskie</w:t>
                            </w:r>
                            <w:r w:rsidR="009861E7">
                              <w:t xml:space="preserve"> </w:t>
                            </w:r>
                            <w:r>
                              <w:t xml:space="preserve">pobierało </w:t>
                            </w:r>
                            <w:r w:rsidR="002C0FA5">
                              <w:t xml:space="preserve">miesięcznie </w:t>
                            </w:r>
                            <w:r>
                              <w:t>średnio 3,5</w:t>
                            </w:r>
                            <w:r w:rsidRPr="000F3F09">
                              <w:t xml:space="preserve"> </w:t>
                            </w:r>
                            <w:r>
                              <w:t>tys. osób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2368D" id="Pole tekstowe 7" o:spid="_x0000_s1029" type="#_x0000_t202" alt="Świadczenia rodzicielskie miesięcznie pobierało średnio 3,5 tys. osób " style="position:absolute;margin-left:415.35pt;margin-top:13.1pt;width:135.8pt;height:49.6pt;z-index:-25153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" filled="f" stroked="f">
                <v:textbox>
                  <w:txbxContent>
                    <w:p w14:paraId="7908FEAD" w14:textId="77777777" w:rsidR="0073038C" w:rsidRPr="009B2A4A" w:rsidRDefault="0073038C" w:rsidP="00C929A2">
                      <w:pPr>
                        <w:pStyle w:val="Tekstzbokuwramcenaszarympolu"/>
                      </w:pPr>
                      <w:r>
                        <w:t>Świadczenia rodzicielskie</w:t>
                      </w:r>
                      <w:r w:rsidR="009861E7">
                        <w:t xml:space="preserve"> </w:t>
                      </w:r>
                      <w:r>
                        <w:t xml:space="preserve">pobierało </w:t>
                      </w:r>
                      <w:r w:rsidR="002C0FA5">
                        <w:t xml:space="preserve">miesięcznie </w:t>
                      </w:r>
                      <w:r>
                        <w:t>średnio 3,5</w:t>
                      </w:r>
                      <w:r w:rsidRPr="000F3F09">
                        <w:t xml:space="preserve"> </w:t>
                      </w:r>
                      <w:r>
                        <w:t>tys. osób</w:t>
                      </w:r>
                    </w:p>
                  </w:txbxContent>
                </v:textbox>
                <w10:wrap type="tight"/>
              </v:shape>
            </w:pict>
          </mc:Fallback>
        </mc:AlternateContent>
      </w:r>
      <w:r w:rsidRPr="00A87DF2">
        <w:t>Kobietom, które urodziły dziecko, a nie przysługuje im zasiłek macierzyński lub uposażenie macierzyńskie (np. bezrobotne, studentki, wykonujące pracę na podstawie umów cywilnoprawnych)</w:t>
      </w:r>
      <w:r>
        <w:rPr>
          <w:b/>
        </w:rPr>
        <w:t>,</w:t>
      </w:r>
      <w:r w:rsidRPr="00A87DF2">
        <w:t xml:space="preserve"> wypłacane jest świadczenie rodzicielskie. W szczególnych przypadkach może być ono wypłacane również ojcu lub opiekunowi prawnemu dziecka. </w:t>
      </w:r>
      <w:r w:rsidRPr="00961BDF">
        <w:t xml:space="preserve">W 2024 </w:t>
      </w:r>
      <w:r w:rsidRPr="00A87DF2">
        <w:t xml:space="preserve">r. wypłacono świadczenia rodzicielskie w łącznej </w:t>
      </w:r>
      <w:r w:rsidRPr="00961BDF">
        <w:t xml:space="preserve">kwocie 38,5 </w:t>
      </w:r>
      <w:r w:rsidRPr="00A87DF2">
        <w:t xml:space="preserve">mln zł, a pobierało je </w:t>
      </w:r>
      <w:r w:rsidR="001A188E">
        <w:t xml:space="preserve">miesięcznie </w:t>
      </w:r>
      <w:r w:rsidRPr="00961BDF">
        <w:t>średnio 3,5 tys. osób (2023 r. – odpowiednio 44,4 mln zł i 4,1 tys</w:t>
      </w:r>
      <w:r w:rsidRPr="00A87DF2">
        <w:t>. osób). Najwyższe kwoty świadczeń rodzicielskich wypłacono w Krakowie (</w:t>
      </w:r>
      <w:r w:rsidRPr="00961BDF">
        <w:t xml:space="preserve">7,0 mln zł, tj. 18,1% </w:t>
      </w:r>
      <w:r w:rsidRPr="00A87DF2">
        <w:t>kwo</w:t>
      </w:r>
      <w:r w:rsidRPr="00503703">
        <w:t>ty wypłaconej w</w:t>
      </w:r>
      <w:r>
        <w:t> </w:t>
      </w:r>
      <w:r w:rsidRPr="00503703">
        <w:t>województwie).</w:t>
      </w:r>
    </w:p>
    <w:p w14:paraId="670524F5" w14:textId="77777777" w:rsidR="0073038C" w:rsidRPr="00503703" w:rsidRDefault="00480790" w:rsidP="000B565E">
      <w:pPr>
        <w:spacing w:after="0"/>
        <w:rPr>
          <w:b/>
        </w:rPr>
      </w:pPr>
      <w:r>
        <w:t>Wydatki z</w:t>
      </w:r>
      <w:r w:rsidR="0073038C" w:rsidRPr="00A87DF2">
        <w:t xml:space="preserve"> budżetu państwa w </w:t>
      </w:r>
      <w:r w:rsidR="0073038C" w:rsidRPr="00961BDF">
        <w:t xml:space="preserve">2024 r. </w:t>
      </w:r>
      <w:r>
        <w:t>na</w:t>
      </w:r>
      <w:r w:rsidR="0073038C" w:rsidRPr="00A87DF2">
        <w:t xml:space="preserve"> jednorazow</w:t>
      </w:r>
      <w:r>
        <w:t>e</w:t>
      </w:r>
      <w:r w:rsidR="0073038C" w:rsidRPr="00A87DF2">
        <w:t xml:space="preserve"> zapom</w:t>
      </w:r>
      <w:r>
        <w:t>ogi</w:t>
      </w:r>
      <w:r w:rsidR="0073038C" w:rsidRPr="00A87DF2">
        <w:t xml:space="preserve"> z tytułu </w:t>
      </w:r>
      <w:r w:rsidR="0073038C" w:rsidRPr="00C77453">
        <w:t>urodzenia się dziecka</w:t>
      </w:r>
      <w:r w:rsidR="0073038C" w:rsidRPr="00A87DF2">
        <w:t xml:space="preserve"> („becikowe”)</w:t>
      </w:r>
      <w:r>
        <w:t xml:space="preserve"> wyniosły 8,7 mln zł</w:t>
      </w:r>
      <w:r w:rsidR="0073038C" w:rsidRPr="00A87DF2">
        <w:t xml:space="preserve">, </w:t>
      </w:r>
      <w:r w:rsidR="009861E7">
        <w:t xml:space="preserve">tj. </w:t>
      </w:r>
      <w:r w:rsidR="0073038C" w:rsidRPr="00A87DF2">
        <w:t xml:space="preserve">mniej </w:t>
      </w:r>
      <w:r w:rsidR="0073038C" w:rsidRPr="00961BDF">
        <w:t xml:space="preserve">o 24,8% w porównaniu </w:t>
      </w:r>
      <w:r w:rsidR="0073038C" w:rsidRPr="00A87DF2">
        <w:t xml:space="preserve">z poprzednim rokiem. Przeciętnie miesięcznie z tytułu „becikowego” wypłacano </w:t>
      </w:r>
      <w:r w:rsidR="0073038C" w:rsidRPr="00961BDF">
        <w:t xml:space="preserve">0,7 tys. świadczeń. Najwyższe kwoty wypłacono w ciągu roku w powiecie nowosądeckim (1,0 mln zł, tj. 11,3% kwoty </w:t>
      </w:r>
      <w:r w:rsidR="0073038C" w:rsidRPr="00A87DF2">
        <w:t>wypłaconej w</w:t>
      </w:r>
      <w:r w:rsidR="0073038C">
        <w:rPr>
          <w:b/>
        </w:rPr>
        <w:t> </w:t>
      </w:r>
      <w:r w:rsidR="0073038C" w:rsidRPr="00A87DF2">
        <w:t>województwie).</w:t>
      </w:r>
      <w:r w:rsidR="002A6E05">
        <w:t xml:space="preserve"> </w:t>
      </w:r>
      <w:r w:rsidR="0073038C" w:rsidRPr="00503703">
        <w:t xml:space="preserve">Poza „becikowym” gminy wypłaciły z własnych </w:t>
      </w:r>
      <w:r w:rsidR="0073038C" w:rsidRPr="00961BDF">
        <w:t xml:space="preserve">środków 0,7 </w:t>
      </w:r>
      <w:r w:rsidR="0073038C" w:rsidRPr="007A6467">
        <w:t>mln</w:t>
      </w:r>
      <w:r w:rsidR="0073038C">
        <w:t xml:space="preserve"> zł na </w:t>
      </w:r>
      <w:r w:rsidR="0073038C" w:rsidRPr="00503703">
        <w:t>zapomogi z tytułu urodzenia dziecka</w:t>
      </w:r>
      <w:r w:rsidR="0073038C">
        <w:t>.</w:t>
      </w:r>
      <w:r w:rsidR="0073038C" w:rsidRPr="00503703">
        <w:t xml:space="preserve"> </w:t>
      </w:r>
      <w:r w:rsidR="0073038C">
        <w:t>Były one niższe od wypłaconych rok wcześniej o</w:t>
      </w:r>
      <w:r w:rsidR="002A6E05">
        <w:t> </w:t>
      </w:r>
      <w:r w:rsidR="0073038C" w:rsidRPr="007A6467">
        <w:t>0,2</w:t>
      </w:r>
      <w:r w:rsidR="002A6E05">
        <w:t> </w:t>
      </w:r>
      <w:r w:rsidR="0073038C" w:rsidRPr="007A6467">
        <w:t>mln</w:t>
      </w:r>
      <w:r w:rsidR="002A6E05">
        <w:t> </w:t>
      </w:r>
      <w:r w:rsidR="0073038C" w:rsidRPr="007A6467">
        <w:t xml:space="preserve">zł, tj. o </w:t>
      </w:r>
      <w:r w:rsidR="0073038C" w:rsidRPr="00961BDF">
        <w:t>19,5</w:t>
      </w:r>
      <w:r w:rsidR="0073038C" w:rsidRPr="007A6467">
        <w:t>%.</w:t>
      </w:r>
    </w:p>
    <w:p w14:paraId="4B67C3DD" w14:textId="77777777" w:rsidR="0073038C" w:rsidRDefault="0073038C" w:rsidP="000B565E">
      <w:pPr>
        <w:pStyle w:val="Nagwek2"/>
      </w:pPr>
      <w:bookmarkStart w:id="1" w:name="_Hlk199159171"/>
      <w:r>
        <w:t>Świadczenie wspierające</w:t>
      </w:r>
    </w:p>
    <w:p w14:paraId="66D1CE99" w14:textId="77777777" w:rsidR="0073038C" w:rsidRPr="00961BDF" w:rsidRDefault="0073038C" w:rsidP="0073038C">
      <w:pPr>
        <w:rPr>
          <w:lang w:eastAsia="pl-PL"/>
        </w:rPr>
      </w:pPr>
      <w:r w:rsidRPr="00961BDF">
        <w:t xml:space="preserve">Świadczenie wspierające jest nowym instrumentem wsparcia, o które od 1 stycznia 2024 r. mogą ubiegać się </w:t>
      </w:r>
      <w:bookmarkStart w:id="2" w:name="_Hlk203041728"/>
      <w:r w:rsidRPr="00961BDF">
        <w:t xml:space="preserve">osoby </w:t>
      </w:r>
      <w:r w:rsidR="00D7574E">
        <w:t>niepełnosprawne</w:t>
      </w:r>
      <w:r w:rsidRPr="00961BDF">
        <w:t xml:space="preserve"> w wieku od ukończenia 18. roku życia</w:t>
      </w:r>
      <w:bookmarkEnd w:id="2"/>
      <w:r w:rsidRPr="00961BDF">
        <w:t xml:space="preserve">. Przysługuje ono bez względu na dochody, a także niezależnie od innych form wsparcia otrzymywanych przez osoby </w:t>
      </w:r>
      <w:r w:rsidR="00D7574E">
        <w:t>niepełnosprawne</w:t>
      </w:r>
      <w:r w:rsidR="00C26817">
        <w:t>.</w:t>
      </w:r>
    </w:p>
    <w:p w14:paraId="19EFB134" w14:textId="77777777" w:rsidR="0073038C" w:rsidRDefault="0073038C" w:rsidP="0073038C">
      <w:pPr>
        <w:pStyle w:val="Tytuwykresu"/>
      </w:pPr>
      <w:r w:rsidRPr="009D38F9">
        <w:t xml:space="preserve">Wykres </w:t>
      </w:r>
      <w:r w:rsidR="00821FE4">
        <w:t>2.</w:t>
      </w:r>
      <w:r>
        <w:t xml:space="preserve"> </w:t>
      </w:r>
      <w:r w:rsidR="006D7BFC">
        <w:t>Ś</w:t>
      </w:r>
      <w:r>
        <w:t>wiadcze</w:t>
      </w:r>
      <w:r w:rsidR="00821FE4">
        <w:t>nia</w:t>
      </w:r>
      <w:r>
        <w:t xml:space="preserve"> wspierając</w:t>
      </w:r>
      <w:r w:rsidR="00821FE4">
        <w:t>e</w:t>
      </w:r>
      <w:r>
        <w:t xml:space="preserve"> </w:t>
      </w:r>
      <w:r w:rsidR="006D7BFC">
        <w:t xml:space="preserve">wypłacone </w:t>
      </w:r>
      <w:r w:rsidRPr="00821FE4">
        <w:t>w 2024 r.</w:t>
      </w:r>
    </w:p>
    <w:p w14:paraId="1B6DE7C4" w14:textId="49921166" w:rsidR="0073038C" w:rsidRDefault="00510642" w:rsidP="00A84035">
      <w:pPr>
        <w:pStyle w:val="Tytu"/>
        <w:jc w:val="center"/>
      </w:pPr>
      <w:r>
        <w:rPr>
          <w:noProof/>
        </w:rPr>
        <w:drawing>
          <wp:inline distT="0" distB="0" distL="0" distR="0" wp14:anchorId="03B251D9" wp14:editId="677506D1">
            <wp:extent cx="3074400" cy="1738800"/>
            <wp:effectExtent l="0" t="0" r="0" b="0"/>
            <wp:docPr id="18" name="Obraz 18" descr="Wykres 2 przedstawia Świadczenia wspierające wypłacone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eznazwy-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4400" cy="1738800"/>
                    </a:xfrm>
                    <a:prstGeom prst="rect">
                      <a:avLst/>
                    </a:prstGeom>
                  </pic:spPr>
                </pic:pic>
              </a:graphicData>
            </a:graphic>
          </wp:inline>
        </w:drawing>
      </w:r>
    </w:p>
    <w:p w14:paraId="626115CE" w14:textId="77777777" w:rsidR="00A84035" w:rsidRDefault="00A84035" w:rsidP="00A84035">
      <w:pPr>
        <w:pStyle w:val="Tablicanotka"/>
        <w:suppressAutoHyphens w:val="0"/>
        <w:spacing w:line="288" w:lineRule="auto"/>
        <w:rPr>
          <w:noProof/>
          <w:spacing w:val="-2"/>
          <w:szCs w:val="16"/>
        </w:rPr>
      </w:pPr>
      <w:r w:rsidRPr="000A03D6">
        <w:rPr>
          <w:noProof/>
          <w:spacing w:val="-2"/>
          <w:szCs w:val="16"/>
        </w:rPr>
        <w:t xml:space="preserve">Źródło: </w:t>
      </w:r>
      <w:r w:rsidR="006E18E9">
        <w:rPr>
          <w:noProof/>
          <w:spacing w:val="-2"/>
          <w:szCs w:val="16"/>
        </w:rPr>
        <w:t>Kompleksowy System Informacji ZUS.</w:t>
      </w:r>
    </w:p>
    <w:p w14:paraId="418E643D" w14:textId="77777777" w:rsidR="00D7574E" w:rsidRPr="00961BDF" w:rsidRDefault="00D7574E" w:rsidP="00D7574E">
      <w:pPr>
        <w:rPr>
          <w:lang w:eastAsia="pl-PL"/>
        </w:rPr>
      </w:pPr>
      <w:r w:rsidRPr="00961BDF">
        <w:lastRenderedPageBreak/>
        <w:t xml:space="preserve">Prawo do świadczenia wspierającego uzależnione jest od uzyskania przez osobę </w:t>
      </w:r>
      <w:r>
        <w:t>niepełnosprawną</w:t>
      </w:r>
      <w:r w:rsidRPr="00961BDF">
        <w:t xml:space="preserve"> decyzji (wydanej przez </w:t>
      </w:r>
      <w:r w:rsidR="009247F0" w:rsidRPr="00A43630">
        <w:rPr>
          <w:bCs/>
          <w:szCs w:val="19"/>
        </w:rPr>
        <w:t>Wojewódzki Zesp</w:t>
      </w:r>
      <w:r w:rsidR="009247F0">
        <w:rPr>
          <w:bCs/>
          <w:szCs w:val="19"/>
        </w:rPr>
        <w:t>ół</w:t>
      </w:r>
      <w:r w:rsidR="009247F0" w:rsidRPr="00A43630">
        <w:rPr>
          <w:bCs/>
          <w:szCs w:val="19"/>
        </w:rPr>
        <w:t xml:space="preserve"> ds. Orzekania o Niepełnosprawności</w:t>
      </w:r>
      <w:r w:rsidRPr="00961BDF">
        <w:t>) ustalającej poziom potrzeby wsparcia. Wysokość świadczenia wspierającego zależy od poziomu potrzeby wsparcia, czyli</w:t>
      </w:r>
      <w:r>
        <w:t xml:space="preserve"> </w:t>
      </w:r>
      <w:r w:rsidRPr="00961BDF">
        <w:rPr>
          <w:lang w:eastAsia="pl-PL"/>
        </w:rPr>
        <w:t>liczby przyznanych punktów (od 70</w:t>
      </w:r>
      <w:r>
        <w:rPr>
          <w:lang w:eastAsia="pl-PL"/>
        </w:rPr>
        <w:t> </w:t>
      </w:r>
      <w:r w:rsidRPr="00961BDF">
        <w:rPr>
          <w:lang w:eastAsia="pl-PL"/>
        </w:rPr>
        <w:t>do 100) i jest powiązana z wysokością renty socjalnej (od 1 marca 2024 r. wynosi ona 1</w:t>
      </w:r>
      <w:r w:rsidR="00D07738">
        <w:rPr>
          <w:lang w:eastAsia="pl-PL"/>
        </w:rPr>
        <w:t> </w:t>
      </w:r>
      <w:r w:rsidRPr="00961BDF">
        <w:rPr>
          <w:lang w:eastAsia="pl-PL"/>
        </w:rPr>
        <w:t>780,96 zł brutto). Kwota świadczenia wynosi od 40% do 220% renty socjalnej.</w:t>
      </w:r>
      <w:r>
        <w:rPr>
          <w:lang w:eastAsia="pl-PL"/>
        </w:rPr>
        <w:t xml:space="preserve"> </w:t>
      </w:r>
      <w:r w:rsidRPr="00961BDF">
        <w:rPr>
          <w:lang w:eastAsia="pl-PL"/>
        </w:rPr>
        <w:t>W</w:t>
      </w:r>
      <w:r>
        <w:rPr>
          <w:lang w:eastAsia="pl-PL"/>
        </w:rPr>
        <w:t xml:space="preserve"> </w:t>
      </w:r>
      <w:r w:rsidRPr="00961BDF">
        <w:rPr>
          <w:lang w:eastAsia="pl-PL"/>
        </w:rPr>
        <w:t>2024 r. w</w:t>
      </w:r>
      <w:r>
        <w:rPr>
          <w:lang w:eastAsia="pl-PL"/>
        </w:rPr>
        <w:t> </w:t>
      </w:r>
      <w:r w:rsidRPr="00961BDF">
        <w:rPr>
          <w:lang w:eastAsia="pl-PL"/>
        </w:rPr>
        <w:t>województwie wypłacono 133,9 tys. świadczeń wspierających w łącznej kwocie 435,2 mln zł. Ponad połowę (56,4%) stanowiły świadczenia w wysokości 220% renty socjalnej.</w:t>
      </w:r>
    </w:p>
    <w:p w14:paraId="0EA8614A" w14:textId="77777777" w:rsidR="0073038C" w:rsidRDefault="0073038C" w:rsidP="0073038C">
      <w:pPr>
        <w:pStyle w:val="Nagwek2"/>
      </w:pPr>
      <w:r>
        <w:t xml:space="preserve">Świadczenia z funduszu alimentacyjnego </w:t>
      </w:r>
    </w:p>
    <w:bookmarkEnd w:id="1"/>
    <w:p w14:paraId="6CA90149" w14:textId="77777777" w:rsidR="0073038C" w:rsidRPr="00503703" w:rsidRDefault="0073038C" w:rsidP="0073038C">
      <w:pPr>
        <w:rPr>
          <w:b/>
        </w:rPr>
      </w:pPr>
      <w:r w:rsidRPr="00503703">
        <w:t xml:space="preserve">Ze świadczeń wypłacanych z funduszu alimentacyjnego mogą korzystać osoby uprawnione do pobierania alimentów, których egzekucja od dłużnika okazała się bezskuteczna. W </w:t>
      </w:r>
      <w:r w:rsidRPr="00961BDF">
        <w:t>2024 r. ze świadczeń z tego funduszu korzystało mniej osób niż rok wcześniej. W ciągu roku wypłacono 104,1 tys. świadczeń w łącznej kwocie 49,0 mln zł i w porównaniu z poprzednim rokiem było to mniej odpowiednio o 8,8% i 3,4%. Przeciętna wysokość świadczenia w</w:t>
      </w:r>
      <w:r w:rsidRPr="00961BDF">
        <w:rPr>
          <w:b/>
        </w:rPr>
        <w:t xml:space="preserve"> </w:t>
      </w:r>
      <w:r w:rsidRPr="00961BDF">
        <w:t xml:space="preserve">2024 </w:t>
      </w:r>
      <w:r w:rsidRPr="00503703">
        <w:t xml:space="preserve">r. wyniosła </w:t>
      </w:r>
      <w:r w:rsidRPr="00961BDF">
        <w:t xml:space="preserve">470 zł (rok wcześniej 444 </w:t>
      </w:r>
      <w:r w:rsidRPr="00503703">
        <w:t>zł).</w:t>
      </w:r>
    </w:p>
    <w:p w14:paraId="2AA35092" w14:textId="77777777" w:rsidR="0073038C" w:rsidRPr="004A350D" w:rsidRDefault="0073038C" w:rsidP="0073038C">
      <w:pPr>
        <w:pStyle w:val="Nagwek2"/>
      </w:pPr>
      <w:r>
        <w:t xml:space="preserve">Świadczenia z programu „Dobry Start” </w:t>
      </w:r>
    </w:p>
    <w:p w14:paraId="5656BF0A" w14:textId="77777777" w:rsidR="0073038C" w:rsidRPr="000F3F09" w:rsidRDefault="0073038C" w:rsidP="0073038C">
      <w:r w:rsidRPr="000F3F09">
        <w:rPr>
          <w:b/>
          <w:noProof/>
          <w:lang w:eastAsia="pl-PL"/>
        </w:rPr>
        <mc:AlternateContent>
          <mc:Choice Requires="wps">
            <w:drawing>
              <wp:anchor distT="45720" distB="45720" distL="114300" distR="114300" simplePos="0" relativeHeight="251783168" behindDoc="1" locked="0" layoutInCell="1" allowOverlap="1" wp14:anchorId="52ED6638" wp14:editId="78776282">
                <wp:simplePos x="0" y="0"/>
                <wp:positionH relativeFrom="column">
                  <wp:posOffset>5274945</wp:posOffset>
                </wp:positionH>
                <wp:positionV relativeFrom="paragraph">
                  <wp:posOffset>44450</wp:posOffset>
                </wp:positionV>
                <wp:extent cx="1724400" cy="709200"/>
                <wp:effectExtent l="0" t="0" r="0" b="0"/>
                <wp:wrapTight wrapText="bothSides">
                  <wp:wrapPolygon edited="0">
                    <wp:start x="716" y="0"/>
                    <wp:lineTo x="716" y="20903"/>
                    <wp:lineTo x="20765" y="20903"/>
                    <wp:lineTo x="20765" y="0"/>
                    <wp:lineTo x="716" y="0"/>
                  </wp:wrapPolygon>
                </wp:wrapTight>
                <wp:docPr id="39" name="Pole tekstowe 39" descr="W ramach programu „Dobry Start” wsparcie otrzymało 437,6 tys. uczni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709200"/>
                        </a:xfrm>
                        <a:prstGeom prst="rect">
                          <a:avLst/>
                        </a:prstGeom>
                        <a:noFill/>
                        <a:ln w="9525">
                          <a:noFill/>
                          <a:miter lim="800000"/>
                          <a:headEnd/>
                          <a:tailEnd/>
                        </a:ln>
                      </wps:spPr>
                      <wps:txbx>
                        <w:txbxContent>
                          <w:p w14:paraId="6B32FFD9" w14:textId="77777777" w:rsidR="0073038C" w:rsidRPr="005759F2" w:rsidRDefault="0073038C" w:rsidP="00C929A2">
                            <w:pPr>
                              <w:pStyle w:val="Tekstzbokuwramcenaszarympolu"/>
                            </w:pPr>
                            <w:r w:rsidRPr="005759F2">
                              <w:t>W ramach programu „Dobry Start” wsparcie otrzymało 43</w:t>
                            </w:r>
                            <w:r>
                              <w:t>7</w:t>
                            </w:r>
                            <w:r w:rsidRPr="005759F2">
                              <w:t>,</w:t>
                            </w:r>
                            <w:r>
                              <w:t>6</w:t>
                            </w:r>
                            <w:r w:rsidRPr="005759F2">
                              <w:t xml:space="preserve"> tys. uczniów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D6638" id="Pole tekstowe 39" o:spid="_x0000_s1030" type="#_x0000_t202" alt="W ramach programu „Dobry Start” wsparcie otrzymało 437,6 tys. uczniów" style="position:absolute;margin-left:415.35pt;margin-top:3.5pt;width:135.8pt;height:55.85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" filled="f" stroked="f">
                <v:textbox>
                  <w:txbxContent>
                    <w:p w14:paraId="6B32FFD9" w14:textId="77777777" w:rsidR="0073038C" w:rsidRPr="005759F2" w:rsidRDefault="0073038C" w:rsidP="00C929A2">
                      <w:pPr>
                        <w:pStyle w:val="Tekstzbokuwramcenaszarympolu"/>
                      </w:pPr>
                      <w:r w:rsidRPr="005759F2">
                        <w:t>W ramach programu „Dobry Start” wsparcie otrzymało 43</w:t>
                      </w:r>
                      <w:r>
                        <w:t>7</w:t>
                      </w:r>
                      <w:r w:rsidRPr="005759F2">
                        <w:t>,</w:t>
                      </w:r>
                      <w:r>
                        <w:t>6</w:t>
                      </w:r>
                      <w:r w:rsidRPr="005759F2">
                        <w:t xml:space="preserve"> tys. uczniów</w:t>
                      </w:r>
                    </w:p>
                  </w:txbxContent>
                </v:textbox>
                <w10:wrap type="tight"/>
              </v:shape>
            </w:pict>
          </mc:Fallback>
        </mc:AlternateContent>
      </w:r>
      <w:r w:rsidRPr="000F3F09">
        <w:t xml:space="preserve">W ramach programu „Dobry Start” </w:t>
      </w:r>
      <w:r>
        <w:t xml:space="preserve">na każde uczące się dziecko rozpoczynające </w:t>
      </w:r>
      <w:r w:rsidRPr="000F3F09">
        <w:t>rok szkolny, wypłacane jest jeden raz w roku świadczenie na wyprawkę szkolną w kwocie 300 zł.</w:t>
      </w:r>
      <w:r>
        <w:t xml:space="preserve"> </w:t>
      </w:r>
      <w:r w:rsidRPr="00961BDF">
        <w:t xml:space="preserve">Świadczenie </w:t>
      </w:r>
      <w:r>
        <w:t>j</w:t>
      </w:r>
      <w:r w:rsidRPr="000F3F09">
        <w:t xml:space="preserve">est przyznawane niezależnie od uzyskiwanego dochodu. W </w:t>
      </w:r>
      <w:r w:rsidRPr="00961BDF">
        <w:t xml:space="preserve">2024 r. wsparcie </w:t>
      </w:r>
      <w:r w:rsidRPr="000F3F09">
        <w:t>w</w:t>
      </w:r>
      <w:r w:rsidR="00EB6B80">
        <w:t> </w:t>
      </w:r>
      <w:r w:rsidRPr="000F3F09">
        <w:t xml:space="preserve">ramach programu otrzymało </w:t>
      </w:r>
      <w:r w:rsidRPr="00961BDF">
        <w:t>437,6</w:t>
      </w:r>
      <w:r w:rsidRPr="000F3F09">
        <w:t xml:space="preserve"> tys. uczniów, a do rodzin trafiło z tego tytułu </w:t>
      </w:r>
      <w:r w:rsidRPr="00961BDF">
        <w:t>131,3</w:t>
      </w:r>
      <w:r w:rsidR="00EB6B80">
        <w:t> </w:t>
      </w:r>
      <w:r w:rsidRPr="000F3F09">
        <w:t>mln</w:t>
      </w:r>
      <w:r w:rsidR="00EB6B80">
        <w:t> </w:t>
      </w:r>
      <w:r w:rsidRPr="000F3F09">
        <w:t>zł.</w:t>
      </w:r>
    </w:p>
    <w:p w14:paraId="58EBBFD8" w14:textId="3BAEDAD1" w:rsidR="0073038C" w:rsidRDefault="0073038C" w:rsidP="0073038C">
      <w:pPr>
        <w:pStyle w:val="Nagwek2"/>
      </w:pPr>
      <w:r>
        <w:t>Rodzinny kapitał opiekuńczy</w:t>
      </w:r>
      <w:r w:rsidR="004A349D">
        <w:t xml:space="preserve"> i program „Aktywny Rodzic”</w:t>
      </w:r>
    </w:p>
    <w:p w14:paraId="672B99CF" w14:textId="77777777" w:rsidR="00375EE8" w:rsidRPr="00375EE8" w:rsidRDefault="0073038C" w:rsidP="00E15064">
      <w:pPr>
        <w:rPr>
          <w:rFonts w:cs="Open Sans"/>
          <w:shd w:val="clear" w:color="auto" w:fill="FFFFFF"/>
        </w:rPr>
      </w:pPr>
      <w:r w:rsidRPr="00503703">
        <w:t>Rodzinom z małymi dziećmi od 1 stycznia 2022 r. wypłacany jest rodzinny kapitał opiekuńczy</w:t>
      </w:r>
      <w:r>
        <w:t xml:space="preserve"> (RKO)</w:t>
      </w:r>
      <w:r w:rsidRPr="00503703">
        <w:t>. Świadczenie przysługuje na drugie i kolejne dziecko w wieku od 12. do 35. miesiąca życia i</w:t>
      </w:r>
      <w:r>
        <w:t xml:space="preserve"> </w:t>
      </w:r>
      <w:r w:rsidRPr="00503703">
        <w:t>jest niezależne od uzyskiwanego dochodu. Rodzinny kapitał opiekuńczy przysługuje w</w:t>
      </w:r>
      <w:r>
        <w:rPr>
          <w:b/>
        </w:rPr>
        <w:t> </w:t>
      </w:r>
      <w:r w:rsidRPr="00503703">
        <w:t>maksymalnej wysokości 12 tys. zł na dziecko. Rodzice sami decydują czy chcą otrzymywać po 1</w:t>
      </w:r>
      <w:r w:rsidR="00746113">
        <w:t xml:space="preserve"> </w:t>
      </w:r>
      <w:r w:rsidRPr="00503703">
        <w:t>000 zł miesięcznie przez rok, czy po 500 zł miesięcznie przez dwa lata.</w:t>
      </w:r>
      <w:r>
        <w:t xml:space="preserve"> </w:t>
      </w:r>
      <w:r w:rsidRPr="00961BDF">
        <w:t>W 2024 r. wypłacono kapitały w kwocie 191,1 mln zł.</w:t>
      </w:r>
    </w:p>
    <w:p w14:paraId="0EB879F6" w14:textId="77777777" w:rsidR="0073038C" w:rsidRPr="00821FE4" w:rsidRDefault="0060642E" w:rsidP="0073038C">
      <w:pPr>
        <w:pStyle w:val="Tytuwykresu"/>
      </w:pPr>
      <w:bookmarkStart w:id="3" w:name="_Hlk205273975"/>
      <w:r>
        <w:t>Wykres 3</w:t>
      </w:r>
      <w:r w:rsidR="00821FE4" w:rsidRPr="00821FE4">
        <w:t>.</w:t>
      </w:r>
      <w:r w:rsidR="0073038C" w:rsidRPr="00821FE4">
        <w:t xml:space="preserve"> </w:t>
      </w:r>
      <w:r w:rsidR="006D7BFC">
        <w:t>K</w:t>
      </w:r>
      <w:r w:rsidR="0073038C" w:rsidRPr="00821FE4">
        <w:t xml:space="preserve">apitały opiekuńcze </w:t>
      </w:r>
      <w:r w:rsidR="006D7BFC">
        <w:t xml:space="preserve">wypłacone </w:t>
      </w:r>
      <w:r w:rsidR="00F524E1">
        <w:t>w</w:t>
      </w:r>
      <w:r w:rsidR="005711B5">
        <w:t xml:space="preserve">edług powiatów w </w:t>
      </w:r>
      <w:r w:rsidR="0073038C" w:rsidRPr="00821FE4">
        <w:t>2024 r.</w:t>
      </w:r>
    </w:p>
    <w:bookmarkEnd w:id="3"/>
    <w:p w14:paraId="562B8B16" w14:textId="77777777" w:rsidR="00821FE4" w:rsidRDefault="005711B5" w:rsidP="00A84035">
      <w:pPr>
        <w:pStyle w:val="Tytu"/>
        <w:jc w:val="center"/>
      </w:pPr>
      <w:r>
        <w:rPr>
          <w:noProof/>
          <w:lang w:eastAsia="pl-PL"/>
        </w:rPr>
        <w:drawing>
          <wp:inline distT="0" distB="0" distL="0" distR="0" wp14:anchorId="170B1236" wp14:editId="1EC65432">
            <wp:extent cx="4422648" cy="2831592"/>
            <wp:effectExtent l="0" t="0" r="0" b="6985"/>
            <wp:docPr id="4" name="Obraz 4" descr="Wykres 3 przedstawia kapitały opiekuńcze wypłacone według powiatów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znazwy-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22648" cy="2831592"/>
                    </a:xfrm>
                    <a:prstGeom prst="rect">
                      <a:avLst/>
                    </a:prstGeom>
                  </pic:spPr>
                </pic:pic>
              </a:graphicData>
            </a:graphic>
          </wp:inline>
        </w:drawing>
      </w:r>
    </w:p>
    <w:p w14:paraId="5F83B816" w14:textId="77777777" w:rsidR="0060642E" w:rsidRDefault="0060642E" w:rsidP="0060642E">
      <w:pPr>
        <w:pStyle w:val="Tablicanotka"/>
      </w:pPr>
      <w:r>
        <w:t>a Dane na wykresie posortowano malejąco według kwoty 1 000 zł.</w:t>
      </w:r>
    </w:p>
    <w:p w14:paraId="5B3A0FD0" w14:textId="77777777" w:rsidR="006E18E9" w:rsidRDefault="006E18E9" w:rsidP="006E18E9">
      <w:pPr>
        <w:pStyle w:val="Tablicanotka"/>
        <w:suppressAutoHyphens w:val="0"/>
        <w:spacing w:line="288" w:lineRule="auto"/>
        <w:rPr>
          <w:noProof/>
          <w:spacing w:val="-2"/>
          <w:szCs w:val="16"/>
        </w:rPr>
      </w:pPr>
      <w:r w:rsidRPr="000A03D6">
        <w:rPr>
          <w:noProof/>
          <w:spacing w:val="-2"/>
          <w:szCs w:val="16"/>
        </w:rPr>
        <w:t xml:space="preserve">Źródło: </w:t>
      </w:r>
      <w:r>
        <w:rPr>
          <w:noProof/>
          <w:spacing w:val="-2"/>
          <w:szCs w:val="16"/>
        </w:rPr>
        <w:t>Kompleksowy System Informacji ZUS.</w:t>
      </w:r>
    </w:p>
    <w:p w14:paraId="5D7D8703" w14:textId="77777777" w:rsidR="00E15064" w:rsidRDefault="00E15064" w:rsidP="00E15064">
      <w:r w:rsidRPr="00961BDF">
        <w:lastRenderedPageBreak/>
        <w:t>Podobnie jak rok wcześniej zdecydowaną większość (81,3%) stanowiły wypłaty w kwocie 1</w:t>
      </w:r>
      <w:r w:rsidR="009247F0">
        <w:t> </w:t>
      </w:r>
      <w:r w:rsidRPr="00961BDF">
        <w:t>000</w:t>
      </w:r>
      <w:r w:rsidR="009247F0">
        <w:t> </w:t>
      </w:r>
      <w:r w:rsidRPr="00961BDF">
        <w:t xml:space="preserve">zł miesięcznie. Najwyższe kwoty RKO wypłacono w Krakowie (38,6 mln zł, tj. 20,2% kwoty wypłaconej w województwie), a najmniej w powiecie proszowickim (2,0 mln zł, tj. 1,1%). </w:t>
      </w:r>
      <w:r w:rsidR="001A188E">
        <w:t>Przeciętnie</w:t>
      </w:r>
      <w:r>
        <w:t xml:space="preserve"> </w:t>
      </w:r>
      <w:r w:rsidRPr="00961BDF">
        <w:t xml:space="preserve">w województwie </w:t>
      </w:r>
      <w:r w:rsidR="001A188E">
        <w:t xml:space="preserve">wypłacano </w:t>
      </w:r>
      <w:r w:rsidRPr="00961BDF">
        <w:t xml:space="preserve">17,3 </w:t>
      </w:r>
      <w:r w:rsidRPr="00503703">
        <w:t>tys.</w:t>
      </w:r>
      <w:r>
        <w:t xml:space="preserve"> </w:t>
      </w:r>
      <w:r w:rsidRPr="00503703">
        <w:t>kapitałów</w:t>
      </w:r>
      <w:r w:rsidR="001A188E">
        <w:t xml:space="preserve"> miesięcznie</w:t>
      </w:r>
      <w:r w:rsidRPr="00503703">
        <w:t>.</w:t>
      </w:r>
    </w:p>
    <w:p w14:paraId="325C1892" w14:textId="77777777" w:rsidR="004A349D" w:rsidRDefault="00E15064" w:rsidP="00E15064">
      <w:r w:rsidRPr="00375EE8">
        <w:t xml:space="preserve">Składanie wniosków o RKO było możliwe do 30 września 2024 r. </w:t>
      </w:r>
      <w:r>
        <w:t>–</w:t>
      </w:r>
      <w:r w:rsidRPr="00375EE8">
        <w:t xml:space="preserve"> rodzice, którzy nabyli prawo przed 1 października 2024 r., mogą kontynuować pobieranie świadczenia na zasadzie zachowania praw nabytych. </w:t>
      </w:r>
    </w:p>
    <w:p w14:paraId="33B15FDF" w14:textId="0CD8F18E" w:rsidR="00E15064" w:rsidRPr="00375EE8" w:rsidRDefault="00E15064" w:rsidP="00E15064">
      <w:pPr>
        <w:rPr>
          <w:rFonts w:cs="Open Sans"/>
          <w:shd w:val="clear" w:color="auto" w:fill="FFFFFF"/>
        </w:rPr>
      </w:pPr>
      <w:r w:rsidRPr="00375EE8">
        <w:t>Z dniem 1 października 2024 r. weszła w życie ustawa z dnia 15</w:t>
      </w:r>
      <w:r>
        <w:t> </w:t>
      </w:r>
      <w:r w:rsidRPr="00375EE8">
        <w:t xml:space="preserve">maja 2024 r. o wspieraniu rodziców w aktywności zawodowej oraz wychowaniu dziecka – „Aktywny </w:t>
      </w:r>
      <w:r w:rsidR="009247F0">
        <w:t>Rodzic</w:t>
      </w:r>
      <w:r w:rsidRPr="00375EE8">
        <w:t xml:space="preserve">”. Program ten </w:t>
      </w:r>
      <w:r w:rsidRPr="00375EE8">
        <w:rPr>
          <w:rFonts w:cs="Open Sans"/>
          <w:shd w:val="clear" w:color="auto" w:fill="FFFFFF"/>
        </w:rPr>
        <w:t>niejako przejmuje beneficjentów dotychczas funkcjonującego rodzinnego kapitału opiekuńczego i dofinansowania żłobkowego 400 zł, utrzymując prawa nabyte oraz poszerzając katalog wsparcia (w przypadku RKO obejmując</w:t>
      </w:r>
      <w:r w:rsidR="009F71C7">
        <w:rPr>
          <w:rFonts w:cs="Open Sans"/>
          <w:shd w:val="clear" w:color="auto" w:fill="FFFFFF"/>
        </w:rPr>
        <w:t xml:space="preserve"> wsparciem</w:t>
      </w:r>
      <w:r w:rsidRPr="00375EE8">
        <w:rPr>
          <w:rFonts w:cs="Open Sans"/>
          <w:shd w:val="clear" w:color="auto" w:fill="FFFFFF"/>
        </w:rPr>
        <w:t xml:space="preserve"> także pierwsze dziecko oraz podwyższając wartość wsparcia żłobkowego do kwoty 1</w:t>
      </w:r>
      <w:r>
        <w:rPr>
          <w:rFonts w:cs="Open Sans"/>
          <w:shd w:val="clear" w:color="auto" w:fill="FFFFFF"/>
        </w:rPr>
        <w:t xml:space="preserve"> </w:t>
      </w:r>
      <w:r w:rsidRPr="00375EE8">
        <w:rPr>
          <w:rFonts w:cs="Open Sans"/>
          <w:shd w:val="clear" w:color="auto" w:fill="FFFFFF"/>
        </w:rPr>
        <w:t xml:space="preserve">500 zł). </w:t>
      </w:r>
      <w:r w:rsidRPr="00375EE8">
        <w:t>W</w:t>
      </w:r>
      <w:r w:rsidR="00A84035">
        <w:t> </w:t>
      </w:r>
      <w:r w:rsidRPr="00375EE8">
        <w:t xml:space="preserve">ramach programu „Aktywny </w:t>
      </w:r>
      <w:r w:rsidR="009247F0">
        <w:t>Rodzic</w:t>
      </w:r>
      <w:r w:rsidRPr="00375EE8">
        <w:t>” występują 3 nowe świadczenia, tj. „a</w:t>
      </w:r>
      <w:r w:rsidRPr="00375EE8">
        <w:rPr>
          <w:rFonts w:cs="Open Sans"/>
          <w:shd w:val="clear" w:color="auto" w:fill="FFFFFF"/>
        </w:rPr>
        <w:t>ktywni rodzice w</w:t>
      </w:r>
      <w:r w:rsidR="00A84035">
        <w:rPr>
          <w:rFonts w:cs="Open Sans"/>
          <w:shd w:val="clear" w:color="auto" w:fill="FFFFFF"/>
        </w:rPr>
        <w:t> </w:t>
      </w:r>
      <w:r w:rsidRPr="00375EE8">
        <w:rPr>
          <w:rFonts w:cs="Open Sans"/>
          <w:shd w:val="clear" w:color="auto" w:fill="FFFFFF"/>
        </w:rPr>
        <w:t>pracy” (tzw.</w:t>
      </w:r>
      <w:r w:rsidR="00C929A2">
        <w:rPr>
          <w:rFonts w:cs="Open Sans"/>
          <w:shd w:val="clear" w:color="auto" w:fill="FFFFFF"/>
        </w:rPr>
        <w:t> </w:t>
      </w:r>
      <w:proofErr w:type="spellStart"/>
      <w:r w:rsidRPr="00375EE8">
        <w:rPr>
          <w:rFonts w:cs="Open Sans"/>
          <w:shd w:val="clear" w:color="auto" w:fill="FFFFFF"/>
        </w:rPr>
        <w:t>babciowe</w:t>
      </w:r>
      <w:proofErr w:type="spellEnd"/>
      <w:r w:rsidRPr="00375EE8">
        <w:rPr>
          <w:rFonts w:cs="Open Sans"/>
          <w:shd w:val="clear" w:color="auto" w:fill="FFFFFF"/>
        </w:rPr>
        <w:t>), „aktywnie w żłobku” i „aktywnie w domu”. Żadne ze świadczeń nie jest uzależnione od warunku kryterium dochodowego.</w:t>
      </w:r>
      <w:r>
        <w:rPr>
          <w:rFonts w:cs="Open Sans"/>
          <w:shd w:val="clear" w:color="auto" w:fill="FFFFFF"/>
        </w:rPr>
        <w:t xml:space="preserve"> </w:t>
      </w:r>
      <w:r w:rsidRPr="00375EE8">
        <w:rPr>
          <w:rFonts w:cs="Open Sans"/>
          <w:shd w:val="clear" w:color="auto" w:fill="FFFFFF"/>
        </w:rPr>
        <w:t>Na to samo dziecko, za dany miesiąc, przysługuje tylko jedno ze świadczeń „</w:t>
      </w:r>
      <w:r w:rsidR="001A188E">
        <w:rPr>
          <w:rFonts w:cs="Open Sans"/>
          <w:shd w:val="clear" w:color="auto" w:fill="FFFFFF"/>
        </w:rPr>
        <w:t>A</w:t>
      </w:r>
      <w:r w:rsidRPr="00375EE8">
        <w:rPr>
          <w:rFonts w:cs="Open Sans"/>
          <w:shd w:val="clear" w:color="auto" w:fill="FFFFFF"/>
        </w:rPr>
        <w:t xml:space="preserve">ktywny </w:t>
      </w:r>
      <w:r w:rsidR="009247F0">
        <w:rPr>
          <w:rFonts w:cs="Open Sans"/>
          <w:shd w:val="clear" w:color="auto" w:fill="FFFFFF"/>
        </w:rPr>
        <w:t>Rodzic</w:t>
      </w:r>
      <w:r w:rsidRPr="00375EE8">
        <w:rPr>
          <w:rFonts w:cs="Open Sans"/>
          <w:shd w:val="clear" w:color="auto" w:fill="FFFFFF"/>
        </w:rPr>
        <w:t>”.</w:t>
      </w:r>
    </w:p>
    <w:p w14:paraId="36B7C96D" w14:textId="77777777" w:rsidR="0073038C" w:rsidRPr="00961BDF" w:rsidRDefault="0073038C" w:rsidP="0073038C">
      <w:pPr>
        <w:rPr>
          <w:bCs/>
          <w:szCs w:val="19"/>
        </w:rPr>
      </w:pPr>
      <w:bookmarkStart w:id="4" w:name="_Hlk204778029"/>
      <w:r w:rsidRPr="00961BDF">
        <w:t>W</w:t>
      </w:r>
      <w:r w:rsidR="009247F0">
        <w:t xml:space="preserve"> </w:t>
      </w:r>
      <w:r w:rsidRPr="00961BDF">
        <w:t>okresie od 1 października do 31 grudnia 2024 r. świadczenie „aktywni rodzice w pracy” przyznano na 9,5 tys. dzieci, a wypłacono z tego tytułu 22,8 mln zł. Świadczenie „aktywnie w żłobku” przyznano na 17,4 tys. dzieci i wypłacono 40,2 mln zł, natomiast świadczenie „aktywnie w domu” wypłacono w kwocie 6,5 mln zł na 8,4 tys. dzieci.</w:t>
      </w:r>
    </w:p>
    <w:bookmarkEnd w:id="4"/>
    <w:p w14:paraId="43B72527" w14:textId="77777777" w:rsidR="0073038C" w:rsidRDefault="00375EE8" w:rsidP="0073038C">
      <w:pPr>
        <w:pStyle w:val="Nagwek2"/>
      </w:pPr>
      <w:r w:rsidRPr="00375EE8">
        <w:rPr>
          <w:b w:val="0"/>
          <w:noProof/>
        </w:rPr>
        <mc:AlternateContent>
          <mc:Choice Requires="wps">
            <w:drawing>
              <wp:anchor distT="45720" distB="45720" distL="114300" distR="114300" simplePos="0" relativeHeight="251784192" behindDoc="1" locked="0" layoutInCell="1" allowOverlap="1" wp14:anchorId="3998CCF1" wp14:editId="03565556">
                <wp:simplePos x="0" y="0"/>
                <wp:positionH relativeFrom="page">
                  <wp:posOffset>5753100</wp:posOffset>
                </wp:positionH>
                <wp:positionV relativeFrom="paragraph">
                  <wp:posOffset>347345</wp:posOffset>
                </wp:positionV>
                <wp:extent cx="1724025" cy="857250"/>
                <wp:effectExtent l="0" t="0" r="0" b="0"/>
                <wp:wrapTight wrapText="bothSides">
                  <wp:wrapPolygon edited="0">
                    <wp:start x="716" y="0"/>
                    <wp:lineTo x="716" y="21120"/>
                    <wp:lineTo x="20765" y="21120"/>
                    <wp:lineTo x="20765" y="0"/>
                    <wp:lineTo x="716" y="0"/>
                  </wp:wrapPolygon>
                </wp:wrapTight>
                <wp:docPr id="11" name="Pole tekstowe 11" descr="W 2024 r. Kartę Dużej Rodziny posiadało o 4,8% więcej rodzin niż rok wcześni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857250"/>
                        </a:xfrm>
                        <a:prstGeom prst="rect">
                          <a:avLst/>
                        </a:prstGeom>
                        <a:noFill/>
                        <a:ln w="9525">
                          <a:noFill/>
                          <a:miter lim="800000"/>
                          <a:headEnd/>
                          <a:tailEnd/>
                        </a:ln>
                      </wps:spPr>
                      <wps:txbx>
                        <w:txbxContent>
                          <w:p w14:paraId="4A2206F3" w14:textId="7B203101" w:rsidR="0073038C" w:rsidRPr="005759F2" w:rsidRDefault="00AF3F6B" w:rsidP="00C929A2">
                            <w:pPr>
                              <w:pStyle w:val="Tekstzbokuwramcenaszarympolu"/>
                            </w:pPr>
                            <w:r>
                              <w:t xml:space="preserve">W 2024 r. </w:t>
                            </w:r>
                            <w:r w:rsidR="0073038C" w:rsidRPr="005759F2">
                              <w:t>Kartę Dużej Rodziny posiadało</w:t>
                            </w:r>
                            <w:r>
                              <w:t xml:space="preserve"> o 4,8% więcej rodzin niż rok wcześniej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8CCF1" id="Pole tekstowe 11" o:spid="_x0000_s1031" type="#_x0000_t202" alt="W 2024 r. Kartę Dużej Rodziny posiadało o 4,8% więcej rodzin niż rok wcześniej" style="position:absolute;margin-left:453pt;margin-top:27.35pt;width:135.75pt;height:67.5pt;z-index:-251532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" filled="f" stroked="f">
                <v:textbox>
                  <w:txbxContent>
                    <w:p w14:paraId="4A2206F3" w14:textId="7B203101" w:rsidR="0073038C" w:rsidRPr="005759F2" w:rsidRDefault="00AF3F6B" w:rsidP="00C929A2">
                      <w:pPr>
                        <w:pStyle w:val="Tekstzbokuwramcenaszarympolu"/>
                      </w:pPr>
                      <w:r>
                        <w:t xml:space="preserve">W 2024 r. </w:t>
                      </w:r>
                      <w:r w:rsidR="0073038C" w:rsidRPr="005759F2">
                        <w:t>Kartę Dużej Rodziny posiadało</w:t>
                      </w:r>
                      <w:r>
                        <w:t xml:space="preserve"> o 4,8% więcej rodzin niż rok wcześniej</w:t>
                      </w:r>
                    </w:p>
                  </w:txbxContent>
                </v:textbox>
                <w10:wrap type="tight" anchorx="page"/>
              </v:shape>
            </w:pict>
          </mc:Fallback>
        </mc:AlternateContent>
      </w:r>
      <w:r w:rsidR="0073038C">
        <w:t>Karta Dużej Rodziny</w:t>
      </w:r>
    </w:p>
    <w:p w14:paraId="641918BD" w14:textId="77777777" w:rsidR="0073038C" w:rsidRDefault="0073038C" w:rsidP="0073038C">
      <w:r w:rsidRPr="00503703">
        <w:t>Rodzinom wielodzietnym, z minimum trojgiem dzieci, niezależnie od wysokości dochodu na osobę w rodzinie, przyznawana jest Karta Dużej Rodziny. Przysługuje ona również rodzicom, którzy kiedykolwiek mieli na utrzymaniu minimum troje dzieci, niezależnie od tego ile lat mają dzieci w momencie składania wniosku.</w:t>
      </w:r>
    </w:p>
    <w:p w14:paraId="31D7071E" w14:textId="77777777" w:rsidR="0073038C" w:rsidRDefault="0060642E" w:rsidP="0073038C">
      <w:pPr>
        <w:pStyle w:val="Tytuwykresu"/>
        <w:rPr>
          <w:vertAlign w:val="superscript"/>
        </w:rPr>
      </w:pPr>
      <w:r>
        <w:t>Mapa</w:t>
      </w:r>
      <w:r w:rsidR="0073038C" w:rsidRPr="00821FE4">
        <w:t xml:space="preserve"> </w:t>
      </w:r>
      <w:r>
        <w:t>2</w:t>
      </w:r>
      <w:r w:rsidR="0073038C" w:rsidRPr="00821FE4">
        <w:t>. Rodziny posiadające Kartę Dużej Rodziny w</w:t>
      </w:r>
      <w:r w:rsidR="005711B5">
        <w:t xml:space="preserve">edług powiatów w </w:t>
      </w:r>
      <w:r w:rsidR="0073038C" w:rsidRPr="00821FE4">
        <w:t>2024 r.</w:t>
      </w:r>
    </w:p>
    <w:p w14:paraId="2138D86D" w14:textId="77777777" w:rsidR="0060642E" w:rsidRDefault="00731919" w:rsidP="00A84035">
      <w:pPr>
        <w:pStyle w:val="Tytu"/>
        <w:jc w:val="center"/>
      </w:pPr>
      <w:r>
        <w:rPr>
          <w:noProof/>
          <w:lang w:eastAsia="pl-PL"/>
        </w:rPr>
        <w:drawing>
          <wp:inline distT="0" distB="0" distL="0" distR="0" wp14:anchorId="7DBBE2A2" wp14:editId="2BF256DD">
            <wp:extent cx="3916688" cy="3496063"/>
            <wp:effectExtent l="0" t="0" r="7620" b="9525"/>
            <wp:docPr id="33" name="Obraz 33" descr="Na mapie 2 przedstawiono liczbę rodzin posiadających Kartę Dużej Rodziny według powiatów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eznazwy-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16688" cy="3496063"/>
                    </a:xfrm>
                    <a:prstGeom prst="rect">
                      <a:avLst/>
                    </a:prstGeom>
                  </pic:spPr>
                </pic:pic>
              </a:graphicData>
            </a:graphic>
          </wp:inline>
        </w:drawing>
      </w:r>
    </w:p>
    <w:p w14:paraId="1CD38EDD" w14:textId="77777777" w:rsidR="0060642E" w:rsidRPr="0060642E" w:rsidRDefault="0060642E" w:rsidP="0060642E">
      <w:pPr>
        <w:pStyle w:val="Tablicanotka"/>
        <w:suppressAutoHyphens w:val="0"/>
        <w:spacing w:line="288" w:lineRule="auto"/>
        <w:rPr>
          <w:noProof/>
          <w:spacing w:val="-2"/>
          <w:szCs w:val="16"/>
        </w:rPr>
      </w:pPr>
      <w:r w:rsidRPr="000A03D6">
        <w:rPr>
          <w:noProof/>
          <w:spacing w:val="-2"/>
          <w:szCs w:val="16"/>
        </w:rPr>
        <w:t>Źródło: Krajowy System Monitoringu Świadczeń Rodzinnych MRPiPS.</w:t>
      </w:r>
    </w:p>
    <w:p w14:paraId="7B1C6FC6" w14:textId="77777777" w:rsidR="0014285C" w:rsidRPr="00375EE8" w:rsidRDefault="0014285C" w:rsidP="0014285C">
      <w:r w:rsidRPr="00375EE8">
        <w:lastRenderedPageBreak/>
        <w:t>Rodzice mogą korzystać z ulg i zniżek dożywotnio. Karta Dużej Rodziny to system zniżek wspierający budżety rodzin wielodzietnych oraz ułatwiający dostęp do wielu dóbr i usług (m.in. zniżki na przejazdy kolejowe, niższe opłaty paszportowe, darmowe wstępy do parków narodowych, zniżki na zakup żywności, ubrań, kosmetyków, książek, paliwa). Od kilku lat obserwuje się systematyczny wzrost zainteresowania omawianym systemem ulg i</w:t>
      </w:r>
      <w:r w:rsidR="00F524E1">
        <w:t xml:space="preserve"> </w:t>
      </w:r>
      <w:r w:rsidRPr="00375EE8">
        <w:t>zniżek. W</w:t>
      </w:r>
      <w:r w:rsidR="00F524E1">
        <w:t> </w:t>
      </w:r>
      <w:r w:rsidRPr="00375EE8">
        <w:t>2024 r. Kartę Dużej Rodziny w województwie posiadało już 205,8 tys. rodzin, podczas gdy rok wcześniej było ich 196,4 tys. (wzrost o 4,8%). Największy wzrost liczby rodzin posiadających Kartę Dużej Rodziny w porównaniu z</w:t>
      </w:r>
      <w:r w:rsidR="00F524E1">
        <w:t xml:space="preserve"> </w:t>
      </w:r>
      <w:r w:rsidRPr="00375EE8">
        <w:t>poprzednim rokiem odnotowano w</w:t>
      </w:r>
      <w:r w:rsidR="00F524E1">
        <w:t> </w:t>
      </w:r>
      <w:r w:rsidRPr="00375EE8">
        <w:t>Krakowie (o 7,0%).</w:t>
      </w:r>
    </w:p>
    <w:p w14:paraId="0CF907AD" w14:textId="58DEFBC9" w:rsidR="0073038C" w:rsidRDefault="0014285C" w:rsidP="0073038C">
      <w:pPr>
        <w:pStyle w:val="Nagwek2"/>
        <w:rPr>
          <w:noProof/>
          <w:spacing w:val="-2"/>
        </w:rPr>
      </w:pPr>
      <w:r w:rsidRPr="00961BDF">
        <w:rPr>
          <w:noProof/>
        </w:rPr>
        <mc:AlternateContent>
          <mc:Choice Requires="wps">
            <w:drawing>
              <wp:anchor distT="45720" distB="45720" distL="114300" distR="114300" simplePos="0" relativeHeight="251785216" behindDoc="1" locked="0" layoutInCell="1" allowOverlap="1" wp14:anchorId="0AFB396D" wp14:editId="02977E89">
                <wp:simplePos x="0" y="0"/>
                <wp:positionH relativeFrom="column">
                  <wp:posOffset>5274945</wp:posOffset>
                </wp:positionH>
                <wp:positionV relativeFrom="paragraph">
                  <wp:posOffset>405765</wp:posOffset>
                </wp:positionV>
                <wp:extent cx="1724400" cy="658800"/>
                <wp:effectExtent l="0" t="0" r="0" b="0"/>
                <wp:wrapTight wrapText="bothSides">
                  <wp:wrapPolygon edited="0">
                    <wp:start x="716" y="0"/>
                    <wp:lineTo x="716" y="20621"/>
                    <wp:lineTo x="20765" y="20621"/>
                    <wp:lineTo x="20765" y="0"/>
                    <wp:lineTo x="716" y="0"/>
                  </wp:wrapPolygon>
                </wp:wrapTight>
                <wp:docPr id="17" name="Pole tekstowe 17" descr="Średnio w miesiącu wypłacano 651,5 tys. świadczeń wychowawczyc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658800"/>
                        </a:xfrm>
                        <a:prstGeom prst="rect">
                          <a:avLst/>
                        </a:prstGeom>
                        <a:noFill/>
                        <a:ln w="9525">
                          <a:noFill/>
                          <a:miter lim="800000"/>
                          <a:headEnd/>
                          <a:tailEnd/>
                        </a:ln>
                      </wps:spPr>
                      <wps:txbx>
                        <w:txbxContent>
                          <w:p w14:paraId="1BA93E40" w14:textId="77777777" w:rsidR="0073038C" w:rsidRPr="009B2A4A" w:rsidRDefault="0073038C" w:rsidP="00C929A2">
                            <w:pPr>
                              <w:pStyle w:val="Tekstzbokuwramcenaszarympolu"/>
                            </w:pPr>
                            <w:r>
                              <w:t>Średnio w miesiącu wypłacano 651,5</w:t>
                            </w:r>
                            <w:r w:rsidRPr="00DC561B">
                              <w:t xml:space="preserve"> </w:t>
                            </w:r>
                            <w:r>
                              <w:t>tys. świadczeń wychowawczych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B396D" id="Pole tekstowe 17" o:spid="_x0000_s1032" type="#_x0000_t202" alt="Średnio w miesiącu wypłacano 651,5 tys. świadczeń wychowawczych " style="position:absolute;margin-left:415.35pt;margin-top:31.95pt;width:135.8pt;height:51.85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" filled="f" stroked="f">
                <v:textbox>
                  <w:txbxContent>
                    <w:p w14:paraId="1BA93E40" w14:textId="77777777" w:rsidR="0073038C" w:rsidRPr="009B2A4A" w:rsidRDefault="0073038C" w:rsidP="00C929A2">
                      <w:pPr>
                        <w:pStyle w:val="Tekstzbokuwramcenaszarympolu"/>
                      </w:pPr>
                      <w:r>
                        <w:t>Średnio w miesiącu wypłacano 651,5</w:t>
                      </w:r>
                      <w:r w:rsidRPr="00DC561B">
                        <w:t xml:space="preserve"> </w:t>
                      </w:r>
                      <w:r>
                        <w:t>tys. świadczeń wychowawczych</w:t>
                      </w:r>
                    </w:p>
                  </w:txbxContent>
                </v:textbox>
                <w10:wrap type="tight"/>
              </v:shape>
            </w:pict>
          </mc:Fallback>
        </mc:AlternateContent>
      </w:r>
      <w:r w:rsidR="0073038C">
        <w:t>Świadczeni</w:t>
      </w:r>
      <w:r w:rsidR="00E822C0">
        <w:t>e</w:t>
      </w:r>
      <w:r w:rsidR="0073038C">
        <w:t xml:space="preserve"> wychowawcze</w:t>
      </w:r>
      <w:r w:rsidR="0073038C" w:rsidRPr="008C4CF4">
        <w:rPr>
          <w:noProof/>
          <w:spacing w:val="-2"/>
        </w:rPr>
        <w:t xml:space="preserve"> </w:t>
      </w:r>
    </w:p>
    <w:p w14:paraId="48A83E5B" w14:textId="5EC34900" w:rsidR="0073038C" w:rsidRPr="005759F2" w:rsidRDefault="0073038C" w:rsidP="00375EE8">
      <w:r w:rsidRPr="00961BDF">
        <w:t xml:space="preserve">Od 1 stycznia 2024 r. wzrosła wysokość świadczenia wychowawczego </w:t>
      </w:r>
      <w:bookmarkStart w:id="5" w:name="_Hlk203041460"/>
      <w:r w:rsidRPr="00961BDF">
        <w:t>wypłacanego w ramach rządowego programu „Rodzina 800 plus” (dotychczas „Rodzina 500 plus”)</w:t>
      </w:r>
      <w:bookmarkEnd w:id="5"/>
      <w:r w:rsidRPr="00961BDF">
        <w:t xml:space="preserve">. Świadczenie przysługuje na każde dziecko w wieku do 18 lat, bez względu na wysokość dochodu </w:t>
      </w:r>
      <w:r w:rsidRPr="00503703">
        <w:t>uzyskiwanego w rodzinie.</w:t>
      </w:r>
    </w:p>
    <w:p w14:paraId="796CFFF9" w14:textId="3CA28867" w:rsidR="0073038C" w:rsidRDefault="0073038C" w:rsidP="00375EE8">
      <w:bookmarkStart w:id="6" w:name="_Hlk203041229"/>
      <w:r w:rsidRPr="00821FE4">
        <w:t>Wartość wypłaconych w 2024 r. ś</w:t>
      </w:r>
      <w:r w:rsidRPr="00503703">
        <w:t xml:space="preserve">wiadczeń wychowawczych wyniosła </w:t>
      </w:r>
      <w:r w:rsidRPr="00961BDF">
        <w:t>6</w:t>
      </w:r>
      <w:r w:rsidR="00D07738">
        <w:t xml:space="preserve"> </w:t>
      </w:r>
      <w:r w:rsidRPr="00961BDF">
        <w:t xml:space="preserve">317,5 </w:t>
      </w:r>
      <w:r w:rsidRPr="00503703">
        <w:t>mln zł</w:t>
      </w:r>
      <w:r>
        <w:t xml:space="preserve">. </w:t>
      </w:r>
      <w:r w:rsidR="00375EE8">
        <w:t>Ś</w:t>
      </w:r>
      <w:bookmarkEnd w:id="6"/>
      <w:r>
        <w:t>rednio w</w:t>
      </w:r>
      <w:r w:rsidR="009247F0">
        <w:t> </w:t>
      </w:r>
      <w:r>
        <w:t>miesiącu wypłacano 651,5 tys. świadczeń.</w:t>
      </w:r>
    </w:p>
    <w:p w14:paraId="65A4E845" w14:textId="05B137F6" w:rsidR="00E53260" w:rsidRPr="00E53260" w:rsidRDefault="00E53260" w:rsidP="00E53260">
      <w:pPr>
        <w:pStyle w:val="Tytutablicy"/>
      </w:pPr>
      <w:r w:rsidRPr="005759F2">
        <w:t>Tablica 1. Kwoty świadczeń wypłaconych na rzecz rodziny według powiatów w 202</w:t>
      </w:r>
      <w:r>
        <w:t>4</w:t>
      </w:r>
      <w:r w:rsidRPr="005759F2">
        <w:t xml:space="preserve"> r.</w:t>
      </w:r>
    </w:p>
    <w:tbl>
      <w:tblPr>
        <w:tblStyle w:val="Tabela-Siatka"/>
        <w:tblW w:w="7938" w:type="dxa"/>
        <w:tblLayout w:type="fixed"/>
        <w:tblLook w:val="04A0" w:firstRow="1" w:lastRow="0" w:firstColumn="1" w:lastColumn="0" w:noHBand="0" w:noVBand="1"/>
        <w:tblCaption w:val="Tablica 1. Kwoty świadczeń wypłaconych na rzecz rodziny według powiatów w 2024 r."/>
      </w:tblPr>
      <w:tblGrid>
        <w:gridCol w:w="1985"/>
        <w:gridCol w:w="1190"/>
        <w:gridCol w:w="1191"/>
        <w:gridCol w:w="1190"/>
        <w:gridCol w:w="1191"/>
        <w:gridCol w:w="1191"/>
      </w:tblGrid>
      <w:tr w:rsidR="00E53260" w:rsidRPr="005E7245" w14:paraId="6A03D0F9" w14:textId="77777777" w:rsidTr="00B95D03">
        <w:tc>
          <w:tcPr>
            <w:tcW w:w="1985" w:type="dxa"/>
            <w:vMerge w:val="restart"/>
            <w:tcBorders>
              <w:top w:val="single" w:sz="4" w:space="0" w:color="001D77"/>
              <w:left w:val="nil"/>
              <w:bottom w:val="single" w:sz="4" w:space="0" w:color="001D77"/>
              <w:right w:val="single" w:sz="4" w:space="0" w:color="001D77"/>
            </w:tcBorders>
            <w:vAlign w:val="center"/>
          </w:tcPr>
          <w:p w14:paraId="026F7FCE" w14:textId="77777777" w:rsidR="00E53260" w:rsidRPr="005E7245" w:rsidRDefault="00E53260" w:rsidP="00300F48">
            <w:pPr>
              <w:pStyle w:val="Tablicagwka"/>
            </w:pPr>
            <w:r w:rsidRPr="005E7245">
              <w:t>Wyszczególnienie</w:t>
            </w:r>
          </w:p>
        </w:tc>
        <w:tc>
          <w:tcPr>
            <w:tcW w:w="5953" w:type="dxa"/>
            <w:gridSpan w:val="5"/>
            <w:tcBorders>
              <w:top w:val="single" w:sz="4" w:space="0" w:color="001D77"/>
              <w:left w:val="single" w:sz="4" w:space="0" w:color="001D77"/>
              <w:bottom w:val="single" w:sz="4" w:space="0" w:color="001D77"/>
              <w:right w:val="nil"/>
            </w:tcBorders>
            <w:vAlign w:val="center"/>
          </w:tcPr>
          <w:p w14:paraId="0A86A20F" w14:textId="77777777" w:rsidR="00E53260" w:rsidRPr="005E7245" w:rsidRDefault="00E53260" w:rsidP="00300F48">
            <w:pPr>
              <w:pStyle w:val="Tablicagwka"/>
            </w:pPr>
            <w:r w:rsidRPr="005E7245">
              <w:t>Kwota wypłaconych:</w:t>
            </w:r>
          </w:p>
        </w:tc>
      </w:tr>
      <w:tr w:rsidR="00E53260" w:rsidRPr="005E7245" w14:paraId="48A51801" w14:textId="77777777" w:rsidTr="00B95D03">
        <w:tc>
          <w:tcPr>
            <w:tcW w:w="1985" w:type="dxa"/>
            <w:vMerge/>
            <w:tcBorders>
              <w:top w:val="single" w:sz="4" w:space="0" w:color="001D77"/>
              <w:left w:val="nil"/>
              <w:bottom w:val="single" w:sz="4" w:space="0" w:color="001D77"/>
              <w:right w:val="single" w:sz="4" w:space="0" w:color="001D77"/>
            </w:tcBorders>
            <w:vAlign w:val="center"/>
          </w:tcPr>
          <w:p w14:paraId="2F74C1C8" w14:textId="77777777" w:rsidR="00E53260" w:rsidRPr="005E7245" w:rsidRDefault="00E53260" w:rsidP="00300F48">
            <w:pPr>
              <w:pStyle w:val="Tablicagwka"/>
            </w:pPr>
          </w:p>
        </w:tc>
        <w:tc>
          <w:tcPr>
            <w:tcW w:w="1190" w:type="dxa"/>
            <w:tcBorders>
              <w:top w:val="single" w:sz="4" w:space="0" w:color="001D77"/>
              <w:left w:val="single" w:sz="4" w:space="0" w:color="001D77"/>
              <w:bottom w:val="single" w:sz="4" w:space="0" w:color="001D77"/>
              <w:right w:val="single" w:sz="4" w:space="0" w:color="001D77"/>
            </w:tcBorders>
            <w:vAlign w:val="center"/>
          </w:tcPr>
          <w:p w14:paraId="2D3ADE57" w14:textId="77777777" w:rsidR="00E53260" w:rsidRPr="005E7245" w:rsidRDefault="002E0977" w:rsidP="00300F48">
            <w:pPr>
              <w:pStyle w:val="Tablicagwka"/>
            </w:pPr>
            <w:r>
              <w:t>ś</w:t>
            </w:r>
            <w:r w:rsidR="00E53260" w:rsidRPr="005E7245">
              <w:t>wiadczeń rodzinnych</w:t>
            </w:r>
          </w:p>
        </w:tc>
        <w:tc>
          <w:tcPr>
            <w:tcW w:w="1191" w:type="dxa"/>
            <w:tcBorders>
              <w:top w:val="single" w:sz="4" w:space="0" w:color="001D77"/>
              <w:left w:val="single" w:sz="4" w:space="0" w:color="001D77"/>
              <w:bottom w:val="single" w:sz="4" w:space="0" w:color="001D77"/>
              <w:right w:val="single" w:sz="4" w:space="0" w:color="001D77"/>
            </w:tcBorders>
            <w:vAlign w:val="center"/>
          </w:tcPr>
          <w:p w14:paraId="46706A6D" w14:textId="77777777" w:rsidR="00E53260" w:rsidRPr="005E7245" w:rsidRDefault="00E53260" w:rsidP="00300F48">
            <w:pPr>
              <w:pStyle w:val="Tablicagwka"/>
            </w:pPr>
            <w:r w:rsidRPr="005E7245">
              <w:t>świadczeń z funduszu alimenta</w:t>
            </w:r>
            <w:r w:rsidR="002E0977">
              <w:t>-</w:t>
            </w:r>
            <w:proofErr w:type="spellStart"/>
            <w:r w:rsidRPr="005E7245">
              <w:t>cyjnego</w:t>
            </w:r>
            <w:proofErr w:type="spellEnd"/>
          </w:p>
        </w:tc>
        <w:tc>
          <w:tcPr>
            <w:tcW w:w="1190" w:type="dxa"/>
            <w:tcBorders>
              <w:top w:val="single" w:sz="4" w:space="0" w:color="001D77"/>
              <w:left w:val="single" w:sz="4" w:space="0" w:color="001D77"/>
              <w:bottom w:val="single" w:sz="4" w:space="0" w:color="001D77"/>
              <w:right w:val="single" w:sz="4" w:space="0" w:color="001D77"/>
            </w:tcBorders>
            <w:vAlign w:val="center"/>
          </w:tcPr>
          <w:p w14:paraId="61AFA1A0" w14:textId="77777777" w:rsidR="00E53260" w:rsidRPr="005E7245" w:rsidRDefault="00E53260" w:rsidP="00300F48">
            <w:pPr>
              <w:pStyle w:val="Tablicagwka"/>
            </w:pPr>
            <w:r w:rsidRPr="005E7245">
              <w:t xml:space="preserve">rodzinnych kapitałów </w:t>
            </w:r>
            <w:proofErr w:type="spellStart"/>
            <w:r w:rsidRPr="005E7245">
              <w:t>opiekuń</w:t>
            </w:r>
            <w:r w:rsidR="002E0977">
              <w:t>-</w:t>
            </w:r>
            <w:r w:rsidRPr="005E7245">
              <w:t>czych</w:t>
            </w:r>
            <w:proofErr w:type="spellEnd"/>
          </w:p>
        </w:tc>
        <w:tc>
          <w:tcPr>
            <w:tcW w:w="1191" w:type="dxa"/>
            <w:tcBorders>
              <w:top w:val="single" w:sz="4" w:space="0" w:color="001D77"/>
              <w:left w:val="single" w:sz="4" w:space="0" w:color="001D77"/>
              <w:bottom w:val="single" w:sz="4" w:space="0" w:color="001D77"/>
              <w:right w:val="single" w:sz="4" w:space="0" w:color="001D77"/>
            </w:tcBorders>
            <w:vAlign w:val="center"/>
          </w:tcPr>
          <w:p w14:paraId="29D862A6" w14:textId="77777777" w:rsidR="00E53260" w:rsidRPr="005E7245" w:rsidRDefault="00E53260" w:rsidP="00300F48">
            <w:pPr>
              <w:pStyle w:val="Tablicagwka"/>
            </w:pPr>
            <w:r w:rsidRPr="005E7245">
              <w:t>świadczeń wspierają-</w:t>
            </w:r>
            <w:proofErr w:type="spellStart"/>
            <w:r w:rsidRPr="005E7245">
              <w:t>cych</w:t>
            </w:r>
            <w:proofErr w:type="spellEnd"/>
          </w:p>
        </w:tc>
        <w:tc>
          <w:tcPr>
            <w:tcW w:w="1191" w:type="dxa"/>
            <w:tcBorders>
              <w:top w:val="single" w:sz="4" w:space="0" w:color="001D77"/>
              <w:left w:val="single" w:sz="4" w:space="0" w:color="001D77"/>
              <w:bottom w:val="single" w:sz="4" w:space="0" w:color="001D77"/>
              <w:right w:val="nil"/>
            </w:tcBorders>
            <w:vAlign w:val="center"/>
          </w:tcPr>
          <w:p w14:paraId="6D4D46E1" w14:textId="77777777" w:rsidR="00E53260" w:rsidRPr="005E7245" w:rsidRDefault="00E53260" w:rsidP="00300F48">
            <w:pPr>
              <w:pStyle w:val="Tablicagwka"/>
            </w:pPr>
            <w:r w:rsidRPr="005E7245">
              <w:t xml:space="preserve">świadczeń </w:t>
            </w:r>
            <w:proofErr w:type="spellStart"/>
            <w:r w:rsidRPr="005E7245">
              <w:t>wycho</w:t>
            </w:r>
            <w:r w:rsidR="002E0977">
              <w:t>-</w:t>
            </w:r>
            <w:r w:rsidRPr="005E7245">
              <w:t>wawczych</w:t>
            </w:r>
            <w:proofErr w:type="spellEnd"/>
          </w:p>
        </w:tc>
      </w:tr>
      <w:tr w:rsidR="00E53260" w:rsidRPr="005E7245" w14:paraId="6182657C" w14:textId="77777777" w:rsidTr="00B95D03">
        <w:tc>
          <w:tcPr>
            <w:tcW w:w="1985" w:type="dxa"/>
            <w:vMerge/>
            <w:tcBorders>
              <w:top w:val="single" w:sz="4" w:space="0" w:color="001D77"/>
              <w:left w:val="nil"/>
              <w:bottom w:val="single" w:sz="4" w:space="0" w:color="001D77"/>
              <w:right w:val="single" w:sz="4" w:space="0" w:color="001D77"/>
            </w:tcBorders>
            <w:shd w:val="clear" w:color="auto" w:fill="auto"/>
            <w:vAlign w:val="center"/>
          </w:tcPr>
          <w:p w14:paraId="0096B85B" w14:textId="77777777" w:rsidR="00E53260" w:rsidRPr="005E7245" w:rsidRDefault="00E53260" w:rsidP="00300F48">
            <w:pPr>
              <w:pStyle w:val="Tablicagwka"/>
              <w:rPr>
                <w:rFonts w:cs="Arial"/>
                <w:b/>
              </w:rPr>
            </w:pPr>
          </w:p>
        </w:tc>
        <w:tc>
          <w:tcPr>
            <w:tcW w:w="5953" w:type="dxa"/>
            <w:gridSpan w:val="5"/>
            <w:tcBorders>
              <w:top w:val="single" w:sz="4" w:space="0" w:color="001D77"/>
              <w:left w:val="single" w:sz="4" w:space="0" w:color="001D77"/>
              <w:bottom w:val="single" w:sz="4" w:space="0" w:color="001D77"/>
              <w:right w:val="nil"/>
            </w:tcBorders>
            <w:vAlign w:val="center"/>
          </w:tcPr>
          <w:p w14:paraId="312B344E" w14:textId="77777777" w:rsidR="00E53260" w:rsidRPr="00B95D03" w:rsidRDefault="00E53260" w:rsidP="00300F48">
            <w:pPr>
              <w:pStyle w:val="Tablicagwka"/>
              <w:rPr>
                <w:bCs/>
              </w:rPr>
            </w:pPr>
            <w:r w:rsidRPr="005E7245">
              <w:rPr>
                <w:bCs/>
              </w:rPr>
              <w:t>w tys. zł</w:t>
            </w:r>
          </w:p>
        </w:tc>
      </w:tr>
      <w:tr w:rsidR="00E53260" w:rsidRPr="005E7245" w14:paraId="0AC6D547"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627C2085" w14:textId="77777777" w:rsidR="00E53260" w:rsidRPr="005E7245" w:rsidRDefault="00F524E1" w:rsidP="00300F48">
            <w:pPr>
              <w:pStyle w:val="Tablicaboczek"/>
            </w:pPr>
            <w:r>
              <w:t>Woj. małopolskie</w:t>
            </w:r>
          </w:p>
        </w:tc>
        <w:tc>
          <w:tcPr>
            <w:tcW w:w="1190" w:type="dxa"/>
            <w:tcBorders>
              <w:top w:val="single" w:sz="4" w:space="0" w:color="001D77"/>
              <w:bottom w:val="single" w:sz="4" w:space="0" w:color="001D77"/>
            </w:tcBorders>
            <w:vAlign w:val="center"/>
          </w:tcPr>
          <w:p w14:paraId="4EF88800" w14:textId="77777777" w:rsidR="00E53260" w:rsidRPr="005E7245" w:rsidRDefault="00E53260" w:rsidP="00300F48">
            <w:pPr>
              <w:pStyle w:val="Tablicadanerodek"/>
            </w:pPr>
            <w:r w:rsidRPr="005E7245">
              <w:t>993 541</w:t>
            </w:r>
          </w:p>
        </w:tc>
        <w:tc>
          <w:tcPr>
            <w:tcW w:w="1191" w:type="dxa"/>
            <w:tcBorders>
              <w:top w:val="single" w:sz="4" w:space="0" w:color="001D77"/>
              <w:bottom w:val="single" w:sz="4" w:space="0" w:color="001D77"/>
            </w:tcBorders>
            <w:vAlign w:val="center"/>
          </w:tcPr>
          <w:p w14:paraId="2F86413E" w14:textId="77777777" w:rsidR="00E53260" w:rsidRPr="005E7245" w:rsidRDefault="00E53260" w:rsidP="00300F48">
            <w:pPr>
              <w:pStyle w:val="Tablicadanerodek"/>
            </w:pPr>
            <w:r w:rsidRPr="005E7245">
              <w:t>48 955</w:t>
            </w:r>
          </w:p>
        </w:tc>
        <w:tc>
          <w:tcPr>
            <w:tcW w:w="1190" w:type="dxa"/>
            <w:tcBorders>
              <w:top w:val="single" w:sz="4" w:space="0" w:color="001D77"/>
              <w:bottom w:val="single" w:sz="4" w:space="0" w:color="001D77"/>
            </w:tcBorders>
            <w:vAlign w:val="center"/>
          </w:tcPr>
          <w:p w14:paraId="4C81A7D0" w14:textId="77777777" w:rsidR="00E53260" w:rsidRPr="005E7245" w:rsidRDefault="00E53260" w:rsidP="00300F48">
            <w:pPr>
              <w:pStyle w:val="Tablicadanerodek"/>
            </w:pPr>
            <w:r w:rsidRPr="005E7245">
              <w:t>191 095</w:t>
            </w:r>
          </w:p>
        </w:tc>
        <w:tc>
          <w:tcPr>
            <w:tcW w:w="1191" w:type="dxa"/>
            <w:tcBorders>
              <w:top w:val="single" w:sz="4" w:space="0" w:color="001D77"/>
              <w:bottom w:val="single" w:sz="4" w:space="0" w:color="001D77"/>
            </w:tcBorders>
            <w:vAlign w:val="center"/>
          </w:tcPr>
          <w:p w14:paraId="250FAA8F" w14:textId="77777777" w:rsidR="00E53260" w:rsidRPr="005E7245" w:rsidRDefault="00E53260" w:rsidP="00300F48">
            <w:pPr>
              <w:pStyle w:val="Tablicadanerodek"/>
            </w:pPr>
            <w:r w:rsidRPr="005E7245">
              <w:t>435 233</w:t>
            </w:r>
          </w:p>
        </w:tc>
        <w:tc>
          <w:tcPr>
            <w:tcW w:w="1191" w:type="dxa"/>
            <w:tcBorders>
              <w:top w:val="single" w:sz="4" w:space="0" w:color="001D77"/>
              <w:bottom w:val="single" w:sz="4" w:space="0" w:color="001D77"/>
              <w:right w:val="nil"/>
            </w:tcBorders>
            <w:vAlign w:val="center"/>
          </w:tcPr>
          <w:p w14:paraId="650EFB2D" w14:textId="77777777" w:rsidR="00E53260" w:rsidRPr="005E7245" w:rsidRDefault="00E53260" w:rsidP="00300F48">
            <w:pPr>
              <w:pStyle w:val="Tablicadanerodek"/>
            </w:pPr>
            <w:r w:rsidRPr="005E7245">
              <w:t>6 317 533</w:t>
            </w:r>
          </w:p>
        </w:tc>
      </w:tr>
      <w:tr w:rsidR="00E53260" w:rsidRPr="005E7245" w14:paraId="7B3951E2"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08F0B5CD" w14:textId="77777777" w:rsidR="00E53260" w:rsidRPr="005E7245" w:rsidRDefault="00E53260" w:rsidP="00300F48">
            <w:pPr>
              <w:pStyle w:val="Tablicaboczek"/>
              <w:ind w:left="92"/>
            </w:pPr>
            <w:r w:rsidRPr="005E7245">
              <w:t>powiaty:</w:t>
            </w:r>
          </w:p>
        </w:tc>
        <w:tc>
          <w:tcPr>
            <w:tcW w:w="1190" w:type="dxa"/>
            <w:tcBorders>
              <w:top w:val="single" w:sz="4" w:space="0" w:color="001D77"/>
              <w:bottom w:val="single" w:sz="4" w:space="0" w:color="001D77"/>
            </w:tcBorders>
            <w:vAlign w:val="center"/>
          </w:tcPr>
          <w:p w14:paraId="157B2502" w14:textId="77777777" w:rsidR="00E53260" w:rsidRPr="005E7245" w:rsidRDefault="00E53260" w:rsidP="00300F48">
            <w:pPr>
              <w:pStyle w:val="Tablicadanerodek"/>
            </w:pPr>
          </w:p>
        </w:tc>
        <w:tc>
          <w:tcPr>
            <w:tcW w:w="1191" w:type="dxa"/>
            <w:tcBorders>
              <w:top w:val="single" w:sz="4" w:space="0" w:color="001D77"/>
              <w:bottom w:val="single" w:sz="4" w:space="0" w:color="001D77"/>
            </w:tcBorders>
            <w:vAlign w:val="center"/>
          </w:tcPr>
          <w:p w14:paraId="304785A9" w14:textId="77777777" w:rsidR="00E53260" w:rsidRPr="005E7245" w:rsidRDefault="00E53260" w:rsidP="00300F48">
            <w:pPr>
              <w:pStyle w:val="Tablicadanerodek"/>
            </w:pPr>
          </w:p>
        </w:tc>
        <w:tc>
          <w:tcPr>
            <w:tcW w:w="1190" w:type="dxa"/>
            <w:tcBorders>
              <w:top w:val="single" w:sz="4" w:space="0" w:color="001D77"/>
              <w:bottom w:val="single" w:sz="4" w:space="0" w:color="001D77"/>
            </w:tcBorders>
            <w:vAlign w:val="center"/>
          </w:tcPr>
          <w:p w14:paraId="42DF6642" w14:textId="77777777" w:rsidR="00E53260" w:rsidRPr="005E7245" w:rsidRDefault="00E53260" w:rsidP="00300F48">
            <w:pPr>
              <w:pStyle w:val="Tablicadanerodek"/>
            </w:pPr>
          </w:p>
        </w:tc>
        <w:tc>
          <w:tcPr>
            <w:tcW w:w="1191" w:type="dxa"/>
            <w:tcBorders>
              <w:top w:val="single" w:sz="4" w:space="0" w:color="001D77"/>
              <w:bottom w:val="single" w:sz="4" w:space="0" w:color="001D77"/>
            </w:tcBorders>
            <w:vAlign w:val="center"/>
          </w:tcPr>
          <w:p w14:paraId="0F62BEDB" w14:textId="77777777" w:rsidR="00E53260" w:rsidRPr="005E7245" w:rsidRDefault="00E53260" w:rsidP="00300F48">
            <w:pPr>
              <w:pStyle w:val="Tablicadanerodek"/>
            </w:pPr>
          </w:p>
        </w:tc>
        <w:tc>
          <w:tcPr>
            <w:tcW w:w="1191" w:type="dxa"/>
            <w:tcBorders>
              <w:top w:val="single" w:sz="4" w:space="0" w:color="001D77"/>
              <w:bottom w:val="single" w:sz="4" w:space="0" w:color="001D77"/>
              <w:right w:val="nil"/>
            </w:tcBorders>
            <w:vAlign w:val="center"/>
          </w:tcPr>
          <w:p w14:paraId="5A4098F8" w14:textId="77777777" w:rsidR="00E53260" w:rsidRPr="005E7245" w:rsidRDefault="00E53260" w:rsidP="00300F48">
            <w:pPr>
              <w:pStyle w:val="Tablicadanerodek"/>
            </w:pPr>
          </w:p>
        </w:tc>
      </w:tr>
      <w:tr w:rsidR="00E53260" w:rsidRPr="005E7245" w14:paraId="1590A6CC"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61074B9A" w14:textId="77777777" w:rsidR="00E53260" w:rsidRPr="005E7245" w:rsidRDefault="00E53260" w:rsidP="00300F48">
            <w:pPr>
              <w:pStyle w:val="Tablicaboczek"/>
            </w:pPr>
            <w:r w:rsidRPr="005E7245">
              <w:t>Bocheński</w:t>
            </w:r>
          </w:p>
        </w:tc>
        <w:tc>
          <w:tcPr>
            <w:tcW w:w="1190" w:type="dxa"/>
            <w:tcBorders>
              <w:top w:val="single" w:sz="4" w:space="0" w:color="001D77"/>
              <w:bottom w:val="single" w:sz="4" w:space="0" w:color="001D77"/>
            </w:tcBorders>
            <w:vAlign w:val="center"/>
          </w:tcPr>
          <w:p w14:paraId="6FEC4090" w14:textId="77777777" w:rsidR="00E53260" w:rsidRPr="005E7245" w:rsidRDefault="00E53260" w:rsidP="00300F48">
            <w:pPr>
              <w:pStyle w:val="Tablicadanerodek"/>
            </w:pPr>
            <w:r w:rsidRPr="005E7245">
              <w:t>31 429</w:t>
            </w:r>
          </w:p>
        </w:tc>
        <w:tc>
          <w:tcPr>
            <w:tcW w:w="1191" w:type="dxa"/>
            <w:tcBorders>
              <w:top w:val="single" w:sz="4" w:space="0" w:color="001D77"/>
              <w:bottom w:val="single" w:sz="4" w:space="0" w:color="001D77"/>
            </w:tcBorders>
            <w:vAlign w:val="center"/>
          </w:tcPr>
          <w:p w14:paraId="5575CA8C" w14:textId="77777777" w:rsidR="00E53260" w:rsidRPr="005E7245" w:rsidRDefault="00E53260" w:rsidP="00300F48">
            <w:pPr>
              <w:pStyle w:val="Tablicadanerodek"/>
            </w:pPr>
            <w:r w:rsidRPr="005E7245">
              <w:t>1 371</w:t>
            </w:r>
          </w:p>
        </w:tc>
        <w:tc>
          <w:tcPr>
            <w:tcW w:w="1190" w:type="dxa"/>
            <w:tcBorders>
              <w:top w:val="single" w:sz="4" w:space="0" w:color="001D77"/>
              <w:bottom w:val="single" w:sz="4" w:space="0" w:color="001D77"/>
            </w:tcBorders>
            <w:vAlign w:val="center"/>
          </w:tcPr>
          <w:p w14:paraId="22E84EFA" w14:textId="77777777" w:rsidR="00E53260" w:rsidRPr="005E7245" w:rsidRDefault="00E53260" w:rsidP="00300F48">
            <w:pPr>
              <w:pStyle w:val="Tablicadanerodek"/>
            </w:pPr>
            <w:r w:rsidRPr="005E7245">
              <w:t>7 077</w:t>
            </w:r>
          </w:p>
        </w:tc>
        <w:tc>
          <w:tcPr>
            <w:tcW w:w="1191" w:type="dxa"/>
            <w:tcBorders>
              <w:top w:val="single" w:sz="4" w:space="0" w:color="001D77"/>
              <w:bottom w:val="single" w:sz="4" w:space="0" w:color="001D77"/>
            </w:tcBorders>
            <w:vAlign w:val="center"/>
          </w:tcPr>
          <w:p w14:paraId="452A98CC" w14:textId="77777777" w:rsidR="00E53260" w:rsidRPr="005E7245" w:rsidRDefault="00E53260" w:rsidP="00300F48">
            <w:pPr>
              <w:pStyle w:val="Tablicadanerodek"/>
            </w:pPr>
            <w:r w:rsidRPr="005E7245">
              <w:t>15 998</w:t>
            </w:r>
          </w:p>
        </w:tc>
        <w:tc>
          <w:tcPr>
            <w:tcW w:w="1191" w:type="dxa"/>
            <w:tcBorders>
              <w:top w:val="single" w:sz="4" w:space="0" w:color="001D77"/>
              <w:bottom w:val="single" w:sz="4" w:space="0" w:color="001D77"/>
              <w:right w:val="nil"/>
            </w:tcBorders>
            <w:vAlign w:val="center"/>
          </w:tcPr>
          <w:p w14:paraId="0E34AAFF" w14:textId="77777777" w:rsidR="00E53260" w:rsidRPr="005E7245" w:rsidRDefault="009247F0" w:rsidP="00300F48">
            <w:pPr>
              <w:pStyle w:val="Tablicadanerodek"/>
            </w:pPr>
            <w:r>
              <w:t>214897</w:t>
            </w:r>
          </w:p>
        </w:tc>
      </w:tr>
      <w:tr w:rsidR="00E53260" w:rsidRPr="005E7245" w14:paraId="295E9973"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695B8F63" w14:textId="77777777" w:rsidR="00E53260" w:rsidRPr="005E7245" w:rsidRDefault="00E53260" w:rsidP="00300F48">
            <w:pPr>
              <w:pStyle w:val="Tablicaboczek"/>
            </w:pPr>
            <w:r w:rsidRPr="005E7245">
              <w:t>Brzeski</w:t>
            </w:r>
          </w:p>
        </w:tc>
        <w:tc>
          <w:tcPr>
            <w:tcW w:w="1190" w:type="dxa"/>
            <w:tcBorders>
              <w:top w:val="single" w:sz="4" w:space="0" w:color="001D77"/>
              <w:bottom w:val="single" w:sz="4" w:space="0" w:color="001D77"/>
            </w:tcBorders>
            <w:vAlign w:val="center"/>
          </w:tcPr>
          <w:p w14:paraId="7898BA67" w14:textId="77777777" w:rsidR="00E53260" w:rsidRPr="005E7245" w:rsidRDefault="00E53260" w:rsidP="00300F48">
            <w:pPr>
              <w:pStyle w:val="Tablicadanerodek"/>
            </w:pPr>
            <w:r w:rsidRPr="005E7245">
              <w:t>24 971</w:t>
            </w:r>
          </w:p>
        </w:tc>
        <w:tc>
          <w:tcPr>
            <w:tcW w:w="1191" w:type="dxa"/>
            <w:tcBorders>
              <w:top w:val="single" w:sz="4" w:space="0" w:color="001D77"/>
              <w:bottom w:val="single" w:sz="4" w:space="0" w:color="001D77"/>
            </w:tcBorders>
            <w:vAlign w:val="center"/>
          </w:tcPr>
          <w:p w14:paraId="163401C6" w14:textId="77777777" w:rsidR="00E53260" w:rsidRPr="005E7245" w:rsidRDefault="00E53260" w:rsidP="00300F48">
            <w:pPr>
              <w:pStyle w:val="Tablicadanerodek"/>
            </w:pPr>
            <w:r w:rsidRPr="005E7245">
              <w:t>1 348</w:t>
            </w:r>
          </w:p>
        </w:tc>
        <w:tc>
          <w:tcPr>
            <w:tcW w:w="1190" w:type="dxa"/>
            <w:tcBorders>
              <w:top w:val="single" w:sz="4" w:space="0" w:color="001D77"/>
              <w:bottom w:val="single" w:sz="4" w:space="0" w:color="001D77"/>
            </w:tcBorders>
            <w:vAlign w:val="center"/>
          </w:tcPr>
          <w:p w14:paraId="6434C23F" w14:textId="77777777" w:rsidR="00E53260" w:rsidRPr="005E7245" w:rsidRDefault="00E53260" w:rsidP="00300F48">
            <w:pPr>
              <w:pStyle w:val="Tablicadanerodek"/>
            </w:pPr>
            <w:r w:rsidRPr="005E7245">
              <w:t>5 092</w:t>
            </w:r>
          </w:p>
        </w:tc>
        <w:tc>
          <w:tcPr>
            <w:tcW w:w="1191" w:type="dxa"/>
            <w:tcBorders>
              <w:top w:val="single" w:sz="4" w:space="0" w:color="001D77"/>
              <w:bottom w:val="single" w:sz="4" w:space="0" w:color="001D77"/>
            </w:tcBorders>
            <w:vAlign w:val="center"/>
          </w:tcPr>
          <w:p w14:paraId="570CE95D" w14:textId="77777777" w:rsidR="00E53260" w:rsidRPr="005E7245" w:rsidRDefault="00E53260" w:rsidP="00300F48">
            <w:pPr>
              <w:pStyle w:val="Tablicadanerodek"/>
            </w:pPr>
            <w:r w:rsidRPr="005E7245">
              <w:t>10 974</w:t>
            </w:r>
          </w:p>
        </w:tc>
        <w:tc>
          <w:tcPr>
            <w:tcW w:w="1191" w:type="dxa"/>
            <w:tcBorders>
              <w:top w:val="single" w:sz="4" w:space="0" w:color="001D77"/>
              <w:bottom w:val="single" w:sz="4" w:space="0" w:color="001D77"/>
              <w:right w:val="nil"/>
            </w:tcBorders>
            <w:vAlign w:val="center"/>
          </w:tcPr>
          <w:p w14:paraId="25618601" w14:textId="77777777" w:rsidR="00E53260" w:rsidRPr="005E7245" w:rsidRDefault="00E53260" w:rsidP="00300F48">
            <w:pPr>
              <w:pStyle w:val="Tablicadanerodek"/>
            </w:pPr>
            <w:r w:rsidRPr="005E7245">
              <w:t>167 681</w:t>
            </w:r>
          </w:p>
        </w:tc>
      </w:tr>
      <w:tr w:rsidR="00E53260" w:rsidRPr="005E7245" w14:paraId="2C8067F9"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2D319663" w14:textId="77777777" w:rsidR="00E53260" w:rsidRPr="005E7245" w:rsidRDefault="00E53260" w:rsidP="00300F48">
            <w:pPr>
              <w:pStyle w:val="Tablicaboczek"/>
            </w:pPr>
            <w:r w:rsidRPr="005E7245">
              <w:t>Chrzanowski</w:t>
            </w:r>
          </w:p>
        </w:tc>
        <w:tc>
          <w:tcPr>
            <w:tcW w:w="1190" w:type="dxa"/>
            <w:tcBorders>
              <w:top w:val="single" w:sz="4" w:space="0" w:color="001D77"/>
              <w:bottom w:val="single" w:sz="4" w:space="0" w:color="001D77"/>
            </w:tcBorders>
            <w:vAlign w:val="center"/>
          </w:tcPr>
          <w:p w14:paraId="626323FD" w14:textId="77777777" w:rsidR="00E53260" w:rsidRPr="005E7245" w:rsidRDefault="00E53260" w:rsidP="00300F48">
            <w:pPr>
              <w:pStyle w:val="Tablicadanerodek"/>
            </w:pPr>
            <w:r w:rsidRPr="005E7245">
              <w:t>34 830</w:t>
            </w:r>
          </w:p>
        </w:tc>
        <w:tc>
          <w:tcPr>
            <w:tcW w:w="1191" w:type="dxa"/>
            <w:tcBorders>
              <w:top w:val="single" w:sz="4" w:space="0" w:color="001D77"/>
              <w:bottom w:val="single" w:sz="4" w:space="0" w:color="001D77"/>
            </w:tcBorders>
            <w:vAlign w:val="center"/>
          </w:tcPr>
          <w:p w14:paraId="10687A74" w14:textId="77777777" w:rsidR="00E53260" w:rsidRPr="005E7245" w:rsidRDefault="00E53260" w:rsidP="00300F48">
            <w:pPr>
              <w:pStyle w:val="Tablicadanerodek"/>
            </w:pPr>
            <w:r w:rsidRPr="005E7245">
              <w:t>2 974</w:t>
            </w:r>
          </w:p>
        </w:tc>
        <w:tc>
          <w:tcPr>
            <w:tcW w:w="1190" w:type="dxa"/>
            <w:tcBorders>
              <w:top w:val="single" w:sz="4" w:space="0" w:color="001D77"/>
              <w:bottom w:val="single" w:sz="4" w:space="0" w:color="001D77"/>
            </w:tcBorders>
            <w:vAlign w:val="center"/>
          </w:tcPr>
          <w:p w14:paraId="132E69F1" w14:textId="77777777" w:rsidR="00E53260" w:rsidRPr="005E7245" w:rsidRDefault="00E53260" w:rsidP="00300F48">
            <w:pPr>
              <w:pStyle w:val="Tablicadanerodek"/>
            </w:pPr>
            <w:r w:rsidRPr="005E7245">
              <w:t>4 889</w:t>
            </w:r>
          </w:p>
        </w:tc>
        <w:tc>
          <w:tcPr>
            <w:tcW w:w="1191" w:type="dxa"/>
            <w:tcBorders>
              <w:top w:val="single" w:sz="4" w:space="0" w:color="001D77"/>
              <w:bottom w:val="single" w:sz="4" w:space="0" w:color="001D77"/>
            </w:tcBorders>
            <w:vAlign w:val="center"/>
          </w:tcPr>
          <w:p w14:paraId="76A3060F" w14:textId="77777777" w:rsidR="00E53260" w:rsidRPr="005E7245" w:rsidRDefault="00E53260" w:rsidP="00300F48">
            <w:pPr>
              <w:pStyle w:val="Tablicadanerodek"/>
            </w:pPr>
            <w:r w:rsidRPr="005E7245">
              <w:t>17 725</w:t>
            </w:r>
          </w:p>
        </w:tc>
        <w:tc>
          <w:tcPr>
            <w:tcW w:w="1191" w:type="dxa"/>
            <w:tcBorders>
              <w:top w:val="single" w:sz="4" w:space="0" w:color="001D77"/>
              <w:bottom w:val="single" w:sz="4" w:space="0" w:color="001D77"/>
              <w:right w:val="nil"/>
            </w:tcBorders>
            <w:vAlign w:val="center"/>
          </w:tcPr>
          <w:p w14:paraId="672C6089" w14:textId="77777777" w:rsidR="00E53260" w:rsidRPr="005E7245" w:rsidRDefault="00E53260" w:rsidP="00300F48">
            <w:pPr>
              <w:pStyle w:val="Tablicadanerodek"/>
            </w:pPr>
            <w:r w:rsidRPr="005E7245">
              <w:t>189 247</w:t>
            </w:r>
          </w:p>
        </w:tc>
      </w:tr>
      <w:tr w:rsidR="00E53260" w:rsidRPr="005E7245" w14:paraId="3C826823"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55218D21" w14:textId="77777777" w:rsidR="00E53260" w:rsidRPr="005E7245" w:rsidRDefault="00E53260" w:rsidP="00300F48">
            <w:pPr>
              <w:pStyle w:val="Tablicaboczek"/>
            </w:pPr>
            <w:r w:rsidRPr="005E7245">
              <w:t>Dąbrowski</w:t>
            </w:r>
          </w:p>
        </w:tc>
        <w:tc>
          <w:tcPr>
            <w:tcW w:w="1190" w:type="dxa"/>
            <w:tcBorders>
              <w:top w:val="single" w:sz="4" w:space="0" w:color="001D77"/>
              <w:bottom w:val="single" w:sz="4" w:space="0" w:color="001D77"/>
            </w:tcBorders>
            <w:vAlign w:val="center"/>
          </w:tcPr>
          <w:p w14:paraId="03300462" w14:textId="77777777" w:rsidR="00E53260" w:rsidRPr="005E7245" w:rsidRDefault="00E53260" w:rsidP="00300F48">
            <w:pPr>
              <w:pStyle w:val="Tablicadanerodek"/>
            </w:pPr>
            <w:r w:rsidRPr="005E7245">
              <w:t>22 231</w:t>
            </w:r>
          </w:p>
        </w:tc>
        <w:tc>
          <w:tcPr>
            <w:tcW w:w="1191" w:type="dxa"/>
            <w:tcBorders>
              <w:top w:val="single" w:sz="4" w:space="0" w:color="001D77"/>
              <w:bottom w:val="single" w:sz="4" w:space="0" w:color="001D77"/>
            </w:tcBorders>
            <w:vAlign w:val="center"/>
          </w:tcPr>
          <w:p w14:paraId="6424CB76" w14:textId="77777777" w:rsidR="00E53260" w:rsidRPr="005E7245" w:rsidRDefault="00E53260" w:rsidP="00300F48">
            <w:pPr>
              <w:pStyle w:val="Tablicadanerodek"/>
            </w:pPr>
            <w:r w:rsidRPr="005E7245">
              <w:t>752</w:t>
            </w:r>
          </w:p>
        </w:tc>
        <w:tc>
          <w:tcPr>
            <w:tcW w:w="1190" w:type="dxa"/>
            <w:tcBorders>
              <w:top w:val="single" w:sz="4" w:space="0" w:color="001D77"/>
              <w:bottom w:val="single" w:sz="4" w:space="0" w:color="001D77"/>
            </w:tcBorders>
            <w:vAlign w:val="center"/>
          </w:tcPr>
          <w:p w14:paraId="729E5FFC" w14:textId="77777777" w:rsidR="00E53260" w:rsidRPr="005E7245" w:rsidRDefault="00E53260" w:rsidP="00300F48">
            <w:pPr>
              <w:pStyle w:val="Tablicadanerodek"/>
            </w:pPr>
            <w:r w:rsidRPr="005E7245">
              <w:t>3 030</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40D52987" w14:textId="77777777" w:rsidR="00E53260" w:rsidRPr="005E7245" w:rsidRDefault="00E53260" w:rsidP="00300F48">
            <w:pPr>
              <w:pStyle w:val="Tablicadanerodek"/>
            </w:pPr>
            <w:r w:rsidRPr="005E7245">
              <w:t>10 312</w:t>
            </w:r>
          </w:p>
        </w:tc>
        <w:tc>
          <w:tcPr>
            <w:tcW w:w="1191" w:type="dxa"/>
            <w:tcBorders>
              <w:top w:val="single" w:sz="4" w:space="0" w:color="001D77"/>
              <w:bottom w:val="single" w:sz="4" w:space="0" w:color="001D77"/>
              <w:right w:val="nil"/>
            </w:tcBorders>
            <w:vAlign w:val="center"/>
          </w:tcPr>
          <w:p w14:paraId="4CA6F7EF" w14:textId="77777777" w:rsidR="00E53260" w:rsidRPr="005E7245" w:rsidRDefault="00E53260" w:rsidP="00300F48">
            <w:pPr>
              <w:pStyle w:val="Tablicadanerodek"/>
            </w:pPr>
            <w:r w:rsidRPr="005E7245">
              <w:t>95 987</w:t>
            </w:r>
          </w:p>
        </w:tc>
      </w:tr>
      <w:tr w:rsidR="00E53260" w:rsidRPr="005E7245" w14:paraId="70877C0D"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71E1D829" w14:textId="77777777" w:rsidR="00E53260" w:rsidRPr="005E7245" w:rsidRDefault="00E53260" w:rsidP="00300F48">
            <w:pPr>
              <w:pStyle w:val="Tablicaboczek"/>
            </w:pPr>
            <w:r w:rsidRPr="005E7245">
              <w:t>Gorlicki</w:t>
            </w:r>
          </w:p>
        </w:tc>
        <w:tc>
          <w:tcPr>
            <w:tcW w:w="1190" w:type="dxa"/>
            <w:tcBorders>
              <w:top w:val="single" w:sz="4" w:space="0" w:color="001D77"/>
              <w:bottom w:val="single" w:sz="4" w:space="0" w:color="001D77"/>
            </w:tcBorders>
            <w:vAlign w:val="center"/>
          </w:tcPr>
          <w:p w14:paraId="002E87BF" w14:textId="77777777" w:rsidR="00E53260" w:rsidRPr="005E7245" w:rsidRDefault="00E53260" w:rsidP="00300F48">
            <w:pPr>
              <w:pStyle w:val="Tablicadanerodek"/>
            </w:pPr>
            <w:r w:rsidRPr="005E7245">
              <w:t>46 761</w:t>
            </w:r>
          </w:p>
        </w:tc>
        <w:tc>
          <w:tcPr>
            <w:tcW w:w="1191" w:type="dxa"/>
            <w:tcBorders>
              <w:top w:val="single" w:sz="4" w:space="0" w:color="001D77"/>
              <w:bottom w:val="single" w:sz="4" w:space="0" w:color="001D77"/>
            </w:tcBorders>
            <w:vAlign w:val="center"/>
          </w:tcPr>
          <w:p w14:paraId="141A5EC4" w14:textId="77777777" w:rsidR="00E53260" w:rsidRPr="005E7245" w:rsidRDefault="00E53260" w:rsidP="00300F48">
            <w:pPr>
              <w:pStyle w:val="Tablicadanerodek"/>
            </w:pPr>
            <w:r w:rsidRPr="005E7245">
              <w:t>1 925</w:t>
            </w:r>
          </w:p>
        </w:tc>
        <w:tc>
          <w:tcPr>
            <w:tcW w:w="1190" w:type="dxa"/>
            <w:tcBorders>
              <w:top w:val="single" w:sz="4" w:space="0" w:color="001D77"/>
              <w:bottom w:val="single" w:sz="4" w:space="0" w:color="001D77"/>
            </w:tcBorders>
            <w:vAlign w:val="center"/>
          </w:tcPr>
          <w:p w14:paraId="52B23768" w14:textId="77777777" w:rsidR="00E53260" w:rsidRPr="005E7245" w:rsidRDefault="00E53260" w:rsidP="00300F48">
            <w:pPr>
              <w:pStyle w:val="Tablicadanerodek"/>
            </w:pPr>
            <w:r w:rsidRPr="005E7245">
              <w:t>5 748</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1A046D74" w14:textId="77777777" w:rsidR="00E53260" w:rsidRPr="005E7245" w:rsidRDefault="00E53260" w:rsidP="00300F48">
            <w:pPr>
              <w:pStyle w:val="Tablicadanerodek"/>
            </w:pPr>
            <w:r w:rsidRPr="005E7245">
              <w:t>19 592</w:t>
            </w:r>
          </w:p>
        </w:tc>
        <w:tc>
          <w:tcPr>
            <w:tcW w:w="1191" w:type="dxa"/>
            <w:tcBorders>
              <w:top w:val="single" w:sz="4" w:space="0" w:color="001D77"/>
              <w:bottom w:val="single" w:sz="4" w:space="0" w:color="001D77"/>
              <w:right w:val="nil"/>
            </w:tcBorders>
            <w:vAlign w:val="center"/>
          </w:tcPr>
          <w:p w14:paraId="36E7AA92" w14:textId="77777777" w:rsidR="00E53260" w:rsidRPr="005E7245" w:rsidRDefault="00E53260" w:rsidP="00300F48">
            <w:pPr>
              <w:pStyle w:val="Tablicadanerodek"/>
            </w:pPr>
            <w:r w:rsidRPr="005E7245">
              <w:t>189 344</w:t>
            </w:r>
          </w:p>
        </w:tc>
      </w:tr>
      <w:tr w:rsidR="00E53260" w:rsidRPr="005E7245" w14:paraId="6CD0AFB0"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18AEF6D6" w14:textId="77777777" w:rsidR="00E53260" w:rsidRPr="005E7245" w:rsidRDefault="00E53260" w:rsidP="00300F48">
            <w:pPr>
              <w:pStyle w:val="Tablicaboczek"/>
            </w:pPr>
            <w:r w:rsidRPr="005E7245">
              <w:t>Krakowski</w:t>
            </w:r>
          </w:p>
        </w:tc>
        <w:tc>
          <w:tcPr>
            <w:tcW w:w="1190" w:type="dxa"/>
            <w:tcBorders>
              <w:top w:val="single" w:sz="4" w:space="0" w:color="001D77"/>
              <w:bottom w:val="single" w:sz="4" w:space="0" w:color="001D77"/>
            </w:tcBorders>
            <w:vAlign w:val="center"/>
          </w:tcPr>
          <w:p w14:paraId="0B4029D1" w14:textId="77777777" w:rsidR="00E53260" w:rsidRPr="005E7245" w:rsidRDefault="00E53260" w:rsidP="00300F48">
            <w:pPr>
              <w:pStyle w:val="Tablicadanerodek"/>
            </w:pPr>
            <w:r w:rsidRPr="005E7245">
              <w:t>69 305</w:t>
            </w:r>
          </w:p>
        </w:tc>
        <w:tc>
          <w:tcPr>
            <w:tcW w:w="1191" w:type="dxa"/>
            <w:tcBorders>
              <w:top w:val="single" w:sz="4" w:space="0" w:color="001D77"/>
              <w:bottom w:val="single" w:sz="4" w:space="0" w:color="001D77"/>
            </w:tcBorders>
            <w:vAlign w:val="center"/>
          </w:tcPr>
          <w:p w14:paraId="3790E1A3" w14:textId="77777777" w:rsidR="00E53260" w:rsidRPr="005E7245" w:rsidRDefault="00E53260" w:rsidP="00300F48">
            <w:pPr>
              <w:pStyle w:val="Tablicadanerodek"/>
            </w:pPr>
            <w:r w:rsidRPr="005E7245">
              <w:t>3 086</w:t>
            </w:r>
          </w:p>
        </w:tc>
        <w:tc>
          <w:tcPr>
            <w:tcW w:w="1190" w:type="dxa"/>
            <w:tcBorders>
              <w:top w:val="single" w:sz="4" w:space="0" w:color="001D77"/>
              <w:bottom w:val="single" w:sz="4" w:space="0" w:color="001D77"/>
            </w:tcBorders>
            <w:vAlign w:val="center"/>
          </w:tcPr>
          <w:p w14:paraId="4C2CF238" w14:textId="77777777" w:rsidR="00E53260" w:rsidRPr="005E7245" w:rsidRDefault="00E53260" w:rsidP="00300F48">
            <w:pPr>
              <w:pStyle w:val="Tablicadanerodek"/>
            </w:pPr>
            <w:r w:rsidRPr="005E7245">
              <w:t>16 535</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73553D89" w14:textId="77777777" w:rsidR="00E53260" w:rsidRPr="005E7245" w:rsidRDefault="00E53260" w:rsidP="00300F48">
            <w:pPr>
              <w:pStyle w:val="Tablicadanerodek"/>
            </w:pPr>
            <w:r w:rsidRPr="005E7245">
              <w:t>31 607</w:t>
            </w:r>
          </w:p>
        </w:tc>
        <w:tc>
          <w:tcPr>
            <w:tcW w:w="1191" w:type="dxa"/>
            <w:tcBorders>
              <w:top w:val="single" w:sz="4" w:space="0" w:color="001D77"/>
              <w:bottom w:val="single" w:sz="4" w:space="0" w:color="001D77"/>
              <w:right w:val="nil"/>
            </w:tcBorders>
            <w:vAlign w:val="center"/>
          </w:tcPr>
          <w:p w14:paraId="28269FE4" w14:textId="77777777" w:rsidR="00E53260" w:rsidRPr="005E7245" w:rsidRDefault="00E53260" w:rsidP="00300F48">
            <w:pPr>
              <w:pStyle w:val="Tablicadanerodek"/>
            </w:pPr>
            <w:r w:rsidRPr="005E7245">
              <w:t>599 579</w:t>
            </w:r>
          </w:p>
        </w:tc>
      </w:tr>
      <w:tr w:rsidR="00E53260" w:rsidRPr="005E7245" w14:paraId="2A62B1DB"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1CF0E62E" w14:textId="77777777" w:rsidR="00E53260" w:rsidRPr="005E7245" w:rsidRDefault="00E53260" w:rsidP="00300F48">
            <w:pPr>
              <w:pStyle w:val="Tablicaboczek"/>
            </w:pPr>
            <w:r w:rsidRPr="005E7245">
              <w:t>Limanowski</w:t>
            </w:r>
          </w:p>
        </w:tc>
        <w:tc>
          <w:tcPr>
            <w:tcW w:w="1190" w:type="dxa"/>
            <w:tcBorders>
              <w:top w:val="single" w:sz="4" w:space="0" w:color="001D77"/>
              <w:bottom w:val="single" w:sz="4" w:space="0" w:color="001D77"/>
            </w:tcBorders>
            <w:vAlign w:val="center"/>
          </w:tcPr>
          <w:p w14:paraId="60BB3446" w14:textId="77777777" w:rsidR="00E53260" w:rsidRPr="005E7245" w:rsidRDefault="00E53260" w:rsidP="00300F48">
            <w:pPr>
              <w:pStyle w:val="Tablicadanerodek"/>
            </w:pPr>
            <w:r w:rsidRPr="005E7245">
              <w:t>54 200</w:t>
            </w:r>
          </w:p>
        </w:tc>
        <w:tc>
          <w:tcPr>
            <w:tcW w:w="1191" w:type="dxa"/>
            <w:tcBorders>
              <w:top w:val="single" w:sz="4" w:space="0" w:color="001D77"/>
              <w:bottom w:val="single" w:sz="4" w:space="0" w:color="001D77"/>
            </w:tcBorders>
            <w:vAlign w:val="center"/>
          </w:tcPr>
          <w:p w14:paraId="08D138CD" w14:textId="77777777" w:rsidR="00E53260" w:rsidRPr="005E7245" w:rsidRDefault="00E53260" w:rsidP="00300F48">
            <w:pPr>
              <w:pStyle w:val="Tablicadanerodek"/>
            </w:pPr>
            <w:r w:rsidRPr="005E7245">
              <w:t>1 376</w:t>
            </w:r>
          </w:p>
        </w:tc>
        <w:tc>
          <w:tcPr>
            <w:tcW w:w="1190" w:type="dxa"/>
            <w:tcBorders>
              <w:top w:val="single" w:sz="4" w:space="0" w:color="001D77"/>
              <w:bottom w:val="single" w:sz="4" w:space="0" w:color="001D77"/>
            </w:tcBorders>
            <w:vAlign w:val="center"/>
          </w:tcPr>
          <w:p w14:paraId="5D7CBC01" w14:textId="77777777" w:rsidR="00E53260" w:rsidRPr="005E7245" w:rsidRDefault="00E53260" w:rsidP="00300F48">
            <w:pPr>
              <w:pStyle w:val="Tablicadanerodek"/>
            </w:pPr>
            <w:r w:rsidRPr="005E7245">
              <w:t>10 428</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154560A9" w14:textId="77777777" w:rsidR="00E53260" w:rsidRPr="005E7245" w:rsidRDefault="00E53260" w:rsidP="00300F48">
            <w:pPr>
              <w:pStyle w:val="Tablicadanerodek"/>
            </w:pPr>
            <w:r w:rsidRPr="005E7245">
              <w:t>30 236</w:t>
            </w:r>
          </w:p>
        </w:tc>
        <w:tc>
          <w:tcPr>
            <w:tcW w:w="1191" w:type="dxa"/>
            <w:tcBorders>
              <w:top w:val="single" w:sz="4" w:space="0" w:color="001D77"/>
              <w:bottom w:val="single" w:sz="4" w:space="0" w:color="001D77"/>
              <w:right w:val="nil"/>
            </w:tcBorders>
            <w:vAlign w:val="center"/>
          </w:tcPr>
          <w:p w14:paraId="2199F542" w14:textId="77777777" w:rsidR="00E53260" w:rsidRPr="005E7245" w:rsidRDefault="00E53260" w:rsidP="00300F48">
            <w:pPr>
              <w:pStyle w:val="Tablicadanerodek"/>
            </w:pPr>
            <w:r w:rsidRPr="005E7245">
              <w:t>292 432</w:t>
            </w:r>
          </w:p>
        </w:tc>
      </w:tr>
      <w:tr w:rsidR="00E53260" w:rsidRPr="005E7245" w14:paraId="7820C821"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274DDFF9" w14:textId="77777777" w:rsidR="00E53260" w:rsidRPr="005E7245" w:rsidRDefault="00E53260" w:rsidP="00300F48">
            <w:pPr>
              <w:pStyle w:val="Tablicaboczek"/>
            </w:pPr>
            <w:r w:rsidRPr="005E7245">
              <w:t>Miechowski</w:t>
            </w:r>
          </w:p>
        </w:tc>
        <w:tc>
          <w:tcPr>
            <w:tcW w:w="1190" w:type="dxa"/>
            <w:tcBorders>
              <w:top w:val="single" w:sz="4" w:space="0" w:color="001D77"/>
              <w:bottom w:val="single" w:sz="4" w:space="0" w:color="001D77"/>
            </w:tcBorders>
            <w:vAlign w:val="center"/>
          </w:tcPr>
          <w:p w14:paraId="71961CE2" w14:textId="77777777" w:rsidR="00E53260" w:rsidRPr="005E7245" w:rsidRDefault="00E53260" w:rsidP="00300F48">
            <w:pPr>
              <w:pStyle w:val="Tablicadanerodek"/>
            </w:pPr>
            <w:r w:rsidRPr="005E7245">
              <w:t>12 090</w:t>
            </w:r>
          </w:p>
        </w:tc>
        <w:tc>
          <w:tcPr>
            <w:tcW w:w="1191" w:type="dxa"/>
            <w:tcBorders>
              <w:top w:val="single" w:sz="4" w:space="0" w:color="001D77"/>
              <w:bottom w:val="single" w:sz="4" w:space="0" w:color="001D77"/>
            </w:tcBorders>
            <w:vAlign w:val="center"/>
          </w:tcPr>
          <w:p w14:paraId="26DF0A9B" w14:textId="77777777" w:rsidR="00E53260" w:rsidRPr="005E7245" w:rsidRDefault="009247F0" w:rsidP="00300F48">
            <w:pPr>
              <w:pStyle w:val="Tablicadanerodek"/>
            </w:pPr>
            <w:r>
              <w:t>611</w:t>
            </w:r>
          </w:p>
        </w:tc>
        <w:tc>
          <w:tcPr>
            <w:tcW w:w="1190" w:type="dxa"/>
            <w:tcBorders>
              <w:top w:val="single" w:sz="4" w:space="0" w:color="001D77"/>
              <w:bottom w:val="single" w:sz="4" w:space="0" w:color="001D77"/>
            </w:tcBorders>
            <w:vAlign w:val="center"/>
          </w:tcPr>
          <w:p w14:paraId="55A6A390" w14:textId="77777777" w:rsidR="00E53260" w:rsidRPr="005E7245" w:rsidRDefault="00E53260" w:rsidP="00300F48">
            <w:pPr>
              <w:pStyle w:val="Tablicadanerodek"/>
            </w:pPr>
            <w:r w:rsidRPr="005E7245">
              <w:t>2 286</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74DDC18C" w14:textId="77777777" w:rsidR="00E53260" w:rsidRPr="005E7245" w:rsidRDefault="00E53260" w:rsidP="00300F48">
            <w:pPr>
              <w:pStyle w:val="Tablicadanerodek"/>
            </w:pPr>
            <w:r w:rsidRPr="005E7245">
              <w:t>8 429</w:t>
            </w:r>
          </w:p>
        </w:tc>
        <w:tc>
          <w:tcPr>
            <w:tcW w:w="1191" w:type="dxa"/>
            <w:tcBorders>
              <w:top w:val="single" w:sz="4" w:space="0" w:color="001D77"/>
              <w:bottom w:val="single" w:sz="4" w:space="0" w:color="001D77"/>
              <w:right w:val="nil"/>
            </w:tcBorders>
            <w:vAlign w:val="center"/>
          </w:tcPr>
          <w:p w14:paraId="7A5709D2" w14:textId="77777777" w:rsidR="00E53260" w:rsidRPr="005E7245" w:rsidRDefault="00E53260" w:rsidP="00300F48">
            <w:pPr>
              <w:pStyle w:val="Tablicadanerodek"/>
            </w:pPr>
            <w:r w:rsidRPr="005E7245">
              <w:t>77 294</w:t>
            </w:r>
          </w:p>
        </w:tc>
      </w:tr>
      <w:tr w:rsidR="00E53260" w:rsidRPr="005E7245" w14:paraId="224688E3"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1CAA8A29" w14:textId="77777777" w:rsidR="00E53260" w:rsidRPr="005E7245" w:rsidRDefault="00E53260" w:rsidP="00300F48">
            <w:pPr>
              <w:pStyle w:val="Tablicaboczek"/>
            </w:pPr>
            <w:r w:rsidRPr="005E7245">
              <w:t>Myślenicki</w:t>
            </w:r>
          </w:p>
        </w:tc>
        <w:tc>
          <w:tcPr>
            <w:tcW w:w="1190" w:type="dxa"/>
            <w:tcBorders>
              <w:top w:val="single" w:sz="4" w:space="0" w:color="001D77"/>
              <w:bottom w:val="single" w:sz="4" w:space="0" w:color="001D77"/>
            </w:tcBorders>
            <w:vAlign w:val="center"/>
          </w:tcPr>
          <w:p w14:paraId="5582F739" w14:textId="77777777" w:rsidR="00E53260" w:rsidRPr="005E7245" w:rsidRDefault="00E53260" w:rsidP="00300F48">
            <w:pPr>
              <w:pStyle w:val="Tablicadanerodek"/>
            </w:pPr>
            <w:r w:rsidRPr="005E7245">
              <w:t>41 363</w:t>
            </w:r>
          </w:p>
        </w:tc>
        <w:tc>
          <w:tcPr>
            <w:tcW w:w="1191" w:type="dxa"/>
            <w:tcBorders>
              <w:top w:val="single" w:sz="4" w:space="0" w:color="001D77"/>
              <w:bottom w:val="single" w:sz="4" w:space="0" w:color="001D77"/>
            </w:tcBorders>
            <w:vAlign w:val="center"/>
          </w:tcPr>
          <w:p w14:paraId="1C53259E" w14:textId="77777777" w:rsidR="00E53260" w:rsidRPr="005E7245" w:rsidRDefault="00E53260" w:rsidP="00300F48">
            <w:pPr>
              <w:pStyle w:val="Tablicadanerodek"/>
            </w:pPr>
            <w:r w:rsidRPr="005E7245">
              <w:t>1 686</w:t>
            </w:r>
          </w:p>
        </w:tc>
        <w:tc>
          <w:tcPr>
            <w:tcW w:w="1190" w:type="dxa"/>
            <w:tcBorders>
              <w:top w:val="single" w:sz="4" w:space="0" w:color="001D77"/>
              <w:bottom w:val="single" w:sz="4" w:space="0" w:color="001D77"/>
            </w:tcBorders>
            <w:vAlign w:val="center"/>
          </w:tcPr>
          <w:p w14:paraId="3CD6E50E" w14:textId="77777777" w:rsidR="00E53260" w:rsidRPr="005E7245" w:rsidRDefault="00E53260" w:rsidP="00300F48">
            <w:pPr>
              <w:pStyle w:val="Tablicadanerodek"/>
            </w:pPr>
            <w:r w:rsidRPr="005E7245">
              <w:t>8 834</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1B1E2EF1" w14:textId="77777777" w:rsidR="00E53260" w:rsidRPr="005E7245" w:rsidRDefault="00E53260" w:rsidP="00300F48">
            <w:pPr>
              <w:pStyle w:val="Tablicadanerodek"/>
            </w:pPr>
            <w:r w:rsidRPr="005E7245">
              <w:t>15 687</w:t>
            </w:r>
          </w:p>
        </w:tc>
        <w:tc>
          <w:tcPr>
            <w:tcW w:w="1191" w:type="dxa"/>
            <w:tcBorders>
              <w:top w:val="single" w:sz="4" w:space="0" w:color="001D77"/>
              <w:bottom w:val="single" w:sz="4" w:space="0" w:color="001D77"/>
              <w:right w:val="nil"/>
            </w:tcBorders>
            <w:vAlign w:val="center"/>
          </w:tcPr>
          <w:p w14:paraId="6FFB99C2" w14:textId="77777777" w:rsidR="00E53260" w:rsidRPr="005E7245" w:rsidRDefault="00E53260" w:rsidP="00300F48">
            <w:pPr>
              <w:pStyle w:val="Tablicadanerodek"/>
            </w:pPr>
            <w:r w:rsidRPr="005E7245">
              <w:t>269 980</w:t>
            </w:r>
          </w:p>
        </w:tc>
      </w:tr>
      <w:tr w:rsidR="00E53260" w:rsidRPr="005E7245" w14:paraId="2A50184A"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06FE250A" w14:textId="77777777" w:rsidR="00E53260" w:rsidRPr="005E7245" w:rsidRDefault="00E53260" w:rsidP="00300F48">
            <w:pPr>
              <w:pStyle w:val="Tablicaboczek"/>
            </w:pPr>
            <w:r w:rsidRPr="005E7245">
              <w:t>Nowosądecki</w:t>
            </w:r>
          </w:p>
        </w:tc>
        <w:tc>
          <w:tcPr>
            <w:tcW w:w="1190" w:type="dxa"/>
            <w:tcBorders>
              <w:top w:val="single" w:sz="4" w:space="0" w:color="001D77"/>
              <w:bottom w:val="single" w:sz="4" w:space="0" w:color="001D77"/>
            </w:tcBorders>
            <w:vAlign w:val="center"/>
          </w:tcPr>
          <w:p w14:paraId="5EDFA96D" w14:textId="77777777" w:rsidR="00E53260" w:rsidRPr="005E7245" w:rsidRDefault="003370F4" w:rsidP="00300F48">
            <w:pPr>
              <w:pStyle w:val="Tablicadanerodek"/>
            </w:pPr>
            <w:r>
              <w:t>8</w:t>
            </w:r>
            <w:r w:rsidR="00E53260" w:rsidRPr="005E7245">
              <w:t>6 647</w:t>
            </w:r>
          </w:p>
        </w:tc>
        <w:tc>
          <w:tcPr>
            <w:tcW w:w="1191" w:type="dxa"/>
            <w:tcBorders>
              <w:top w:val="single" w:sz="4" w:space="0" w:color="001D77"/>
              <w:bottom w:val="single" w:sz="4" w:space="0" w:color="001D77"/>
            </w:tcBorders>
            <w:vAlign w:val="center"/>
          </w:tcPr>
          <w:p w14:paraId="4573AEA9" w14:textId="77777777" w:rsidR="00E53260" w:rsidRPr="005E7245" w:rsidRDefault="00E53260" w:rsidP="00300F48">
            <w:pPr>
              <w:pStyle w:val="Tablicadanerodek"/>
            </w:pPr>
            <w:r w:rsidRPr="005E7245">
              <w:t>2 925</w:t>
            </w:r>
          </w:p>
        </w:tc>
        <w:tc>
          <w:tcPr>
            <w:tcW w:w="1190" w:type="dxa"/>
            <w:tcBorders>
              <w:top w:val="single" w:sz="4" w:space="0" w:color="001D77"/>
              <w:bottom w:val="single" w:sz="4" w:space="0" w:color="001D77"/>
            </w:tcBorders>
            <w:vAlign w:val="center"/>
          </w:tcPr>
          <w:p w14:paraId="02007119" w14:textId="77777777" w:rsidR="00E53260" w:rsidRPr="005E7245" w:rsidRDefault="00E53260" w:rsidP="00300F48">
            <w:pPr>
              <w:pStyle w:val="Tablicadanerodek"/>
            </w:pPr>
            <w:r w:rsidRPr="005E7245">
              <w:t>16 311</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65FF8E8B" w14:textId="77777777" w:rsidR="00E53260" w:rsidRPr="005E7245" w:rsidRDefault="00E53260" w:rsidP="00300F48">
            <w:pPr>
              <w:pStyle w:val="Tablicadanerodek"/>
            </w:pPr>
            <w:r w:rsidRPr="005E7245">
              <w:t>28 097</w:t>
            </w:r>
          </w:p>
        </w:tc>
        <w:tc>
          <w:tcPr>
            <w:tcW w:w="1191" w:type="dxa"/>
            <w:tcBorders>
              <w:top w:val="single" w:sz="4" w:space="0" w:color="001D77"/>
              <w:bottom w:val="single" w:sz="4" w:space="0" w:color="001D77"/>
              <w:right w:val="nil"/>
            </w:tcBorders>
            <w:vAlign w:val="center"/>
          </w:tcPr>
          <w:p w14:paraId="180C48C3" w14:textId="77777777" w:rsidR="00E53260" w:rsidRPr="005E7245" w:rsidRDefault="00E53260" w:rsidP="00300F48">
            <w:pPr>
              <w:pStyle w:val="Tablicadanerodek"/>
            </w:pPr>
            <w:r w:rsidRPr="005E7245">
              <w:t>453 296</w:t>
            </w:r>
          </w:p>
        </w:tc>
      </w:tr>
      <w:tr w:rsidR="00E53260" w:rsidRPr="005E7245" w14:paraId="3485A3FA"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5DC0923E" w14:textId="77777777" w:rsidR="00E53260" w:rsidRPr="005E7245" w:rsidRDefault="00E53260" w:rsidP="00300F48">
            <w:pPr>
              <w:pStyle w:val="Tablicaboczek"/>
            </w:pPr>
            <w:r w:rsidRPr="005E7245">
              <w:t>Nowotarski</w:t>
            </w:r>
          </w:p>
        </w:tc>
        <w:tc>
          <w:tcPr>
            <w:tcW w:w="1190" w:type="dxa"/>
            <w:tcBorders>
              <w:top w:val="single" w:sz="4" w:space="0" w:color="001D77"/>
              <w:bottom w:val="single" w:sz="4" w:space="0" w:color="001D77"/>
            </w:tcBorders>
            <w:vAlign w:val="center"/>
          </w:tcPr>
          <w:p w14:paraId="3FB739AD" w14:textId="77777777" w:rsidR="00E53260" w:rsidRPr="005E7245" w:rsidRDefault="00E53260" w:rsidP="00300F48">
            <w:pPr>
              <w:pStyle w:val="Tablicadanerodek"/>
            </w:pPr>
            <w:r w:rsidRPr="005E7245">
              <w:t>67 347</w:t>
            </w:r>
          </w:p>
        </w:tc>
        <w:tc>
          <w:tcPr>
            <w:tcW w:w="1191" w:type="dxa"/>
            <w:tcBorders>
              <w:top w:val="single" w:sz="4" w:space="0" w:color="001D77"/>
              <w:bottom w:val="single" w:sz="4" w:space="0" w:color="001D77"/>
            </w:tcBorders>
            <w:vAlign w:val="center"/>
          </w:tcPr>
          <w:p w14:paraId="732C83ED" w14:textId="77777777" w:rsidR="00E53260" w:rsidRPr="005E7245" w:rsidRDefault="00E53260" w:rsidP="00300F48">
            <w:pPr>
              <w:pStyle w:val="Tablicadanerodek"/>
            </w:pPr>
            <w:r w:rsidRPr="005E7245">
              <w:t>2 942</w:t>
            </w:r>
          </w:p>
        </w:tc>
        <w:tc>
          <w:tcPr>
            <w:tcW w:w="1190" w:type="dxa"/>
            <w:tcBorders>
              <w:top w:val="single" w:sz="4" w:space="0" w:color="001D77"/>
              <w:bottom w:val="single" w:sz="4" w:space="0" w:color="001D77"/>
            </w:tcBorders>
            <w:vAlign w:val="center"/>
          </w:tcPr>
          <w:p w14:paraId="0DCE1263" w14:textId="77777777" w:rsidR="00E53260" w:rsidRPr="005E7245" w:rsidRDefault="00E53260" w:rsidP="00300F48">
            <w:pPr>
              <w:pStyle w:val="Tablicadanerodek"/>
            </w:pPr>
            <w:r w:rsidRPr="005E7245">
              <w:t>12 581</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35A41A09" w14:textId="77777777" w:rsidR="00E53260" w:rsidRPr="005E7245" w:rsidRDefault="00E53260" w:rsidP="00300F48">
            <w:pPr>
              <w:pStyle w:val="Tablicadanerodek"/>
            </w:pPr>
            <w:r w:rsidRPr="005E7245">
              <w:t>18 050</w:t>
            </w:r>
          </w:p>
        </w:tc>
        <w:tc>
          <w:tcPr>
            <w:tcW w:w="1191" w:type="dxa"/>
            <w:tcBorders>
              <w:top w:val="single" w:sz="4" w:space="0" w:color="001D77"/>
              <w:bottom w:val="single" w:sz="4" w:space="0" w:color="001D77"/>
              <w:right w:val="nil"/>
            </w:tcBorders>
            <w:vAlign w:val="center"/>
          </w:tcPr>
          <w:p w14:paraId="73879C57" w14:textId="77777777" w:rsidR="00E53260" w:rsidRPr="005E7245" w:rsidRDefault="00E53260" w:rsidP="00300F48">
            <w:pPr>
              <w:pStyle w:val="Tablicadanerodek"/>
            </w:pPr>
            <w:r w:rsidRPr="005E7245">
              <w:t>364 713</w:t>
            </w:r>
          </w:p>
        </w:tc>
      </w:tr>
      <w:tr w:rsidR="00E53260" w:rsidRPr="005E7245" w14:paraId="3051450C"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05F076BB" w14:textId="77777777" w:rsidR="00E53260" w:rsidRPr="005E7245" w:rsidRDefault="00E53260" w:rsidP="00300F48">
            <w:pPr>
              <w:pStyle w:val="Tablicaboczek"/>
            </w:pPr>
            <w:r w:rsidRPr="005E7245">
              <w:t>Olkuski</w:t>
            </w:r>
          </w:p>
        </w:tc>
        <w:tc>
          <w:tcPr>
            <w:tcW w:w="1190" w:type="dxa"/>
            <w:tcBorders>
              <w:top w:val="single" w:sz="4" w:space="0" w:color="001D77"/>
              <w:bottom w:val="single" w:sz="4" w:space="0" w:color="001D77"/>
            </w:tcBorders>
            <w:vAlign w:val="center"/>
          </w:tcPr>
          <w:p w14:paraId="75078D4B" w14:textId="77777777" w:rsidR="00E53260" w:rsidRPr="005E7245" w:rsidRDefault="00E53260" w:rsidP="00300F48">
            <w:pPr>
              <w:pStyle w:val="Tablicadanerodek"/>
            </w:pPr>
            <w:r w:rsidRPr="005E7245">
              <w:t>27 223</w:t>
            </w:r>
          </w:p>
        </w:tc>
        <w:tc>
          <w:tcPr>
            <w:tcW w:w="1191" w:type="dxa"/>
            <w:tcBorders>
              <w:top w:val="single" w:sz="4" w:space="0" w:color="001D77"/>
              <w:bottom w:val="single" w:sz="4" w:space="0" w:color="001D77"/>
            </w:tcBorders>
            <w:vAlign w:val="center"/>
          </w:tcPr>
          <w:p w14:paraId="3DC45A47" w14:textId="77777777" w:rsidR="00E53260" w:rsidRPr="005E7245" w:rsidRDefault="00E53260" w:rsidP="00300F48">
            <w:pPr>
              <w:pStyle w:val="Tablicadanerodek"/>
            </w:pPr>
            <w:r w:rsidRPr="005E7245">
              <w:t>1 745</w:t>
            </w:r>
          </w:p>
        </w:tc>
        <w:tc>
          <w:tcPr>
            <w:tcW w:w="1190" w:type="dxa"/>
            <w:tcBorders>
              <w:top w:val="single" w:sz="4" w:space="0" w:color="001D77"/>
              <w:bottom w:val="single" w:sz="4" w:space="0" w:color="001D77"/>
            </w:tcBorders>
            <w:vAlign w:val="center"/>
          </w:tcPr>
          <w:p w14:paraId="30C81C27" w14:textId="77777777" w:rsidR="00E53260" w:rsidRPr="005E7245" w:rsidRDefault="00E53260" w:rsidP="00300F48">
            <w:pPr>
              <w:pStyle w:val="Tablicadanerodek"/>
            </w:pPr>
            <w:r w:rsidRPr="005E7245">
              <w:t>4 378</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07ECCD27" w14:textId="77777777" w:rsidR="00E53260" w:rsidRPr="005E7245" w:rsidRDefault="00E53260" w:rsidP="00300F48">
            <w:pPr>
              <w:pStyle w:val="Tablicadanerodek"/>
            </w:pPr>
            <w:r w:rsidRPr="005E7245">
              <w:t>14 433</w:t>
            </w:r>
          </w:p>
        </w:tc>
        <w:tc>
          <w:tcPr>
            <w:tcW w:w="1191" w:type="dxa"/>
            <w:tcBorders>
              <w:top w:val="single" w:sz="4" w:space="0" w:color="001D77"/>
              <w:bottom w:val="single" w:sz="4" w:space="0" w:color="001D77"/>
              <w:right w:val="nil"/>
            </w:tcBorders>
            <w:vAlign w:val="center"/>
          </w:tcPr>
          <w:p w14:paraId="22870180" w14:textId="77777777" w:rsidR="00E53260" w:rsidRPr="005E7245" w:rsidRDefault="00E53260" w:rsidP="00300F48">
            <w:pPr>
              <w:pStyle w:val="Tablicadanerodek"/>
            </w:pPr>
            <w:r w:rsidRPr="005E7245">
              <w:t>170 593</w:t>
            </w:r>
          </w:p>
        </w:tc>
      </w:tr>
    </w:tbl>
    <w:p w14:paraId="38D2A404" w14:textId="77777777" w:rsidR="00300F48" w:rsidRPr="00E53260" w:rsidRDefault="00E67F02" w:rsidP="00300F48">
      <w:pPr>
        <w:pStyle w:val="Tytutablicy"/>
      </w:pPr>
      <w:r w:rsidRPr="00961BDF">
        <w:rPr>
          <w:noProof/>
        </w:rPr>
        <w:lastRenderedPageBreak/>
        <mc:AlternateContent>
          <mc:Choice Requires="wps">
            <w:drawing>
              <wp:anchor distT="45720" distB="45720" distL="114300" distR="114300" simplePos="0" relativeHeight="251787264" behindDoc="1" locked="0" layoutInCell="1" allowOverlap="1" wp14:anchorId="6201DF30" wp14:editId="2CABCD50">
                <wp:simplePos x="0" y="0"/>
                <wp:positionH relativeFrom="column">
                  <wp:posOffset>5274310</wp:posOffset>
                </wp:positionH>
                <wp:positionV relativeFrom="paragraph">
                  <wp:posOffset>1913890</wp:posOffset>
                </wp:positionV>
                <wp:extent cx="1778000" cy="902970"/>
                <wp:effectExtent l="0" t="0" r="0" b="0"/>
                <wp:wrapTight wrapText="bothSides">
                  <wp:wrapPolygon edited="0">
                    <wp:start x="694" y="0"/>
                    <wp:lineTo x="694" y="20962"/>
                    <wp:lineTo x="20829" y="20962"/>
                    <wp:lineTo x="20829" y="0"/>
                    <wp:lineTo x="694" y="0"/>
                  </wp:wrapPolygon>
                </wp:wrapTight>
                <wp:docPr id="2" name="Pole tekstowe 2" descr="Z ogólnej kwoty świadczeń wychowawczych wypłaconych w województwie 21,7% wypłacono w Krakow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902970"/>
                        </a:xfrm>
                        <a:prstGeom prst="rect">
                          <a:avLst/>
                        </a:prstGeom>
                        <a:noFill/>
                        <a:ln w="9525">
                          <a:noFill/>
                          <a:miter lim="800000"/>
                          <a:headEnd/>
                          <a:tailEnd/>
                        </a:ln>
                      </wps:spPr>
                      <wps:txbx>
                        <w:txbxContent>
                          <w:p w14:paraId="308E8298" w14:textId="77777777" w:rsidR="00E67F02" w:rsidRPr="00C929A2" w:rsidRDefault="00E67F02" w:rsidP="00C929A2">
                            <w:pPr>
                              <w:pStyle w:val="Tekstzbokuwramcenaszarympolu"/>
                            </w:pPr>
                            <w:r w:rsidRPr="00C929A2">
                              <w:t>Z ogólnej kwoty świadczeń wychowawczych wypłac</w:t>
                            </w:r>
                            <w:r w:rsidR="000C55D0" w:rsidRPr="00C929A2">
                              <w:t>o</w:t>
                            </w:r>
                            <w:r w:rsidRPr="00C929A2">
                              <w:t>nych w województwie 21,7% wypłacono w Krakowie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1DF30" id="_x0000_s1033" type="#_x0000_t202" alt="Z ogólnej kwoty świadczeń wychowawczych wypłaconych w województwie 21,7% wypłacono w Krakowie" style="position:absolute;margin-left:415.3pt;margin-top:150.7pt;width:140pt;height:71.1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" filled="f" stroked="f">
                <v:textbox>
                  <w:txbxContent>
                    <w:p w14:paraId="308E8298" w14:textId="77777777" w:rsidR="00E67F02" w:rsidRPr="00C929A2" w:rsidRDefault="00E67F02" w:rsidP="00C929A2">
                      <w:pPr>
                        <w:pStyle w:val="Tekstzbokuwramcenaszarympolu"/>
                      </w:pPr>
                      <w:r w:rsidRPr="00C929A2">
                        <w:t>Z ogólnej kwoty świadczeń wychowawczych wypłac</w:t>
                      </w:r>
                      <w:r w:rsidR="000C55D0" w:rsidRPr="00C929A2">
                        <w:t>o</w:t>
                      </w:r>
                      <w:r w:rsidRPr="00C929A2">
                        <w:t>nych w województwie 21,7% wypłacono w Krakowie</w:t>
                      </w:r>
                    </w:p>
                  </w:txbxContent>
                </v:textbox>
                <w10:wrap type="tight"/>
              </v:shape>
            </w:pict>
          </mc:Fallback>
        </mc:AlternateContent>
      </w:r>
      <w:r w:rsidR="00300F48" w:rsidRPr="005759F2">
        <w:t>Tablica 1. Kwoty świadczeń wypłaconych na rzecz rodziny według powiatów w 202</w:t>
      </w:r>
      <w:r w:rsidR="00300F48">
        <w:t>4</w:t>
      </w:r>
      <w:r w:rsidR="00300F48" w:rsidRPr="005759F2">
        <w:t xml:space="preserve"> r.</w:t>
      </w:r>
      <w:r w:rsidR="00300F48">
        <w:t xml:space="preserve"> (dok.)</w:t>
      </w:r>
    </w:p>
    <w:tbl>
      <w:tblPr>
        <w:tblStyle w:val="Tabela-Siatka"/>
        <w:tblW w:w="7938" w:type="dxa"/>
        <w:tblLayout w:type="fixed"/>
        <w:tblLook w:val="04A0" w:firstRow="1" w:lastRow="0" w:firstColumn="1" w:lastColumn="0" w:noHBand="0" w:noVBand="1"/>
        <w:tblCaption w:val="Tablica 1. Kwoty świadczeń wypłaconych na rzecz rodziny według powiatów w 2024 r."/>
      </w:tblPr>
      <w:tblGrid>
        <w:gridCol w:w="1985"/>
        <w:gridCol w:w="1190"/>
        <w:gridCol w:w="1191"/>
        <w:gridCol w:w="1190"/>
        <w:gridCol w:w="1191"/>
        <w:gridCol w:w="1191"/>
      </w:tblGrid>
      <w:tr w:rsidR="00A919F8" w:rsidRPr="005E7245" w14:paraId="282373B1" w14:textId="77777777" w:rsidTr="00B95D03">
        <w:tc>
          <w:tcPr>
            <w:tcW w:w="1985" w:type="dxa"/>
            <w:vMerge w:val="restart"/>
            <w:tcBorders>
              <w:top w:val="single" w:sz="4" w:space="0" w:color="001D77"/>
              <w:left w:val="nil"/>
              <w:bottom w:val="single" w:sz="4" w:space="0" w:color="001D77"/>
              <w:right w:val="single" w:sz="4" w:space="0" w:color="001D77"/>
            </w:tcBorders>
            <w:vAlign w:val="center"/>
          </w:tcPr>
          <w:p w14:paraId="03EB1250" w14:textId="77777777" w:rsidR="00A919F8" w:rsidRPr="005E7245" w:rsidRDefault="00A919F8" w:rsidP="00AB246B">
            <w:pPr>
              <w:pStyle w:val="Tablicagwka"/>
            </w:pPr>
            <w:r w:rsidRPr="005E7245">
              <w:t>Wyszczególnienie</w:t>
            </w:r>
          </w:p>
        </w:tc>
        <w:tc>
          <w:tcPr>
            <w:tcW w:w="5953" w:type="dxa"/>
            <w:gridSpan w:val="5"/>
            <w:tcBorders>
              <w:top w:val="single" w:sz="4" w:space="0" w:color="001D77"/>
              <w:left w:val="single" w:sz="4" w:space="0" w:color="001D77"/>
              <w:bottom w:val="single" w:sz="4" w:space="0" w:color="001D77"/>
              <w:right w:val="nil"/>
            </w:tcBorders>
            <w:vAlign w:val="center"/>
          </w:tcPr>
          <w:p w14:paraId="6C2A26E8" w14:textId="77777777" w:rsidR="00A919F8" w:rsidRPr="005E7245" w:rsidRDefault="00A919F8" w:rsidP="00AB246B">
            <w:pPr>
              <w:pStyle w:val="Tablicagwka"/>
            </w:pPr>
            <w:r w:rsidRPr="005E7245">
              <w:t>Kwota wypłaconych:</w:t>
            </w:r>
          </w:p>
        </w:tc>
      </w:tr>
      <w:tr w:rsidR="00A919F8" w:rsidRPr="005E7245" w14:paraId="442684EC" w14:textId="77777777" w:rsidTr="00B95D03">
        <w:tc>
          <w:tcPr>
            <w:tcW w:w="1985" w:type="dxa"/>
            <w:vMerge/>
            <w:tcBorders>
              <w:top w:val="single" w:sz="4" w:space="0" w:color="001D77"/>
              <w:left w:val="nil"/>
              <w:bottom w:val="single" w:sz="4" w:space="0" w:color="001D77"/>
              <w:right w:val="single" w:sz="4" w:space="0" w:color="001D77"/>
            </w:tcBorders>
            <w:vAlign w:val="center"/>
          </w:tcPr>
          <w:p w14:paraId="731A05DE" w14:textId="77777777" w:rsidR="00A919F8" w:rsidRPr="005E7245" w:rsidRDefault="00A919F8" w:rsidP="00AB246B">
            <w:pPr>
              <w:pStyle w:val="Tablicagwka"/>
            </w:pPr>
          </w:p>
        </w:tc>
        <w:tc>
          <w:tcPr>
            <w:tcW w:w="1190" w:type="dxa"/>
            <w:tcBorders>
              <w:top w:val="single" w:sz="4" w:space="0" w:color="001D77"/>
              <w:left w:val="single" w:sz="4" w:space="0" w:color="001D77"/>
              <w:bottom w:val="single" w:sz="4" w:space="0" w:color="001D77"/>
              <w:right w:val="single" w:sz="4" w:space="0" w:color="001D77"/>
            </w:tcBorders>
            <w:vAlign w:val="center"/>
          </w:tcPr>
          <w:p w14:paraId="48601B2C" w14:textId="77777777" w:rsidR="00A919F8" w:rsidRPr="005E7245" w:rsidRDefault="00A919F8" w:rsidP="00AB246B">
            <w:pPr>
              <w:pStyle w:val="Tablicagwka"/>
            </w:pPr>
            <w:r>
              <w:t>ś</w:t>
            </w:r>
            <w:r w:rsidRPr="005E7245">
              <w:t>wiadczeń rodzinnych</w:t>
            </w:r>
          </w:p>
        </w:tc>
        <w:tc>
          <w:tcPr>
            <w:tcW w:w="1191" w:type="dxa"/>
            <w:tcBorders>
              <w:top w:val="single" w:sz="4" w:space="0" w:color="001D77"/>
              <w:left w:val="single" w:sz="4" w:space="0" w:color="001D77"/>
              <w:bottom w:val="single" w:sz="4" w:space="0" w:color="001D77"/>
              <w:right w:val="single" w:sz="4" w:space="0" w:color="001D77"/>
            </w:tcBorders>
            <w:vAlign w:val="center"/>
          </w:tcPr>
          <w:p w14:paraId="29FF34D6" w14:textId="77777777" w:rsidR="00A919F8" w:rsidRPr="005E7245" w:rsidRDefault="00A919F8" w:rsidP="00AB246B">
            <w:pPr>
              <w:pStyle w:val="Tablicagwka"/>
            </w:pPr>
            <w:r w:rsidRPr="005E7245">
              <w:t>świadczeń z funduszu alimenta</w:t>
            </w:r>
            <w:r>
              <w:t>-</w:t>
            </w:r>
            <w:proofErr w:type="spellStart"/>
            <w:r w:rsidRPr="005E7245">
              <w:t>cyjnego</w:t>
            </w:r>
            <w:proofErr w:type="spellEnd"/>
          </w:p>
        </w:tc>
        <w:tc>
          <w:tcPr>
            <w:tcW w:w="1190" w:type="dxa"/>
            <w:tcBorders>
              <w:top w:val="single" w:sz="4" w:space="0" w:color="001D77"/>
              <w:left w:val="single" w:sz="4" w:space="0" w:color="001D77"/>
              <w:bottom w:val="single" w:sz="4" w:space="0" w:color="001D77"/>
              <w:right w:val="single" w:sz="4" w:space="0" w:color="001D77"/>
            </w:tcBorders>
            <w:vAlign w:val="center"/>
          </w:tcPr>
          <w:p w14:paraId="3E9AC504" w14:textId="77777777" w:rsidR="00A919F8" w:rsidRPr="005E7245" w:rsidRDefault="00A919F8" w:rsidP="00AB246B">
            <w:pPr>
              <w:pStyle w:val="Tablicagwka"/>
            </w:pPr>
            <w:r w:rsidRPr="005E7245">
              <w:t xml:space="preserve">rodzinnych kapitałów </w:t>
            </w:r>
            <w:proofErr w:type="spellStart"/>
            <w:r w:rsidRPr="005E7245">
              <w:t>opiekuń</w:t>
            </w:r>
            <w:r>
              <w:t>-</w:t>
            </w:r>
            <w:r w:rsidRPr="005E7245">
              <w:t>czych</w:t>
            </w:r>
            <w:proofErr w:type="spellEnd"/>
          </w:p>
        </w:tc>
        <w:tc>
          <w:tcPr>
            <w:tcW w:w="1191" w:type="dxa"/>
            <w:tcBorders>
              <w:top w:val="single" w:sz="4" w:space="0" w:color="001D77"/>
              <w:left w:val="single" w:sz="4" w:space="0" w:color="001D77"/>
              <w:bottom w:val="single" w:sz="4" w:space="0" w:color="001D77"/>
              <w:right w:val="single" w:sz="4" w:space="0" w:color="001D77"/>
            </w:tcBorders>
            <w:vAlign w:val="center"/>
          </w:tcPr>
          <w:p w14:paraId="52850B09" w14:textId="77777777" w:rsidR="00A919F8" w:rsidRPr="005E7245" w:rsidRDefault="00A919F8" w:rsidP="00AB246B">
            <w:pPr>
              <w:pStyle w:val="Tablicagwka"/>
            </w:pPr>
            <w:r w:rsidRPr="005E7245">
              <w:t>świadczeń wspierają-</w:t>
            </w:r>
            <w:proofErr w:type="spellStart"/>
            <w:r w:rsidRPr="005E7245">
              <w:t>cych</w:t>
            </w:r>
            <w:proofErr w:type="spellEnd"/>
          </w:p>
        </w:tc>
        <w:tc>
          <w:tcPr>
            <w:tcW w:w="1191" w:type="dxa"/>
            <w:tcBorders>
              <w:top w:val="single" w:sz="4" w:space="0" w:color="001D77"/>
              <w:left w:val="single" w:sz="4" w:space="0" w:color="001D77"/>
              <w:bottom w:val="single" w:sz="4" w:space="0" w:color="001D77"/>
              <w:right w:val="nil"/>
            </w:tcBorders>
            <w:vAlign w:val="center"/>
          </w:tcPr>
          <w:p w14:paraId="55053747" w14:textId="77777777" w:rsidR="00A919F8" w:rsidRPr="005E7245" w:rsidRDefault="00A919F8" w:rsidP="00AB246B">
            <w:pPr>
              <w:pStyle w:val="Tablicagwka"/>
            </w:pPr>
            <w:r w:rsidRPr="005E7245">
              <w:t xml:space="preserve">świadczeń </w:t>
            </w:r>
            <w:proofErr w:type="spellStart"/>
            <w:r w:rsidRPr="005E7245">
              <w:t>wycho</w:t>
            </w:r>
            <w:r>
              <w:t>-</w:t>
            </w:r>
            <w:r w:rsidRPr="005E7245">
              <w:t>wawczych</w:t>
            </w:r>
            <w:proofErr w:type="spellEnd"/>
          </w:p>
        </w:tc>
      </w:tr>
      <w:tr w:rsidR="00A919F8" w:rsidRPr="005E7245" w14:paraId="5B958804" w14:textId="77777777" w:rsidTr="00B95D03">
        <w:tc>
          <w:tcPr>
            <w:tcW w:w="1985" w:type="dxa"/>
            <w:vMerge/>
            <w:tcBorders>
              <w:top w:val="single" w:sz="4" w:space="0" w:color="001D77"/>
              <w:left w:val="nil"/>
              <w:bottom w:val="single" w:sz="4" w:space="0" w:color="001D77"/>
              <w:right w:val="single" w:sz="4" w:space="0" w:color="001D77"/>
            </w:tcBorders>
            <w:shd w:val="clear" w:color="auto" w:fill="auto"/>
            <w:vAlign w:val="center"/>
          </w:tcPr>
          <w:p w14:paraId="14C61B51" w14:textId="77777777" w:rsidR="00A919F8" w:rsidRPr="005E7245" w:rsidRDefault="00A919F8" w:rsidP="00AB246B">
            <w:pPr>
              <w:pStyle w:val="Tablicagwka"/>
              <w:rPr>
                <w:rFonts w:cs="Arial"/>
                <w:b/>
              </w:rPr>
            </w:pPr>
          </w:p>
        </w:tc>
        <w:tc>
          <w:tcPr>
            <w:tcW w:w="5953" w:type="dxa"/>
            <w:gridSpan w:val="5"/>
            <w:tcBorders>
              <w:top w:val="single" w:sz="4" w:space="0" w:color="001D77"/>
              <w:left w:val="single" w:sz="4" w:space="0" w:color="001D77"/>
              <w:bottom w:val="single" w:sz="4" w:space="0" w:color="001D77"/>
              <w:right w:val="nil"/>
            </w:tcBorders>
            <w:vAlign w:val="center"/>
          </w:tcPr>
          <w:p w14:paraId="0F12B424" w14:textId="77777777" w:rsidR="00A919F8" w:rsidRPr="00E15064" w:rsidRDefault="00A919F8" w:rsidP="00AB246B">
            <w:pPr>
              <w:pStyle w:val="Tablicagwka"/>
              <w:rPr>
                <w:bCs/>
              </w:rPr>
            </w:pPr>
            <w:r w:rsidRPr="005E7245">
              <w:rPr>
                <w:bCs/>
              </w:rPr>
              <w:t>w tys. zł</w:t>
            </w:r>
          </w:p>
        </w:tc>
      </w:tr>
      <w:tr w:rsidR="00300F48" w:rsidRPr="005E7245" w14:paraId="6001904A"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128FF179" w14:textId="77777777" w:rsidR="00300F48" w:rsidRPr="005E7245" w:rsidRDefault="00A919F8" w:rsidP="00AB246B">
            <w:pPr>
              <w:pStyle w:val="Tablicaboczek"/>
              <w:ind w:left="92"/>
            </w:pPr>
            <w:r>
              <w:t>p</w:t>
            </w:r>
            <w:r w:rsidR="00300F48" w:rsidRPr="005E7245">
              <w:t>owiaty</w:t>
            </w:r>
            <w:r>
              <w:t xml:space="preserve"> (dok.)</w:t>
            </w:r>
            <w:r w:rsidR="00300F48" w:rsidRPr="005E7245">
              <w:t>:</w:t>
            </w:r>
          </w:p>
        </w:tc>
        <w:tc>
          <w:tcPr>
            <w:tcW w:w="1190" w:type="dxa"/>
            <w:tcBorders>
              <w:top w:val="single" w:sz="4" w:space="0" w:color="001D77"/>
              <w:left w:val="single" w:sz="4" w:space="0" w:color="001D77"/>
              <w:bottom w:val="single" w:sz="4" w:space="0" w:color="001D77"/>
              <w:right w:val="single" w:sz="4" w:space="0" w:color="001D77"/>
            </w:tcBorders>
            <w:vAlign w:val="center"/>
          </w:tcPr>
          <w:p w14:paraId="372F77A3" w14:textId="77777777" w:rsidR="00300F48" w:rsidRPr="005E7245" w:rsidRDefault="00300F48" w:rsidP="00AB246B">
            <w:pPr>
              <w:pStyle w:val="Tablicadanerodek"/>
            </w:pPr>
          </w:p>
        </w:tc>
        <w:tc>
          <w:tcPr>
            <w:tcW w:w="1191" w:type="dxa"/>
            <w:tcBorders>
              <w:top w:val="single" w:sz="4" w:space="0" w:color="001D77"/>
              <w:left w:val="single" w:sz="4" w:space="0" w:color="001D77"/>
              <w:bottom w:val="single" w:sz="4" w:space="0" w:color="001D77"/>
              <w:right w:val="single" w:sz="4" w:space="0" w:color="001D77"/>
            </w:tcBorders>
            <w:vAlign w:val="center"/>
          </w:tcPr>
          <w:p w14:paraId="330D8966" w14:textId="77777777" w:rsidR="00300F48" w:rsidRPr="005E7245" w:rsidRDefault="00300F48" w:rsidP="00AB246B">
            <w:pPr>
              <w:pStyle w:val="Tablicadanerodek"/>
            </w:pPr>
          </w:p>
        </w:tc>
        <w:tc>
          <w:tcPr>
            <w:tcW w:w="1190" w:type="dxa"/>
            <w:tcBorders>
              <w:top w:val="single" w:sz="4" w:space="0" w:color="001D77"/>
              <w:left w:val="single" w:sz="4" w:space="0" w:color="001D77"/>
              <w:bottom w:val="single" w:sz="4" w:space="0" w:color="001D77"/>
              <w:right w:val="single" w:sz="4" w:space="0" w:color="001D77"/>
            </w:tcBorders>
            <w:vAlign w:val="center"/>
          </w:tcPr>
          <w:p w14:paraId="295CD816" w14:textId="77777777" w:rsidR="00300F48" w:rsidRPr="005E7245" w:rsidRDefault="00300F48" w:rsidP="00AB246B">
            <w:pPr>
              <w:pStyle w:val="Tablicadanerodek"/>
            </w:pPr>
          </w:p>
        </w:tc>
        <w:tc>
          <w:tcPr>
            <w:tcW w:w="1191" w:type="dxa"/>
            <w:tcBorders>
              <w:top w:val="single" w:sz="4" w:space="0" w:color="001D77"/>
              <w:left w:val="single" w:sz="4" w:space="0" w:color="001D77"/>
              <w:bottom w:val="single" w:sz="4" w:space="0" w:color="001D77"/>
              <w:right w:val="single" w:sz="4" w:space="0" w:color="001D77"/>
            </w:tcBorders>
            <w:vAlign w:val="center"/>
          </w:tcPr>
          <w:p w14:paraId="69DA8926" w14:textId="77777777" w:rsidR="00300F48" w:rsidRPr="005E7245" w:rsidRDefault="00300F48" w:rsidP="00AB246B">
            <w:pPr>
              <w:pStyle w:val="Tablicadanerodek"/>
            </w:pPr>
          </w:p>
        </w:tc>
        <w:tc>
          <w:tcPr>
            <w:tcW w:w="1191" w:type="dxa"/>
            <w:tcBorders>
              <w:top w:val="single" w:sz="4" w:space="0" w:color="001D77"/>
              <w:left w:val="single" w:sz="4" w:space="0" w:color="001D77"/>
              <w:bottom w:val="single" w:sz="4" w:space="0" w:color="001D77"/>
              <w:right w:val="nil"/>
            </w:tcBorders>
            <w:vAlign w:val="center"/>
          </w:tcPr>
          <w:p w14:paraId="7FCC69BE" w14:textId="77777777" w:rsidR="00300F48" w:rsidRPr="005E7245" w:rsidRDefault="00300F48" w:rsidP="00AB246B">
            <w:pPr>
              <w:pStyle w:val="Tablicadanerodek"/>
            </w:pPr>
          </w:p>
        </w:tc>
      </w:tr>
      <w:tr w:rsidR="002A6E05" w:rsidRPr="005E7245" w14:paraId="15E37AD4" w14:textId="77777777" w:rsidTr="00B25084">
        <w:tc>
          <w:tcPr>
            <w:tcW w:w="1985" w:type="dxa"/>
            <w:tcBorders>
              <w:top w:val="single" w:sz="4" w:space="0" w:color="001D77"/>
              <w:left w:val="nil"/>
              <w:bottom w:val="single" w:sz="4" w:space="0" w:color="001D77"/>
              <w:right w:val="single" w:sz="4" w:space="0" w:color="001D77"/>
            </w:tcBorders>
            <w:shd w:val="clear" w:color="auto" w:fill="auto"/>
          </w:tcPr>
          <w:p w14:paraId="370940DF" w14:textId="77777777" w:rsidR="002A6E05" w:rsidRPr="005E7245" w:rsidRDefault="002A6E05" w:rsidP="00B25084">
            <w:pPr>
              <w:pStyle w:val="Tablicaboczek"/>
            </w:pPr>
            <w:r w:rsidRPr="005E7245">
              <w:t>Oświęcimski</w:t>
            </w:r>
          </w:p>
        </w:tc>
        <w:tc>
          <w:tcPr>
            <w:tcW w:w="1190" w:type="dxa"/>
            <w:tcBorders>
              <w:top w:val="single" w:sz="4" w:space="0" w:color="001D77"/>
              <w:bottom w:val="single" w:sz="4" w:space="0" w:color="001D77"/>
            </w:tcBorders>
            <w:vAlign w:val="center"/>
          </w:tcPr>
          <w:p w14:paraId="790A8A9E" w14:textId="77777777" w:rsidR="002A6E05" w:rsidRPr="005E7245" w:rsidRDefault="002A6E05" w:rsidP="00B25084">
            <w:pPr>
              <w:pStyle w:val="Tablicadanerodek"/>
            </w:pPr>
            <w:r w:rsidRPr="005E7245">
              <w:t>48</w:t>
            </w:r>
            <w:r>
              <w:t xml:space="preserve"> </w:t>
            </w:r>
            <w:r w:rsidRPr="005E7245">
              <w:t>621</w:t>
            </w:r>
          </w:p>
        </w:tc>
        <w:tc>
          <w:tcPr>
            <w:tcW w:w="1191" w:type="dxa"/>
            <w:tcBorders>
              <w:top w:val="single" w:sz="4" w:space="0" w:color="001D77"/>
              <w:bottom w:val="single" w:sz="4" w:space="0" w:color="001D77"/>
            </w:tcBorders>
            <w:vAlign w:val="center"/>
          </w:tcPr>
          <w:p w14:paraId="2474C6E9" w14:textId="77777777" w:rsidR="002A6E05" w:rsidRPr="005E7245" w:rsidRDefault="002A6E05" w:rsidP="00B25084">
            <w:pPr>
              <w:pStyle w:val="Tablicadanerodek"/>
            </w:pPr>
            <w:r w:rsidRPr="005E7245">
              <w:t>2</w:t>
            </w:r>
            <w:r>
              <w:t xml:space="preserve"> </w:t>
            </w:r>
            <w:r w:rsidRPr="005E7245">
              <w:t>630</w:t>
            </w:r>
          </w:p>
        </w:tc>
        <w:tc>
          <w:tcPr>
            <w:tcW w:w="1190" w:type="dxa"/>
            <w:tcBorders>
              <w:top w:val="single" w:sz="4" w:space="0" w:color="001D77"/>
              <w:bottom w:val="single" w:sz="4" w:space="0" w:color="001D77"/>
            </w:tcBorders>
            <w:vAlign w:val="center"/>
          </w:tcPr>
          <w:p w14:paraId="2EFFA7B2" w14:textId="77777777" w:rsidR="002A6E05" w:rsidRPr="005E7245" w:rsidRDefault="002A6E05" w:rsidP="00B25084">
            <w:pPr>
              <w:pStyle w:val="Tablicadanerodek"/>
            </w:pPr>
            <w:r w:rsidRPr="005E7245">
              <w:t>6</w:t>
            </w:r>
            <w:r>
              <w:t xml:space="preserve"> </w:t>
            </w:r>
            <w:r w:rsidRPr="005E7245">
              <w:t>957</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20D12358" w14:textId="77777777" w:rsidR="002A6E05" w:rsidRPr="005E7245" w:rsidRDefault="002A6E05" w:rsidP="00B25084">
            <w:pPr>
              <w:pStyle w:val="Tablicadanerodek"/>
            </w:pPr>
            <w:r w:rsidRPr="005E7245">
              <w:t>20</w:t>
            </w:r>
            <w:r>
              <w:t xml:space="preserve"> </w:t>
            </w:r>
            <w:r w:rsidRPr="005E7245">
              <w:t>291</w:t>
            </w:r>
          </w:p>
        </w:tc>
        <w:tc>
          <w:tcPr>
            <w:tcW w:w="1191" w:type="dxa"/>
            <w:tcBorders>
              <w:top w:val="single" w:sz="4" w:space="0" w:color="001D77"/>
              <w:bottom w:val="single" w:sz="4" w:space="0" w:color="001D77"/>
              <w:right w:val="nil"/>
            </w:tcBorders>
            <w:vAlign w:val="center"/>
          </w:tcPr>
          <w:p w14:paraId="1245ABFB" w14:textId="77777777" w:rsidR="002A6E05" w:rsidRPr="005E7245" w:rsidRDefault="002A6E05" w:rsidP="00B25084">
            <w:pPr>
              <w:pStyle w:val="Tablicadanerodek"/>
            </w:pPr>
            <w:r w:rsidRPr="005E7245">
              <w:t>256 519</w:t>
            </w:r>
          </w:p>
        </w:tc>
      </w:tr>
      <w:tr w:rsidR="002A6E05" w:rsidRPr="005E7245" w14:paraId="6AB002AE" w14:textId="77777777" w:rsidTr="00B25084">
        <w:tc>
          <w:tcPr>
            <w:tcW w:w="1985" w:type="dxa"/>
            <w:tcBorders>
              <w:top w:val="single" w:sz="4" w:space="0" w:color="001D77"/>
              <w:left w:val="nil"/>
              <w:bottom w:val="single" w:sz="4" w:space="0" w:color="001D77"/>
              <w:right w:val="single" w:sz="4" w:space="0" w:color="001D77"/>
            </w:tcBorders>
            <w:shd w:val="clear" w:color="auto" w:fill="auto"/>
          </w:tcPr>
          <w:p w14:paraId="52EBC4CC" w14:textId="77777777" w:rsidR="002A6E05" w:rsidRPr="005E7245" w:rsidRDefault="002A6E05" w:rsidP="00B25084">
            <w:pPr>
              <w:pStyle w:val="Tablicaboczek"/>
            </w:pPr>
            <w:r w:rsidRPr="005E7245">
              <w:t>Proszowicki</w:t>
            </w:r>
          </w:p>
        </w:tc>
        <w:tc>
          <w:tcPr>
            <w:tcW w:w="1190" w:type="dxa"/>
            <w:tcBorders>
              <w:top w:val="single" w:sz="4" w:space="0" w:color="001D77"/>
              <w:bottom w:val="single" w:sz="4" w:space="0" w:color="001D77"/>
            </w:tcBorders>
            <w:vAlign w:val="center"/>
          </w:tcPr>
          <w:p w14:paraId="39E99F46" w14:textId="77777777" w:rsidR="002A6E05" w:rsidRPr="005E7245" w:rsidRDefault="002A6E05" w:rsidP="00B25084">
            <w:pPr>
              <w:pStyle w:val="Tablicadanerodek"/>
            </w:pPr>
            <w:r w:rsidRPr="005E7245">
              <w:t>11 444</w:t>
            </w:r>
          </w:p>
        </w:tc>
        <w:tc>
          <w:tcPr>
            <w:tcW w:w="1191" w:type="dxa"/>
            <w:tcBorders>
              <w:top w:val="single" w:sz="4" w:space="0" w:color="001D77"/>
              <w:bottom w:val="single" w:sz="4" w:space="0" w:color="001D77"/>
            </w:tcBorders>
            <w:vAlign w:val="center"/>
          </w:tcPr>
          <w:p w14:paraId="5290201D" w14:textId="77777777" w:rsidR="002A6E05" w:rsidRPr="005E7245" w:rsidRDefault="002A6E05" w:rsidP="00B25084">
            <w:pPr>
              <w:pStyle w:val="Tablicadanerodek"/>
            </w:pPr>
            <w:r w:rsidRPr="005E7245">
              <w:t>578</w:t>
            </w:r>
          </w:p>
        </w:tc>
        <w:tc>
          <w:tcPr>
            <w:tcW w:w="1190" w:type="dxa"/>
            <w:tcBorders>
              <w:top w:val="single" w:sz="4" w:space="0" w:color="001D77"/>
              <w:bottom w:val="single" w:sz="4" w:space="0" w:color="001D77"/>
            </w:tcBorders>
            <w:vAlign w:val="center"/>
          </w:tcPr>
          <w:p w14:paraId="7E2CD0A6" w14:textId="77777777" w:rsidR="002A6E05" w:rsidRPr="005E7245" w:rsidRDefault="002A6E05" w:rsidP="00B25084">
            <w:pPr>
              <w:pStyle w:val="Tablicadanerodek"/>
            </w:pPr>
            <w:r w:rsidRPr="005E7245">
              <w:t>2 010</w:t>
            </w:r>
          </w:p>
        </w:tc>
        <w:tc>
          <w:tcPr>
            <w:tcW w:w="1191" w:type="dxa"/>
            <w:tcBorders>
              <w:top w:val="single" w:sz="4" w:space="0" w:color="001D77"/>
              <w:left w:val="single" w:sz="4" w:space="0" w:color="auto"/>
              <w:bottom w:val="single" w:sz="4" w:space="0" w:color="001D77"/>
              <w:right w:val="single" w:sz="4" w:space="0" w:color="auto"/>
            </w:tcBorders>
            <w:shd w:val="clear" w:color="auto" w:fill="auto"/>
            <w:vAlign w:val="center"/>
          </w:tcPr>
          <w:p w14:paraId="184D6186" w14:textId="77777777" w:rsidR="002A6E05" w:rsidRPr="005E7245" w:rsidRDefault="002A6E05" w:rsidP="00B25084">
            <w:pPr>
              <w:pStyle w:val="Tablicadanerodek"/>
            </w:pPr>
            <w:r w:rsidRPr="005E7245">
              <w:t>7 796</w:t>
            </w:r>
          </w:p>
        </w:tc>
        <w:tc>
          <w:tcPr>
            <w:tcW w:w="1191" w:type="dxa"/>
            <w:tcBorders>
              <w:top w:val="single" w:sz="4" w:space="0" w:color="001D77"/>
              <w:bottom w:val="single" w:sz="4" w:space="0" w:color="001D77"/>
              <w:right w:val="nil"/>
            </w:tcBorders>
            <w:vAlign w:val="center"/>
          </w:tcPr>
          <w:p w14:paraId="6BA316D6" w14:textId="77777777" w:rsidR="002A6E05" w:rsidRPr="005E7245" w:rsidRDefault="002A6E05" w:rsidP="00B25084">
            <w:pPr>
              <w:pStyle w:val="Tablicadanerodek"/>
            </w:pPr>
            <w:r w:rsidRPr="005E7245">
              <w:t>71 895</w:t>
            </w:r>
          </w:p>
        </w:tc>
      </w:tr>
      <w:tr w:rsidR="00E53260" w:rsidRPr="005E7245" w14:paraId="4B2E1A1E"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7D63BF9F" w14:textId="77777777" w:rsidR="00E53260" w:rsidRPr="005E7245" w:rsidRDefault="00E53260" w:rsidP="00300F48">
            <w:pPr>
              <w:pStyle w:val="Tablicaboczek"/>
            </w:pPr>
            <w:r w:rsidRPr="005E7245">
              <w:t>Suski</w:t>
            </w:r>
          </w:p>
        </w:tc>
        <w:tc>
          <w:tcPr>
            <w:tcW w:w="1190" w:type="dxa"/>
            <w:tcBorders>
              <w:top w:val="single" w:sz="4" w:space="0" w:color="001D77"/>
              <w:left w:val="single" w:sz="4" w:space="0" w:color="001D77"/>
              <w:bottom w:val="single" w:sz="4" w:space="0" w:color="001D77"/>
              <w:right w:val="single" w:sz="4" w:space="0" w:color="001D77"/>
            </w:tcBorders>
            <w:vAlign w:val="center"/>
          </w:tcPr>
          <w:p w14:paraId="76BB44F9" w14:textId="77777777" w:rsidR="00E53260" w:rsidRPr="005E7245" w:rsidRDefault="00E53260" w:rsidP="00300F48">
            <w:pPr>
              <w:pStyle w:val="Tablicadanerodek"/>
            </w:pPr>
            <w:r w:rsidRPr="005E7245">
              <w:t>38 066</w:t>
            </w:r>
          </w:p>
        </w:tc>
        <w:tc>
          <w:tcPr>
            <w:tcW w:w="1191" w:type="dxa"/>
            <w:tcBorders>
              <w:top w:val="single" w:sz="4" w:space="0" w:color="001D77"/>
              <w:left w:val="single" w:sz="4" w:space="0" w:color="001D77"/>
              <w:bottom w:val="single" w:sz="4" w:space="0" w:color="001D77"/>
              <w:right w:val="single" w:sz="4" w:space="0" w:color="001D77"/>
            </w:tcBorders>
            <w:vAlign w:val="center"/>
          </w:tcPr>
          <w:p w14:paraId="0951FB5F" w14:textId="77777777" w:rsidR="00E53260" w:rsidRPr="005E7245" w:rsidRDefault="00E53260" w:rsidP="00300F48">
            <w:pPr>
              <w:pStyle w:val="Tablicadanerodek"/>
            </w:pPr>
            <w:r w:rsidRPr="005E7245">
              <w:t>1 534</w:t>
            </w:r>
          </w:p>
        </w:tc>
        <w:tc>
          <w:tcPr>
            <w:tcW w:w="1190" w:type="dxa"/>
            <w:tcBorders>
              <w:top w:val="single" w:sz="4" w:space="0" w:color="001D77"/>
              <w:left w:val="single" w:sz="4" w:space="0" w:color="001D77"/>
              <w:bottom w:val="single" w:sz="4" w:space="0" w:color="001D77"/>
              <w:right w:val="single" w:sz="4" w:space="0" w:color="001D77"/>
            </w:tcBorders>
            <w:vAlign w:val="center"/>
          </w:tcPr>
          <w:p w14:paraId="2925292E" w14:textId="77777777" w:rsidR="00E53260" w:rsidRPr="005E7245" w:rsidRDefault="00E53260" w:rsidP="00300F48">
            <w:pPr>
              <w:pStyle w:val="Tablicadanerodek"/>
            </w:pPr>
            <w:r w:rsidRPr="005E7245">
              <w:t>5 075</w:t>
            </w:r>
          </w:p>
        </w:tc>
        <w:tc>
          <w:tcPr>
            <w:tcW w:w="119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1A98FFF" w14:textId="77777777" w:rsidR="00E53260" w:rsidRPr="005E7245" w:rsidRDefault="00E53260" w:rsidP="00300F48">
            <w:pPr>
              <w:pStyle w:val="Tablicadanerodek"/>
            </w:pPr>
            <w:r w:rsidRPr="005E7245">
              <w:t>16 447</w:t>
            </w:r>
          </w:p>
        </w:tc>
        <w:tc>
          <w:tcPr>
            <w:tcW w:w="1191" w:type="dxa"/>
            <w:tcBorders>
              <w:top w:val="single" w:sz="4" w:space="0" w:color="001D77"/>
              <w:left w:val="single" w:sz="4" w:space="0" w:color="001D77"/>
              <w:bottom w:val="single" w:sz="4" w:space="0" w:color="001D77"/>
              <w:right w:val="nil"/>
            </w:tcBorders>
            <w:vAlign w:val="center"/>
          </w:tcPr>
          <w:p w14:paraId="3105EBA6" w14:textId="77777777" w:rsidR="00E53260" w:rsidRPr="005E7245" w:rsidRDefault="00E53260" w:rsidP="00300F48">
            <w:pPr>
              <w:pStyle w:val="Tablicadanerodek"/>
            </w:pPr>
            <w:r w:rsidRPr="005E7245">
              <w:t>154 911</w:t>
            </w:r>
          </w:p>
        </w:tc>
      </w:tr>
      <w:tr w:rsidR="00E53260" w:rsidRPr="005E7245" w14:paraId="7F592A88"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42ACD06F" w14:textId="77777777" w:rsidR="00E53260" w:rsidRPr="005E7245" w:rsidRDefault="00E53260" w:rsidP="00300F48">
            <w:pPr>
              <w:pStyle w:val="Tablicaboczek"/>
            </w:pPr>
            <w:r w:rsidRPr="005E7245">
              <w:t>Tarnowski</w:t>
            </w:r>
          </w:p>
        </w:tc>
        <w:tc>
          <w:tcPr>
            <w:tcW w:w="1190" w:type="dxa"/>
            <w:tcBorders>
              <w:top w:val="single" w:sz="4" w:space="0" w:color="001D77"/>
              <w:left w:val="single" w:sz="4" w:space="0" w:color="001D77"/>
              <w:bottom w:val="single" w:sz="4" w:space="0" w:color="001D77"/>
              <w:right w:val="single" w:sz="4" w:space="0" w:color="001D77"/>
            </w:tcBorders>
            <w:vAlign w:val="center"/>
          </w:tcPr>
          <w:p w14:paraId="7AC4FC80" w14:textId="77777777" w:rsidR="00E53260" w:rsidRPr="005E7245" w:rsidRDefault="00E53260" w:rsidP="00300F48">
            <w:pPr>
              <w:pStyle w:val="Tablicadanerodek"/>
            </w:pPr>
            <w:r w:rsidRPr="005E7245">
              <w:t>68 924</w:t>
            </w:r>
          </w:p>
        </w:tc>
        <w:tc>
          <w:tcPr>
            <w:tcW w:w="1191" w:type="dxa"/>
            <w:tcBorders>
              <w:top w:val="single" w:sz="4" w:space="0" w:color="001D77"/>
              <w:left w:val="single" w:sz="4" w:space="0" w:color="001D77"/>
              <w:bottom w:val="single" w:sz="4" w:space="0" w:color="001D77"/>
              <w:right w:val="single" w:sz="4" w:space="0" w:color="001D77"/>
            </w:tcBorders>
            <w:vAlign w:val="center"/>
          </w:tcPr>
          <w:p w14:paraId="7217B3F5" w14:textId="77777777" w:rsidR="00E53260" w:rsidRPr="005E7245" w:rsidRDefault="00E53260" w:rsidP="00300F48">
            <w:pPr>
              <w:pStyle w:val="Tablicadanerodek"/>
            </w:pPr>
            <w:r w:rsidRPr="005E7245">
              <w:t>2 081</w:t>
            </w:r>
          </w:p>
        </w:tc>
        <w:tc>
          <w:tcPr>
            <w:tcW w:w="1190" w:type="dxa"/>
            <w:tcBorders>
              <w:top w:val="single" w:sz="4" w:space="0" w:color="001D77"/>
              <w:left w:val="single" w:sz="4" w:space="0" w:color="001D77"/>
              <w:bottom w:val="single" w:sz="4" w:space="0" w:color="001D77"/>
              <w:right w:val="single" w:sz="4" w:space="0" w:color="001D77"/>
            </w:tcBorders>
            <w:vAlign w:val="center"/>
          </w:tcPr>
          <w:p w14:paraId="125FA8C8" w14:textId="77777777" w:rsidR="00E53260" w:rsidRPr="005E7245" w:rsidRDefault="00E53260" w:rsidP="00300F48">
            <w:pPr>
              <w:pStyle w:val="Tablicadanerodek"/>
            </w:pPr>
            <w:r w:rsidRPr="005E7245">
              <w:t>11 201</w:t>
            </w:r>
          </w:p>
        </w:tc>
        <w:tc>
          <w:tcPr>
            <w:tcW w:w="119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ADAADFC" w14:textId="77777777" w:rsidR="00E53260" w:rsidRPr="005E7245" w:rsidRDefault="00E53260" w:rsidP="00300F48">
            <w:pPr>
              <w:pStyle w:val="Tablicadanerodek"/>
            </w:pPr>
            <w:r w:rsidRPr="005E7245">
              <w:t>30 680</w:t>
            </w:r>
          </w:p>
        </w:tc>
        <w:tc>
          <w:tcPr>
            <w:tcW w:w="1191" w:type="dxa"/>
            <w:tcBorders>
              <w:top w:val="single" w:sz="4" w:space="0" w:color="001D77"/>
              <w:left w:val="single" w:sz="4" w:space="0" w:color="001D77"/>
              <w:bottom w:val="single" w:sz="4" w:space="0" w:color="001D77"/>
              <w:right w:val="nil"/>
            </w:tcBorders>
            <w:vAlign w:val="center"/>
          </w:tcPr>
          <w:p w14:paraId="325198A1" w14:textId="77777777" w:rsidR="00E53260" w:rsidRPr="005E7245" w:rsidRDefault="00E53260" w:rsidP="00300F48">
            <w:pPr>
              <w:pStyle w:val="Tablicadanerodek"/>
            </w:pPr>
            <w:r w:rsidRPr="005E7245">
              <w:t>364 980</w:t>
            </w:r>
          </w:p>
        </w:tc>
      </w:tr>
      <w:tr w:rsidR="00E53260" w:rsidRPr="005E7245" w14:paraId="0337801C"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1AC19FA4" w14:textId="77777777" w:rsidR="00E53260" w:rsidRPr="005E7245" w:rsidRDefault="00E53260" w:rsidP="00300F48">
            <w:pPr>
              <w:pStyle w:val="Tablicaboczek"/>
            </w:pPr>
            <w:r w:rsidRPr="005E7245">
              <w:t>Tatrzański</w:t>
            </w:r>
          </w:p>
        </w:tc>
        <w:tc>
          <w:tcPr>
            <w:tcW w:w="1190" w:type="dxa"/>
            <w:tcBorders>
              <w:top w:val="single" w:sz="4" w:space="0" w:color="001D77"/>
              <w:left w:val="single" w:sz="4" w:space="0" w:color="001D77"/>
              <w:bottom w:val="single" w:sz="4" w:space="0" w:color="001D77"/>
              <w:right w:val="single" w:sz="4" w:space="0" w:color="001D77"/>
            </w:tcBorders>
            <w:vAlign w:val="center"/>
          </w:tcPr>
          <w:p w14:paraId="1116105A" w14:textId="77777777" w:rsidR="00E53260" w:rsidRPr="005E7245" w:rsidRDefault="00E53260" w:rsidP="00300F48">
            <w:pPr>
              <w:pStyle w:val="Tablicadanerodek"/>
            </w:pPr>
            <w:r w:rsidRPr="005E7245">
              <w:t>21 142</w:t>
            </w:r>
          </w:p>
        </w:tc>
        <w:tc>
          <w:tcPr>
            <w:tcW w:w="1191" w:type="dxa"/>
            <w:tcBorders>
              <w:top w:val="single" w:sz="4" w:space="0" w:color="001D77"/>
              <w:left w:val="single" w:sz="4" w:space="0" w:color="001D77"/>
              <w:bottom w:val="single" w:sz="4" w:space="0" w:color="001D77"/>
              <w:right w:val="single" w:sz="4" w:space="0" w:color="001D77"/>
            </w:tcBorders>
            <w:vAlign w:val="center"/>
          </w:tcPr>
          <w:p w14:paraId="167E01E6" w14:textId="77777777" w:rsidR="00E53260" w:rsidRPr="005E7245" w:rsidRDefault="00E53260" w:rsidP="00300F48">
            <w:pPr>
              <w:pStyle w:val="Tablicadanerodek"/>
            </w:pPr>
            <w:r w:rsidRPr="005E7245">
              <w:t>973</w:t>
            </w:r>
          </w:p>
        </w:tc>
        <w:tc>
          <w:tcPr>
            <w:tcW w:w="1190" w:type="dxa"/>
            <w:tcBorders>
              <w:top w:val="single" w:sz="4" w:space="0" w:color="001D77"/>
              <w:left w:val="single" w:sz="4" w:space="0" w:color="001D77"/>
              <w:bottom w:val="single" w:sz="4" w:space="0" w:color="001D77"/>
              <w:right w:val="single" w:sz="4" w:space="0" w:color="001D77"/>
            </w:tcBorders>
            <w:vAlign w:val="center"/>
          </w:tcPr>
          <w:p w14:paraId="7B1B86AE" w14:textId="77777777" w:rsidR="00E53260" w:rsidRPr="005E7245" w:rsidRDefault="00E53260" w:rsidP="00300F48">
            <w:pPr>
              <w:pStyle w:val="Tablicadanerodek"/>
            </w:pPr>
            <w:r w:rsidRPr="005E7245">
              <w:t>3 997</w:t>
            </w:r>
          </w:p>
        </w:tc>
        <w:tc>
          <w:tcPr>
            <w:tcW w:w="119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A0AAEE7" w14:textId="77777777" w:rsidR="00E53260" w:rsidRPr="005E7245" w:rsidRDefault="00E53260" w:rsidP="00300F48">
            <w:pPr>
              <w:pStyle w:val="Tablicadanerodek"/>
            </w:pPr>
            <w:r w:rsidRPr="005E7245">
              <w:t>4 152</w:t>
            </w:r>
          </w:p>
        </w:tc>
        <w:tc>
          <w:tcPr>
            <w:tcW w:w="1191" w:type="dxa"/>
            <w:tcBorders>
              <w:top w:val="single" w:sz="4" w:space="0" w:color="001D77"/>
              <w:left w:val="single" w:sz="4" w:space="0" w:color="001D77"/>
              <w:bottom w:val="single" w:sz="4" w:space="0" w:color="001D77"/>
              <w:right w:val="nil"/>
            </w:tcBorders>
            <w:vAlign w:val="center"/>
          </w:tcPr>
          <w:p w14:paraId="36E4D120" w14:textId="77777777" w:rsidR="00E53260" w:rsidRPr="005E7245" w:rsidRDefault="00E53260" w:rsidP="00300F48">
            <w:pPr>
              <w:pStyle w:val="Tablicadanerodek"/>
            </w:pPr>
            <w:r w:rsidRPr="005E7245">
              <w:t>120 176</w:t>
            </w:r>
          </w:p>
        </w:tc>
      </w:tr>
      <w:tr w:rsidR="00E53260" w:rsidRPr="005E7245" w14:paraId="36ED3FF5"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033A7097" w14:textId="77777777" w:rsidR="00E53260" w:rsidRPr="005E7245" w:rsidRDefault="00E53260" w:rsidP="00300F48">
            <w:pPr>
              <w:pStyle w:val="Tablicaboczek"/>
            </w:pPr>
            <w:r w:rsidRPr="005E7245">
              <w:t>Wadowicki</w:t>
            </w:r>
          </w:p>
        </w:tc>
        <w:tc>
          <w:tcPr>
            <w:tcW w:w="1190" w:type="dxa"/>
            <w:tcBorders>
              <w:top w:val="single" w:sz="4" w:space="0" w:color="001D77"/>
              <w:left w:val="single" w:sz="4" w:space="0" w:color="001D77"/>
              <w:bottom w:val="single" w:sz="4" w:space="0" w:color="001D77"/>
              <w:right w:val="single" w:sz="4" w:space="0" w:color="001D77"/>
            </w:tcBorders>
            <w:vAlign w:val="center"/>
          </w:tcPr>
          <w:p w14:paraId="73FE1018" w14:textId="77777777" w:rsidR="00E53260" w:rsidRPr="005E7245" w:rsidRDefault="00E53260" w:rsidP="00300F48">
            <w:pPr>
              <w:pStyle w:val="Tablicadanerodek"/>
            </w:pPr>
            <w:r w:rsidRPr="005E7245">
              <w:t>56 638</w:t>
            </w:r>
          </w:p>
        </w:tc>
        <w:tc>
          <w:tcPr>
            <w:tcW w:w="1191" w:type="dxa"/>
            <w:tcBorders>
              <w:top w:val="single" w:sz="4" w:space="0" w:color="001D77"/>
              <w:left w:val="single" w:sz="4" w:space="0" w:color="001D77"/>
              <w:bottom w:val="single" w:sz="4" w:space="0" w:color="001D77"/>
              <w:right w:val="single" w:sz="4" w:space="0" w:color="001D77"/>
            </w:tcBorders>
            <w:vAlign w:val="center"/>
          </w:tcPr>
          <w:p w14:paraId="74BC653E" w14:textId="77777777" w:rsidR="00E53260" w:rsidRPr="005E7245" w:rsidRDefault="00E53260" w:rsidP="00300F48">
            <w:pPr>
              <w:pStyle w:val="Tablicadanerodek"/>
            </w:pPr>
            <w:r w:rsidRPr="005E7245">
              <w:t>2 849</w:t>
            </w:r>
          </w:p>
        </w:tc>
        <w:tc>
          <w:tcPr>
            <w:tcW w:w="1190" w:type="dxa"/>
            <w:tcBorders>
              <w:top w:val="single" w:sz="4" w:space="0" w:color="001D77"/>
              <w:left w:val="single" w:sz="4" w:space="0" w:color="001D77"/>
              <w:bottom w:val="single" w:sz="4" w:space="0" w:color="001D77"/>
              <w:right w:val="single" w:sz="4" w:space="0" w:color="001D77"/>
            </w:tcBorders>
            <w:vAlign w:val="center"/>
          </w:tcPr>
          <w:p w14:paraId="7A84EFE2" w14:textId="77777777" w:rsidR="00E53260" w:rsidRPr="005E7245" w:rsidRDefault="00E53260" w:rsidP="00300F48">
            <w:pPr>
              <w:pStyle w:val="Tablicadanerodek"/>
            </w:pPr>
            <w:r w:rsidRPr="005E7245">
              <w:t>8 978</w:t>
            </w:r>
          </w:p>
        </w:tc>
        <w:tc>
          <w:tcPr>
            <w:tcW w:w="119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8F3B4C0" w14:textId="77777777" w:rsidR="00E53260" w:rsidRPr="005E7245" w:rsidRDefault="00E53260" w:rsidP="00300F48">
            <w:pPr>
              <w:pStyle w:val="Tablicadanerodek"/>
            </w:pPr>
            <w:r w:rsidRPr="005E7245">
              <w:t>25 737</w:t>
            </w:r>
          </w:p>
        </w:tc>
        <w:tc>
          <w:tcPr>
            <w:tcW w:w="1191" w:type="dxa"/>
            <w:tcBorders>
              <w:top w:val="single" w:sz="4" w:space="0" w:color="001D77"/>
              <w:left w:val="single" w:sz="4" w:space="0" w:color="001D77"/>
              <w:bottom w:val="single" w:sz="4" w:space="0" w:color="001D77"/>
              <w:right w:val="nil"/>
            </w:tcBorders>
            <w:vAlign w:val="center"/>
          </w:tcPr>
          <w:p w14:paraId="186A0923" w14:textId="77777777" w:rsidR="00E53260" w:rsidRPr="005E7245" w:rsidRDefault="00E53260" w:rsidP="00300F48">
            <w:pPr>
              <w:pStyle w:val="Tablicadanerodek"/>
            </w:pPr>
            <w:r w:rsidRPr="005E7245">
              <w:t>297 608</w:t>
            </w:r>
          </w:p>
        </w:tc>
      </w:tr>
      <w:tr w:rsidR="00E53260" w:rsidRPr="005E7245" w14:paraId="4F17DB94"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46BB7557" w14:textId="77777777" w:rsidR="00E53260" w:rsidRPr="005E7245" w:rsidRDefault="00E53260" w:rsidP="00300F48">
            <w:pPr>
              <w:pStyle w:val="Tablicaboczek"/>
            </w:pPr>
            <w:r w:rsidRPr="005E7245">
              <w:t>Wielicki</w:t>
            </w:r>
          </w:p>
        </w:tc>
        <w:tc>
          <w:tcPr>
            <w:tcW w:w="1190" w:type="dxa"/>
            <w:tcBorders>
              <w:top w:val="single" w:sz="4" w:space="0" w:color="001D77"/>
              <w:left w:val="single" w:sz="4" w:space="0" w:color="001D77"/>
              <w:bottom w:val="single" w:sz="4" w:space="0" w:color="001D77"/>
              <w:right w:val="single" w:sz="4" w:space="0" w:color="001D77"/>
            </w:tcBorders>
            <w:vAlign w:val="center"/>
          </w:tcPr>
          <w:p w14:paraId="2091748E" w14:textId="77777777" w:rsidR="00E53260" w:rsidRPr="005E7245" w:rsidRDefault="00E53260" w:rsidP="00300F48">
            <w:pPr>
              <w:pStyle w:val="Tablicadanerodek"/>
            </w:pPr>
            <w:r w:rsidRPr="005E7245">
              <w:t>36 740</w:t>
            </w:r>
          </w:p>
        </w:tc>
        <w:tc>
          <w:tcPr>
            <w:tcW w:w="1191" w:type="dxa"/>
            <w:tcBorders>
              <w:top w:val="single" w:sz="4" w:space="0" w:color="001D77"/>
              <w:left w:val="single" w:sz="4" w:space="0" w:color="001D77"/>
              <w:bottom w:val="single" w:sz="4" w:space="0" w:color="001D77"/>
              <w:right w:val="single" w:sz="4" w:space="0" w:color="001D77"/>
            </w:tcBorders>
            <w:vAlign w:val="center"/>
          </w:tcPr>
          <w:p w14:paraId="07313F49" w14:textId="77777777" w:rsidR="00E53260" w:rsidRPr="005E7245" w:rsidRDefault="00E53260" w:rsidP="00300F48">
            <w:pPr>
              <w:pStyle w:val="Tablicadanerodek"/>
            </w:pPr>
            <w:r w:rsidRPr="005E7245">
              <w:t>1 652</w:t>
            </w:r>
          </w:p>
        </w:tc>
        <w:tc>
          <w:tcPr>
            <w:tcW w:w="1190" w:type="dxa"/>
            <w:tcBorders>
              <w:top w:val="single" w:sz="4" w:space="0" w:color="001D77"/>
              <w:left w:val="single" w:sz="4" w:space="0" w:color="001D77"/>
              <w:bottom w:val="single" w:sz="4" w:space="0" w:color="001D77"/>
              <w:right w:val="single" w:sz="4" w:space="0" w:color="001D77"/>
            </w:tcBorders>
            <w:vAlign w:val="center"/>
          </w:tcPr>
          <w:p w14:paraId="075582E1" w14:textId="77777777" w:rsidR="00E53260" w:rsidRPr="005E7245" w:rsidRDefault="00E53260" w:rsidP="00300F48">
            <w:pPr>
              <w:pStyle w:val="Tablicadanerodek"/>
            </w:pPr>
            <w:r w:rsidRPr="005E7245">
              <w:t>9 167</w:t>
            </w:r>
          </w:p>
        </w:tc>
        <w:tc>
          <w:tcPr>
            <w:tcW w:w="119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68A9D6B" w14:textId="77777777" w:rsidR="00E53260" w:rsidRPr="005E7245" w:rsidRDefault="00E53260" w:rsidP="00300F48">
            <w:pPr>
              <w:pStyle w:val="Tablicadanerodek"/>
            </w:pPr>
            <w:r w:rsidRPr="005E7245">
              <w:t>12 837</w:t>
            </w:r>
          </w:p>
        </w:tc>
        <w:tc>
          <w:tcPr>
            <w:tcW w:w="1191" w:type="dxa"/>
            <w:tcBorders>
              <w:top w:val="single" w:sz="4" w:space="0" w:color="001D77"/>
              <w:left w:val="single" w:sz="4" w:space="0" w:color="001D77"/>
              <w:bottom w:val="single" w:sz="4" w:space="0" w:color="001D77"/>
              <w:right w:val="nil"/>
            </w:tcBorders>
            <w:vAlign w:val="center"/>
          </w:tcPr>
          <w:p w14:paraId="3EC60E1A" w14:textId="77777777" w:rsidR="00E53260" w:rsidRPr="005E7245" w:rsidRDefault="00E53260" w:rsidP="00300F48">
            <w:pPr>
              <w:pStyle w:val="Tablicadanerodek"/>
            </w:pPr>
            <w:r w:rsidRPr="005E7245">
              <w:t>307 403</w:t>
            </w:r>
          </w:p>
        </w:tc>
      </w:tr>
      <w:tr w:rsidR="00E53260" w:rsidRPr="005E7245" w14:paraId="285AF0F0"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614F9854" w14:textId="77777777" w:rsidR="00E53260" w:rsidRPr="005E7245" w:rsidRDefault="00E53260" w:rsidP="002E0977">
            <w:pPr>
              <w:pStyle w:val="Tablicaboczek"/>
              <w:ind w:left="233" w:hanging="142"/>
            </w:pPr>
            <w:r w:rsidRPr="005E7245">
              <w:t>miasta na prawach powiatu:</w:t>
            </w:r>
          </w:p>
        </w:tc>
        <w:tc>
          <w:tcPr>
            <w:tcW w:w="1190" w:type="dxa"/>
            <w:tcBorders>
              <w:top w:val="single" w:sz="4" w:space="0" w:color="001D77"/>
              <w:left w:val="single" w:sz="4" w:space="0" w:color="001D77"/>
              <w:bottom w:val="single" w:sz="4" w:space="0" w:color="001D77"/>
              <w:right w:val="single" w:sz="4" w:space="0" w:color="001D77"/>
            </w:tcBorders>
            <w:vAlign w:val="center"/>
          </w:tcPr>
          <w:p w14:paraId="4593A702" w14:textId="77777777" w:rsidR="00E53260" w:rsidRPr="005E7245" w:rsidRDefault="00E53260" w:rsidP="00300F48">
            <w:pPr>
              <w:pStyle w:val="Tablicadanerodek"/>
            </w:pPr>
          </w:p>
        </w:tc>
        <w:tc>
          <w:tcPr>
            <w:tcW w:w="1191" w:type="dxa"/>
            <w:tcBorders>
              <w:top w:val="single" w:sz="4" w:space="0" w:color="001D77"/>
              <w:left w:val="single" w:sz="4" w:space="0" w:color="001D77"/>
              <w:bottom w:val="single" w:sz="4" w:space="0" w:color="001D77"/>
              <w:right w:val="single" w:sz="4" w:space="0" w:color="001D77"/>
            </w:tcBorders>
            <w:vAlign w:val="center"/>
          </w:tcPr>
          <w:p w14:paraId="4C7ABF0F" w14:textId="77777777" w:rsidR="00E53260" w:rsidRPr="005E7245" w:rsidRDefault="00E53260" w:rsidP="00300F48">
            <w:pPr>
              <w:pStyle w:val="Tablicadanerodek"/>
            </w:pPr>
          </w:p>
        </w:tc>
        <w:tc>
          <w:tcPr>
            <w:tcW w:w="1190" w:type="dxa"/>
            <w:tcBorders>
              <w:top w:val="single" w:sz="4" w:space="0" w:color="001D77"/>
              <w:left w:val="single" w:sz="4" w:space="0" w:color="001D77"/>
              <w:bottom w:val="single" w:sz="4" w:space="0" w:color="001D77"/>
              <w:right w:val="single" w:sz="4" w:space="0" w:color="001D77"/>
            </w:tcBorders>
            <w:vAlign w:val="center"/>
          </w:tcPr>
          <w:p w14:paraId="1C00794B" w14:textId="77777777" w:rsidR="00E53260" w:rsidRPr="005E7245" w:rsidRDefault="00E53260" w:rsidP="00300F48">
            <w:pPr>
              <w:pStyle w:val="Tablicadanerodek"/>
            </w:pPr>
          </w:p>
        </w:tc>
        <w:tc>
          <w:tcPr>
            <w:tcW w:w="1191" w:type="dxa"/>
            <w:tcBorders>
              <w:top w:val="single" w:sz="4" w:space="0" w:color="001D77"/>
              <w:left w:val="single" w:sz="4" w:space="0" w:color="001D77"/>
              <w:bottom w:val="single" w:sz="4" w:space="0" w:color="001D77"/>
              <w:right w:val="single" w:sz="4" w:space="0" w:color="001D77"/>
            </w:tcBorders>
            <w:vAlign w:val="center"/>
          </w:tcPr>
          <w:p w14:paraId="5939F9BA" w14:textId="77777777" w:rsidR="00E53260" w:rsidRPr="005E7245" w:rsidRDefault="00E53260" w:rsidP="00300F48">
            <w:pPr>
              <w:pStyle w:val="Tablicadanerodek"/>
            </w:pPr>
          </w:p>
        </w:tc>
        <w:tc>
          <w:tcPr>
            <w:tcW w:w="1191" w:type="dxa"/>
            <w:tcBorders>
              <w:top w:val="single" w:sz="4" w:space="0" w:color="001D77"/>
              <w:left w:val="single" w:sz="4" w:space="0" w:color="001D77"/>
              <w:bottom w:val="single" w:sz="4" w:space="0" w:color="001D77"/>
              <w:right w:val="nil"/>
            </w:tcBorders>
            <w:vAlign w:val="center"/>
          </w:tcPr>
          <w:p w14:paraId="202E395A" w14:textId="77777777" w:rsidR="00E53260" w:rsidRPr="005E7245" w:rsidRDefault="00E53260" w:rsidP="00300F48">
            <w:pPr>
              <w:pStyle w:val="Tablicadanerodek"/>
            </w:pPr>
          </w:p>
        </w:tc>
      </w:tr>
      <w:tr w:rsidR="00E53260" w:rsidRPr="005E7245" w14:paraId="60BA9AF1"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43D9E65A" w14:textId="77777777" w:rsidR="00E53260" w:rsidRPr="005E7245" w:rsidRDefault="00E53260" w:rsidP="00300F48">
            <w:pPr>
              <w:pStyle w:val="Tablicaboczek"/>
            </w:pPr>
            <w:r w:rsidRPr="005E7245">
              <w:t>Kraków</w:t>
            </w:r>
          </w:p>
        </w:tc>
        <w:tc>
          <w:tcPr>
            <w:tcW w:w="1190" w:type="dxa"/>
            <w:tcBorders>
              <w:top w:val="single" w:sz="4" w:space="0" w:color="001D77"/>
              <w:left w:val="single" w:sz="4" w:space="0" w:color="001D77"/>
              <w:bottom w:val="single" w:sz="4" w:space="0" w:color="001D77"/>
              <w:right w:val="single" w:sz="4" w:space="0" w:color="001D77"/>
            </w:tcBorders>
            <w:vAlign w:val="center"/>
          </w:tcPr>
          <w:p w14:paraId="1966E942" w14:textId="77777777" w:rsidR="00E53260" w:rsidRPr="005E7245" w:rsidRDefault="00E53260" w:rsidP="00300F48">
            <w:pPr>
              <w:pStyle w:val="Tablicadanerodek"/>
            </w:pPr>
            <w:r w:rsidRPr="005E7245">
              <w:t>135 539</w:t>
            </w:r>
          </w:p>
        </w:tc>
        <w:tc>
          <w:tcPr>
            <w:tcW w:w="1191" w:type="dxa"/>
            <w:tcBorders>
              <w:top w:val="single" w:sz="4" w:space="0" w:color="001D77"/>
              <w:left w:val="single" w:sz="4" w:space="0" w:color="001D77"/>
              <w:bottom w:val="single" w:sz="4" w:space="0" w:color="001D77"/>
              <w:right w:val="single" w:sz="4" w:space="0" w:color="001D77"/>
            </w:tcBorders>
            <w:vAlign w:val="center"/>
          </w:tcPr>
          <w:p w14:paraId="1C0F454C" w14:textId="77777777" w:rsidR="00E53260" w:rsidRPr="005E7245" w:rsidRDefault="00E53260" w:rsidP="00300F48">
            <w:pPr>
              <w:pStyle w:val="Tablicadanerodek"/>
            </w:pPr>
            <w:r w:rsidRPr="005E7245">
              <w:t>9 182</w:t>
            </w:r>
          </w:p>
        </w:tc>
        <w:tc>
          <w:tcPr>
            <w:tcW w:w="1190" w:type="dxa"/>
            <w:tcBorders>
              <w:top w:val="single" w:sz="4" w:space="0" w:color="001D77"/>
              <w:left w:val="single" w:sz="4" w:space="0" w:color="001D77"/>
              <w:bottom w:val="single" w:sz="4" w:space="0" w:color="001D77"/>
              <w:right w:val="single" w:sz="4" w:space="0" w:color="001D77"/>
            </w:tcBorders>
            <w:vAlign w:val="center"/>
          </w:tcPr>
          <w:p w14:paraId="10E2308E" w14:textId="77777777" w:rsidR="00E53260" w:rsidRPr="005E7245" w:rsidRDefault="009247F0" w:rsidP="00300F48">
            <w:pPr>
              <w:pStyle w:val="Tablicadanerodek"/>
            </w:pPr>
            <w:r>
              <w:t>38645</w:t>
            </w:r>
          </w:p>
        </w:tc>
        <w:tc>
          <w:tcPr>
            <w:tcW w:w="119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06D770D" w14:textId="77777777" w:rsidR="00E53260" w:rsidRPr="005E7245" w:rsidRDefault="00E53260" w:rsidP="00300F48">
            <w:pPr>
              <w:pStyle w:val="Tablicadanerodek"/>
            </w:pPr>
            <w:r w:rsidRPr="005E7245">
              <w:t>65 797</w:t>
            </w:r>
          </w:p>
        </w:tc>
        <w:tc>
          <w:tcPr>
            <w:tcW w:w="1191" w:type="dxa"/>
            <w:tcBorders>
              <w:top w:val="single" w:sz="4" w:space="0" w:color="001D77"/>
              <w:left w:val="single" w:sz="4" w:space="0" w:color="001D77"/>
              <w:bottom w:val="single" w:sz="4" w:space="0" w:color="001D77"/>
              <w:right w:val="nil"/>
            </w:tcBorders>
            <w:vAlign w:val="center"/>
          </w:tcPr>
          <w:p w14:paraId="127D01CC" w14:textId="77777777" w:rsidR="00E53260" w:rsidRPr="005E7245" w:rsidRDefault="00E53260" w:rsidP="00300F48">
            <w:pPr>
              <w:pStyle w:val="Tablicadanerodek"/>
            </w:pPr>
            <w:r w:rsidRPr="005E7245">
              <w:t>1 369 504</w:t>
            </w:r>
          </w:p>
        </w:tc>
      </w:tr>
      <w:tr w:rsidR="00E53260" w:rsidRPr="005E7245" w14:paraId="50CDBEEC"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71D6F35A" w14:textId="77777777" w:rsidR="00E53260" w:rsidRPr="005E7245" w:rsidRDefault="00E53260" w:rsidP="00300F48">
            <w:pPr>
              <w:pStyle w:val="Tablicaboczek"/>
            </w:pPr>
            <w:r w:rsidRPr="005E7245">
              <w:t>Nowy Sącz</w:t>
            </w:r>
          </w:p>
        </w:tc>
        <w:tc>
          <w:tcPr>
            <w:tcW w:w="1190" w:type="dxa"/>
            <w:tcBorders>
              <w:top w:val="single" w:sz="4" w:space="0" w:color="001D77"/>
              <w:left w:val="single" w:sz="4" w:space="0" w:color="001D77"/>
              <w:bottom w:val="single" w:sz="4" w:space="0" w:color="001D77"/>
              <w:right w:val="single" w:sz="4" w:space="0" w:color="001D77"/>
            </w:tcBorders>
            <w:vAlign w:val="center"/>
          </w:tcPr>
          <w:p w14:paraId="5E42C1CC" w14:textId="77777777" w:rsidR="00E53260" w:rsidRPr="005E7245" w:rsidRDefault="00E53260" w:rsidP="00300F48">
            <w:pPr>
              <w:pStyle w:val="Tablicadanerodek"/>
            </w:pPr>
            <w:r w:rsidRPr="005E7245">
              <w:t>25 247</w:t>
            </w:r>
          </w:p>
        </w:tc>
        <w:tc>
          <w:tcPr>
            <w:tcW w:w="1191" w:type="dxa"/>
            <w:tcBorders>
              <w:top w:val="single" w:sz="4" w:space="0" w:color="001D77"/>
              <w:left w:val="single" w:sz="4" w:space="0" w:color="001D77"/>
              <w:bottom w:val="single" w:sz="4" w:space="0" w:color="001D77"/>
              <w:right w:val="single" w:sz="4" w:space="0" w:color="001D77"/>
            </w:tcBorders>
            <w:vAlign w:val="center"/>
          </w:tcPr>
          <w:p w14:paraId="4211A3EC" w14:textId="77777777" w:rsidR="00E53260" w:rsidRPr="005E7245" w:rsidRDefault="00E53260" w:rsidP="00300F48">
            <w:pPr>
              <w:pStyle w:val="Tablicadanerodek"/>
            </w:pPr>
            <w:r w:rsidRPr="005E7245">
              <w:t>2 310</w:t>
            </w:r>
          </w:p>
        </w:tc>
        <w:tc>
          <w:tcPr>
            <w:tcW w:w="1190" w:type="dxa"/>
            <w:tcBorders>
              <w:top w:val="single" w:sz="4" w:space="0" w:color="001D77"/>
              <w:left w:val="single" w:sz="4" w:space="0" w:color="001D77"/>
              <w:bottom w:val="single" w:sz="4" w:space="0" w:color="001D77"/>
              <w:right w:val="single" w:sz="4" w:space="0" w:color="001D77"/>
            </w:tcBorders>
            <w:vAlign w:val="center"/>
          </w:tcPr>
          <w:p w14:paraId="39CA7564" w14:textId="77777777" w:rsidR="00E53260" w:rsidRPr="005E7245" w:rsidRDefault="00E53260" w:rsidP="00300F48">
            <w:pPr>
              <w:pStyle w:val="Tablicadanerodek"/>
            </w:pPr>
            <w:r w:rsidRPr="005E7245">
              <w:t>4 307</w:t>
            </w:r>
          </w:p>
        </w:tc>
        <w:tc>
          <w:tcPr>
            <w:tcW w:w="119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706634F" w14:textId="77777777" w:rsidR="00E53260" w:rsidRPr="005E7245" w:rsidRDefault="00E53260" w:rsidP="00300F48">
            <w:pPr>
              <w:pStyle w:val="Tablicadanerodek"/>
            </w:pPr>
            <w:r w:rsidRPr="005E7245">
              <w:t>12 651</w:t>
            </w:r>
          </w:p>
        </w:tc>
        <w:tc>
          <w:tcPr>
            <w:tcW w:w="1191" w:type="dxa"/>
            <w:tcBorders>
              <w:top w:val="single" w:sz="4" w:space="0" w:color="001D77"/>
              <w:left w:val="single" w:sz="4" w:space="0" w:color="001D77"/>
              <w:bottom w:val="single" w:sz="4" w:space="0" w:color="001D77"/>
              <w:right w:val="nil"/>
            </w:tcBorders>
            <w:vAlign w:val="center"/>
          </w:tcPr>
          <w:p w14:paraId="3B1C8958" w14:textId="77777777" w:rsidR="00E53260" w:rsidRPr="005E7245" w:rsidRDefault="00E53260" w:rsidP="00300F48">
            <w:pPr>
              <w:pStyle w:val="Tablicadanerodek"/>
            </w:pPr>
            <w:r w:rsidRPr="005E7245">
              <w:t>148 884</w:t>
            </w:r>
          </w:p>
        </w:tc>
      </w:tr>
      <w:tr w:rsidR="00E53260" w:rsidRPr="005E7245" w14:paraId="5C64F8B1" w14:textId="77777777" w:rsidTr="00B95D03">
        <w:tc>
          <w:tcPr>
            <w:tcW w:w="1985" w:type="dxa"/>
            <w:tcBorders>
              <w:top w:val="single" w:sz="4" w:space="0" w:color="001D77"/>
              <w:left w:val="nil"/>
              <w:bottom w:val="single" w:sz="4" w:space="0" w:color="001D77"/>
              <w:right w:val="single" w:sz="4" w:space="0" w:color="001D77"/>
            </w:tcBorders>
            <w:shd w:val="clear" w:color="auto" w:fill="auto"/>
          </w:tcPr>
          <w:p w14:paraId="0022484B" w14:textId="77777777" w:rsidR="00E53260" w:rsidRPr="005E7245" w:rsidRDefault="00E53260" w:rsidP="00300F48">
            <w:pPr>
              <w:pStyle w:val="Tablicaboczek"/>
            </w:pPr>
            <w:r w:rsidRPr="005E7245">
              <w:t>Tarnów</w:t>
            </w:r>
          </w:p>
        </w:tc>
        <w:tc>
          <w:tcPr>
            <w:tcW w:w="1190" w:type="dxa"/>
            <w:tcBorders>
              <w:top w:val="single" w:sz="4" w:space="0" w:color="001D77"/>
              <w:left w:val="single" w:sz="4" w:space="0" w:color="001D77"/>
              <w:bottom w:val="single" w:sz="4" w:space="0" w:color="001D77"/>
              <w:right w:val="single" w:sz="4" w:space="0" w:color="001D77"/>
            </w:tcBorders>
            <w:vAlign w:val="center"/>
          </w:tcPr>
          <w:p w14:paraId="3E3C0F95" w14:textId="77777777" w:rsidR="00E53260" w:rsidRPr="005E7245" w:rsidRDefault="00E53260" w:rsidP="00300F48">
            <w:pPr>
              <w:pStyle w:val="Tablicadanerodek"/>
            </w:pPr>
            <w:r w:rsidRPr="005E7245">
              <w:t>32 785</w:t>
            </w:r>
          </w:p>
        </w:tc>
        <w:tc>
          <w:tcPr>
            <w:tcW w:w="1191" w:type="dxa"/>
            <w:tcBorders>
              <w:top w:val="single" w:sz="4" w:space="0" w:color="001D77"/>
              <w:left w:val="single" w:sz="4" w:space="0" w:color="001D77"/>
              <w:bottom w:val="single" w:sz="4" w:space="0" w:color="001D77"/>
              <w:right w:val="single" w:sz="4" w:space="0" w:color="001D77"/>
            </w:tcBorders>
            <w:vAlign w:val="center"/>
          </w:tcPr>
          <w:p w14:paraId="212E92A9" w14:textId="77777777" w:rsidR="00E53260" w:rsidRPr="005E7245" w:rsidRDefault="00E53260" w:rsidP="00300F48">
            <w:pPr>
              <w:pStyle w:val="Tablicadanerodek"/>
            </w:pPr>
            <w:r w:rsidRPr="005E7245">
              <w:t>2 424</w:t>
            </w:r>
          </w:p>
        </w:tc>
        <w:tc>
          <w:tcPr>
            <w:tcW w:w="1190" w:type="dxa"/>
            <w:tcBorders>
              <w:top w:val="single" w:sz="4" w:space="0" w:color="001D77"/>
              <w:left w:val="single" w:sz="4" w:space="0" w:color="001D77"/>
              <w:bottom w:val="single" w:sz="4" w:space="0" w:color="001D77"/>
              <w:right w:val="single" w:sz="4" w:space="0" w:color="001D77"/>
            </w:tcBorders>
            <w:vAlign w:val="center"/>
          </w:tcPr>
          <w:p w14:paraId="12BD22DB" w14:textId="77777777" w:rsidR="00E53260" w:rsidRPr="005E7245" w:rsidRDefault="00E53260" w:rsidP="00300F48">
            <w:pPr>
              <w:pStyle w:val="Tablicadanerodek"/>
            </w:pPr>
            <w:r w:rsidRPr="005E7245">
              <w:t>3 573</w:t>
            </w:r>
          </w:p>
        </w:tc>
        <w:tc>
          <w:tcPr>
            <w:tcW w:w="119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CEEEDA4" w14:textId="77777777" w:rsidR="00E53260" w:rsidRPr="005E7245" w:rsidRDefault="00E53260" w:rsidP="00300F48">
            <w:pPr>
              <w:pStyle w:val="Tablicadanerodek"/>
            </w:pPr>
            <w:r w:rsidRPr="005E7245">
              <w:t>17 706</w:t>
            </w:r>
          </w:p>
        </w:tc>
        <w:tc>
          <w:tcPr>
            <w:tcW w:w="1191" w:type="dxa"/>
            <w:tcBorders>
              <w:top w:val="single" w:sz="4" w:space="0" w:color="001D77"/>
              <w:left w:val="single" w:sz="4" w:space="0" w:color="001D77"/>
              <w:bottom w:val="single" w:sz="4" w:space="0" w:color="001D77"/>
              <w:right w:val="nil"/>
            </w:tcBorders>
            <w:vAlign w:val="center"/>
          </w:tcPr>
          <w:p w14:paraId="751FB4B8" w14:textId="77777777" w:rsidR="00E53260" w:rsidRPr="005E7245" w:rsidRDefault="00E53260" w:rsidP="00300F48">
            <w:pPr>
              <w:pStyle w:val="Tablicadanerodek"/>
            </w:pPr>
            <w:r w:rsidRPr="005E7245">
              <w:t>140 613</w:t>
            </w:r>
          </w:p>
        </w:tc>
      </w:tr>
    </w:tbl>
    <w:p w14:paraId="28A59643" w14:textId="77777777" w:rsidR="0073038C" w:rsidRPr="00C929A2" w:rsidRDefault="0073038C" w:rsidP="00C929A2">
      <w:pPr>
        <w:pStyle w:val="Tablicanotka"/>
      </w:pPr>
      <w:r w:rsidRPr="00C929A2">
        <w:t xml:space="preserve">Źródło: Krajowy System Monitoringu Świadczeń Rodzinnych </w:t>
      </w:r>
      <w:proofErr w:type="spellStart"/>
      <w:r w:rsidRPr="00C929A2">
        <w:t>MRPiPS</w:t>
      </w:r>
      <w:proofErr w:type="spellEnd"/>
      <w:r w:rsidRPr="00C929A2">
        <w:t xml:space="preserve">, Centralna Aplikacja Statystyczna </w:t>
      </w:r>
      <w:proofErr w:type="spellStart"/>
      <w:r w:rsidRPr="00C929A2">
        <w:t>MRPiPS</w:t>
      </w:r>
      <w:proofErr w:type="spellEnd"/>
      <w:r w:rsidRPr="00C929A2">
        <w:t>, Kompleksowy System Informacji ZUS.</w:t>
      </w:r>
    </w:p>
    <w:p w14:paraId="73825AC2" w14:textId="77777777" w:rsidR="00B936CF" w:rsidRPr="00C929A2" w:rsidRDefault="00B936CF" w:rsidP="00C929A2">
      <w:pPr>
        <w:pStyle w:val="Tablicanotka"/>
      </w:pPr>
      <w:r w:rsidRPr="00C929A2">
        <w:t xml:space="preserve">Uwaga: ze względu na zaokrąglenia dane </w:t>
      </w:r>
      <w:r w:rsidR="001419D9" w:rsidRPr="00C929A2">
        <w:t>mogą się nie</w:t>
      </w:r>
      <w:r w:rsidRPr="00C929A2">
        <w:t xml:space="preserve"> sum</w:t>
      </w:r>
      <w:r w:rsidR="001419D9" w:rsidRPr="00C929A2">
        <w:t>ować</w:t>
      </w:r>
      <w:r w:rsidRPr="00C929A2">
        <w:t xml:space="preserve"> na ogółem.</w:t>
      </w:r>
    </w:p>
    <w:p w14:paraId="6AE0BD2F" w14:textId="77777777" w:rsidR="00694AF0" w:rsidRPr="008C4CF4" w:rsidRDefault="00AD4BFC" w:rsidP="00C21C62">
      <w:pPr>
        <w:spacing w:before="1200"/>
        <w:rPr>
          <w:sz w:val="18"/>
        </w:rPr>
      </w:pPr>
      <w:r w:rsidRPr="008C4CF4">
        <w:rPr>
          <w:shd w:val="clear" w:color="auto" w:fill="FFFFFF"/>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4AC6A5E4" w14:textId="77777777" w:rsidR="00DA331D" w:rsidRPr="008C4CF4" w:rsidRDefault="00DA331D" w:rsidP="0030079A">
      <w:pPr>
        <w:rPr>
          <w:sz w:val="18"/>
        </w:rPr>
        <w:sectPr w:rsidR="00DA331D" w:rsidRPr="008C4CF4" w:rsidSect="002D37FA">
          <w:headerReference w:type="default" r:id="rId13"/>
          <w:footerReference w:type="default" r:id="rId14"/>
          <w:headerReference w:type="first" r:id="rId15"/>
          <w:footerReference w:type="first" r:id="rId16"/>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DE2400" w:rsidRPr="008C4CF4" w14:paraId="6ED1382F" w14:textId="77777777" w:rsidTr="001F3471">
        <w:trPr>
          <w:cantSplit/>
          <w:trHeight w:val="1626"/>
        </w:trPr>
        <w:tc>
          <w:tcPr>
            <w:tcW w:w="4926" w:type="dxa"/>
          </w:tcPr>
          <w:p w14:paraId="41D6F25F" w14:textId="77777777" w:rsidR="00A65C31" w:rsidRPr="008C4CF4" w:rsidRDefault="00DE2400" w:rsidP="00A65C31">
            <w:pPr>
              <w:spacing w:before="0" w:after="0" w:line="276" w:lineRule="auto"/>
              <w:rPr>
                <w:rFonts w:cs="Arial"/>
                <w:sz w:val="20"/>
              </w:rPr>
            </w:pPr>
            <w:r w:rsidRPr="008C4CF4">
              <w:rPr>
                <w:rFonts w:cs="Arial"/>
                <w:sz w:val="20"/>
              </w:rPr>
              <w:lastRenderedPageBreak/>
              <w:t>Opracowanie merytoryczne:</w:t>
            </w:r>
            <w:r w:rsidR="001F3471" w:rsidRPr="008C4CF4">
              <w:rPr>
                <w:rFonts w:cs="Arial"/>
                <w:sz w:val="20"/>
              </w:rPr>
              <w:t xml:space="preserve"> </w:t>
            </w:r>
          </w:p>
          <w:p w14:paraId="6E1CF87B" w14:textId="77777777" w:rsidR="001F3471" w:rsidRPr="008C4CF4" w:rsidRDefault="001F3471" w:rsidP="00F34A9D">
            <w:pPr>
              <w:spacing w:before="0" w:line="276" w:lineRule="auto"/>
              <w:rPr>
                <w:b/>
                <w:color w:val="000000" w:themeColor="text1"/>
                <w:sz w:val="20"/>
                <w:szCs w:val="20"/>
              </w:rPr>
            </w:pPr>
            <w:r w:rsidRPr="008C4CF4">
              <w:rPr>
                <w:b/>
                <w:sz w:val="20"/>
                <w:szCs w:val="20"/>
              </w:rPr>
              <w:t>Urząd Statystyczny w Krakowie</w:t>
            </w:r>
          </w:p>
          <w:p w14:paraId="68757BF2" w14:textId="77777777" w:rsidR="001F3471" w:rsidRPr="008C4CF4" w:rsidRDefault="001F3471" w:rsidP="001F3471">
            <w:pPr>
              <w:spacing w:before="0" w:after="0" w:line="276" w:lineRule="auto"/>
              <w:rPr>
                <w:b/>
                <w:sz w:val="20"/>
                <w:szCs w:val="20"/>
              </w:rPr>
            </w:pPr>
            <w:r w:rsidRPr="008C4CF4">
              <w:rPr>
                <w:b/>
                <w:sz w:val="20"/>
                <w:szCs w:val="20"/>
              </w:rPr>
              <w:t>Dyrektor Agnieszka Szlubowska</w:t>
            </w:r>
          </w:p>
          <w:p w14:paraId="7E20D717" w14:textId="77777777" w:rsidR="00DE2400" w:rsidRPr="008C4CF4" w:rsidRDefault="001F3471" w:rsidP="001F3471">
            <w:pPr>
              <w:spacing w:before="0" w:line="276" w:lineRule="auto"/>
              <w:rPr>
                <w:rFonts w:cs="Arial"/>
                <w:color w:val="000000" w:themeColor="text1"/>
              </w:rPr>
            </w:pPr>
            <w:r w:rsidRPr="008C4CF4">
              <w:rPr>
                <w:sz w:val="20"/>
              </w:rPr>
              <w:t>Tel:</w:t>
            </w:r>
            <w:r w:rsidRPr="008C4CF4">
              <w:rPr>
                <w:color w:val="000000" w:themeColor="text1"/>
                <w:sz w:val="20"/>
              </w:rPr>
              <w:t xml:space="preserve"> </w:t>
            </w:r>
            <w:hyperlink r:id="rId17" w:tooltip="zadzwoń" w:history="1">
              <w:r w:rsidR="00A46A86" w:rsidRPr="008C4CF4">
                <w:rPr>
                  <w:rStyle w:val="Hipercze"/>
                  <w:rFonts w:cstheme="minorBidi"/>
                  <w:color w:val="000000" w:themeColor="text1"/>
                  <w:sz w:val="20"/>
                  <w:u w:val="none"/>
                </w:rPr>
                <w:t>12 420 40 50</w:t>
              </w:r>
            </w:hyperlink>
            <w:r w:rsidR="00A46A86" w:rsidRPr="008C4CF4">
              <w:rPr>
                <w:sz w:val="20"/>
              </w:rPr>
              <w:t xml:space="preserve"> </w:t>
            </w:r>
          </w:p>
        </w:tc>
        <w:tc>
          <w:tcPr>
            <w:tcW w:w="4927" w:type="dxa"/>
          </w:tcPr>
          <w:p w14:paraId="4CE887F0" w14:textId="77777777" w:rsidR="00A65C31" w:rsidRPr="008C4CF4" w:rsidRDefault="00DE2400" w:rsidP="00A65C31">
            <w:pPr>
              <w:spacing w:before="0" w:after="0" w:line="276" w:lineRule="auto"/>
              <w:rPr>
                <w:rFonts w:cs="Arial"/>
                <w:sz w:val="20"/>
              </w:rPr>
            </w:pPr>
            <w:r w:rsidRPr="008C4CF4">
              <w:rPr>
                <w:rFonts w:cs="Arial"/>
                <w:sz w:val="20"/>
              </w:rPr>
              <w:t>Rozpowszechnianie:</w:t>
            </w:r>
          </w:p>
          <w:p w14:paraId="0FB3E253" w14:textId="77777777" w:rsidR="007B4B24" w:rsidRPr="007B2AA8" w:rsidRDefault="007B4B24" w:rsidP="007B4B24">
            <w:pPr>
              <w:spacing w:before="0" w:after="0" w:line="276" w:lineRule="auto"/>
              <w:rPr>
                <w:rFonts w:cs="Arial"/>
                <w:b/>
                <w:sz w:val="20"/>
              </w:rPr>
            </w:pPr>
            <w:proofErr w:type="spellStart"/>
            <w:r w:rsidRPr="007B2AA8">
              <w:rPr>
                <w:rFonts w:cs="Arial"/>
                <w:b/>
                <w:sz w:val="20"/>
              </w:rPr>
              <w:t>Informatorium</w:t>
            </w:r>
            <w:proofErr w:type="spellEnd"/>
            <w:r w:rsidRPr="007B2AA8">
              <w:rPr>
                <w:rFonts w:cs="Arial"/>
                <w:b/>
                <w:sz w:val="20"/>
              </w:rPr>
              <w:t xml:space="preserve"> statystyczne</w:t>
            </w:r>
          </w:p>
          <w:p w14:paraId="02FE3F5B" w14:textId="77777777" w:rsidR="00DE2400" w:rsidRPr="008C4CF4" w:rsidRDefault="007B4B24" w:rsidP="007B4B24">
            <w:pPr>
              <w:spacing w:before="0"/>
              <w:rPr>
                <w:b/>
              </w:rPr>
            </w:pPr>
            <w:r w:rsidRPr="007B2AA8">
              <w:rPr>
                <w:sz w:val="20"/>
              </w:rPr>
              <w:t xml:space="preserve">Tel: </w:t>
            </w:r>
            <w:hyperlink r:id="rId18" w:tooltip="zadzwoń" w:history="1">
              <w:r w:rsidRPr="007B4B24">
                <w:rPr>
                  <w:rStyle w:val="Hipercze"/>
                  <w:rFonts w:cstheme="minorBidi"/>
                  <w:color w:val="000000" w:themeColor="text1"/>
                  <w:sz w:val="20"/>
                  <w:u w:val="none"/>
                </w:rPr>
                <w:t>12 361 01 51</w:t>
              </w:r>
            </w:hyperlink>
            <w:r w:rsidRPr="007B4B24">
              <w:rPr>
                <w:color w:val="000000" w:themeColor="text1"/>
                <w:sz w:val="20"/>
              </w:rPr>
              <w:t xml:space="preserve"> </w:t>
            </w:r>
          </w:p>
        </w:tc>
      </w:tr>
      <w:tr w:rsidR="008A7CAB" w:rsidRPr="008C4CF4" w14:paraId="66A1D5B3" w14:textId="77777777" w:rsidTr="008A7CAB">
        <w:trPr>
          <w:cantSplit/>
          <w:trHeight w:val="454"/>
        </w:trPr>
        <w:tc>
          <w:tcPr>
            <w:tcW w:w="4926" w:type="dxa"/>
            <w:vMerge w:val="restart"/>
          </w:tcPr>
          <w:p w14:paraId="6B6550C5" w14:textId="77777777" w:rsidR="004B3D41" w:rsidRPr="004B3D41" w:rsidRDefault="004B3D41" w:rsidP="000E2377">
            <w:pPr>
              <w:spacing w:before="0" w:after="0"/>
              <w:rPr>
                <w:sz w:val="20"/>
                <w:szCs w:val="20"/>
              </w:rPr>
            </w:pPr>
            <w:r w:rsidRPr="004B3D41">
              <w:rPr>
                <w:sz w:val="20"/>
                <w:szCs w:val="20"/>
              </w:rPr>
              <w:t>Współpraca z mediami:</w:t>
            </w:r>
          </w:p>
          <w:p w14:paraId="28D8837D" w14:textId="77777777" w:rsidR="004B3D41" w:rsidRPr="004B3D41" w:rsidRDefault="004B3D41" w:rsidP="004B3D41">
            <w:pPr>
              <w:spacing w:before="0"/>
              <w:rPr>
                <w:b/>
                <w:sz w:val="20"/>
                <w:szCs w:val="20"/>
              </w:rPr>
            </w:pPr>
            <w:r w:rsidRPr="004B3D41">
              <w:rPr>
                <w:b/>
                <w:sz w:val="20"/>
                <w:szCs w:val="20"/>
              </w:rPr>
              <w:t>Małopolski Ośrodek Badań Regionalnych</w:t>
            </w:r>
          </w:p>
          <w:p w14:paraId="153917DF" w14:textId="77777777" w:rsidR="004B3D41" w:rsidRPr="004B3D41" w:rsidRDefault="004B3D41" w:rsidP="004B3D41">
            <w:pPr>
              <w:spacing w:after="0"/>
              <w:rPr>
                <w:b/>
                <w:sz w:val="20"/>
                <w:szCs w:val="20"/>
              </w:rPr>
            </w:pPr>
            <w:r w:rsidRPr="004B3D41">
              <w:rPr>
                <w:b/>
                <w:sz w:val="20"/>
                <w:szCs w:val="20"/>
              </w:rPr>
              <w:t>Renata Ptak</w:t>
            </w:r>
          </w:p>
          <w:p w14:paraId="4A558819" w14:textId="77777777" w:rsidR="004B3D41" w:rsidRPr="004B3D41" w:rsidRDefault="004B3D41" w:rsidP="004B3D41">
            <w:pPr>
              <w:spacing w:before="0"/>
              <w:rPr>
                <w:sz w:val="20"/>
                <w:szCs w:val="20"/>
                <w:lang w:val="en-GB"/>
              </w:rPr>
            </w:pPr>
            <w:r w:rsidRPr="004B3D41">
              <w:rPr>
                <w:sz w:val="20"/>
                <w:szCs w:val="20"/>
                <w:lang w:val="en-GB"/>
              </w:rPr>
              <w:t>Tel</w:t>
            </w:r>
            <w:r w:rsidR="000E2377">
              <w:rPr>
                <w:sz w:val="20"/>
                <w:szCs w:val="20"/>
                <w:lang w:val="en-GB"/>
              </w:rPr>
              <w:t>:</w:t>
            </w:r>
            <w:r w:rsidRPr="004B3D41">
              <w:rPr>
                <w:sz w:val="20"/>
                <w:szCs w:val="20"/>
                <w:lang w:val="en-GB"/>
              </w:rPr>
              <w:t xml:space="preserve"> 1</w:t>
            </w:r>
            <w:r w:rsidRPr="004B3D41">
              <w:rPr>
                <w:sz w:val="20"/>
                <w:szCs w:val="20"/>
              </w:rPr>
              <w:t>2</w:t>
            </w:r>
            <w:r w:rsidR="003F4F50">
              <w:rPr>
                <w:sz w:val="20"/>
                <w:szCs w:val="20"/>
              </w:rPr>
              <w:t> </w:t>
            </w:r>
            <w:r w:rsidRPr="004B3D41">
              <w:rPr>
                <w:sz w:val="20"/>
                <w:szCs w:val="20"/>
                <w:lang w:val="en-GB"/>
              </w:rPr>
              <w:t>361</w:t>
            </w:r>
            <w:r w:rsidR="003F4F50">
              <w:rPr>
                <w:sz w:val="20"/>
                <w:szCs w:val="20"/>
                <w:lang w:val="en-GB"/>
              </w:rPr>
              <w:t xml:space="preserve"> </w:t>
            </w:r>
            <w:r w:rsidRPr="004B3D41">
              <w:rPr>
                <w:sz w:val="20"/>
                <w:szCs w:val="20"/>
                <w:lang w:val="en-GB"/>
              </w:rPr>
              <w:t>01</w:t>
            </w:r>
            <w:r w:rsidR="003F4F50">
              <w:rPr>
                <w:sz w:val="20"/>
                <w:szCs w:val="20"/>
                <w:lang w:val="en-GB"/>
              </w:rPr>
              <w:t xml:space="preserve"> </w:t>
            </w:r>
            <w:r w:rsidRPr="004B3D41">
              <w:rPr>
                <w:sz w:val="20"/>
                <w:szCs w:val="20"/>
                <w:lang w:val="en-GB"/>
              </w:rPr>
              <w:t>51</w:t>
            </w:r>
          </w:p>
          <w:p w14:paraId="4E5308DD" w14:textId="77777777" w:rsidR="008A7CAB" w:rsidRPr="004B3D41" w:rsidRDefault="004B3D41" w:rsidP="004B3D41">
            <w:pPr>
              <w:spacing w:after="0" w:line="276" w:lineRule="auto"/>
              <w:rPr>
                <w:rStyle w:val="Hipercze"/>
                <w:rFonts w:eastAsiaTheme="majorEastAsia" w:cs="Arial"/>
                <w:b/>
                <w:color w:val="000000" w:themeColor="text1"/>
                <w:sz w:val="20"/>
                <w:szCs w:val="20"/>
                <w:lang w:val="en-US"/>
              </w:rPr>
            </w:pPr>
            <w:r w:rsidRPr="004B3D41">
              <w:rPr>
                <w:b/>
                <w:sz w:val="20"/>
                <w:szCs w:val="20"/>
                <w:lang w:val="en-GB"/>
              </w:rPr>
              <w:t>e-mail:</w:t>
            </w:r>
            <w:r w:rsidRPr="004B3D41">
              <w:rPr>
                <w:sz w:val="20"/>
                <w:szCs w:val="20"/>
                <w:lang w:val="en-GB"/>
              </w:rPr>
              <w:t xml:space="preserve"> </w:t>
            </w:r>
            <w:hyperlink r:id="rId19" w:tooltip="adres mailowy osoby odpowiedzialnej za współpracę z mediami" w:history="1">
              <w:r w:rsidRPr="004B3D41">
                <w:rPr>
                  <w:rStyle w:val="Hipercze"/>
                  <w:rFonts w:eastAsiaTheme="majorEastAsia" w:cs="Arial"/>
                  <w:b/>
                  <w:color w:val="000000" w:themeColor="text1"/>
                  <w:sz w:val="20"/>
                  <w:szCs w:val="20"/>
                  <w:lang w:val="en-US"/>
                </w:rPr>
                <w:t>r.ptak@stat.gov.pl</w:t>
              </w:r>
            </w:hyperlink>
          </w:p>
          <w:p w14:paraId="6287E1B2" w14:textId="77777777" w:rsidR="008A7CAB" w:rsidRPr="004B3D41" w:rsidRDefault="008A7CAB" w:rsidP="008A7CAB">
            <w:pPr>
              <w:spacing w:before="0" w:after="0" w:line="276" w:lineRule="auto"/>
              <w:rPr>
                <w:rFonts w:cs="Arial"/>
                <w:sz w:val="20"/>
                <w:szCs w:val="20"/>
              </w:rPr>
            </w:pPr>
          </w:p>
        </w:tc>
        <w:tc>
          <w:tcPr>
            <w:tcW w:w="4927" w:type="dxa"/>
            <w:vAlign w:val="center"/>
          </w:tcPr>
          <w:p w14:paraId="11EA5A96" w14:textId="77777777" w:rsidR="008A7CAB" w:rsidRPr="008C4CF4" w:rsidRDefault="008A7CAB" w:rsidP="000F32C5">
            <w:pPr>
              <w:spacing w:before="60" w:after="0" w:line="276" w:lineRule="auto"/>
              <w:ind w:left="680"/>
              <w:rPr>
                <w:rFonts w:cs="Arial"/>
                <w:sz w:val="20"/>
              </w:rPr>
            </w:pPr>
            <w:r w:rsidRPr="00C21C62">
              <w:rPr>
                <w:noProof/>
                <w:color w:val="000000" w:themeColor="text1"/>
                <w:sz w:val="20"/>
                <w:lang w:eastAsia="pl-PL"/>
              </w:rPr>
              <w:drawing>
                <wp:anchor distT="0" distB="0" distL="114300" distR="114300" simplePos="0" relativeHeight="251776000" behindDoc="0" locked="0" layoutInCell="1" allowOverlap="1" wp14:anchorId="21D76310" wp14:editId="5F001096">
                  <wp:simplePos x="3873398" y="1722730"/>
                  <wp:positionH relativeFrom="margin">
                    <wp:align>left</wp:align>
                  </wp:positionH>
                  <wp:positionV relativeFrom="margin">
                    <wp:align>center</wp:align>
                  </wp:positionV>
                  <wp:extent cx="251460" cy="251460"/>
                  <wp:effectExtent l="0" t="0" r="0" b="0"/>
                  <wp:wrapSquare wrapText="bothSides"/>
                  <wp:docPr id="21" name="Obraz 21" descr="strona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tooltip="strona internetowa Urzędu Statystycznego w Krakowie" w:history="1">
              <w:r w:rsidRPr="00C21C62">
                <w:rPr>
                  <w:rStyle w:val="Hipercze"/>
                  <w:rFonts w:cstheme="minorBidi"/>
                  <w:color w:val="000000" w:themeColor="text1"/>
                  <w:sz w:val="20"/>
                  <w:u w:val="none"/>
                </w:rPr>
                <w:t>krakow.stat.gov.pl</w:t>
              </w:r>
            </w:hyperlink>
          </w:p>
        </w:tc>
      </w:tr>
      <w:tr w:rsidR="008A7CAB" w:rsidRPr="008C4CF4" w14:paraId="43E16FAA" w14:textId="77777777" w:rsidTr="008A7CAB">
        <w:trPr>
          <w:cantSplit/>
          <w:trHeight w:val="454"/>
        </w:trPr>
        <w:tc>
          <w:tcPr>
            <w:tcW w:w="4926" w:type="dxa"/>
            <w:vMerge/>
          </w:tcPr>
          <w:p w14:paraId="6990307B" w14:textId="77777777" w:rsidR="008A7CAB" w:rsidRPr="008C4CF4" w:rsidRDefault="008A7CAB" w:rsidP="00A65C31">
            <w:pPr>
              <w:spacing w:before="0" w:after="0" w:line="276" w:lineRule="auto"/>
              <w:rPr>
                <w:rFonts w:cs="Arial"/>
                <w:sz w:val="20"/>
              </w:rPr>
            </w:pPr>
          </w:p>
        </w:tc>
        <w:tc>
          <w:tcPr>
            <w:tcW w:w="4927" w:type="dxa"/>
            <w:vAlign w:val="center"/>
          </w:tcPr>
          <w:p w14:paraId="5BA0D392" w14:textId="77777777" w:rsidR="008A7CAB" w:rsidRPr="00C21C62" w:rsidRDefault="000B6FE4" w:rsidP="000F32C5">
            <w:pPr>
              <w:spacing w:before="60" w:after="0" w:line="276" w:lineRule="auto"/>
              <w:ind w:left="680"/>
              <w:rPr>
                <w:rFonts w:cs="Arial"/>
                <w:sz w:val="20"/>
              </w:rPr>
            </w:pPr>
            <w:hyperlink r:id="rId22" w:tooltip="X" w:history="1">
              <w:r w:rsidR="008A7CAB" w:rsidRPr="00C21C62">
                <w:rPr>
                  <w:rStyle w:val="Hipercze"/>
                  <w:rFonts w:cstheme="minorBidi"/>
                  <w:noProof/>
                  <w:color w:val="000000" w:themeColor="text1"/>
                  <w:sz w:val="20"/>
                  <w:u w:val="none"/>
                  <w:lang w:eastAsia="pl-PL"/>
                </w:rPr>
                <w:drawing>
                  <wp:anchor distT="0" distB="0" distL="114300" distR="114300" simplePos="0" relativeHeight="251777024" behindDoc="0" locked="0" layoutInCell="1" allowOverlap="1" wp14:anchorId="2089380A" wp14:editId="4B37A08A">
                    <wp:simplePos x="3873398" y="2011680"/>
                    <wp:positionH relativeFrom="margin">
                      <wp:align>left</wp:align>
                    </wp:positionH>
                    <wp:positionV relativeFrom="margin">
                      <wp:align>center</wp:align>
                    </wp:positionV>
                    <wp:extent cx="251460" cy="251460"/>
                    <wp:effectExtent l="0" t="0" r="0" b="0"/>
                    <wp:wrapSquare wrapText="bothSides"/>
                    <wp:docPr id="22" name="Obraz 22" descr="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8A7CAB" w:rsidRPr="00C21C62">
                <w:rPr>
                  <w:rStyle w:val="Hipercze"/>
                  <w:rFonts w:cstheme="minorBidi"/>
                  <w:color w:val="000000" w:themeColor="text1"/>
                  <w:sz w:val="20"/>
                  <w:u w:val="none"/>
                </w:rPr>
                <w:t>@Krakow_STAT</w:t>
              </w:r>
            </w:hyperlink>
          </w:p>
        </w:tc>
      </w:tr>
      <w:tr w:rsidR="008A7CAB" w:rsidRPr="008C4CF4" w14:paraId="5558924D" w14:textId="77777777" w:rsidTr="008A7CAB">
        <w:trPr>
          <w:cantSplit/>
          <w:trHeight w:val="454"/>
        </w:trPr>
        <w:tc>
          <w:tcPr>
            <w:tcW w:w="4926" w:type="dxa"/>
            <w:vMerge/>
          </w:tcPr>
          <w:p w14:paraId="3A85AE9D" w14:textId="77777777" w:rsidR="008A7CAB" w:rsidRPr="008C4CF4" w:rsidRDefault="008A7CAB" w:rsidP="00A65C31">
            <w:pPr>
              <w:spacing w:before="0" w:after="0" w:line="276" w:lineRule="auto"/>
              <w:rPr>
                <w:rFonts w:cs="Arial"/>
                <w:sz w:val="20"/>
              </w:rPr>
            </w:pPr>
          </w:p>
        </w:tc>
        <w:tc>
          <w:tcPr>
            <w:tcW w:w="4927" w:type="dxa"/>
            <w:vAlign w:val="center"/>
          </w:tcPr>
          <w:p w14:paraId="35889F6B" w14:textId="77777777" w:rsidR="008A7CAB" w:rsidRPr="008C4CF4" w:rsidRDefault="008A7CAB" w:rsidP="000F32C5">
            <w:pPr>
              <w:spacing w:before="60" w:after="0" w:line="276" w:lineRule="auto"/>
              <w:ind w:left="680"/>
              <w:rPr>
                <w:rFonts w:cs="Arial"/>
                <w:sz w:val="20"/>
              </w:rPr>
            </w:pPr>
            <w:r w:rsidRPr="00C21C62">
              <w:rPr>
                <w:noProof/>
                <w:color w:val="000000" w:themeColor="text1"/>
                <w:sz w:val="20"/>
                <w:lang w:eastAsia="pl-PL"/>
              </w:rPr>
              <w:drawing>
                <wp:anchor distT="0" distB="0" distL="114300" distR="114300" simplePos="0" relativeHeight="251778048" behindDoc="0" locked="0" layoutInCell="1" allowOverlap="1" wp14:anchorId="30169DDC" wp14:editId="6EB2BE96">
                  <wp:simplePos x="3877056" y="2296973"/>
                  <wp:positionH relativeFrom="margin">
                    <wp:align>left</wp:align>
                  </wp:positionH>
                  <wp:positionV relativeFrom="margin">
                    <wp:align>center</wp:align>
                  </wp:positionV>
                  <wp:extent cx="251460" cy="251460"/>
                  <wp:effectExtent l="0" t="0" r="0" b="0"/>
                  <wp:wrapSquare wrapText="bothSides"/>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hyperlink r:id="rId25" w:tooltip="facebook" w:history="1">
              <w:r w:rsidRPr="00C21C62">
                <w:rPr>
                  <w:rStyle w:val="Hipercze"/>
                  <w:rFonts w:cstheme="minorBidi"/>
                  <w:color w:val="000000" w:themeColor="text1"/>
                  <w:sz w:val="20"/>
                  <w:u w:val="none"/>
                </w:rPr>
                <w:t>@uskrk</w:t>
              </w:r>
            </w:hyperlink>
          </w:p>
        </w:tc>
      </w:tr>
      <w:tr w:rsidR="008A7CAB" w:rsidRPr="007B2AA8" w14:paraId="092B83A4" w14:textId="77777777" w:rsidTr="000222B5">
        <w:trPr>
          <w:cantSplit/>
          <w:trHeight w:val="3117"/>
        </w:trPr>
        <w:tc>
          <w:tcPr>
            <w:tcW w:w="4926" w:type="dxa"/>
            <w:vMerge/>
          </w:tcPr>
          <w:p w14:paraId="41F18A49" w14:textId="77777777" w:rsidR="008A7CAB" w:rsidRPr="007B4B24" w:rsidRDefault="008A7CAB" w:rsidP="000222B5">
            <w:pPr>
              <w:ind w:left="708"/>
              <w:rPr>
                <w:color w:val="000000" w:themeColor="text1"/>
              </w:rPr>
            </w:pPr>
          </w:p>
        </w:tc>
        <w:tc>
          <w:tcPr>
            <w:tcW w:w="4927" w:type="dxa"/>
          </w:tcPr>
          <w:p w14:paraId="6A52E517" w14:textId="77777777" w:rsidR="008A7CAB" w:rsidRPr="007B4B24" w:rsidRDefault="008A7CAB" w:rsidP="000222B5">
            <w:pPr>
              <w:ind w:left="708"/>
              <w:rPr>
                <w:color w:val="000000" w:themeColor="text1"/>
              </w:rPr>
            </w:pPr>
          </w:p>
        </w:tc>
      </w:tr>
      <w:tr w:rsidR="007B4B24" w:rsidRPr="00312D6D" w14:paraId="264000E0" w14:textId="77777777" w:rsidTr="001F3471">
        <w:trPr>
          <w:cantSplit/>
          <w:trHeight w:val="4114"/>
        </w:trPr>
        <w:tc>
          <w:tcPr>
            <w:tcW w:w="9853" w:type="dxa"/>
            <w:gridSpan w:val="2"/>
            <w:shd w:val="clear" w:color="auto" w:fill="D9D9D9" w:themeFill="background1" w:themeFillShade="D9"/>
          </w:tcPr>
          <w:p w14:paraId="6565EDB6" w14:textId="77777777" w:rsidR="007F0152" w:rsidRPr="008C4CF4" w:rsidRDefault="007F0152" w:rsidP="007F0152">
            <w:pPr>
              <w:shd w:val="clear" w:color="auto" w:fill="D9D9D9" w:themeFill="background1" w:themeFillShade="D9"/>
              <w:spacing w:before="360"/>
              <w:rPr>
                <w:b/>
              </w:rPr>
            </w:pPr>
            <w:r w:rsidRPr="008C4CF4">
              <w:rPr>
                <w:b/>
              </w:rPr>
              <w:t>Powiązane opracowania</w:t>
            </w:r>
          </w:p>
          <w:p w14:paraId="125D55BB" w14:textId="77777777" w:rsidR="00864952" w:rsidRPr="00231710" w:rsidRDefault="00864952" w:rsidP="007F0152">
            <w:pPr>
              <w:rPr>
                <w:rStyle w:val="Hipercze"/>
              </w:rPr>
            </w:pPr>
            <w:r>
              <w:fldChar w:fldCharType="begin"/>
            </w:r>
            <w:r w:rsidR="00211252">
              <w:instrText>HYPERLINK "https://stat.gov.pl/obszary-tematyczne/warunki-zycia/ubostwo-pomoc-spoleczna/pomoc-spoleczna-i-opieka-nad-dzieckiem-i-rodzina-w-2023-roku,10,15.html" \o "Link do publikacji GUS \"Pomoc społeczna i opieka nad dzieckiem i rodziną w 2023 r.\"</w:instrText>
            </w:r>
            <w:r>
              <w:fldChar w:fldCharType="separate"/>
            </w:r>
            <w:r w:rsidR="00211252">
              <w:rPr>
                <w:rStyle w:val="Hipercze"/>
              </w:rPr>
              <w:t xml:space="preserve">Pomoc społeczna i opieka nad dzieckiem i rodziną w 2023 r. </w:t>
            </w:r>
          </w:p>
          <w:p w14:paraId="21AEAF04" w14:textId="77777777" w:rsidR="00852F6D" w:rsidRDefault="00864952" w:rsidP="007F0152">
            <w:pPr>
              <w:rPr>
                <w:rStyle w:val="Hipercze"/>
              </w:rPr>
            </w:pPr>
            <w:r>
              <w:fldChar w:fldCharType="end"/>
            </w:r>
            <w:hyperlink r:id="rId26" w:tooltip="Link do opracowania &quot;Świadczenia na rzecz rodziny w 2023 r.&quot;" w:history="1">
              <w:r w:rsidR="00211252">
                <w:rPr>
                  <w:rStyle w:val="Hipercze"/>
                </w:rPr>
                <w:t xml:space="preserve">Świadczenia na rzecz rodziny w 2023 r. </w:t>
              </w:r>
            </w:hyperlink>
          </w:p>
          <w:p w14:paraId="457CFC40" w14:textId="77777777" w:rsidR="007F0152" w:rsidRPr="008C4CF4" w:rsidRDefault="007F0152" w:rsidP="007F0152">
            <w:pPr>
              <w:rPr>
                <w:b/>
                <w:color w:val="000000" w:themeColor="text1"/>
                <w:szCs w:val="24"/>
              </w:rPr>
            </w:pPr>
            <w:r w:rsidRPr="008C4CF4">
              <w:rPr>
                <w:b/>
                <w:color w:val="000000" w:themeColor="text1"/>
                <w:szCs w:val="24"/>
              </w:rPr>
              <w:t>Temat dostępny w bazach danych</w:t>
            </w:r>
          </w:p>
          <w:p w14:paraId="66E60E3F" w14:textId="77777777" w:rsidR="007F0152" w:rsidRPr="007F0152" w:rsidRDefault="007F0152" w:rsidP="007F0152">
            <w:pPr>
              <w:rPr>
                <w:rStyle w:val="Hipercze"/>
              </w:rPr>
            </w:pPr>
            <w:r w:rsidRPr="008C4CF4">
              <w:rPr>
                <w:rFonts w:cs="Times New Roman"/>
              </w:rPr>
              <w:fldChar w:fldCharType="begin"/>
            </w:r>
            <w:r w:rsidRPr="008C4CF4">
              <w:rPr>
                <w:rFonts w:cs="Times New Roman"/>
              </w:rPr>
              <w:instrText>HYPERLINK "https://stat.gov.pl/" \o "Bank Danych Lokalnych"</w:instrText>
            </w:r>
            <w:r w:rsidRPr="008C4CF4">
              <w:rPr>
                <w:rFonts w:cs="Times New Roman"/>
              </w:rPr>
              <w:fldChar w:fldCharType="separate"/>
            </w:r>
            <w:hyperlink r:id="rId27" w:tooltip="Link do Banku Danych Lokalnych" w:history="1">
              <w:r w:rsidRPr="007F0152">
                <w:rPr>
                  <w:rStyle w:val="Hipercze"/>
                </w:rPr>
                <w:t>Bank Danych Lokalnych – Ochrona zdrowia, opieka społeczna i świadczenia na rzecz rodziny</w:t>
              </w:r>
            </w:hyperlink>
          </w:p>
          <w:p w14:paraId="22BD6F6A" w14:textId="77777777" w:rsidR="007F0152" w:rsidRPr="008C4CF4" w:rsidRDefault="007F0152" w:rsidP="007F0152">
            <w:pPr>
              <w:rPr>
                <w:b/>
                <w:color w:val="000000" w:themeColor="text1"/>
                <w:szCs w:val="24"/>
              </w:rPr>
            </w:pPr>
            <w:r w:rsidRPr="008C4CF4">
              <w:rPr>
                <w:rFonts w:cs="Times New Roman"/>
              </w:rPr>
              <w:fldChar w:fldCharType="end"/>
            </w:r>
            <w:r w:rsidRPr="008C4CF4">
              <w:rPr>
                <w:b/>
                <w:color w:val="000000" w:themeColor="text1"/>
                <w:szCs w:val="24"/>
              </w:rPr>
              <w:t>Ważniejsze pojęcia dostępne w słowniku</w:t>
            </w:r>
          </w:p>
          <w:p w14:paraId="5867F7E5" w14:textId="77777777" w:rsidR="007F0152" w:rsidRPr="007F0152" w:rsidRDefault="000B6FE4" w:rsidP="007F0152">
            <w:pPr>
              <w:rPr>
                <w:rStyle w:val="Hipercze"/>
              </w:rPr>
            </w:pPr>
            <w:hyperlink r:id="rId28" w:tooltip="Link do pojęcia Świadczenia rodzinne" w:history="1">
              <w:r w:rsidR="007F0152" w:rsidRPr="007F0152">
                <w:rPr>
                  <w:rStyle w:val="Hipercze"/>
                </w:rPr>
                <w:t>Świadczenia rodzinne</w:t>
              </w:r>
            </w:hyperlink>
          </w:p>
          <w:p w14:paraId="279DE37C" w14:textId="77777777" w:rsidR="007F0152" w:rsidRPr="007F0152" w:rsidRDefault="000B6FE4" w:rsidP="007F0152">
            <w:pPr>
              <w:rPr>
                <w:rStyle w:val="Hipercze"/>
              </w:rPr>
            </w:pPr>
            <w:hyperlink r:id="rId29" w:tooltip="Link do pojęcia Świadczenie z funduszu alimentacyjnego" w:history="1">
              <w:r w:rsidR="007F0152" w:rsidRPr="007F0152">
                <w:rPr>
                  <w:rStyle w:val="Hipercze"/>
                </w:rPr>
                <w:t>Świadczeni</w:t>
              </w:r>
              <w:r w:rsidR="000C55D0">
                <w:rPr>
                  <w:rStyle w:val="Hipercze"/>
                </w:rPr>
                <w:t>a</w:t>
              </w:r>
              <w:r w:rsidR="007F0152" w:rsidRPr="007F0152">
                <w:rPr>
                  <w:rStyle w:val="Hipercze"/>
                </w:rPr>
                <w:t xml:space="preserve"> z funduszu alimentacyjnego</w:t>
              </w:r>
            </w:hyperlink>
          </w:p>
          <w:p w14:paraId="6F2CD6F9" w14:textId="77777777" w:rsidR="007B4B24" w:rsidRPr="0060642E" w:rsidRDefault="000B6FE4" w:rsidP="007F0152">
            <w:pPr>
              <w:rPr>
                <w:rFonts w:cs="Times New Roman"/>
                <w:color w:val="0000FF"/>
                <w:u w:val="single"/>
              </w:rPr>
            </w:pPr>
            <w:hyperlink r:id="rId30" w:tooltip="Link do pojęcia Zasiłek pielęgnacyjny" w:history="1">
              <w:r w:rsidR="007F0152" w:rsidRPr="007F0152">
                <w:rPr>
                  <w:rStyle w:val="Hipercze"/>
                </w:rPr>
                <w:t>Zasiłek pielęgnacyjny</w:t>
              </w:r>
            </w:hyperlink>
          </w:p>
        </w:tc>
      </w:tr>
    </w:tbl>
    <w:p w14:paraId="006E52F1" w14:textId="77777777" w:rsidR="00D261A2" w:rsidRPr="0060642E" w:rsidRDefault="00D261A2" w:rsidP="002D37FA">
      <w:pPr>
        <w:rPr>
          <w:sz w:val="18"/>
        </w:rPr>
      </w:pPr>
    </w:p>
    <w:sectPr w:rsidR="00D261A2" w:rsidRPr="0060642E"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11A4C" w14:textId="77777777" w:rsidR="000B6FE4" w:rsidRDefault="000B6FE4" w:rsidP="000662E2">
      <w:pPr>
        <w:spacing w:after="0" w:line="240" w:lineRule="auto"/>
      </w:pPr>
      <w:r>
        <w:separator/>
      </w:r>
    </w:p>
    <w:p w14:paraId="35EA9407" w14:textId="77777777" w:rsidR="000B6FE4" w:rsidRDefault="000B6FE4"/>
    <w:p w14:paraId="033D8FC9" w14:textId="77777777" w:rsidR="000B6FE4" w:rsidRDefault="000B6FE4"/>
    <w:p w14:paraId="6BC1D12F" w14:textId="77777777" w:rsidR="000B6FE4" w:rsidRDefault="000B6FE4"/>
    <w:p w14:paraId="0582D6A4" w14:textId="77777777" w:rsidR="000B6FE4" w:rsidRDefault="000B6FE4"/>
    <w:p w14:paraId="0770FE9D" w14:textId="77777777" w:rsidR="000B6FE4" w:rsidRDefault="000B6FE4"/>
  </w:endnote>
  <w:endnote w:type="continuationSeparator" w:id="0">
    <w:p w14:paraId="1E174845" w14:textId="77777777" w:rsidR="000B6FE4" w:rsidRDefault="000B6FE4" w:rsidP="000662E2">
      <w:pPr>
        <w:spacing w:after="0" w:line="240" w:lineRule="auto"/>
      </w:pPr>
      <w:r>
        <w:continuationSeparator/>
      </w:r>
    </w:p>
    <w:p w14:paraId="7E3C536F" w14:textId="77777777" w:rsidR="000B6FE4" w:rsidRDefault="000B6FE4"/>
    <w:p w14:paraId="6B59B764" w14:textId="77777777" w:rsidR="000B6FE4" w:rsidRDefault="000B6FE4"/>
    <w:p w14:paraId="6BDD7116" w14:textId="77777777" w:rsidR="000B6FE4" w:rsidRDefault="000B6FE4"/>
    <w:p w14:paraId="29483947" w14:textId="77777777" w:rsidR="000B6FE4" w:rsidRDefault="000B6FE4"/>
    <w:p w14:paraId="52CA1C01" w14:textId="77777777" w:rsidR="000B6FE4" w:rsidRDefault="000B6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E19F556-BD0A-4949-A268-E0199ACB8F78}"/>
    <w:embedBold r:id="rId2" w:fontKey="{211AE19D-6420-4326-9FC7-0EE879649079}"/>
  </w:font>
  <w:font w:name="Fira Sans Light">
    <w:panose1 w:val="020B0403050000020004"/>
    <w:charset w:val="EE"/>
    <w:family w:val="swiss"/>
    <w:pitch w:val="variable"/>
    <w:sig w:usb0="600002FF" w:usb1="02000001" w:usb2="00000000" w:usb3="00000000" w:csb0="0000019F" w:csb1="00000000"/>
    <w:embedRegular r:id="rId3" w:fontKey="{E243CA6D-2F53-4EF0-9D5F-CD578D7D0F7F}"/>
    <w:embedBold r:id="rId4" w:fontKey="{892BDC05-0A5D-4FE8-A481-8EDDC679ABE7}"/>
  </w:font>
  <w:font w:name="Fira Sans Extra Condensed SemiB">
    <w:panose1 w:val="020B0603050000020004"/>
    <w:charset w:val="EE"/>
    <w:family w:val="swiss"/>
    <w:pitch w:val="variable"/>
    <w:sig w:usb0="600002FF" w:usb1="00000001" w:usb2="00000000" w:usb3="00000000" w:csb0="0000019F" w:csb1="00000000"/>
    <w:embedRegular r:id="rId5" w:fontKey="{08B397CC-A5B3-44D2-86A2-C80DC4011F4D}"/>
  </w:font>
  <w:font w:name="Fira Sans Medium">
    <w:panose1 w:val="020B0603050000020004"/>
    <w:charset w:val="EE"/>
    <w:family w:val="swiss"/>
    <w:pitch w:val="variable"/>
    <w:sig w:usb0="600002FF" w:usb1="02000001" w:usb2="00000000" w:usb3="00000000" w:csb0="0000019F" w:csb1="00000000"/>
    <w:embedRegular r:id="rId6" w:fontKey="{E8E2D441-13ED-4264-BA34-D714AB0A66CC}"/>
    <w:embedItalic r:id="rId7" w:fontKey="{EB979CE4-C3C3-4B36-8FE5-8F2108F2D21B}"/>
  </w:font>
  <w:font w:name="Segoe UI">
    <w:panose1 w:val="020B0502040204020203"/>
    <w:charset w:val="EE"/>
    <w:family w:val="swiss"/>
    <w:pitch w:val="variable"/>
    <w:sig w:usb0="E4002EFF" w:usb1="C000E47F" w:usb2="00000009" w:usb3="00000000" w:csb0="000001FF" w:csb1="00000000"/>
    <w:embedRegular r:id="rId8" w:fontKey="{43F40D1F-B08A-45DB-8907-A5EB41CB5A9D}"/>
  </w:font>
  <w:font w:name="Fira Sans SemiBold">
    <w:panose1 w:val="020B0603050000020004"/>
    <w:charset w:val="EE"/>
    <w:family w:val="swiss"/>
    <w:pitch w:val="variable"/>
    <w:sig w:usb0="600002FF" w:usb1="02000001" w:usb2="00000000" w:usb3="00000000" w:csb0="0000019F" w:csb1="00000000"/>
    <w:embedRegular r:id="rId9" w:fontKey="{884F99A6-3333-4F43-ABB0-B3DB9F342827}"/>
  </w:font>
  <w:font w:name="Calibri">
    <w:panose1 w:val="020F0502020204030204"/>
    <w:charset w:val="EE"/>
    <w:family w:val="swiss"/>
    <w:pitch w:val="variable"/>
    <w:sig w:usb0="E4002EFF" w:usb1="C000247B" w:usb2="00000009" w:usb3="00000000" w:csb0="000001FF" w:csb1="00000000"/>
    <w:embedRegular r:id="rId10" w:fontKey="{68B764E1-BF4E-4F78-B41B-1C31B30EB8B9}"/>
  </w:font>
  <w:font w:name="Open Sans">
    <w:altName w:val="Segoe UI"/>
    <w:charset w:val="00"/>
    <w:family w:val="swiss"/>
    <w:pitch w:val="variable"/>
    <w:sig w:usb0="E00002EF" w:usb1="4000205B" w:usb2="00000028" w:usb3="00000000" w:csb0="0000019F" w:csb1="00000000"/>
    <w:embedRegular r:id="rId11" w:fontKey="{40E0E5C3-082B-4759-BFD2-D075AC238B7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074784"/>
      <w:docPartObj>
        <w:docPartGallery w:val="Page Numbers (Bottom of Page)"/>
        <w:docPartUnique/>
      </w:docPartObj>
    </w:sdtPr>
    <w:sdtEndPr/>
    <w:sdtContent>
      <w:p w14:paraId="22EB9C17" w14:textId="77777777" w:rsidR="00EB556D" w:rsidRDefault="00541E6E" w:rsidP="003B18B6">
        <w:pPr>
          <w:jc w:val="center"/>
        </w:pPr>
        <w:r>
          <w:fldChar w:fldCharType="begin"/>
        </w:r>
        <w:r>
          <w:instrText>PAGE   \* MERGEFORMAT</w:instrText>
        </w:r>
        <w:r>
          <w:fldChar w:fldCharType="separate"/>
        </w:r>
        <w:r w:rsidR="004A349D">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342790"/>
      <w:docPartObj>
        <w:docPartGallery w:val="Page Numbers (Bottom of Page)"/>
        <w:docPartUnique/>
      </w:docPartObj>
    </w:sdtPr>
    <w:sdtEndPr/>
    <w:sdtContent>
      <w:p w14:paraId="760F63BA" w14:textId="77777777" w:rsidR="00EB556D" w:rsidRDefault="00541E6E" w:rsidP="003B18B6">
        <w:pPr>
          <w:jc w:val="center"/>
        </w:pPr>
        <w:r>
          <w:fldChar w:fldCharType="begin"/>
        </w:r>
        <w:r>
          <w:instrText>PAGE   \* MERGEFORMAT</w:instrText>
        </w:r>
        <w:r>
          <w:fldChar w:fldCharType="separate"/>
        </w:r>
        <w:r w:rsidR="004A349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846837"/>
      <w:docPartObj>
        <w:docPartGallery w:val="Page Numbers (Bottom of Page)"/>
        <w:docPartUnique/>
      </w:docPartObj>
    </w:sdtPr>
    <w:sdtEndPr/>
    <w:sdtContent>
      <w:p w14:paraId="278A946A" w14:textId="77777777"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4A349D">
          <w:rPr>
            <w:noProof/>
          </w:rPr>
          <w:t>8</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CCB31" w14:textId="77777777" w:rsidR="000B6FE4" w:rsidRDefault="000B6FE4" w:rsidP="000662E2">
      <w:pPr>
        <w:spacing w:after="0" w:line="240" w:lineRule="auto"/>
      </w:pPr>
      <w:r>
        <w:separator/>
      </w:r>
    </w:p>
  </w:footnote>
  <w:footnote w:type="continuationSeparator" w:id="0">
    <w:p w14:paraId="5B6C8E02" w14:textId="77777777" w:rsidR="000B6FE4" w:rsidRDefault="000B6FE4" w:rsidP="000662E2">
      <w:pPr>
        <w:spacing w:after="0" w:line="240" w:lineRule="auto"/>
      </w:pPr>
      <w:r>
        <w:continuationSeparator/>
      </w:r>
    </w:p>
    <w:p w14:paraId="6E90BB84" w14:textId="77777777" w:rsidR="000B6FE4" w:rsidRDefault="000B6FE4"/>
  </w:footnote>
  <w:footnote w:type="continuationNotice" w:id="1">
    <w:p w14:paraId="7E04DD40" w14:textId="77777777" w:rsidR="000B6FE4" w:rsidRDefault="000B6FE4">
      <w:pPr>
        <w:spacing w:before="0" w:after="0" w:line="240" w:lineRule="auto"/>
      </w:pPr>
    </w:p>
    <w:p w14:paraId="1BA8CF99" w14:textId="77777777" w:rsidR="000B6FE4" w:rsidRDefault="000B6FE4"/>
  </w:footnote>
  <w:footnote w:id="2">
    <w:p w14:paraId="165A3F79" w14:textId="7E0DCA3D" w:rsidR="00646D22" w:rsidRDefault="00646D22">
      <w:pPr>
        <w:pStyle w:val="Tekstprzypisudolnego"/>
      </w:pPr>
      <w:r>
        <w:rPr>
          <w:rStyle w:val="Odwoanieprzypisudolnego"/>
        </w:rPr>
        <w:footnoteRef/>
      </w:r>
      <w:r>
        <w:t xml:space="preserve"> </w:t>
      </w:r>
      <w:r w:rsidRPr="00C929A2">
        <w:rPr>
          <w:rStyle w:val="PrzypisZnak"/>
        </w:rPr>
        <w:t>Beneficjenci świadczeń rodzinnych to rodziny pobierające świadczenia rodzinne na dzieci pozostające na utrzymaniu oraz osoby pełnoletnie uprawnione do świadczeń na siebie</w:t>
      </w:r>
      <w:r w:rsidR="00C929A2" w:rsidRPr="00C929A2">
        <w:rPr>
          <w:rStyle w:val="PrzypisZnak"/>
        </w:rPr>
        <w:t>.</w:t>
      </w:r>
    </w:p>
  </w:footnote>
  <w:footnote w:id="3">
    <w:p w14:paraId="37C20C9D" w14:textId="77777777" w:rsidR="0073038C" w:rsidRPr="000F3F09" w:rsidRDefault="0073038C" w:rsidP="0073038C">
      <w:pPr>
        <w:pStyle w:val="Przypis"/>
      </w:pPr>
      <w:r w:rsidRPr="000F3F09">
        <w:rPr>
          <w:rStyle w:val="Odwoanieprzypisudolnego"/>
        </w:rPr>
        <w:footnoteRef/>
      </w:r>
      <w:r w:rsidRPr="000F3F09">
        <w:t xml:space="preserve"> </w:t>
      </w:r>
      <w:r w:rsidRPr="00C929A2">
        <w:t>Do kwoty 674 zł lub 764 zł, jeżeli w rodzinie występuje dziecko niepełnosprawne.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06C3" w14:textId="77777777"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7E19DF9" wp14:editId="15761BE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2453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FBCCA" w14:textId="77777777" w:rsidR="00F32749" w:rsidRDefault="00CB5C7F" w:rsidP="003C0C8B">
    <w:pPr>
      <w:tabs>
        <w:tab w:val="left" w:pos="6098"/>
      </w:tabs>
      <w:spacing w:before="240" w:after="400"/>
      <w:rPr>
        <w:noProof/>
        <w:lang w:eastAsia="pl-PL"/>
      </w:rPr>
    </w:pPr>
    <w:r>
      <w:rPr>
        <w:noProof/>
        <w:lang w:eastAsia="pl-PL"/>
      </w:rPr>
      <mc:AlternateContent>
        <mc:Choice Requires="wps">
          <w:drawing>
            <wp:anchor distT="0" distB="0" distL="114300" distR="114300" simplePos="0" relativeHeight="251666432" behindDoc="1" locked="0" layoutInCell="1" allowOverlap="1" wp14:anchorId="6F19E4A1" wp14:editId="4F64E1A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7CA4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" fillcolor="#f2f2f2" stroked="f" strokeweight="1pt">
              <w10:wrap type="tight"/>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C31DCE5" wp14:editId="4FF4287D">
              <wp:simplePos x="0" y="0"/>
              <wp:positionH relativeFrom="column">
                <wp:posOffset>5287645</wp:posOffset>
              </wp:positionH>
              <wp:positionV relativeFrom="paragraph">
                <wp:posOffset>918072</wp:posOffset>
              </wp:positionV>
              <wp:extent cx="1432293" cy="336589"/>
              <wp:effectExtent l="0" t="0" r="0" b="6350"/>
              <wp:wrapNone/>
              <wp:docPr id="8" name="Pole tekstowe 2" descr="25.09.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5F5EF01" w14:textId="055DBEF2" w:rsidR="00F37172" w:rsidRPr="00A01B40" w:rsidRDefault="0073038C" w:rsidP="00F049AB">
                          <w:pPr>
                            <w:pStyle w:val="Datainformacjisygnalnej"/>
                          </w:pPr>
                          <w:r>
                            <w:t>2</w:t>
                          </w:r>
                          <w:r w:rsidR="003D489D">
                            <w:t>6</w:t>
                          </w:r>
                          <w:r w:rsidR="00DE6B58">
                            <w:t>.</w:t>
                          </w:r>
                          <w:r>
                            <w:t>09</w:t>
                          </w:r>
                          <w:r w:rsidR="00DE6B58">
                            <w:t>.</w:t>
                          </w:r>
                          <w:r>
                            <w:t>202</w:t>
                          </w:r>
                          <w:r w:rsidR="00731919">
                            <w:t>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31DCE5" id="_x0000_t202" coordsize="21600,21600" o:spt="202" path="m,l,21600r21600,l21600,xe">
              <v:stroke joinstyle="miter"/>
              <v:path gradientshapeok="t" o:connecttype="rect"/>
            </v:shapetype>
            <v:shape id="_x0000_s1034" type="#_x0000_t202" alt="25.09.2025 r."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x4HgIAAA0EAAAOAAAAZHJzL2Uyb0RvYy54bWysU9Fu2yAUfZ+0f0C8z3acuGus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" filled="f" stroked="f">
              <v:textbox>
                <w:txbxContent>
                  <w:p w14:paraId="05F5EF01" w14:textId="055DBEF2" w:rsidR="00F37172" w:rsidRPr="00A01B40" w:rsidRDefault="0073038C" w:rsidP="00F049AB">
                    <w:pPr>
                      <w:pStyle w:val="Datainformacjisygnalnej"/>
                    </w:pPr>
                    <w:r>
                      <w:t>2</w:t>
                    </w:r>
                    <w:r w:rsidR="003D489D">
                      <w:t>6</w:t>
                    </w:r>
                    <w:r w:rsidR="00DE6B58">
                      <w:t>.</w:t>
                    </w:r>
                    <w:r>
                      <w:t>09</w:t>
                    </w:r>
                    <w:r w:rsidR="00DE6B58">
                      <w:t>.</w:t>
                    </w:r>
                    <w:r>
                      <w:t>202</w:t>
                    </w:r>
                    <w:r w:rsidR="00731919">
                      <w:t>5</w:t>
                    </w:r>
                    <w:r w:rsidR="00DE6B58">
                      <w:t xml:space="preserve"> r.</w:t>
                    </w:r>
                  </w:p>
                </w:txbxContent>
              </v:textbox>
            </v:shape>
          </w:pict>
        </mc:Fallback>
      </mc:AlternateContent>
    </w:r>
    <w:r w:rsidR="00562831">
      <w:rPr>
        <w:noProof/>
        <w:lang w:eastAsia="pl-PL"/>
      </w:rPr>
      <w:drawing>
        <wp:inline distT="0" distB="0" distL="0" distR="0" wp14:anchorId="64C22171" wp14:editId="0689EAAF">
          <wp:extent cx="1457792" cy="468000"/>
          <wp:effectExtent l="0" t="0" r="9525" b="8255"/>
          <wp:docPr id="14" name="Obraz 14" descr="Logo Urzędu Statystycznego w Krak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USkrk.jpg"/>
                  <pic:cNvPicPr/>
                </pic:nvPicPr>
                <pic:blipFill rotWithShape="1">
                  <a:blip r:embed="rId1" cstate="print">
                    <a:extLst>
                      <a:ext uri="{28A0092B-C50C-407E-A947-70E740481C1C}">
                        <a14:useLocalDpi xmlns:a14="http://schemas.microsoft.com/office/drawing/2010/main" val="0"/>
                      </a:ext>
                    </a:extLst>
                  </a:blip>
                  <a:srcRect l="8100" t="18555" r="8045" b="18554"/>
                  <a:stretch/>
                </pic:blipFill>
                <pic:spPr bwMode="auto">
                  <a:xfrm>
                    <a:off x="0" y="0"/>
                    <a:ext cx="1457792" cy="468000"/>
                  </a:xfrm>
                  <a:prstGeom prst="rect">
                    <a:avLst/>
                  </a:prstGeom>
                  <a:ln>
                    <a:noFill/>
                  </a:ln>
                  <a:extLst>
                    <a:ext uri="{53640926-AAD7-44D8-BBD7-CCE9431645EC}">
                      <a14:shadowObscured xmlns:a14="http://schemas.microsoft.com/office/drawing/2010/main"/>
                    </a:ext>
                  </a:extLst>
                </pic:spPr>
              </pic:pic>
            </a:graphicData>
          </a:graphic>
        </wp:inline>
      </w:drawing>
    </w:r>
    <w:r w:rsidR="00AE2D4B" w:rsidRPr="00F37172">
      <w:rPr>
        <w:noProof/>
        <w:lang w:eastAsia="pl-PL"/>
      </w:rPr>
      <mc:AlternateContent>
        <mc:Choice Requires="wps">
          <w:drawing>
            <wp:anchor distT="0" distB="0" distL="114300" distR="114300" simplePos="0" relativeHeight="251668480" behindDoc="0" locked="0" layoutInCell="1" allowOverlap="1" wp14:anchorId="73FCEE00" wp14:editId="4943593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936F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CEE00" id="Schemat blokowy: opóźnienie 6" o:spid="_x0000_s1035"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qKYwYAAD8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xHEry4qXFRE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9936F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4DC44"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pt;height:126pt;visibility:visible" o:bullet="t">
        <v:imagedata r:id="rId1" o:title=""/>
      </v:shape>
    </w:pict>
  </w:numPicBullet>
  <w:numPicBullet w:numPicBulletId="1">
    <w:pict>
      <v:shape id="_x0000_i1031" type="#_x0000_t75" style="width:123pt;height:126pt;visibility:visible" o:bullet="t">
        <v:imagedata r:id="rId2" o:title=""/>
      </v:shape>
    </w:pict>
  </w:numPicBullet>
  <w:numPicBullet w:numPicBulletId="2">
    <w:pict>
      <v:shape id="_x0000_i1032" type="#_x0000_t75" style="width:18.75pt;height:22.5pt;visibility:visible" o:bullet="t">
        <v:imagedata r:id="rId3" o:title=""/>
      </v:shape>
    </w:pict>
  </w:numPicBullet>
  <w:numPicBullet w:numPicBulletId="3">
    <w:pict>
      <v:shape id="_x0000_i1033" type="#_x0000_t75" style="width:18.75pt;height:22.5pt;visibility:visibl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222B5"/>
    <w:rsid w:val="00024467"/>
    <w:rsid w:val="0004582E"/>
    <w:rsid w:val="000470AA"/>
    <w:rsid w:val="000572A8"/>
    <w:rsid w:val="00057CA1"/>
    <w:rsid w:val="00064520"/>
    <w:rsid w:val="000647A9"/>
    <w:rsid w:val="000657AA"/>
    <w:rsid w:val="000662E2"/>
    <w:rsid w:val="00066883"/>
    <w:rsid w:val="00071B39"/>
    <w:rsid w:val="00072C2E"/>
    <w:rsid w:val="00074DD8"/>
    <w:rsid w:val="00075759"/>
    <w:rsid w:val="00075BD4"/>
    <w:rsid w:val="000806F7"/>
    <w:rsid w:val="00097840"/>
    <w:rsid w:val="000A7C20"/>
    <w:rsid w:val="000B0727"/>
    <w:rsid w:val="000B565E"/>
    <w:rsid w:val="000B6FE4"/>
    <w:rsid w:val="000C135D"/>
    <w:rsid w:val="000C1729"/>
    <w:rsid w:val="000C55D0"/>
    <w:rsid w:val="000C6CC1"/>
    <w:rsid w:val="000C7A3C"/>
    <w:rsid w:val="000D1D43"/>
    <w:rsid w:val="000D225C"/>
    <w:rsid w:val="000D2A5C"/>
    <w:rsid w:val="000D39F0"/>
    <w:rsid w:val="000D4F03"/>
    <w:rsid w:val="000D77CA"/>
    <w:rsid w:val="000E0918"/>
    <w:rsid w:val="000E2377"/>
    <w:rsid w:val="000E3632"/>
    <w:rsid w:val="000E7594"/>
    <w:rsid w:val="000E79A9"/>
    <w:rsid w:val="000F32C5"/>
    <w:rsid w:val="001011C3"/>
    <w:rsid w:val="00106DA3"/>
    <w:rsid w:val="00110214"/>
    <w:rsid w:val="00110D87"/>
    <w:rsid w:val="00111CF4"/>
    <w:rsid w:val="00112399"/>
    <w:rsid w:val="00114DB9"/>
    <w:rsid w:val="00116087"/>
    <w:rsid w:val="00116B80"/>
    <w:rsid w:val="00117711"/>
    <w:rsid w:val="001205B7"/>
    <w:rsid w:val="00123B02"/>
    <w:rsid w:val="00126F60"/>
    <w:rsid w:val="00127134"/>
    <w:rsid w:val="00130296"/>
    <w:rsid w:val="00133E7B"/>
    <w:rsid w:val="00134145"/>
    <w:rsid w:val="00136736"/>
    <w:rsid w:val="00136740"/>
    <w:rsid w:val="00136D67"/>
    <w:rsid w:val="001419D9"/>
    <w:rsid w:val="001423B6"/>
    <w:rsid w:val="0014285C"/>
    <w:rsid w:val="001448A7"/>
    <w:rsid w:val="00146621"/>
    <w:rsid w:val="001617E3"/>
    <w:rsid w:val="00162325"/>
    <w:rsid w:val="00171E3A"/>
    <w:rsid w:val="00172EF9"/>
    <w:rsid w:val="001902EA"/>
    <w:rsid w:val="001951DA"/>
    <w:rsid w:val="00197A7A"/>
    <w:rsid w:val="001A188E"/>
    <w:rsid w:val="001A3C1E"/>
    <w:rsid w:val="001B053D"/>
    <w:rsid w:val="001B22E0"/>
    <w:rsid w:val="001C3269"/>
    <w:rsid w:val="001D19B6"/>
    <w:rsid w:val="001D1DB4"/>
    <w:rsid w:val="001D23F1"/>
    <w:rsid w:val="001D25F9"/>
    <w:rsid w:val="001D61ED"/>
    <w:rsid w:val="001D7A71"/>
    <w:rsid w:val="001E5B2D"/>
    <w:rsid w:val="001F13DB"/>
    <w:rsid w:val="001F3471"/>
    <w:rsid w:val="0020156C"/>
    <w:rsid w:val="00211252"/>
    <w:rsid w:val="00213A99"/>
    <w:rsid w:val="00216634"/>
    <w:rsid w:val="00217A35"/>
    <w:rsid w:val="00242D31"/>
    <w:rsid w:val="00253AB6"/>
    <w:rsid w:val="0025481E"/>
    <w:rsid w:val="002574F9"/>
    <w:rsid w:val="00262B61"/>
    <w:rsid w:val="00262CC6"/>
    <w:rsid w:val="00263BA9"/>
    <w:rsid w:val="00263E08"/>
    <w:rsid w:val="002762FD"/>
    <w:rsid w:val="00276811"/>
    <w:rsid w:val="00282699"/>
    <w:rsid w:val="002926DF"/>
    <w:rsid w:val="00296697"/>
    <w:rsid w:val="0029711D"/>
    <w:rsid w:val="002A21E1"/>
    <w:rsid w:val="002A3233"/>
    <w:rsid w:val="002A6E05"/>
    <w:rsid w:val="002B0472"/>
    <w:rsid w:val="002B6B12"/>
    <w:rsid w:val="002C0FA5"/>
    <w:rsid w:val="002C21F0"/>
    <w:rsid w:val="002D01DF"/>
    <w:rsid w:val="002D37FA"/>
    <w:rsid w:val="002E0977"/>
    <w:rsid w:val="002E3C52"/>
    <w:rsid w:val="002E3EB3"/>
    <w:rsid w:val="002E6140"/>
    <w:rsid w:val="002E6985"/>
    <w:rsid w:val="002E71B6"/>
    <w:rsid w:val="002F35F6"/>
    <w:rsid w:val="002F5A7D"/>
    <w:rsid w:val="002F77C8"/>
    <w:rsid w:val="002F7CBF"/>
    <w:rsid w:val="0030079A"/>
    <w:rsid w:val="00300F48"/>
    <w:rsid w:val="00301674"/>
    <w:rsid w:val="00304F22"/>
    <w:rsid w:val="00306C7C"/>
    <w:rsid w:val="00312D6D"/>
    <w:rsid w:val="00313F5C"/>
    <w:rsid w:val="00314F86"/>
    <w:rsid w:val="00317F4D"/>
    <w:rsid w:val="00320367"/>
    <w:rsid w:val="00321FB4"/>
    <w:rsid w:val="00322EDD"/>
    <w:rsid w:val="00325DED"/>
    <w:rsid w:val="003309FA"/>
    <w:rsid w:val="00331135"/>
    <w:rsid w:val="00332320"/>
    <w:rsid w:val="003370F4"/>
    <w:rsid w:val="00340F5D"/>
    <w:rsid w:val="00342508"/>
    <w:rsid w:val="00347D72"/>
    <w:rsid w:val="00353F45"/>
    <w:rsid w:val="00357611"/>
    <w:rsid w:val="00362C3A"/>
    <w:rsid w:val="0036311F"/>
    <w:rsid w:val="0036432A"/>
    <w:rsid w:val="00364AF9"/>
    <w:rsid w:val="00367237"/>
    <w:rsid w:val="0037077F"/>
    <w:rsid w:val="0037230A"/>
    <w:rsid w:val="00372411"/>
    <w:rsid w:val="00373882"/>
    <w:rsid w:val="00374612"/>
    <w:rsid w:val="00375EE8"/>
    <w:rsid w:val="003843DB"/>
    <w:rsid w:val="003877B8"/>
    <w:rsid w:val="00393761"/>
    <w:rsid w:val="003937A5"/>
    <w:rsid w:val="00394E26"/>
    <w:rsid w:val="00396691"/>
    <w:rsid w:val="00397D18"/>
    <w:rsid w:val="003A1B36"/>
    <w:rsid w:val="003A6589"/>
    <w:rsid w:val="003B00FE"/>
    <w:rsid w:val="003B1454"/>
    <w:rsid w:val="003B18B6"/>
    <w:rsid w:val="003C0C8B"/>
    <w:rsid w:val="003C161B"/>
    <w:rsid w:val="003C59E0"/>
    <w:rsid w:val="003C6A24"/>
    <w:rsid w:val="003C6C8D"/>
    <w:rsid w:val="003D0A8D"/>
    <w:rsid w:val="003D2656"/>
    <w:rsid w:val="003D489D"/>
    <w:rsid w:val="003D4F95"/>
    <w:rsid w:val="003D4FDA"/>
    <w:rsid w:val="003D5F42"/>
    <w:rsid w:val="003D60A9"/>
    <w:rsid w:val="003D72DD"/>
    <w:rsid w:val="003E3983"/>
    <w:rsid w:val="003E4367"/>
    <w:rsid w:val="003F0BD9"/>
    <w:rsid w:val="003F4C97"/>
    <w:rsid w:val="003F4F50"/>
    <w:rsid w:val="003F666D"/>
    <w:rsid w:val="003F7FE6"/>
    <w:rsid w:val="00400193"/>
    <w:rsid w:val="00410ECA"/>
    <w:rsid w:val="00416EAF"/>
    <w:rsid w:val="004212E7"/>
    <w:rsid w:val="00423C88"/>
    <w:rsid w:val="0042446D"/>
    <w:rsid w:val="00427BF8"/>
    <w:rsid w:val="00431C02"/>
    <w:rsid w:val="004350AB"/>
    <w:rsid w:val="00437395"/>
    <w:rsid w:val="00445047"/>
    <w:rsid w:val="00446749"/>
    <w:rsid w:val="00453EB7"/>
    <w:rsid w:val="00461232"/>
    <w:rsid w:val="00463E39"/>
    <w:rsid w:val="004657FC"/>
    <w:rsid w:val="004733F6"/>
    <w:rsid w:val="00474E69"/>
    <w:rsid w:val="00480790"/>
    <w:rsid w:val="00483E9F"/>
    <w:rsid w:val="00485A2C"/>
    <w:rsid w:val="0049621B"/>
    <w:rsid w:val="004A1D19"/>
    <w:rsid w:val="004A349D"/>
    <w:rsid w:val="004A7031"/>
    <w:rsid w:val="004B3D41"/>
    <w:rsid w:val="004B4292"/>
    <w:rsid w:val="004C1895"/>
    <w:rsid w:val="004C4A96"/>
    <w:rsid w:val="004C6D40"/>
    <w:rsid w:val="004D1FC9"/>
    <w:rsid w:val="004D5710"/>
    <w:rsid w:val="004D69F6"/>
    <w:rsid w:val="004E6AA8"/>
    <w:rsid w:val="004E6B5B"/>
    <w:rsid w:val="004F0C3C"/>
    <w:rsid w:val="004F2280"/>
    <w:rsid w:val="004F23BB"/>
    <w:rsid w:val="004F25C1"/>
    <w:rsid w:val="004F63FC"/>
    <w:rsid w:val="004F6583"/>
    <w:rsid w:val="00503641"/>
    <w:rsid w:val="00505A92"/>
    <w:rsid w:val="00510642"/>
    <w:rsid w:val="005108CC"/>
    <w:rsid w:val="005203F1"/>
    <w:rsid w:val="00521BC3"/>
    <w:rsid w:val="00531873"/>
    <w:rsid w:val="00533632"/>
    <w:rsid w:val="00533F50"/>
    <w:rsid w:val="00534013"/>
    <w:rsid w:val="00540C5C"/>
    <w:rsid w:val="00541E6E"/>
    <w:rsid w:val="0054251F"/>
    <w:rsid w:val="0054317F"/>
    <w:rsid w:val="00547BEC"/>
    <w:rsid w:val="005520D8"/>
    <w:rsid w:val="00553507"/>
    <w:rsid w:val="00555CFB"/>
    <w:rsid w:val="00556ADB"/>
    <w:rsid w:val="00556CF1"/>
    <w:rsid w:val="00562831"/>
    <w:rsid w:val="005711B5"/>
    <w:rsid w:val="00573094"/>
    <w:rsid w:val="005762A7"/>
    <w:rsid w:val="00581509"/>
    <w:rsid w:val="00587CEE"/>
    <w:rsid w:val="005916D7"/>
    <w:rsid w:val="0059427F"/>
    <w:rsid w:val="00596B64"/>
    <w:rsid w:val="005A698C"/>
    <w:rsid w:val="005B6AE9"/>
    <w:rsid w:val="005B7EBC"/>
    <w:rsid w:val="005C0CAC"/>
    <w:rsid w:val="005C409F"/>
    <w:rsid w:val="005C426F"/>
    <w:rsid w:val="005D062E"/>
    <w:rsid w:val="005D2F6B"/>
    <w:rsid w:val="005D334E"/>
    <w:rsid w:val="005E0799"/>
    <w:rsid w:val="005E10F9"/>
    <w:rsid w:val="005E1200"/>
    <w:rsid w:val="005E213B"/>
    <w:rsid w:val="005E419C"/>
    <w:rsid w:val="005F45EE"/>
    <w:rsid w:val="005F5A80"/>
    <w:rsid w:val="005F7611"/>
    <w:rsid w:val="006028BF"/>
    <w:rsid w:val="006044FF"/>
    <w:rsid w:val="00605D2D"/>
    <w:rsid w:val="0060642E"/>
    <w:rsid w:val="006072B3"/>
    <w:rsid w:val="00607CC5"/>
    <w:rsid w:val="0061179B"/>
    <w:rsid w:val="00611CA9"/>
    <w:rsid w:val="006125F9"/>
    <w:rsid w:val="0062619D"/>
    <w:rsid w:val="00633014"/>
    <w:rsid w:val="0063437B"/>
    <w:rsid w:val="00635316"/>
    <w:rsid w:val="0063660D"/>
    <w:rsid w:val="0064017E"/>
    <w:rsid w:val="006426CA"/>
    <w:rsid w:val="00646D22"/>
    <w:rsid w:val="00654BB6"/>
    <w:rsid w:val="00657927"/>
    <w:rsid w:val="00664232"/>
    <w:rsid w:val="006673CA"/>
    <w:rsid w:val="00673C26"/>
    <w:rsid w:val="00674DE5"/>
    <w:rsid w:val="00677ACA"/>
    <w:rsid w:val="006800B9"/>
    <w:rsid w:val="006812AF"/>
    <w:rsid w:val="0068327D"/>
    <w:rsid w:val="00691534"/>
    <w:rsid w:val="00693880"/>
    <w:rsid w:val="00694AF0"/>
    <w:rsid w:val="00694D0E"/>
    <w:rsid w:val="006A4686"/>
    <w:rsid w:val="006A610C"/>
    <w:rsid w:val="006B0E9E"/>
    <w:rsid w:val="006B486D"/>
    <w:rsid w:val="006B5AE4"/>
    <w:rsid w:val="006D1507"/>
    <w:rsid w:val="006D1608"/>
    <w:rsid w:val="006D1A7D"/>
    <w:rsid w:val="006D4054"/>
    <w:rsid w:val="006D4408"/>
    <w:rsid w:val="006D7409"/>
    <w:rsid w:val="006D7BFC"/>
    <w:rsid w:val="006E02EC"/>
    <w:rsid w:val="006E18E9"/>
    <w:rsid w:val="006E3C4F"/>
    <w:rsid w:val="006E6F41"/>
    <w:rsid w:val="006E73E6"/>
    <w:rsid w:val="006F67D7"/>
    <w:rsid w:val="006F6B9F"/>
    <w:rsid w:val="007102D5"/>
    <w:rsid w:val="00710E54"/>
    <w:rsid w:val="007149FF"/>
    <w:rsid w:val="0071590C"/>
    <w:rsid w:val="007211B1"/>
    <w:rsid w:val="007277DA"/>
    <w:rsid w:val="0073038C"/>
    <w:rsid w:val="00731919"/>
    <w:rsid w:val="00731D27"/>
    <w:rsid w:val="007357EB"/>
    <w:rsid w:val="00746113"/>
    <w:rsid w:val="00746187"/>
    <w:rsid w:val="00754DFB"/>
    <w:rsid w:val="0076254F"/>
    <w:rsid w:val="007771F2"/>
    <w:rsid w:val="007801F5"/>
    <w:rsid w:val="00783CA4"/>
    <w:rsid w:val="007842FB"/>
    <w:rsid w:val="00786124"/>
    <w:rsid w:val="00786578"/>
    <w:rsid w:val="00791819"/>
    <w:rsid w:val="0079514B"/>
    <w:rsid w:val="00795252"/>
    <w:rsid w:val="007A2DC1"/>
    <w:rsid w:val="007B4B24"/>
    <w:rsid w:val="007D0869"/>
    <w:rsid w:val="007D14C4"/>
    <w:rsid w:val="007D3319"/>
    <w:rsid w:val="007D335D"/>
    <w:rsid w:val="007D605C"/>
    <w:rsid w:val="007D7403"/>
    <w:rsid w:val="007E3314"/>
    <w:rsid w:val="007E3514"/>
    <w:rsid w:val="007E4B03"/>
    <w:rsid w:val="007E5A69"/>
    <w:rsid w:val="007F0152"/>
    <w:rsid w:val="007F324B"/>
    <w:rsid w:val="007F507A"/>
    <w:rsid w:val="007F6493"/>
    <w:rsid w:val="00801250"/>
    <w:rsid w:val="00803B01"/>
    <w:rsid w:val="0080489D"/>
    <w:rsid w:val="0080553C"/>
    <w:rsid w:val="00805B46"/>
    <w:rsid w:val="00805DB4"/>
    <w:rsid w:val="00815D44"/>
    <w:rsid w:val="00821FE4"/>
    <w:rsid w:val="00823593"/>
    <w:rsid w:val="00825DC2"/>
    <w:rsid w:val="00834AD3"/>
    <w:rsid w:val="008353DB"/>
    <w:rsid w:val="00843795"/>
    <w:rsid w:val="00847F0F"/>
    <w:rsid w:val="00850BE1"/>
    <w:rsid w:val="00852448"/>
    <w:rsid w:val="00852466"/>
    <w:rsid w:val="00852F6D"/>
    <w:rsid w:val="008620FA"/>
    <w:rsid w:val="00864952"/>
    <w:rsid w:val="00877F6C"/>
    <w:rsid w:val="0088258A"/>
    <w:rsid w:val="00886332"/>
    <w:rsid w:val="008925F0"/>
    <w:rsid w:val="00892932"/>
    <w:rsid w:val="008938CA"/>
    <w:rsid w:val="0089448A"/>
    <w:rsid w:val="00894890"/>
    <w:rsid w:val="00897877"/>
    <w:rsid w:val="008A15CA"/>
    <w:rsid w:val="008A26D9"/>
    <w:rsid w:val="008A7B5B"/>
    <w:rsid w:val="008A7CAB"/>
    <w:rsid w:val="008B12D2"/>
    <w:rsid w:val="008C0C29"/>
    <w:rsid w:val="008C2ACD"/>
    <w:rsid w:val="008C4CF4"/>
    <w:rsid w:val="008D02DA"/>
    <w:rsid w:val="008D1E34"/>
    <w:rsid w:val="008D76BC"/>
    <w:rsid w:val="008E63E1"/>
    <w:rsid w:val="008E7D50"/>
    <w:rsid w:val="008E7DBA"/>
    <w:rsid w:val="008F0829"/>
    <w:rsid w:val="008F14E7"/>
    <w:rsid w:val="008F30A6"/>
    <w:rsid w:val="008F3638"/>
    <w:rsid w:val="008F4441"/>
    <w:rsid w:val="008F6B20"/>
    <w:rsid w:val="008F6F31"/>
    <w:rsid w:val="008F74AE"/>
    <w:rsid w:val="008F74DF"/>
    <w:rsid w:val="00901E12"/>
    <w:rsid w:val="00902274"/>
    <w:rsid w:val="00904ADE"/>
    <w:rsid w:val="009127BA"/>
    <w:rsid w:val="00917014"/>
    <w:rsid w:val="00920AAE"/>
    <w:rsid w:val="0092167E"/>
    <w:rsid w:val="009227A6"/>
    <w:rsid w:val="009247F0"/>
    <w:rsid w:val="00930C1C"/>
    <w:rsid w:val="00933EC1"/>
    <w:rsid w:val="00944585"/>
    <w:rsid w:val="009446AD"/>
    <w:rsid w:val="009530DB"/>
    <w:rsid w:val="00953676"/>
    <w:rsid w:val="00956F30"/>
    <w:rsid w:val="00965BB1"/>
    <w:rsid w:val="00965C7D"/>
    <w:rsid w:val="009664F7"/>
    <w:rsid w:val="00966BCA"/>
    <w:rsid w:val="00966C9A"/>
    <w:rsid w:val="00967527"/>
    <w:rsid w:val="009705EE"/>
    <w:rsid w:val="00977927"/>
    <w:rsid w:val="0098135C"/>
    <w:rsid w:val="0098156A"/>
    <w:rsid w:val="009861E7"/>
    <w:rsid w:val="00986A55"/>
    <w:rsid w:val="00991BAC"/>
    <w:rsid w:val="009A6EA0"/>
    <w:rsid w:val="009A6F0B"/>
    <w:rsid w:val="009B0868"/>
    <w:rsid w:val="009B2A4A"/>
    <w:rsid w:val="009C1335"/>
    <w:rsid w:val="009C1AB2"/>
    <w:rsid w:val="009C7251"/>
    <w:rsid w:val="009D0892"/>
    <w:rsid w:val="009E19B9"/>
    <w:rsid w:val="009E2E91"/>
    <w:rsid w:val="009E3648"/>
    <w:rsid w:val="009F0A4F"/>
    <w:rsid w:val="009F71C7"/>
    <w:rsid w:val="00A01B40"/>
    <w:rsid w:val="00A03BEC"/>
    <w:rsid w:val="00A139F5"/>
    <w:rsid w:val="00A2019C"/>
    <w:rsid w:val="00A225AB"/>
    <w:rsid w:val="00A32E16"/>
    <w:rsid w:val="00A344E1"/>
    <w:rsid w:val="00A365F4"/>
    <w:rsid w:val="00A40929"/>
    <w:rsid w:val="00A427AF"/>
    <w:rsid w:val="00A455D4"/>
    <w:rsid w:val="00A460CD"/>
    <w:rsid w:val="00A46A86"/>
    <w:rsid w:val="00A47D80"/>
    <w:rsid w:val="00A502B1"/>
    <w:rsid w:val="00A53132"/>
    <w:rsid w:val="00A563F2"/>
    <w:rsid w:val="00A566E8"/>
    <w:rsid w:val="00A61BBA"/>
    <w:rsid w:val="00A65C31"/>
    <w:rsid w:val="00A66347"/>
    <w:rsid w:val="00A7038E"/>
    <w:rsid w:val="00A810F9"/>
    <w:rsid w:val="00A82D31"/>
    <w:rsid w:val="00A84035"/>
    <w:rsid w:val="00A85E7E"/>
    <w:rsid w:val="00A86ECC"/>
    <w:rsid w:val="00A86FCC"/>
    <w:rsid w:val="00A90A6D"/>
    <w:rsid w:val="00A919F8"/>
    <w:rsid w:val="00A92B87"/>
    <w:rsid w:val="00A971E5"/>
    <w:rsid w:val="00AA710D"/>
    <w:rsid w:val="00AB1F20"/>
    <w:rsid w:val="00AB64F3"/>
    <w:rsid w:val="00AB6D25"/>
    <w:rsid w:val="00AC0B07"/>
    <w:rsid w:val="00AC13A2"/>
    <w:rsid w:val="00AD0E56"/>
    <w:rsid w:val="00AD2DE5"/>
    <w:rsid w:val="00AD4BFC"/>
    <w:rsid w:val="00AD694B"/>
    <w:rsid w:val="00AE229B"/>
    <w:rsid w:val="00AE2D4B"/>
    <w:rsid w:val="00AE4F99"/>
    <w:rsid w:val="00AF3F6B"/>
    <w:rsid w:val="00B00A48"/>
    <w:rsid w:val="00B11B69"/>
    <w:rsid w:val="00B14952"/>
    <w:rsid w:val="00B16871"/>
    <w:rsid w:val="00B25B45"/>
    <w:rsid w:val="00B300F4"/>
    <w:rsid w:val="00B31E5A"/>
    <w:rsid w:val="00B36BF5"/>
    <w:rsid w:val="00B41CD8"/>
    <w:rsid w:val="00B47359"/>
    <w:rsid w:val="00B52356"/>
    <w:rsid w:val="00B653AB"/>
    <w:rsid w:val="00B65F9E"/>
    <w:rsid w:val="00B66B19"/>
    <w:rsid w:val="00B7386E"/>
    <w:rsid w:val="00B84C43"/>
    <w:rsid w:val="00B914E9"/>
    <w:rsid w:val="00B933C2"/>
    <w:rsid w:val="00B936CF"/>
    <w:rsid w:val="00B956EE"/>
    <w:rsid w:val="00B95D03"/>
    <w:rsid w:val="00BA2BA1"/>
    <w:rsid w:val="00BA3447"/>
    <w:rsid w:val="00BA3494"/>
    <w:rsid w:val="00BA3562"/>
    <w:rsid w:val="00BB4F09"/>
    <w:rsid w:val="00BB5383"/>
    <w:rsid w:val="00BB54B5"/>
    <w:rsid w:val="00BB5522"/>
    <w:rsid w:val="00BD0EE6"/>
    <w:rsid w:val="00BD4E33"/>
    <w:rsid w:val="00BD746B"/>
    <w:rsid w:val="00BE6D94"/>
    <w:rsid w:val="00C0290D"/>
    <w:rsid w:val="00C030DE"/>
    <w:rsid w:val="00C051A8"/>
    <w:rsid w:val="00C21C62"/>
    <w:rsid w:val="00C22105"/>
    <w:rsid w:val="00C244B6"/>
    <w:rsid w:val="00C26817"/>
    <w:rsid w:val="00C27BF1"/>
    <w:rsid w:val="00C310E6"/>
    <w:rsid w:val="00C34D29"/>
    <w:rsid w:val="00C3702F"/>
    <w:rsid w:val="00C4500A"/>
    <w:rsid w:val="00C62238"/>
    <w:rsid w:val="00C64A37"/>
    <w:rsid w:val="00C7158E"/>
    <w:rsid w:val="00C7250B"/>
    <w:rsid w:val="00C7346B"/>
    <w:rsid w:val="00C77C0E"/>
    <w:rsid w:val="00C91687"/>
    <w:rsid w:val="00C924A8"/>
    <w:rsid w:val="00C929A2"/>
    <w:rsid w:val="00C945FE"/>
    <w:rsid w:val="00C96FAA"/>
    <w:rsid w:val="00C97A04"/>
    <w:rsid w:val="00CA107B"/>
    <w:rsid w:val="00CA2619"/>
    <w:rsid w:val="00CA38AB"/>
    <w:rsid w:val="00CA484D"/>
    <w:rsid w:val="00CA4FB6"/>
    <w:rsid w:val="00CB0110"/>
    <w:rsid w:val="00CB0BC5"/>
    <w:rsid w:val="00CB2F90"/>
    <w:rsid w:val="00CB5C7F"/>
    <w:rsid w:val="00CB6AD4"/>
    <w:rsid w:val="00CC739E"/>
    <w:rsid w:val="00CD1EBB"/>
    <w:rsid w:val="00CD28CF"/>
    <w:rsid w:val="00CD3BA4"/>
    <w:rsid w:val="00CD58B7"/>
    <w:rsid w:val="00CD7967"/>
    <w:rsid w:val="00CD7A91"/>
    <w:rsid w:val="00CE1C7C"/>
    <w:rsid w:val="00CE6A09"/>
    <w:rsid w:val="00CF18EE"/>
    <w:rsid w:val="00CF30BD"/>
    <w:rsid w:val="00CF4099"/>
    <w:rsid w:val="00D00796"/>
    <w:rsid w:val="00D07738"/>
    <w:rsid w:val="00D115F6"/>
    <w:rsid w:val="00D200A0"/>
    <w:rsid w:val="00D261A2"/>
    <w:rsid w:val="00D33279"/>
    <w:rsid w:val="00D45259"/>
    <w:rsid w:val="00D46A4C"/>
    <w:rsid w:val="00D616D2"/>
    <w:rsid w:val="00D63B5F"/>
    <w:rsid w:val="00D70EF7"/>
    <w:rsid w:val="00D7574E"/>
    <w:rsid w:val="00D8397C"/>
    <w:rsid w:val="00D942B1"/>
    <w:rsid w:val="00D94EED"/>
    <w:rsid w:val="00D96026"/>
    <w:rsid w:val="00D972F6"/>
    <w:rsid w:val="00DA331D"/>
    <w:rsid w:val="00DA7C1C"/>
    <w:rsid w:val="00DB147A"/>
    <w:rsid w:val="00DB1B7A"/>
    <w:rsid w:val="00DB6A3B"/>
    <w:rsid w:val="00DB706E"/>
    <w:rsid w:val="00DC561B"/>
    <w:rsid w:val="00DC6708"/>
    <w:rsid w:val="00DD011A"/>
    <w:rsid w:val="00DD23C1"/>
    <w:rsid w:val="00DE2400"/>
    <w:rsid w:val="00DE3CD0"/>
    <w:rsid w:val="00DE58F1"/>
    <w:rsid w:val="00DE6B58"/>
    <w:rsid w:val="00DF5E32"/>
    <w:rsid w:val="00E01436"/>
    <w:rsid w:val="00E01EB0"/>
    <w:rsid w:val="00E03E79"/>
    <w:rsid w:val="00E045BD"/>
    <w:rsid w:val="00E04D6C"/>
    <w:rsid w:val="00E0559B"/>
    <w:rsid w:val="00E15064"/>
    <w:rsid w:val="00E150EA"/>
    <w:rsid w:val="00E17B77"/>
    <w:rsid w:val="00E231AB"/>
    <w:rsid w:val="00E23337"/>
    <w:rsid w:val="00E259EA"/>
    <w:rsid w:val="00E25D33"/>
    <w:rsid w:val="00E2752C"/>
    <w:rsid w:val="00E32061"/>
    <w:rsid w:val="00E33F48"/>
    <w:rsid w:val="00E42FF9"/>
    <w:rsid w:val="00E44790"/>
    <w:rsid w:val="00E4714C"/>
    <w:rsid w:val="00E5178D"/>
    <w:rsid w:val="00E51AEB"/>
    <w:rsid w:val="00E522A7"/>
    <w:rsid w:val="00E53260"/>
    <w:rsid w:val="00E5349E"/>
    <w:rsid w:val="00E54452"/>
    <w:rsid w:val="00E63B0C"/>
    <w:rsid w:val="00E64354"/>
    <w:rsid w:val="00E664C5"/>
    <w:rsid w:val="00E66F27"/>
    <w:rsid w:val="00E671A2"/>
    <w:rsid w:val="00E67F02"/>
    <w:rsid w:val="00E730FC"/>
    <w:rsid w:val="00E749EE"/>
    <w:rsid w:val="00E76D26"/>
    <w:rsid w:val="00E76EE5"/>
    <w:rsid w:val="00E77D2D"/>
    <w:rsid w:val="00E822C0"/>
    <w:rsid w:val="00E825B4"/>
    <w:rsid w:val="00E95036"/>
    <w:rsid w:val="00E95B8E"/>
    <w:rsid w:val="00EB1390"/>
    <w:rsid w:val="00EB2C71"/>
    <w:rsid w:val="00EB3333"/>
    <w:rsid w:val="00EB4340"/>
    <w:rsid w:val="00EB556D"/>
    <w:rsid w:val="00EB5A7D"/>
    <w:rsid w:val="00EB6B80"/>
    <w:rsid w:val="00ED55C0"/>
    <w:rsid w:val="00ED682B"/>
    <w:rsid w:val="00EE41D5"/>
    <w:rsid w:val="00EE6E58"/>
    <w:rsid w:val="00F0166F"/>
    <w:rsid w:val="00F037A4"/>
    <w:rsid w:val="00F03D62"/>
    <w:rsid w:val="00F049AB"/>
    <w:rsid w:val="00F142DB"/>
    <w:rsid w:val="00F27C8F"/>
    <w:rsid w:val="00F32749"/>
    <w:rsid w:val="00F34A9D"/>
    <w:rsid w:val="00F37172"/>
    <w:rsid w:val="00F37727"/>
    <w:rsid w:val="00F43FD6"/>
    <w:rsid w:val="00F4477E"/>
    <w:rsid w:val="00F46269"/>
    <w:rsid w:val="00F524E1"/>
    <w:rsid w:val="00F60BA8"/>
    <w:rsid w:val="00F65A5A"/>
    <w:rsid w:val="00F67D8F"/>
    <w:rsid w:val="00F802BE"/>
    <w:rsid w:val="00F80E93"/>
    <w:rsid w:val="00F86024"/>
    <w:rsid w:val="00F8611A"/>
    <w:rsid w:val="00F91DF8"/>
    <w:rsid w:val="00F92354"/>
    <w:rsid w:val="00FA3E6A"/>
    <w:rsid w:val="00FA5128"/>
    <w:rsid w:val="00FB42D4"/>
    <w:rsid w:val="00FB5906"/>
    <w:rsid w:val="00FB7150"/>
    <w:rsid w:val="00FB762F"/>
    <w:rsid w:val="00FC2AED"/>
    <w:rsid w:val="00FC4011"/>
    <w:rsid w:val="00FC5F4F"/>
    <w:rsid w:val="00FD08AE"/>
    <w:rsid w:val="00FD5358"/>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FDBA8"/>
  <w15:chartTrackingRefBased/>
  <w15:docId w15:val="{5A171260-43D9-4BDE-B6BE-EBA4BF6B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37230A"/>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37230A"/>
    <w:pPr>
      <w:spacing w:after="600" w:line="240" w:lineRule="auto"/>
      <w:outlineLvl w:val="0"/>
    </w:pPr>
    <w:rPr>
      <w:rFonts w:ascii="Fira Sans Extra Condensed SemiB" w:hAnsi="Fira Sans Extra Condensed SemiB"/>
      <w:color w:val="000000" w:themeColor="text1"/>
      <w:sz w:val="40"/>
      <w:szCs w:val="26"/>
      <w:shd w:val="clear" w:color="auto" w:fill="FFFFFF"/>
    </w:rPr>
  </w:style>
  <w:style w:type="paragraph" w:styleId="Nagwek2">
    <w:name w:val="heading 2"/>
    <w:next w:val="Normalny"/>
    <w:link w:val="Nagwek2Znak"/>
    <w:uiPriority w:val="9"/>
    <w:unhideWhenUsed/>
    <w:rsid w:val="0037230A"/>
    <w:pPr>
      <w:suppressAutoHyphens/>
      <w:spacing w:before="360" w:after="120" w:line="240" w:lineRule="auto"/>
      <w:outlineLvl w:val="1"/>
    </w:pPr>
    <w:rPr>
      <w:rFonts w:ascii="Fira Sans" w:eastAsia="Times New Roman" w:hAnsi="Fira Sans" w:cs="Times New Roman"/>
      <w:b/>
      <w:bCs/>
      <w:color w:val="001D77"/>
      <w:sz w:val="19"/>
      <w:szCs w:val="19"/>
      <w:lang w:eastAsia="pl-PL"/>
    </w:rPr>
  </w:style>
  <w:style w:type="paragraph" w:styleId="Nagwek3">
    <w:name w:val="heading 3"/>
    <w:basedOn w:val="Tytuwykresu"/>
    <w:next w:val="Normalny"/>
    <w:link w:val="Nagwek3Znak"/>
    <w:uiPriority w:val="9"/>
    <w:unhideWhenUsed/>
    <w:rsid w:val="006800B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0D77CA"/>
    <w:pPr>
      <w:keepNext/>
      <w:keepLines/>
      <w:spacing w:before="40" w:after="0"/>
      <w:outlineLvl w:val="7"/>
    </w:pPr>
    <w:rPr>
      <w:rFonts w:eastAsiaTheme="majorEastAsia" w:cstheme="majorBidi"/>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37230A"/>
    <w:rPr>
      <w:rFonts w:ascii="Fira Sans Extra Condensed SemiB" w:hAnsi="Fira Sans Extra Condensed SemiB"/>
      <w:color w:val="000000" w:themeColor="text1"/>
      <w:sz w:val="40"/>
      <w:szCs w:val="26"/>
    </w:rPr>
  </w:style>
  <w:style w:type="character" w:customStyle="1" w:styleId="Nagwek2Znak">
    <w:name w:val="Nagłówek 2 Znak"/>
    <w:basedOn w:val="Domylnaczcionkaakapitu"/>
    <w:link w:val="Nagwek2"/>
    <w:uiPriority w:val="9"/>
    <w:rsid w:val="0037230A"/>
    <w:rPr>
      <w:rFonts w:ascii="Fira Sans" w:eastAsia="Times New Roman" w:hAnsi="Fira Sans" w:cs="Times New Roman"/>
      <w:b/>
      <w:bCs/>
      <w:color w:val="001D77"/>
      <w:sz w:val="19"/>
      <w:szCs w:val="19"/>
      <w:lang w:eastAsia="pl-PL"/>
    </w:rPr>
  </w:style>
  <w:style w:type="character" w:customStyle="1" w:styleId="Nagwek3Znak">
    <w:name w:val="Nagłówek 3 Znak"/>
    <w:basedOn w:val="Domylnaczcionkaakapitu"/>
    <w:link w:val="Nagwek3"/>
    <w:uiPriority w:val="9"/>
    <w:rsid w:val="006800B9"/>
    <w:rPr>
      <w:rFonts w:ascii="Fira Sans" w:eastAsia="Times New Roman" w:hAnsi="Fira Sans" w:cs="Times New Roman"/>
      <w:b/>
      <w:bCs/>
      <w:noProof/>
      <w:sz w:val="19"/>
      <w:szCs w:val="24"/>
      <w:lang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0D77CA"/>
    <w:rPr>
      <w:rFonts w:ascii="Fira Sans" w:eastAsiaTheme="majorEastAsia" w:hAnsi="Fira Sans" w:cstheme="majorBidi"/>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6800B9"/>
    <w:rPr>
      <w:rFonts w:ascii="Fira Sans" w:hAnsi="Fira Sans"/>
      <w:b/>
      <w:bCs/>
      <w:spacing w:val="0"/>
      <w:sz w:val="19"/>
      <w:lang w:val="pl-PL"/>
    </w:rPr>
  </w:style>
  <w:style w:type="paragraph" w:styleId="Akapitzlist">
    <w:name w:val="List Paragraph"/>
    <w:basedOn w:val="Normalny"/>
    <w:link w:val="AkapitzlistZnak"/>
    <w:uiPriority w:val="34"/>
    <w:qFormat/>
    <w:rsid w:val="0037230A"/>
    <w:pPr>
      <w:numPr>
        <w:numId w:val="7"/>
      </w:numPr>
      <w:ind w:left="425" w:hanging="425"/>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6800B9"/>
    <w:pPr>
      <w:spacing w:before="0" w:after="0" w:line="240" w:lineRule="auto"/>
      <w:contextualSpacing/>
    </w:pPr>
    <w:rPr>
      <w:rFonts w:eastAsiaTheme="majorEastAsia" w:cstheme="majorBidi"/>
      <w:kern w:val="28"/>
      <w:szCs w:val="56"/>
    </w:rPr>
  </w:style>
  <w:style w:type="paragraph" w:customStyle="1" w:styleId="Tekstzbokuwramcenaszarympolu">
    <w:name w:val="Tekst z boku w ramce na szarym polu"/>
    <w:basedOn w:val="Normalny"/>
    <w:qFormat/>
    <w:rsid w:val="0037230A"/>
    <w:pPr>
      <w:spacing w:before="0" w:after="0" w:line="240" w:lineRule="exact"/>
    </w:pPr>
    <w:rPr>
      <w:rFonts w:eastAsia="Times New Roman" w:cs="Times New Roman"/>
      <w:bCs/>
      <w:color w:val="001D77"/>
      <w:sz w:val="18"/>
      <w:szCs w:val="18"/>
      <w:lang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6800B9"/>
    <w:rPr>
      <w:rFonts w:ascii="Fira Sans" w:eastAsiaTheme="majorEastAsia" w:hAnsi="Fira Sans" w:cstheme="majorBidi"/>
      <w:kern w:val="28"/>
      <w:sz w:val="19"/>
      <w:szCs w:val="5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8C4CF4"/>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6800B9"/>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4CF4"/>
    <w:rPr>
      <w:rFonts w:ascii="Fira Sans SemiBold" w:hAnsi="Fira Sans SemiBold"/>
      <w:color w:val="66AFDE"/>
      <w:sz w:val="60"/>
      <w:szCs w:val="60"/>
    </w:rPr>
  </w:style>
  <w:style w:type="paragraph" w:customStyle="1" w:styleId="Opiswskanika">
    <w:name w:val="Opis wskaźnika"/>
    <w:basedOn w:val="Normalny"/>
    <w:link w:val="OpiswskanikaZnak"/>
    <w:qFormat/>
    <w:rsid w:val="008C4CF4"/>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6800B9"/>
    <w:rPr>
      <w:rFonts w:ascii="Fira Sans SemiBold" w:hAnsi="Fira Sans SemiBold"/>
      <w:color w:val="FFFFFF" w:themeColor="background1"/>
      <w:sz w:val="40"/>
      <w:szCs w:val="56"/>
    </w:rPr>
  </w:style>
  <w:style w:type="paragraph" w:customStyle="1" w:styleId="Lead">
    <w:name w:val="Lead"/>
    <w:basedOn w:val="Normalny"/>
    <w:link w:val="LeadZnak"/>
    <w:qFormat/>
    <w:rsid w:val="008C4CF4"/>
    <w:pPr>
      <w:spacing w:before="360" w:line="240" w:lineRule="exact"/>
    </w:pPr>
    <w:rPr>
      <w:b/>
      <w:noProof/>
      <w:szCs w:val="19"/>
      <w:lang w:eastAsia="pl-PL"/>
    </w:rPr>
  </w:style>
  <w:style w:type="character" w:customStyle="1" w:styleId="OpiswskanikaZnak">
    <w:name w:val="Opis wskaźnika Znak"/>
    <w:basedOn w:val="Domylnaczcionkaakapitu"/>
    <w:link w:val="Opiswskanika"/>
    <w:rsid w:val="008C4CF4"/>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8C4CF4"/>
    <w:pPr>
      <w:jc w:val="both"/>
    </w:pPr>
    <w:rPr>
      <w:rFonts w:ascii="Fira Sans SemiBold" w:hAnsi="Fira Sans SemiBold"/>
      <w:color w:val="001D77"/>
      <w:sz w:val="20"/>
      <w:szCs w:val="20"/>
    </w:rPr>
  </w:style>
  <w:style w:type="character" w:customStyle="1" w:styleId="LeadZnak">
    <w:name w:val="Lead Znak"/>
    <w:basedOn w:val="Domylnaczcionkaakapitu"/>
    <w:link w:val="Lead"/>
    <w:rsid w:val="008C4CF4"/>
    <w:rPr>
      <w:rFonts w:ascii="Fira Sans" w:hAnsi="Fira Sans"/>
      <w:b/>
      <w:noProof/>
      <w:sz w:val="19"/>
      <w:szCs w:val="19"/>
      <w:lang w:eastAsia="pl-PL"/>
    </w:rPr>
  </w:style>
  <w:style w:type="paragraph" w:customStyle="1" w:styleId="Tytutablicy">
    <w:name w:val="Tytuł tablicy"/>
    <w:link w:val="TytutablicyZnak"/>
    <w:qFormat/>
    <w:rsid w:val="0037230A"/>
    <w:pPr>
      <w:suppressAutoHyphens/>
      <w:spacing w:before="360" w:after="120" w:line="240" w:lineRule="auto"/>
    </w:pPr>
    <w:rPr>
      <w:rFonts w:ascii="Fira Sans" w:eastAsia="Times New Roman" w:hAnsi="Fira Sans" w:cs="Times New Roman"/>
      <w:b/>
      <w:bCs/>
      <w:color w:val="000000" w:themeColor="text1"/>
      <w:sz w:val="19"/>
      <w:szCs w:val="19"/>
      <w:lang w:eastAsia="pl-PL"/>
    </w:rPr>
  </w:style>
  <w:style w:type="character" w:customStyle="1" w:styleId="DatainformacjisygnalnejZnak">
    <w:name w:val="Data informacji sygnalnej Znak"/>
    <w:basedOn w:val="Domylnaczcionkaakapitu"/>
    <w:link w:val="Datainformacjisygnalnej"/>
    <w:rsid w:val="008C4CF4"/>
    <w:rPr>
      <w:rFonts w:ascii="Fira Sans SemiBold" w:hAnsi="Fira Sans SemiBold"/>
      <w:color w:val="001D77"/>
      <w:sz w:val="20"/>
      <w:szCs w:val="20"/>
    </w:rPr>
  </w:style>
  <w:style w:type="paragraph" w:customStyle="1" w:styleId="Tablicagwka">
    <w:name w:val="Tablica główka"/>
    <w:basedOn w:val="Normalny"/>
    <w:link w:val="TablicagwkaZnak"/>
    <w:qFormat/>
    <w:rsid w:val="008C4CF4"/>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37230A"/>
    <w:rPr>
      <w:rFonts w:ascii="Fira Sans" w:eastAsia="Times New Roman" w:hAnsi="Fira Sans" w:cs="Times New Roman"/>
      <w:b/>
      <w:bCs/>
      <w:color w:val="000000" w:themeColor="text1"/>
      <w:sz w:val="19"/>
      <w:szCs w:val="19"/>
      <w:lang w:eastAsia="pl-PL"/>
    </w:rPr>
  </w:style>
  <w:style w:type="character" w:customStyle="1" w:styleId="AkapitzlistZnak">
    <w:name w:val="Akapit z listą Znak"/>
    <w:basedOn w:val="Domylnaczcionkaakapitu"/>
    <w:link w:val="Akapitzlist"/>
    <w:uiPriority w:val="34"/>
    <w:rsid w:val="0037230A"/>
    <w:rPr>
      <w:rFonts w:ascii="Fira Sans" w:hAnsi="Fira Sans"/>
      <w:sz w:val="19"/>
    </w:rPr>
  </w:style>
  <w:style w:type="character" w:customStyle="1" w:styleId="TablicagwkaZnak">
    <w:name w:val="Tablica główka Znak"/>
    <w:basedOn w:val="AkapitzlistZnak"/>
    <w:link w:val="Tablicagwka"/>
    <w:rsid w:val="008C4CF4"/>
    <w:rPr>
      <w:rFonts w:ascii="Fira Sans" w:eastAsia="Fira Sans Light" w:hAnsi="Fira Sans" w:cs="Times New Roman"/>
      <w:sz w:val="19"/>
      <w:szCs w:val="19"/>
      <w:lang w:eastAsia="pl-PL"/>
    </w:rPr>
  </w:style>
  <w:style w:type="paragraph" w:customStyle="1" w:styleId="Tablicadanerodek">
    <w:name w:val="Tablica dane środek"/>
    <w:basedOn w:val="Normalny"/>
    <w:link w:val="TablicadanerodekZnak"/>
    <w:qFormat/>
    <w:rsid w:val="008C4CF4"/>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0D4F03"/>
    <w:pPr>
      <w:spacing w:line="240" w:lineRule="exact"/>
    </w:pPr>
    <w:rPr>
      <w:rFonts w:eastAsia="Times New Roman" w:cs="Calibri"/>
      <w:szCs w:val="19"/>
      <w:lang w:eastAsia="pl-PL"/>
    </w:rPr>
  </w:style>
  <w:style w:type="character" w:customStyle="1" w:styleId="TablicadanerodekZnak">
    <w:name w:val="Tablica dane środek Znak"/>
    <w:basedOn w:val="Domylnaczcionkaakapitu"/>
    <w:link w:val="Tablicadanerodek"/>
    <w:rsid w:val="008C4CF4"/>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0D4F03"/>
    <w:rPr>
      <w:rFonts w:ascii="Fira Sans" w:eastAsia="Times New Roman" w:hAnsi="Fira Sans" w:cs="Calibri"/>
      <w:sz w:val="19"/>
      <w:szCs w:val="19"/>
      <w:lang w:eastAsia="pl-PL"/>
    </w:rPr>
  </w:style>
  <w:style w:type="paragraph" w:customStyle="1" w:styleId="Tablicanotka">
    <w:name w:val="Tablica notka"/>
    <w:basedOn w:val="Normalny"/>
    <w:link w:val="TablicanotkaZnak"/>
    <w:qFormat/>
    <w:rsid w:val="008C4CF4"/>
    <w:pPr>
      <w:spacing w:line="240" w:lineRule="exact"/>
    </w:pPr>
    <w:rPr>
      <w:sz w:val="16"/>
    </w:rPr>
  </w:style>
  <w:style w:type="paragraph" w:customStyle="1" w:styleId="Przypis">
    <w:name w:val="Przypis"/>
    <w:basedOn w:val="Tekstprzypisudolnego"/>
    <w:link w:val="PrzypisZnak"/>
    <w:qFormat/>
    <w:rsid w:val="008C4CF4"/>
    <w:rPr>
      <w:sz w:val="19"/>
      <w:szCs w:val="19"/>
      <w:shd w:val="clear" w:color="auto" w:fill="FFFFFF"/>
    </w:rPr>
  </w:style>
  <w:style w:type="character" w:customStyle="1" w:styleId="TablicanotkaZnak">
    <w:name w:val="Tablica notka Znak"/>
    <w:basedOn w:val="Domylnaczcionkaakapitu"/>
    <w:link w:val="Tablicanotka"/>
    <w:rsid w:val="008C4CF4"/>
    <w:rPr>
      <w:rFonts w:ascii="Fira Sans" w:hAnsi="Fira Sans"/>
      <w:sz w:val="16"/>
    </w:rPr>
  </w:style>
  <w:style w:type="character" w:customStyle="1" w:styleId="PrzypisZnak">
    <w:name w:val="Przypis Znak"/>
    <w:basedOn w:val="TekstprzypisudolnegoZnak"/>
    <w:link w:val="Przypis"/>
    <w:rsid w:val="008C4CF4"/>
    <w:rPr>
      <w:rFonts w:ascii="Fira Sans" w:hAnsi="Fira Sans"/>
      <w:sz w:val="19"/>
      <w:szCs w:val="19"/>
    </w:rPr>
  </w:style>
  <w:style w:type="paragraph" w:customStyle="1" w:styleId="Tytuwykresu">
    <w:name w:val="Tytuł wykresu"/>
    <w:basedOn w:val="Normalny"/>
    <w:link w:val="TytuwykresuZnak"/>
    <w:qFormat/>
    <w:rsid w:val="0037230A"/>
    <w:pPr>
      <w:spacing w:before="360" w:line="240" w:lineRule="auto"/>
      <w:outlineLvl w:val="2"/>
    </w:pPr>
    <w:rPr>
      <w:rFonts w:eastAsia="Times New Roman" w:cs="Times New Roman"/>
      <w:b/>
      <w:bCs/>
      <w:noProof/>
      <w:szCs w:val="24"/>
      <w:lang w:eastAsia="pl-PL"/>
    </w:rPr>
  </w:style>
  <w:style w:type="character" w:customStyle="1" w:styleId="TytuwykresuZnak">
    <w:name w:val="Tytuł wykresu Znak"/>
    <w:basedOn w:val="Nagwek1Znak"/>
    <w:link w:val="Tytuwykresu"/>
    <w:rsid w:val="0037230A"/>
    <w:rPr>
      <w:rFonts w:ascii="Fira Sans" w:eastAsia="Times New Roman" w:hAnsi="Fira Sans" w:cs="Times New Roman"/>
      <w:b/>
      <w:bCs/>
      <w:noProof/>
      <w:color w:val="000000" w:themeColor="text1"/>
      <w:sz w:val="19"/>
      <w:szCs w:val="24"/>
      <w:lang w:eastAsia="pl-PL"/>
    </w:rPr>
  </w:style>
  <w:style w:type="paragraph" w:styleId="Stopka">
    <w:name w:val="footer"/>
    <w:basedOn w:val="Normalny"/>
    <w:link w:val="StopkaZnak"/>
    <w:uiPriority w:val="99"/>
    <w:unhideWhenUsed/>
    <w:rsid w:val="006800B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6800B9"/>
    <w:rPr>
      <w:rFonts w:ascii="Fira Sans" w:hAnsi="Fira Sans"/>
      <w:sz w:val="19"/>
    </w:rPr>
  </w:style>
  <w:style w:type="paragraph" w:styleId="Nagwek">
    <w:name w:val="header"/>
    <w:basedOn w:val="Normalny"/>
    <w:link w:val="NagwekZnak"/>
    <w:uiPriority w:val="99"/>
    <w:unhideWhenUsed/>
    <w:rsid w:val="006800B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6800B9"/>
    <w:rPr>
      <w:rFonts w:ascii="Fira Sans" w:hAnsi="Fira Sans"/>
      <w:sz w:val="19"/>
    </w:rPr>
  </w:style>
  <w:style w:type="character" w:customStyle="1" w:styleId="Nierozpoznanawzmianka2">
    <w:name w:val="Nierozpoznana wzmianka2"/>
    <w:basedOn w:val="Domylnaczcionkaakapitu"/>
    <w:uiPriority w:val="99"/>
    <w:semiHidden/>
    <w:unhideWhenUsed/>
    <w:rsid w:val="007B4B24"/>
    <w:rPr>
      <w:color w:val="605E5C"/>
      <w:shd w:val="clear" w:color="auto" w:fill="E1DFDD"/>
    </w:rPr>
  </w:style>
  <w:style w:type="paragraph" w:customStyle="1" w:styleId="tekstzboku">
    <w:name w:val="tekst z boku"/>
    <w:basedOn w:val="Normalny"/>
    <w:qFormat/>
    <w:rsid w:val="0073038C"/>
    <w:pPr>
      <w:suppressAutoHyphens w:val="0"/>
      <w:spacing w:after="0"/>
    </w:pPr>
    <w:rPr>
      <w:rFonts w:eastAsia="Times New Roman" w:cs="Times New Roman"/>
      <w:bCs/>
      <w:color w:val="001D77"/>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2256737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6027167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03747962">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tel:123610151" TargetMode="External"/><Relationship Id="rId26" Type="http://schemas.openxmlformats.org/officeDocument/2006/relationships/hyperlink" Target="https://stat.gov.pl/obszary-tematyczne/dzieci-i-rodzina/rodzina/swiadczenia-na-rzecz-rodziny-w-2023-roku,4,7.html" TargetMode="External"/><Relationship Id="rId3" Type="http://schemas.openxmlformats.org/officeDocument/2006/relationships/styles" Target="styles.xml"/><Relationship Id="rId21" Type="http://schemas.openxmlformats.org/officeDocument/2006/relationships/hyperlink" Target="https://krakow.stat.gov.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9.png"/><Relationship Id="rId17" Type="http://schemas.openxmlformats.org/officeDocument/2006/relationships/hyperlink" Target="tel:124204050" TargetMode="External"/><Relationship Id="rId25" Type="http://schemas.openxmlformats.org/officeDocument/2006/relationships/hyperlink" Target="https://www.facebook.com/uskr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png"/><Relationship Id="rId29" Type="http://schemas.openxmlformats.org/officeDocument/2006/relationships/hyperlink" Target="http://stat.gov.pl/metainformacje/slownik-pojec/pojecia-stosowane-w-statystyce-publicznej/3899,pojeci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24" Type="http://schemas.openxmlformats.org/officeDocument/2006/relationships/image" Target="media/image13.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stat.gov.pl/metainformacje/slownik-pojec/pojecia-stosowane-w-statystyce-publicznej/699,pojecie.html" TargetMode="External"/><Relationship Id="rId10" Type="http://schemas.openxmlformats.org/officeDocument/2006/relationships/image" Target="media/image7.jpeg"/><Relationship Id="rId19" Type="http://schemas.openxmlformats.org/officeDocument/2006/relationships/hyperlink" Target="mailto:r.ptak@stat.gov.p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footer" Target="footer1.xml"/><Relationship Id="rId22" Type="http://schemas.openxmlformats.org/officeDocument/2006/relationships/hyperlink" Target="https://x.com/Krakow_STAT" TargetMode="External"/><Relationship Id="rId27" Type="http://schemas.openxmlformats.org/officeDocument/2006/relationships/hyperlink" Target="https://bdl.stat.gov.pl/BDL/dane/podgrup/temat" TargetMode="External"/><Relationship Id="rId30" Type="http://schemas.openxmlformats.org/officeDocument/2006/relationships/hyperlink" Target="https://stat.gov.pl/metainformacje/slownik-pojec/pojecia-stosowane-w-statystyce-publicznej/2217,pojecie.html" TargetMode="External"/><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2C334-116D-49CF-B201-2B1D57386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2416</Words>
  <Characters>14498</Characters>
  <DocSecurity>0</DocSecurity>
  <Lines>120</Lines>
  <Paragraphs>33</Paragraphs>
  <ScaleCrop>false</ScaleCrop>
  <HeadingPairs>
    <vt:vector size="2" baseType="variant">
      <vt:variant>
        <vt:lpstr>Tytuł</vt:lpstr>
      </vt:variant>
      <vt:variant>
        <vt:i4>1</vt:i4>
      </vt:variant>
    </vt:vector>
  </HeadingPairs>
  <TitlesOfParts>
    <vt:vector size="1" baseType="lpstr">
      <vt:lpstr>Świadczenia na rzecz rodziny w województwie małopolskim w 2024 r.</vt:lpstr>
    </vt:vector>
  </TitlesOfParts>
  <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Świadczenia na rzecz rodziny w województwie małopolskim w 2024 r.</dc:title>
  <dc:subject/>
  <dc:creator>Urząd Statystyczny w Krakowie</dc:creator>
  <cp:keywords/>
  <dc:description/>
  <cp:lastPrinted>2025-09-04T07:46:00Z</cp:lastPrinted>
  <dcterms:created xsi:type="dcterms:W3CDTF">2025-09-16T09:50:00Z</dcterms:created>
  <dcterms:modified xsi:type="dcterms:W3CDTF">2025-09-16T09:50:00Z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