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000000"/>
  <w:body>
    <w:p w14:paraId="66008B5C" w14:textId="1A201451" w:rsidR="00393761" w:rsidRPr="000B23DF" w:rsidRDefault="003266C6" w:rsidP="00F049AB">
      <w:pPr>
        <w:pStyle w:val="Tytuinfomacjisygnalnej"/>
        <w:rPr>
          <w:sz w:val="32"/>
          <w:highlight w:val="black"/>
        </w:rPr>
      </w:pPr>
      <w:r w:rsidRPr="000B23DF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0823BD04" wp14:editId="305C77A8">
                <wp:simplePos x="0" y="0"/>
                <wp:positionH relativeFrom="column">
                  <wp:posOffset>5212715</wp:posOffset>
                </wp:positionH>
                <wp:positionV relativeFrom="paragraph">
                  <wp:posOffset>73025</wp:posOffset>
                </wp:positionV>
                <wp:extent cx="1432293" cy="336589"/>
                <wp:effectExtent l="0" t="0" r="0" b="6350"/>
                <wp:wrapNone/>
                <wp:docPr id="2" name="Pole tekstowe 2" descr="Data publikacji informacji sygnalnej&#10;&#10;Data publikacji informacji sygnalnej 28 maja 2026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293" cy="336589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5F7779" w14:textId="68B4FFD3" w:rsidR="00B27FA3" w:rsidRPr="000B23DF" w:rsidRDefault="00615791" w:rsidP="00B27FA3">
                            <w:pPr>
                              <w:pStyle w:val="Datainformacjisygnalnej"/>
                              <w:rPr>
                                <w:shd w:val="clear" w:color="auto" w:fill="000000"/>
                              </w:rPr>
                            </w:pPr>
                            <w:r w:rsidRPr="000B23DF">
                              <w:rPr>
                                <w:shd w:val="clear" w:color="auto" w:fill="000000"/>
                              </w:rPr>
                              <w:t>2</w:t>
                            </w:r>
                            <w:r w:rsidR="00486F41" w:rsidRPr="000B23DF">
                              <w:rPr>
                                <w:shd w:val="clear" w:color="auto" w:fill="000000"/>
                              </w:rPr>
                              <w:t>8</w:t>
                            </w:r>
                            <w:r w:rsidR="00DB07C6" w:rsidRPr="000B23DF">
                              <w:rPr>
                                <w:shd w:val="clear" w:color="auto" w:fill="000000"/>
                              </w:rPr>
                              <w:t>.05.202</w:t>
                            </w:r>
                            <w:r w:rsidR="00486F41" w:rsidRPr="000B23DF">
                              <w:rPr>
                                <w:shd w:val="clear" w:color="auto" w:fill="000000"/>
                              </w:rPr>
                              <w:t>6</w:t>
                            </w:r>
                            <w:r w:rsidR="00B27FA3" w:rsidRPr="000B23DF">
                              <w:rPr>
                                <w:shd w:val="clear" w:color="auto" w:fill="00000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23BD0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publikacji informacji sygnalnej&#10;&#10;Data publikacji informacji sygnalnej 28 maja 2026 roku" style="position:absolute;margin-left:410.45pt;margin-top:5.75pt;width:112.8pt;height:26.5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" fillcolor="black" stroked="f">
                <v:fill color2="black" type="pattern"/>
                <v:textbox>
                  <w:txbxContent>
                    <w:p w14:paraId="275F7779" w14:textId="68B4FFD3" w:rsidR="00B27FA3" w:rsidRPr="000B23DF" w:rsidRDefault="00615791" w:rsidP="00B27FA3">
                      <w:pPr>
                        <w:pStyle w:val="Datainformacjisygnalnej"/>
                        <w:rPr>
                          <w:shd w:val="clear" w:color="auto" w:fill="000000"/>
                        </w:rPr>
                      </w:pPr>
                      <w:r w:rsidRPr="000B23DF">
                        <w:rPr>
                          <w:shd w:val="clear" w:color="auto" w:fill="000000"/>
                        </w:rPr>
                        <w:t>2</w:t>
                      </w:r>
                      <w:r w:rsidR="00486F41" w:rsidRPr="000B23DF">
                        <w:rPr>
                          <w:shd w:val="clear" w:color="auto" w:fill="000000"/>
                        </w:rPr>
                        <w:t>8</w:t>
                      </w:r>
                      <w:r w:rsidR="00DB07C6" w:rsidRPr="000B23DF">
                        <w:rPr>
                          <w:shd w:val="clear" w:color="auto" w:fill="000000"/>
                        </w:rPr>
                        <w:t>.05.202</w:t>
                      </w:r>
                      <w:r w:rsidR="00486F41" w:rsidRPr="000B23DF">
                        <w:rPr>
                          <w:shd w:val="clear" w:color="auto" w:fill="000000"/>
                        </w:rPr>
                        <w:t>6</w:t>
                      </w:r>
                      <w:r w:rsidR="00B27FA3" w:rsidRPr="000B23DF">
                        <w:rPr>
                          <w:shd w:val="clear" w:color="auto" w:fill="000000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5444B4" w:rsidRPr="000B23DF">
        <w:rPr>
          <w:noProof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5C566817">
                <wp:simplePos x="0" y="0"/>
                <wp:positionH relativeFrom="margin">
                  <wp:posOffset>26670</wp:posOffset>
                </wp:positionH>
                <wp:positionV relativeFrom="paragraph">
                  <wp:posOffset>741045</wp:posOffset>
                </wp:positionV>
                <wp:extent cx="2154555" cy="1223010"/>
                <wp:effectExtent l="0" t="0" r="0" b="0"/>
                <wp:wrapSquare wrapText="bothSides"/>
                <wp:docPr id="6" name="Pole tekstowe 2" descr="Opis wskaźnika&#10;&#10;Ikona strzałki. Strzałka skierowana grotem w górę, co oznacza wzrost r/r liczby turystów korzystających z turystycznych obiektów noclegowych o 12,4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4555" cy="1223010"/>
                        </a:xfrm>
                        <a:prstGeom prst="roundRect">
                          <a:avLst/>
                        </a:prstGeom>
                        <a:solidFill>
                          <a:srgbClr val="000000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31FA5D3F" w:rsidR="00B12374" w:rsidRPr="000B23DF" w:rsidRDefault="00B12374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</w:pPr>
                            <w:r w:rsidRPr="000B23DF">
                              <w:rPr>
                                <w:rStyle w:val="IkonawskanikaZnak"/>
                                <w:shd w:val="clear" w:color="auto" w:fill="000000"/>
                              </w:rPr>
                              <w:sym w:font="Wingdings" w:char="F0F1"/>
                            </w:r>
                            <w:r w:rsidRPr="000B23DF">
                              <w:rPr>
                                <w:rFonts w:ascii="Fira Sans SemiBold" w:hAnsi="Fira Sans SemiBold"/>
                                <w:sz w:val="60"/>
                                <w:szCs w:val="60"/>
                                <w:shd w:val="clear" w:color="auto" w:fill="000000"/>
                              </w:rPr>
                              <w:t xml:space="preserve"> </w:t>
                            </w:r>
                            <w:r w:rsidR="00CD0B55" w:rsidRPr="000B23DF">
                              <w:rPr>
                                <w:rFonts w:ascii="Fira Sans SemiBold" w:hAnsi="Fira Sans SemiBold"/>
                                <w:sz w:val="72"/>
                                <w:szCs w:val="72"/>
                                <w:shd w:val="clear" w:color="auto" w:fill="000000"/>
                              </w:rPr>
                              <w:t>12,4</w:t>
                            </w:r>
                            <w:r w:rsidR="00475019" w:rsidRPr="000B23DF">
                              <w:rPr>
                                <w:rStyle w:val="WartowskanikaZnak"/>
                                <w:sz w:val="72"/>
                                <w:szCs w:val="72"/>
                                <w:shd w:val="clear" w:color="auto" w:fill="000000"/>
                              </w:rPr>
                              <w:t>%</w:t>
                            </w:r>
                          </w:p>
                          <w:p w14:paraId="63B3F253" w14:textId="1BC3F6BC" w:rsidR="00B12374" w:rsidRPr="000B23DF" w:rsidRDefault="00475019" w:rsidP="00F049AB">
                            <w:pPr>
                              <w:pStyle w:val="Opiswskanika"/>
                              <w:rPr>
                                <w:shd w:val="clear" w:color="auto" w:fill="000000"/>
                              </w:rPr>
                            </w:pPr>
                            <w:r w:rsidRPr="000B23DF">
                              <w:rPr>
                                <w:shd w:val="clear" w:color="auto" w:fill="000000"/>
                              </w:rPr>
                              <w:t xml:space="preserve">Wzrost </w:t>
                            </w:r>
                            <w:r w:rsidR="00511719" w:rsidRPr="000B23DF">
                              <w:rPr>
                                <w:shd w:val="clear" w:color="auto" w:fill="000000"/>
                              </w:rPr>
                              <w:t xml:space="preserve">r/r </w:t>
                            </w:r>
                            <w:r w:rsidRPr="000B23DF">
                              <w:rPr>
                                <w:shd w:val="clear" w:color="auto" w:fill="000000"/>
                              </w:rPr>
                              <w:t>liczby turystów korzystających z turystycznych obiekt</w:t>
                            </w:r>
                            <w:r w:rsidR="00511719" w:rsidRPr="000B23DF">
                              <w:rPr>
                                <w:shd w:val="clear" w:color="auto" w:fill="000000"/>
                              </w:rPr>
                              <w:t>ów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_x0000_s1027" alt="Opis wskaźnika&#10;&#10;Ikona strzałki. Strzałka skierowana grotem w górę, co oznacza wzrost r/r liczby turystów korzystających z turystycznych obiektów noclegowych o 12,4%" style="position:absolute;margin-left:2.1pt;margin-top:58.35pt;width:169.65pt;height:96.3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" fillcolor="black" stroked="f">
                <v:stroke joinstyle="miter"/>
                <v:textbox>
                  <w:txbxContent>
                    <w:p w14:paraId="30951E30" w14:textId="31FA5D3F" w:rsidR="00B12374" w:rsidRPr="000B23DF" w:rsidRDefault="00B12374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</w:pPr>
                      <w:r w:rsidRPr="000B23DF">
                        <w:rPr>
                          <w:rStyle w:val="IkonawskanikaZnak"/>
                          <w:shd w:val="clear" w:color="auto" w:fill="000000"/>
                        </w:rPr>
                        <w:sym w:font="Wingdings" w:char="F0F1"/>
                      </w:r>
                      <w:r w:rsidRPr="000B23DF">
                        <w:rPr>
                          <w:rFonts w:ascii="Fira Sans SemiBold" w:hAnsi="Fira Sans SemiBold"/>
                          <w:sz w:val="60"/>
                          <w:szCs w:val="60"/>
                          <w:shd w:val="clear" w:color="auto" w:fill="000000"/>
                        </w:rPr>
                        <w:t xml:space="preserve"> </w:t>
                      </w:r>
                      <w:r w:rsidR="00CD0B55" w:rsidRPr="000B23DF">
                        <w:rPr>
                          <w:rFonts w:ascii="Fira Sans SemiBold" w:hAnsi="Fira Sans SemiBold"/>
                          <w:sz w:val="72"/>
                          <w:szCs w:val="72"/>
                          <w:shd w:val="clear" w:color="auto" w:fill="000000"/>
                        </w:rPr>
                        <w:t>12,4</w:t>
                      </w:r>
                      <w:r w:rsidR="00475019" w:rsidRPr="000B23DF">
                        <w:rPr>
                          <w:rStyle w:val="WartowskanikaZnak"/>
                          <w:sz w:val="72"/>
                          <w:szCs w:val="72"/>
                          <w:shd w:val="clear" w:color="auto" w:fill="000000"/>
                        </w:rPr>
                        <w:t>%</w:t>
                      </w:r>
                    </w:p>
                    <w:p w14:paraId="63B3F253" w14:textId="1BC3F6BC" w:rsidR="00B12374" w:rsidRPr="000B23DF" w:rsidRDefault="00475019" w:rsidP="00F049AB">
                      <w:pPr>
                        <w:pStyle w:val="Opiswskanika"/>
                        <w:rPr>
                          <w:shd w:val="clear" w:color="auto" w:fill="000000"/>
                        </w:rPr>
                      </w:pPr>
                      <w:r w:rsidRPr="000B23DF">
                        <w:rPr>
                          <w:shd w:val="clear" w:color="auto" w:fill="000000"/>
                        </w:rPr>
                        <w:t xml:space="preserve">Wzrost </w:t>
                      </w:r>
                      <w:r w:rsidR="00511719" w:rsidRPr="000B23DF">
                        <w:rPr>
                          <w:shd w:val="clear" w:color="auto" w:fill="000000"/>
                        </w:rPr>
                        <w:t xml:space="preserve">r/r </w:t>
                      </w:r>
                      <w:r w:rsidRPr="000B23DF">
                        <w:rPr>
                          <w:shd w:val="clear" w:color="auto" w:fill="000000"/>
                        </w:rPr>
                        <w:t>liczby turystów korzystających z turystycznych obiekt</w:t>
                      </w:r>
                      <w:r w:rsidR="00511719" w:rsidRPr="000B23DF">
                        <w:rPr>
                          <w:shd w:val="clear" w:color="auto" w:fill="000000"/>
                        </w:rPr>
                        <w:t>ów noclegowych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6340B6" w:rsidRPr="000B23DF">
        <w:rPr>
          <w:highlight w:val="black"/>
        </w:rPr>
        <w:t>Turystyka</w:t>
      </w:r>
      <w:r w:rsidR="00967321" w:rsidRPr="000B23DF">
        <w:rPr>
          <w:rStyle w:val="Odwoanieprzypisudolnego"/>
          <w:highlight w:val="black"/>
        </w:rPr>
        <w:footnoteReference w:id="1"/>
      </w:r>
      <w:r w:rsidR="006340B6" w:rsidRPr="000B23DF">
        <w:rPr>
          <w:highlight w:val="black"/>
        </w:rPr>
        <w:t xml:space="preserve"> w województwie mazowieckim w </w:t>
      </w:r>
      <w:r w:rsidR="002B0726" w:rsidRPr="000B23DF">
        <w:rPr>
          <w:highlight w:val="black"/>
        </w:rPr>
        <w:t>202</w:t>
      </w:r>
      <w:r w:rsidR="002645E1" w:rsidRPr="000B23DF">
        <w:rPr>
          <w:highlight w:val="black"/>
        </w:rPr>
        <w:t>5</w:t>
      </w:r>
      <w:r w:rsidR="006340B6" w:rsidRPr="000B23DF">
        <w:rPr>
          <w:highlight w:val="black"/>
        </w:rPr>
        <w:t xml:space="preserve"> r</w:t>
      </w:r>
      <w:r w:rsidR="00967321" w:rsidRPr="000B23DF">
        <w:rPr>
          <w:highlight w:val="black"/>
        </w:rPr>
        <w:t>.</w:t>
      </w:r>
    </w:p>
    <w:p w14:paraId="1E690351" w14:textId="1E9005AA" w:rsidR="00DE58F1" w:rsidRPr="000B23DF" w:rsidRDefault="005444B4" w:rsidP="00586B57">
      <w:pPr>
        <w:pStyle w:val="Lead"/>
        <w:rPr>
          <w:highlight w:val="black"/>
        </w:rPr>
      </w:pPr>
      <w:r w:rsidRPr="000B23DF">
        <w:rPr>
          <w:highlight w:val="black"/>
        </w:rPr>
        <w:t>W 202</w:t>
      </w:r>
      <w:r w:rsidR="00CD0B55" w:rsidRPr="000B23DF">
        <w:rPr>
          <w:highlight w:val="black"/>
        </w:rPr>
        <w:t>5</w:t>
      </w:r>
      <w:r w:rsidR="005B59EC" w:rsidRPr="000B23DF">
        <w:rPr>
          <w:highlight w:val="black"/>
        </w:rPr>
        <w:t xml:space="preserve"> r. z tur</w:t>
      </w:r>
      <w:r w:rsidR="00DB07C6" w:rsidRPr="000B23DF">
        <w:rPr>
          <w:highlight w:val="black"/>
        </w:rPr>
        <w:t xml:space="preserve">ystycznych obiektów noclegowych </w:t>
      </w:r>
      <w:r w:rsidR="005B59EC" w:rsidRPr="000B23DF">
        <w:rPr>
          <w:highlight w:val="black"/>
        </w:rPr>
        <w:t>w</w:t>
      </w:r>
      <w:r w:rsidR="00DB07C6" w:rsidRPr="000B23DF">
        <w:rPr>
          <w:highlight w:val="black"/>
        </w:rPr>
        <w:t> </w:t>
      </w:r>
      <w:r w:rsidR="005B59EC" w:rsidRPr="000B23DF">
        <w:rPr>
          <w:highlight w:val="black"/>
        </w:rPr>
        <w:t>województwi</w:t>
      </w:r>
      <w:r w:rsidRPr="000B23DF">
        <w:rPr>
          <w:highlight w:val="black"/>
        </w:rPr>
        <w:t xml:space="preserve">e mazowieckim skorzystało </w:t>
      </w:r>
      <w:r w:rsidR="00CD0B55" w:rsidRPr="000B23DF">
        <w:rPr>
          <w:highlight w:val="black"/>
        </w:rPr>
        <w:t>7719,2</w:t>
      </w:r>
      <w:r w:rsidR="00C91DE9" w:rsidRPr="000B23DF">
        <w:rPr>
          <w:highlight w:val="black"/>
        </w:rPr>
        <w:t> </w:t>
      </w:r>
      <w:r w:rsidR="005B59EC" w:rsidRPr="000B23DF">
        <w:rPr>
          <w:highlight w:val="black"/>
        </w:rPr>
        <w:t>tys. t</w:t>
      </w:r>
      <w:r w:rsidR="00475019" w:rsidRPr="000B23DF">
        <w:rPr>
          <w:highlight w:val="black"/>
        </w:rPr>
        <w:t>urystów</w:t>
      </w:r>
      <w:r w:rsidR="00CD29EC" w:rsidRPr="000B23DF">
        <w:rPr>
          <w:highlight w:val="black"/>
        </w:rPr>
        <w:t>, którym udzielono 1</w:t>
      </w:r>
      <w:r w:rsidR="00CD0B55" w:rsidRPr="000B23DF">
        <w:rPr>
          <w:highlight w:val="black"/>
        </w:rPr>
        <w:t>2507,3</w:t>
      </w:r>
      <w:r w:rsidR="00480AFC" w:rsidRPr="000B23DF">
        <w:rPr>
          <w:highlight w:val="black"/>
        </w:rPr>
        <w:t> </w:t>
      </w:r>
      <w:r w:rsidR="005B59EC" w:rsidRPr="000B23DF">
        <w:rPr>
          <w:highlight w:val="black"/>
        </w:rPr>
        <w:t>tys. noclegów. W po</w:t>
      </w:r>
      <w:r w:rsidRPr="000B23DF">
        <w:rPr>
          <w:highlight w:val="black"/>
        </w:rPr>
        <w:t>równaniu z 202</w:t>
      </w:r>
      <w:r w:rsidR="00CD0B55" w:rsidRPr="000B23DF">
        <w:rPr>
          <w:highlight w:val="black"/>
        </w:rPr>
        <w:t>4</w:t>
      </w:r>
      <w:r w:rsidR="00CD29EC" w:rsidRPr="000B23DF">
        <w:rPr>
          <w:highlight w:val="black"/>
        </w:rPr>
        <w:t xml:space="preserve"> </w:t>
      </w:r>
      <w:r w:rsidR="00475019" w:rsidRPr="000B23DF">
        <w:rPr>
          <w:highlight w:val="black"/>
        </w:rPr>
        <w:t xml:space="preserve">r. było to </w:t>
      </w:r>
      <w:r w:rsidR="009B4A91" w:rsidRPr="000B23DF">
        <w:rPr>
          <w:highlight w:val="black"/>
        </w:rPr>
        <w:t xml:space="preserve">odpowiednio o </w:t>
      </w:r>
      <w:r w:rsidR="00CD0B55" w:rsidRPr="000B23DF">
        <w:rPr>
          <w:highlight w:val="black"/>
        </w:rPr>
        <w:t>12,4</w:t>
      </w:r>
      <w:r w:rsidR="009B4A91" w:rsidRPr="000B23DF">
        <w:rPr>
          <w:highlight w:val="black"/>
        </w:rPr>
        <w:t xml:space="preserve">% i </w:t>
      </w:r>
      <w:r w:rsidR="00CD0B55" w:rsidRPr="000B23DF">
        <w:rPr>
          <w:highlight w:val="black"/>
        </w:rPr>
        <w:t>12,2</w:t>
      </w:r>
      <w:r w:rsidR="009B4A91" w:rsidRPr="000B23DF">
        <w:rPr>
          <w:highlight w:val="black"/>
        </w:rPr>
        <w:t>% więcej</w:t>
      </w:r>
      <w:r w:rsidRPr="000B23DF">
        <w:rPr>
          <w:highlight w:val="black"/>
        </w:rPr>
        <w:t xml:space="preserve">. </w:t>
      </w:r>
      <w:r w:rsidR="00475019" w:rsidRPr="000B23DF">
        <w:rPr>
          <w:highlight w:val="black"/>
        </w:rPr>
        <w:t xml:space="preserve">Stopień wykorzystania miejsc </w:t>
      </w:r>
      <w:r w:rsidRPr="000B23DF">
        <w:rPr>
          <w:highlight w:val="black"/>
        </w:rPr>
        <w:t>noclegowych wyniós</w:t>
      </w:r>
      <w:r w:rsidR="00CD29EC" w:rsidRPr="000B23DF">
        <w:rPr>
          <w:highlight w:val="black"/>
        </w:rPr>
        <w:t xml:space="preserve">ł </w:t>
      </w:r>
      <w:r w:rsidR="005B3BD8" w:rsidRPr="000B23DF">
        <w:rPr>
          <w:highlight w:val="black"/>
        </w:rPr>
        <w:t>4</w:t>
      </w:r>
      <w:r w:rsidR="00CD0B55" w:rsidRPr="000B23DF">
        <w:rPr>
          <w:highlight w:val="black"/>
        </w:rPr>
        <w:t>6,4</w:t>
      </w:r>
      <w:r w:rsidR="00F75295" w:rsidRPr="000B23DF">
        <w:rPr>
          <w:highlight w:val="black"/>
        </w:rPr>
        <w:t>% i</w:t>
      </w:r>
      <w:r w:rsidR="009B4A91" w:rsidRPr="000B23DF">
        <w:rPr>
          <w:highlight w:val="black"/>
        </w:rPr>
        <w:t> </w:t>
      </w:r>
      <w:r w:rsidR="00F75295" w:rsidRPr="000B23DF">
        <w:rPr>
          <w:highlight w:val="black"/>
        </w:rPr>
        <w:t xml:space="preserve">w ciągu roku </w:t>
      </w:r>
      <w:r w:rsidR="00CD29EC" w:rsidRPr="000B23DF">
        <w:rPr>
          <w:highlight w:val="black"/>
        </w:rPr>
        <w:t>z</w:t>
      </w:r>
      <w:r w:rsidR="005B3BD8" w:rsidRPr="000B23DF">
        <w:rPr>
          <w:highlight w:val="black"/>
        </w:rPr>
        <w:t xml:space="preserve">większył </w:t>
      </w:r>
      <w:r w:rsidR="00CD29EC" w:rsidRPr="000B23DF">
        <w:rPr>
          <w:highlight w:val="black"/>
        </w:rPr>
        <w:t xml:space="preserve">się o </w:t>
      </w:r>
      <w:r w:rsidR="00CD0B55" w:rsidRPr="000B23DF">
        <w:rPr>
          <w:highlight w:val="black"/>
        </w:rPr>
        <w:t>1,2</w:t>
      </w:r>
      <w:r w:rsidR="00475019" w:rsidRPr="000B23DF">
        <w:rPr>
          <w:highlight w:val="black"/>
        </w:rPr>
        <w:t xml:space="preserve"> p. proc.</w:t>
      </w:r>
    </w:p>
    <w:p w14:paraId="5DF90428" w14:textId="4F5EEDB0" w:rsidR="006340B6" w:rsidRPr="000B23DF" w:rsidRDefault="005B59EC" w:rsidP="006340B6">
      <w:pPr>
        <w:autoSpaceDE w:val="0"/>
        <w:autoSpaceDN w:val="0"/>
        <w:adjustRightInd w:val="0"/>
        <w:spacing w:before="480" w:line="240" w:lineRule="auto"/>
        <w:rPr>
          <w:rFonts w:cs="Arial"/>
          <w:b/>
          <w:highlight w:val="black"/>
        </w:rPr>
      </w:pPr>
      <w:r w:rsidRPr="000B23DF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67808" behindDoc="1" locked="0" layoutInCell="1" allowOverlap="1" wp14:anchorId="064317E3" wp14:editId="1F43F813">
                <wp:simplePos x="0" y="0"/>
                <wp:positionH relativeFrom="column">
                  <wp:posOffset>5219700</wp:posOffset>
                </wp:positionH>
                <wp:positionV relativeFrom="paragraph">
                  <wp:posOffset>321945</wp:posOffset>
                </wp:positionV>
                <wp:extent cx="1871980" cy="854710"/>
                <wp:effectExtent l="0" t="0" r="0" b="2540"/>
                <wp:wrapTight wrapText="bothSides">
                  <wp:wrapPolygon edited="0">
                    <wp:start x="0" y="0"/>
                    <wp:lineTo x="0" y="21183"/>
                    <wp:lineTo x="21322" y="21183"/>
                    <wp:lineTo x="21322" y="0"/>
                    <wp:lineTo x="0" y="0"/>
                  </wp:wrapPolygon>
                </wp:wrapTight>
                <wp:docPr id="16" name="Pole tekstowe 2" descr="Istotna informacja&#10;&#10;W końcu lipca 2025 r. turyści mieli do dyspozycji 648 turystycznych obiektów noclegowych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85471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933641" w14:textId="55F45B7B" w:rsidR="00B12374" w:rsidRPr="000B23DF" w:rsidRDefault="00D378EF" w:rsidP="00BA0064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0B23DF">
                              <w:rPr>
                                <w:shd w:val="clear" w:color="auto" w:fill="000000"/>
                              </w:rPr>
                              <w:t>W końcu lipca 202</w:t>
                            </w:r>
                            <w:r w:rsidR="002A06EC" w:rsidRPr="000B23DF">
                              <w:rPr>
                                <w:shd w:val="clear" w:color="auto" w:fill="000000"/>
                              </w:rPr>
                              <w:t>5</w:t>
                            </w:r>
                            <w:r w:rsidR="00B12374" w:rsidRPr="000B23DF">
                              <w:rPr>
                                <w:shd w:val="clear" w:color="auto" w:fill="000000"/>
                              </w:rPr>
                              <w:t xml:space="preserve"> r</w:t>
                            </w:r>
                            <w:r w:rsidRPr="000B23DF">
                              <w:rPr>
                                <w:shd w:val="clear" w:color="auto" w:fill="000000"/>
                              </w:rPr>
                              <w:t xml:space="preserve">. turyści mieli do dyspozycji </w:t>
                            </w:r>
                            <w:r w:rsidR="002A06EC" w:rsidRPr="000B23DF">
                              <w:rPr>
                                <w:shd w:val="clear" w:color="auto" w:fill="000000"/>
                              </w:rPr>
                              <w:t>648</w:t>
                            </w:r>
                            <w:r w:rsidR="00B12374" w:rsidRPr="000B23DF">
                              <w:rPr>
                                <w:shd w:val="clear" w:color="auto" w:fill="000000"/>
                              </w:rPr>
                              <w:t xml:space="preserve"> turystycznych obiektów noclegowych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317E3" id="_x0000_s1028" type="#_x0000_t202" alt="Istotna informacja&#10;&#10;W końcu lipca 2025 r. turyści mieli do dyspozycji 648 turystycznych obiektów noclegowych " style="position:absolute;margin-left:411pt;margin-top:25.35pt;width:147.4pt;height:67.3pt;z-index:-251548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" fillcolor="black" stroked="f">
                <v:fill color2="black" type="pattern"/>
                <v:textbox>
                  <w:txbxContent>
                    <w:p w14:paraId="43933641" w14:textId="55F45B7B" w:rsidR="00B12374" w:rsidRPr="000B23DF" w:rsidRDefault="00D378EF" w:rsidP="00BA0064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0B23DF">
                        <w:rPr>
                          <w:shd w:val="clear" w:color="auto" w:fill="000000"/>
                        </w:rPr>
                        <w:t>W końcu lipca 202</w:t>
                      </w:r>
                      <w:r w:rsidR="002A06EC" w:rsidRPr="000B23DF">
                        <w:rPr>
                          <w:shd w:val="clear" w:color="auto" w:fill="000000"/>
                        </w:rPr>
                        <w:t>5</w:t>
                      </w:r>
                      <w:r w:rsidR="00B12374" w:rsidRPr="000B23DF">
                        <w:rPr>
                          <w:shd w:val="clear" w:color="auto" w:fill="000000"/>
                        </w:rPr>
                        <w:t xml:space="preserve"> r</w:t>
                      </w:r>
                      <w:r w:rsidRPr="000B23DF">
                        <w:rPr>
                          <w:shd w:val="clear" w:color="auto" w:fill="000000"/>
                        </w:rPr>
                        <w:t xml:space="preserve">. turyści mieli do dyspozycji </w:t>
                      </w:r>
                      <w:r w:rsidR="002A06EC" w:rsidRPr="000B23DF">
                        <w:rPr>
                          <w:shd w:val="clear" w:color="auto" w:fill="000000"/>
                        </w:rPr>
                        <w:t>648</w:t>
                      </w:r>
                      <w:r w:rsidR="00B12374" w:rsidRPr="000B23DF">
                        <w:rPr>
                          <w:shd w:val="clear" w:color="auto" w:fill="000000"/>
                        </w:rPr>
                        <w:t xml:space="preserve"> turystycznych obiektów noclegowych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340B6" w:rsidRPr="000B23DF">
        <w:rPr>
          <w:rFonts w:cs="Arial"/>
          <w:b/>
          <w:highlight w:val="black"/>
        </w:rPr>
        <w:t>Turystyczna baza noclegowa</w:t>
      </w:r>
    </w:p>
    <w:p w14:paraId="598449CB" w14:textId="101F9D51" w:rsidR="006340B6" w:rsidRPr="000B23DF" w:rsidRDefault="006340B6" w:rsidP="00D378EF">
      <w:pPr>
        <w:rPr>
          <w:highlight w:val="black"/>
        </w:rPr>
      </w:pPr>
      <w:r w:rsidRPr="000B23DF">
        <w:rPr>
          <w:highlight w:val="black"/>
        </w:rPr>
        <w:t>W</w:t>
      </w:r>
      <w:r w:rsidR="00D378EF" w:rsidRPr="000B23DF">
        <w:rPr>
          <w:highlight w:val="black"/>
        </w:rPr>
        <w:t xml:space="preserve"> końcu lipca 202</w:t>
      </w:r>
      <w:r w:rsidR="002A06EC" w:rsidRPr="000B23DF">
        <w:rPr>
          <w:highlight w:val="black"/>
        </w:rPr>
        <w:t>5</w:t>
      </w:r>
      <w:r w:rsidRPr="000B23DF">
        <w:rPr>
          <w:highlight w:val="black"/>
        </w:rPr>
        <w:t xml:space="preserve"> r. turystyczna baza noclegowa na terenie województwa mazowieckiego </w:t>
      </w:r>
      <w:r w:rsidR="00D378EF" w:rsidRPr="000B23DF">
        <w:rPr>
          <w:highlight w:val="black"/>
        </w:rPr>
        <w:t xml:space="preserve">liczyła </w:t>
      </w:r>
      <w:r w:rsidR="002A06EC" w:rsidRPr="000B23DF">
        <w:rPr>
          <w:highlight w:val="black"/>
        </w:rPr>
        <w:t>648</w:t>
      </w:r>
      <w:r w:rsidRPr="000B23DF">
        <w:rPr>
          <w:highlight w:val="black"/>
        </w:rPr>
        <w:t xml:space="preserve"> obiektów, w tym </w:t>
      </w:r>
      <w:r w:rsidR="002A06EC" w:rsidRPr="000B23DF">
        <w:rPr>
          <w:highlight w:val="black"/>
        </w:rPr>
        <w:t>615</w:t>
      </w:r>
      <w:r w:rsidRPr="000B23DF">
        <w:rPr>
          <w:highlight w:val="black"/>
        </w:rPr>
        <w:t xml:space="preserve"> o charakterze całorocznym. W ciągu roku liczba obiektów nocl</w:t>
      </w:r>
      <w:r w:rsidR="001B05BE" w:rsidRPr="000B23DF">
        <w:rPr>
          <w:highlight w:val="black"/>
        </w:rPr>
        <w:t>ego</w:t>
      </w:r>
      <w:r w:rsidR="00D378EF" w:rsidRPr="000B23DF">
        <w:rPr>
          <w:highlight w:val="black"/>
        </w:rPr>
        <w:t>wych z</w:t>
      </w:r>
      <w:r w:rsidR="00CF65CF" w:rsidRPr="000B23DF">
        <w:rPr>
          <w:highlight w:val="black"/>
        </w:rPr>
        <w:t xml:space="preserve">większyła </w:t>
      </w:r>
      <w:r w:rsidR="00D378EF" w:rsidRPr="000B23DF">
        <w:rPr>
          <w:highlight w:val="black"/>
        </w:rPr>
        <w:t xml:space="preserve">się o </w:t>
      </w:r>
      <w:r w:rsidR="002A06EC" w:rsidRPr="000B23DF">
        <w:rPr>
          <w:highlight w:val="black"/>
        </w:rPr>
        <w:t>81</w:t>
      </w:r>
      <w:r w:rsidRPr="000B23DF">
        <w:rPr>
          <w:highlight w:val="black"/>
        </w:rPr>
        <w:t>. Ponad połowa (</w:t>
      </w:r>
      <w:r w:rsidR="00076469" w:rsidRPr="000B23DF">
        <w:rPr>
          <w:highlight w:val="black"/>
        </w:rPr>
        <w:t>5</w:t>
      </w:r>
      <w:r w:rsidR="00CF65CF" w:rsidRPr="000B23DF">
        <w:rPr>
          <w:highlight w:val="black"/>
        </w:rPr>
        <w:t>9,1</w:t>
      </w:r>
      <w:r w:rsidRPr="000B23DF">
        <w:rPr>
          <w:highlight w:val="black"/>
        </w:rPr>
        <w:t>%) turystycznych obiektów noclegowych zlokalizowana była na terenie regionu warszawskiego stołecznego.</w:t>
      </w:r>
    </w:p>
    <w:p w14:paraId="2639AA4F" w14:textId="06FBFB88" w:rsidR="0035664A" w:rsidRDefault="009526AA" w:rsidP="000512C3">
      <w:pPr>
        <w:pStyle w:val="Tytuwykresu0"/>
        <w:numPr>
          <w:ilvl w:val="0"/>
          <w:numId w:val="0"/>
        </w:numPr>
        <w:ind w:left="907" w:hanging="907"/>
        <w:rPr>
          <w:rFonts w:ascii="Fira Sans" w:hAnsi="Fira Sans"/>
          <w:highlight w:val="black"/>
        </w:rPr>
      </w:pPr>
      <w:r>
        <w:rPr>
          <w:rFonts w:ascii="Fira Sans" w:hAnsi="Fira Sans"/>
        </w:rPr>
        <w:drawing>
          <wp:anchor distT="0" distB="0" distL="114300" distR="114300" simplePos="0" relativeHeight="251852800" behindDoc="0" locked="0" layoutInCell="1" allowOverlap="1" wp14:anchorId="4103D6AB" wp14:editId="0BED4A54">
            <wp:simplePos x="0" y="0"/>
            <wp:positionH relativeFrom="margin">
              <wp:align>center</wp:align>
            </wp:positionH>
            <wp:positionV relativeFrom="paragraph">
              <wp:posOffset>575310</wp:posOffset>
            </wp:positionV>
            <wp:extent cx="4763770" cy="2075180"/>
            <wp:effectExtent l="0" t="0" r="0" b="1270"/>
            <wp:wrapTopAndBottom/>
            <wp:docPr id="13" name="Obraz 13" descr="Wykres 1. Struktura turystycznych obiektów i miejsc noclegowych według rodzajów w końcu lipca 2025 r.&#10;&#10;Na wykresie skumulowanym słupkowym przedstawiono strukturę turystycznych obiektów i miejsc noclegowych według rodzajów w końcu lipca 2025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Obraz 13" descr="Wykres 1. Struktura turystycznych obiektów i miejsc noclegowych według rodzajów w końcu lipca 2025 r.&#10;&#10;Na wykresie skumulowanym słupkowym przedstawiono strukturę turystycznych obiektów i miejsc noclegowych według rodzajów w końcu lipca 2025 roku. Dane do wykresu dostępne w załączonym pliku excel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3770" cy="2075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664A" w:rsidRPr="000B23DF">
        <w:rPr>
          <w:rFonts w:ascii="Fira Sans" w:hAnsi="Fira Sans"/>
          <w:highlight w:val="black"/>
        </w:rPr>
        <w:t>Wykres 1. Struktura turystycznych obiektów i miejsc noclegowych według rodzajów w końcu lipca 202</w:t>
      </w:r>
      <w:r w:rsidR="002645E1" w:rsidRPr="000B23DF">
        <w:rPr>
          <w:rFonts w:ascii="Fira Sans" w:hAnsi="Fira Sans"/>
          <w:highlight w:val="black"/>
        </w:rPr>
        <w:t>5</w:t>
      </w:r>
      <w:r w:rsidR="0035664A" w:rsidRPr="000B23DF">
        <w:rPr>
          <w:rFonts w:ascii="Fira Sans" w:hAnsi="Fira Sans"/>
          <w:highlight w:val="black"/>
        </w:rPr>
        <w:t xml:space="preserve"> r.</w:t>
      </w:r>
    </w:p>
    <w:p w14:paraId="254AA619" w14:textId="465A5C7F" w:rsidR="00C437CA" w:rsidRPr="000B23DF" w:rsidRDefault="009B4A91" w:rsidP="002645E1">
      <w:pPr>
        <w:spacing w:before="360"/>
        <w:rPr>
          <w:highlight w:val="black"/>
        </w:rPr>
      </w:pPr>
      <w:r w:rsidRPr="000B23DF">
        <w:rPr>
          <w:highlight w:val="black"/>
        </w:rPr>
        <w:t>Biorąc pod uwagę standard świadczonych usług noclegowych, n</w:t>
      </w:r>
      <w:r w:rsidR="006340B6" w:rsidRPr="000B23DF">
        <w:rPr>
          <w:highlight w:val="black"/>
        </w:rPr>
        <w:t>a bazę noclegową skład</w:t>
      </w:r>
      <w:r w:rsidR="0092609D" w:rsidRPr="000B23DF">
        <w:rPr>
          <w:highlight w:val="black"/>
        </w:rPr>
        <w:t>ały</w:t>
      </w:r>
      <w:r w:rsidR="00D378EF" w:rsidRPr="000B23DF">
        <w:rPr>
          <w:highlight w:val="black"/>
        </w:rPr>
        <w:t xml:space="preserve"> się 3</w:t>
      </w:r>
      <w:r w:rsidR="002A06EC" w:rsidRPr="000B23DF">
        <w:rPr>
          <w:highlight w:val="black"/>
        </w:rPr>
        <w:t>72</w:t>
      </w:r>
      <w:r w:rsidR="0092609D" w:rsidRPr="000B23DF">
        <w:rPr>
          <w:highlight w:val="black"/>
        </w:rPr>
        <w:t xml:space="preserve"> obiekty hotelowe</w:t>
      </w:r>
      <w:r w:rsidR="00D378EF" w:rsidRPr="000B23DF">
        <w:rPr>
          <w:highlight w:val="black"/>
        </w:rPr>
        <w:t xml:space="preserve"> </w:t>
      </w:r>
      <w:r w:rsidR="00B013EF" w:rsidRPr="000B23DF">
        <w:rPr>
          <w:highlight w:val="black"/>
        </w:rPr>
        <w:t xml:space="preserve">(hotele, motele, pensjonaty i inne obiekty hotelowe) </w:t>
      </w:r>
      <w:r w:rsidR="00D378EF" w:rsidRPr="000B23DF">
        <w:rPr>
          <w:highlight w:val="black"/>
        </w:rPr>
        <w:t xml:space="preserve">oraz </w:t>
      </w:r>
      <w:r w:rsidR="00630037" w:rsidRPr="000B23DF">
        <w:rPr>
          <w:highlight w:val="black"/>
        </w:rPr>
        <w:t>2</w:t>
      </w:r>
      <w:r w:rsidR="002A06EC" w:rsidRPr="000B23DF">
        <w:rPr>
          <w:highlight w:val="black"/>
        </w:rPr>
        <w:t>76</w:t>
      </w:r>
      <w:r w:rsidR="0092609D" w:rsidRPr="000B23DF">
        <w:rPr>
          <w:highlight w:val="black"/>
        </w:rPr>
        <w:t xml:space="preserve"> pozostałych obiektów</w:t>
      </w:r>
      <w:r w:rsidR="00382A5F" w:rsidRPr="000B23DF">
        <w:rPr>
          <w:rStyle w:val="Odwoanieprzypisudolnego"/>
          <w:highlight w:val="black"/>
        </w:rPr>
        <w:footnoteReference w:id="2"/>
      </w:r>
      <w:r w:rsidR="006340B6" w:rsidRPr="000B23DF">
        <w:rPr>
          <w:highlight w:val="black"/>
        </w:rPr>
        <w:t xml:space="preserve">. </w:t>
      </w:r>
      <w:r w:rsidR="006E7D26" w:rsidRPr="000B23DF">
        <w:rPr>
          <w:highlight w:val="black"/>
        </w:rPr>
        <w:t xml:space="preserve">W ciągu roku liczba obiektów hotelowych wzrosła o 18, a liczba pozostałych obiektów o 63. </w:t>
      </w:r>
      <w:r w:rsidR="006340B6" w:rsidRPr="000B23DF">
        <w:rPr>
          <w:highlight w:val="black"/>
        </w:rPr>
        <w:t>Najliczniejszą grupę wśród obiektów hotelowych, podobnie jak w</w:t>
      </w:r>
      <w:r w:rsidR="000512C3">
        <w:rPr>
          <w:highlight w:val="black"/>
        </w:rPr>
        <w:t> </w:t>
      </w:r>
      <w:r w:rsidR="006340B6" w:rsidRPr="000B23DF">
        <w:rPr>
          <w:highlight w:val="black"/>
        </w:rPr>
        <w:t>latach poprzednich, stanowiły</w:t>
      </w:r>
      <w:r w:rsidR="00D378EF" w:rsidRPr="000B23DF">
        <w:rPr>
          <w:highlight w:val="black"/>
        </w:rPr>
        <w:t xml:space="preserve"> hotele – 2</w:t>
      </w:r>
      <w:r w:rsidR="002A06EC" w:rsidRPr="000B23DF">
        <w:rPr>
          <w:highlight w:val="black"/>
        </w:rPr>
        <w:t>70</w:t>
      </w:r>
      <w:r w:rsidR="00630037" w:rsidRPr="000B23DF">
        <w:rPr>
          <w:highlight w:val="black"/>
        </w:rPr>
        <w:t xml:space="preserve"> obiekt</w:t>
      </w:r>
      <w:r w:rsidR="002645E1" w:rsidRPr="000B23DF">
        <w:rPr>
          <w:highlight w:val="black"/>
        </w:rPr>
        <w:t>ów</w:t>
      </w:r>
      <w:r w:rsidR="00D378EF" w:rsidRPr="000B23DF">
        <w:rPr>
          <w:highlight w:val="black"/>
        </w:rPr>
        <w:t xml:space="preserve"> (o </w:t>
      </w:r>
      <w:r w:rsidR="002A06EC" w:rsidRPr="000B23DF">
        <w:rPr>
          <w:highlight w:val="black"/>
        </w:rPr>
        <w:t>7</w:t>
      </w:r>
      <w:r w:rsidR="00630037" w:rsidRPr="000B23DF">
        <w:rPr>
          <w:highlight w:val="black"/>
        </w:rPr>
        <w:t xml:space="preserve"> więcej</w:t>
      </w:r>
      <w:r w:rsidR="0092609D" w:rsidRPr="000B23DF">
        <w:rPr>
          <w:highlight w:val="black"/>
        </w:rPr>
        <w:t xml:space="preserve"> </w:t>
      </w:r>
      <w:r w:rsidR="00D378EF" w:rsidRPr="000B23DF">
        <w:rPr>
          <w:highlight w:val="black"/>
        </w:rPr>
        <w:t>niż w 202</w:t>
      </w:r>
      <w:r w:rsidR="002A06EC" w:rsidRPr="000B23DF">
        <w:rPr>
          <w:highlight w:val="black"/>
        </w:rPr>
        <w:t>4</w:t>
      </w:r>
      <w:r w:rsidR="006340B6" w:rsidRPr="000B23DF">
        <w:rPr>
          <w:highlight w:val="black"/>
        </w:rPr>
        <w:t xml:space="preserve"> r.). Następną grupą pod względem liczebności były inne obiekty hotelowe, tj. obiekty, które nie spełniają wymagań kategoryzacyjnych dla hoteli, moteli i pensjonatów, ale świadczą usługi typowe dla hoteli (np. domy gościnne i zajazdy).</w:t>
      </w:r>
      <w:r w:rsidR="008C3615" w:rsidRPr="000B23DF">
        <w:rPr>
          <w:highlight w:val="black"/>
        </w:rPr>
        <w:t xml:space="preserve"> </w:t>
      </w:r>
      <w:r w:rsidR="008C7310" w:rsidRPr="000B23DF">
        <w:rPr>
          <w:highlight w:val="black"/>
        </w:rPr>
        <w:t>W </w:t>
      </w:r>
      <w:r w:rsidR="00D378EF" w:rsidRPr="000B23DF">
        <w:rPr>
          <w:highlight w:val="black"/>
        </w:rPr>
        <w:t>dniu 31 lipca 202</w:t>
      </w:r>
      <w:r w:rsidR="002A06EC" w:rsidRPr="000B23DF">
        <w:rPr>
          <w:highlight w:val="black"/>
        </w:rPr>
        <w:t>5</w:t>
      </w:r>
      <w:r w:rsidR="006340B6" w:rsidRPr="000B23DF">
        <w:rPr>
          <w:highlight w:val="black"/>
        </w:rPr>
        <w:t xml:space="preserve"> r. tego rodzaju obiektów było </w:t>
      </w:r>
      <w:r w:rsidR="00630037" w:rsidRPr="000B23DF">
        <w:rPr>
          <w:highlight w:val="black"/>
        </w:rPr>
        <w:t>7</w:t>
      </w:r>
      <w:r w:rsidR="002A06EC" w:rsidRPr="000B23DF">
        <w:rPr>
          <w:highlight w:val="black"/>
        </w:rPr>
        <w:t>5</w:t>
      </w:r>
      <w:r w:rsidR="00D378EF" w:rsidRPr="000B23DF">
        <w:rPr>
          <w:highlight w:val="black"/>
        </w:rPr>
        <w:t xml:space="preserve"> (o</w:t>
      </w:r>
      <w:r w:rsidR="000512C3">
        <w:rPr>
          <w:highlight w:val="black"/>
        </w:rPr>
        <w:t> </w:t>
      </w:r>
      <w:r w:rsidR="002A06EC" w:rsidRPr="000B23DF">
        <w:rPr>
          <w:highlight w:val="black"/>
        </w:rPr>
        <w:t>1</w:t>
      </w:r>
      <w:r w:rsidR="0092609D" w:rsidRPr="000B23DF">
        <w:rPr>
          <w:highlight w:val="black"/>
        </w:rPr>
        <w:t xml:space="preserve"> więcej</w:t>
      </w:r>
      <w:r w:rsidR="006340B6" w:rsidRPr="000B23DF">
        <w:rPr>
          <w:highlight w:val="black"/>
        </w:rPr>
        <w:t xml:space="preserve"> niż przed rokiem). Wśró</w:t>
      </w:r>
      <w:r w:rsidR="006340B6" w:rsidRPr="000B23DF">
        <w:rPr>
          <w:spacing w:val="-2"/>
          <w:highlight w:val="black"/>
        </w:rPr>
        <w:t xml:space="preserve">d pozostałych obiektów najliczniejsze były pokoje gościnne </w:t>
      </w:r>
      <w:bookmarkStart w:id="0" w:name="_Hlk224638908"/>
      <w:r w:rsidR="006340B6" w:rsidRPr="000B23DF">
        <w:rPr>
          <w:spacing w:val="-2"/>
          <w:highlight w:val="black"/>
        </w:rPr>
        <w:t>–</w:t>
      </w:r>
      <w:bookmarkEnd w:id="0"/>
      <w:r w:rsidR="006340B6" w:rsidRPr="000B23DF">
        <w:rPr>
          <w:spacing w:val="-2"/>
          <w:highlight w:val="black"/>
        </w:rPr>
        <w:t xml:space="preserve"> </w:t>
      </w:r>
      <w:r w:rsidR="002A06EC" w:rsidRPr="000B23DF">
        <w:rPr>
          <w:spacing w:val="-2"/>
          <w:highlight w:val="black"/>
        </w:rPr>
        <w:t>96</w:t>
      </w:r>
      <w:r w:rsidR="006340B6" w:rsidRPr="000B23DF">
        <w:rPr>
          <w:spacing w:val="-2"/>
          <w:highlight w:val="black"/>
        </w:rPr>
        <w:t xml:space="preserve"> (</w:t>
      </w:r>
      <w:r w:rsidR="00E73113" w:rsidRPr="000B23DF">
        <w:rPr>
          <w:spacing w:val="-2"/>
          <w:highlight w:val="black"/>
        </w:rPr>
        <w:t>o </w:t>
      </w:r>
      <w:r w:rsidR="002A06EC" w:rsidRPr="000B23DF">
        <w:rPr>
          <w:spacing w:val="-2"/>
          <w:highlight w:val="black"/>
        </w:rPr>
        <w:t>26</w:t>
      </w:r>
      <w:r w:rsidR="0092609D" w:rsidRPr="000B23DF">
        <w:rPr>
          <w:spacing w:val="-2"/>
          <w:highlight w:val="black"/>
        </w:rPr>
        <w:t xml:space="preserve"> </w:t>
      </w:r>
      <w:r w:rsidR="009A1F21" w:rsidRPr="000B23DF">
        <w:rPr>
          <w:spacing w:val="-2"/>
          <w:highlight w:val="black"/>
        </w:rPr>
        <w:t>więcej</w:t>
      </w:r>
      <w:r w:rsidR="0092609D" w:rsidRPr="000B23DF">
        <w:rPr>
          <w:spacing w:val="-2"/>
          <w:highlight w:val="black"/>
        </w:rPr>
        <w:t xml:space="preserve"> niż w 202</w:t>
      </w:r>
      <w:r w:rsidR="002A06EC" w:rsidRPr="000B23DF">
        <w:rPr>
          <w:spacing w:val="-2"/>
          <w:highlight w:val="black"/>
        </w:rPr>
        <w:t>4</w:t>
      </w:r>
      <w:r w:rsidR="006340B6" w:rsidRPr="000B23DF">
        <w:rPr>
          <w:spacing w:val="-2"/>
          <w:highlight w:val="black"/>
        </w:rPr>
        <w:t xml:space="preserve"> r.)</w:t>
      </w:r>
      <w:r w:rsidR="006E7D26" w:rsidRPr="000B23DF">
        <w:rPr>
          <w:spacing w:val="-2"/>
          <w:highlight w:val="black"/>
        </w:rPr>
        <w:t xml:space="preserve"> oraz hostele – 49 (o 29 więcej)</w:t>
      </w:r>
      <w:r w:rsidR="006340B6" w:rsidRPr="000B23DF">
        <w:rPr>
          <w:spacing w:val="-2"/>
          <w:highlight w:val="black"/>
        </w:rPr>
        <w:t>.</w:t>
      </w:r>
    </w:p>
    <w:p w14:paraId="0D2CAE7F" w14:textId="48FC548A" w:rsidR="00FA105B" w:rsidRPr="000B23DF" w:rsidRDefault="00E67929" w:rsidP="00FA105B">
      <w:pPr>
        <w:spacing w:before="0" w:after="0"/>
        <w:rPr>
          <w:highlight w:val="black"/>
        </w:rPr>
      </w:pPr>
      <w:r w:rsidRPr="000B23DF">
        <w:rPr>
          <w:noProof/>
          <w:highlight w:val="black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6B6B033E" wp14:editId="0D90C19B">
                <wp:simplePos x="0" y="0"/>
                <wp:positionH relativeFrom="page">
                  <wp:posOffset>5657215</wp:posOffset>
                </wp:positionH>
                <wp:positionV relativeFrom="paragraph">
                  <wp:posOffset>3810</wp:posOffset>
                </wp:positionV>
                <wp:extent cx="1903095" cy="986155"/>
                <wp:effectExtent l="0" t="0" r="1905" b="4445"/>
                <wp:wrapTight wrapText="bothSides">
                  <wp:wrapPolygon edited="0">
                    <wp:start x="0" y="0"/>
                    <wp:lineTo x="0" y="21280"/>
                    <wp:lineTo x="21405" y="21280"/>
                    <wp:lineTo x="21405" y="0"/>
                    <wp:lineTo x="0" y="0"/>
                  </wp:wrapPolygon>
                </wp:wrapTight>
                <wp:docPr id="5" name="Pole tekstowe 2" descr="Istotna informacja&#10;&#10;W turystycznych obiektach noclegowych w województwie mazowieckim przygotowano do dyspozycji turystów 79,8 tys. miejsc nocleg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3095" cy="98615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8CF334" w14:textId="41A31229" w:rsidR="00B12374" w:rsidRPr="000B23DF" w:rsidRDefault="00B12374" w:rsidP="004D1713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0B23DF">
                              <w:rPr>
                                <w:shd w:val="clear" w:color="auto" w:fill="000000"/>
                              </w:rPr>
                              <w:t>W turystycznych obiektach noclegowych w województwie mazowieckim przygoto</w:t>
                            </w:r>
                            <w:r w:rsidR="00D378EF" w:rsidRPr="000B23DF">
                              <w:rPr>
                                <w:shd w:val="clear" w:color="auto" w:fill="000000"/>
                              </w:rPr>
                              <w:t xml:space="preserve">wano do dyspozycji turystów </w:t>
                            </w:r>
                            <w:r w:rsidR="009A1F21" w:rsidRPr="000B23DF">
                              <w:rPr>
                                <w:shd w:val="clear" w:color="auto" w:fill="000000"/>
                              </w:rPr>
                              <w:t>7</w:t>
                            </w:r>
                            <w:r w:rsidR="002A06EC" w:rsidRPr="000B23DF">
                              <w:rPr>
                                <w:shd w:val="clear" w:color="auto" w:fill="000000"/>
                              </w:rPr>
                              <w:t>9,8</w:t>
                            </w:r>
                            <w:r w:rsidRPr="000B23DF">
                              <w:rPr>
                                <w:shd w:val="clear" w:color="auto" w:fill="000000"/>
                              </w:rPr>
                              <w:t xml:space="preserve"> tys. miejsc noclegowych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6B033E" id="_x0000_s1029" type="#_x0000_t202" alt="Istotna informacja&#10;&#10;W turystycznych obiektach noclegowych w województwie mazowieckim przygotowano do dyspozycji turystów 79,8 tys. miejsc noclegowych" style="position:absolute;margin-left:445.45pt;margin-top:.3pt;width:149.85pt;height:77.65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" fillcolor="black" stroked="f">
                <v:fill color2="black" type="pattern"/>
                <v:textbox>
                  <w:txbxContent>
                    <w:p w14:paraId="518CF334" w14:textId="41A31229" w:rsidR="00B12374" w:rsidRPr="000B23DF" w:rsidRDefault="00B12374" w:rsidP="004D1713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0B23DF">
                        <w:rPr>
                          <w:shd w:val="clear" w:color="auto" w:fill="000000"/>
                        </w:rPr>
                        <w:t>W turystycznych obiektach noclegowych w województwie mazowieckim przygoto</w:t>
                      </w:r>
                      <w:r w:rsidR="00D378EF" w:rsidRPr="000B23DF">
                        <w:rPr>
                          <w:shd w:val="clear" w:color="auto" w:fill="000000"/>
                        </w:rPr>
                        <w:t xml:space="preserve">wano do dyspozycji turystów </w:t>
                      </w:r>
                      <w:r w:rsidR="009A1F21" w:rsidRPr="000B23DF">
                        <w:rPr>
                          <w:shd w:val="clear" w:color="auto" w:fill="000000"/>
                        </w:rPr>
                        <w:t>7</w:t>
                      </w:r>
                      <w:r w:rsidR="002A06EC" w:rsidRPr="000B23DF">
                        <w:rPr>
                          <w:shd w:val="clear" w:color="auto" w:fill="000000"/>
                        </w:rPr>
                        <w:t>9,8</w:t>
                      </w:r>
                      <w:r w:rsidRPr="000B23DF">
                        <w:rPr>
                          <w:shd w:val="clear" w:color="auto" w:fill="000000"/>
                        </w:rPr>
                        <w:t xml:space="preserve"> tys. miejsc noclegowych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A105B" w:rsidRPr="000B23DF">
        <w:rPr>
          <w:highlight w:val="black"/>
        </w:rPr>
        <w:t>W końcu lipca 202</w:t>
      </w:r>
      <w:r w:rsidR="002A06EC" w:rsidRPr="000B23DF">
        <w:rPr>
          <w:highlight w:val="black"/>
        </w:rPr>
        <w:t>5</w:t>
      </w:r>
      <w:r w:rsidR="00FA105B" w:rsidRPr="000B23DF">
        <w:rPr>
          <w:highlight w:val="black"/>
        </w:rPr>
        <w:t xml:space="preserve"> r. w turystycznych obiektach noclegowych na p</w:t>
      </w:r>
      <w:r w:rsidR="00633A38" w:rsidRPr="000B23DF">
        <w:rPr>
          <w:highlight w:val="black"/>
        </w:rPr>
        <w:t>rzyjęcie turystów przygotowan</w:t>
      </w:r>
      <w:r w:rsidR="002A06EC" w:rsidRPr="000B23DF">
        <w:rPr>
          <w:highlight w:val="black"/>
        </w:rPr>
        <w:t>ych</w:t>
      </w:r>
      <w:r w:rsidR="00FA105B" w:rsidRPr="000B23DF">
        <w:rPr>
          <w:highlight w:val="black"/>
        </w:rPr>
        <w:t xml:space="preserve"> był</w:t>
      </w:r>
      <w:r w:rsidR="002A06EC" w:rsidRPr="000B23DF">
        <w:rPr>
          <w:highlight w:val="black"/>
        </w:rPr>
        <w:t>o</w:t>
      </w:r>
      <w:r w:rsidR="00FA105B" w:rsidRPr="000B23DF">
        <w:rPr>
          <w:highlight w:val="black"/>
        </w:rPr>
        <w:t xml:space="preserve"> </w:t>
      </w:r>
      <w:r w:rsidR="009A1F21" w:rsidRPr="000B23DF">
        <w:rPr>
          <w:highlight w:val="black"/>
        </w:rPr>
        <w:t>7</w:t>
      </w:r>
      <w:r w:rsidR="002A06EC" w:rsidRPr="000B23DF">
        <w:rPr>
          <w:highlight w:val="black"/>
        </w:rPr>
        <w:t>9779</w:t>
      </w:r>
      <w:r w:rsidR="00FA105B" w:rsidRPr="000B23DF">
        <w:rPr>
          <w:highlight w:val="black"/>
        </w:rPr>
        <w:t xml:space="preserve"> miejsc noclegow</w:t>
      </w:r>
      <w:r w:rsidR="002A06EC" w:rsidRPr="000B23DF">
        <w:rPr>
          <w:highlight w:val="black"/>
        </w:rPr>
        <w:t>ych</w:t>
      </w:r>
      <w:r w:rsidR="00FA105B" w:rsidRPr="000B23DF">
        <w:rPr>
          <w:highlight w:val="black"/>
        </w:rPr>
        <w:t xml:space="preserve"> (o </w:t>
      </w:r>
      <w:r w:rsidR="002A06EC" w:rsidRPr="000B23DF">
        <w:rPr>
          <w:highlight w:val="black"/>
        </w:rPr>
        <w:t>10,6</w:t>
      </w:r>
      <w:r w:rsidR="00FA105B" w:rsidRPr="000B23DF">
        <w:rPr>
          <w:highlight w:val="black"/>
        </w:rPr>
        <w:t xml:space="preserve">% </w:t>
      </w:r>
      <w:r w:rsidR="00602CB6" w:rsidRPr="000B23DF">
        <w:rPr>
          <w:highlight w:val="black"/>
        </w:rPr>
        <w:t>więcej</w:t>
      </w:r>
      <w:r w:rsidR="00FA105B" w:rsidRPr="000B23DF">
        <w:rPr>
          <w:highlight w:val="black"/>
        </w:rPr>
        <w:t xml:space="preserve"> niż w analogicznym okresie 202</w:t>
      </w:r>
      <w:r w:rsidR="002A06EC" w:rsidRPr="000B23DF">
        <w:rPr>
          <w:highlight w:val="black"/>
        </w:rPr>
        <w:t>4</w:t>
      </w:r>
      <w:r w:rsidR="00FA105B" w:rsidRPr="000B23DF">
        <w:rPr>
          <w:highlight w:val="black"/>
        </w:rPr>
        <w:t xml:space="preserve"> r.). W ogólnej liczbie miejsc </w:t>
      </w:r>
      <w:r w:rsidR="00633A38" w:rsidRPr="000B23DF">
        <w:rPr>
          <w:highlight w:val="black"/>
        </w:rPr>
        <w:t>96,</w:t>
      </w:r>
      <w:r w:rsidR="00DA1989" w:rsidRPr="000B23DF">
        <w:rPr>
          <w:highlight w:val="black"/>
        </w:rPr>
        <w:t>5</w:t>
      </w:r>
      <w:r w:rsidR="00FA105B" w:rsidRPr="000B23DF">
        <w:rPr>
          <w:highlight w:val="black"/>
        </w:rPr>
        <w:t xml:space="preserve">% stanowiły miejsca całoroczne </w:t>
      </w:r>
      <w:r w:rsidR="00633A38" w:rsidRPr="000B23DF">
        <w:rPr>
          <w:highlight w:val="black"/>
        </w:rPr>
        <w:t>(o 0,</w:t>
      </w:r>
      <w:r w:rsidR="00DA1989" w:rsidRPr="000B23DF">
        <w:rPr>
          <w:highlight w:val="black"/>
        </w:rPr>
        <w:t>4</w:t>
      </w:r>
      <w:r w:rsidR="00FA105B" w:rsidRPr="000B23DF">
        <w:rPr>
          <w:highlight w:val="black"/>
        </w:rPr>
        <w:t xml:space="preserve"> p. proc. więcej niż przed rokiem). Większoś</w:t>
      </w:r>
      <w:r w:rsidR="00471900" w:rsidRPr="000B23DF">
        <w:rPr>
          <w:highlight w:val="black"/>
        </w:rPr>
        <w:t>ć (7</w:t>
      </w:r>
      <w:r w:rsidR="00DA1989" w:rsidRPr="000B23DF">
        <w:rPr>
          <w:highlight w:val="black"/>
        </w:rPr>
        <w:t>4,6</w:t>
      </w:r>
      <w:r w:rsidR="00FA105B" w:rsidRPr="000B23DF">
        <w:rPr>
          <w:highlight w:val="black"/>
        </w:rPr>
        <w:t xml:space="preserve">%) miejsc noclegowych oferowały obiekty zlokalizowane na terenie regionu warszawskiego stołecznego. </w:t>
      </w:r>
    </w:p>
    <w:p w14:paraId="062EE40E" w14:textId="05D2F3F0" w:rsidR="00FA105B" w:rsidRPr="000B23DF" w:rsidRDefault="00FA105B" w:rsidP="00FA105B">
      <w:pPr>
        <w:rPr>
          <w:highlight w:val="black"/>
        </w:rPr>
      </w:pPr>
      <w:r w:rsidRPr="000B23DF">
        <w:rPr>
          <w:highlight w:val="black"/>
        </w:rPr>
        <w:t xml:space="preserve">Z opracowanych danych wynika, że </w:t>
      </w:r>
      <w:r w:rsidR="00F84ABB" w:rsidRPr="000B23DF">
        <w:rPr>
          <w:highlight w:val="black"/>
        </w:rPr>
        <w:t>1</w:t>
      </w:r>
      <w:r w:rsidRPr="000B23DF">
        <w:rPr>
          <w:highlight w:val="black"/>
        </w:rPr>
        <w:t xml:space="preserve"> obiekt w województwie dysponował średnio </w:t>
      </w:r>
      <w:r w:rsidR="00D020B3" w:rsidRPr="000B23DF">
        <w:rPr>
          <w:highlight w:val="black"/>
        </w:rPr>
        <w:t>12</w:t>
      </w:r>
      <w:r w:rsidR="00DA1989" w:rsidRPr="000B23DF">
        <w:rPr>
          <w:highlight w:val="black"/>
        </w:rPr>
        <w:t>3</w:t>
      </w:r>
      <w:r w:rsidRPr="000B23DF">
        <w:rPr>
          <w:highlight w:val="black"/>
        </w:rPr>
        <w:t xml:space="preserve"> miejscami noclegowymi</w:t>
      </w:r>
      <w:r w:rsidR="009A1F21" w:rsidRPr="000B23DF">
        <w:rPr>
          <w:highlight w:val="black"/>
        </w:rPr>
        <w:t xml:space="preserve"> (przed rokiem 12</w:t>
      </w:r>
      <w:r w:rsidR="00DA1989" w:rsidRPr="000B23DF">
        <w:rPr>
          <w:highlight w:val="black"/>
        </w:rPr>
        <w:t>7</w:t>
      </w:r>
      <w:r w:rsidR="009A1F21" w:rsidRPr="000B23DF">
        <w:rPr>
          <w:highlight w:val="black"/>
        </w:rPr>
        <w:t>)</w:t>
      </w:r>
      <w:r w:rsidRPr="000B23DF">
        <w:rPr>
          <w:highlight w:val="black"/>
        </w:rPr>
        <w:t xml:space="preserve">. W regionie warszawskim stołecznym obiekty były </w:t>
      </w:r>
      <w:r w:rsidR="00E03414" w:rsidRPr="000B23DF">
        <w:rPr>
          <w:highlight w:val="black"/>
        </w:rPr>
        <w:t xml:space="preserve">średnio </w:t>
      </w:r>
      <w:r w:rsidRPr="000B23DF">
        <w:rPr>
          <w:highlight w:val="black"/>
        </w:rPr>
        <w:t>dwukrotnie większe niż w regionie mazowieckim regionalnym (odpowiednio 1</w:t>
      </w:r>
      <w:r w:rsidR="00DA1989" w:rsidRPr="000B23DF">
        <w:rPr>
          <w:highlight w:val="black"/>
        </w:rPr>
        <w:t>5</w:t>
      </w:r>
      <w:r w:rsidR="009A1F21" w:rsidRPr="000B23DF">
        <w:rPr>
          <w:highlight w:val="black"/>
        </w:rPr>
        <w:t>5</w:t>
      </w:r>
      <w:r w:rsidRPr="000B23DF">
        <w:rPr>
          <w:highlight w:val="black"/>
        </w:rPr>
        <w:t xml:space="preserve"> </w:t>
      </w:r>
      <w:r w:rsidR="00E03414" w:rsidRPr="000B23DF">
        <w:rPr>
          <w:highlight w:val="black"/>
        </w:rPr>
        <w:t>wobec</w:t>
      </w:r>
      <w:r w:rsidRPr="000B23DF">
        <w:rPr>
          <w:highlight w:val="black"/>
        </w:rPr>
        <w:t xml:space="preserve"> </w:t>
      </w:r>
      <w:r w:rsidR="009A1F21" w:rsidRPr="000B23DF">
        <w:rPr>
          <w:highlight w:val="black"/>
        </w:rPr>
        <w:t>7</w:t>
      </w:r>
      <w:r w:rsidR="00DA1989" w:rsidRPr="000B23DF">
        <w:rPr>
          <w:highlight w:val="black"/>
        </w:rPr>
        <w:t>7</w:t>
      </w:r>
      <w:r w:rsidRPr="000B23DF">
        <w:rPr>
          <w:highlight w:val="black"/>
        </w:rPr>
        <w:t xml:space="preserve"> miejsc noclegowych).</w:t>
      </w:r>
      <w:r w:rsidRPr="000B23DF">
        <w:rPr>
          <w:b/>
          <w:noProof/>
          <w:spacing w:val="-2"/>
          <w:szCs w:val="19"/>
          <w:highlight w:val="black"/>
          <w:lang w:eastAsia="pl-PL"/>
        </w:rPr>
        <w:t xml:space="preserve"> </w:t>
      </w:r>
    </w:p>
    <w:p w14:paraId="7D26C198" w14:textId="6ED43574" w:rsidR="0035664A" w:rsidRPr="000B23DF" w:rsidRDefault="00FA105B" w:rsidP="00531653">
      <w:pPr>
        <w:rPr>
          <w:highlight w:val="black"/>
        </w:rPr>
      </w:pPr>
      <w:r w:rsidRPr="000B23DF">
        <w:rPr>
          <w:highlight w:val="black"/>
        </w:rPr>
        <w:t>Najwięcej miejsc noclegowych oferowały hotele (</w:t>
      </w:r>
      <w:r w:rsidR="009A1F21" w:rsidRPr="000B23DF">
        <w:rPr>
          <w:highlight w:val="black"/>
        </w:rPr>
        <w:t>5</w:t>
      </w:r>
      <w:r w:rsidR="00DA1989" w:rsidRPr="000B23DF">
        <w:rPr>
          <w:highlight w:val="black"/>
        </w:rPr>
        <w:t>3895</w:t>
      </w:r>
      <w:r w:rsidRPr="000B23DF">
        <w:rPr>
          <w:highlight w:val="black"/>
        </w:rPr>
        <w:t xml:space="preserve">), tj. </w:t>
      </w:r>
      <w:r w:rsidR="00DA1989" w:rsidRPr="000B23DF">
        <w:rPr>
          <w:highlight w:val="black"/>
        </w:rPr>
        <w:t>67,6</w:t>
      </w:r>
      <w:r w:rsidRPr="000B23DF">
        <w:rPr>
          <w:highlight w:val="black"/>
        </w:rPr>
        <w:t xml:space="preserve">% wszystkich miejsc noclegowych w województwie. W porównaniu z analogicznym okresem ub. roku liczba miejsc noclegowych w hotelach </w:t>
      </w:r>
      <w:r w:rsidR="00524A3A" w:rsidRPr="000B23DF">
        <w:rPr>
          <w:highlight w:val="black"/>
        </w:rPr>
        <w:t>wzrosła</w:t>
      </w:r>
      <w:r w:rsidRPr="000B23DF">
        <w:rPr>
          <w:highlight w:val="black"/>
        </w:rPr>
        <w:t xml:space="preserve"> o </w:t>
      </w:r>
      <w:r w:rsidR="00DA1989" w:rsidRPr="000B23DF">
        <w:rPr>
          <w:highlight w:val="black"/>
        </w:rPr>
        <w:t>6,1</w:t>
      </w:r>
      <w:r w:rsidRPr="000B23DF">
        <w:rPr>
          <w:highlight w:val="black"/>
        </w:rPr>
        <w:t>%. W 202</w:t>
      </w:r>
      <w:r w:rsidR="00DA1989" w:rsidRPr="000B23DF">
        <w:rPr>
          <w:highlight w:val="black"/>
        </w:rPr>
        <w:t>5</w:t>
      </w:r>
      <w:r w:rsidRPr="000B23DF">
        <w:rPr>
          <w:highlight w:val="black"/>
        </w:rPr>
        <w:t xml:space="preserve"> r. na 1 hotel przypadał</w:t>
      </w:r>
      <w:r w:rsidR="00DA1989" w:rsidRPr="000B23DF">
        <w:rPr>
          <w:highlight w:val="black"/>
        </w:rPr>
        <w:t>o</w:t>
      </w:r>
      <w:r w:rsidRPr="000B23DF">
        <w:rPr>
          <w:highlight w:val="black"/>
        </w:rPr>
        <w:t xml:space="preserve"> średnio </w:t>
      </w:r>
      <w:r w:rsidR="00DA1989" w:rsidRPr="000B23DF">
        <w:rPr>
          <w:highlight w:val="black"/>
        </w:rPr>
        <w:t>200</w:t>
      </w:r>
      <w:r w:rsidRPr="000B23DF">
        <w:rPr>
          <w:highlight w:val="black"/>
        </w:rPr>
        <w:t xml:space="preserve"> miejsc noclegow</w:t>
      </w:r>
      <w:r w:rsidR="00DA1989" w:rsidRPr="000B23DF">
        <w:rPr>
          <w:highlight w:val="black"/>
        </w:rPr>
        <w:t>ych</w:t>
      </w:r>
      <w:r w:rsidRPr="000B23DF">
        <w:rPr>
          <w:highlight w:val="black"/>
        </w:rPr>
        <w:t xml:space="preserve"> (o </w:t>
      </w:r>
      <w:r w:rsidR="009A1F21" w:rsidRPr="000B23DF">
        <w:rPr>
          <w:highlight w:val="black"/>
        </w:rPr>
        <w:t>7</w:t>
      </w:r>
      <w:r w:rsidRPr="000B23DF">
        <w:rPr>
          <w:highlight w:val="black"/>
        </w:rPr>
        <w:t xml:space="preserve"> </w:t>
      </w:r>
      <w:r w:rsidR="00524A3A" w:rsidRPr="000B23DF">
        <w:rPr>
          <w:highlight w:val="black"/>
        </w:rPr>
        <w:t>więcej</w:t>
      </w:r>
      <w:r w:rsidRPr="000B23DF">
        <w:rPr>
          <w:highlight w:val="black"/>
        </w:rPr>
        <w:t xml:space="preserve"> niż przed rokiem).</w:t>
      </w:r>
    </w:p>
    <w:p w14:paraId="16C75C41" w14:textId="3C779833" w:rsidR="002645E1" w:rsidRDefault="00CD0CE5" w:rsidP="000512C3">
      <w:pPr>
        <w:pStyle w:val="Tytuwykresu0"/>
        <w:numPr>
          <w:ilvl w:val="0"/>
          <w:numId w:val="0"/>
        </w:numPr>
        <w:ind w:left="737" w:hanging="737"/>
        <w:rPr>
          <w:highlight w:val="black"/>
        </w:rPr>
      </w:pPr>
      <w:r>
        <w:drawing>
          <wp:anchor distT="0" distB="0" distL="114300" distR="114300" simplePos="0" relativeHeight="251853824" behindDoc="0" locked="0" layoutInCell="1" allowOverlap="1" wp14:anchorId="1715609E" wp14:editId="44C3EC7A">
            <wp:simplePos x="0" y="0"/>
            <wp:positionH relativeFrom="margin">
              <wp:align>left</wp:align>
            </wp:positionH>
            <wp:positionV relativeFrom="paragraph">
              <wp:posOffset>593725</wp:posOffset>
            </wp:positionV>
            <wp:extent cx="5111506" cy="4605537"/>
            <wp:effectExtent l="0" t="0" r="0" b="5080"/>
            <wp:wrapTopAndBottom/>
            <wp:docPr id="15" name="Obraz 15" descr="Mapa 1. Miejsca noclegowe w turystycznych obiektach noclegowych według powiatów w końcu lipca 2025 r.&#10;&#10;Na kartodiagramie zaprezentowano liczbę miejsc noclegowych na 1000 ludności (kartogram) oraz strukturę miejsc noclegowych w podziale na obiekty hotelowe i pozostałe obiekty (diagram kołowy). Dane do mapy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Mapa 1. Miejsca noclegowe w turystycznych obiektach noclegowych według powiatów w końcu lipca 2025 r.&#10;&#10;Na kartodiagramie zaprezentowano liczbę miejsc noclegowych na 1000 ludności (kartogram) oraz strukturę miejsc noclegowych w podziale na obiekty hotelowe i pozostałe obiekty (diagram kołowy). Dane do mapy dostępne w załączonym pliku excel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1506" cy="46055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3C41" w:rsidRPr="000B23DF">
        <w:rPr>
          <w:highlight w:val="black"/>
        </w:rPr>
        <w:t>Mapa 1. Miejsca noclegowe w turystycznych obiektach noclegowych według powiatów w końcu lipca 202</w:t>
      </w:r>
      <w:r w:rsidR="002645E1" w:rsidRPr="000B23DF">
        <w:rPr>
          <w:highlight w:val="black"/>
        </w:rPr>
        <w:t>5</w:t>
      </w:r>
      <w:r w:rsidR="00323C41" w:rsidRPr="000B23DF">
        <w:rPr>
          <w:highlight w:val="black"/>
        </w:rPr>
        <w:t xml:space="preserve"> r. </w:t>
      </w:r>
    </w:p>
    <w:p w14:paraId="22AA3529" w14:textId="5E8E80A9" w:rsidR="00373797" w:rsidRPr="000B23DF" w:rsidRDefault="006340B6" w:rsidP="00AD12F5">
      <w:pPr>
        <w:spacing w:before="360" w:after="1800"/>
        <w:rPr>
          <w:highlight w:val="black"/>
        </w:rPr>
      </w:pPr>
      <w:r w:rsidRPr="000B23DF">
        <w:rPr>
          <w:highlight w:val="black"/>
        </w:rPr>
        <w:t xml:space="preserve">Rozmieszczenie zasobów turystycznej bazy noclegowej w województwie mazowieckim jest nierównomierne. W </w:t>
      </w:r>
      <w:r w:rsidR="00486B2C" w:rsidRPr="000B23DF">
        <w:rPr>
          <w:highlight w:val="black"/>
        </w:rPr>
        <w:t>końcu lipca 202</w:t>
      </w:r>
      <w:r w:rsidR="0097153D" w:rsidRPr="000B23DF">
        <w:rPr>
          <w:highlight w:val="black"/>
        </w:rPr>
        <w:t>5</w:t>
      </w:r>
      <w:r w:rsidRPr="000B23DF">
        <w:rPr>
          <w:highlight w:val="black"/>
        </w:rPr>
        <w:t xml:space="preserve"> r. najwięcej obiektów noclegowych turystyki było zlokalizowanych na terenie Warszawy</w:t>
      </w:r>
      <w:r w:rsidR="00837093" w:rsidRPr="000B23DF">
        <w:rPr>
          <w:highlight w:val="black"/>
        </w:rPr>
        <w:t>. Działalność prowadził</w:t>
      </w:r>
      <w:r w:rsidR="008F1FD8" w:rsidRPr="000B23DF">
        <w:rPr>
          <w:highlight w:val="black"/>
        </w:rPr>
        <w:t>o</w:t>
      </w:r>
      <w:r w:rsidRPr="000B23DF">
        <w:rPr>
          <w:highlight w:val="black"/>
        </w:rPr>
        <w:t xml:space="preserve"> tutaj </w:t>
      </w:r>
      <w:r w:rsidR="0097153D" w:rsidRPr="000B23DF">
        <w:rPr>
          <w:highlight w:val="black"/>
        </w:rPr>
        <w:t>225</w:t>
      </w:r>
      <w:r w:rsidRPr="000B23DF">
        <w:rPr>
          <w:highlight w:val="black"/>
        </w:rPr>
        <w:t xml:space="preserve"> </w:t>
      </w:r>
      <w:r w:rsidR="00486B2C" w:rsidRPr="000B23DF">
        <w:rPr>
          <w:highlight w:val="black"/>
        </w:rPr>
        <w:t>turyst</w:t>
      </w:r>
      <w:r w:rsidR="00837093" w:rsidRPr="000B23DF">
        <w:rPr>
          <w:highlight w:val="black"/>
        </w:rPr>
        <w:t>yczn</w:t>
      </w:r>
      <w:r w:rsidR="008F1FD8" w:rsidRPr="000B23DF">
        <w:rPr>
          <w:highlight w:val="black"/>
        </w:rPr>
        <w:t>ych</w:t>
      </w:r>
      <w:r w:rsidR="00837093" w:rsidRPr="000B23DF">
        <w:rPr>
          <w:highlight w:val="black"/>
        </w:rPr>
        <w:t xml:space="preserve"> obiekt</w:t>
      </w:r>
      <w:r w:rsidR="008F1FD8" w:rsidRPr="000B23DF">
        <w:rPr>
          <w:highlight w:val="black"/>
        </w:rPr>
        <w:t>ów</w:t>
      </w:r>
      <w:r w:rsidRPr="000B23DF">
        <w:rPr>
          <w:highlight w:val="black"/>
        </w:rPr>
        <w:t xml:space="preserve">, które oferowały </w:t>
      </w:r>
      <w:r w:rsidR="008F1FD8" w:rsidRPr="000B23DF">
        <w:rPr>
          <w:highlight w:val="black"/>
        </w:rPr>
        <w:t>4</w:t>
      </w:r>
      <w:r w:rsidR="0097153D" w:rsidRPr="000B23DF">
        <w:rPr>
          <w:highlight w:val="black"/>
        </w:rPr>
        <w:t>5509</w:t>
      </w:r>
      <w:r w:rsidRPr="000B23DF">
        <w:rPr>
          <w:highlight w:val="black"/>
        </w:rPr>
        <w:t xml:space="preserve"> miejsc</w:t>
      </w:r>
      <w:r w:rsidR="008F1FD8" w:rsidRPr="000B23DF">
        <w:rPr>
          <w:highlight w:val="black"/>
        </w:rPr>
        <w:t xml:space="preserve"> noclegowych</w:t>
      </w:r>
      <w:r w:rsidRPr="000B23DF">
        <w:rPr>
          <w:highlight w:val="black"/>
        </w:rPr>
        <w:t xml:space="preserve"> </w:t>
      </w:r>
      <w:r w:rsidR="00837093" w:rsidRPr="000B23DF">
        <w:rPr>
          <w:highlight w:val="black"/>
        </w:rPr>
        <w:t>(5</w:t>
      </w:r>
      <w:r w:rsidR="0097153D" w:rsidRPr="000B23DF">
        <w:rPr>
          <w:highlight w:val="black"/>
        </w:rPr>
        <w:t>7,0</w:t>
      </w:r>
      <w:r w:rsidRPr="000B23DF">
        <w:rPr>
          <w:highlight w:val="black"/>
        </w:rPr>
        <w:t>% wszystkich miejsc w</w:t>
      </w:r>
      <w:r w:rsidR="00531653">
        <w:rPr>
          <w:highlight w:val="black"/>
        </w:rPr>
        <w:t> </w:t>
      </w:r>
      <w:r w:rsidRPr="000B23DF">
        <w:rPr>
          <w:highlight w:val="black"/>
        </w:rPr>
        <w:t>województwie). Poza stolicą największą liczbę miejsc noclegowych odnotowano w powi</w:t>
      </w:r>
      <w:r w:rsidR="0097153D" w:rsidRPr="000B23DF">
        <w:rPr>
          <w:highlight w:val="black"/>
        </w:rPr>
        <w:t>ecie</w:t>
      </w:r>
      <w:r w:rsidRPr="000B23DF">
        <w:rPr>
          <w:highlight w:val="black"/>
        </w:rPr>
        <w:t xml:space="preserve"> legionowskim (3</w:t>
      </w:r>
      <w:r w:rsidR="0097153D" w:rsidRPr="000B23DF">
        <w:rPr>
          <w:highlight w:val="black"/>
        </w:rPr>
        <w:t>206</w:t>
      </w:r>
      <w:r w:rsidRPr="000B23DF">
        <w:rPr>
          <w:highlight w:val="black"/>
        </w:rPr>
        <w:t xml:space="preserve"> miejsc w 2</w:t>
      </w:r>
      <w:r w:rsidR="0097153D" w:rsidRPr="000B23DF">
        <w:rPr>
          <w:highlight w:val="black"/>
        </w:rPr>
        <w:t>1</w:t>
      </w:r>
      <w:r w:rsidRPr="000B23DF">
        <w:rPr>
          <w:highlight w:val="black"/>
        </w:rPr>
        <w:t xml:space="preserve"> obiektach) i </w:t>
      </w:r>
      <w:r w:rsidR="0097153D" w:rsidRPr="000B23DF">
        <w:rPr>
          <w:highlight w:val="black"/>
        </w:rPr>
        <w:t>Radom</w:t>
      </w:r>
      <w:r w:rsidR="0019284A" w:rsidRPr="000B23DF">
        <w:rPr>
          <w:highlight w:val="black"/>
        </w:rPr>
        <w:t>iu</w:t>
      </w:r>
      <w:r w:rsidR="008F1FD8" w:rsidRPr="000B23DF">
        <w:rPr>
          <w:highlight w:val="black"/>
        </w:rPr>
        <w:t xml:space="preserve"> </w:t>
      </w:r>
      <w:r w:rsidR="00486B2C" w:rsidRPr="000B23DF">
        <w:rPr>
          <w:highlight w:val="black"/>
        </w:rPr>
        <w:t>(</w:t>
      </w:r>
      <w:r w:rsidR="00837093" w:rsidRPr="000B23DF">
        <w:rPr>
          <w:highlight w:val="black"/>
        </w:rPr>
        <w:t>1</w:t>
      </w:r>
      <w:r w:rsidR="0097153D" w:rsidRPr="000B23DF">
        <w:rPr>
          <w:highlight w:val="black"/>
        </w:rPr>
        <w:t>999</w:t>
      </w:r>
      <w:r w:rsidRPr="000B23DF">
        <w:rPr>
          <w:highlight w:val="black"/>
        </w:rPr>
        <w:t xml:space="preserve"> miejsc w </w:t>
      </w:r>
      <w:r w:rsidR="0097153D" w:rsidRPr="000B23DF">
        <w:rPr>
          <w:highlight w:val="black"/>
        </w:rPr>
        <w:t>17</w:t>
      </w:r>
      <w:r w:rsidRPr="000B23DF">
        <w:rPr>
          <w:highlight w:val="black"/>
        </w:rPr>
        <w:t xml:space="preserve"> obiektach).</w:t>
      </w:r>
    </w:p>
    <w:p w14:paraId="6E078AA1" w14:textId="59371B1D" w:rsidR="006340B6" w:rsidRPr="000B23DF" w:rsidRDefault="006340B6" w:rsidP="00CD0CE5">
      <w:pPr>
        <w:pStyle w:val="Tytutablicy"/>
        <w:numPr>
          <w:ilvl w:val="0"/>
          <w:numId w:val="0"/>
        </w:numPr>
        <w:rPr>
          <w:highlight w:val="black"/>
        </w:rPr>
      </w:pPr>
      <w:r w:rsidRPr="000B23DF">
        <w:rPr>
          <w:highlight w:val="black"/>
        </w:rPr>
        <w:lastRenderedPageBreak/>
        <w:t>Tablica 1. Turystyczne obiekty no</w:t>
      </w:r>
      <w:r w:rsidR="001630B2" w:rsidRPr="000B23DF">
        <w:rPr>
          <w:highlight w:val="black"/>
        </w:rPr>
        <w:t xml:space="preserve">clegowe w </w:t>
      </w:r>
      <w:r w:rsidR="00826CBD" w:rsidRPr="000B23DF">
        <w:rPr>
          <w:highlight w:val="black"/>
        </w:rPr>
        <w:t>końcu lipca 202</w:t>
      </w:r>
      <w:r w:rsidR="00176833" w:rsidRPr="000B23DF">
        <w:rPr>
          <w:highlight w:val="black"/>
        </w:rPr>
        <w:t>5</w:t>
      </w:r>
      <w:r w:rsidR="004761B1" w:rsidRPr="000B23DF">
        <w:rPr>
          <w:highlight w:val="black"/>
        </w:rPr>
        <w:t xml:space="preserve"> r.</w:t>
      </w:r>
    </w:p>
    <w:tbl>
      <w:tblPr>
        <w:tblW w:w="7938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Turystyczne obiekty noclegowe w końcu lipca 2025 r."/>
        <w:tblDescription w:val="Dane do tabeli dostępne w załączonym pliku excel."/>
      </w:tblPr>
      <w:tblGrid>
        <w:gridCol w:w="2842"/>
        <w:gridCol w:w="1274"/>
        <w:gridCol w:w="1274"/>
        <w:gridCol w:w="1274"/>
        <w:gridCol w:w="1274"/>
      </w:tblGrid>
      <w:tr w:rsidR="009744BD" w:rsidRPr="000B23DF" w14:paraId="27376E84" w14:textId="77777777" w:rsidTr="000B23DF">
        <w:trPr>
          <w:trHeight w:val="56"/>
        </w:trPr>
        <w:tc>
          <w:tcPr>
            <w:tcW w:w="2842" w:type="dxa"/>
            <w:vMerge w:val="restart"/>
            <w:tcBorders>
              <w:top w:val="nil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25E3488" w14:textId="77777777" w:rsidR="009744BD" w:rsidRPr="000B23DF" w:rsidRDefault="009744BD" w:rsidP="00384108">
            <w:pPr>
              <w:pStyle w:val="Tablicagwkarodek"/>
              <w:rPr>
                <w:highlight w:val="black"/>
              </w:rPr>
            </w:pPr>
            <w:r w:rsidRPr="000B23DF">
              <w:rPr>
                <w:highlight w:val="black"/>
              </w:rPr>
              <w:t>Wyszczególnienie</w:t>
            </w:r>
          </w:p>
        </w:tc>
        <w:tc>
          <w:tcPr>
            <w:tcW w:w="2548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63120A90" w14:textId="682F303F" w:rsidR="009744BD" w:rsidRPr="000B23DF" w:rsidRDefault="009744BD" w:rsidP="00384108">
            <w:pPr>
              <w:pStyle w:val="Tablicagwkarodek"/>
              <w:rPr>
                <w:highlight w:val="black"/>
              </w:rPr>
            </w:pPr>
            <w:r w:rsidRPr="000B23DF">
              <w:rPr>
                <w:highlight w:val="black"/>
              </w:rPr>
              <w:t>Liczba obiektów</w:t>
            </w:r>
          </w:p>
        </w:tc>
        <w:tc>
          <w:tcPr>
            <w:tcW w:w="2548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462C2941" w14:textId="4650ECF1" w:rsidR="009744BD" w:rsidRPr="000B23DF" w:rsidRDefault="009744BD" w:rsidP="00384108">
            <w:pPr>
              <w:pStyle w:val="Tablicagwkarodek"/>
              <w:rPr>
                <w:highlight w:val="black"/>
              </w:rPr>
            </w:pPr>
            <w:r w:rsidRPr="000B23DF">
              <w:rPr>
                <w:highlight w:val="black"/>
              </w:rPr>
              <w:t>Liczba miejsc noclegowych</w:t>
            </w:r>
          </w:p>
        </w:tc>
      </w:tr>
      <w:tr w:rsidR="000B23DF" w:rsidRPr="000B23DF" w14:paraId="408CD2D8" w14:textId="77777777" w:rsidTr="000B23DF">
        <w:trPr>
          <w:trHeight w:val="399"/>
        </w:trPr>
        <w:tc>
          <w:tcPr>
            <w:tcW w:w="2842" w:type="dxa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49797DF" w14:textId="77777777" w:rsidR="006340B6" w:rsidRPr="000B23DF" w:rsidRDefault="006340B6" w:rsidP="00F40A9A">
            <w:pPr>
              <w:rPr>
                <w:rFonts w:eastAsia="Times New Roman" w:cs="Arial"/>
                <w:szCs w:val="19"/>
                <w:highlight w:val="black"/>
                <w:lang w:eastAsia="pl-PL"/>
              </w:rPr>
            </w:pP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6A9F84B" w14:textId="50F9A782" w:rsidR="006340B6" w:rsidRPr="000B23DF" w:rsidRDefault="00826CBD" w:rsidP="00B57A1C">
            <w:pPr>
              <w:jc w:val="center"/>
              <w:rPr>
                <w:rFonts w:eastAsia="Times New Roman" w:cs="Arial"/>
                <w:szCs w:val="19"/>
                <w:highlight w:val="black"/>
                <w:lang w:eastAsia="pl-PL"/>
              </w:rPr>
            </w:pPr>
            <w:r w:rsidRPr="000B23DF">
              <w:rPr>
                <w:rFonts w:eastAsia="Times New Roman" w:cs="Arial"/>
                <w:szCs w:val="19"/>
                <w:highlight w:val="black"/>
                <w:lang w:eastAsia="pl-PL"/>
              </w:rPr>
              <w:t>202</w:t>
            </w:r>
            <w:r w:rsidR="00176833" w:rsidRPr="000B23DF">
              <w:rPr>
                <w:rFonts w:eastAsia="Times New Roman" w:cs="Arial"/>
                <w:szCs w:val="19"/>
                <w:highlight w:val="black"/>
                <w:lang w:eastAsia="pl-PL"/>
              </w:rPr>
              <w:t>5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1A70428" w14:textId="3DF81227" w:rsidR="006340B6" w:rsidRPr="000B23DF" w:rsidRDefault="00826CBD" w:rsidP="00B57A1C">
            <w:pPr>
              <w:pStyle w:val="Tablicagwkarodek"/>
              <w:rPr>
                <w:highlight w:val="black"/>
              </w:rPr>
            </w:pPr>
            <w:r w:rsidRPr="000B23DF">
              <w:rPr>
                <w:highlight w:val="black"/>
              </w:rPr>
              <w:t>202</w:t>
            </w:r>
            <w:r w:rsidR="00176833" w:rsidRPr="000B23DF">
              <w:rPr>
                <w:highlight w:val="black"/>
              </w:rPr>
              <w:t>4</w:t>
            </w:r>
            <w:r w:rsidR="006340B6" w:rsidRPr="000B23DF">
              <w:rPr>
                <w:highlight w:val="black"/>
              </w:rPr>
              <w:t xml:space="preserve">=100 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F571AC4" w14:textId="717C5418" w:rsidR="006340B6" w:rsidRPr="000B23DF" w:rsidRDefault="00826CBD" w:rsidP="00B57A1C">
            <w:pPr>
              <w:pStyle w:val="Tablicagwkarodek"/>
              <w:rPr>
                <w:highlight w:val="black"/>
              </w:rPr>
            </w:pPr>
            <w:r w:rsidRPr="000B23DF">
              <w:rPr>
                <w:highlight w:val="black"/>
              </w:rPr>
              <w:t>202</w:t>
            </w:r>
            <w:r w:rsidR="00176833" w:rsidRPr="000B23DF">
              <w:rPr>
                <w:highlight w:val="black"/>
              </w:rPr>
              <w:t>5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5BAABFCC" w14:textId="77AE5860" w:rsidR="006340B6" w:rsidRPr="000B23DF" w:rsidRDefault="00826CBD" w:rsidP="00B57A1C">
            <w:pPr>
              <w:pStyle w:val="Tablicagwkarodek"/>
              <w:rPr>
                <w:highlight w:val="black"/>
              </w:rPr>
            </w:pPr>
            <w:r w:rsidRPr="000B23DF">
              <w:rPr>
                <w:highlight w:val="black"/>
              </w:rPr>
              <w:t>202</w:t>
            </w:r>
            <w:r w:rsidR="00176833" w:rsidRPr="000B23DF">
              <w:rPr>
                <w:highlight w:val="black"/>
              </w:rPr>
              <w:t>4</w:t>
            </w:r>
            <w:r w:rsidR="006340B6" w:rsidRPr="000B23DF">
              <w:rPr>
                <w:highlight w:val="black"/>
              </w:rPr>
              <w:t>=100</w:t>
            </w:r>
          </w:p>
        </w:tc>
      </w:tr>
      <w:tr w:rsidR="000B23DF" w:rsidRPr="000B23DF" w14:paraId="0D7B064A" w14:textId="77777777" w:rsidTr="000B23DF">
        <w:trPr>
          <w:trHeight w:val="56"/>
        </w:trPr>
        <w:tc>
          <w:tcPr>
            <w:tcW w:w="284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5818B39" w14:textId="77777777" w:rsidR="006340B6" w:rsidRPr="000B23DF" w:rsidRDefault="006340B6" w:rsidP="00384108">
            <w:pPr>
              <w:pStyle w:val="Tablicaboczek"/>
              <w:rPr>
                <w:b/>
                <w:highlight w:val="black"/>
              </w:rPr>
            </w:pPr>
            <w:r w:rsidRPr="000B23DF">
              <w:rPr>
                <w:b/>
                <w:highlight w:val="black"/>
              </w:rPr>
              <w:t>Ogółem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5C6F2FC" w14:textId="1CB07454" w:rsidR="006340B6" w:rsidRPr="000B23DF" w:rsidRDefault="00D47B99" w:rsidP="00B57A1C">
            <w:pPr>
              <w:pStyle w:val="Tablicadanerodek"/>
              <w:rPr>
                <w:b/>
                <w:highlight w:val="black"/>
              </w:rPr>
            </w:pPr>
            <w:r w:rsidRPr="000B23DF">
              <w:rPr>
                <w:b/>
                <w:highlight w:val="black"/>
              </w:rPr>
              <w:t>648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C6468F7" w14:textId="4467C1A8" w:rsidR="006340B6" w:rsidRPr="000B23DF" w:rsidRDefault="002A06EC" w:rsidP="00B57A1C">
            <w:pPr>
              <w:pStyle w:val="Tablicadanerodek"/>
              <w:rPr>
                <w:b/>
                <w:highlight w:val="black"/>
              </w:rPr>
            </w:pPr>
            <w:r w:rsidRPr="000B23DF">
              <w:rPr>
                <w:b/>
                <w:highlight w:val="black"/>
              </w:rPr>
              <w:t>114,3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31BA724" w14:textId="339DA2EB" w:rsidR="006340B6" w:rsidRPr="000B23DF" w:rsidRDefault="002A06EC" w:rsidP="00B57A1C">
            <w:pPr>
              <w:pStyle w:val="Tablicadanerodek"/>
              <w:rPr>
                <w:b/>
                <w:highlight w:val="black"/>
              </w:rPr>
            </w:pPr>
            <w:r w:rsidRPr="000B23DF">
              <w:rPr>
                <w:b/>
                <w:highlight w:val="black"/>
              </w:rPr>
              <w:t>79779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06E80100" w14:textId="63AB36F9" w:rsidR="006340B6" w:rsidRPr="000B23DF" w:rsidRDefault="002A06EC" w:rsidP="00F26FCC">
            <w:pPr>
              <w:pStyle w:val="Tablicadanerodek"/>
              <w:rPr>
                <w:b/>
                <w:highlight w:val="black"/>
              </w:rPr>
            </w:pPr>
            <w:r w:rsidRPr="000B23DF">
              <w:rPr>
                <w:b/>
                <w:highlight w:val="black"/>
              </w:rPr>
              <w:t>110,6</w:t>
            </w:r>
          </w:p>
        </w:tc>
      </w:tr>
      <w:tr w:rsidR="000B23DF" w:rsidRPr="000B23DF" w14:paraId="5E96AF27" w14:textId="77777777" w:rsidTr="000B23DF">
        <w:trPr>
          <w:trHeight w:val="56"/>
        </w:trPr>
        <w:tc>
          <w:tcPr>
            <w:tcW w:w="284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3ACFB95" w14:textId="77777777" w:rsidR="006340B6" w:rsidRPr="000B23DF" w:rsidRDefault="006340B6" w:rsidP="00384108">
            <w:pPr>
              <w:pStyle w:val="Tablicaboczekwcicie2"/>
              <w:rPr>
                <w:highlight w:val="black"/>
                <w:lang w:eastAsia="pl-PL"/>
              </w:rPr>
            </w:pPr>
            <w:r w:rsidRPr="000B23DF">
              <w:rPr>
                <w:highlight w:val="black"/>
                <w:lang w:eastAsia="pl-PL"/>
              </w:rPr>
              <w:t xml:space="preserve">w tym całoroczne 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E3C4D88" w14:textId="50DFFFBC" w:rsidR="006340B6" w:rsidRPr="000B23DF" w:rsidRDefault="00D47B99" w:rsidP="00B57A1C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615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4A774268" w14:textId="240991EB" w:rsidR="006340B6" w:rsidRPr="000B23DF" w:rsidRDefault="002A06EC" w:rsidP="00B57A1C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114,7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3B6E1D" w14:textId="044C7891" w:rsidR="006340B6" w:rsidRPr="000B23DF" w:rsidRDefault="002A06EC" w:rsidP="00B57A1C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76967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6EFC42AC" w14:textId="0C4DC66A" w:rsidR="006340B6" w:rsidRPr="000B23DF" w:rsidRDefault="00826CBD" w:rsidP="00B57A1C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1</w:t>
            </w:r>
            <w:r w:rsidR="002A06EC" w:rsidRPr="000B23DF">
              <w:rPr>
                <w:highlight w:val="black"/>
              </w:rPr>
              <w:t>11,0</w:t>
            </w:r>
          </w:p>
        </w:tc>
      </w:tr>
      <w:tr w:rsidR="000B23DF" w:rsidRPr="000B23DF" w14:paraId="07FF37F1" w14:textId="77777777" w:rsidTr="000B23DF">
        <w:trPr>
          <w:trHeight w:val="56"/>
        </w:trPr>
        <w:tc>
          <w:tcPr>
            <w:tcW w:w="284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5CA4FF2" w14:textId="77777777" w:rsidR="006340B6" w:rsidRPr="000B23DF" w:rsidRDefault="006340B6" w:rsidP="00384108">
            <w:pPr>
              <w:pStyle w:val="Tablicaboczekwcicie1"/>
              <w:rPr>
                <w:highlight w:val="black"/>
              </w:rPr>
            </w:pPr>
            <w:r w:rsidRPr="000B23DF">
              <w:rPr>
                <w:highlight w:val="black"/>
              </w:rPr>
              <w:t xml:space="preserve">obiekty hotelowe 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69DC84" w14:textId="2B2480EF" w:rsidR="006340B6" w:rsidRPr="000B23DF" w:rsidRDefault="00D47B99" w:rsidP="00B57A1C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372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713D997A" w14:textId="07048D98" w:rsidR="006340B6" w:rsidRPr="000B23DF" w:rsidRDefault="002A06EC" w:rsidP="00B57A1C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105,1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335E23E" w14:textId="4952F8EF" w:rsidR="006340B6" w:rsidRPr="000B23DF" w:rsidRDefault="002A06EC" w:rsidP="00B57A1C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62074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2535475B" w14:textId="0304F44C" w:rsidR="006340B6" w:rsidRPr="000B23DF" w:rsidRDefault="00310F10" w:rsidP="00B57A1C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106,</w:t>
            </w:r>
            <w:r w:rsidR="002A06EC" w:rsidRPr="000B23DF">
              <w:rPr>
                <w:highlight w:val="black"/>
              </w:rPr>
              <w:t>3</w:t>
            </w:r>
          </w:p>
        </w:tc>
      </w:tr>
      <w:tr w:rsidR="000B23DF" w:rsidRPr="000B23DF" w14:paraId="06AC76B4" w14:textId="77777777" w:rsidTr="000B23DF">
        <w:trPr>
          <w:trHeight w:val="56"/>
        </w:trPr>
        <w:tc>
          <w:tcPr>
            <w:tcW w:w="284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11CFC5" w14:textId="77777777" w:rsidR="006340B6" w:rsidRPr="000B23DF" w:rsidRDefault="006340B6" w:rsidP="00384108">
            <w:pPr>
              <w:pStyle w:val="Tablicaboczekwcicie2"/>
              <w:rPr>
                <w:highlight w:val="black"/>
                <w:lang w:eastAsia="pl-PL"/>
              </w:rPr>
            </w:pPr>
            <w:r w:rsidRPr="000B23DF">
              <w:rPr>
                <w:highlight w:val="black"/>
                <w:lang w:eastAsia="pl-PL"/>
              </w:rPr>
              <w:t xml:space="preserve">w tym hotele 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5CB3BF" w14:textId="541D9735" w:rsidR="006340B6" w:rsidRPr="000B23DF" w:rsidRDefault="00D47B99" w:rsidP="00B57A1C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270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A6897E7" w14:textId="0A234329" w:rsidR="006340B6" w:rsidRPr="000B23DF" w:rsidRDefault="002A06EC" w:rsidP="00B57A1C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102,7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99859F3" w14:textId="18270D67" w:rsidR="006340B6" w:rsidRPr="000B23DF" w:rsidRDefault="002A06EC" w:rsidP="00B57A1C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53895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4BFA1BC" w14:textId="2462F890" w:rsidR="006340B6" w:rsidRPr="000B23DF" w:rsidRDefault="00310F10" w:rsidP="00B57A1C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10</w:t>
            </w:r>
            <w:r w:rsidR="002A06EC" w:rsidRPr="000B23DF">
              <w:rPr>
                <w:highlight w:val="black"/>
              </w:rPr>
              <w:t>6,1</w:t>
            </w:r>
          </w:p>
        </w:tc>
      </w:tr>
      <w:tr w:rsidR="000B23DF" w:rsidRPr="000B23DF" w14:paraId="0F7F80F5" w14:textId="77777777" w:rsidTr="000B23DF">
        <w:trPr>
          <w:trHeight w:val="56"/>
        </w:trPr>
        <w:tc>
          <w:tcPr>
            <w:tcW w:w="284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1527CDB" w14:textId="77777777" w:rsidR="006340B6" w:rsidRPr="000B23DF" w:rsidRDefault="006340B6" w:rsidP="00384108">
            <w:pPr>
              <w:pStyle w:val="Tablicaboczekwcicie1"/>
              <w:rPr>
                <w:highlight w:val="black"/>
                <w:lang w:eastAsia="pl-PL"/>
              </w:rPr>
            </w:pPr>
            <w:r w:rsidRPr="000B23DF">
              <w:rPr>
                <w:highlight w:val="black"/>
                <w:lang w:eastAsia="pl-PL"/>
              </w:rPr>
              <w:t xml:space="preserve">pozostałe obiekty 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8CB080" w14:textId="30BF642C" w:rsidR="006340B6" w:rsidRPr="000B23DF" w:rsidRDefault="00D47B99" w:rsidP="00B57A1C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276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45C21A0" w14:textId="1B314881" w:rsidR="006340B6" w:rsidRPr="000B23DF" w:rsidRDefault="002A06EC" w:rsidP="00B57A1C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129,6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82CC2B" w14:textId="55E8F3E9" w:rsidR="006340B6" w:rsidRPr="000B23DF" w:rsidRDefault="00310F10" w:rsidP="00B57A1C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1</w:t>
            </w:r>
            <w:r w:rsidR="002A06EC" w:rsidRPr="000B23DF">
              <w:rPr>
                <w:highlight w:val="black"/>
              </w:rPr>
              <w:t>7705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4DDF6DAE" w14:textId="185A7296" w:rsidR="006340B6" w:rsidRPr="000B23DF" w:rsidRDefault="00B57A1C" w:rsidP="00B57A1C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1</w:t>
            </w:r>
            <w:r w:rsidR="002A06EC" w:rsidRPr="000B23DF">
              <w:rPr>
                <w:highlight w:val="black"/>
              </w:rPr>
              <w:t>28,9</w:t>
            </w:r>
          </w:p>
        </w:tc>
      </w:tr>
      <w:tr w:rsidR="000B23DF" w:rsidRPr="000B23DF" w14:paraId="1B7284E3" w14:textId="77777777" w:rsidTr="000B23DF">
        <w:trPr>
          <w:trHeight w:val="56"/>
        </w:trPr>
        <w:tc>
          <w:tcPr>
            <w:tcW w:w="2842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82FB31" w14:textId="77777777" w:rsidR="006340B6" w:rsidRPr="000B23DF" w:rsidRDefault="006340B6" w:rsidP="00F40A9A">
            <w:pPr>
              <w:rPr>
                <w:rFonts w:eastAsia="Times New Roman" w:cs="Arial"/>
                <w:bCs/>
                <w:szCs w:val="19"/>
                <w:highlight w:val="black"/>
                <w:lang w:eastAsia="pl-PL"/>
              </w:rPr>
            </w:pPr>
            <w:r w:rsidRPr="000B23DF">
              <w:rPr>
                <w:rFonts w:eastAsia="Times New Roman" w:cs="Arial"/>
                <w:bCs/>
                <w:szCs w:val="19"/>
                <w:highlight w:val="black"/>
                <w:lang w:eastAsia="pl-PL"/>
              </w:rPr>
              <w:t>Region warszawski stołeczny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EB4585" w14:textId="13B841AF" w:rsidR="006340B6" w:rsidRPr="000B23DF" w:rsidRDefault="00D47B99" w:rsidP="00B57A1C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383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D6B410" w14:textId="392C0CF3" w:rsidR="006340B6" w:rsidRPr="000B23DF" w:rsidRDefault="002A06EC" w:rsidP="00B57A1C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114,3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C6C538" w14:textId="7104FDFC" w:rsidR="006340B6" w:rsidRPr="000B23DF" w:rsidRDefault="00310F10" w:rsidP="00B57A1C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5</w:t>
            </w:r>
            <w:r w:rsidR="002A06EC" w:rsidRPr="000B23DF">
              <w:rPr>
                <w:highlight w:val="black"/>
              </w:rPr>
              <w:t>9487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B88D57B" w14:textId="320CACD9" w:rsidR="006340B6" w:rsidRPr="000B23DF" w:rsidRDefault="00310F10" w:rsidP="00B57A1C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10</w:t>
            </w:r>
            <w:r w:rsidR="00B57A1C" w:rsidRPr="000B23DF">
              <w:rPr>
                <w:highlight w:val="black"/>
              </w:rPr>
              <w:t>7,</w:t>
            </w:r>
            <w:r w:rsidR="002A06EC" w:rsidRPr="000B23DF">
              <w:rPr>
                <w:highlight w:val="black"/>
              </w:rPr>
              <w:t>7</w:t>
            </w:r>
          </w:p>
        </w:tc>
      </w:tr>
      <w:tr w:rsidR="009744BD" w:rsidRPr="000B23DF" w14:paraId="3203D4B2" w14:textId="77777777" w:rsidTr="000B23DF">
        <w:trPr>
          <w:trHeight w:val="56"/>
        </w:trPr>
        <w:tc>
          <w:tcPr>
            <w:tcW w:w="2842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1360AA98" w14:textId="77777777" w:rsidR="006340B6" w:rsidRPr="000B23DF" w:rsidRDefault="006340B6" w:rsidP="00F40A9A">
            <w:pPr>
              <w:rPr>
                <w:rFonts w:eastAsia="Times New Roman" w:cs="Arial"/>
                <w:bCs/>
                <w:szCs w:val="19"/>
                <w:highlight w:val="black"/>
                <w:lang w:eastAsia="pl-PL"/>
              </w:rPr>
            </w:pPr>
            <w:r w:rsidRPr="000B23DF">
              <w:rPr>
                <w:rFonts w:eastAsia="Times New Roman" w:cs="Arial"/>
                <w:bCs/>
                <w:szCs w:val="19"/>
                <w:highlight w:val="black"/>
                <w:lang w:eastAsia="pl-PL"/>
              </w:rPr>
              <w:t>Region mazowiecki regionalny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E7D508C" w14:textId="259A0DC8" w:rsidR="006340B6" w:rsidRPr="000B23DF" w:rsidRDefault="00D47B99" w:rsidP="00B57A1C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265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8880811" w14:textId="78C55C5A" w:rsidR="006340B6" w:rsidRPr="000B23DF" w:rsidRDefault="002A06EC" w:rsidP="00B57A1C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114,2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05AA3BBC" w14:textId="2131F462" w:rsidR="006340B6" w:rsidRPr="000B23DF" w:rsidRDefault="002A06EC" w:rsidP="00B57A1C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20292</w:t>
            </w:r>
          </w:p>
        </w:tc>
        <w:tc>
          <w:tcPr>
            <w:tcW w:w="1274" w:type="dxa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6EC260AE" w14:textId="0B1B1378" w:rsidR="006340B6" w:rsidRPr="000B23DF" w:rsidRDefault="00310F10" w:rsidP="00B57A1C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1</w:t>
            </w:r>
            <w:r w:rsidR="002A06EC" w:rsidRPr="000B23DF">
              <w:rPr>
                <w:highlight w:val="black"/>
              </w:rPr>
              <w:t>19,8</w:t>
            </w:r>
          </w:p>
        </w:tc>
      </w:tr>
    </w:tbl>
    <w:p w14:paraId="299C0AD6" w14:textId="77777777" w:rsidR="00CD064F" w:rsidRPr="000B23DF" w:rsidRDefault="00CD064F" w:rsidP="00CD064F">
      <w:pPr>
        <w:keepNext/>
        <w:spacing w:before="360" w:line="240" w:lineRule="auto"/>
        <w:outlineLvl w:val="0"/>
        <w:rPr>
          <w:rFonts w:ascii="Fira Sans SemiBold" w:eastAsia="Times New Roman" w:hAnsi="Fira Sans SemiBold" w:cs="Times New Roman"/>
          <w:bCs/>
          <w:szCs w:val="24"/>
          <w:highlight w:val="black"/>
          <w:lang w:eastAsia="pl-PL"/>
        </w:rPr>
      </w:pPr>
      <w:r w:rsidRPr="000B23DF">
        <w:rPr>
          <w:rFonts w:ascii="Fira Sans SemiBold" w:eastAsia="Times New Roman" w:hAnsi="Fira Sans SemiBold" w:cs="Times New Roman"/>
          <w:bCs/>
          <w:szCs w:val="24"/>
          <w:highlight w:val="black"/>
          <w:lang w:eastAsia="pl-PL"/>
        </w:rPr>
        <w:t>Wyposażenie turystycznych obiektów noclegowych</w:t>
      </w:r>
    </w:p>
    <w:p w14:paraId="62587381" w14:textId="166F14BE" w:rsidR="00CD064F" w:rsidRPr="000B23DF" w:rsidRDefault="00CD064F" w:rsidP="00826A25">
      <w:pPr>
        <w:rPr>
          <w:highlight w:val="black"/>
          <w:lang w:eastAsia="pl-PL"/>
        </w:rPr>
      </w:pPr>
      <w:r w:rsidRPr="000B23DF">
        <w:rPr>
          <w:highlight w:val="black"/>
          <w:lang w:eastAsia="pl-PL"/>
        </w:rPr>
        <w:t>W końcu lipca 202</w:t>
      </w:r>
      <w:r w:rsidR="0012676A" w:rsidRPr="000B23DF">
        <w:rPr>
          <w:highlight w:val="black"/>
          <w:lang w:eastAsia="pl-PL"/>
        </w:rPr>
        <w:t>5</w:t>
      </w:r>
      <w:r w:rsidRPr="000B23DF">
        <w:rPr>
          <w:highlight w:val="black"/>
          <w:lang w:eastAsia="pl-PL"/>
        </w:rPr>
        <w:t xml:space="preserve"> r. w turystycznych obiektach noclegowych funkcjonował</w:t>
      </w:r>
      <w:r w:rsidR="0012676A" w:rsidRPr="000B23DF">
        <w:rPr>
          <w:highlight w:val="black"/>
          <w:lang w:eastAsia="pl-PL"/>
        </w:rPr>
        <w:t>y</w:t>
      </w:r>
      <w:r w:rsidRPr="000B23DF">
        <w:rPr>
          <w:highlight w:val="black"/>
          <w:lang w:eastAsia="pl-PL"/>
        </w:rPr>
        <w:t xml:space="preserve"> 5</w:t>
      </w:r>
      <w:r w:rsidR="0012676A" w:rsidRPr="000B23DF">
        <w:rPr>
          <w:highlight w:val="black"/>
          <w:lang w:eastAsia="pl-PL"/>
        </w:rPr>
        <w:t>52</w:t>
      </w:r>
      <w:r w:rsidRPr="000B23DF">
        <w:rPr>
          <w:highlight w:val="black"/>
          <w:lang w:eastAsia="pl-PL"/>
        </w:rPr>
        <w:t xml:space="preserve"> placówk</w:t>
      </w:r>
      <w:r w:rsidR="0012676A" w:rsidRPr="000B23DF">
        <w:rPr>
          <w:highlight w:val="black"/>
          <w:lang w:eastAsia="pl-PL"/>
        </w:rPr>
        <w:t>i</w:t>
      </w:r>
      <w:r w:rsidRPr="000B23DF">
        <w:rPr>
          <w:highlight w:val="black"/>
          <w:lang w:eastAsia="pl-PL"/>
        </w:rPr>
        <w:t xml:space="preserve"> gastronomiczn</w:t>
      </w:r>
      <w:r w:rsidR="00C86D52" w:rsidRPr="000B23DF">
        <w:rPr>
          <w:highlight w:val="black"/>
          <w:lang w:eastAsia="pl-PL"/>
        </w:rPr>
        <w:t>e</w:t>
      </w:r>
      <w:r w:rsidRPr="000B23DF">
        <w:rPr>
          <w:highlight w:val="black"/>
          <w:lang w:eastAsia="pl-PL"/>
        </w:rPr>
        <w:t xml:space="preserve"> (o </w:t>
      </w:r>
      <w:r w:rsidR="0012676A" w:rsidRPr="000B23DF">
        <w:rPr>
          <w:highlight w:val="black"/>
          <w:lang w:eastAsia="pl-PL"/>
        </w:rPr>
        <w:t>3 mniej</w:t>
      </w:r>
      <w:r w:rsidRPr="000B23DF">
        <w:rPr>
          <w:highlight w:val="black"/>
          <w:lang w:eastAsia="pl-PL"/>
        </w:rPr>
        <w:t xml:space="preserve"> niż w roku poprzednim). Największą grupę stanowiły restauracje – 2</w:t>
      </w:r>
      <w:r w:rsidR="0012676A" w:rsidRPr="000B23DF">
        <w:rPr>
          <w:highlight w:val="black"/>
          <w:lang w:eastAsia="pl-PL"/>
        </w:rPr>
        <w:t>7</w:t>
      </w:r>
      <w:r w:rsidRPr="000B23DF">
        <w:rPr>
          <w:highlight w:val="black"/>
          <w:lang w:eastAsia="pl-PL"/>
        </w:rPr>
        <w:t>3 (</w:t>
      </w:r>
      <w:r w:rsidR="0012676A" w:rsidRPr="000B23DF">
        <w:rPr>
          <w:highlight w:val="black"/>
          <w:lang w:eastAsia="pl-PL"/>
        </w:rPr>
        <w:t>49,5</w:t>
      </w:r>
      <w:r w:rsidRPr="000B23DF">
        <w:rPr>
          <w:highlight w:val="black"/>
          <w:lang w:eastAsia="pl-PL"/>
        </w:rPr>
        <w:t>%), następnie bary i kawiarnie – 1</w:t>
      </w:r>
      <w:r w:rsidR="0012676A" w:rsidRPr="000B23DF">
        <w:rPr>
          <w:highlight w:val="black"/>
          <w:lang w:eastAsia="pl-PL"/>
        </w:rPr>
        <w:t>77</w:t>
      </w:r>
      <w:r w:rsidRPr="000B23DF">
        <w:rPr>
          <w:highlight w:val="black"/>
          <w:lang w:eastAsia="pl-PL"/>
        </w:rPr>
        <w:t xml:space="preserve"> (3</w:t>
      </w:r>
      <w:r w:rsidR="0012676A" w:rsidRPr="000B23DF">
        <w:rPr>
          <w:highlight w:val="black"/>
          <w:lang w:eastAsia="pl-PL"/>
        </w:rPr>
        <w:t>2,1</w:t>
      </w:r>
      <w:r w:rsidRPr="000B23DF">
        <w:rPr>
          <w:highlight w:val="black"/>
          <w:lang w:eastAsia="pl-PL"/>
        </w:rPr>
        <w:t>%), stołówki – 5</w:t>
      </w:r>
      <w:r w:rsidR="0012676A" w:rsidRPr="000B23DF">
        <w:rPr>
          <w:highlight w:val="black"/>
          <w:lang w:eastAsia="pl-PL"/>
        </w:rPr>
        <w:t>9</w:t>
      </w:r>
      <w:r w:rsidRPr="000B23DF">
        <w:rPr>
          <w:highlight w:val="black"/>
          <w:lang w:eastAsia="pl-PL"/>
        </w:rPr>
        <w:t xml:space="preserve"> (10,7%) oraz punkty gastronomiczne – </w:t>
      </w:r>
      <w:r w:rsidR="0012676A" w:rsidRPr="000B23DF">
        <w:rPr>
          <w:highlight w:val="black"/>
          <w:lang w:eastAsia="pl-PL"/>
        </w:rPr>
        <w:t>43</w:t>
      </w:r>
      <w:r w:rsidRPr="000B23DF">
        <w:rPr>
          <w:highlight w:val="black"/>
          <w:lang w:eastAsia="pl-PL"/>
        </w:rPr>
        <w:t xml:space="preserve"> (7,</w:t>
      </w:r>
      <w:r w:rsidR="0012676A" w:rsidRPr="000B23DF">
        <w:rPr>
          <w:highlight w:val="black"/>
          <w:lang w:eastAsia="pl-PL"/>
        </w:rPr>
        <w:t>8</w:t>
      </w:r>
      <w:r w:rsidRPr="000B23DF">
        <w:rPr>
          <w:highlight w:val="black"/>
          <w:lang w:eastAsia="pl-PL"/>
        </w:rPr>
        <w:t xml:space="preserve">%). </w:t>
      </w:r>
    </w:p>
    <w:p w14:paraId="76540BCE" w14:textId="77777777" w:rsidR="00CD064F" w:rsidRPr="000B23DF" w:rsidRDefault="00CD064F" w:rsidP="00826A25">
      <w:pPr>
        <w:rPr>
          <w:highlight w:val="black"/>
          <w:lang w:eastAsia="pl-PL"/>
        </w:rPr>
      </w:pPr>
      <w:r w:rsidRPr="000B23DF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834368" behindDoc="1" locked="0" layoutInCell="1" allowOverlap="1" wp14:anchorId="04D9EA66" wp14:editId="5335A2CC">
                <wp:simplePos x="0" y="0"/>
                <wp:positionH relativeFrom="column">
                  <wp:posOffset>5223510</wp:posOffset>
                </wp:positionH>
                <wp:positionV relativeFrom="paragraph">
                  <wp:posOffset>526415</wp:posOffset>
                </wp:positionV>
                <wp:extent cx="1865630" cy="609600"/>
                <wp:effectExtent l="0" t="0" r="1270" b="0"/>
                <wp:wrapTight wrapText="bothSides">
                  <wp:wrapPolygon edited="0">
                    <wp:start x="0" y="0"/>
                    <wp:lineTo x="0" y="20925"/>
                    <wp:lineTo x="21394" y="20925"/>
                    <wp:lineTo x="21394" y="0"/>
                    <wp:lineTo x="0" y="0"/>
                  </wp:wrapPolygon>
                </wp:wrapTight>
                <wp:docPr id="27" name="Pole tekstowe 2" descr="Istotna informacja&#10;&#10;Salę konferencyjną posiadały 263 turystyczne obiekty noclegowe, w tym 177 hoteli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5630" cy="60960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7AB23" w14:textId="1324AFB9" w:rsidR="00CD064F" w:rsidRPr="000B23DF" w:rsidRDefault="00CD064F" w:rsidP="00CD064F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0B23DF">
                              <w:rPr>
                                <w:shd w:val="clear" w:color="auto" w:fill="000000"/>
                              </w:rPr>
                              <w:t>Salę konferencyjną posiadał</w:t>
                            </w:r>
                            <w:r w:rsidR="00356D8C" w:rsidRPr="000B23DF">
                              <w:rPr>
                                <w:shd w:val="clear" w:color="auto" w:fill="000000"/>
                              </w:rPr>
                              <w:t>y</w:t>
                            </w:r>
                            <w:r w:rsidRPr="000B23DF">
                              <w:rPr>
                                <w:shd w:val="clear" w:color="auto" w:fill="000000"/>
                              </w:rPr>
                              <w:t xml:space="preserve"> </w:t>
                            </w:r>
                            <w:r w:rsidR="004045B9" w:rsidRPr="000B23DF">
                              <w:rPr>
                                <w:shd w:val="clear" w:color="auto" w:fill="000000"/>
                              </w:rPr>
                              <w:t xml:space="preserve">263 </w:t>
                            </w:r>
                            <w:r w:rsidRPr="000B23DF">
                              <w:rPr>
                                <w:shd w:val="clear" w:color="auto" w:fill="000000"/>
                              </w:rPr>
                              <w:t>turystyczn</w:t>
                            </w:r>
                            <w:r w:rsidR="00BE0DA5" w:rsidRPr="000B23DF">
                              <w:rPr>
                                <w:shd w:val="clear" w:color="auto" w:fill="000000"/>
                              </w:rPr>
                              <w:t>e</w:t>
                            </w:r>
                            <w:r w:rsidRPr="000B23DF">
                              <w:rPr>
                                <w:shd w:val="clear" w:color="auto" w:fill="000000"/>
                              </w:rPr>
                              <w:t xml:space="preserve"> obiekt</w:t>
                            </w:r>
                            <w:r w:rsidR="00BE0DA5" w:rsidRPr="000B23DF">
                              <w:rPr>
                                <w:shd w:val="clear" w:color="auto" w:fill="000000"/>
                              </w:rPr>
                              <w:t>y</w:t>
                            </w:r>
                            <w:r w:rsidRPr="000B23DF">
                              <w:rPr>
                                <w:shd w:val="clear" w:color="auto" w:fill="000000"/>
                              </w:rPr>
                              <w:t xml:space="preserve"> noclegow</w:t>
                            </w:r>
                            <w:r w:rsidR="00BE0DA5" w:rsidRPr="000B23DF">
                              <w:rPr>
                                <w:shd w:val="clear" w:color="auto" w:fill="000000"/>
                              </w:rPr>
                              <w:t>e</w:t>
                            </w:r>
                            <w:r w:rsidRPr="000B23DF">
                              <w:rPr>
                                <w:shd w:val="clear" w:color="auto" w:fill="000000"/>
                              </w:rPr>
                              <w:t>, w tym 1</w:t>
                            </w:r>
                            <w:r w:rsidR="00B87A44" w:rsidRPr="000B23DF">
                              <w:rPr>
                                <w:shd w:val="clear" w:color="auto" w:fill="000000"/>
                              </w:rPr>
                              <w:t>77</w:t>
                            </w:r>
                            <w:r w:rsidRPr="000B23DF">
                              <w:rPr>
                                <w:shd w:val="clear" w:color="auto" w:fill="000000"/>
                              </w:rPr>
                              <w:t xml:space="preserve"> hotel</w:t>
                            </w:r>
                            <w:r w:rsidR="00B87A44" w:rsidRPr="000B23DF">
                              <w:rPr>
                                <w:shd w:val="clear" w:color="auto" w:fill="000000"/>
                              </w:rPr>
                              <w:t>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D9EA66" id="_x0000_s1030" type="#_x0000_t202" alt="Istotna informacja&#10;&#10;Salę konferencyjną posiadały 263 turystyczne obiekty noclegowe, w tym 177 hoteli " style="position:absolute;margin-left:411.3pt;margin-top:41.45pt;width:146.9pt;height:48pt;z-index:-251482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" fillcolor="black" stroked="f">
                <v:fill color2="black" type="pattern"/>
                <v:textbox>
                  <w:txbxContent>
                    <w:p w14:paraId="2357AB23" w14:textId="1324AFB9" w:rsidR="00CD064F" w:rsidRPr="000B23DF" w:rsidRDefault="00CD064F" w:rsidP="00CD064F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0B23DF">
                        <w:rPr>
                          <w:shd w:val="clear" w:color="auto" w:fill="000000"/>
                        </w:rPr>
                        <w:t>Salę konferencyjną posiadał</w:t>
                      </w:r>
                      <w:r w:rsidR="00356D8C" w:rsidRPr="000B23DF">
                        <w:rPr>
                          <w:shd w:val="clear" w:color="auto" w:fill="000000"/>
                        </w:rPr>
                        <w:t>y</w:t>
                      </w:r>
                      <w:r w:rsidRPr="000B23DF">
                        <w:rPr>
                          <w:shd w:val="clear" w:color="auto" w:fill="000000"/>
                        </w:rPr>
                        <w:t xml:space="preserve"> </w:t>
                      </w:r>
                      <w:r w:rsidR="004045B9" w:rsidRPr="000B23DF">
                        <w:rPr>
                          <w:shd w:val="clear" w:color="auto" w:fill="000000"/>
                        </w:rPr>
                        <w:t xml:space="preserve">263 </w:t>
                      </w:r>
                      <w:r w:rsidRPr="000B23DF">
                        <w:rPr>
                          <w:shd w:val="clear" w:color="auto" w:fill="000000"/>
                        </w:rPr>
                        <w:t>turystyczn</w:t>
                      </w:r>
                      <w:r w:rsidR="00BE0DA5" w:rsidRPr="000B23DF">
                        <w:rPr>
                          <w:shd w:val="clear" w:color="auto" w:fill="000000"/>
                        </w:rPr>
                        <w:t>e</w:t>
                      </w:r>
                      <w:r w:rsidRPr="000B23DF">
                        <w:rPr>
                          <w:shd w:val="clear" w:color="auto" w:fill="000000"/>
                        </w:rPr>
                        <w:t xml:space="preserve"> obiekt</w:t>
                      </w:r>
                      <w:r w:rsidR="00BE0DA5" w:rsidRPr="000B23DF">
                        <w:rPr>
                          <w:shd w:val="clear" w:color="auto" w:fill="000000"/>
                        </w:rPr>
                        <w:t>y</w:t>
                      </w:r>
                      <w:r w:rsidRPr="000B23DF">
                        <w:rPr>
                          <w:shd w:val="clear" w:color="auto" w:fill="000000"/>
                        </w:rPr>
                        <w:t xml:space="preserve"> noclegow</w:t>
                      </w:r>
                      <w:r w:rsidR="00BE0DA5" w:rsidRPr="000B23DF">
                        <w:rPr>
                          <w:shd w:val="clear" w:color="auto" w:fill="000000"/>
                        </w:rPr>
                        <w:t>e</w:t>
                      </w:r>
                      <w:r w:rsidRPr="000B23DF">
                        <w:rPr>
                          <w:shd w:val="clear" w:color="auto" w:fill="000000"/>
                        </w:rPr>
                        <w:t>, w tym 1</w:t>
                      </w:r>
                      <w:r w:rsidR="00B87A44" w:rsidRPr="000B23DF">
                        <w:rPr>
                          <w:shd w:val="clear" w:color="auto" w:fill="000000"/>
                        </w:rPr>
                        <w:t>77</w:t>
                      </w:r>
                      <w:r w:rsidRPr="000B23DF">
                        <w:rPr>
                          <w:shd w:val="clear" w:color="auto" w:fill="000000"/>
                        </w:rPr>
                        <w:t xml:space="preserve"> hotel</w:t>
                      </w:r>
                      <w:r w:rsidR="00B87A44" w:rsidRPr="000B23DF">
                        <w:rPr>
                          <w:shd w:val="clear" w:color="auto" w:fill="000000"/>
                        </w:rPr>
                        <w:t>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0B23DF">
        <w:rPr>
          <w:highlight w:val="black"/>
          <w:lang w:eastAsia="pl-PL"/>
        </w:rPr>
        <w:t xml:space="preserve">Badanie turystycznych obiektów noclegowych raz na cztery lata obejmuje także wyposażenie turystycznych obiektów noclegowych w zaplecze konferencyjne, urządzenia sportowo-rekreacyjne oraz dostępność udogodnień dla osób niepełnosprawnych ruchowo. </w:t>
      </w:r>
    </w:p>
    <w:p w14:paraId="4EC0D29F" w14:textId="4F00ED06" w:rsidR="00356D8C" w:rsidRPr="000B23DF" w:rsidRDefault="00356D8C" w:rsidP="00826A25">
      <w:pPr>
        <w:rPr>
          <w:highlight w:val="black"/>
          <w:lang w:eastAsia="pl-PL"/>
        </w:rPr>
      </w:pPr>
      <w:r w:rsidRPr="000B23DF">
        <w:rPr>
          <w:highlight w:val="black"/>
          <w:lang w:eastAsia="pl-PL"/>
        </w:rPr>
        <w:t xml:space="preserve">W 2025 r. konferencje mogły być organizowane w 263 turystycznych obiektach noclegowych, co stanowiło 40,6% wszystkich takich obiektów. Wśród hoteli odsetek ten był znacznie wyższy i wyniósł 65,6% (177 obiektów). Łącznie obiekty noclegowe oferowały 1122 sale konferencyjne, w których znajdowało się 72438 miejsc. </w:t>
      </w:r>
      <w:r w:rsidR="00997AFA" w:rsidRPr="000B23DF">
        <w:rPr>
          <w:highlight w:val="black"/>
          <w:lang w:eastAsia="pl-PL"/>
        </w:rPr>
        <w:t xml:space="preserve">Własną obsługą techniczną dysponowało 195 turystycznych obiektów noclegowych. </w:t>
      </w:r>
      <w:r w:rsidRPr="000B23DF">
        <w:rPr>
          <w:highlight w:val="black"/>
          <w:lang w:eastAsia="pl-PL"/>
        </w:rPr>
        <w:t>Sieć Wi</w:t>
      </w:r>
      <w:r w:rsidRPr="000B23DF">
        <w:rPr>
          <w:rFonts w:ascii="Cambria Math" w:hAnsi="Cambria Math" w:cs="Cambria Math"/>
          <w:highlight w:val="black"/>
          <w:lang w:eastAsia="pl-PL"/>
        </w:rPr>
        <w:t>‑</w:t>
      </w:r>
      <w:r w:rsidRPr="000B23DF">
        <w:rPr>
          <w:highlight w:val="black"/>
          <w:lang w:eastAsia="pl-PL"/>
        </w:rPr>
        <w:t>Fi dost</w:t>
      </w:r>
      <w:r w:rsidRPr="000B23DF">
        <w:rPr>
          <w:rFonts w:cs="Fira Sans"/>
          <w:highlight w:val="black"/>
          <w:lang w:eastAsia="pl-PL"/>
        </w:rPr>
        <w:t>ę</w:t>
      </w:r>
      <w:r w:rsidRPr="000B23DF">
        <w:rPr>
          <w:highlight w:val="black"/>
          <w:lang w:eastAsia="pl-PL"/>
        </w:rPr>
        <w:t>pna by</w:t>
      </w:r>
      <w:r w:rsidRPr="000B23DF">
        <w:rPr>
          <w:rFonts w:cs="Fira Sans"/>
          <w:highlight w:val="black"/>
          <w:lang w:eastAsia="pl-PL"/>
        </w:rPr>
        <w:t>ł</w:t>
      </w:r>
      <w:r w:rsidRPr="000B23DF">
        <w:rPr>
          <w:highlight w:val="black"/>
          <w:lang w:eastAsia="pl-PL"/>
        </w:rPr>
        <w:t>a w 57,1% turystycznych obiektów noclegowych, w tym w 76,7% hoteli.</w:t>
      </w:r>
    </w:p>
    <w:p w14:paraId="22966106" w14:textId="53E5C18F" w:rsidR="00CD064F" w:rsidRPr="000B23DF" w:rsidRDefault="00CD064F" w:rsidP="00826A25">
      <w:pPr>
        <w:rPr>
          <w:highlight w:val="black"/>
          <w:lang w:eastAsia="pl-PL"/>
        </w:rPr>
      </w:pPr>
      <w:r w:rsidRPr="000B23DF">
        <w:rPr>
          <w:highlight w:val="black"/>
          <w:lang w:eastAsia="pl-PL"/>
        </w:rPr>
        <w:t xml:space="preserve">Spośród urządzeń sportowo-rekreacyjnych turystyczne obiekty noclegowe najczęściej posiadały siłownię – </w:t>
      </w:r>
      <w:r w:rsidR="00B87A44" w:rsidRPr="000B23DF">
        <w:rPr>
          <w:highlight w:val="black"/>
          <w:lang w:eastAsia="pl-PL"/>
        </w:rPr>
        <w:t>108</w:t>
      </w:r>
      <w:r w:rsidRPr="000B23DF">
        <w:rPr>
          <w:highlight w:val="black"/>
          <w:lang w:eastAsia="pl-PL"/>
        </w:rPr>
        <w:t xml:space="preserve"> (1</w:t>
      </w:r>
      <w:r w:rsidR="00B87A44" w:rsidRPr="000B23DF">
        <w:rPr>
          <w:highlight w:val="black"/>
          <w:lang w:eastAsia="pl-PL"/>
        </w:rPr>
        <w:t>6,7</w:t>
      </w:r>
      <w:r w:rsidRPr="000B23DF">
        <w:rPr>
          <w:highlight w:val="black"/>
          <w:lang w:eastAsia="pl-PL"/>
        </w:rPr>
        <w:t xml:space="preserve">%), saunę – </w:t>
      </w:r>
      <w:r w:rsidR="00B87A44" w:rsidRPr="000B23DF">
        <w:rPr>
          <w:highlight w:val="black"/>
          <w:lang w:eastAsia="pl-PL"/>
        </w:rPr>
        <w:t>106</w:t>
      </w:r>
      <w:r w:rsidRPr="000B23DF">
        <w:rPr>
          <w:highlight w:val="black"/>
          <w:lang w:eastAsia="pl-PL"/>
        </w:rPr>
        <w:t xml:space="preserve"> (1</w:t>
      </w:r>
      <w:r w:rsidR="00B87A44" w:rsidRPr="000B23DF">
        <w:rPr>
          <w:highlight w:val="black"/>
          <w:lang w:eastAsia="pl-PL"/>
        </w:rPr>
        <w:t>6,4</w:t>
      </w:r>
      <w:r w:rsidRPr="000B23DF">
        <w:rPr>
          <w:highlight w:val="black"/>
          <w:lang w:eastAsia="pl-PL"/>
        </w:rPr>
        <w:t xml:space="preserve">%), </w:t>
      </w:r>
      <w:r w:rsidR="00B87A44" w:rsidRPr="000B23DF">
        <w:rPr>
          <w:highlight w:val="black"/>
          <w:lang w:eastAsia="pl-PL"/>
        </w:rPr>
        <w:t xml:space="preserve">stół do bilardu </w:t>
      </w:r>
      <w:r w:rsidR="00880F67" w:rsidRPr="000B23DF">
        <w:rPr>
          <w:highlight w:val="black"/>
          <w:lang w:eastAsia="pl-PL"/>
        </w:rPr>
        <w:t xml:space="preserve">z wyposażeniem </w:t>
      </w:r>
      <w:r w:rsidR="00B87A44" w:rsidRPr="000B23DF">
        <w:rPr>
          <w:highlight w:val="black"/>
          <w:lang w:eastAsia="pl-PL"/>
        </w:rPr>
        <w:t xml:space="preserve">– 83 jednostek (12,8%), </w:t>
      </w:r>
      <w:r w:rsidR="00880F67" w:rsidRPr="000B23DF">
        <w:rPr>
          <w:highlight w:val="black"/>
          <w:lang w:eastAsia="pl-PL"/>
        </w:rPr>
        <w:t xml:space="preserve">stół do tenisa stołowego z wyposażeniem – 70 (10,8%), </w:t>
      </w:r>
      <w:r w:rsidRPr="000B23DF">
        <w:rPr>
          <w:highlight w:val="black"/>
          <w:lang w:eastAsia="pl-PL"/>
        </w:rPr>
        <w:t>wypożyczalnię sprzętu turystycznego, np.</w:t>
      </w:r>
      <w:r w:rsidRPr="000B23DF">
        <w:rPr>
          <w:highlight w:val="black"/>
        </w:rPr>
        <w:t xml:space="preserve"> </w:t>
      </w:r>
      <w:r w:rsidRPr="000B23DF">
        <w:rPr>
          <w:highlight w:val="black"/>
          <w:lang w:eastAsia="pl-PL"/>
        </w:rPr>
        <w:t xml:space="preserve">rowery, </w:t>
      </w:r>
      <w:proofErr w:type="spellStart"/>
      <w:r w:rsidRPr="000B23DF">
        <w:rPr>
          <w:highlight w:val="black"/>
          <w:lang w:eastAsia="pl-PL"/>
        </w:rPr>
        <w:t>nordic</w:t>
      </w:r>
      <w:proofErr w:type="spellEnd"/>
      <w:r w:rsidRPr="000B23DF">
        <w:rPr>
          <w:highlight w:val="black"/>
          <w:lang w:eastAsia="pl-PL"/>
        </w:rPr>
        <w:t xml:space="preserve"> </w:t>
      </w:r>
      <w:proofErr w:type="spellStart"/>
      <w:r w:rsidRPr="000B23DF">
        <w:rPr>
          <w:highlight w:val="black"/>
          <w:lang w:eastAsia="pl-PL"/>
        </w:rPr>
        <w:t>walking</w:t>
      </w:r>
      <w:proofErr w:type="spellEnd"/>
      <w:r w:rsidRPr="000B23DF">
        <w:rPr>
          <w:highlight w:val="black"/>
          <w:lang w:eastAsia="pl-PL"/>
        </w:rPr>
        <w:t>, narty, łyżwy, rolki – 6</w:t>
      </w:r>
      <w:r w:rsidR="00880F67" w:rsidRPr="000B23DF">
        <w:rPr>
          <w:highlight w:val="black"/>
          <w:lang w:eastAsia="pl-PL"/>
        </w:rPr>
        <w:t>9</w:t>
      </w:r>
      <w:r w:rsidRPr="000B23DF">
        <w:rPr>
          <w:highlight w:val="black"/>
          <w:lang w:eastAsia="pl-PL"/>
        </w:rPr>
        <w:t xml:space="preserve"> (1</w:t>
      </w:r>
      <w:r w:rsidR="00880F67" w:rsidRPr="000B23DF">
        <w:rPr>
          <w:highlight w:val="black"/>
          <w:lang w:eastAsia="pl-PL"/>
        </w:rPr>
        <w:t>0,6</w:t>
      </w:r>
      <w:r w:rsidRPr="000B23DF">
        <w:rPr>
          <w:highlight w:val="black"/>
          <w:lang w:eastAsia="pl-PL"/>
        </w:rPr>
        <w:t>%). Boisko do siatkówki lub koszykówki znajdowało się w 6</w:t>
      </w:r>
      <w:r w:rsidR="00880F67" w:rsidRPr="000B23DF">
        <w:rPr>
          <w:highlight w:val="black"/>
          <w:lang w:eastAsia="pl-PL"/>
        </w:rPr>
        <w:t>5</w:t>
      </w:r>
      <w:r w:rsidRPr="000B23DF">
        <w:rPr>
          <w:highlight w:val="black"/>
          <w:lang w:eastAsia="pl-PL"/>
        </w:rPr>
        <w:t xml:space="preserve"> obiektach (1</w:t>
      </w:r>
      <w:r w:rsidR="00880F67" w:rsidRPr="000B23DF">
        <w:rPr>
          <w:highlight w:val="black"/>
          <w:lang w:eastAsia="pl-PL"/>
        </w:rPr>
        <w:t>0</w:t>
      </w:r>
      <w:r w:rsidRPr="000B23DF">
        <w:rPr>
          <w:highlight w:val="black"/>
          <w:lang w:eastAsia="pl-PL"/>
        </w:rPr>
        <w:t>,</w:t>
      </w:r>
      <w:r w:rsidR="00880F67" w:rsidRPr="000B23DF">
        <w:rPr>
          <w:highlight w:val="black"/>
          <w:lang w:eastAsia="pl-PL"/>
        </w:rPr>
        <w:t>0</w:t>
      </w:r>
      <w:r w:rsidRPr="000B23DF">
        <w:rPr>
          <w:highlight w:val="black"/>
          <w:lang w:eastAsia="pl-PL"/>
        </w:rPr>
        <w:t>%),</w:t>
      </w:r>
      <w:r w:rsidR="00880F67" w:rsidRPr="000B23DF">
        <w:rPr>
          <w:highlight w:val="black"/>
          <w:lang w:eastAsia="pl-PL"/>
        </w:rPr>
        <w:t xml:space="preserve"> zabiegi spa oferowało 59 obiektów (9,1%)</w:t>
      </w:r>
      <w:r w:rsidRPr="000B23DF">
        <w:rPr>
          <w:highlight w:val="black"/>
          <w:lang w:eastAsia="pl-PL"/>
        </w:rPr>
        <w:t xml:space="preserve">, a pokój zabaw dla dzieci </w:t>
      </w:r>
      <w:r w:rsidR="00880F67" w:rsidRPr="000B23DF">
        <w:rPr>
          <w:highlight w:val="black"/>
          <w:lang w:eastAsia="pl-PL"/>
        </w:rPr>
        <w:t xml:space="preserve">wystąpił </w:t>
      </w:r>
      <w:r w:rsidRPr="000B23DF">
        <w:rPr>
          <w:highlight w:val="black"/>
          <w:lang w:eastAsia="pl-PL"/>
        </w:rPr>
        <w:t>w 5</w:t>
      </w:r>
      <w:r w:rsidR="00880F67" w:rsidRPr="000B23DF">
        <w:rPr>
          <w:highlight w:val="black"/>
          <w:lang w:eastAsia="pl-PL"/>
        </w:rPr>
        <w:t>7</w:t>
      </w:r>
      <w:r w:rsidRPr="000B23DF">
        <w:rPr>
          <w:highlight w:val="black"/>
          <w:lang w:eastAsia="pl-PL"/>
        </w:rPr>
        <w:t xml:space="preserve"> (</w:t>
      </w:r>
      <w:r w:rsidR="00880F67" w:rsidRPr="000B23DF">
        <w:rPr>
          <w:highlight w:val="black"/>
          <w:lang w:eastAsia="pl-PL"/>
        </w:rPr>
        <w:t>8,8</w:t>
      </w:r>
      <w:r w:rsidRPr="000B23DF">
        <w:rPr>
          <w:highlight w:val="black"/>
          <w:lang w:eastAsia="pl-PL"/>
        </w:rPr>
        <w:t xml:space="preserve">%). </w:t>
      </w:r>
      <w:r w:rsidR="004B0E32" w:rsidRPr="000B23DF">
        <w:rPr>
          <w:highlight w:val="black"/>
          <w:lang w:eastAsia="pl-PL"/>
        </w:rPr>
        <w:t>Dodatkowo 40 (6,2%) obiektów dysponowało basenem krytym, a 15 (2,3%) basenem otwartym.</w:t>
      </w:r>
    </w:p>
    <w:p w14:paraId="7E14F3CD" w14:textId="18151266" w:rsidR="00CD064F" w:rsidRPr="000B23DF" w:rsidRDefault="00E04591" w:rsidP="00826A25">
      <w:pPr>
        <w:rPr>
          <w:rFonts w:eastAsia="Times New Roman" w:cs="Arial"/>
          <w:szCs w:val="19"/>
          <w:highlight w:val="black"/>
          <w:lang w:eastAsia="pl-PL"/>
        </w:rPr>
      </w:pPr>
      <w:r w:rsidRPr="000B23DF">
        <w:rPr>
          <w:rFonts w:eastAsia="Times New Roman" w:cs="Arial"/>
          <w:szCs w:val="19"/>
          <w:highlight w:val="black"/>
          <w:lang w:eastAsia="pl-PL"/>
        </w:rPr>
        <w:t>Najpowszechniejszymi udogodnieniami dla osób z niepełnosprawnościami były parkingi z</w:t>
      </w:r>
      <w:r w:rsidR="00CD0CE5">
        <w:rPr>
          <w:rFonts w:eastAsia="Times New Roman" w:cs="Arial"/>
          <w:szCs w:val="19"/>
          <w:highlight w:val="black"/>
          <w:lang w:eastAsia="pl-PL"/>
        </w:rPr>
        <w:t> </w:t>
      </w:r>
      <w:r w:rsidRPr="000B23DF">
        <w:rPr>
          <w:rFonts w:eastAsia="Times New Roman" w:cs="Arial"/>
          <w:szCs w:val="19"/>
          <w:highlight w:val="black"/>
          <w:lang w:eastAsia="pl-PL"/>
        </w:rPr>
        <w:t xml:space="preserve">wyznaczonymi miejscami (196 obiektów) oraz windy przystosowane do ich potrzeb (177 obiektów). </w:t>
      </w:r>
      <w:r w:rsidR="00CD064F" w:rsidRPr="000B23DF">
        <w:rPr>
          <w:highlight w:val="black"/>
          <w:lang w:eastAsia="pl-PL"/>
        </w:rPr>
        <w:t>Pochylnia wjazdowa znajdowała się w 1</w:t>
      </w:r>
      <w:r w:rsidR="00796D34" w:rsidRPr="000B23DF">
        <w:rPr>
          <w:highlight w:val="black"/>
          <w:lang w:eastAsia="pl-PL"/>
        </w:rPr>
        <w:t>68</w:t>
      </w:r>
      <w:r w:rsidR="00CD064F" w:rsidRPr="000B23DF">
        <w:rPr>
          <w:highlight w:val="black"/>
          <w:lang w:eastAsia="pl-PL"/>
        </w:rPr>
        <w:t xml:space="preserve"> obiektach, a drzwi otwierane automatycznie w 1</w:t>
      </w:r>
      <w:r w:rsidR="00796D34" w:rsidRPr="000B23DF">
        <w:rPr>
          <w:highlight w:val="black"/>
          <w:lang w:eastAsia="pl-PL"/>
        </w:rPr>
        <w:t>1</w:t>
      </w:r>
      <w:r w:rsidR="00CD064F" w:rsidRPr="000B23DF">
        <w:rPr>
          <w:highlight w:val="black"/>
          <w:lang w:eastAsia="pl-PL"/>
        </w:rPr>
        <w:t>5 jednostkach.</w:t>
      </w:r>
    </w:p>
    <w:p w14:paraId="24D7C36E" w14:textId="07EEC7A5" w:rsidR="006340B6" w:rsidRPr="000B23DF" w:rsidRDefault="00725C33" w:rsidP="00CD0CE5">
      <w:pPr>
        <w:pStyle w:val="Nagwek1"/>
        <w:numPr>
          <w:ilvl w:val="0"/>
          <w:numId w:val="0"/>
        </w:numPr>
        <w:rPr>
          <w:rFonts w:ascii="Fira Sans" w:hAnsi="Fira Sans"/>
          <w:b/>
          <w:highlight w:val="black"/>
        </w:rPr>
      </w:pPr>
      <w:r w:rsidRPr="000B23DF">
        <w:rPr>
          <w:b/>
          <w:noProof/>
          <w:spacing w:val="-2"/>
          <w:szCs w:val="19"/>
          <w:highlight w:val="black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5565FABB" wp14:editId="01470346">
                <wp:simplePos x="0" y="0"/>
                <wp:positionH relativeFrom="page">
                  <wp:posOffset>5684520</wp:posOffset>
                </wp:positionH>
                <wp:positionV relativeFrom="paragraph">
                  <wp:posOffset>396240</wp:posOffset>
                </wp:positionV>
                <wp:extent cx="1860550" cy="662940"/>
                <wp:effectExtent l="0" t="0" r="6350" b="3810"/>
                <wp:wrapTight wrapText="bothSides">
                  <wp:wrapPolygon edited="0">
                    <wp:start x="0" y="0"/>
                    <wp:lineTo x="0" y="21103"/>
                    <wp:lineTo x="21453" y="21103"/>
                    <wp:lineTo x="21453" y="0"/>
                    <wp:lineTo x="0" y="0"/>
                  </wp:wrapPolygon>
                </wp:wrapTight>
                <wp:docPr id="20" name="Pole tekstowe 2" descr="Istotna informacja&#10;&#10;Turyści najczęściej korzystali z noclegów w hotelach (80,8% ogółu korzystających)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0550" cy="66294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852AD" w14:textId="17BE9AF2" w:rsidR="00B12374" w:rsidRPr="000B23DF" w:rsidRDefault="00B12374" w:rsidP="006340B6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0B23DF">
                              <w:rPr>
                                <w:shd w:val="clear" w:color="auto" w:fill="000000"/>
                              </w:rPr>
                              <w:t>Turyści najczęściej korzystali z</w:t>
                            </w:r>
                            <w:r w:rsidR="00CB7C48" w:rsidRPr="000B23DF">
                              <w:rPr>
                                <w:shd w:val="clear" w:color="auto" w:fill="000000"/>
                              </w:rPr>
                              <w:t> </w:t>
                            </w:r>
                            <w:r w:rsidR="009B4A91" w:rsidRPr="000B23DF">
                              <w:rPr>
                                <w:shd w:val="clear" w:color="auto" w:fill="000000"/>
                              </w:rPr>
                              <w:t>noclegów w hotelach (</w:t>
                            </w:r>
                            <w:r w:rsidR="0015741A" w:rsidRPr="000B23DF">
                              <w:rPr>
                                <w:shd w:val="clear" w:color="auto" w:fill="000000"/>
                              </w:rPr>
                              <w:t>8</w:t>
                            </w:r>
                            <w:r w:rsidR="00D157DB" w:rsidRPr="000B23DF">
                              <w:rPr>
                                <w:shd w:val="clear" w:color="auto" w:fill="000000"/>
                              </w:rPr>
                              <w:t>0,8</w:t>
                            </w:r>
                            <w:r w:rsidRPr="000B23DF">
                              <w:rPr>
                                <w:shd w:val="clear" w:color="auto" w:fill="000000"/>
                              </w:rPr>
                              <w:t xml:space="preserve">% ogółu korzystających)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65FABB" id="_x0000_s1031" type="#_x0000_t202" alt="Istotna informacja&#10;&#10;Turyści najczęściej korzystali z noclegów w hotelach (80,8% ogółu korzystających) " style="position:absolute;margin-left:447.6pt;margin-top:31.2pt;width:146.5pt;height:52.2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" fillcolor="black" stroked="f">
                <v:fill color2="black" type="pattern"/>
                <v:textbox>
                  <w:txbxContent>
                    <w:p w14:paraId="676852AD" w14:textId="17BE9AF2" w:rsidR="00B12374" w:rsidRPr="000B23DF" w:rsidRDefault="00B12374" w:rsidP="006340B6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0B23DF">
                        <w:rPr>
                          <w:shd w:val="clear" w:color="auto" w:fill="000000"/>
                        </w:rPr>
                        <w:t>Turyści najczęściej korzystali z</w:t>
                      </w:r>
                      <w:r w:rsidR="00CB7C48" w:rsidRPr="000B23DF">
                        <w:rPr>
                          <w:shd w:val="clear" w:color="auto" w:fill="000000"/>
                        </w:rPr>
                        <w:t> </w:t>
                      </w:r>
                      <w:r w:rsidR="009B4A91" w:rsidRPr="000B23DF">
                        <w:rPr>
                          <w:shd w:val="clear" w:color="auto" w:fill="000000"/>
                        </w:rPr>
                        <w:t>noclegów w hotelach (</w:t>
                      </w:r>
                      <w:r w:rsidR="0015741A" w:rsidRPr="000B23DF">
                        <w:rPr>
                          <w:shd w:val="clear" w:color="auto" w:fill="000000"/>
                        </w:rPr>
                        <w:t>8</w:t>
                      </w:r>
                      <w:r w:rsidR="00D157DB" w:rsidRPr="000B23DF">
                        <w:rPr>
                          <w:shd w:val="clear" w:color="auto" w:fill="000000"/>
                        </w:rPr>
                        <w:t>0,8</w:t>
                      </w:r>
                      <w:r w:rsidRPr="000B23DF">
                        <w:rPr>
                          <w:shd w:val="clear" w:color="auto" w:fill="000000"/>
                        </w:rPr>
                        <w:t xml:space="preserve">% ogółu korzystających)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340B6" w:rsidRPr="000B23DF">
        <w:rPr>
          <w:rFonts w:ascii="Fira Sans" w:hAnsi="Fira Sans"/>
          <w:b/>
          <w:highlight w:val="black"/>
        </w:rPr>
        <w:t>Wykorzystanie obiektów noclegowych turystyki</w:t>
      </w:r>
    </w:p>
    <w:p w14:paraId="35AC4922" w14:textId="133F8C1C" w:rsidR="007D41C1" w:rsidRPr="000B23DF" w:rsidRDefault="0019023E" w:rsidP="006340B6">
      <w:pPr>
        <w:rPr>
          <w:rFonts w:eastAsia="Times New Roman" w:cs="Arial"/>
          <w:spacing w:val="-4"/>
          <w:szCs w:val="19"/>
          <w:highlight w:val="black"/>
          <w:lang w:eastAsia="pl-PL"/>
        </w:rPr>
      </w:pPr>
      <w:r w:rsidRPr="000B23DF">
        <w:rPr>
          <w:rFonts w:eastAsia="Times New Roman" w:cs="Arial"/>
          <w:bCs/>
          <w:spacing w:val="-4"/>
          <w:szCs w:val="19"/>
          <w:highlight w:val="black"/>
          <w:lang w:eastAsia="pl-PL"/>
        </w:rPr>
        <w:t>W 202</w:t>
      </w:r>
      <w:r w:rsidR="00D157DB" w:rsidRPr="000B23DF">
        <w:rPr>
          <w:rFonts w:eastAsia="Times New Roman" w:cs="Arial"/>
          <w:bCs/>
          <w:spacing w:val="-4"/>
          <w:szCs w:val="19"/>
          <w:highlight w:val="black"/>
          <w:lang w:eastAsia="pl-PL"/>
        </w:rPr>
        <w:t>5</w:t>
      </w:r>
      <w:r w:rsidR="006340B6" w:rsidRPr="000B23DF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r.</w:t>
      </w:r>
      <w:r w:rsidR="006340B6" w:rsidRPr="000B23DF">
        <w:rPr>
          <w:rFonts w:eastAsia="Times New Roman" w:cs="Arial"/>
          <w:b/>
          <w:bCs/>
          <w:spacing w:val="-4"/>
          <w:szCs w:val="19"/>
          <w:highlight w:val="black"/>
          <w:lang w:eastAsia="pl-PL"/>
        </w:rPr>
        <w:t xml:space="preserve"> </w:t>
      </w:r>
      <w:r w:rsidR="006340B6" w:rsidRPr="000B23DF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z obiektów turystycznej bazy noclegowej skorzystało </w:t>
      </w:r>
      <w:r w:rsidR="00D157DB" w:rsidRPr="000B23DF">
        <w:rPr>
          <w:rFonts w:eastAsia="Times New Roman" w:cs="Arial"/>
          <w:bCs/>
          <w:spacing w:val="-4"/>
          <w:szCs w:val="19"/>
          <w:highlight w:val="black"/>
          <w:lang w:eastAsia="pl-PL"/>
        </w:rPr>
        <w:t>7719,2</w:t>
      </w:r>
      <w:r w:rsidR="006340B6" w:rsidRPr="000B23DF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tys. osób, w tym </w:t>
      </w:r>
      <w:r w:rsidR="00D157DB" w:rsidRPr="000B23DF">
        <w:rPr>
          <w:rFonts w:eastAsia="Times New Roman" w:cs="Arial"/>
          <w:bCs/>
          <w:spacing w:val="-4"/>
          <w:szCs w:val="19"/>
          <w:highlight w:val="black"/>
          <w:lang w:eastAsia="pl-PL"/>
        </w:rPr>
        <w:t>2181,1</w:t>
      </w:r>
      <w:r w:rsidR="006340B6" w:rsidRPr="000B23DF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tys. </w:t>
      </w:r>
      <w:r w:rsidR="00215A96" w:rsidRPr="000B23DF">
        <w:rPr>
          <w:rFonts w:eastAsia="Times New Roman" w:cs="Arial"/>
          <w:bCs/>
          <w:spacing w:val="-4"/>
          <w:szCs w:val="19"/>
          <w:highlight w:val="black"/>
          <w:lang w:eastAsia="pl-PL"/>
        </w:rPr>
        <w:t>turystów zagranicznych (</w:t>
      </w:r>
      <w:r w:rsidR="0015741A" w:rsidRPr="000B23DF">
        <w:rPr>
          <w:rFonts w:eastAsia="Times New Roman" w:cs="Arial"/>
          <w:bCs/>
          <w:spacing w:val="-4"/>
          <w:szCs w:val="19"/>
          <w:highlight w:val="black"/>
          <w:lang w:eastAsia="pl-PL"/>
        </w:rPr>
        <w:t>2</w:t>
      </w:r>
      <w:r w:rsidR="00D157DB" w:rsidRPr="000B23DF">
        <w:rPr>
          <w:rFonts w:eastAsia="Times New Roman" w:cs="Arial"/>
          <w:bCs/>
          <w:spacing w:val="-4"/>
          <w:szCs w:val="19"/>
          <w:highlight w:val="black"/>
          <w:lang w:eastAsia="pl-PL"/>
        </w:rPr>
        <w:t>8,3</w:t>
      </w:r>
      <w:r w:rsidR="00215A96" w:rsidRPr="000B23DF">
        <w:rPr>
          <w:rFonts w:eastAsia="Times New Roman" w:cs="Arial"/>
          <w:bCs/>
          <w:spacing w:val="-4"/>
          <w:szCs w:val="19"/>
          <w:highlight w:val="black"/>
          <w:lang w:eastAsia="pl-PL"/>
        </w:rPr>
        <w:t>%)</w:t>
      </w:r>
      <w:r w:rsidR="003C0821" w:rsidRPr="000B23DF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i w stosunku do 202</w:t>
      </w:r>
      <w:r w:rsidR="00D157DB" w:rsidRPr="000B23DF">
        <w:rPr>
          <w:rFonts w:eastAsia="Times New Roman" w:cs="Arial"/>
          <w:bCs/>
          <w:spacing w:val="-4"/>
          <w:szCs w:val="19"/>
          <w:highlight w:val="black"/>
          <w:lang w:eastAsia="pl-PL"/>
        </w:rPr>
        <w:t>4</w:t>
      </w:r>
      <w:r w:rsidR="006340B6" w:rsidRPr="000B23DF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r. </w:t>
      </w:r>
      <w:r w:rsidR="003C0821" w:rsidRPr="000B23DF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było to </w:t>
      </w:r>
      <w:r w:rsidR="009B4A91" w:rsidRPr="000B23DF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odpowiednio o </w:t>
      </w:r>
      <w:r w:rsidR="00D157DB" w:rsidRPr="000B23DF">
        <w:rPr>
          <w:rFonts w:eastAsia="Times New Roman" w:cs="Arial"/>
          <w:bCs/>
          <w:spacing w:val="-4"/>
          <w:szCs w:val="19"/>
          <w:highlight w:val="black"/>
          <w:lang w:eastAsia="pl-PL"/>
        </w:rPr>
        <w:t>12,4</w:t>
      </w:r>
      <w:r w:rsidR="009B4A91" w:rsidRPr="000B23DF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% i </w:t>
      </w:r>
      <w:r w:rsidR="0015741A" w:rsidRPr="000B23DF">
        <w:rPr>
          <w:rFonts w:eastAsia="Times New Roman" w:cs="Arial"/>
          <w:bCs/>
          <w:spacing w:val="-4"/>
          <w:szCs w:val="19"/>
          <w:highlight w:val="black"/>
          <w:lang w:eastAsia="pl-PL"/>
        </w:rPr>
        <w:t>1</w:t>
      </w:r>
      <w:r w:rsidR="00D157DB" w:rsidRPr="000B23DF">
        <w:rPr>
          <w:rFonts w:eastAsia="Times New Roman" w:cs="Arial"/>
          <w:bCs/>
          <w:spacing w:val="-4"/>
          <w:szCs w:val="19"/>
          <w:highlight w:val="black"/>
          <w:lang w:eastAsia="pl-PL"/>
        </w:rPr>
        <w:t>7,0</w:t>
      </w:r>
      <w:r w:rsidR="009B4A91" w:rsidRPr="000B23DF">
        <w:rPr>
          <w:rFonts w:eastAsia="Times New Roman" w:cs="Arial"/>
          <w:bCs/>
          <w:spacing w:val="-4"/>
          <w:szCs w:val="19"/>
          <w:highlight w:val="black"/>
          <w:lang w:eastAsia="pl-PL"/>
        </w:rPr>
        <w:t>% więcej.</w:t>
      </w:r>
      <w:r w:rsidR="00725C33" w:rsidRPr="000B23DF">
        <w:rPr>
          <w:rFonts w:eastAsia="Times New Roman" w:cs="Arial"/>
          <w:bCs/>
          <w:spacing w:val="-4"/>
          <w:szCs w:val="19"/>
          <w:highlight w:val="black"/>
          <w:lang w:eastAsia="pl-PL"/>
        </w:rPr>
        <w:t xml:space="preserve"> </w:t>
      </w:r>
      <w:r w:rsidR="003C0821" w:rsidRPr="000B23DF">
        <w:rPr>
          <w:rFonts w:eastAsia="Times New Roman" w:cs="Arial"/>
          <w:spacing w:val="-4"/>
          <w:szCs w:val="19"/>
          <w:highlight w:val="black"/>
          <w:lang w:eastAsia="pl-PL"/>
        </w:rPr>
        <w:t>Podobnie jak w 202</w:t>
      </w:r>
      <w:r w:rsidR="00D157DB" w:rsidRPr="000B23DF">
        <w:rPr>
          <w:rFonts w:eastAsia="Times New Roman" w:cs="Arial"/>
          <w:spacing w:val="-4"/>
          <w:szCs w:val="19"/>
          <w:highlight w:val="black"/>
          <w:lang w:eastAsia="pl-PL"/>
        </w:rPr>
        <w:t>4</w:t>
      </w:r>
      <w:r w:rsidR="006340B6" w:rsidRPr="000B23DF">
        <w:rPr>
          <w:rFonts w:eastAsia="Times New Roman" w:cs="Arial"/>
          <w:spacing w:val="-4"/>
          <w:szCs w:val="19"/>
          <w:highlight w:val="black"/>
          <w:lang w:eastAsia="pl-PL"/>
        </w:rPr>
        <w:t xml:space="preserve"> r. największym zainteresowaniem cieszyły się hotele, z których skorzystało </w:t>
      </w:r>
      <w:r w:rsidR="00D157DB" w:rsidRPr="000B23DF">
        <w:rPr>
          <w:rFonts w:eastAsia="Times New Roman" w:cs="Arial"/>
          <w:spacing w:val="-4"/>
          <w:szCs w:val="19"/>
          <w:highlight w:val="black"/>
          <w:lang w:eastAsia="pl-PL"/>
        </w:rPr>
        <w:t>6238,2</w:t>
      </w:r>
      <w:r w:rsidR="006340B6" w:rsidRPr="000B23DF">
        <w:rPr>
          <w:rFonts w:eastAsia="Times New Roman" w:cs="Arial"/>
          <w:spacing w:val="-4"/>
          <w:szCs w:val="19"/>
          <w:highlight w:val="black"/>
          <w:lang w:eastAsia="pl-PL"/>
        </w:rPr>
        <w:t xml:space="preserve"> tys. turyst</w:t>
      </w:r>
      <w:r w:rsidR="00215A96" w:rsidRPr="000B23DF">
        <w:rPr>
          <w:rFonts w:eastAsia="Times New Roman" w:cs="Arial"/>
          <w:spacing w:val="-4"/>
          <w:szCs w:val="19"/>
          <w:highlight w:val="black"/>
          <w:lang w:eastAsia="pl-PL"/>
        </w:rPr>
        <w:t xml:space="preserve">ów, co stanowiło </w:t>
      </w:r>
      <w:r w:rsidR="0015741A" w:rsidRPr="000B23DF">
        <w:rPr>
          <w:rFonts w:eastAsia="Times New Roman" w:cs="Arial"/>
          <w:spacing w:val="-4"/>
          <w:szCs w:val="19"/>
          <w:highlight w:val="black"/>
          <w:lang w:eastAsia="pl-PL"/>
        </w:rPr>
        <w:t>8</w:t>
      </w:r>
      <w:r w:rsidR="00D157DB" w:rsidRPr="000B23DF">
        <w:rPr>
          <w:rFonts w:eastAsia="Times New Roman" w:cs="Arial"/>
          <w:spacing w:val="-4"/>
          <w:szCs w:val="19"/>
          <w:highlight w:val="black"/>
          <w:lang w:eastAsia="pl-PL"/>
        </w:rPr>
        <w:t>0,8</w:t>
      </w:r>
      <w:r w:rsidR="006340B6" w:rsidRPr="000B23DF">
        <w:rPr>
          <w:rFonts w:eastAsia="Times New Roman" w:cs="Arial"/>
          <w:spacing w:val="-4"/>
          <w:szCs w:val="19"/>
          <w:highlight w:val="black"/>
          <w:lang w:eastAsia="pl-PL"/>
        </w:rPr>
        <w:t xml:space="preserve">% ogółu korzystających z bazy noclegowej województwa mazowieckiego. </w:t>
      </w:r>
    </w:p>
    <w:p w14:paraId="00ABD5DF" w14:textId="172C8FA4" w:rsidR="006340B6" w:rsidRPr="000B23DF" w:rsidRDefault="007D41C1" w:rsidP="006340B6">
      <w:pPr>
        <w:rPr>
          <w:rFonts w:eastAsia="Times New Roman" w:cs="Arial"/>
          <w:spacing w:val="-4"/>
          <w:szCs w:val="19"/>
          <w:highlight w:val="black"/>
          <w:lang w:eastAsia="pl-PL"/>
        </w:rPr>
      </w:pPr>
      <w:r w:rsidRPr="000B23DF">
        <w:rPr>
          <w:rFonts w:eastAsia="Times New Roman" w:cs="Arial"/>
          <w:spacing w:val="-4"/>
          <w:szCs w:val="19"/>
          <w:highlight w:val="black"/>
          <w:lang w:eastAsia="pl-PL"/>
        </w:rPr>
        <w:lastRenderedPageBreak/>
        <w:t>Większość turystów (8</w:t>
      </w:r>
      <w:r w:rsidR="00D157DB" w:rsidRPr="000B23DF">
        <w:rPr>
          <w:rFonts w:eastAsia="Times New Roman" w:cs="Arial"/>
          <w:spacing w:val="-4"/>
          <w:szCs w:val="19"/>
          <w:highlight w:val="black"/>
          <w:lang w:eastAsia="pl-PL"/>
        </w:rPr>
        <w:t>5,2</w:t>
      </w:r>
      <w:r w:rsidRPr="000B23DF">
        <w:rPr>
          <w:rFonts w:eastAsia="Times New Roman" w:cs="Arial"/>
          <w:spacing w:val="-4"/>
          <w:szCs w:val="19"/>
          <w:highlight w:val="black"/>
          <w:lang w:eastAsia="pl-PL"/>
        </w:rPr>
        <w:t>%) wybierała obiekty noclegowe położone na terenie regionu warszawskiego stołecznego, z czego 7</w:t>
      </w:r>
      <w:r w:rsidR="00D157DB" w:rsidRPr="000B23DF">
        <w:rPr>
          <w:rFonts w:eastAsia="Times New Roman" w:cs="Arial"/>
          <w:spacing w:val="-4"/>
          <w:szCs w:val="19"/>
          <w:highlight w:val="black"/>
          <w:lang w:eastAsia="pl-PL"/>
        </w:rPr>
        <w:t>1,3</w:t>
      </w:r>
      <w:r w:rsidRPr="000B23DF">
        <w:rPr>
          <w:rFonts w:eastAsia="Times New Roman" w:cs="Arial"/>
          <w:spacing w:val="-4"/>
          <w:szCs w:val="19"/>
          <w:highlight w:val="black"/>
          <w:lang w:eastAsia="pl-PL"/>
        </w:rPr>
        <w:t>% skorzystało z noclegów w samej stolicy. Warszawa wyróżnia się cennym dziedzictwem kulturowym, które sprzyja rozwojowi turystyki kulturowej i</w:t>
      </w:r>
      <w:r w:rsidR="00531653">
        <w:rPr>
          <w:rFonts w:eastAsia="Times New Roman" w:cs="Arial"/>
          <w:spacing w:val="-4"/>
          <w:szCs w:val="19"/>
          <w:highlight w:val="black"/>
          <w:lang w:eastAsia="pl-PL"/>
        </w:rPr>
        <w:t> </w:t>
      </w:r>
      <w:r w:rsidRPr="000B23DF">
        <w:rPr>
          <w:rFonts w:eastAsia="Times New Roman" w:cs="Arial"/>
          <w:spacing w:val="-4"/>
          <w:szCs w:val="19"/>
          <w:highlight w:val="black"/>
          <w:lang w:eastAsia="pl-PL"/>
        </w:rPr>
        <w:t>miejskiej. Metropolitalny charakter oraz stołeczność miasta dodatkowo wspierają rozwój turystyki biznesowej. Istotnym elementem potencjału turystycznego Warszawy jest bardzo dobra dostępność komunikacyjna oraz rozbudowana infrastruktura turystyczna.</w:t>
      </w:r>
    </w:p>
    <w:p w14:paraId="7409F95D" w14:textId="361E1BA6" w:rsidR="006340B6" w:rsidRDefault="000165D7" w:rsidP="00CD0CE5">
      <w:pPr>
        <w:pStyle w:val="Tytuwykresu0"/>
        <w:numPr>
          <w:ilvl w:val="0"/>
          <w:numId w:val="0"/>
        </w:numPr>
        <w:rPr>
          <w:rFonts w:ascii="Fira Sans" w:hAnsi="Fira Sans"/>
          <w:highlight w:val="black"/>
        </w:rPr>
      </w:pPr>
      <w:r>
        <w:rPr>
          <w:rFonts w:ascii="Fira Sans" w:hAnsi="Fira Sans"/>
        </w:rPr>
        <w:drawing>
          <wp:anchor distT="0" distB="0" distL="114300" distR="114300" simplePos="0" relativeHeight="251871232" behindDoc="0" locked="0" layoutInCell="1" allowOverlap="1" wp14:anchorId="203D7D3A" wp14:editId="2F73B687">
            <wp:simplePos x="0" y="0"/>
            <wp:positionH relativeFrom="column">
              <wp:posOffset>537410</wp:posOffset>
            </wp:positionH>
            <wp:positionV relativeFrom="paragraph">
              <wp:posOffset>390627</wp:posOffset>
            </wp:positionV>
            <wp:extent cx="3834130" cy="2054225"/>
            <wp:effectExtent l="0" t="0" r="0" b="3175"/>
            <wp:wrapTopAndBottom/>
            <wp:docPr id="4" name="Obraz 4" descr="Wykres 2. Struktura turystów zagranicznych według kraju stałego zamieszkania w 2025 r.&#10;&#10;Na wykresie kołowym przedstawiono strukturę turystów zagranicznych według kraju stałego zamieszkania w 2025 roku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az 4" descr="Wykres 2. Struktura turystów zagranicznych według kraju stałego zamieszkania w 2025 r.&#10;&#10;Na wykresie kołowym przedstawiono strukturę turystów zagranicznych według kraju stałego zamieszkania w 2025 roku. Dane do wykresu dostępne w załączonym pliku excel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4130" cy="2054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56BC" w:rsidRPr="000B23DF">
        <w:rPr>
          <w:highlight w:val="black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6986CAA8" wp14:editId="5B1A737D">
                <wp:simplePos x="0" y="0"/>
                <wp:positionH relativeFrom="column">
                  <wp:posOffset>5216525</wp:posOffset>
                </wp:positionH>
                <wp:positionV relativeFrom="paragraph">
                  <wp:posOffset>57785</wp:posOffset>
                </wp:positionV>
                <wp:extent cx="1874520" cy="943610"/>
                <wp:effectExtent l="0" t="0" r="0" b="8890"/>
                <wp:wrapTight wrapText="bothSides">
                  <wp:wrapPolygon edited="0">
                    <wp:start x="0" y="0"/>
                    <wp:lineTo x="0" y="21367"/>
                    <wp:lineTo x="21293" y="21367"/>
                    <wp:lineTo x="21293" y="0"/>
                    <wp:lineTo x="0" y="0"/>
                  </wp:wrapPolygon>
                </wp:wrapTight>
                <wp:docPr id="25" name="Pole tekstowe 2" descr="Istotna informacja&#10;&#10;Z turystycznych obiektów noclegowych w 2025 r. skorzystało 2181,1 tys. turystów zagranicznych, najwięcej z Ukrain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4520" cy="943610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CD7FA8" w14:textId="1F2A3543" w:rsidR="00B12374" w:rsidRPr="000B23DF" w:rsidRDefault="00B12374" w:rsidP="006340B6">
                            <w:pPr>
                              <w:pStyle w:val="tekstzboku"/>
                              <w:spacing w:before="0"/>
                              <w:rPr>
                                <w:shd w:val="clear" w:color="auto" w:fill="000000"/>
                              </w:rPr>
                            </w:pPr>
                            <w:r w:rsidRPr="000B23DF">
                              <w:rPr>
                                <w:shd w:val="clear" w:color="auto" w:fill="000000"/>
                              </w:rPr>
                              <w:t>Z turystycznych obiektów no</w:t>
                            </w:r>
                            <w:r w:rsidR="00174B94" w:rsidRPr="000B23DF">
                              <w:rPr>
                                <w:shd w:val="clear" w:color="auto" w:fill="000000"/>
                              </w:rPr>
                              <w:t>clegowych w 202</w:t>
                            </w:r>
                            <w:r w:rsidR="00301FCA" w:rsidRPr="000B23DF">
                              <w:rPr>
                                <w:shd w:val="clear" w:color="auto" w:fill="000000"/>
                              </w:rPr>
                              <w:t>5</w:t>
                            </w:r>
                            <w:r w:rsidR="00174B94" w:rsidRPr="000B23DF">
                              <w:rPr>
                                <w:shd w:val="clear" w:color="auto" w:fill="000000"/>
                              </w:rPr>
                              <w:t xml:space="preserve"> r. skorzystało </w:t>
                            </w:r>
                            <w:r w:rsidR="00D157DB" w:rsidRPr="000B23DF">
                              <w:rPr>
                                <w:shd w:val="clear" w:color="auto" w:fill="000000"/>
                              </w:rPr>
                              <w:t>2181,1</w:t>
                            </w:r>
                            <w:r w:rsidRPr="000B23DF">
                              <w:rPr>
                                <w:shd w:val="clear" w:color="auto" w:fill="000000"/>
                              </w:rPr>
                              <w:t xml:space="preserve"> tys. turystów zagra</w:t>
                            </w:r>
                            <w:r w:rsidR="004D5BA8" w:rsidRPr="000B23DF">
                              <w:rPr>
                                <w:shd w:val="clear" w:color="auto" w:fill="000000"/>
                              </w:rPr>
                              <w:t xml:space="preserve">nicznych, najwięcej </w:t>
                            </w:r>
                            <w:r w:rsidR="009B4A91" w:rsidRPr="000B23DF">
                              <w:rPr>
                                <w:shd w:val="clear" w:color="auto" w:fill="000000"/>
                              </w:rPr>
                              <w:t>z</w:t>
                            </w:r>
                            <w:r w:rsidR="009856BC" w:rsidRPr="000B23DF">
                              <w:rPr>
                                <w:shd w:val="clear" w:color="auto" w:fill="000000"/>
                              </w:rPr>
                              <w:t> </w:t>
                            </w:r>
                            <w:r w:rsidR="009B4A91" w:rsidRPr="000B23DF">
                              <w:rPr>
                                <w:shd w:val="clear" w:color="auto" w:fill="000000"/>
                              </w:rPr>
                              <w:t>Ukrainy</w:t>
                            </w:r>
                          </w:p>
                          <w:p w14:paraId="40A70B4D" w14:textId="77777777" w:rsidR="00B12374" w:rsidRPr="000B23DF" w:rsidRDefault="00B12374" w:rsidP="006340B6">
                            <w:pPr>
                              <w:rPr>
                                <w:shd w:val="clear" w:color="auto" w:fill="0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86CAA8" id="_x0000_s1032" type="#_x0000_t202" alt="Istotna informacja&#10;&#10;Z turystycznych obiektów noclegowych w 2025 r. skorzystało 2181,1 tys. turystów zagranicznych, najwięcej z Ukrainy&#10;" style="position:absolute;margin-left:410.75pt;margin-top:4.55pt;width:147.6pt;height:74.3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" fillcolor="black" stroked="f">
                <v:fill color2="black" type="pattern"/>
                <v:textbox>
                  <w:txbxContent>
                    <w:p w14:paraId="22CD7FA8" w14:textId="1F2A3543" w:rsidR="00B12374" w:rsidRPr="000B23DF" w:rsidRDefault="00B12374" w:rsidP="006340B6">
                      <w:pPr>
                        <w:pStyle w:val="tekstzboku"/>
                        <w:spacing w:before="0"/>
                        <w:rPr>
                          <w:shd w:val="clear" w:color="auto" w:fill="000000"/>
                        </w:rPr>
                      </w:pPr>
                      <w:r w:rsidRPr="000B23DF">
                        <w:rPr>
                          <w:shd w:val="clear" w:color="auto" w:fill="000000"/>
                        </w:rPr>
                        <w:t>Z turystycznych obiektów no</w:t>
                      </w:r>
                      <w:r w:rsidR="00174B94" w:rsidRPr="000B23DF">
                        <w:rPr>
                          <w:shd w:val="clear" w:color="auto" w:fill="000000"/>
                        </w:rPr>
                        <w:t>clegowych w 202</w:t>
                      </w:r>
                      <w:r w:rsidR="00301FCA" w:rsidRPr="000B23DF">
                        <w:rPr>
                          <w:shd w:val="clear" w:color="auto" w:fill="000000"/>
                        </w:rPr>
                        <w:t>5</w:t>
                      </w:r>
                      <w:r w:rsidR="00174B94" w:rsidRPr="000B23DF">
                        <w:rPr>
                          <w:shd w:val="clear" w:color="auto" w:fill="000000"/>
                        </w:rPr>
                        <w:t xml:space="preserve"> r. skorzystało </w:t>
                      </w:r>
                      <w:r w:rsidR="00D157DB" w:rsidRPr="000B23DF">
                        <w:rPr>
                          <w:shd w:val="clear" w:color="auto" w:fill="000000"/>
                        </w:rPr>
                        <w:t>2181,1</w:t>
                      </w:r>
                      <w:r w:rsidRPr="000B23DF">
                        <w:rPr>
                          <w:shd w:val="clear" w:color="auto" w:fill="000000"/>
                        </w:rPr>
                        <w:t xml:space="preserve"> tys. turystów zagra</w:t>
                      </w:r>
                      <w:r w:rsidR="004D5BA8" w:rsidRPr="000B23DF">
                        <w:rPr>
                          <w:shd w:val="clear" w:color="auto" w:fill="000000"/>
                        </w:rPr>
                        <w:t xml:space="preserve">nicznych, najwięcej </w:t>
                      </w:r>
                      <w:r w:rsidR="009B4A91" w:rsidRPr="000B23DF">
                        <w:rPr>
                          <w:shd w:val="clear" w:color="auto" w:fill="000000"/>
                        </w:rPr>
                        <w:t>z</w:t>
                      </w:r>
                      <w:r w:rsidR="009856BC" w:rsidRPr="000B23DF">
                        <w:rPr>
                          <w:shd w:val="clear" w:color="auto" w:fill="000000"/>
                        </w:rPr>
                        <w:t> </w:t>
                      </w:r>
                      <w:r w:rsidR="009B4A91" w:rsidRPr="000B23DF">
                        <w:rPr>
                          <w:shd w:val="clear" w:color="auto" w:fill="000000"/>
                        </w:rPr>
                        <w:t>Ukrainy</w:t>
                      </w:r>
                    </w:p>
                    <w:p w14:paraId="40A70B4D" w14:textId="77777777" w:rsidR="00B12374" w:rsidRPr="000B23DF" w:rsidRDefault="00B12374" w:rsidP="006340B6">
                      <w:pPr>
                        <w:rPr>
                          <w:shd w:val="clear" w:color="auto" w:fill="000000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340B6" w:rsidRPr="000B23DF">
        <w:rPr>
          <w:highlight w:val="black"/>
        </w:rPr>
        <w:t>W</w:t>
      </w:r>
      <w:r w:rsidR="006340B6" w:rsidRPr="000B23DF">
        <w:rPr>
          <w:rFonts w:ascii="Fira Sans" w:hAnsi="Fira Sans"/>
          <w:highlight w:val="black"/>
        </w:rPr>
        <w:t>ykres 2. Struktura turystów zagranicznych według kraju stałego zamieszkania</w:t>
      </w:r>
      <w:r w:rsidR="007658F0" w:rsidRPr="000B23DF">
        <w:rPr>
          <w:rFonts w:ascii="Fira Sans" w:hAnsi="Fira Sans"/>
          <w:highlight w:val="black"/>
        </w:rPr>
        <w:t xml:space="preserve"> w 202</w:t>
      </w:r>
      <w:r w:rsidR="00D87E47" w:rsidRPr="000B23DF">
        <w:rPr>
          <w:rFonts w:ascii="Fira Sans" w:hAnsi="Fira Sans"/>
          <w:highlight w:val="black"/>
        </w:rPr>
        <w:t>5</w:t>
      </w:r>
      <w:r w:rsidR="006340B6" w:rsidRPr="000B23DF">
        <w:rPr>
          <w:rFonts w:ascii="Fira Sans" w:hAnsi="Fira Sans"/>
          <w:highlight w:val="black"/>
        </w:rPr>
        <w:t xml:space="preserve"> r.</w:t>
      </w:r>
    </w:p>
    <w:p w14:paraId="30F448B1" w14:textId="0A35EFF3" w:rsidR="006340B6" w:rsidRPr="000B23DF" w:rsidRDefault="00D773FB" w:rsidP="00C44B38">
      <w:pPr>
        <w:spacing w:before="360"/>
        <w:rPr>
          <w:rFonts w:eastAsia="Times New Roman" w:cs="Arial"/>
          <w:spacing w:val="-2"/>
          <w:szCs w:val="19"/>
          <w:highlight w:val="black"/>
          <w:lang w:eastAsia="pl-PL"/>
        </w:rPr>
      </w:pPr>
      <w:r w:rsidRPr="000B23DF">
        <w:rPr>
          <w:rFonts w:eastAsia="Times New Roman" w:cs="Arial"/>
          <w:spacing w:val="-2"/>
          <w:szCs w:val="19"/>
          <w:highlight w:val="black"/>
          <w:lang w:eastAsia="pl-PL"/>
        </w:rPr>
        <w:t>Wśród turystów</w:t>
      </w:r>
      <w:r w:rsidR="006340B6" w:rsidRPr="000B23DF">
        <w:rPr>
          <w:rFonts w:eastAsia="Times New Roman" w:cs="Arial"/>
          <w:spacing w:val="-2"/>
          <w:szCs w:val="19"/>
          <w:highlight w:val="black"/>
          <w:lang w:eastAsia="pl-PL"/>
        </w:rPr>
        <w:t xml:space="preserve"> zagranicznych </w:t>
      </w:r>
      <w:r w:rsidRPr="000B23DF">
        <w:rPr>
          <w:rFonts w:eastAsia="Times New Roman" w:cs="Arial"/>
          <w:spacing w:val="-2"/>
          <w:szCs w:val="19"/>
          <w:highlight w:val="black"/>
          <w:lang w:eastAsia="pl-PL"/>
        </w:rPr>
        <w:t>korzystających z bazy noclegowej województwa</w:t>
      </w:r>
      <w:r w:rsidR="006340B6" w:rsidRPr="000B23DF">
        <w:rPr>
          <w:rFonts w:eastAsia="Times New Roman" w:cs="Arial"/>
          <w:spacing w:val="-2"/>
          <w:szCs w:val="19"/>
          <w:highlight w:val="black"/>
          <w:lang w:eastAsia="pl-PL"/>
        </w:rPr>
        <w:t xml:space="preserve"> mazowieckie</w:t>
      </w:r>
      <w:r w:rsidRPr="000B23DF">
        <w:rPr>
          <w:rFonts w:eastAsia="Times New Roman" w:cs="Arial"/>
          <w:spacing w:val="-2"/>
          <w:szCs w:val="19"/>
          <w:highlight w:val="black"/>
          <w:lang w:eastAsia="pl-PL"/>
        </w:rPr>
        <w:t>go przeważali turyści</w:t>
      </w:r>
      <w:r w:rsidR="006340B6" w:rsidRPr="000B23DF">
        <w:rPr>
          <w:rFonts w:eastAsia="Times New Roman" w:cs="Arial"/>
          <w:spacing w:val="-2"/>
          <w:szCs w:val="19"/>
          <w:highlight w:val="black"/>
          <w:lang w:eastAsia="pl-PL"/>
        </w:rPr>
        <w:t xml:space="preserve"> z Europy</w:t>
      </w:r>
      <w:r w:rsidR="00174B94" w:rsidRPr="000B23DF">
        <w:rPr>
          <w:rFonts w:eastAsia="Times New Roman" w:cs="Arial"/>
          <w:spacing w:val="-2"/>
          <w:szCs w:val="19"/>
          <w:highlight w:val="black"/>
          <w:lang w:eastAsia="pl-PL"/>
        </w:rPr>
        <w:t>. W 202</w:t>
      </w:r>
      <w:r w:rsidR="00D157DB" w:rsidRPr="000B23DF">
        <w:rPr>
          <w:rFonts w:eastAsia="Times New Roman" w:cs="Arial"/>
          <w:spacing w:val="-2"/>
          <w:szCs w:val="19"/>
          <w:highlight w:val="black"/>
          <w:lang w:eastAsia="pl-PL"/>
        </w:rPr>
        <w:t>5</w:t>
      </w:r>
      <w:r w:rsidRPr="000B23DF">
        <w:rPr>
          <w:rFonts w:eastAsia="Times New Roman" w:cs="Arial"/>
          <w:spacing w:val="-2"/>
          <w:szCs w:val="19"/>
          <w:highlight w:val="black"/>
          <w:lang w:eastAsia="pl-PL"/>
        </w:rPr>
        <w:t xml:space="preserve"> r. z n</w:t>
      </w:r>
      <w:r w:rsidR="00E03414" w:rsidRPr="000B23DF">
        <w:rPr>
          <w:rFonts w:eastAsia="Times New Roman" w:cs="Arial"/>
          <w:spacing w:val="-2"/>
          <w:szCs w:val="19"/>
          <w:highlight w:val="black"/>
          <w:lang w:eastAsia="pl-PL"/>
        </w:rPr>
        <w:t>oclegów w turystycznych obiektach</w:t>
      </w:r>
      <w:r w:rsidRPr="000B23DF">
        <w:rPr>
          <w:rFonts w:eastAsia="Times New Roman" w:cs="Arial"/>
          <w:spacing w:val="-2"/>
          <w:szCs w:val="19"/>
          <w:highlight w:val="black"/>
          <w:lang w:eastAsia="pl-PL"/>
        </w:rPr>
        <w:t xml:space="preserve"> noclegowych skorzystało </w:t>
      </w:r>
      <w:r w:rsidR="00D157DB" w:rsidRPr="000B23DF">
        <w:rPr>
          <w:rFonts w:eastAsia="Times New Roman" w:cs="Arial"/>
          <w:spacing w:val="-2"/>
          <w:szCs w:val="19"/>
          <w:highlight w:val="black"/>
          <w:lang w:eastAsia="pl-PL"/>
        </w:rPr>
        <w:t>1531,6</w:t>
      </w:r>
      <w:r w:rsidRPr="000B23DF">
        <w:rPr>
          <w:rFonts w:eastAsia="Times New Roman" w:cs="Arial"/>
          <w:spacing w:val="-2"/>
          <w:szCs w:val="19"/>
          <w:highlight w:val="black"/>
          <w:lang w:eastAsia="pl-PL"/>
        </w:rPr>
        <w:t xml:space="preserve"> tys. gości z krajów europe</w:t>
      </w:r>
      <w:r w:rsidR="00174B94" w:rsidRPr="000B23DF">
        <w:rPr>
          <w:rFonts w:eastAsia="Times New Roman" w:cs="Arial"/>
          <w:spacing w:val="-2"/>
          <w:szCs w:val="19"/>
          <w:highlight w:val="black"/>
          <w:lang w:eastAsia="pl-PL"/>
        </w:rPr>
        <w:t xml:space="preserve">jskich, a ich udział wyniósł </w:t>
      </w:r>
      <w:r w:rsidR="003060F6" w:rsidRPr="000B23DF">
        <w:rPr>
          <w:rFonts w:eastAsia="Times New Roman" w:cs="Arial"/>
          <w:spacing w:val="-2"/>
          <w:szCs w:val="19"/>
          <w:highlight w:val="black"/>
          <w:lang w:eastAsia="pl-PL"/>
        </w:rPr>
        <w:t>7</w:t>
      </w:r>
      <w:r w:rsidR="00D157DB" w:rsidRPr="000B23DF">
        <w:rPr>
          <w:rFonts w:eastAsia="Times New Roman" w:cs="Arial"/>
          <w:spacing w:val="-2"/>
          <w:szCs w:val="19"/>
          <w:highlight w:val="black"/>
          <w:lang w:eastAsia="pl-PL"/>
        </w:rPr>
        <w:t>0,2</w:t>
      </w:r>
      <w:r w:rsidRPr="000B23DF">
        <w:rPr>
          <w:rFonts w:eastAsia="Times New Roman" w:cs="Arial"/>
          <w:spacing w:val="-2"/>
          <w:szCs w:val="19"/>
          <w:highlight w:val="black"/>
          <w:lang w:eastAsia="pl-PL"/>
        </w:rPr>
        <w:t xml:space="preserve">%. </w:t>
      </w:r>
      <w:r w:rsidR="001630B2" w:rsidRPr="000B23DF">
        <w:rPr>
          <w:rFonts w:eastAsia="Times New Roman" w:cs="Arial"/>
          <w:spacing w:val="-2"/>
          <w:szCs w:val="19"/>
          <w:highlight w:val="black"/>
          <w:lang w:eastAsia="pl-PL"/>
        </w:rPr>
        <w:t>Wśród wszystkich krajów n</w:t>
      </w:r>
      <w:r w:rsidRPr="000B23DF">
        <w:rPr>
          <w:rFonts w:eastAsia="Times New Roman" w:cs="Arial"/>
          <w:spacing w:val="-2"/>
          <w:szCs w:val="19"/>
          <w:highlight w:val="black"/>
          <w:lang w:eastAsia="pl-PL"/>
        </w:rPr>
        <w:t>ajwięce</w:t>
      </w:r>
      <w:r w:rsidR="00174B94" w:rsidRPr="000B23DF">
        <w:rPr>
          <w:rFonts w:eastAsia="Times New Roman" w:cs="Arial"/>
          <w:spacing w:val="-2"/>
          <w:szCs w:val="19"/>
          <w:highlight w:val="black"/>
          <w:lang w:eastAsia="pl-PL"/>
        </w:rPr>
        <w:t>j turystów przyjechało z Ukrainy</w:t>
      </w:r>
      <w:r w:rsidRPr="000B23DF">
        <w:rPr>
          <w:rFonts w:eastAsia="Times New Roman" w:cs="Arial"/>
          <w:spacing w:val="-2"/>
          <w:szCs w:val="19"/>
          <w:highlight w:val="black"/>
          <w:lang w:eastAsia="pl-PL"/>
        </w:rPr>
        <w:t xml:space="preserve"> </w:t>
      </w:r>
      <w:r w:rsidR="003060F6" w:rsidRPr="000B23DF">
        <w:rPr>
          <w:rFonts w:eastAsia="Times New Roman" w:cs="Arial"/>
          <w:spacing w:val="-2"/>
          <w:szCs w:val="19"/>
          <w:highlight w:val="black"/>
          <w:lang w:eastAsia="pl-PL"/>
        </w:rPr>
        <w:t>3</w:t>
      </w:r>
      <w:r w:rsidR="00D157DB" w:rsidRPr="000B23DF">
        <w:rPr>
          <w:rFonts w:eastAsia="Times New Roman" w:cs="Arial"/>
          <w:spacing w:val="-2"/>
          <w:szCs w:val="19"/>
          <w:highlight w:val="black"/>
          <w:lang w:eastAsia="pl-PL"/>
        </w:rPr>
        <w:t>41,2</w:t>
      </w:r>
      <w:r w:rsidR="00174B94" w:rsidRPr="000B23DF">
        <w:rPr>
          <w:rFonts w:eastAsia="Times New Roman" w:cs="Arial"/>
          <w:spacing w:val="-2"/>
          <w:szCs w:val="19"/>
          <w:highlight w:val="black"/>
          <w:lang w:eastAsia="pl-PL"/>
        </w:rPr>
        <w:t xml:space="preserve"> tys., </w:t>
      </w:r>
      <w:r w:rsidR="00480AFC" w:rsidRPr="000B23DF">
        <w:rPr>
          <w:rFonts w:eastAsia="Times New Roman" w:cs="Arial"/>
          <w:spacing w:val="-2"/>
          <w:szCs w:val="19"/>
          <w:highlight w:val="black"/>
          <w:lang w:eastAsia="pl-PL"/>
        </w:rPr>
        <w:t xml:space="preserve">następnie ze </w:t>
      </w:r>
      <w:r w:rsidR="00174B94" w:rsidRPr="000B23DF">
        <w:rPr>
          <w:rFonts w:eastAsia="Times New Roman" w:cs="Arial"/>
          <w:spacing w:val="-2"/>
          <w:szCs w:val="19"/>
          <w:highlight w:val="black"/>
          <w:lang w:eastAsia="pl-PL"/>
        </w:rPr>
        <w:t xml:space="preserve">Stanów Zjednoczonych </w:t>
      </w:r>
      <w:r w:rsidR="00671445" w:rsidRPr="000B23DF">
        <w:rPr>
          <w:rFonts w:eastAsia="Times New Roman" w:cs="Arial"/>
          <w:spacing w:val="-2"/>
          <w:szCs w:val="19"/>
          <w:highlight w:val="black"/>
          <w:lang w:eastAsia="pl-PL"/>
        </w:rPr>
        <w:t>2</w:t>
      </w:r>
      <w:r w:rsidR="00D157DB" w:rsidRPr="000B23DF">
        <w:rPr>
          <w:rFonts w:eastAsia="Times New Roman" w:cs="Arial"/>
          <w:spacing w:val="-2"/>
          <w:szCs w:val="19"/>
          <w:highlight w:val="black"/>
          <w:lang w:eastAsia="pl-PL"/>
        </w:rPr>
        <w:t>80,3</w:t>
      </w:r>
      <w:r w:rsidRPr="000B23DF">
        <w:rPr>
          <w:rFonts w:eastAsia="Times New Roman" w:cs="Arial"/>
          <w:spacing w:val="-2"/>
          <w:szCs w:val="19"/>
          <w:highlight w:val="black"/>
          <w:lang w:eastAsia="pl-PL"/>
        </w:rPr>
        <w:t xml:space="preserve"> tys.</w:t>
      </w:r>
      <w:r w:rsidR="00725C33" w:rsidRPr="000B23DF">
        <w:rPr>
          <w:rFonts w:eastAsia="Times New Roman" w:cs="Arial"/>
          <w:spacing w:val="-2"/>
          <w:szCs w:val="19"/>
          <w:highlight w:val="black"/>
          <w:lang w:eastAsia="pl-PL"/>
        </w:rPr>
        <w:t xml:space="preserve"> oraz z </w:t>
      </w:r>
      <w:r w:rsidR="00174B94" w:rsidRPr="000B23DF">
        <w:rPr>
          <w:rFonts w:eastAsia="Times New Roman" w:cs="Arial"/>
          <w:spacing w:val="-2"/>
          <w:szCs w:val="19"/>
          <w:highlight w:val="black"/>
          <w:lang w:eastAsia="pl-PL"/>
        </w:rPr>
        <w:t>Niemiec</w:t>
      </w:r>
      <w:r w:rsidRPr="000B23DF">
        <w:rPr>
          <w:rFonts w:eastAsia="Times New Roman" w:cs="Arial"/>
          <w:spacing w:val="-2"/>
          <w:szCs w:val="19"/>
          <w:highlight w:val="black"/>
          <w:lang w:eastAsia="pl-PL"/>
        </w:rPr>
        <w:t xml:space="preserve"> </w:t>
      </w:r>
      <w:r w:rsidR="00D157DB" w:rsidRPr="000B23DF">
        <w:rPr>
          <w:rFonts w:eastAsia="Times New Roman" w:cs="Arial"/>
          <w:spacing w:val="-2"/>
          <w:szCs w:val="19"/>
          <w:highlight w:val="black"/>
          <w:lang w:eastAsia="pl-PL"/>
        </w:rPr>
        <w:t>219,5</w:t>
      </w:r>
      <w:r w:rsidRPr="000B23DF">
        <w:rPr>
          <w:rFonts w:eastAsia="Times New Roman" w:cs="Arial"/>
          <w:spacing w:val="-2"/>
          <w:szCs w:val="19"/>
          <w:highlight w:val="black"/>
          <w:lang w:eastAsia="pl-PL"/>
        </w:rPr>
        <w:t xml:space="preserve"> tys.</w:t>
      </w:r>
      <w:r w:rsidR="00174B94" w:rsidRPr="000B23DF">
        <w:rPr>
          <w:rFonts w:eastAsia="Times New Roman" w:cs="Arial"/>
          <w:spacing w:val="-2"/>
          <w:szCs w:val="19"/>
          <w:highlight w:val="black"/>
          <w:lang w:eastAsia="pl-PL"/>
        </w:rPr>
        <w:t xml:space="preserve"> </w:t>
      </w:r>
    </w:p>
    <w:p w14:paraId="26958B5D" w14:textId="272307A0" w:rsidR="006340B6" w:rsidRPr="000B23DF" w:rsidRDefault="00E53FE5" w:rsidP="006340B6">
      <w:pPr>
        <w:rPr>
          <w:rFonts w:eastAsia="Times New Roman" w:cs="Arial"/>
          <w:bCs/>
          <w:spacing w:val="-2"/>
          <w:szCs w:val="19"/>
          <w:highlight w:val="black"/>
          <w:lang w:eastAsia="pl-PL"/>
        </w:rPr>
      </w:pPr>
      <w:r w:rsidRPr="000B23DF">
        <w:rPr>
          <w:rFonts w:eastAsia="Times New Roman" w:cs="Arial"/>
          <w:bCs/>
          <w:spacing w:val="-2"/>
          <w:szCs w:val="19"/>
          <w:highlight w:val="black"/>
          <w:lang w:eastAsia="pl-PL"/>
        </w:rPr>
        <w:t>Turystom, którzy w 202</w:t>
      </w:r>
      <w:r w:rsidR="00301FCA" w:rsidRPr="000B23DF">
        <w:rPr>
          <w:rFonts w:eastAsia="Times New Roman" w:cs="Arial"/>
          <w:bCs/>
          <w:spacing w:val="-2"/>
          <w:szCs w:val="19"/>
          <w:highlight w:val="black"/>
          <w:lang w:eastAsia="pl-PL"/>
        </w:rPr>
        <w:t>5</w:t>
      </w:r>
      <w:r w:rsidR="006340B6" w:rsidRPr="000B23DF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r. odwiedzili województwo </w:t>
      </w:r>
      <w:r w:rsidR="001E7C73" w:rsidRPr="000B23DF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mazowieckie udzielono </w:t>
      </w:r>
      <w:r w:rsidR="00301FCA" w:rsidRPr="000B23DF">
        <w:rPr>
          <w:rFonts w:eastAsia="Times New Roman" w:cs="Arial"/>
          <w:bCs/>
          <w:spacing w:val="-2"/>
          <w:szCs w:val="19"/>
          <w:highlight w:val="black"/>
          <w:lang w:eastAsia="pl-PL"/>
        </w:rPr>
        <w:t>12507,3</w:t>
      </w:r>
      <w:r w:rsidR="001E7C73" w:rsidRPr="000B23DF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tys. noclegów (</w:t>
      </w:r>
      <w:r w:rsidR="009B4A91" w:rsidRPr="000B23DF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o </w:t>
      </w:r>
      <w:r w:rsidR="00301FCA" w:rsidRPr="000B23DF">
        <w:rPr>
          <w:rFonts w:eastAsia="Times New Roman" w:cs="Arial"/>
          <w:bCs/>
          <w:spacing w:val="-2"/>
          <w:szCs w:val="19"/>
          <w:highlight w:val="black"/>
          <w:lang w:eastAsia="pl-PL"/>
        </w:rPr>
        <w:t>12,2</w:t>
      </w:r>
      <w:r w:rsidR="009B4A91" w:rsidRPr="000B23DF">
        <w:rPr>
          <w:rFonts w:eastAsia="Times New Roman" w:cs="Arial"/>
          <w:bCs/>
          <w:spacing w:val="-2"/>
          <w:szCs w:val="19"/>
          <w:highlight w:val="black"/>
          <w:lang w:eastAsia="pl-PL"/>
        </w:rPr>
        <w:t>%</w:t>
      </w:r>
      <w:r w:rsidRPr="000B23DF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więcej niż w 202</w:t>
      </w:r>
      <w:r w:rsidR="00301FCA" w:rsidRPr="000B23DF">
        <w:rPr>
          <w:rFonts w:eastAsia="Times New Roman" w:cs="Arial"/>
          <w:bCs/>
          <w:spacing w:val="-2"/>
          <w:szCs w:val="19"/>
          <w:highlight w:val="black"/>
          <w:lang w:eastAsia="pl-PL"/>
        </w:rPr>
        <w:t>4</w:t>
      </w:r>
      <w:r w:rsidR="006340B6" w:rsidRPr="000B23DF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r.)</w:t>
      </w:r>
      <w:r w:rsidR="003972D8" w:rsidRPr="000B23DF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, w tym </w:t>
      </w:r>
      <w:r w:rsidR="00691C4F" w:rsidRPr="000B23DF">
        <w:rPr>
          <w:rFonts w:eastAsia="Times New Roman" w:cs="Arial"/>
          <w:bCs/>
          <w:spacing w:val="-2"/>
          <w:szCs w:val="19"/>
          <w:highlight w:val="black"/>
          <w:lang w:eastAsia="pl-PL"/>
        </w:rPr>
        <w:t>3</w:t>
      </w:r>
      <w:r w:rsidR="00301FCA" w:rsidRPr="000B23DF">
        <w:rPr>
          <w:rFonts w:eastAsia="Times New Roman" w:cs="Arial"/>
          <w:bCs/>
          <w:spacing w:val="-2"/>
          <w:szCs w:val="19"/>
          <w:highlight w:val="black"/>
          <w:lang w:eastAsia="pl-PL"/>
        </w:rPr>
        <w:t>758,1</w:t>
      </w:r>
      <w:r w:rsidR="0093778B" w:rsidRPr="000B23DF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tys. (</w:t>
      </w:r>
      <w:r w:rsidR="00301FCA" w:rsidRPr="000B23DF">
        <w:rPr>
          <w:rFonts w:eastAsia="Times New Roman" w:cs="Arial"/>
          <w:bCs/>
          <w:spacing w:val="-2"/>
          <w:szCs w:val="19"/>
          <w:highlight w:val="black"/>
          <w:lang w:eastAsia="pl-PL"/>
        </w:rPr>
        <w:t>30,0</w:t>
      </w:r>
      <w:r w:rsidR="006340B6" w:rsidRPr="000B23DF">
        <w:rPr>
          <w:rFonts w:eastAsia="Times New Roman" w:cs="Arial"/>
          <w:bCs/>
          <w:spacing w:val="-2"/>
          <w:szCs w:val="19"/>
          <w:highlight w:val="black"/>
          <w:lang w:eastAsia="pl-PL"/>
        </w:rPr>
        <w:t>%) turystom zagranicznym. Liczba</w:t>
      </w:r>
      <w:r w:rsidR="006340B6" w:rsidRPr="000B23DF">
        <w:rPr>
          <w:rFonts w:eastAsia="Times New Roman" w:cs="Arial"/>
          <w:b/>
          <w:bCs/>
          <w:spacing w:val="-2"/>
          <w:szCs w:val="19"/>
          <w:highlight w:val="black"/>
          <w:lang w:eastAsia="pl-PL"/>
        </w:rPr>
        <w:t xml:space="preserve"> </w:t>
      </w:r>
      <w:r w:rsidR="006340B6" w:rsidRPr="000B23DF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noclegów </w:t>
      </w:r>
      <w:r w:rsidR="00EF3141" w:rsidRPr="000B23DF">
        <w:rPr>
          <w:rFonts w:eastAsia="Times New Roman" w:cs="Arial"/>
          <w:bCs/>
          <w:spacing w:val="-2"/>
          <w:szCs w:val="19"/>
          <w:highlight w:val="black"/>
          <w:lang w:eastAsia="pl-PL"/>
        </w:rPr>
        <w:t>udzielon</w:t>
      </w:r>
      <w:r w:rsidR="003972D8" w:rsidRPr="000B23DF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ych obcokrajowcom wzrosła o </w:t>
      </w:r>
      <w:r w:rsidR="0093778B" w:rsidRPr="000B23DF">
        <w:rPr>
          <w:rFonts w:eastAsia="Times New Roman" w:cs="Arial"/>
          <w:bCs/>
          <w:spacing w:val="-2"/>
          <w:szCs w:val="19"/>
          <w:highlight w:val="black"/>
          <w:lang w:eastAsia="pl-PL"/>
        </w:rPr>
        <w:t>1</w:t>
      </w:r>
      <w:r w:rsidR="00301FCA" w:rsidRPr="000B23DF">
        <w:rPr>
          <w:rFonts w:eastAsia="Times New Roman" w:cs="Arial"/>
          <w:bCs/>
          <w:spacing w:val="-2"/>
          <w:szCs w:val="19"/>
          <w:highlight w:val="black"/>
          <w:lang w:eastAsia="pl-PL"/>
        </w:rPr>
        <w:t>6,7</w:t>
      </w:r>
      <w:r w:rsidR="006340B6" w:rsidRPr="000B23DF">
        <w:rPr>
          <w:rFonts w:eastAsia="Times New Roman" w:cs="Arial"/>
          <w:bCs/>
          <w:spacing w:val="-2"/>
          <w:szCs w:val="19"/>
          <w:highlight w:val="black"/>
          <w:lang w:eastAsia="pl-PL"/>
        </w:rPr>
        <w:t>%.</w:t>
      </w:r>
      <w:r w:rsidR="00EF3141" w:rsidRPr="000B23DF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W hotelach udzielono </w:t>
      </w:r>
      <w:r w:rsidR="00691C4F" w:rsidRPr="000B23DF">
        <w:rPr>
          <w:rFonts w:eastAsia="Times New Roman" w:cs="Arial"/>
          <w:bCs/>
          <w:spacing w:val="-2"/>
          <w:szCs w:val="19"/>
          <w:highlight w:val="black"/>
          <w:lang w:eastAsia="pl-PL"/>
        </w:rPr>
        <w:t>9</w:t>
      </w:r>
      <w:r w:rsidR="00301FCA" w:rsidRPr="000B23DF">
        <w:rPr>
          <w:rFonts w:eastAsia="Times New Roman" w:cs="Arial"/>
          <w:bCs/>
          <w:spacing w:val="-2"/>
          <w:szCs w:val="19"/>
          <w:highlight w:val="black"/>
          <w:lang w:eastAsia="pl-PL"/>
        </w:rPr>
        <w:t>598,1</w:t>
      </w:r>
      <w:r w:rsidR="003972D8" w:rsidRPr="000B23DF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 tys. noclegów, czyli </w:t>
      </w:r>
      <w:r w:rsidR="00301FCA" w:rsidRPr="000B23DF">
        <w:rPr>
          <w:rFonts w:eastAsia="Times New Roman" w:cs="Arial"/>
          <w:bCs/>
          <w:spacing w:val="-2"/>
          <w:szCs w:val="19"/>
          <w:highlight w:val="black"/>
          <w:lang w:eastAsia="pl-PL"/>
        </w:rPr>
        <w:t>76,7</w:t>
      </w:r>
      <w:r w:rsidR="006340B6" w:rsidRPr="000B23DF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% wszystkich udzielonych noclegów w województwie. </w:t>
      </w:r>
    </w:p>
    <w:p w14:paraId="52103930" w14:textId="4AF8B39C" w:rsidR="006340B6" w:rsidRPr="000B23DF" w:rsidRDefault="006340B6" w:rsidP="000512C3">
      <w:pPr>
        <w:pStyle w:val="Tytutablicy"/>
        <w:numPr>
          <w:ilvl w:val="0"/>
          <w:numId w:val="0"/>
        </w:numPr>
        <w:ind w:left="851" w:hanging="851"/>
        <w:rPr>
          <w:highlight w:val="black"/>
        </w:rPr>
      </w:pPr>
      <w:r w:rsidRPr="000B23DF">
        <w:rPr>
          <w:highlight w:val="black"/>
        </w:rPr>
        <w:t>Tablica 2. Turyści korzystający z noclegów oraz udzielone noclegi w turystyczny</w:t>
      </w:r>
      <w:r w:rsidR="0068638D" w:rsidRPr="000B23DF">
        <w:rPr>
          <w:highlight w:val="black"/>
        </w:rPr>
        <w:t xml:space="preserve">ch obiektach </w:t>
      </w:r>
      <w:r w:rsidR="00EE1A59" w:rsidRPr="000B23DF">
        <w:rPr>
          <w:highlight w:val="black"/>
        </w:rPr>
        <w:t>noclegowych w 202</w:t>
      </w:r>
      <w:r w:rsidR="00BC3DAA" w:rsidRPr="000B23DF">
        <w:rPr>
          <w:highlight w:val="black"/>
        </w:rPr>
        <w:t>5</w:t>
      </w:r>
      <w:r w:rsidRPr="000B23DF">
        <w:rPr>
          <w:highlight w:val="black"/>
        </w:rPr>
        <w:t xml:space="preserve"> r.</w:t>
      </w:r>
    </w:p>
    <w:tbl>
      <w:tblPr>
        <w:tblW w:w="8080" w:type="dxa"/>
        <w:tblBorders>
          <w:insideH w:val="single" w:sz="4" w:space="0" w:color="001D77"/>
          <w:insideV w:val="single" w:sz="4" w:space="0" w:color="001D77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2. Turyści korzystający z noclegów oraz udzielone noclegi w turystycznych obiektach noclegowych w 2025 roku"/>
        <w:tblDescription w:val=" Dane do tabeli dostępne w załączonym pliku excel."/>
      </w:tblPr>
      <w:tblGrid>
        <w:gridCol w:w="2977"/>
        <w:gridCol w:w="1275"/>
        <w:gridCol w:w="1276"/>
        <w:gridCol w:w="1276"/>
        <w:gridCol w:w="1276"/>
      </w:tblGrid>
      <w:tr w:rsidR="006340B6" w:rsidRPr="000B23DF" w14:paraId="3B6AAB4F" w14:textId="77777777" w:rsidTr="000B23DF">
        <w:trPr>
          <w:trHeight w:val="57"/>
        </w:trPr>
        <w:tc>
          <w:tcPr>
            <w:tcW w:w="2977" w:type="dxa"/>
            <w:vMerge w:val="restart"/>
            <w:tcBorders>
              <w:top w:val="nil"/>
              <w:bottom w:val="single" w:sz="12" w:space="0" w:color="001D77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36ECE70" w14:textId="77777777" w:rsidR="006340B6" w:rsidRPr="000B23DF" w:rsidRDefault="006340B6" w:rsidP="00345F6C">
            <w:pPr>
              <w:pStyle w:val="Tablicagwkarodek"/>
              <w:rPr>
                <w:highlight w:val="black"/>
              </w:rPr>
            </w:pPr>
            <w:r w:rsidRPr="000B23DF">
              <w:rPr>
                <w:highlight w:val="black"/>
              </w:rPr>
              <w:t>Wyszczególnienie</w:t>
            </w:r>
          </w:p>
        </w:tc>
        <w:tc>
          <w:tcPr>
            <w:tcW w:w="2551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5CF27D05" w14:textId="09260D9D" w:rsidR="006340B6" w:rsidRPr="000B23DF" w:rsidRDefault="006340B6" w:rsidP="00345F6C">
            <w:pPr>
              <w:pStyle w:val="Tablicagwkarodek"/>
              <w:rPr>
                <w:highlight w:val="black"/>
              </w:rPr>
            </w:pPr>
            <w:r w:rsidRPr="000B23DF">
              <w:rPr>
                <w:highlight w:val="black"/>
              </w:rPr>
              <w:t xml:space="preserve">Turyści korzystający </w:t>
            </w:r>
            <w:r w:rsidR="00345F6C" w:rsidRPr="000B23DF">
              <w:rPr>
                <w:highlight w:val="black"/>
              </w:rPr>
              <w:br/>
            </w:r>
            <w:r w:rsidRPr="000B23DF">
              <w:rPr>
                <w:highlight w:val="black"/>
              </w:rPr>
              <w:t>z noclegów</w:t>
            </w:r>
          </w:p>
        </w:tc>
        <w:tc>
          <w:tcPr>
            <w:tcW w:w="2552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  <w:hideMark/>
          </w:tcPr>
          <w:p w14:paraId="5DB31CF4" w14:textId="77777777" w:rsidR="006340B6" w:rsidRPr="000B23DF" w:rsidRDefault="006340B6" w:rsidP="00345F6C">
            <w:pPr>
              <w:pStyle w:val="Tablicagwkarodek"/>
              <w:rPr>
                <w:highlight w:val="black"/>
              </w:rPr>
            </w:pPr>
            <w:r w:rsidRPr="000B23DF">
              <w:rPr>
                <w:highlight w:val="black"/>
              </w:rPr>
              <w:t>Udzielone noclegi</w:t>
            </w:r>
          </w:p>
        </w:tc>
      </w:tr>
      <w:tr w:rsidR="000B23DF" w:rsidRPr="000B23DF" w14:paraId="6DEF5532" w14:textId="77777777" w:rsidTr="000B23DF">
        <w:trPr>
          <w:trHeight w:val="57"/>
        </w:trPr>
        <w:tc>
          <w:tcPr>
            <w:tcW w:w="2977" w:type="dxa"/>
            <w:vMerge/>
            <w:tcBorders>
              <w:top w:val="single" w:sz="12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63ADA68" w14:textId="77777777" w:rsidR="006340B6" w:rsidRPr="000B23DF" w:rsidRDefault="006340B6" w:rsidP="00F40A9A">
            <w:pPr>
              <w:spacing w:line="220" w:lineRule="exact"/>
              <w:jc w:val="center"/>
              <w:rPr>
                <w:rFonts w:eastAsia="Times New Roman" w:cs="Arial"/>
                <w:sz w:val="16"/>
                <w:szCs w:val="16"/>
                <w:highlight w:val="black"/>
                <w:lang w:eastAsia="pl-PL"/>
              </w:rPr>
            </w:pP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AD9800E" w14:textId="77777777" w:rsidR="006340B6" w:rsidRPr="000B23DF" w:rsidRDefault="006340B6" w:rsidP="00345F6C">
            <w:pPr>
              <w:pStyle w:val="Tablicagwkarodek"/>
              <w:rPr>
                <w:highlight w:val="black"/>
              </w:rPr>
            </w:pPr>
            <w:r w:rsidRPr="000B23DF">
              <w:rPr>
                <w:bCs/>
                <w:highlight w:val="black"/>
              </w:rPr>
              <w:t>w tys.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5125C60" w14:textId="5E1A72B8" w:rsidR="006340B6" w:rsidRPr="000B23DF" w:rsidRDefault="001E65DD" w:rsidP="00EE146D">
            <w:pPr>
              <w:pStyle w:val="Tablicagwkarodek"/>
              <w:rPr>
                <w:highlight w:val="black"/>
              </w:rPr>
            </w:pPr>
            <w:r w:rsidRPr="000B23DF">
              <w:rPr>
                <w:bCs/>
                <w:highlight w:val="black"/>
              </w:rPr>
              <w:t>202</w:t>
            </w:r>
            <w:r w:rsidR="00BC3DAA" w:rsidRPr="000B23DF">
              <w:rPr>
                <w:bCs/>
                <w:highlight w:val="black"/>
              </w:rPr>
              <w:t>4</w:t>
            </w:r>
            <w:r w:rsidR="006340B6" w:rsidRPr="000B23DF">
              <w:rPr>
                <w:bCs/>
                <w:highlight w:val="black"/>
              </w:rPr>
              <w:t>=100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C6E86B2" w14:textId="77777777" w:rsidR="006340B6" w:rsidRPr="000B23DF" w:rsidRDefault="006340B6" w:rsidP="00345F6C">
            <w:pPr>
              <w:pStyle w:val="Tablicagwkarodek"/>
              <w:rPr>
                <w:highlight w:val="black"/>
              </w:rPr>
            </w:pPr>
            <w:r w:rsidRPr="000B23DF">
              <w:rPr>
                <w:bCs/>
                <w:highlight w:val="black"/>
              </w:rPr>
              <w:t>w tys.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473240DE" w14:textId="6FF6E74E" w:rsidR="006340B6" w:rsidRPr="000B23DF" w:rsidRDefault="00EE1A59" w:rsidP="00EE146D">
            <w:pPr>
              <w:pStyle w:val="Tablicagwkarodek"/>
              <w:rPr>
                <w:highlight w:val="black"/>
              </w:rPr>
            </w:pPr>
            <w:r w:rsidRPr="000B23DF">
              <w:rPr>
                <w:bCs/>
                <w:highlight w:val="black"/>
              </w:rPr>
              <w:t>202</w:t>
            </w:r>
            <w:r w:rsidR="00BC3DAA" w:rsidRPr="000B23DF">
              <w:rPr>
                <w:bCs/>
                <w:highlight w:val="black"/>
              </w:rPr>
              <w:t>4</w:t>
            </w:r>
            <w:r w:rsidR="006340B6" w:rsidRPr="000B23DF">
              <w:rPr>
                <w:bCs/>
                <w:highlight w:val="black"/>
              </w:rPr>
              <w:t>=100</w:t>
            </w:r>
          </w:p>
        </w:tc>
      </w:tr>
      <w:tr w:rsidR="000B23DF" w:rsidRPr="000B23DF" w14:paraId="071E6E0B" w14:textId="77777777" w:rsidTr="000B23DF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1A4431F" w14:textId="77777777" w:rsidR="006340B6" w:rsidRPr="000B23DF" w:rsidRDefault="006340B6" w:rsidP="00345F6C">
            <w:pPr>
              <w:pStyle w:val="Tablicaboczek"/>
              <w:rPr>
                <w:b/>
                <w:highlight w:val="black"/>
              </w:rPr>
            </w:pPr>
            <w:r w:rsidRPr="000B23DF">
              <w:rPr>
                <w:b/>
                <w:highlight w:val="black"/>
              </w:rPr>
              <w:t>Ogółem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AFBBB9" w14:textId="18ADBED2" w:rsidR="006340B6" w:rsidRPr="000B23DF" w:rsidRDefault="00BC3DAA" w:rsidP="00EE146D">
            <w:pPr>
              <w:pStyle w:val="Tablicadanerodek"/>
              <w:rPr>
                <w:b/>
                <w:highlight w:val="black"/>
              </w:rPr>
            </w:pPr>
            <w:r w:rsidRPr="000B23DF">
              <w:rPr>
                <w:b/>
                <w:highlight w:val="black"/>
              </w:rPr>
              <w:t>7719,2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1C1A2A4" w14:textId="198B44A3" w:rsidR="006340B6" w:rsidRPr="000B23DF" w:rsidRDefault="001E65DD" w:rsidP="00EE146D">
            <w:pPr>
              <w:pStyle w:val="Tablicadanerodek"/>
              <w:rPr>
                <w:rFonts w:cs="Arial"/>
                <w:b/>
                <w:highlight w:val="black"/>
              </w:rPr>
            </w:pPr>
            <w:r w:rsidRPr="000B23DF">
              <w:rPr>
                <w:rFonts w:cs="Arial"/>
                <w:b/>
                <w:highlight w:val="black"/>
              </w:rPr>
              <w:t>1</w:t>
            </w:r>
            <w:r w:rsidR="00BC3DAA" w:rsidRPr="000B23DF">
              <w:rPr>
                <w:rFonts w:cs="Arial"/>
                <w:b/>
                <w:highlight w:val="black"/>
              </w:rPr>
              <w:t>12,4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893FC7" w14:textId="3D6B45F4" w:rsidR="006340B6" w:rsidRPr="000B23DF" w:rsidRDefault="00EE146D" w:rsidP="00EE146D">
            <w:pPr>
              <w:pStyle w:val="Tablicadanerodek"/>
              <w:rPr>
                <w:b/>
                <w:highlight w:val="black"/>
              </w:rPr>
            </w:pPr>
            <w:r w:rsidRPr="000B23DF">
              <w:rPr>
                <w:b/>
                <w:highlight w:val="black"/>
              </w:rPr>
              <w:t>1</w:t>
            </w:r>
            <w:r w:rsidR="00BC3DAA" w:rsidRPr="000B23DF">
              <w:rPr>
                <w:b/>
                <w:highlight w:val="black"/>
              </w:rPr>
              <w:t>2507,3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86072BC" w14:textId="1B5C273B" w:rsidR="006340B6" w:rsidRPr="000B23DF" w:rsidRDefault="001E65DD" w:rsidP="00EE146D">
            <w:pPr>
              <w:pStyle w:val="Tablicadanerodek"/>
              <w:rPr>
                <w:rFonts w:cs="Arial"/>
                <w:b/>
                <w:highlight w:val="black"/>
              </w:rPr>
            </w:pPr>
            <w:r w:rsidRPr="000B23DF">
              <w:rPr>
                <w:rFonts w:cs="Arial"/>
                <w:b/>
                <w:highlight w:val="black"/>
              </w:rPr>
              <w:t>1</w:t>
            </w:r>
            <w:r w:rsidR="00BC3DAA" w:rsidRPr="000B23DF">
              <w:rPr>
                <w:rFonts w:cs="Arial"/>
                <w:b/>
                <w:highlight w:val="black"/>
              </w:rPr>
              <w:t>12,2</w:t>
            </w:r>
          </w:p>
        </w:tc>
      </w:tr>
      <w:tr w:rsidR="000B23DF" w:rsidRPr="000B23DF" w14:paraId="48D54736" w14:textId="77777777" w:rsidTr="000B23DF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5704402" w14:textId="77777777" w:rsidR="006340B6" w:rsidRPr="000B23DF" w:rsidRDefault="006340B6" w:rsidP="00345F6C">
            <w:pPr>
              <w:pStyle w:val="Tablicaboczekwcicie2"/>
              <w:rPr>
                <w:highlight w:val="black"/>
                <w:lang w:eastAsia="pl-PL"/>
              </w:rPr>
            </w:pPr>
            <w:r w:rsidRPr="000B23DF">
              <w:rPr>
                <w:highlight w:val="black"/>
                <w:lang w:eastAsia="pl-PL"/>
              </w:rPr>
              <w:t>w tym turyści zagraniczni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EEDDA6B" w14:textId="1174F322" w:rsidR="006340B6" w:rsidRPr="000B23DF" w:rsidRDefault="00BC3DAA" w:rsidP="00EE146D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2181,1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5E0FE9A" w14:textId="29C25288" w:rsidR="006340B6" w:rsidRPr="000B23DF" w:rsidRDefault="00EE146D" w:rsidP="00EE146D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11</w:t>
            </w:r>
            <w:r w:rsidR="00BC3DAA" w:rsidRPr="000B23DF">
              <w:rPr>
                <w:rFonts w:cs="Arial"/>
                <w:highlight w:val="black"/>
              </w:rPr>
              <w:t>7,0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9461F0" w14:textId="35AEB78E" w:rsidR="006340B6" w:rsidRPr="000B23DF" w:rsidRDefault="00EE146D" w:rsidP="00EE146D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3</w:t>
            </w:r>
            <w:r w:rsidR="00BC3DAA" w:rsidRPr="000B23DF">
              <w:rPr>
                <w:highlight w:val="black"/>
              </w:rPr>
              <w:t>758,1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E7E2819" w14:textId="6DECEA19" w:rsidR="006340B6" w:rsidRPr="000B23DF" w:rsidRDefault="001E65DD" w:rsidP="00EE146D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1</w:t>
            </w:r>
            <w:r w:rsidR="00EE146D" w:rsidRPr="000B23DF">
              <w:rPr>
                <w:rFonts w:cs="Arial"/>
                <w:highlight w:val="black"/>
              </w:rPr>
              <w:t>1</w:t>
            </w:r>
            <w:r w:rsidR="00BC3DAA" w:rsidRPr="000B23DF">
              <w:rPr>
                <w:rFonts w:cs="Arial"/>
                <w:highlight w:val="black"/>
              </w:rPr>
              <w:t>6,7</w:t>
            </w:r>
          </w:p>
        </w:tc>
      </w:tr>
      <w:tr w:rsidR="000B23DF" w:rsidRPr="000B23DF" w14:paraId="5D371408" w14:textId="77777777" w:rsidTr="000B23DF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3919AD79" w14:textId="77777777" w:rsidR="006340B6" w:rsidRPr="000B23DF" w:rsidRDefault="006340B6" w:rsidP="00345F6C">
            <w:pPr>
              <w:pStyle w:val="Tablicaboczekwcicie1"/>
              <w:rPr>
                <w:highlight w:val="black"/>
                <w:lang w:eastAsia="pl-PL"/>
              </w:rPr>
            </w:pPr>
            <w:r w:rsidRPr="000B23DF">
              <w:rPr>
                <w:highlight w:val="black"/>
                <w:lang w:eastAsia="pl-PL"/>
              </w:rPr>
              <w:t xml:space="preserve">obiekty hotelowe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920C00B" w14:textId="143668C0" w:rsidR="006340B6" w:rsidRPr="000B23DF" w:rsidRDefault="00EE146D" w:rsidP="00EE146D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6</w:t>
            </w:r>
            <w:r w:rsidR="00BC3DAA" w:rsidRPr="000B23DF">
              <w:rPr>
                <w:highlight w:val="black"/>
              </w:rPr>
              <w:t>755,3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8742B9A" w14:textId="29109E1F" w:rsidR="006340B6" w:rsidRPr="000B23DF" w:rsidRDefault="001E65DD" w:rsidP="00EE146D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10</w:t>
            </w:r>
            <w:r w:rsidR="00BC3DAA" w:rsidRPr="000B23DF">
              <w:rPr>
                <w:rFonts w:cs="Arial"/>
                <w:highlight w:val="black"/>
              </w:rPr>
              <w:t>7,2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BB9A955" w14:textId="170EE1B5" w:rsidR="006340B6" w:rsidRPr="000B23DF" w:rsidRDefault="00BC3DAA" w:rsidP="00EE146D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10620,4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2CA1FB6B" w14:textId="56BC63D7" w:rsidR="006340B6" w:rsidRPr="000B23DF" w:rsidRDefault="001E65DD" w:rsidP="00EE146D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10</w:t>
            </w:r>
            <w:r w:rsidR="00EE146D" w:rsidRPr="000B23DF">
              <w:rPr>
                <w:rFonts w:cs="Arial"/>
                <w:highlight w:val="black"/>
              </w:rPr>
              <w:t>7,</w:t>
            </w:r>
            <w:r w:rsidR="00BC3DAA" w:rsidRPr="000B23DF">
              <w:rPr>
                <w:rFonts w:cs="Arial"/>
                <w:highlight w:val="black"/>
              </w:rPr>
              <w:t>5</w:t>
            </w:r>
          </w:p>
        </w:tc>
      </w:tr>
      <w:tr w:rsidR="000B23DF" w:rsidRPr="000B23DF" w14:paraId="27A8E7CF" w14:textId="77777777" w:rsidTr="000B23DF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250860C8" w14:textId="77777777" w:rsidR="006340B6" w:rsidRPr="000B23DF" w:rsidRDefault="006340B6" w:rsidP="00345F6C">
            <w:pPr>
              <w:pStyle w:val="Tablicaboczekwcicie2"/>
              <w:rPr>
                <w:highlight w:val="black"/>
                <w:lang w:eastAsia="pl-PL"/>
              </w:rPr>
            </w:pPr>
            <w:r w:rsidRPr="000B23DF">
              <w:rPr>
                <w:highlight w:val="black"/>
                <w:lang w:eastAsia="pl-PL"/>
              </w:rPr>
              <w:t xml:space="preserve">w tym hotele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75A562" w14:textId="04ECD0C8" w:rsidR="006340B6" w:rsidRPr="000B23DF" w:rsidRDefault="00BC3DAA" w:rsidP="00EE146D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6238,2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567A71" w14:textId="1CFBC0AA" w:rsidR="006340B6" w:rsidRPr="000B23DF" w:rsidRDefault="001E65DD" w:rsidP="00EE146D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10</w:t>
            </w:r>
            <w:r w:rsidR="00BC3DAA" w:rsidRPr="000B23DF">
              <w:rPr>
                <w:rFonts w:cs="Arial"/>
                <w:highlight w:val="black"/>
              </w:rPr>
              <w:t>6,4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A412B9" w14:textId="438FD6DC" w:rsidR="006340B6" w:rsidRPr="000B23DF" w:rsidRDefault="00EE146D" w:rsidP="00EE146D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9</w:t>
            </w:r>
            <w:r w:rsidR="00BC3DAA" w:rsidRPr="000B23DF">
              <w:rPr>
                <w:highlight w:val="black"/>
              </w:rPr>
              <w:t>598,1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E6F1C99" w14:textId="23ABDD0B" w:rsidR="006340B6" w:rsidRPr="000B23DF" w:rsidRDefault="001E65DD" w:rsidP="00EE146D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10</w:t>
            </w:r>
            <w:r w:rsidR="00BC3DAA" w:rsidRPr="000B23DF">
              <w:rPr>
                <w:rFonts w:cs="Arial"/>
                <w:highlight w:val="black"/>
              </w:rPr>
              <w:t>6,6</w:t>
            </w:r>
          </w:p>
        </w:tc>
      </w:tr>
      <w:tr w:rsidR="000B23DF" w:rsidRPr="000B23DF" w14:paraId="52A635DA" w14:textId="77777777" w:rsidTr="000B23DF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  <w:hideMark/>
          </w:tcPr>
          <w:p w14:paraId="15D1BBF4" w14:textId="77777777" w:rsidR="006340B6" w:rsidRPr="000B23DF" w:rsidRDefault="006340B6" w:rsidP="00345F6C">
            <w:pPr>
              <w:pStyle w:val="Tablicaboczekwcicie1"/>
              <w:rPr>
                <w:highlight w:val="black"/>
                <w:lang w:eastAsia="pl-PL"/>
              </w:rPr>
            </w:pPr>
            <w:r w:rsidRPr="000B23DF">
              <w:rPr>
                <w:highlight w:val="black"/>
                <w:lang w:eastAsia="pl-PL"/>
              </w:rPr>
              <w:t xml:space="preserve">pozostałe obiekty 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A244B9F" w14:textId="16E93886" w:rsidR="006340B6" w:rsidRPr="000B23DF" w:rsidRDefault="00BC3DAA" w:rsidP="00EE146D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963,9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75CD48" w14:textId="2060D59D" w:rsidR="006340B6" w:rsidRPr="000B23DF" w:rsidRDefault="001E65DD" w:rsidP="00EE146D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1</w:t>
            </w:r>
            <w:r w:rsidR="00BC3DAA" w:rsidRPr="000B23DF">
              <w:rPr>
                <w:rFonts w:cs="Arial"/>
                <w:highlight w:val="black"/>
              </w:rPr>
              <w:t>69,0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B5117AD" w14:textId="617AE98F" w:rsidR="006340B6" w:rsidRPr="000B23DF" w:rsidRDefault="001E65DD" w:rsidP="00EE146D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1</w:t>
            </w:r>
            <w:r w:rsidR="00BC3DAA" w:rsidRPr="000B23DF">
              <w:rPr>
                <w:highlight w:val="black"/>
              </w:rPr>
              <w:t>886,9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1061D7E" w14:textId="48057270" w:rsidR="006340B6" w:rsidRPr="000B23DF" w:rsidRDefault="00EE146D" w:rsidP="00EE146D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1</w:t>
            </w:r>
            <w:r w:rsidR="00BC3DAA" w:rsidRPr="000B23DF">
              <w:rPr>
                <w:rFonts w:cs="Arial"/>
                <w:highlight w:val="black"/>
              </w:rPr>
              <w:t>48,7</w:t>
            </w:r>
          </w:p>
        </w:tc>
      </w:tr>
      <w:tr w:rsidR="000B23DF" w:rsidRPr="000B23DF" w14:paraId="60686D26" w14:textId="77777777" w:rsidTr="000B23DF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6CC62F" w14:textId="77777777" w:rsidR="006340B6" w:rsidRPr="000B23DF" w:rsidRDefault="006340B6" w:rsidP="00345F6C">
            <w:pPr>
              <w:pStyle w:val="Tablicaboczek"/>
              <w:rPr>
                <w:highlight w:val="black"/>
              </w:rPr>
            </w:pPr>
            <w:r w:rsidRPr="000B23DF">
              <w:rPr>
                <w:highlight w:val="black"/>
              </w:rPr>
              <w:t>Region warszawski stołeczny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0FBD8AE" w14:textId="307799C2" w:rsidR="006340B6" w:rsidRPr="000B23DF" w:rsidRDefault="00BC3DAA" w:rsidP="00EE146D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6580,2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B482B9" w14:textId="516546CF" w:rsidR="006340B6" w:rsidRPr="000B23DF" w:rsidRDefault="001E65DD" w:rsidP="00EE146D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1</w:t>
            </w:r>
            <w:r w:rsidR="00BC3DAA" w:rsidRPr="000B23DF">
              <w:rPr>
                <w:rFonts w:cs="Arial"/>
                <w:highlight w:val="black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07C230" w14:textId="65E348DD" w:rsidR="006340B6" w:rsidRPr="000B23DF" w:rsidRDefault="00BC3DAA" w:rsidP="00EE146D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10522,7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44B149C9" w14:textId="411A67FC" w:rsidR="006340B6" w:rsidRPr="000B23DF" w:rsidRDefault="001E65DD" w:rsidP="00EE146D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1</w:t>
            </w:r>
            <w:r w:rsidR="00BC3DAA" w:rsidRPr="000B23DF">
              <w:rPr>
                <w:rFonts w:cs="Arial"/>
                <w:highlight w:val="black"/>
              </w:rPr>
              <w:t>10,2</w:t>
            </w:r>
          </w:p>
        </w:tc>
      </w:tr>
      <w:tr w:rsidR="006340B6" w:rsidRPr="000B23DF" w14:paraId="713C00FF" w14:textId="77777777" w:rsidTr="000B23DF">
        <w:trPr>
          <w:trHeight w:val="57"/>
        </w:trPr>
        <w:tc>
          <w:tcPr>
            <w:tcW w:w="2977" w:type="dxa"/>
            <w:tcBorders>
              <w:top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21303D13" w14:textId="77777777" w:rsidR="006340B6" w:rsidRPr="000B23DF" w:rsidRDefault="006340B6" w:rsidP="00345F6C">
            <w:pPr>
              <w:pStyle w:val="Tablicaboczek"/>
              <w:rPr>
                <w:highlight w:val="black"/>
              </w:rPr>
            </w:pPr>
            <w:r w:rsidRPr="000B23DF">
              <w:rPr>
                <w:highlight w:val="black"/>
              </w:rPr>
              <w:t>Region mazowiecki regionalny</w:t>
            </w:r>
          </w:p>
        </w:tc>
        <w:tc>
          <w:tcPr>
            <w:tcW w:w="1275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52A3B574" w14:textId="0418506D" w:rsidR="006340B6" w:rsidRPr="000B23DF" w:rsidRDefault="00BC3DAA" w:rsidP="00EE146D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1139,0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6D74FBC7" w14:textId="5EC3F816" w:rsidR="006340B6" w:rsidRPr="000B23DF" w:rsidRDefault="001E65DD" w:rsidP="00EE146D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1</w:t>
            </w:r>
            <w:r w:rsidR="00BC3DAA" w:rsidRPr="000B23DF">
              <w:rPr>
                <w:rFonts w:cs="Arial"/>
                <w:highlight w:val="black"/>
              </w:rPr>
              <w:t>28,7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3BEBFCED" w14:textId="7307182A" w:rsidR="006340B6" w:rsidRPr="000B23DF" w:rsidRDefault="001E65DD" w:rsidP="00EE146D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1</w:t>
            </w:r>
            <w:r w:rsidR="00BC3DAA" w:rsidRPr="000B23DF">
              <w:rPr>
                <w:highlight w:val="black"/>
              </w:rPr>
              <w:t>984,6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000000"/>
            <w:vAlign w:val="center"/>
          </w:tcPr>
          <w:p w14:paraId="6752DED8" w14:textId="41CA5576" w:rsidR="006340B6" w:rsidRPr="000B23DF" w:rsidRDefault="00EE146D" w:rsidP="00EE146D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1</w:t>
            </w:r>
            <w:r w:rsidR="00BC3DAA" w:rsidRPr="000B23DF">
              <w:rPr>
                <w:rFonts w:cs="Arial"/>
                <w:highlight w:val="black"/>
              </w:rPr>
              <w:t>24,1</w:t>
            </w:r>
          </w:p>
        </w:tc>
      </w:tr>
    </w:tbl>
    <w:p w14:paraId="25FF327F" w14:textId="49A63C43" w:rsidR="006340B6" w:rsidRPr="000B23DF" w:rsidRDefault="006340B6" w:rsidP="006340B6">
      <w:pPr>
        <w:spacing w:before="0" w:after="0"/>
        <w:rPr>
          <w:rFonts w:eastAsia="Times New Roman" w:cs="Arial"/>
          <w:bCs/>
          <w:spacing w:val="-2"/>
          <w:szCs w:val="19"/>
          <w:highlight w:val="black"/>
          <w:lang w:eastAsia="pl-PL"/>
        </w:rPr>
      </w:pPr>
    </w:p>
    <w:p w14:paraId="61AFAEA5" w14:textId="04FC3AF8" w:rsidR="00BA444D" w:rsidRDefault="00CD0CE5" w:rsidP="00CD0CE5">
      <w:pPr>
        <w:pStyle w:val="Tytuwykresu0"/>
        <w:numPr>
          <w:ilvl w:val="0"/>
          <w:numId w:val="0"/>
        </w:numPr>
        <w:rPr>
          <w:rFonts w:ascii="Fira Sans" w:hAnsi="Fira Sans"/>
          <w:highlight w:val="black"/>
        </w:rPr>
      </w:pPr>
      <w:r>
        <w:rPr>
          <w:rFonts w:ascii="Fira Sans" w:hAnsi="Fira Sans"/>
        </w:rPr>
        <w:lastRenderedPageBreak/>
        <w:drawing>
          <wp:anchor distT="0" distB="0" distL="114300" distR="114300" simplePos="0" relativeHeight="251855872" behindDoc="0" locked="0" layoutInCell="1" allowOverlap="1" wp14:anchorId="556DE937" wp14:editId="49318DFD">
            <wp:simplePos x="0" y="0"/>
            <wp:positionH relativeFrom="margin">
              <wp:align>center</wp:align>
            </wp:positionH>
            <wp:positionV relativeFrom="paragraph">
              <wp:posOffset>254000</wp:posOffset>
            </wp:positionV>
            <wp:extent cx="4501905" cy="2435357"/>
            <wp:effectExtent l="0" t="0" r="0" b="3175"/>
            <wp:wrapTopAndBottom/>
            <wp:docPr id="19" name="Obraz 19" descr="Wykres 3. Turyści korzystający z noclegów według miesięcy w 2025 r.&#10;&#10;Na wykresie kolumnowym skumulowanym przedstawiono liczbę turystów krajowych i zagranicznych korzystających z noclegów według miesięcy w 2025 roku. Dane do wykresu dostępne w załączonym pliku excel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Wykres 3. Turyści korzystający z noclegów według miesięcy w 2025 r.&#10;&#10;Na wykresie kolumnowym skumulowanym przedstawiono liczbę turystów krajowych i zagranicznych korzystających z noclegów według miesięcy w 2025 roku. Dane do wykresu dostępne w załączonym pliku excel. 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1905" cy="24353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444D" w:rsidRPr="000B23DF">
        <w:rPr>
          <w:rFonts w:ascii="Fira Sans" w:hAnsi="Fira Sans"/>
          <w:highlight w:val="black"/>
        </w:rPr>
        <w:t>Wykres 3. Turyści korzystający z noclegów</w:t>
      </w:r>
      <w:r w:rsidR="005719F3" w:rsidRPr="000B23DF">
        <w:rPr>
          <w:rFonts w:ascii="Fira Sans" w:hAnsi="Fira Sans"/>
          <w:highlight w:val="black"/>
        </w:rPr>
        <w:t xml:space="preserve"> </w:t>
      </w:r>
      <w:r w:rsidR="00BA444D" w:rsidRPr="000B23DF">
        <w:rPr>
          <w:rFonts w:ascii="Fira Sans" w:hAnsi="Fira Sans"/>
          <w:highlight w:val="black"/>
        </w:rPr>
        <w:t>według miesięcy w 202</w:t>
      </w:r>
      <w:r w:rsidR="005719F3" w:rsidRPr="000B23DF">
        <w:rPr>
          <w:rFonts w:ascii="Fira Sans" w:hAnsi="Fira Sans"/>
          <w:highlight w:val="black"/>
        </w:rPr>
        <w:t>5</w:t>
      </w:r>
      <w:r w:rsidR="00BA444D" w:rsidRPr="000B23DF">
        <w:rPr>
          <w:rFonts w:ascii="Fira Sans" w:hAnsi="Fira Sans"/>
          <w:highlight w:val="black"/>
        </w:rPr>
        <w:t xml:space="preserve"> r.</w:t>
      </w:r>
    </w:p>
    <w:p w14:paraId="3723739F" w14:textId="4563DAAA" w:rsidR="005719F3" w:rsidRPr="000B23DF" w:rsidRDefault="00C27DFD" w:rsidP="005719F3">
      <w:pPr>
        <w:spacing w:before="360" w:after="0"/>
        <w:rPr>
          <w:rFonts w:eastAsia="Times New Roman" w:cs="Arial"/>
          <w:bCs/>
          <w:spacing w:val="-2"/>
          <w:szCs w:val="19"/>
          <w:highlight w:val="black"/>
          <w:lang w:eastAsia="pl-PL"/>
        </w:rPr>
      </w:pPr>
      <w:r w:rsidRPr="000B23DF">
        <w:rPr>
          <w:b/>
          <w:noProof/>
          <w:spacing w:val="-2"/>
          <w:szCs w:val="19"/>
          <w:highlight w:val="black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1" locked="0" layoutInCell="1" allowOverlap="1" wp14:anchorId="63DCC499" wp14:editId="28A16893">
                <wp:simplePos x="0" y="0"/>
                <wp:positionH relativeFrom="page">
                  <wp:align>right</wp:align>
                </wp:positionH>
                <wp:positionV relativeFrom="paragraph">
                  <wp:posOffset>3515360</wp:posOffset>
                </wp:positionV>
                <wp:extent cx="1878330" cy="1026795"/>
                <wp:effectExtent l="0" t="0" r="7620" b="1905"/>
                <wp:wrapTight wrapText="bothSides">
                  <wp:wrapPolygon edited="0">
                    <wp:start x="0" y="0"/>
                    <wp:lineTo x="0" y="21239"/>
                    <wp:lineTo x="21469" y="21239"/>
                    <wp:lineTo x="21469" y="0"/>
                    <wp:lineTo x="0" y="0"/>
                  </wp:wrapPolygon>
                </wp:wrapTight>
                <wp:docPr id="17" name="Pole tekstowe 2" descr="Średni czas pobytu turysty w turystycznych obiektach noclegowych wyniósł 1,6 noclegu, a turysty zagranicznego 1,7" title="Istotna informacj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8330" cy="1026795"/>
                        </a:xfrm>
                        <a:prstGeom prst="rect">
                          <a:avLst/>
                        </a:prstGeom>
                        <a:pattFill>
                          <a:fgClr>
                            <a:srgbClr val="000000"/>
                          </a:fgClr>
                          <a:bgClr>
                            <a:srgbClr val="000000"/>
                          </a:bgClr>
                        </a:patt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264C92" w14:textId="06835C80" w:rsidR="00B12374" w:rsidRPr="000B23DF" w:rsidRDefault="00380A8B" w:rsidP="00777BEA">
                            <w:pPr>
                              <w:pStyle w:val="tekstzboku"/>
                              <w:rPr>
                                <w:shd w:val="clear" w:color="auto" w:fill="000000"/>
                              </w:rPr>
                            </w:pPr>
                            <w:r w:rsidRPr="000B23DF">
                              <w:rPr>
                                <w:shd w:val="clear" w:color="auto" w:fill="000000"/>
                              </w:rPr>
                              <w:t xml:space="preserve">Średni czas pobytu turysty </w:t>
                            </w:r>
                            <w:r w:rsidR="00F275A6" w:rsidRPr="000B23DF">
                              <w:rPr>
                                <w:shd w:val="clear" w:color="auto" w:fill="000000"/>
                              </w:rPr>
                              <w:t>w</w:t>
                            </w:r>
                            <w:r w:rsidR="00E03414" w:rsidRPr="000B23DF">
                              <w:rPr>
                                <w:shd w:val="clear" w:color="auto" w:fill="000000"/>
                              </w:rPr>
                              <w:t> </w:t>
                            </w:r>
                            <w:r w:rsidR="00B12374" w:rsidRPr="000B23DF">
                              <w:rPr>
                                <w:shd w:val="clear" w:color="auto" w:fill="000000"/>
                              </w:rPr>
                              <w:t>turystycznych o</w:t>
                            </w:r>
                            <w:r w:rsidR="0000538E" w:rsidRPr="000B23DF">
                              <w:rPr>
                                <w:shd w:val="clear" w:color="auto" w:fill="000000"/>
                              </w:rPr>
                              <w:t>biektach noclegowych wyniósł 1,</w:t>
                            </w:r>
                            <w:r w:rsidR="00F71622" w:rsidRPr="000B23DF">
                              <w:rPr>
                                <w:shd w:val="clear" w:color="auto" w:fill="000000"/>
                              </w:rPr>
                              <w:t>6</w:t>
                            </w:r>
                            <w:r w:rsidR="00B12374" w:rsidRPr="000B23DF">
                              <w:rPr>
                                <w:shd w:val="clear" w:color="auto" w:fill="000000"/>
                              </w:rPr>
                              <w:t xml:space="preserve"> noclegu, a</w:t>
                            </w:r>
                            <w:r w:rsidR="0068638D" w:rsidRPr="000B23DF">
                              <w:rPr>
                                <w:shd w:val="clear" w:color="auto" w:fill="000000"/>
                              </w:rPr>
                              <w:t> </w:t>
                            </w:r>
                            <w:r w:rsidR="00B12374" w:rsidRPr="000B23DF">
                              <w:rPr>
                                <w:shd w:val="clear" w:color="auto" w:fill="000000"/>
                              </w:rPr>
                              <w:t>turysty</w:t>
                            </w:r>
                            <w:r w:rsidR="0000538E" w:rsidRPr="000B23DF">
                              <w:rPr>
                                <w:shd w:val="clear" w:color="auto" w:fill="000000"/>
                              </w:rPr>
                              <w:t xml:space="preserve"> zagranicznego </w:t>
                            </w:r>
                            <w:r w:rsidR="008F498D" w:rsidRPr="000B23DF">
                              <w:rPr>
                                <w:shd w:val="clear" w:color="auto" w:fill="000000"/>
                              </w:rPr>
                              <w:t>1,</w:t>
                            </w:r>
                            <w:r w:rsidR="00F71622" w:rsidRPr="000B23DF">
                              <w:rPr>
                                <w:shd w:val="clear" w:color="auto" w:fill="00000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CC499" id="_x0000_s1033" type="#_x0000_t202" alt="Tytuł: Istotna informacja — opis: Średni czas pobytu turysty w turystycznych obiektach noclegowych wyniósł 1,6 noclegu, a turysty zagranicznego 1,7" style="position:absolute;margin-left:96.7pt;margin-top:276.8pt;width:147.9pt;height:80.85pt;z-index:-25154048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" fillcolor="black" stroked="f">
                <v:fill color2="black" type="pattern"/>
                <v:textbox>
                  <w:txbxContent>
                    <w:p w14:paraId="5B264C92" w14:textId="06835C80" w:rsidR="00B12374" w:rsidRPr="000B23DF" w:rsidRDefault="00380A8B" w:rsidP="00777BEA">
                      <w:pPr>
                        <w:pStyle w:val="tekstzboku"/>
                        <w:rPr>
                          <w:shd w:val="clear" w:color="auto" w:fill="000000"/>
                        </w:rPr>
                      </w:pPr>
                      <w:r w:rsidRPr="000B23DF">
                        <w:rPr>
                          <w:shd w:val="clear" w:color="auto" w:fill="000000"/>
                        </w:rPr>
                        <w:t xml:space="preserve">Średni czas pobytu turysty </w:t>
                      </w:r>
                      <w:r w:rsidR="00F275A6" w:rsidRPr="000B23DF">
                        <w:rPr>
                          <w:shd w:val="clear" w:color="auto" w:fill="000000"/>
                        </w:rPr>
                        <w:t>w</w:t>
                      </w:r>
                      <w:r w:rsidR="00E03414" w:rsidRPr="000B23DF">
                        <w:rPr>
                          <w:shd w:val="clear" w:color="auto" w:fill="000000"/>
                        </w:rPr>
                        <w:t> </w:t>
                      </w:r>
                      <w:r w:rsidR="00B12374" w:rsidRPr="000B23DF">
                        <w:rPr>
                          <w:shd w:val="clear" w:color="auto" w:fill="000000"/>
                        </w:rPr>
                        <w:t>turystycznych o</w:t>
                      </w:r>
                      <w:r w:rsidR="0000538E" w:rsidRPr="000B23DF">
                        <w:rPr>
                          <w:shd w:val="clear" w:color="auto" w:fill="000000"/>
                        </w:rPr>
                        <w:t>biektach noclegowych wyniósł 1,</w:t>
                      </w:r>
                      <w:r w:rsidR="00F71622" w:rsidRPr="000B23DF">
                        <w:rPr>
                          <w:shd w:val="clear" w:color="auto" w:fill="000000"/>
                        </w:rPr>
                        <w:t>6</w:t>
                      </w:r>
                      <w:r w:rsidR="00B12374" w:rsidRPr="000B23DF">
                        <w:rPr>
                          <w:shd w:val="clear" w:color="auto" w:fill="000000"/>
                        </w:rPr>
                        <w:t xml:space="preserve"> noclegu, a</w:t>
                      </w:r>
                      <w:r w:rsidR="0068638D" w:rsidRPr="000B23DF">
                        <w:rPr>
                          <w:shd w:val="clear" w:color="auto" w:fill="000000"/>
                        </w:rPr>
                        <w:t> </w:t>
                      </w:r>
                      <w:r w:rsidR="00B12374" w:rsidRPr="000B23DF">
                        <w:rPr>
                          <w:shd w:val="clear" w:color="auto" w:fill="000000"/>
                        </w:rPr>
                        <w:t>turysty</w:t>
                      </w:r>
                      <w:r w:rsidR="0000538E" w:rsidRPr="000B23DF">
                        <w:rPr>
                          <w:shd w:val="clear" w:color="auto" w:fill="000000"/>
                        </w:rPr>
                        <w:t xml:space="preserve"> zagranicznego </w:t>
                      </w:r>
                      <w:r w:rsidR="008F498D" w:rsidRPr="000B23DF">
                        <w:rPr>
                          <w:shd w:val="clear" w:color="auto" w:fill="000000"/>
                        </w:rPr>
                        <w:t>1,</w:t>
                      </w:r>
                      <w:r w:rsidR="00F71622" w:rsidRPr="000B23DF">
                        <w:rPr>
                          <w:shd w:val="clear" w:color="auto" w:fill="000000"/>
                        </w:rPr>
                        <w:t>7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719F3" w:rsidRPr="000B23DF">
        <w:rPr>
          <w:rFonts w:eastAsia="Times New Roman" w:cs="Arial"/>
          <w:bCs/>
          <w:spacing w:val="-2"/>
          <w:szCs w:val="19"/>
          <w:highlight w:val="black"/>
          <w:lang w:eastAsia="pl-PL"/>
        </w:rPr>
        <w:t>Najwięcej turystów odwiedziło województwo mazowieckie we wrześniu – 747,8 tys., a najmniej odwiedzających zanotowano w lutym – 451,6 tys. Turyści zagraniczni najchętniej przyjeżdżali w</w:t>
      </w:r>
      <w:r w:rsidR="00725C33" w:rsidRPr="000B23DF">
        <w:rPr>
          <w:rFonts w:eastAsia="Times New Roman" w:cs="Arial"/>
          <w:bCs/>
          <w:spacing w:val="-2"/>
          <w:szCs w:val="19"/>
          <w:highlight w:val="black"/>
          <w:lang w:eastAsia="pl-PL"/>
        </w:rPr>
        <w:t> </w:t>
      </w:r>
      <w:r w:rsidR="005719F3" w:rsidRPr="000B23DF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sierpniu </w:t>
      </w:r>
      <w:r w:rsidR="00B55EA2" w:rsidRPr="000B23DF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– </w:t>
      </w:r>
      <w:r w:rsidR="005719F3" w:rsidRPr="000B23DF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248,0 tys., a najmniej licznie </w:t>
      </w:r>
      <w:r w:rsidR="00421F47" w:rsidRPr="000B23DF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w lutym 111,6 tys. </w:t>
      </w:r>
      <w:r w:rsidR="005719F3" w:rsidRPr="000B23DF">
        <w:rPr>
          <w:rFonts w:eastAsia="Times New Roman" w:cs="Arial"/>
          <w:bCs/>
          <w:spacing w:val="-2"/>
          <w:szCs w:val="19"/>
          <w:highlight w:val="black"/>
          <w:lang w:eastAsia="pl-PL"/>
        </w:rPr>
        <w:t>Sierpień był miesiącem, w którym udzielono najwięcej noclegów – 1265,6 tys., natomiast w lutym liczba ta była najniższa i</w:t>
      </w:r>
      <w:r w:rsidR="000512C3">
        <w:rPr>
          <w:rFonts w:eastAsia="Times New Roman" w:cs="Arial"/>
          <w:bCs/>
          <w:spacing w:val="-2"/>
          <w:szCs w:val="19"/>
          <w:highlight w:val="black"/>
          <w:lang w:eastAsia="pl-PL"/>
        </w:rPr>
        <w:t> </w:t>
      </w:r>
      <w:r w:rsidR="005719F3" w:rsidRPr="000B23DF">
        <w:rPr>
          <w:rFonts w:eastAsia="Times New Roman" w:cs="Arial"/>
          <w:bCs/>
          <w:spacing w:val="-2"/>
          <w:szCs w:val="19"/>
          <w:highlight w:val="black"/>
          <w:lang w:eastAsia="pl-PL"/>
        </w:rPr>
        <w:t>wyniosła 749,6 tys.</w:t>
      </w:r>
      <w:r w:rsidR="00421F47" w:rsidRPr="000B23DF">
        <w:rPr>
          <w:rFonts w:eastAsia="Times New Roman" w:cs="Arial"/>
          <w:bCs/>
          <w:spacing w:val="-2"/>
          <w:szCs w:val="19"/>
          <w:highlight w:val="black"/>
          <w:lang w:eastAsia="pl-PL"/>
        </w:rPr>
        <w:t xml:space="preserve"> </w:t>
      </w:r>
      <w:r w:rsidR="00B55EA2" w:rsidRPr="000B23DF">
        <w:rPr>
          <w:rFonts w:eastAsia="Times New Roman" w:cs="Arial"/>
          <w:bCs/>
          <w:spacing w:val="-2"/>
          <w:szCs w:val="19"/>
          <w:highlight w:val="black"/>
          <w:lang w:eastAsia="pl-PL"/>
        </w:rPr>
        <w:t>Podobny trend dotyczył turystów zagranicznych: w sierpniu skorzystali z</w:t>
      </w:r>
      <w:r w:rsidR="000512C3">
        <w:rPr>
          <w:rFonts w:eastAsia="Times New Roman" w:cs="Arial"/>
          <w:bCs/>
          <w:spacing w:val="-2"/>
          <w:szCs w:val="19"/>
          <w:highlight w:val="black"/>
          <w:lang w:eastAsia="pl-PL"/>
        </w:rPr>
        <w:t> </w:t>
      </w:r>
      <w:r w:rsidR="00B55EA2" w:rsidRPr="000B23DF">
        <w:rPr>
          <w:rFonts w:eastAsia="Times New Roman" w:cs="Arial"/>
          <w:bCs/>
          <w:spacing w:val="-2"/>
          <w:szCs w:val="19"/>
          <w:highlight w:val="black"/>
          <w:lang w:eastAsia="pl-PL"/>
        </w:rPr>
        <w:t>433,1 tys. noclegów, a w lutym – odnotowano ich najmniej 192,0 tys.</w:t>
      </w:r>
      <w:r w:rsidR="00B55EA2" w:rsidRPr="000B23DF">
        <w:rPr>
          <w:highlight w:val="black"/>
        </w:rPr>
        <w:t xml:space="preserve"> </w:t>
      </w:r>
    </w:p>
    <w:p w14:paraId="16863A9D" w14:textId="0A48957C" w:rsidR="00F71622" w:rsidRPr="000B23DF" w:rsidRDefault="00BC479C" w:rsidP="005719F3">
      <w:pPr>
        <w:rPr>
          <w:rFonts w:eastAsia="Times New Roman" w:cs="Arial"/>
          <w:bCs/>
          <w:iCs/>
          <w:szCs w:val="19"/>
          <w:highlight w:val="black"/>
          <w:lang w:eastAsia="pl-PL"/>
        </w:rPr>
      </w:pPr>
      <w:r w:rsidRPr="000B23DF">
        <w:rPr>
          <w:rFonts w:eastAsia="Times New Roman" w:cs="Arial"/>
          <w:bCs/>
          <w:szCs w:val="19"/>
          <w:highlight w:val="black"/>
          <w:lang w:eastAsia="pl-PL"/>
        </w:rPr>
        <w:t>Średni czas pobytu turystów w turystycznych o</w:t>
      </w:r>
      <w:r w:rsidR="00F71622" w:rsidRPr="000B23DF">
        <w:rPr>
          <w:rFonts w:eastAsia="Times New Roman" w:cs="Arial"/>
          <w:bCs/>
          <w:szCs w:val="19"/>
          <w:highlight w:val="black"/>
          <w:lang w:eastAsia="pl-PL"/>
        </w:rPr>
        <w:t>biektach noclegowych w 202</w:t>
      </w:r>
      <w:r w:rsidR="00301FCA" w:rsidRPr="000B23DF">
        <w:rPr>
          <w:rFonts w:eastAsia="Times New Roman" w:cs="Arial"/>
          <w:bCs/>
          <w:szCs w:val="19"/>
          <w:highlight w:val="black"/>
          <w:lang w:eastAsia="pl-PL"/>
        </w:rPr>
        <w:t>5</w:t>
      </w:r>
      <w:r w:rsidR="00F71622" w:rsidRPr="000B23DF">
        <w:rPr>
          <w:rFonts w:eastAsia="Times New Roman" w:cs="Arial"/>
          <w:bCs/>
          <w:szCs w:val="19"/>
          <w:highlight w:val="black"/>
          <w:lang w:eastAsia="pl-PL"/>
        </w:rPr>
        <w:t xml:space="preserve"> r. wyniósł 1,6 noclegu</w:t>
      </w:r>
      <w:r w:rsidR="00301FCA" w:rsidRPr="000B23DF">
        <w:rPr>
          <w:rFonts w:eastAsia="Times New Roman" w:cs="Arial"/>
          <w:bCs/>
          <w:szCs w:val="19"/>
          <w:highlight w:val="black"/>
          <w:lang w:eastAsia="pl-PL"/>
        </w:rPr>
        <w:t>, czyli tyle samo co rok wcześniej</w:t>
      </w:r>
      <w:r w:rsidRPr="000B23DF">
        <w:rPr>
          <w:rFonts w:eastAsia="Times New Roman" w:cs="Arial"/>
          <w:bCs/>
          <w:szCs w:val="19"/>
          <w:highlight w:val="black"/>
          <w:lang w:eastAsia="pl-PL"/>
        </w:rPr>
        <w:t xml:space="preserve">. </w:t>
      </w:r>
      <w:r w:rsidR="00301FCA" w:rsidRPr="000B23DF">
        <w:rPr>
          <w:rFonts w:eastAsia="Times New Roman" w:cs="Arial"/>
          <w:bCs/>
          <w:szCs w:val="19"/>
          <w:highlight w:val="black"/>
          <w:lang w:eastAsia="pl-PL"/>
        </w:rPr>
        <w:t xml:space="preserve">Nie zmieniła się również długość pobytu turystów zagranicznych – </w:t>
      </w:r>
      <w:r w:rsidR="004A1372" w:rsidRPr="000B23DF">
        <w:rPr>
          <w:rFonts w:eastAsia="Times New Roman" w:cs="Arial"/>
          <w:bCs/>
          <w:szCs w:val="19"/>
          <w:highlight w:val="black"/>
          <w:lang w:eastAsia="pl-PL"/>
        </w:rPr>
        <w:t>s</w:t>
      </w:r>
      <w:r w:rsidR="006340B6" w:rsidRPr="000B23DF">
        <w:rPr>
          <w:rFonts w:eastAsia="Times New Roman" w:cs="Arial"/>
          <w:bCs/>
          <w:iCs/>
          <w:szCs w:val="19"/>
          <w:highlight w:val="black"/>
          <w:lang w:eastAsia="pl-PL"/>
        </w:rPr>
        <w:t xml:space="preserve">korzystali </w:t>
      </w:r>
      <w:r w:rsidR="00301FCA" w:rsidRPr="000B23DF">
        <w:rPr>
          <w:rFonts w:eastAsia="Times New Roman" w:cs="Arial"/>
          <w:bCs/>
          <w:iCs/>
          <w:szCs w:val="19"/>
          <w:highlight w:val="black"/>
          <w:lang w:eastAsia="pl-PL"/>
        </w:rPr>
        <w:t xml:space="preserve">oni </w:t>
      </w:r>
      <w:r w:rsidR="006340B6" w:rsidRPr="000B23DF">
        <w:rPr>
          <w:rFonts w:eastAsia="Times New Roman" w:cs="Arial"/>
          <w:bCs/>
          <w:iCs/>
          <w:szCs w:val="19"/>
          <w:highlight w:val="black"/>
          <w:lang w:eastAsia="pl-PL"/>
        </w:rPr>
        <w:t xml:space="preserve">przeciętnie z </w:t>
      </w:r>
      <w:r w:rsidR="008F498D" w:rsidRPr="000B23DF">
        <w:rPr>
          <w:rFonts w:eastAsia="Times New Roman" w:cs="Arial"/>
          <w:bCs/>
          <w:iCs/>
          <w:szCs w:val="19"/>
          <w:highlight w:val="black"/>
          <w:lang w:eastAsia="pl-PL"/>
        </w:rPr>
        <w:t>1,</w:t>
      </w:r>
      <w:r w:rsidR="006B7CC5" w:rsidRPr="000B23DF">
        <w:rPr>
          <w:rFonts w:eastAsia="Times New Roman" w:cs="Arial"/>
          <w:bCs/>
          <w:iCs/>
          <w:szCs w:val="19"/>
          <w:highlight w:val="black"/>
          <w:lang w:eastAsia="pl-PL"/>
        </w:rPr>
        <w:t>7</w:t>
      </w:r>
      <w:r w:rsidR="008F498D" w:rsidRPr="000B23DF">
        <w:rPr>
          <w:rFonts w:eastAsia="Times New Roman" w:cs="Arial"/>
          <w:bCs/>
          <w:iCs/>
          <w:szCs w:val="19"/>
          <w:highlight w:val="black"/>
          <w:lang w:eastAsia="pl-PL"/>
        </w:rPr>
        <w:t xml:space="preserve"> </w:t>
      </w:r>
      <w:r w:rsidR="00F71622" w:rsidRPr="000B23DF">
        <w:rPr>
          <w:rFonts w:eastAsia="Times New Roman" w:cs="Arial"/>
          <w:bCs/>
          <w:iCs/>
          <w:szCs w:val="19"/>
          <w:highlight w:val="black"/>
          <w:lang w:eastAsia="pl-PL"/>
        </w:rPr>
        <w:t>noclegu</w:t>
      </w:r>
      <w:r w:rsidR="006340B6" w:rsidRPr="000B23DF">
        <w:rPr>
          <w:rFonts w:eastAsia="Times New Roman" w:cs="Arial"/>
          <w:bCs/>
          <w:iCs/>
          <w:szCs w:val="19"/>
          <w:highlight w:val="black"/>
          <w:lang w:eastAsia="pl-PL"/>
        </w:rPr>
        <w:t>.</w:t>
      </w:r>
      <w:r w:rsidR="00F71622" w:rsidRPr="000B23DF">
        <w:rPr>
          <w:rFonts w:eastAsia="Times New Roman" w:cs="Arial"/>
          <w:bCs/>
          <w:iCs/>
          <w:szCs w:val="19"/>
          <w:highlight w:val="black"/>
          <w:lang w:eastAsia="pl-PL"/>
        </w:rPr>
        <w:t xml:space="preserve"> </w:t>
      </w:r>
    </w:p>
    <w:p w14:paraId="07EA5AC2" w14:textId="30599370" w:rsidR="00AD72A2" w:rsidRPr="000B23DF" w:rsidRDefault="00AD72A2" w:rsidP="009C3F52">
      <w:pPr>
        <w:rPr>
          <w:highlight w:val="black"/>
        </w:rPr>
      </w:pPr>
      <w:r w:rsidRPr="000B23DF">
        <w:rPr>
          <w:highlight w:val="black"/>
          <w:lang w:eastAsia="pl-PL"/>
        </w:rPr>
        <w:t>W 202</w:t>
      </w:r>
      <w:r w:rsidR="004A1372" w:rsidRPr="000B23DF">
        <w:rPr>
          <w:highlight w:val="black"/>
          <w:lang w:eastAsia="pl-PL"/>
        </w:rPr>
        <w:t>5</w:t>
      </w:r>
      <w:r w:rsidRPr="000B23DF">
        <w:rPr>
          <w:highlight w:val="black"/>
          <w:lang w:eastAsia="pl-PL"/>
        </w:rPr>
        <w:t xml:space="preserve"> r. stopień wykorzystania miejsc noclegowych w turystycznych obiektach noclegowych wyniósł </w:t>
      </w:r>
      <w:r w:rsidR="0026451B" w:rsidRPr="000B23DF">
        <w:rPr>
          <w:highlight w:val="black"/>
          <w:lang w:eastAsia="pl-PL"/>
        </w:rPr>
        <w:t>46,4</w:t>
      </w:r>
      <w:r w:rsidRPr="000B23DF">
        <w:rPr>
          <w:highlight w:val="black"/>
          <w:lang w:eastAsia="pl-PL"/>
        </w:rPr>
        <w:t>%</w:t>
      </w:r>
      <w:r w:rsidR="006340B6" w:rsidRPr="000B23DF">
        <w:rPr>
          <w:highlight w:val="black"/>
          <w:lang w:eastAsia="pl-PL"/>
        </w:rPr>
        <w:t xml:space="preserve"> i w ciągu roku </w:t>
      </w:r>
      <w:r w:rsidR="008F498D" w:rsidRPr="000B23DF">
        <w:rPr>
          <w:highlight w:val="black"/>
          <w:lang w:eastAsia="pl-PL"/>
        </w:rPr>
        <w:t>z</w:t>
      </w:r>
      <w:r w:rsidR="00BC479C" w:rsidRPr="000B23DF">
        <w:rPr>
          <w:highlight w:val="black"/>
          <w:lang w:eastAsia="pl-PL"/>
        </w:rPr>
        <w:t>większył</w:t>
      </w:r>
      <w:r w:rsidR="008F498D" w:rsidRPr="000B23DF">
        <w:rPr>
          <w:highlight w:val="black"/>
          <w:lang w:eastAsia="pl-PL"/>
        </w:rPr>
        <w:t xml:space="preserve"> się</w:t>
      </w:r>
      <w:r w:rsidR="006340B6" w:rsidRPr="000B23DF">
        <w:rPr>
          <w:highlight w:val="black"/>
          <w:lang w:eastAsia="pl-PL"/>
        </w:rPr>
        <w:t xml:space="preserve"> o </w:t>
      </w:r>
      <w:r w:rsidR="00412FEA" w:rsidRPr="000B23DF">
        <w:rPr>
          <w:highlight w:val="black"/>
          <w:lang w:eastAsia="pl-PL"/>
        </w:rPr>
        <w:t>1,2</w:t>
      </w:r>
      <w:r w:rsidR="006340B6" w:rsidRPr="000B23DF">
        <w:rPr>
          <w:highlight w:val="black"/>
          <w:lang w:eastAsia="pl-PL"/>
        </w:rPr>
        <w:t xml:space="preserve"> p. proc. </w:t>
      </w:r>
      <w:r w:rsidRPr="000B23DF">
        <w:rPr>
          <w:highlight w:val="black"/>
        </w:rPr>
        <w:t>W obiektach hotelowych wskaźnik ten osiągnął 4</w:t>
      </w:r>
      <w:r w:rsidR="00412FEA" w:rsidRPr="000B23DF">
        <w:rPr>
          <w:highlight w:val="black"/>
        </w:rPr>
        <w:t>8,6</w:t>
      </w:r>
      <w:r w:rsidRPr="000B23DF">
        <w:rPr>
          <w:highlight w:val="black"/>
        </w:rPr>
        <w:t xml:space="preserve">%, czyli o </w:t>
      </w:r>
      <w:r w:rsidR="00412FEA" w:rsidRPr="000B23DF">
        <w:rPr>
          <w:highlight w:val="black"/>
        </w:rPr>
        <w:t>0,9</w:t>
      </w:r>
      <w:r w:rsidRPr="000B23DF">
        <w:rPr>
          <w:highlight w:val="black"/>
        </w:rPr>
        <w:t xml:space="preserve"> p</w:t>
      </w:r>
      <w:r w:rsidR="00412FEA" w:rsidRPr="000B23DF">
        <w:rPr>
          <w:highlight w:val="black"/>
        </w:rPr>
        <w:t>. proc.</w:t>
      </w:r>
      <w:r w:rsidRPr="000B23DF">
        <w:rPr>
          <w:highlight w:val="black"/>
        </w:rPr>
        <w:t xml:space="preserve"> więcej niż w 202</w:t>
      </w:r>
      <w:r w:rsidR="00412FEA" w:rsidRPr="000B23DF">
        <w:rPr>
          <w:highlight w:val="black"/>
        </w:rPr>
        <w:t>4</w:t>
      </w:r>
      <w:r w:rsidRPr="000B23DF">
        <w:rPr>
          <w:highlight w:val="black"/>
        </w:rPr>
        <w:t xml:space="preserve"> r</w:t>
      </w:r>
      <w:r w:rsidR="00826A25" w:rsidRPr="000B23DF">
        <w:rPr>
          <w:highlight w:val="black"/>
        </w:rPr>
        <w:t>.</w:t>
      </w:r>
      <w:r w:rsidRPr="000B23DF">
        <w:rPr>
          <w:highlight w:val="black"/>
        </w:rPr>
        <w:t>, natomiast w pozostałych obiektach wyniósł 3</w:t>
      </w:r>
      <w:r w:rsidR="00412FEA" w:rsidRPr="000B23DF">
        <w:rPr>
          <w:highlight w:val="black"/>
        </w:rPr>
        <w:t>7,0</w:t>
      </w:r>
      <w:r w:rsidRPr="000B23DF">
        <w:rPr>
          <w:highlight w:val="black"/>
        </w:rPr>
        <w:t>%</w:t>
      </w:r>
      <w:r w:rsidR="00412FEA" w:rsidRPr="000B23DF">
        <w:rPr>
          <w:highlight w:val="black"/>
        </w:rPr>
        <w:t xml:space="preserve"> tj. więcej o 4,8</w:t>
      </w:r>
      <w:r w:rsidRPr="000B23DF">
        <w:rPr>
          <w:highlight w:val="black"/>
        </w:rPr>
        <w:t xml:space="preserve"> p</w:t>
      </w:r>
      <w:r w:rsidR="00412FEA" w:rsidRPr="000B23DF">
        <w:rPr>
          <w:highlight w:val="black"/>
        </w:rPr>
        <w:t>. p</w:t>
      </w:r>
      <w:r w:rsidRPr="000B23DF">
        <w:rPr>
          <w:highlight w:val="black"/>
        </w:rPr>
        <w:t>roc</w:t>
      </w:r>
      <w:r w:rsidR="00412FEA" w:rsidRPr="000B23DF">
        <w:rPr>
          <w:highlight w:val="black"/>
        </w:rPr>
        <w:t>.</w:t>
      </w:r>
    </w:p>
    <w:p w14:paraId="35C3720D" w14:textId="0A9C6E83" w:rsidR="00AA51BF" w:rsidRDefault="000A2391" w:rsidP="00CD0CE5">
      <w:pPr>
        <w:pStyle w:val="Tytuwykresu0"/>
        <w:numPr>
          <w:ilvl w:val="0"/>
          <w:numId w:val="0"/>
        </w:numPr>
        <w:rPr>
          <w:highlight w:val="black"/>
        </w:rPr>
      </w:pPr>
      <w:r>
        <w:drawing>
          <wp:anchor distT="0" distB="0" distL="114300" distR="114300" simplePos="0" relativeHeight="251856896" behindDoc="0" locked="0" layoutInCell="1" allowOverlap="1" wp14:anchorId="3871A8F3" wp14:editId="03892043">
            <wp:simplePos x="0" y="0"/>
            <wp:positionH relativeFrom="column">
              <wp:posOffset>411480</wp:posOffset>
            </wp:positionH>
            <wp:positionV relativeFrom="paragraph">
              <wp:posOffset>348615</wp:posOffset>
            </wp:positionV>
            <wp:extent cx="4538481" cy="2255525"/>
            <wp:effectExtent l="0" t="0" r="0" b="0"/>
            <wp:wrapTopAndBottom/>
            <wp:docPr id="21" name="Obraz 21" descr="Wykres 4. Stopień wykorzystania miejsc noclegowych według miesięcy w 2025 r. (w%)&#10;&#10;Na wykresie liniowym dla miesięcy 2025 roku zaprezentowano stopień wykorzystania miejsc noclegowych w obiektach ogółem, obiektach hotelowych i pozostałych  dla województwa mazowieckiego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Wykres 4. Stopień wykorzystania miejsc noclegowych według miesięcy w 2025 r. (w%)&#10;&#10;Na wykresie liniowym dla miesięcy 2025 roku zaprezentowano stopień wykorzystania miejsc noclegowych w obiektach ogółem, obiektach hotelowych i pozostałych  dla województwa mazowieckiego. Dane do wykresu dostępne w załączonym pliku excel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8481" cy="2255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51BF" w:rsidRPr="000B23DF">
        <w:rPr>
          <w:highlight w:val="black"/>
        </w:rPr>
        <w:t>Wykres 4. Stopień wykorzystania miejsc noclegowych według miesięcy w 2025 r. (w %)</w:t>
      </w:r>
    </w:p>
    <w:p w14:paraId="6A606C96" w14:textId="41EBA43F" w:rsidR="006340B6" w:rsidRPr="000B23DF" w:rsidRDefault="00E52F7B" w:rsidP="00FE78B3">
      <w:pPr>
        <w:spacing w:before="360"/>
        <w:rPr>
          <w:highlight w:val="black"/>
        </w:rPr>
      </w:pPr>
      <w:r w:rsidRPr="000B23DF">
        <w:rPr>
          <w:highlight w:val="black"/>
        </w:rPr>
        <w:t>W 202</w:t>
      </w:r>
      <w:r w:rsidR="00253851" w:rsidRPr="000B23DF">
        <w:rPr>
          <w:highlight w:val="black"/>
        </w:rPr>
        <w:t>5</w:t>
      </w:r>
      <w:r w:rsidR="006340B6" w:rsidRPr="000B23DF">
        <w:rPr>
          <w:highlight w:val="black"/>
        </w:rPr>
        <w:t xml:space="preserve"> r. w obiektach hotelowych</w:t>
      </w:r>
      <w:r w:rsidR="00B12374" w:rsidRPr="000B23DF">
        <w:rPr>
          <w:highlight w:val="black"/>
        </w:rPr>
        <w:t xml:space="preserve"> wynajęto </w:t>
      </w:r>
      <w:r w:rsidR="00BC479C" w:rsidRPr="000B23DF">
        <w:rPr>
          <w:highlight w:val="black"/>
        </w:rPr>
        <w:t>6</w:t>
      </w:r>
      <w:r w:rsidR="00A90A58" w:rsidRPr="000B23DF">
        <w:rPr>
          <w:highlight w:val="black"/>
        </w:rPr>
        <w:t>868,9</w:t>
      </w:r>
      <w:r w:rsidR="00BC479C" w:rsidRPr="000B23DF">
        <w:rPr>
          <w:highlight w:val="black"/>
        </w:rPr>
        <w:t xml:space="preserve"> </w:t>
      </w:r>
      <w:r w:rsidR="00366315" w:rsidRPr="000B23DF">
        <w:rPr>
          <w:highlight w:val="black"/>
        </w:rPr>
        <w:t xml:space="preserve">tys. pokoi (wzrost o </w:t>
      </w:r>
      <w:r w:rsidR="00A90A58" w:rsidRPr="000B23DF">
        <w:rPr>
          <w:highlight w:val="black"/>
        </w:rPr>
        <w:t>6,9</w:t>
      </w:r>
      <w:r w:rsidR="006340B6" w:rsidRPr="000B23DF">
        <w:rPr>
          <w:highlight w:val="black"/>
        </w:rPr>
        <w:t>% w stosunku do 2</w:t>
      </w:r>
      <w:r w:rsidRPr="000B23DF">
        <w:rPr>
          <w:highlight w:val="black"/>
        </w:rPr>
        <w:t>02</w:t>
      </w:r>
      <w:r w:rsidR="00A90A58" w:rsidRPr="000B23DF">
        <w:rPr>
          <w:highlight w:val="black"/>
        </w:rPr>
        <w:t>4</w:t>
      </w:r>
      <w:r w:rsidR="00B12374" w:rsidRPr="000B23DF">
        <w:rPr>
          <w:highlight w:val="black"/>
        </w:rPr>
        <w:t xml:space="preserve"> r.). Najwięcej, bo</w:t>
      </w:r>
      <w:r w:rsidR="00967321" w:rsidRPr="000B23DF">
        <w:rPr>
          <w:highlight w:val="black"/>
        </w:rPr>
        <w:t xml:space="preserve"> </w:t>
      </w:r>
      <w:r w:rsidR="00A90A58" w:rsidRPr="000B23DF">
        <w:rPr>
          <w:highlight w:val="black"/>
        </w:rPr>
        <w:t>6274,1</w:t>
      </w:r>
      <w:r w:rsidR="006340B6" w:rsidRPr="000B23DF">
        <w:rPr>
          <w:highlight w:val="black"/>
        </w:rPr>
        <w:t xml:space="preserve"> tys. pokoi wynajęto w hotelach </w:t>
      </w:r>
      <w:r w:rsidR="000B7418" w:rsidRPr="000B23DF">
        <w:rPr>
          <w:highlight w:val="black"/>
        </w:rPr>
        <w:t xml:space="preserve">(wzrost o </w:t>
      </w:r>
      <w:r w:rsidR="00A90A58" w:rsidRPr="000B23DF">
        <w:rPr>
          <w:highlight w:val="black"/>
        </w:rPr>
        <w:t>6,4</w:t>
      </w:r>
      <w:r w:rsidR="006340B6" w:rsidRPr="000B23DF">
        <w:rPr>
          <w:highlight w:val="black"/>
        </w:rPr>
        <w:t>%).</w:t>
      </w:r>
      <w:r w:rsidR="00967321" w:rsidRPr="000B23DF">
        <w:rPr>
          <w:highlight w:val="black"/>
        </w:rPr>
        <w:t xml:space="preserve"> Stopień </w:t>
      </w:r>
      <w:r w:rsidR="006340B6" w:rsidRPr="000B23DF">
        <w:rPr>
          <w:highlight w:val="black"/>
        </w:rPr>
        <w:t xml:space="preserve">wykorzystania pokoi </w:t>
      </w:r>
      <w:r w:rsidR="00967321" w:rsidRPr="000B23DF">
        <w:rPr>
          <w:highlight w:val="black"/>
        </w:rPr>
        <w:t xml:space="preserve">w obiektach hotelowych ogółem </w:t>
      </w:r>
      <w:r w:rsidR="00B12374" w:rsidRPr="000B23DF">
        <w:rPr>
          <w:highlight w:val="black"/>
        </w:rPr>
        <w:t>w 20</w:t>
      </w:r>
      <w:r w:rsidRPr="000B23DF">
        <w:rPr>
          <w:highlight w:val="black"/>
        </w:rPr>
        <w:t>2</w:t>
      </w:r>
      <w:r w:rsidR="00A90A58" w:rsidRPr="000B23DF">
        <w:rPr>
          <w:highlight w:val="black"/>
        </w:rPr>
        <w:t>5</w:t>
      </w:r>
      <w:r w:rsidRPr="000B23DF">
        <w:rPr>
          <w:highlight w:val="black"/>
        </w:rPr>
        <w:t xml:space="preserve"> r. wyniósł </w:t>
      </w:r>
      <w:r w:rsidR="00BC479C" w:rsidRPr="000B23DF">
        <w:rPr>
          <w:highlight w:val="black"/>
        </w:rPr>
        <w:t>6</w:t>
      </w:r>
      <w:r w:rsidR="00A90A58" w:rsidRPr="000B23DF">
        <w:rPr>
          <w:highlight w:val="black"/>
        </w:rPr>
        <w:t>2,4</w:t>
      </w:r>
      <w:r w:rsidRPr="000B23DF">
        <w:rPr>
          <w:highlight w:val="black"/>
        </w:rPr>
        <w:t xml:space="preserve">%, czyli o </w:t>
      </w:r>
      <w:r w:rsidR="00C95E78" w:rsidRPr="000B23DF">
        <w:rPr>
          <w:highlight w:val="black"/>
        </w:rPr>
        <w:t>1,</w:t>
      </w:r>
      <w:r w:rsidR="00A90A58" w:rsidRPr="000B23DF">
        <w:rPr>
          <w:highlight w:val="black"/>
        </w:rPr>
        <w:t>3</w:t>
      </w:r>
      <w:r w:rsidR="00C95E78" w:rsidRPr="000B23DF">
        <w:rPr>
          <w:highlight w:val="black"/>
        </w:rPr>
        <w:t xml:space="preserve"> </w:t>
      </w:r>
      <w:r w:rsidRPr="000B23DF">
        <w:rPr>
          <w:highlight w:val="black"/>
        </w:rPr>
        <w:t>p. proc. więcej niż w 202</w:t>
      </w:r>
      <w:r w:rsidR="00A90A58" w:rsidRPr="000B23DF">
        <w:rPr>
          <w:highlight w:val="black"/>
        </w:rPr>
        <w:t>4</w:t>
      </w:r>
      <w:r w:rsidR="006340B6" w:rsidRPr="000B23DF">
        <w:rPr>
          <w:highlight w:val="black"/>
        </w:rPr>
        <w:t xml:space="preserve"> r. Najwyższy stopień wykorz</w:t>
      </w:r>
      <w:r w:rsidR="00B12374" w:rsidRPr="000B23DF">
        <w:rPr>
          <w:highlight w:val="black"/>
        </w:rPr>
        <w:t>ystania pokoi zanoto</w:t>
      </w:r>
      <w:r w:rsidRPr="000B23DF">
        <w:rPr>
          <w:highlight w:val="black"/>
        </w:rPr>
        <w:t>wano w</w:t>
      </w:r>
      <w:r w:rsidR="00A90A58" w:rsidRPr="000B23DF">
        <w:rPr>
          <w:highlight w:val="black"/>
        </w:rPr>
        <w:t xml:space="preserve"> czerwcu i</w:t>
      </w:r>
      <w:r w:rsidR="006956D3">
        <w:rPr>
          <w:highlight w:val="black"/>
        </w:rPr>
        <w:t> </w:t>
      </w:r>
      <w:r w:rsidR="00C95E78" w:rsidRPr="000B23DF">
        <w:rPr>
          <w:highlight w:val="black"/>
        </w:rPr>
        <w:t xml:space="preserve">wrześniu </w:t>
      </w:r>
      <w:r w:rsidR="00A90A58" w:rsidRPr="000B23DF">
        <w:rPr>
          <w:highlight w:val="black"/>
        </w:rPr>
        <w:t>po</w:t>
      </w:r>
      <w:r w:rsidRPr="000B23DF">
        <w:rPr>
          <w:highlight w:val="black"/>
        </w:rPr>
        <w:t xml:space="preserve"> </w:t>
      </w:r>
      <w:r w:rsidR="00C95E78" w:rsidRPr="000B23DF">
        <w:rPr>
          <w:highlight w:val="black"/>
        </w:rPr>
        <w:t>6</w:t>
      </w:r>
      <w:r w:rsidR="00A90A58" w:rsidRPr="000B23DF">
        <w:rPr>
          <w:highlight w:val="black"/>
        </w:rPr>
        <w:t>9,7</w:t>
      </w:r>
      <w:r w:rsidR="00E11CF1" w:rsidRPr="000B23DF">
        <w:rPr>
          <w:highlight w:val="black"/>
        </w:rPr>
        <w:t>%, a</w:t>
      </w:r>
      <w:r w:rsidR="009B4A91" w:rsidRPr="000B23DF">
        <w:rPr>
          <w:highlight w:val="black"/>
        </w:rPr>
        <w:t> </w:t>
      </w:r>
      <w:r w:rsidRPr="000B23DF">
        <w:rPr>
          <w:highlight w:val="black"/>
        </w:rPr>
        <w:t xml:space="preserve">najniższy w styczniu – </w:t>
      </w:r>
      <w:r w:rsidR="00A90A58" w:rsidRPr="000B23DF">
        <w:rPr>
          <w:highlight w:val="black"/>
        </w:rPr>
        <w:t>50,2</w:t>
      </w:r>
      <w:r w:rsidR="006340B6" w:rsidRPr="000B23DF">
        <w:rPr>
          <w:highlight w:val="black"/>
        </w:rPr>
        <w:t xml:space="preserve">%. </w:t>
      </w:r>
    </w:p>
    <w:p w14:paraId="4018B472" w14:textId="2625CFDB" w:rsidR="002C6535" w:rsidRPr="000B23DF" w:rsidRDefault="00BC479C" w:rsidP="00A90A58">
      <w:pPr>
        <w:rPr>
          <w:highlight w:val="black"/>
        </w:rPr>
      </w:pPr>
      <w:r w:rsidRPr="000B23DF">
        <w:rPr>
          <w:spacing w:val="-2"/>
          <w:highlight w:val="black"/>
          <w:lang w:eastAsia="pl-PL"/>
        </w:rPr>
        <w:t>Najwięcej turystów odwiedzających mazowieckie hotele (3</w:t>
      </w:r>
      <w:r w:rsidR="0093216F" w:rsidRPr="000B23DF">
        <w:rPr>
          <w:spacing w:val="-2"/>
          <w:highlight w:val="black"/>
          <w:lang w:eastAsia="pl-PL"/>
        </w:rPr>
        <w:t>6,2</w:t>
      </w:r>
      <w:r w:rsidRPr="000B23DF">
        <w:rPr>
          <w:spacing w:val="-2"/>
          <w:highlight w:val="black"/>
          <w:lang w:eastAsia="pl-PL"/>
        </w:rPr>
        <w:t>%) zdecydowało się na pobyt w</w:t>
      </w:r>
      <w:r w:rsidR="00826A25" w:rsidRPr="000B23DF">
        <w:rPr>
          <w:spacing w:val="-2"/>
          <w:highlight w:val="black"/>
          <w:lang w:eastAsia="pl-PL"/>
        </w:rPr>
        <w:t> </w:t>
      </w:r>
      <w:r w:rsidRPr="000B23DF">
        <w:rPr>
          <w:spacing w:val="-2"/>
          <w:highlight w:val="black"/>
          <w:lang w:eastAsia="pl-PL"/>
        </w:rPr>
        <w:t>hotelach 4-gwiazdkowych, natomiast obiekty o najwyższym standardzie, czyli hotele 5-</w:t>
      </w:r>
      <w:r w:rsidRPr="000B23DF">
        <w:rPr>
          <w:spacing w:val="-2"/>
          <w:highlight w:val="black"/>
          <w:lang w:eastAsia="pl-PL"/>
        </w:rPr>
        <w:lastRenderedPageBreak/>
        <w:t>gwiazdkowe, wybrało 14,</w:t>
      </w:r>
      <w:r w:rsidR="0093216F" w:rsidRPr="000B23DF">
        <w:rPr>
          <w:spacing w:val="-2"/>
          <w:highlight w:val="black"/>
          <w:lang w:eastAsia="pl-PL"/>
        </w:rPr>
        <w:t>5</w:t>
      </w:r>
      <w:r w:rsidRPr="000B23DF">
        <w:rPr>
          <w:spacing w:val="-2"/>
          <w:highlight w:val="black"/>
          <w:lang w:eastAsia="pl-PL"/>
        </w:rPr>
        <w:t>% gości. Wśród ogółu gości hotelowych 2</w:t>
      </w:r>
      <w:r w:rsidR="0093216F" w:rsidRPr="000B23DF">
        <w:rPr>
          <w:spacing w:val="-2"/>
          <w:highlight w:val="black"/>
          <w:lang w:eastAsia="pl-PL"/>
        </w:rPr>
        <w:t>9,5</w:t>
      </w:r>
      <w:r w:rsidRPr="000B23DF">
        <w:rPr>
          <w:spacing w:val="-2"/>
          <w:highlight w:val="black"/>
          <w:lang w:eastAsia="pl-PL"/>
        </w:rPr>
        <w:t>% stanowili cudzoziemcy, a ich największy udział odnotowano w hotelach 5-gwiazdkowych</w:t>
      </w:r>
      <w:r w:rsidR="00F73DFA" w:rsidRPr="000B23DF">
        <w:rPr>
          <w:spacing w:val="-2"/>
          <w:highlight w:val="black"/>
          <w:lang w:eastAsia="pl-PL"/>
        </w:rPr>
        <w:t xml:space="preserve"> (</w:t>
      </w:r>
      <w:r w:rsidRPr="000B23DF">
        <w:rPr>
          <w:spacing w:val="-2"/>
          <w:highlight w:val="black"/>
          <w:lang w:eastAsia="pl-PL"/>
        </w:rPr>
        <w:t>49,</w:t>
      </w:r>
      <w:r w:rsidR="0093216F" w:rsidRPr="000B23DF">
        <w:rPr>
          <w:spacing w:val="-2"/>
          <w:highlight w:val="black"/>
          <w:lang w:eastAsia="pl-PL"/>
        </w:rPr>
        <w:t>6</w:t>
      </w:r>
      <w:r w:rsidRPr="000B23DF">
        <w:rPr>
          <w:spacing w:val="-2"/>
          <w:highlight w:val="black"/>
          <w:lang w:eastAsia="pl-PL"/>
        </w:rPr>
        <w:t>%</w:t>
      </w:r>
      <w:r w:rsidR="00F73DFA" w:rsidRPr="000B23DF">
        <w:rPr>
          <w:spacing w:val="-2"/>
          <w:highlight w:val="black"/>
          <w:lang w:eastAsia="pl-PL"/>
        </w:rPr>
        <w:t>)</w:t>
      </w:r>
      <w:r w:rsidRPr="000B23DF">
        <w:rPr>
          <w:spacing w:val="-2"/>
          <w:highlight w:val="black"/>
          <w:lang w:eastAsia="pl-PL"/>
        </w:rPr>
        <w:t>.</w:t>
      </w:r>
    </w:p>
    <w:p w14:paraId="3FDB4661" w14:textId="100BEEBF" w:rsidR="006340B6" w:rsidRPr="000B23DF" w:rsidRDefault="006340B6" w:rsidP="000A2391">
      <w:pPr>
        <w:pStyle w:val="Tytutablicy"/>
        <w:numPr>
          <w:ilvl w:val="0"/>
          <w:numId w:val="0"/>
        </w:numPr>
        <w:spacing w:before="600"/>
        <w:rPr>
          <w:highlight w:val="black"/>
        </w:rPr>
      </w:pPr>
      <w:r w:rsidRPr="000B23DF">
        <w:rPr>
          <w:highlight w:val="black"/>
        </w:rPr>
        <w:t xml:space="preserve">Tablica 3. </w:t>
      </w:r>
      <w:r w:rsidR="00380A58" w:rsidRPr="000B23DF">
        <w:rPr>
          <w:highlight w:val="black"/>
        </w:rPr>
        <w:t>H</w:t>
      </w:r>
      <w:r w:rsidRPr="000B23DF">
        <w:rPr>
          <w:highlight w:val="black"/>
        </w:rPr>
        <w:t>otel</w:t>
      </w:r>
      <w:r w:rsidR="00380A58" w:rsidRPr="000B23DF">
        <w:rPr>
          <w:highlight w:val="black"/>
        </w:rPr>
        <w:t>e</w:t>
      </w:r>
      <w:r w:rsidRPr="000B23DF">
        <w:rPr>
          <w:highlight w:val="black"/>
        </w:rPr>
        <w:t xml:space="preserve"> według kateg</w:t>
      </w:r>
      <w:r w:rsidR="003D309D" w:rsidRPr="000B23DF">
        <w:rPr>
          <w:highlight w:val="black"/>
        </w:rPr>
        <w:t xml:space="preserve">orii </w:t>
      </w:r>
      <w:r w:rsidR="00380A58" w:rsidRPr="000B23DF">
        <w:rPr>
          <w:highlight w:val="black"/>
        </w:rPr>
        <w:t xml:space="preserve">i ich wykorzystanie </w:t>
      </w:r>
      <w:r w:rsidR="003D309D" w:rsidRPr="000B23DF">
        <w:rPr>
          <w:highlight w:val="black"/>
        </w:rPr>
        <w:t>w 202</w:t>
      </w:r>
      <w:r w:rsidR="00600D3D" w:rsidRPr="000B23DF">
        <w:rPr>
          <w:highlight w:val="black"/>
        </w:rPr>
        <w:t>5</w:t>
      </w:r>
      <w:r w:rsidRPr="000B23DF">
        <w:rPr>
          <w:highlight w:val="black"/>
        </w:rPr>
        <w:t xml:space="preserve"> r.</w:t>
      </w:r>
    </w:p>
    <w:tbl>
      <w:tblPr>
        <w:tblW w:w="8222" w:type="dxa"/>
        <w:tblBorders>
          <w:top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3. Hotele według kategorii i ich wykorzystanie w 2025 r."/>
        <w:tblDescription w:val="Dane do tabeli dostępne w załączonym pliku excel."/>
      </w:tblPr>
      <w:tblGrid>
        <w:gridCol w:w="1985"/>
        <w:gridCol w:w="1134"/>
        <w:gridCol w:w="1276"/>
        <w:gridCol w:w="1134"/>
        <w:gridCol w:w="992"/>
        <w:gridCol w:w="850"/>
        <w:gridCol w:w="709"/>
        <w:gridCol w:w="142"/>
      </w:tblGrid>
      <w:tr w:rsidR="000A2391" w:rsidRPr="000B23DF" w14:paraId="4D22A9FB" w14:textId="77777777" w:rsidTr="000A2391">
        <w:trPr>
          <w:gridAfter w:val="1"/>
          <w:wAfter w:w="142" w:type="dxa"/>
          <w:trHeight w:val="600"/>
        </w:trPr>
        <w:tc>
          <w:tcPr>
            <w:tcW w:w="1985" w:type="dxa"/>
            <w:vMerge w:val="restart"/>
            <w:tcBorders>
              <w:top w:val="nil"/>
              <w:right w:val="single" w:sz="4" w:space="0" w:color="FFFFFF"/>
            </w:tcBorders>
            <w:shd w:val="clear" w:color="auto" w:fill="000000"/>
            <w:vAlign w:val="center"/>
          </w:tcPr>
          <w:p w14:paraId="41B459D0" w14:textId="77777777" w:rsidR="002C6535" w:rsidRPr="000B23DF" w:rsidRDefault="002C6535" w:rsidP="00AB5847">
            <w:pPr>
              <w:pStyle w:val="Tablicagwkarodek"/>
              <w:rPr>
                <w:highlight w:val="black"/>
              </w:rPr>
            </w:pPr>
            <w:r w:rsidRPr="000B23DF">
              <w:rPr>
                <w:highlight w:val="black"/>
              </w:rPr>
              <w:t>Wyszczególnienie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EE6651E" w14:textId="77777777" w:rsidR="002C6535" w:rsidRPr="000B23DF" w:rsidRDefault="002C6535" w:rsidP="00AB5847">
            <w:pPr>
              <w:pStyle w:val="Tablicagwkarodek"/>
              <w:rPr>
                <w:highlight w:val="black"/>
              </w:rPr>
            </w:pPr>
            <w:r w:rsidRPr="000B23DF">
              <w:rPr>
                <w:highlight w:val="black"/>
              </w:rPr>
              <w:t>Liczba obiektów</w:t>
            </w:r>
            <w:r w:rsidRPr="000B23DF">
              <w:rPr>
                <w:highlight w:val="black"/>
                <w:vertAlign w:val="superscript"/>
              </w:rPr>
              <w:t xml:space="preserve"> a</w:t>
            </w:r>
          </w:p>
        </w:tc>
        <w:tc>
          <w:tcPr>
            <w:tcW w:w="1276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7C20099" w14:textId="77777777" w:rsidR="002C6535" w:rsidRPr="000B23DF" w:rsidRDefault="002C6535" w:rsidP="00AB5847">
            <w:pPr>
              <w:pStyle w:val="Tablicagwkarodek"/>
              <w:rPr>
                <w:highlight w:val="black"/>
              </w:rPr>
            </w:pPr>
            <w:r w:rsidRPr="000B23DF">
              <w:rPr>
                <w:highlight w:val="black"/>
              </w:rPr>
              <w:t>Turyści korzystający z noclegów</w:t>
            </w:r>
          </w:p>
        </w:tc>
        <w:tc>
          <w:tcPr>
            <w:tcW w:w="1134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DB91C" w14:textId="77777777" w:rsidR="002C6535" w:rsidRPr="000B23DF" w:rsidRDefault="002C6535" w:rsidP="00AB5847">
            <w:pPr>
              <w:pStyle w:val="Tablicagwkarodek"/>
              <w:rPr>
                <w:highlight w:val="black"/>
              </w:rPr>
            </w:pPr>
            <w:r w:rsidRPr="000B23DF">
              <w:rPr>
                <w:highlight w:val="black"/>
              </w:rPr>
              <w:t>Udzielone noclegi</w:t>
            </w:r>
          </w:p>
        </w:tc>
        <w:tc>
          <w:tcPr>
            <w:tcW w:w="99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5D3449C" w14:textId="77777777" w:rsidR="002C6535" w:rsidRPr="000B23DF" w:rsidRDefault="002C6535" w:rsidP="00AB5847">
            <w:pPr>
              <w:pStyle w:val="Tablicagwkarodek"/>
              <w:rPr>
                <w:highlight w:val="black"/>
              </w:rPr>
            </w:pPr>
            <w:r w:rsidRPr="000A2391">
              <w:rPr>
                <w:sz w:val="18"/>
                <w:szCs w:val="18"/>
                <w:highlight w:val="black"/>
              </w:rPr>
              <w:t>Wynajęte</w:t>
            </w:r>
            <w:r w:rsidRPr="000B23DF">
              <w:rPr>
                <w:highlight w:val="black"/>
              </w:rPr>
              <w:t xml:space="preserve"> pokoje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04FBDB8F" w14:textId="77777777" w:rsidR="002C6535" w:rsidRPr="000B23DF" w:rsidRDefault="002C6535" w:rsidP="00AB5847">
            <w:pPr>
              <w:pStyle w:val="Tablicagwkarodek"/>
              <w:rPr>
                <w:highlight w:val="black"/>
              </w:rPr>
            </w:pPr>
            <w:r w:rsidRPr="000B23DF">
              <w:rPr>
                <w:highlight w:val="black"/>
              </w:rPr>
              <w:t xml:space="preserve">Stopień </w:t>
            </w:r>
            <w:r w:rsidRPr="000B23DF">
              <w:rPr>
                <w:highlight w:val="black"/>
              </w:rPr>
              <w:br/>
              <w:t xml:space="preserve">wykorzystania </w:t>
            </w:r>
            <w:r w:rsidRPr="000B23DF">
              <w:rPr>
                <w:highlight w:val="black"/>
              </w:rPr>
              <w:br/>
              <w:t>w %</w:t>
            </w:r>
          </w:p>
        </w:tc>
      </w:tr>
      <w:tr w:rsidR="000A2391" w:rsidRPr="000B23DF" w14:paraId="0F37459C" w14:textId="77777777" w:rsidTr="000A2391">
        <w:trPr>
          <w:trHeight w:val="600"/>
        </w:trPr>
        <w:tc>
          <w:tcPr>
            <w:tcW w:w="1985" w:type="dxa"/>
            <w:vMerge/>
            <w:tcBorders>
              <w:top w:val="nil"/>
              <w:bottom w:val="single" w:sz="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5DFE264" w14:textId="77777777" w:rsidR="002C6535" w:rsidRPr="000B23DF" w:rsidRDefault="002C6535" w:rsidP="00AB5847">
            <w:pPr>
              <w:pStyle w:val="Tablicagwkarodek"/>
              <w:rPr>
                <w:highlight w:val="black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FFFFFF"/>
              <w:bottom w:val="single" w:sz="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8FCF8DC" w14:textId="77777777" w:rsidR="002C6535" w:rsidRPr="000B23DF" w:rsidRDefault="002C6535" w:rsidP="00AB5847">
            <w:pPr>
              <w:pStyle w:val="Tablicagwkarodek"/>
              <w:rPr>
                <w:highlight w:val="black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BE3E44A" w14:textId="77777777" w:rsidR="002C6535" w:rsidRPr="000B23DF" w:rsidRDefault="002C6535" w:rsidP="00AB5847">
            <w:pPr>
              <w:pStyle w:val="Tablicagwkarodek"/>
              <w:rPr>
                <w:highlight w:val="black"/>
              </w:rPr>
            </w:pPr>
            <w:r w:rsidRPr="000B23DF">
              <w:rPr>
                <w:highlight w:val="black"/>
              </w:rPr>
              <w:t>w tys.</w:t>
            </w:r>
          </w:p>
        </w:tc>
        <w:tc>
          <w:tcPr>
            <w:tcW w:w="850" w:type="dxa"/>
            <w:tcBorders>
              <w:top w:val="nil"/>
              <w:left w:val="single" w:sz="4" w:space="0" w:color="FFFFFF"/>
              <w:bottom w:val="single" w:sz="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B9D8F4" w14:textId="77777777" w:rsidR="002C6535" w:rsidRPr="000B23DF" w:rsidRDefault="002C6535" w:rsidP="00AB5847">
            <w:pPr>
              <w:pStyle w:val="Tablicagwkarodek"/>
              <w:rPr>
                <w:highlight w:val="black"/>
              </w:rPr>
            </w:pPr>
            <w:r w:rsidRPr="000B23DF">
              <w:rPr>
                <w:highlight w:val="black"/>
              </w:rPr>
              <w:t>miejsc</w:t>
            </w:r>
          </w:p>
        </w:tc>
        <w:tc>
          <w:tcPr>
            <w:tcW w:w="851" w:type="dxa"/>
            <w:gridSpan w:val="2"/>
            <w:tcBorders>
              <w:top w:val="nil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14:paraId="04C4DBF7" w14:textId="77777777" w:rsidR="002C6535" w:rsidRPr="000B23DF" w:rsidRDefault="002C6535" w:rsidP="00AB5847">
            <w:pPr>
              <w:pStyle w:val="Tablicagwkarodek"/>
              <w:rPr>
                <w:highlight w:val="black"/>
              </w:rPr>
            </w:pPr>
            <w:r w:rsidRPr="000B23DF">
              <w:rPr>
                <w:highlight w:val="black"/>
              </w:rPr>
              <w:t>pokoi</w:t>
            </w:r>
          </w:p>
        </w:tc>
      </w:tr>
      <w:tr w:rsidR="000A2391" w:rsidRPr="000B23DF" w14:paraId="1020291B" w14:textId="77777777" w:rsidTr="000A2391">
        <w:trPr>
          <w:gridAfter w:val="1"/>
          <w:wAfter w:w="142" w:type="dxa"/>
          <w:trHeight w:val="316"/>
        </w:trPr>
        <w:tc>
          <w:tcPr>
            <w:tcW w:w="1985" w:type="dxa"/>
            <w:tcBorders>
              <w:top w:val="single" w:sz="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7631F6" w14:textId="77777777" w:rsidR="002C6535" w:rsidRPr="000B23DF" w:rsidRDefault="002C6535" w:rsidP="00AB5847">
            <w:pPr>
              <w:pStyle w:val="Tablicaboczek"/>
              <w:rPr>
                <w:b/>
                <w:highlight w:val="black"/>
              </w:rPr>
            </w:pPr>
            <w:r w:rsidRPr="000B23DF">
              <w:rPr>
                <w:b/>
                <w:highlight w:val="black"/>
              </w:rPr>
              <w:t>Ogółem</w:t>
            </w:r>
          </w:p>
        </w:tc>
        <w:tc>
          <w:tcPr>
            <w:tcW w:w="1134" w:type="dxa"/>
            <w:tcBorders>
              <w:top w:val="single" w:sz="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F677E5D" w14:textId="002DD2F2" w:rsidR="002C6535" w:rsidRPr="000B23DF" w:rsidRDefault="00391A37" w:rsidP="00AB5847">
            <w:pPr>
              <w:pStyle w:val="Tablicadanerodek"/>
              <w:rPr>
                <w:b/>
                <w:highlight w:val="black"/>
              </w:rPr>
            </w:pPr>
            <w:r w:rsidRPr="000B23DF">
              <w:rPr>
                <w:b/>
                <w:highlight w:val="black"/>
              </w:rPr>
              <w:t>270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678104" w14:textId="17FA8599" w:rsidR="002C6535" w:rsidRPr="000B23DF" w:rsidRDefault="00600D3D" w:rsidP="00E2683C">
            <w:pPr>
              <w:pStyle w:val="Tablicadanerodek"/>
              <w:rPr>
                <w:b/>
                <w:highlight w:val="black"/>
              </w:rPr>
            </w:pPr>
            <w:r w:rsidRPr="000B23DF">
              <w:rPr>
                <w:b/>
                <w:highlight w:val="black"/>
              </w:rPr>
              <w:t>6238,2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DCD3803" w14:textId="18C05F9A" w:rsidR="002C6535" w:rsidRPr="000B23DF" w:rsidRDefault="00E2683C" w:rsidP="00AB5847">
            <w:pPr>
              <w:pStyle w:val="Tablicadanerodek"/>
              <w:rPr>
                <w:b/>
                <w:highlight w:val="black"/>
              </w:rPr>
            </w:pPr>
            <w:r w:rsidRPr="000B23DF">
              <w:rPr>
                <w:b/>
                <w:highlight w:val="black"/>
              </w:rPr>
              <w:t>9</w:t>
            </w:r>
            <w:r w:rsidR="00600D3D" w:rsidRPr="000B23DF">
              <w:rPr>
                <w:b/>
                <w:highlight w:val="black"/>
              </w:rPr>
              <w:t>598,1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4EAC8D1" w14:textId="7549E156" w:rsidR="002C6535" w:rsidRPr="000B23DF" w:rsidRDefault="00600D3D" w:rsidP="00AB5847">
            <w:pPr>
              <w:pStyle w:val="Tablicadanerodek"/>
              <w:rPr>
                <w:b/>
                <w:highlight w:val="black"/>
              </w:rPr>
            </w:pPr>
            <w:r w:rsidRPr="000B23DF">
              <w:rPr>
                <w:b/>
                <w:highlight w:val="black"/>
              </w:rPr>
              <w:t>6274,1</w:t>
            </w:r>
          </w:p>
        </w:tc>
        <w:tc>
          <w:tcPr>
            <w:tcW w:w="850" w:type="dxa"/>
            <w:tcBorders>
              <w:top w:val="single" w:sz="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E26F255" w14:textId="46AB7403" w:rsidR="002C6535" w:rsidRPr="000B23DF" w:rsidRDefault="00600D3D" w:rsidP="00AB5847">
            <w:pPr>
              <w:pStyle w:val="Tablicadanerodek"/>
              <w:rPr>
                <w:rFonts w:cs="Arial"/>
                <w:b/>
                <w:bCs/>
                <w:noProof/>
                <w:highlight w:val="black"/>
              </w:rPr>
            </w:pPr>
            <w:r w:rsidRPr="000B23DF">
              <w:rPr>
                <w:rFonts w:cs="Arial"/>
                <w:b/>
                <w:bCs/>
                <w:noProof/>
                <w:highlight w:val="black"/>
              </w:rPr>
              <w:t>50,6</w:t>
            </w:r>
          </w:p>
        </w:tc>
        <w:tc>
          <w:tcPr>
            <w:tcW w:w="709" w:type="dxa"/>
            <w:tcBorders>
              <w:top w:val="single" w:sz="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14:paraId="672BA32F" w14:textId="751DFDA7" w:rsidR="002C6535" w:rsidRPr="000B23DF" w:rsidRDefault="00E2683C" w:rsidP="00AB5847">
            <w:pPr>
              <w:pStyle w:val="Tablicadanerodek"/>
              <w:rPr>
                <w:b/>
                <w:highlight w:val="black"/>
              </w:rPr>
            </w:pPr>
            <w:r w:rsidRPr="000B23DF">
              <w:rPr>
                <w:b/>
                <w:highlight w:val="black"/>
              </w:rPr>
              <w:t>6</w:t>
            </w:r>
            <w:r w:rsidR="00600D3D" w:rsidRPr="000B23DF">
              <w:rPr>
                <w:b/>
                <w:highlight w:val="black"/>
              </w:rPr>
              <w:t>5,0</w:t>
            </w:r>
          </w:p>
        </w:tc>
      </w:tr>
      <w:tr w:rsidR="000A2391" w:rsidRPr="000B23DF" w14:paraId="774E0F48" w14:textId="77777777" w:rsidTr="000A2391">
        <w:trPr>
          <w:gridAfter w:val="1"/>
          <w:wAfter w:w="142" w:type="dxa"/>
        </w:trPr>
        <w:tc>
          <w:tcPr>
            <w:tcW w:w="198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D59AEB" w14:textId="77777777" w:rsidR="002C6535" w:rsidRPr="000B23DF" w:rsidRDefault="002C6535" w:rsidP="00AB5847">
            <w:pPr>
              <w:pStyle w:val="Tablicaboczekwcicie1"/>
              <w:rPr>
                <w:highlight w:val="black"/>
                <w:lang w:eastAsia="pl-PL"/>
              </w:rPr>
            </w:pPr>
            <w:r w:rsidRPr="000B23DF">
              <w:rPr>
                <w:highlight w:val="black"/>
                <w:lang w:eastAsia="pl-PL"/>
              </w:rPr>
              <w:t>5-gwiazdkowe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9A5065B" w14:textId="7FE6AC23" w:rsidR="002C6535" w:rsidRPr="000B23DF" w:rsidRDefault="00391A37" w:rsidP="00AB5847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17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AF1BADB" w14:textId="65A1D29C" w:rsidR="002C6535" w:rsidRPr="000B23DF" w:rsidRDefault="00600D3D" w:rsidP="00AB5847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903,9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69A4FAF" w14:textId="00CCA501" w:rsidR="002C6535" w:rsidRPr="000B23DF" w:rsidRDefault="00600D3D" w:rsidP="00AB5847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1436,9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EFA440" w14:textId="3414EB0A" w:rsidR="002C6535" w:rsidRPr="000B23DF" w:rsidRDefault="00600D3D" w:rsidP="00AB5847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937,5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C7CDD26" w14:textId="54237359" w:rsidR="002C6535" w:rsidRPr="000B23DF" w:rsidRDefault="00600D3D" w:rsidP="00AB5847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60,7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0D3CF9F6" w14:textId="4462E699" w:rsidR="002C6535" w:rsidRPr="000B23DF" w:rsidRDefault="00600D3D" w:rsidP="00AB5847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70,3</w:t>
            </w:r>
          </w:p>
        </w:tc>
      </w:tr>
      <w:tr w:rsidR="000A2391" w:rsidRPr="000B23DF" w14:paraId="061D7A89" w14:textId="77777777" w:rsidTr="000A2391">
        <w:trPr>
          <w:gridAfter w:val="1"/>
          <w:wAfter w:w="142" w:type="dxa"/>
        </w:trPr>
        <w:tc>
          <w:tcPr>
            <w:tcW w:w="198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8AD30D9" w14:textId="77777777" w:rsidR="002C6535" w:rsidRPr="000B23DF" w:rsidRDefault="002C6535" w:rsidP="00AB5847">
            <w:pPr>
              <w:pStyle w:val="Tablicaboczekwcicie1"/>
              <w:rPr>
                <w:highlight w:val="black"/>
                <w:lang w:eastAsia="pl-PL"/>
              </w:rPr>
            </w:pPr>
            <w:r w:rsidRPr="000B23DF">
              <w:rPr>
                <w:highlight w:val="black"/>
                <w:lang w:eastAsia="pl-PL"/>
              </w:rPr>
              <w:t>4-gwiazdkowe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37B9B0" w14:textId="21E2BAA6" w:rsidR="002C6535" w:rsidRPr="000B23DF" w:rsidRDefault="00391A37" w:rsidP="00E2683C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55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FDB925E" w14:textId="0EC2790C" w:rsidR="002C6535" w:rsidRPr="000B23DF" w:rsidRDefault="00600D3D" w:rsidP="00AB5847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2256,0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58AFCB0" w14:textId="528BA266" w:rsidR="002C6535" w:rsidRPr="000B23DF" w:rsidRDefault="00600D3D" w:rsidP="00AB5847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3370,6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00CABEE" w14:textId="783D15A9" w:rsidR="002C6535" w:rsidRPr="000B23DF" w:rsidRDefault="00E2683C" w:rsidP="00AB5847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2</w:t>
            </w:r>
            <w:r w:rsidR="00600D3D" w:rsidRPr="000B23DF">
              <w:rPr>
                <w:rFonts w:cs="Arial"/>
                <w:highlight w:val="black"/>
              </w:rPr>
              <w:t>207,1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2C8195" w14:textId="54D27827" w:rsidR="002C6535" w:rsidRPr="000B23DF" w:rsidRDefault="00E2683C" w:rsidP="00AB5847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51,</w:t>
            </w:r>
            <w:r w:rsidR="00600D3D" w:rsidRPr="000B23DF">
              <w:rPr>
                <w:highlight w:val="black"/>
              </w:rPr>
              <w:t>6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33740CD8" w14:textId="6C520E6F" w:rsidR="002C6535" w:rsidRPr="000B23DF" w:rsidRDefault="00600D3D" w:rsidP="00E2683C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66,9</w:t>
            </w:r>
          </w:p>
        </w:tc>
      </w:tr>
      <w:tr w:rsidR="000A2391" w:rsidRPr="000B23DF" w14:paraId="1F69E7A8" w14:textId="77777777" w:rsidTr="000A2391">
        <w:trPr>
          <w:gridAfter w:val="1"/>
          <w:wAfter w:w="142" w:type="dxa"/>
        </w:trPr>
        <w:tc>
          <w:tcPr>
            <w:tcW w:w="198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3F298DC" w14:textId="77777777" w:rsidR="002C6535" w:rsidRPr="000B23DF" w:rsidRDefault="002C6535" w:rsidP="00AB5847">
            <w:pPr>
              <w:pStyle w:val="Tablicaboczekwcicie1"/>
              <w:rPr>
                <w:highlight w:val="black"/>
                <w:lang w:eastAsia="pl-PL"/>
              </w:rPr>
            </w:pPr>
            <w:r w:rsidRPr="000B23DF">
              <w:rPr>
                <w:highlight w:val="black"/>
                <w:lang w:eastAsia="pl-PL"/>
              </w:rPr>
              <w:t>3-gwiazdkowe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CDF0782" w14:textId="7A47DF66" w:rsidR="002C6535" w:rsidRPr="000B23DF" w:rsidRDefault="00391A37" w:rsidP="00E2683C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121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3301365" w14:textId="227E8280" w:rsidR="002C6535" w:rsidRPr="000B23DF" w:rsidRDefault="00600D3D" w:rsidP="00AB5847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1936,1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664C543" w14:textId="730609F6" w:rsidR="002C6535" w:rsidRPr="000B23DF" w:rsidRDefault="00600D3D" w:rsidP="00E2683C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2962,9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2F05E53" w14:textId="4538CB21" w:rsidR="002C6535" w:rsidRPr="000B23DF" w:rsidRDefault="00600D3D" w:rsidP="00AB5847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1994,8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A5F7ED3" w14:textId="4020DD96" w:rsidR="002C6535" w:rsidRPr="000B23DF" w:rsidRDefault="00600D3D" w:rsidP="00E2683C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47,1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6C915B56" w14:textId="1C668D68" w:rsidR="002C6535" w:rsidRPr="000B23DF" w:rsidRDefault="00600D3D" w:rsidP="00E2683C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61,5</w:t>
            </w:r>
          </w:p>
        </w:tc>
      </w:tr>
      <w:tr w:rsidR="000A2391" w:rsidRPr="000B23DF" w14:paraId="42ACD828" w14:textId="77777777" w:rsidTr="000A2391">
        <w:trPr>
          <w:gridAfter w:val="1"/>
          <w:wAfter w:w="142" w:type="dxa"/>
        </w:trPr>
        <w:tc>
          <w:tcPr>
            <w:tcW w:w="198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CE8E3C9" w14:textId="77777777" w:rsidR="002C6535" w:rsidRPr="000B23DF" w:rsidRDefault="002C6535" w:rsidP="00AB5847">
            <w:pPr>
              <w:pStyle w:val="Tablicaboczekwcicie1"/>
              <w:rPr>
                <w:highlight w:val="black"/>
                <w:lang w:eastAsia="pl-PL"/>
              </w:rPr>
            </w:pPr>
            <w:r w:rsidRPr="000B23DF">
              <w:rPr>
                <w:highlight w:val="black"/>
                <w:lang w:eastAsia="pl-PL"/>
              </w:rPr>
              <w:t>2-gwiazdkowe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D7761FF" w14:textId="193C9DE7" w:rsidR="002C6535" w:rsidRPr="000B23DF" w:rsidRDefault="00391A37" w:rsidP="00E2683C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51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7F75484" w14:textId="269FCEFA" w:rsidR="002C6535" w:rsidRPr="000B23DF" w:rsidRDefault="00600D3D" w:rsidP="00AB5847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705,3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67246D5" w14:textId="2B17A4F2" w:rsidR="002C6535" w:rsidRPr="000B23DF" w:rsidRDefault="00600D3D" w:rsidP="00AB5847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1121,0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9145563" w14:textId="2C07DDB9" w:rsidR="002C6535" w:rsidRPr="000B23DF" w:rsidRDefault="00600D3D" w:rsidP="00AB5847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698,8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C1C820B" w14:textId="70DDE76B" w:rsidR="002C6535" w:rsidRPr="000B23DF" w:rsidRDefault="00600D3D" w:rsidP="00E2683C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47,3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CB5B9FC" w14:textId="7C7BD6DF" w:rsidR="002C6535" w:rsidRPr="000B23DF" w:rsidRDefault="00600D3D" w:rsidP="00E2683C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62,2</w:t>
            </w:r>
          </w:p>
        </w:tc>
      </w:tr>
      <w:tr w:rsidR="000A2391" w:rsidRPr="000B23DF" w14:paraId="346740EF" w14:textId="77777777" w:rsidTr="000A2391">
        <w:trPr>
          <w:gridAfter w:val="1"/>
          <w:wAfter w:w="142" w:type="dxa"/>
        </w:trPr>
        <w:tc>
          <w:tcPr>
            <w:tcW w:w="198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BED47AD" w14:textId="77777777" w:rsidR="002C6535" w:rsidRPr="000B23DF" w:rsidRDefault="002C6535" w:rsidP="00AB5847">
            <w:pPr>
              <w:pStyle w:val="Tablicaboczekwcicie1"/>
              <w:rPr>
                <w:highlight w:val="black"/>
                <w:lang w:eastAsia="pl-PL"/>
              </w:rPr>
            </w:pPr>
            <w:r w:rsidRPr="000B23DF">
              <w:rPr>
                <w:highlight w:val="black"/>
                <w:lang w:eastAsia="pl-PL"/>
              </w:rPr>
              <w:t>1-gwiazdkowe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E3AD2F" w14:textId="4D2C86DD" w:rsidR="002C6535" w:rsidRPr="000B23DF" w:rsidRDefault="00391A37" w:rsidP="00AB5847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13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3177CF4C" w14:textId="68A829CA" w:rsidR="002C6535" w:rsidRPr="000B23DF" w:rsidRDefault="00E2683C" w:rsidP="00AB5847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25</w:t>
            </w:r>
            <w:r w:rsidR="00600D3D" w:rsidRPr="000B23DF">
              <w:rPr>
                <w:rFonts w:cs="Arial"/>
                <w:highlight w:val="black"/>
              </w:rPr>
              <w:t>2,0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C586DAD" w14:textId="5E88E0C7" w:rsidR="002C6535" w:rsidRPr="000B23DF" w:rsidRDefault="00E2683C" w:rsidP="00AB5847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4</w:t>
            </w:r>
            <w:r w:rsidR="00600D3D" w:rsidRPr="000B23DF">
              <w:rPr>
                <w:rFonts w:cs="Arial"/>
                <w:highlight w:val="black"/>
              </w:rPr>
              <w:t>17,7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774623C" w14:textId="1225E77E" w:rsidR="002C6535" w:rsidRPr="000B23DF" w:rsidRDefault="002C6535" w:rsidP="00E2683C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2</w:t>
            </w:r>
            <w:r w:rsidR="00E2683C" w:rsidRPr="000B23DF">
              <w:rPr>
                <w:rFonts w:cs="Arial"/>
                <w:highlight w:val="black"/>
              </w:rPr>
              <w:t>5</w:t>
            </w:r>
            <w:r w:rsidR="00600D3D" w:rsidRPr="000B23DF">
              <w:rPr>
                <w:rFonts w:cs="Arial"/>
                <w:highlight w:val="black"/>
              </w:rPr>
              <w:t>0,4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6E97036" w14:textId="7D336F5B" w:rsidR="002C6535" w:rsidRPr="000B23DF" w:rsidRDefault="00600D3D" w:rsidP="00E2683C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48,3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5482AE58" w14:textId="64F5B994" w:rsidR="002C6535" w:rsidRPr="000B23DF" w:rsidRDefault="00600D3D" w:rsidP="00E2683C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66,5</w:t>
            </w:r>
          </w:p>
        </w:tc>
      </w:tr>
      <w:tr w:rsidR="000A2391" w:rsidRPr="000B23DF" w14:paraId="6CAA0128" w14:textId="77777777" w:rsidTr="000A2391">
        <w:trPr>
          <w:gridAfter w:val="1"/>
          <w:wAfter w:w="142" w:type="dxa"/>
        </w:trPr>
        <w:tc>
          <w:tcPr>
            <w:tcW w:w="198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832D7EE" w14:textId="77777777" w:rsidR="002C6535" w:rsidRPr="000B23DF" w:rsidRDefault="002C6535" w:rsidP="00AB5847">
            <w:pPr>
              <w:pStyle w:val="Tablicaboczekwcicie1"/>
              <w:rPr>
                <w:highlight w:val="black"/>
                <w:lang w:eastAsia="pl-PL"/>
              </w:rPr>
            </w:pPr>
            <w:r w:rsidRPr="000B23DF">
              <w:rPr>
                <w:highlight w:val="black"/>
                <w:lang w:eastAsia="pl-PL"/>
              </w:rPr>
              <w:t>w trakcie kategoryzacji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192ADC3" w14:textId="056DAD67" w:rsidR="002C6535" w:rsidRPr="000B23DF" w:rsidRDefault="00391A37" w:rsidP="00AB5847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13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320E5B0" w14:textId="13022365" w:rsidR="002C6535" w:rsidRPr="000B23DF" w:rsidRDefault="00600D3D" w:rsidP="00AB5847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184,9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20184E3B" w14:textId="23B7AD60" w:rsidR="002C6535" w:rsidRPr="000B23DF" w:rsidRDefault="00600D3D" w:rsidP="00AB5847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289,1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F7DF73D" w14:textId="751D4C03" w:rsidR="002C6535" w:rsidRPr="000B23DF" w:rsidRDefault="00600D3D" w:rsidP="00AB5847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185,4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7E82CCC7" w14:textId="7D5B7CED" w:rsidR="002C6535" w:rsidRPr="000B23DF" w:rsidRDefault="00600D3D" w:rsidP="00E2683C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52,3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7AF6E487" w14:textId="3AD7AF53" w:rsidR="002C6535" w:rsidRPr="000B23DF" w:rsidRDefault="002C6535" w:rsidP="00E2683C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6</w:t>
            </w:r>
            <w:r w:rsidR="00600D3D" w:rsidRPr="000B23DF">
              <w:rPr>
                <w:rFonts w:cs="Arial"/>
                <w:highlight w:val="black"/>
              </w:rPr>
              <w:t>6,5</w:t>
            </w:r>
          </w:p>
        </w:tc>
      </w:tr>
      <w:tr w:rsidR="000A2391" w:rsidRPr="000B23DF" w14:paraId="11AE2E23" w14:textId="77777777" w:rsidTr="000A2391">
        <w:trPr>
          <w:gridAfter w:val="1"/>
          <w:wAfter w:w="142" w:type="dxa"/>
        </w:trPr>
        <w:tc>
          <w:tcPr>
            <w:tcW w:w="1985" w:type="dxa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0FB4DF2" w14:textId="77777777" w:rsidR="002C6535" w:rsidRPr="000B23DF" w:rsidRDefault="002C6535" w:rsidP="00AB5847">
            <w:pPr>
              <w:pStyle w:val="Tablicaboczek"/>
              <w:ind w:left="173" w:hanging="173"/>
              <w:rPr>
                <w:highlight w:val="black"/>
              </w:rPr>
            </w:pPr>
            <w:r w:rsidRPr="000B23DF">
              <w:rPr>
                <w:highlight w:val="black"/>
              </w:rPr>
              <w:t>Region warszawski stołeczny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3EA24D7" w14:textId="1D21899A" w:rsidR="002C6535" w:rsidRPr="000B23DF" w:rsidRDefault="00391A37" w:rsidP="00E2683C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171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58942378" w14:textId="1DDB5990" w:rsidR="002C6535" w:rsidRPr="000B23DF" w:rsidRDefault="00E2683C" w:rsidP="00AB5847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5</w:t>
            </w:r>
            <w:r w:rsidR="00600D3D" w:rsidRPr="000B23DF">
              <w:rPr>
                <w:rFonts w:cs="Arial"/>
                <w:highlight w:val="black"/>
              </w:rPr>
              <w:t>428,2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4621AADB" w14:textId="00B56246" w:rsidR="002C6535" w:rsidRPr="000B23DF" w:rsidRDefault="00600D3D" w:rsidP="00E2683C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8352,3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4A45B7E" w14:textId="69E22282" w:rsidR="002C6535" w:rsidRPr="000B23DF" w:rsidRDefault="00E2683C" w:rsidP="00AB5847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5</w:t>
            </w:r>
            <w:r w:rsidR="00600D3D" w:rsidRPr="000B23DF">
              <w:rPr>
                <w:rFonts w:cs="Arial"/>
                <w:highlight w:val="black"/>
              </w:rPr>
              <w:t>458,6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0056B2A4" w14:textId="12A8DA19" w:rsidR="002C6535" w:rsidRPr="000B23DF" w:rsidRDefault="002C6535" w:rsidP="00E2683C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5</w:t>
            </w:r>
            <w:r w:rsidR="00600D3D" w:rsidRPr="000B23DF">
              <w:rPr>
                <w:highlight w:val="black"/>
              </w:rPr>
              <w:t>2,7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14:paraId="190FE418" w14:textId="7AC2AFD5" w:rsidR="002C6535" w:rsidRPr="000B23DF" w:rsidRDefault="002C6535" w:rsidP="00E2683C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6</w:t>
            </w:r>
            <w:r w:rsidR="00600D3D" w:rsidRPr="000B23DF">
              <w:rPr>
                <w:rFonts w:cs="Arial"/>
                <w:highlight w:val="black"/>
              </w:rPr>
              <w:t>7,7</w:t>
            </w:r>
          </w:p>
        </w:tc>
      </w:tr>
      <w:tr w:rsidR="000A2391" w:rsidRPr="000B23DF" w14:paraId="15AF8100" w14:textId="77777777" w:rsidTr="000A2391">
        <w:trPr>
          <w:gridAfter w:val="1"/>
          <w:wAfter w:w="142" w:type="dxa"/>
        </w:trPr>
        <w:tc>
          <w:tcPr>
            <w:tcW w:w="1985" w:type="dxa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22CA626" w14:textId="77777777" w:rsidR="002C6535" w:rsidRPr="000B23DF" w:rsidRDefault="002C6535" w:rsidP="00AB5847">
            <w:pPr>
              <w:pStyle w:val="Tablicaboczek"/>
              <w:ind w:left="173" w:hanging="173"/>
              <w:rPr>
                <w:highlight w:val="black"/>
              </w:rPr>
            </w:pPr>
            <w:r w:rsidRPr="000B23DF">
              <w:rPr>
                <w:highlight w:val="black"/>
              </w:rPr>
              <w:t>Region mazowiecki regionalny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65EEDCFF" w14:textId="2BC7DFB7" w:rsidR="002C6535" w:rsidRPr="000B23DF" w:rsidRDefault="00391A37" w:rsidP="00E2683C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99</w:t>
            </w:r>
          </w:p>
        </w:tc>
        <w:tc>
          <w:tcPr>
            <w:tcW w:w="1276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7A102D9" w14:textId="2822345A" w:rsidR="002C6535" w:rsidRPr="000B23DF" w:rsidRDefault="00600D3D" w:rsidP="00E2683C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809,9</w:t>
            </w:r>
          </w:p>
        </w:tc>
        <w:tc>
          <w:tcPr>
            <w:tcW w:w="1134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6F6FB01" w14:textId="5C9B9A07" w:rsidR="002C6535" w:rsidRPr="000B23DF" w:rsidRDefault="00600D3D" w:rsidP="00AB5847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1245,8</w:t>
            </w:r>
          </w:p>
        </w:tc>
        <w:tc>
          <w:tcPr>
            <w:tcW w:w="992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14:paraId="1C08035F" w14:textId="3AC86F43" w:rsidR="002C6535" w:rsidRPr="000B23DF" w:rsidRDefault="00600D3D" w:rsidP="00AB5847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815,5</w:t>
            </w:r>
          </w:p>
        </w:tc>
        <w:tc>
          <w:tcPr>
            <w:tcW w:w="850" w:type="dxa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14:paraId="7A761B37" w14:textId="03D539BF" w:rsidR="002C6535" w:rsidRPr="000B23DF" w:rsidRDefault="00600D3D" w:rsidP="00E2683C">
            <w:pPr>
              <w:pStyle w:val="Tablicadanerodek"/>
              <w:rPr>
                <w:highlight w:val="black"/>
              </w:rPr>
            </w:pPr>
            <w:r w:rsidRPr="000B23DF">
              <w:rPr>
                <w:highlight w:val="black"/>
              </w:rPr>
              <w:t>39,7</w:t>
            </w:r>
          </w:p>
        </w:tc>
        <w:tc>
          <w:tcPr>
            <w:tcW w:w="709" w:type="dxa"/>
            <w:tcBorders>
              <w:top w:val="single" w:sz="4" w:space="0" w:color="FFFFFF"/>
              <w:left w:val="single" w:sz="4" w:space="0" w:color="FFFFFF"/>
              <w:right w:val="nil"/>
            </w:tcBorders>
            <w:shd w:val="clear" w:color="auto" w:fill="000000"/>
            <w:vAlign w:val="center"/>
          </w:tcPr>
          <w:p w14:paraId="1FFF06AB" w14:textId="36E5803C" w:rsidR="002C6535" w:rsidRPr="000B23DF" w:rsidRDefault="00600D3D" w:rsidP="00E2683C">
            <w:pPr>
              <w:pStyle w:val="Tablicadanerodek"/>
              <w:rPr>
                <w:rFonts w:cs="Arial"/>
                <w:highlight w:val="black"/>
              </w:rPr>
            </w:pPr>
            <w:r w:rsidRPr="000B23DF">
              <w:rPr>
                <w:rFonts w:cs="Arial"/>
                <w:highlight w:val="black"/>
              </w:rPr>
              <w:t>51,3</w:t>
            </w:r>
          </w:p>
        </w:tc>
      </w:tr>
    </w:tbl>
    <w:p w14:paraId="773DDDA5" w14:textId="77777777" w:rsidR="002C6535" w:rsidRPr="000B23DF" w:rsidRDefault="002C6535" w:rsidP="002C6535">
      <w:pPr>
        <w:spacing w:before="0"/>
        <w:rPr>
          <w:highlight w:val="black"/>
        </w:rPr>
      </w:pPr>
      <w:r w:rsidRPr="000B23DF">
        <w:rPr>
          <w:highlight w:val="black"/>
        </w:rPr>
        <w:t>a Stan w końcu lipca.</w:t>
      </w:r>
    </w:p>
    <w:p w14:paraId="479D2E56" w14:textId="318EA146" w:rsidR="00CB6767" w:rsidRPr="000B23DF" w:rsidRDefault="00CB6767" w:rsidP="00CB6767">
      <w:pPr>
        <w:suppressAutoHyphens/>
        <w:spacing w:before="4800"/>
        <w:rPr>
          <w:szCs w:val="19"/>
          <w:highlight w:val="black"/>
        </w:rPr>
        <w:sectPr w:rsidR="00CB6767" w:rsidRPr="000B23DF" w:rsidSect="0074743C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09" w:right="3119" w:bottom="720" w:left="720" w:header="284" w:footer="283" w:gutter="0"/>
          <w:cols w:space="708"/>
          <w:titlePg/>
          <w:docGrid w:linePitch="360"/>
        </w:sectPr>
      </w:pPr>
      <w:r w:rsidRPr="000B23DF">
        <w:rPr>
          <w:szCs w:val="19"/>
          <w:highlight w:val="black"/>
          <w:lang w:val="en-US"/>
        </w:rPr>
        <w:t xml:space="preserve">W </w:t>
      </w:r>
      <w:proofErr w:type="spellStart"/>
      <w:r w:rsidRPr="000B23DF">
        <w:rPr>
          <w:szCs w:val="19"/>
          <w:highlight w:val="black"/>
          <w:lang w:val="en-US"/>
        </w:rPr>
        <w:t>przypadku</w:t>
      </w:r>
      <w:proofErr w:type="spellEnd"/>
      <w:r w:rsidRPr="000B23DF">
        <w:rPr>
          <w:szCs w:val="19"/>
          <w:highlight w:val="black"/>
          <w:lang w:val="en-US"/>
        </w:rPr>
        <w:t xml:space="preserve"> </w:t>
      </w:r>
      <w:proofErr w:type="spellStart"/>
      <w:r w:rsidRPr="000B23DF">
        <w:rPr>
          <w:szCs w:val="19"/>
          <w:highlight w:val="black"/>
          <w:lang w:val="en-US"/>
        </w:rPr>
        <w:t>cytowania</w:t>
      </w:r>
      <w:proofErr w:type="spellEnd"/>
      <w:r w:rsidRPr="000B23DF">
        <w:rPr>
          <w:szCs w:val="19"/>
          <w:highlight w:val="black"/>
          <w:lang w:val="en-US"/>
        </w:rPr>
        <w:t xml:space="preserve"> </w:t>
      </w:r>
      <w:proofErr w:type="spellStart"/>
      <w:r w:rsidRPr="000B23DF">
        <w:rPr>
          <w:szCs w:val="19"/>
          <w:highlight w:val="black"/>
          <w:lang w:val="en-US"/>
        </w:rPr>
        <w:t>danych</w:t>
      </w:r>
      <w:proofErr w:type="spellEnd"/>
      <w:r w:rsidRPr="000B23DF">
        <w:rPr>
          <w:szCs w:val="19"/>
          <w:highlight w:val="black"/>
          <w:lang w:val="en-US"/>
        </w:rPr>
        <w:t xml:space="preserve"> </w:t>
      </w:r>
      <w:proofErr w:type="spellStart"/>
      <w:r w:rsidRPr="000B23DF">
        <w:rPr>
          <w:szCs w:val="19"/>
          <w:highlight w:val="black"/>
          <w:lang w:val="en-US"/>
        </w:rPr>
        <w:t>Głównego</w:t>
      </w:r>
      <w:proofErr w:type="spellEnd"/>
      <w:r w:rsidRPr="000B23DF">
        <w:rPr>
          <w:szCs w:val="19"/>
          <w:highlight w:val="black"/>
          <w:lang w:val="en-US"/>
        </w:rPr>
        <w:t xml:space="preserve"> </w:t>
      </w:r>
      <w:proofErr w:type="spellStart"/>
      <w:r w:rsidRPr="000B23DF">
        <w:rPr>
          <w:szCs w:val="19"/>
          <w:highlight w:val="black"/>
          <w:lang w:val="en-US"/>
        </w:rPr>
        <w:t>Urzędu</w:t>
      </w:r>
      <w:proofErr w:type="spellEnd"/>
      <w:r w:rsidRPr="000B23DF">
        <w:rPr>
          <w:szCs w:val="19"/>
          <w:highlight w:val="black"/>
          <w:lang w:val="en-US"/>
        </w:rPr>
        <w:t xml:space="preserve"> </w:t>
      </w:r>
      <w:proofErr w:type="spellStart"/>
      <w:r w:rsidRPr="000B23DF">
        <w:rPr>
          <w:szCs w:val="19"/>
          <w:highlight w:val="black"/>
          <w:lang w:val="en-US"/>
        </w:rPr>
        <w:t>Statystycznego</w:t>
      </w:r>
      <w:proofErr w:type="spellEnd"/>
      <w:r w:rsidRPr="000B23DF">
        <w:rPr>
          <w:szCs w:val="19"/>
          <w:highlight w:val="black"/>
          <w:lang w:val="en-US"/>
        </w:rPr>
        <w:t xml:space="preserve"> </w:t>
      </w:r>
      <w:proofErr w:type="spellStart"/>
      <w:r w:rsidRPr="000B23DF">
        <w:rPr>
          <w:szCs w:val="19"/>
          <w:highlight w:val="black"/>
          <w:lang w:val="en-US"/>
        </w:rPr>
        <w:t>prosimy</w:t>
      </w:r>
      <w:proofErr w:type="spellEnd"/>
      <w:r w:rsidRPr="000B23DF">
        <w:rPr>
          <w:szCs w:val="19"/>
          <w:highlight w:val="black"/>
          <w:lang w:val="en-US"/>
        </w:rPr>
        <w:t xml:space="preserve"> o </w:t>
      </w:r>
      <w:proofErr w:type="spellStart"/>
      <w:r w:rsidRPr="000B23DF">
        <w:rPr>
          <w:szCs w:val="19"/>
          <w:highlight w:val="black"/>
          <w:lang w:val="en-US"/>
        </w:rPr>
        <w:t>zamieszczenie</w:t>
      </w:r>
      <w:proofErr w:type="spellEnd"/>
      <w:r w:rsidRPr="000B23DF">
        <w:rPr>
          <w:szCs w:val="19"/>
          <w:highlight w:val="black"/>
          <w:lang w:val="en-US"/>
        </w:rPr>
        <w:t xml:space="preserve"> </w:t>
      </w:r>
      <w:proofErr w:type="spellStart"/>
      <w:r w:rsidRPr="000B23DF">
        <w:rPr>
          <w:szCs w:val="19"/>
          <w:highlight w:val="black"/>
          <w:lang w:val="en-US"/>
        </w:rPr>
        <w:t>informacji</w:t>
      </w:r>
      <w:proofErr w:type="spellEnd"/>
      <w:r w:rsidRPr="000B23DF">
        <w:rPr>
          <w:szCs w:val="19"/>
          <w:highlight w:val="black"/>
          <w:lang w:val="en-US"/>
        </w:rPr>
        <w:t>: „</w:t>
      </w:r>
      <w:proofErr w:type="spellStart"/>
      <w:r w:rsidRPr="000B23DF">
        <w:rPr>
          <w:szCs w:val="19"/>
          <w:highlight w:val="black"/>
          <w:lang w:val="en-US"/>
        </w:rPr>
        <w:t>Źródło</w:t>
      </w:r>
      <w:proofErr w:type="spellEnd"/>
      <w:r w:rsidRPr="000B23DF">
        <w:rPr>
          <w:szCs w:val="19"/>
          <w:highlight w:val="black"/>
          <w:lang w:val="en-US"/>
        </w:rPr>
        <w:t xml:space="preserve"> </w:t>
      </w:r>
      <w:proofErr w:type="spellStart"/>
      <w:r w:rsidRPr="000B23DF">
        <w:rPr>
          <w:szCs w:val="19"/>
          <w:highlight w:val="black"/>
          <w:lang w:val="en-US"/>
        </w:rPr>
        <w:t>danych</w:t>
      </w:r>
      <w:proofErr w:type="spellEnd"/>
      <w:r w:rsidRPr="000B23DF">
        <w:rPr>
          <w:szCs w:val="19"/>
          <w:highlight w:val="black"/>
          <w:lang w:val="en-US"/>
        </w:rPr>
        <w:t xml:space="preserve"> GUS”, a w </w:t>
      </w:r>
      <w:proofErr w:type="spellStart"/>
      <w:r w:rsidRPr="000B23DF">
        <w:rPr>
          <w:szCs w:val="19"/>
          <w:highlight w:val="black"/>
          <w:lang w:val="en-US"/>
        </w:rPr>
        <w:t>przypadku</w:t>
      </w:r>
      <w:proofErr w:type="spellEnd"/>
      <w:r w:rsidRPr="000B23DF">
        <w:rPr>
          <w:szCs w:val="19"/>
          <w:highlight w:val="black"/>
          <w:lang w:val="en-US"/>
        </w:rPr>
        <w:t xml:space="preserve"> </w:t>
      </w:r>
      <w:proofErr w:type="spellStart"/>
      <w:r w:rsidRPr="000B23DF">
        <w:rPr>
          <w:szCs w:val="19"/>
          <w:highlight w:val="black"/>
          <w:lang w:val="en-US"/>
        </w:rPr>
        <w:t>publikowania</w:t>
      </w:r>
      <w:proofErr w:type="spellEnd"/>
      <w:r w:rsidRPr="000B23DF">
        <w:rPr>
          <w:szCs w:val="19"/>
          <w:highlight w:val="black"/>
          <w:lang w:val="en-US"/>
        </w:rPr>
        <w:t xml:space="preserve"> </w:t>
      </w:r>
      <w:proofErr w:type="spellStart"/>
      <w:r w:rsidRPr="000B23DF">
        <w:rPr>
          <w:szCs w:val="19"/>
          <w:highlight w:val="black"/>
          <w:lang w:val="en-US"/>
        </w:rPr>
        <w:t>obliczeń</w:t>
      </w:r>
      <w:proofErr w:type="spellEnd"/>
      <w:r w:rsidRPr="000B23DF">
        <w:rPr>
          <w:szCs w:val="19"/>
          <w:highlight w:val="black"/>
          <w:lang w:val="en-US"/>
        </w:rPr>
        <w:t xml:space="preserve"> </w:t>
      </w:r>
      <w:proofErr w:type="spellStart"/>
      <w:r w:rsidRPr="000B23DF">
        <w:rPr>
          <w:szCs w:val="19"/>
          <w:highlight w:val="black"/>
          <w:lang w:val="en-US"/>
        </w:rPr>
        <w:t>dokonanych</w:t>
      </w:r>
      <w:proofErr w:type="spellEnd"/>
      <w:r w:rsidRPr="000B23DF">
        <w:rPr>
          <w:szCs w:val="19"/>
          <w:highlight w:val="black"/>
          <w:lang w:val="en-US"/>
        </w:rPr>
        <w:t xml:space="preserve"> </w:t>
      </w:r>
      <w:proofErr w:type="spellStart"/>
      <w:r w:rsidRPr="000B23DF">
        <w:rPr>
          <w:szCs w:val="19"/>
          <w:highlight w:val="black"/>
          <w:lang w:val="en-US"/>
        </w:rPr>
        <w:t>na</w:t>
      </w:r>
      <w:proofErr w:type="spellEnd"/>
      <w:r w:rsidRPr="000B23DF">
        <w:rPr>
          <w:szCs w:val="19"/>
          <w:highlight w:val="black"/>
          <w:lang w:val="en-US"/>
        </w:rPr>
        <w:t xml:space="preserve"> </w:t>
      </w:r>
      <w:proofErr w:type="spellStart"/>
      <w:r w:rsidRPr="000B23DF">
        <w:rPr>
          <w:szCs w:val="19"/>
          <w:highlight w:val="black"/>
          <w:lang w:val="en-US"/>
        </w:rPr>
        <w:t>danych</w:t>
      </w:r>
      <w:proofErr w:type="spellEnd"/>
      <w:r w:rsidRPr="000B23DF">
        <w:rPr>
          <w:szCs w:val="19"/>
          <w:highlight w:val="black"/>
          <w:lang w:val="en-US"/>
        </w:rPr>
        <w:t xml:space="preserve"> </w:t>
      </w:r>
      <w:proofErr w:type="spellStart"/>
      <w:r w:rsidRPr="000B23DF">
        <w:rPr>
          <w:szCs w:val="19"/>
          <w:highlight w:val="black"/>
          <w:lang w:val="en-US"/>
        </w:rPr>
        <w:t>opublikowanych</w:t>
      </w:r>
      <w:proofErr w:type="spellEnd"/>
      <w:r w:rsidRPr="000B23DF">
        <w:rPr>
          <w:szCs w:val="19"/>
          <w:highlight w:val="black"/>
          <w:lang w:val="en-US"/>
        </w:rPr>
        <w:t xml:space="preserve"> </w:t>
      </w:r>
      <w:proofErr w:type="spellStart"/>
      <w:r w:rsidRPr="000B23DF">
        <w:rPr>
          <w:szCs w:val="19"/>
          <w:highlight w:val="black"/>
          <w:lang w:val="en-US"/>
        </w:rPr>
        <w:t>przez</w:t>
      </w:r>
      <w:proofErr w:type="spellEnd"/>
      <w:r w:rsidRPr="000B23DF">
        <w:rPr>
          <w:szCs w:val="19"/>
          <w:highlight w:val="black"/>
          <w:lang w:val="en-US"/>
        </w:rPr>
        <w:t xml:space="preserve"> GUS </w:t>
      </w:r>
      <w:proofErr w:type="spellStart"/>
      <w:r w:rsidRPr="000B23DF">
        <w:rPr>
          <w:szCs w:val="19"/>
          <w:highlight w:val="black"/>
          <w:lang w:val="en-US"/>
        </w:rPr>
        <w:t>prosimy</w:t>
      </w:r>
      <w:proofErr w:type="spellEnd"/>
      <w:r w:rsidRPr="000B23DF">
        <w:rPr>
          <w:szCs w:val="19"/>
          <w:highlight w:val="black"/>
          <w:lang w:val="en-US"/>
        </w:rPr>
        <w:t xml:space="preserve"> o </w:t>
      </w:r>
      <w:proofErr w:type="spellStart"/>
      <w:r w:rsidRPr="000B23DF">
        <w:rPr>
          <w:szCs w:val="19"/>
          <w:highlight w:val="black"/>
          <w:lang w:val="en-US"/>
        </w:rPr>
        <w:t>zamieszczenie</w:t>
      </w:r>
      <w:proofErr w:type="spellEnd"/>
      <w:r w:rsidRPr="000B23DF">
        <w:rPr>
          <w:szCs w:val="19"/>
          <w:highlight w:val="black"/>
          <w:lang w:val="en-US"/>
        </w:rPr>
        <w:t xml:space="preserve"> </w:t>
      </w:r>
      <w:proofErr w:type="spellStart"/>
      <w:r w:rsidRPr="000B23DF">
        <w:rPr>
          <w:szCs w:val="19"/>
          <w:highlight w:val="black"/>
          <w:lang w:val="en-US"/>
        </w:rPr>
        <w:t>informacji</w:t>
      </w:r>
      <w:proofErr w:type="spellEnd"/>
      <w:r w:rsidRPr="000B23DF">
        <w:rPr>
          <w:szCs w:val="19"/>
          <w:highlight w:val="black"/>
          <w:lang w:val="en-US"/>
        </w:rPr>
        <w:t>: „</w:t>
      </w:r>
      <w:proofErr w:type="spellStart"/>
      <w:r w:rsidRPr="000B23DF">
        <w:rPr>
          <w:szCs w:val="19"/>
          <w:highlight w:val="black"/>
          <w:lang w:val="en-US"/>
        </w:rPr>
        <w:t>Opracowanie</w:t>
      </w:r>
      <w:proofErr w:type="spellEnd"/>
      <w:r w:rsidRPr="000B23DF">
        <w:rPr>
          <w:szCs w:val="19"/>
          <w:highlight w:val="black"/>
          <w:lang w:val="en-US"/>
        </w:rPr>
        <w:t xml:space="preserve"> </w:t>
      </w:r>
      <w:proofErr w:type="spellStart"/>
      <w:r w:rsidRPr="000B23DF">
        <w:rPr>
          <w:szCs w:val="19"/>
          <w:highlight w:val="black"/>
          <w:lang w:val="en-US"/>
        </w:rPr>
        <w:t>własne</w:t>
      </w:r>
      <w:proofErr w:type="spellEnd"/>
      <w:r w:rsidRPr="000B23DF">
        <w:rPr>
          <w:szCs w:val="19"/>
          <w:highlight w:val="black"/>
          <w:lang w:val="en-US"/>
        </w:rPr>
        <w:t xml:space="preserve"> </w:t>
      </w:r>
      <w:proofErr w:type="spellStart"/>
      <w:r w:rsidRPr="000B23DF">
        <w:rPr>
          <w:szCs w:val="19"/>
          <w:highlight w:val="black"/>
          <w:lang w:val="en-US"/>
        </w:rPr>
        <w:t>na</w:t>
      </w:r>
      <w:proofErr w:type="spellEnd"/>
      <w:r w:rsidRPr="000B23DF">
        <w:rPr>
          <w:szCs w:val="19"/>
          <w:highlight w:val="black"/>
          <w:lang w:val="en-US"/>
        </w:rPr>
        <w:t xml:space="preserve"> </w:t>
      </w:r>
      <w:proofErr w:type="spellStart"/>
      <w:r w:rsidRPr="000B23DF">
        <w:rPr>
          <w:szCs w:val="19"/>
          <w:highlight w:val="black"/>
          <w:lang w:val="en-US"/>
        </w:rPr>
        <w:t>podstawie</w:t>
      </w:r>
      <w:proofErr w:type="spellEnd"/>
      <w:r w:rsidRPr="000B23DF">
        <w:rPr>
          <w:szCs w:val="19"/>
          <w:highlight w:val="black"/>
          <w:lang w:val="en-US"/>
        </w:rPr>
        <w:t xml:space="preserve"> </w:t>
      </w:r>
      <w:proofErr w:type="spellStart"/>
      <w:r w:rsidRPr="000B23DF">
        <w:rPr>
          <w:szCs w:val="19"/>
          <w:highlight w:val="black"/>
          <w:lang w:val="en-US"/>
        </w:rPr>
        <w:t>danych</w:t>
      </w:r>
      <w:proofErr w:type="spellEnd"/>
      <w:r w:rsidRPr="000B23DF">
        <w:rPr>
          <w:szCs w:val="19"/>
          <w:highlight w:val="black"/>
          <w:lang w:val="en-US"/>
        </w:rPr>
        <w:t xml:space="preserve"> GUS”.</w:t>
      </w:r>
    </w:p>
    <w:tbl>
      <w:tblPr>
        <w:tblStyle w:val="Tabela-Siatka"/>
        <w:tblW w:w="10938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16"/>
        <w:gridCol w:w="222"/>
      </w:tblGrid>
      <w:tr w:rsidR="00B91169" w:rsidRPr="000B23DF" w14:paraId="45B34BD9" w14:textId="77777777" w:rsidTr="000B23DF">
        <w:trPr>
          <w:trHeight w:val="1626"/>
        </w:trPr>
        <w:tc>
          <w:tcPr>
            <w:tcW w:w="10716" w:type="dxa"/>
            <w:shd w:val="clear" w:color="auto" w:fill="000000"/>
          </w:tcPr>
          <w:tbl>
            <w:tblPr>
              <w:tblStyle w:val="Tabela-Siatka"/>
              <w:tblW w:w="9853" w:type="dxa"/>
              <w:tblInd w:w="27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926"/>
              <w:gridCol w:w="4927"/>
            </w:tblGrid>
            <w:tr w:rsidR="00044363" w:rsidRPr="000B23DF" w14:paraId="011045AD" w14:textId="77777777" w:rsidTr="003D2CCF">
              <w:trPr>
                <w:trHeight w:val="1626"/>
              </w:trPr>
              <w:tc>
                <w:tcPr>
                  <w:tcW w:w="4926" w:type="dxa"/>
                </w:tcPr>
                <w:p w14:paraId="2861C1E0" w14:textId="77777777" w:rsidR="00044363" w:rsidRPr="000B23DF" w:rsidRDefault="00044363" w:rsidP="00044363">
                  <w:pPr>
                    <w:spacing w:before="0" w:after="0" w:line="276" w:lineRule="auto"/>
                    <w:rPr>
                      <w:rFonts w:cs="Arial"/>
                      <w:sz w:val="20"/>
                      <w:highlight w:val="black"/>
                    </w:rPr>
                  </w:pPr>
                  <w:r w:rsidRPr="000B23DF">
                    <w:rPr>
                      <w:rFonts w:cs="Arial"/>
                      <w:sz w:val="20"/>
                      <w:highlight w:val="black"/>
                    </w:rPr>
                    <w:lastRenderedPageBreak/>
                    <w:t>Opracowanie merytoryczne:</w:t>
                  </w:r>
                </w:p>
                <w:p w14:paraId="49576932" w14:textId="77777777" w:rsidR="00044363" w:rsidRPr="000B23DF" w:rsidRDefault="00044363" w:rsidP="00044363">
                  <w:pPr>
                    <w:spacing w:before="0" w:line="276" w:lineRule="auto"/>
                    <w:rPr>
                      <w:rFonts w:cs="Arial"/>
                      <w:b/>
                      <w:sz w:val="20"/>
                      <w:highlight w:val="black"/>
                    </w:rPr>
                  </w:pPr>
                  <w:r w:rsidRPr="000B23DF">
                    <w:rPr>
                      <w:rFonts w:cs="Arial"/>
                      <w:b/>
                      <w:sz w:val="20"/>
                      <w:highlight w:val="black"/>
                    </w:rPr>
                    <w:t>Urząd Statystyczny w Warszawie</w:t>
                  </w:r>
                </w:p>
                <w:p w14:paraId="396B6D32" w14:textId="77777777" w:rsidR="00044363" w:rsidRPr="000B23DF" w:rsidRDefault="00044363" w:rsidP="00044363">
                  <w:pPr>
                    <w:spacing w:before="0" w:line="276" w:lineRule="auto"/>
                    <w:rPr>
                      <w:rFonts w:cs="Arial"/>
                      <w:b/>
                      <w:sz w:val="20"/>
                      <w:highlight w:val="black"/>
                    </w:rPr>
                  </w:pPr>
                  <w:r w:rsidRPr="000B23DF">
                    <w:rPr>
                      <w:b/>
                      <w:sz w:val="20"/>
                      <w:szCs w:val="20"/>
                      <w:highlight w:val="black"/>
                      <w:lang w:val="fi-FI"/>
                    </w:rPr>
                    <w:t>Dyrektor Agnieszka Ajdyn</w:t>
                  </w:r>
                </w:p>
                <w:p w14:paraId="6948DC52" w14:textId="485938FB" w:rsidR="00044363" w:rsidRPr="000B23DF" w:rsidRDefault="00044363" w:rsidP="00D87A72">
                  <w:pPr>
                    <w:pStyle w:val="Nagwek3"/>
                    <w:numPr>
                      <w:ilvl w:val="0"/>
                      <w:numId w:val="0"/>
                    </w:numPr>
                    <w:spacing w:before="0" w:after="120" w:line="276" w:lineRule="auto"/>
                    <w:rPr>
                      <w:rFonts w:ascii="Fira Sans" w:hAnsi="Fira Sans" w:cs="Arial"/>
                      <w:sz w:val="20"/>
                      <w:highlight w:val="black"/>
                      <w:lang w:val="fi-FI"/>
                    </w:rPr>
                  </w:pPr>
                  <w:r w:rsidRPr="000B23DF">
                    <w:rPr>
                      <w:rFonts w:ascii="Fira Sans" w:hAnsi="Fira Sans" w:cs="Arial"/>
                      <w:sz w:val="20"/>
                      <w:highlight w:val="black"/>
                      <w:lang w:val="fi-FI"/>
                    </w:rPr>
                    <w:t>Tel.: 22 464 23 15</w:t>
                  </w:r>
                </w:p>
              </w:tc>
              <w:tc>
                <w:tcPr>
                  <w:tcW w:w="4927" w:type="dxa"/>
                </w:tcPr>
                <w:p w14:paraId="2B3928BB" w14:textId="77777777" w:rsidR="00044363" w:rsidRPr="000B23DF" w:rsidRDefault="00044363" w:rsidP="00044363">
                  <w:pPr>
                    <w:spacing w:before="0" w:line="276" w:lineRule="auto"/>
                    <w:rPr>
                      <w:rFonts w:cs="Arial"/>
                      <w:b/>
                      <w:sz w:val="20"/>
                      <w:highlight w:val="black"/>
                    </w:rPr>
                  </w:pPr>
                  <w:r w:rsidRPr="000B23DF">
                    <w:rPr>
                      <w:rFonts w:cs="Arial"/>
                      <w:sz w:val="20"/>
                      <w:highlight w:val="black"/>
                    </w:rPr>
                    <w:t>Rozpowszechnianie:</w:t>
                  </w:r>
                  <w:r w:rsidRPr="000B23DF">
                    <w:rPr>
                      <w:rFonts w:cs="Arial"/>
                      <w:sz w:val="20"/>
                      <w:highlight w:val="black"/>
                    </w:rPr>
                    <w:br/>
                  </w:r>
                  <w:r w:rsidRPr="000B23DF">
                    <w:rPr>
                      <w:rFonts w:cs="Arial"/>
                      <w:b/>
                      <w:sz w:val="20"/>
                      <w:highlight w:val="black"/>
                    </w:rPr>
                    <w:t>Mazowiecki Ośrodek Badań Regionalnych</w:t>
                  </w:r>
                </w:p>
                <w:p w14:paraId="4ADC59D6" w14:textId="77777777" w:rsidR="00044363" w:rsidRPr="000B23DF" w:rsidRDefault="00044363" w:rsidP="00044363">
                  <w:pPr>
                    <w:keepNext/>
                    <w:keepLines/>
                    <w:spacing w:line="276" w:lineRule="auto"/>
                    <w:outlineLvl w:val="2"/>
                    <w:rPr>
                      <w:rFonts w:eastAsiaTheme="majorEastAsia" w:cs="Arial"/>
                      <w:b/>
                      <w:sz w:val="20"/>
                      <w:szCs w:val="28"/>
                      <w:highlight w:val="black"/>
                    </w:rPr>
                  </w:pPr>
                  <w:proofErr w:type="spellStart"/>
                  <w:r w:rsidRPr="000B23DF">
                    <w:rPr>
                      <w:rFonts w:eastAsiaTheme="majorEastAsia" w:cs="Arial"/>
                      <w:b/>
                      <w:sz w:val="20"/>
                      <w:szCs w:val="28"/>
                      <w:highlight w:val="black"/>
                    </w:rPr>
                    <w:t>Informatorium</w:t>
                  </w:r>
                  <w:proofErr w:type="spellEnd"/>
                  <w:r w:rsidRPr="000B23DF">
                    <w:rPr>
                      <w:rFonts w:eastAsiaTheme="majorEastAsia" w:cs="Arial"/>
                      <w:b/>
                      <w:sz w:val="20"/>
                      <w:szCs w:val="28"/>
                      <w:highlight w:val="black"/>
                    </w:rPr>
                    <w:t xml:space="preserve"> Statystyczne</w:t>
                  </w:r>
                </w:p>
                <w:p w14:paraId="026F40A9" w14:textId="77777777" w:rsidR="00044363" w:rsidRPr="000B23DF" w:rsidRDefault="00044363" w:rsidP="00044363">
                  <w:pPr>
                    <w:keepNext/>
                    <w:keepLines/>
                    <w:spacing w:line="276" w:lineRule="auto"/>
                    <w:outlineLvl w:val="2"/>
                    <w:rPr>
                      <w:rFonts w:eastAsiaTheme="majorEastAsia" w:cs="Arial"/>
                      <w:sz w:val="20"/>
                      <w:szCs w:val="24"/>
                      <w:highlight w:val="black"/>
                      <w:lang w:val="fi-FI"/>
                    </w:rPr>
                  </w:pPr>
                  <w:r w:rsidRPr="000B23DF">
                    <w:rPr>
                      <w:rFonts w:eastAsiaTheme="majorEastAsia" w:cs="Arial"/>
                      <w:sz w:val="20"/>
                      <w:szCs w:val="24"/>
                      <w:highlight w:val="black"/>
                      <w:lang w:val="fi-FI"/>
                    </w:rPr>
                    <w:t>Tel.: 783 940 141</w:t>
                  </w:r>
                </w:p>
              </w:tc>
            </w:tr>
            <w:tr w:rsidR="00044363" w:rsidRPr="000B23DF" w14:paraId="21341310" w14:textId="77777777" w:rsidTr="003D2CCF">
              <w:trPr>
                <w:trHeight w:val="418"/>
              </w:trPr>
              <w:tc>
                <w:tcPr>
                  <w:tcW w:w="4926" w:type="dxa"/>
                  <w:vMerge w:val="restart"/>
                </w:tcPr>
                <w:p w14:paraId="684DACC1" w14:textId="0262EED5" w:rsidR="00044363" w:rsidRPr="000B23DF" w:rsidRDefault="00044363" w:rsidP="00044363">
                  <w:pPr>
                    <w:rPr>
                      <w:b/>
                      <w:sz w:val="20"/>
                      <w:highlight w:val="black"/>
                    </w:rPr>
                  </w:pPr>
                  <w:r w:rsidRPr="000B23DF">
                    <w:rPr>
                      <w:b/>
                      <w:sz w:val="20"/>
                      <w:highlight w:val="black"/>
                    </w:rPr>
                    <w:t>Osoba do kontaktu z mediami w Urzędzie Statystycznym w Warszawie</w:t>
                  </w:r>
                </w:p>
                <w:p w14:paraId="06E94DB7" w14:textId="77777777" w:rsidR="00044363" w:rsidRPr="000B23DF" w:rsidRDefault="00044363" w:rsidP="00044363">
                  <w:pPr>
                    <w:spacing w:before="0" w:after="0" w:line="240" w:lineRule="exact"/>
                    <w:rPr>
                      <w:sz w:val="20"/>
                      <w:highlight w:val="black"/>
                      <w:lang w:val="en-GB"/>
                    </w:rPr>
                  </w:pPr>
                  <w:r w:rsidRPr="000B23DF">
                    <w:rPr>
                      <w:sz w:val="20"/>
                      <w:highlight w:val="black"/>
                      <w:lang w:val="en-GB"/>
                    </w:rPr>
                    <w:t xml:space="preserve">Tel.: </w:t>
                  </w:r>
                  <w:r w:rsidRPr="000B23DF">
                    <w:rPr>
                      <w:sz w:val="20"/>
                      <w:highlight w:val="black"/>
                      <w:lang w:val="fi-FI"/>
                    </w:rPr>
                    <w:t>783 940 141</w:t>
                  </w:r>
                </w:p>
                <w:p w14:paraId="3F57118A" w14:textId="60893B0E" w:rsidR="00044363" w:rsidRPr="000B23DF" w:rsidRDefault="00044363" w:rsidP="00044363">
                  <w:pPr>
                    <w:spacing w:line="240" w:lineRule="exact"/>
                    <w:rPr>
                      <w:sz w:val="20"/>
                      <w:szCs w:val="20"/>
                      <w:highlight w:val="black"/>
                      <w:lang w:val="en-US"/>
                    </w:rPr>
                  </w:pPr>
                  <w:r w:rsidRPr="000B23DF">
                    <w:rPr>
                      <w:b/>
                      <w:sz w:val="20"/>
                      <w:szCs w:val="20"/>
                      <w:highlight w:val="black"/>
                      <w:lang w:val="en-GB"/>
                    </w:rPr>
                    <w:t>e-mail:</w:t>
                  </w:r>
                  <w:r w:rsidRPr="000B23DF">
                    <w:rPr>
                      <w:sz w:val="20"/>
                      <w:szCs w:val="20"/>
                      <w:highlight w:val="black"/>
                      <w:lang w:val="en-GB"/>
                    </w:rPr>
                    <w:t xml:space="preserve"> </w:t>
                  </w:r>
                  <w:hyperlink r:id="rId20" w:history="1">
                    <w:r w:rsidRPr="000B23DF">
                      <w:rPr>
                        <w:rStyle w:val="Hipercze"/>
                        <w:rFonts w:cstheme="minorBidi"/>
                        <w:b/>
                        <w:sz w:val="20"/>
                        <w:szCs w:val="20"/>
                        <w:highlight w:val="black"/>
                        <w:u w:val="none"/>
                        <w:lang w:val="en-GB"/>
                      </w:rPr>
                      <w:t>m.kaluski@stat.gov.pl</w:t>
                    </w:r>
                  </w:hyperlink>
                </w:p>
              </w:tc>
              <w:tc>
                <w:tcPr>
                  <w:tcW w:w="4927" w:type="dxa"/>
                  <w:vAlign w:val="center"/>
                </w:tcPr>
                <w:p w14:paraId="0A48AD7C" w14:textId="16A9D6AF" w:rsidR="00044363" w:rsidRPr="000B23DF" w:rsidRDefault="009D586D" w:rsidP="00044363">
                  <w:pPr>
                    <w:spacing w:line="240" w:lineRule="exact"/>
                    <w:ind w:firstLine="680"/>
                    <w:rPr>
                      <w:sz w:val="18"/>
                      <w:highlight w:val="black"/>
                      <w:lang w:val="en-US"/>
                    </w:rPr>
                  </w:pPr>
                  <w:r w:rsidRPr="006A7E68">
                    <w:rPr>
                      <w:rStyle w:val="Hipercze"/>
                      <w:noProof/>
                      <w:color w:val="FFFFFF" w:themeColor="background1"/>
                      <w:highlight w:val="black"/>
                      <w:lang w:val="en-US"/>
                    </w:rPr>
                    <w:drawing>
                      <wp:anchor distT="0" distB="0" distL="114300" distR="114300" simplePos="0" relativeHeight="251859968" behindDoc="0" locked="0" layoutInCell="1" allowOverlap="1" wp14:anchorId="7B061C2D" wp14:editId="15679891">
                        <wp:simplePos x="0" y="0"/>
                        <wp:positionH relativeFrom="column">
                          <wp:posOffset>114300</wp:posOffset>
                        </wp:positionH>
                        <wp:positionV relativeFrom="page">
                          <wp:posOffset>37465</wp:posOffset>
                        </wp:positionV>
                        <wp:extent cx="251460" cy="251460"/>
                        <wp:effectExtent l="0" t="0" r="0" b="0"/>
                        <wp:wrapNone/>
                        <wp:docPr id="59" name="Obraz 59" descr="Ikona strony www" title="Ikona strony www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1" name="logo-03.png"/>
                                <pic:cNvPicPr/>
                              </pic:nvPicPr>
                              <pic:blipFill>
                                <a:blip r:embed="rId21" cstate="print">
                                  <a:duotone>
                                    <a:schemeClr val="bg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pattFill>
                                  <a:fgClr>
                                    <a:srgbClr val="000000"/>
                                  </a:fgClr>
                                  <a:bgClr>
                                    <a:srgbClr val="000000"/>
                                  </a:bgClr>
                                </a:pattFill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22" w:tooltip="Link do strony Urzędu Statystycznego w Warszawie" w:history="1">
                    <w:r w:rsidR="00044363" w:rsidRPr="000B23DF">
                      <w:rPr>
                        <w:rStyle w:val="Hipercze"/>
                        <w:rFonts w:cstheme="minorBidi"/>
                        <w:sz w:val="20"/>
                        <w:highlight w:val="black"/>
                        <w:u w:val="none"/>
                        <w:lang w:val="en-US"/>
                      </w:rPr>
                      <w:t>warszawa.stat.gov.pl</w:t>
                    </w:r>
                  </w:hyperlink>
                </w:p>
              </w:tc>
            </w:tr>
            <w:tr w:rsidR="00044363" w:rsidRPr="000B23DF" w14:paraId="234C1C16" w14:textId="77777777" w:rsidTr="003D2CCF">
              <w:trPr>
                <w:trHeight w:val="418"/>
              </w:trPr>
              <w:tc>
                <w:tcPr>
                  <w:tcW w:w="4926" w:type="dxa"/>
                  <w:vMerge/>
                </w:tcPr>
                <w:p w14:paraId="65CC1C4F" w14:textId="77777777" w:rsidR="00044363" w:rsidRPr="000B23DF" w:rsidRDefault="00044363" w:rsidP="00044363">
                  <w:pPr>
                    <w:rPr>
                      <w:b/>
                      <w:sz w:val="20"/>
                      <w:highlight w:val="black"/>
                      <w:lang w:val="en-US"/>
                    </w:rPr>
                  </w:pPr>
                </w:p>
              </w:tc>
              <w:tc>
                <w:tcPr>
                  <w:tcW w:w="4927" w:type="dxa"/>
                  <w:vAlign w:val="center"/>
                </w:tcPr>
                <w:p w14:paraId="6266F82F" w14:textId="645102EB" w:rsidR="00044363" w:rsidRPr="000B23DF" w:rsidRDefault="009D586D" w:rsidP="00044363">
                  <w:pPr>
                    <w:spacing w:line="240" w:lineRule="exact"/>
                    <w:ind w:firstLine="680"/>
                    <w:rPr>
                      <w:sz w:val="18"/>
                      <w:highlight w:val="black"/>
                    </w:rPr>
                  </w:pPr>
                  <w:r w:rsidRPr="006A7E68">
                    <w:rPr>
                      <w:rStyle w:val="Heading4Char"/>
                      <w:noProof/>
                      <w:color w:val="FFFFFF" w:themeColor="background1"/>
                      <w:sz w:val="20"/>
                      <w:highlight w:val="black"/>
                      <w:lang w:val="en-US"/>
                    </w:rPr>
                    <w:drawing>
                      <wp:anchor distT="0" distB="0" distL="114300" distR="114300" simplePos="0" relativeHeight="251862016" behindDoc="0" locked="0" layoutInCell="1" allowOverlap="1" wp14:anchorId="12E9CCC9" wp14:editId="30E2F228">
                        <wp:simplePos x="0" y="0"/>
                        <wp:positionH relativeFrom="column">
                          <wp:posOffset>99060</wp:posOffset>
                        </wp:positionH>
                        <wp:positionV relativeFrom="page">
                          <wp:posOffset>37465</wp:posOffset>
                        </wp:positionV>
                        <wp:extent cx="251460" cy="251460"/>
                        <wp:effectExtent l="0" t="0" r="0" b="0"/>
                        <wp:wrapNone/>
                        <wp:docPr id="26" name="Obraz 26" descr="Ikona X" title="Ikona X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logo-04.png"/>
                                <pic:cNvPicPr/>
                              </pic:nvPicPr>
                              <pic:blipFill>
                                <a:blip r:embed="rId23" cstate="print">
                                  <a:duotone>
                                    <a:schemeClr val="bg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pattFill>
                                  <a:fgClr>
                                    <a:srgbClr val="000000"/>
                                  </a:fgClr>
                                  <a:bgClr>
                                    <a:srgbClr val="000000"/>
                                  </a:bgClr>
                                </a:pattFill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24" w:tooltip="Link do twittera" w:history="1">
                    <w:r w:rsidR="00044363" w:rsidRPr="000B23DF">
                      <w:rPr>
                        <w:rStyle w:val="Hipercze"/>
                        <w:rFonts w:cstheme="minorBidi"/>
                        <w:sz w:val="20"/>
                        <w:highlight w:val="black"/>
                        <w:u w:val="none"/>
                      </w:rPr>
                      <w:t>@Warszawa_STAT</w:t>
                    </w:r>
                  </w:hyperlink>
                </w:p>
              </w:tc>
            </w:tr>
            <w:tr w:rsidR="00044363" w:rsidRPr="000B23DF" w14:paraId="2D205086" w14:textId="77777777" w:rsidTr="003D2CCF">
              <w:trPr>
                <w:trHeight w:val="476"/>
              </w:trPr>
              <w:tc>
                <w:tcPr>
                  <w:tcW w:w="4926" w:type="dxa"/>
                  <w:vMerge/>
                </w:tcPr>
                <w:p w14:paraId="39DE38E1" w14:textId="77777777" w:rsidR="00044363" w:rsidRPr="000B23DF" w:rsidRDefault="00044363" w:rsidP="00044363">
                  <w:pPr>
                    <w:rPr>
                      <w:b/>
                      <w:sz w:val="20"/>
                      <w:highlight w:val="black"/>
                    </w:rPr>
                  </w:pPr>
                </w:p>
              </w:tc>
              <w:tc>
                <w:tcPr>
                  <w:tcW w:w="4927" w:type="dxa"/>
                </w:tcPr>
                <w:p w14:paraId="1D38F51E" w14:textId="0BAB788F" w:rsidR="00044363" w:rsidRPr="000B23DF" w:rsidRDefault="009D586D" w:rsidP="00044363">
                  <w:pPr>
                    <w:spacing w:line="240" w:lineRule="exact"/>
                    <w:ind w:firstLine="680"/>
                    <w:rPr>
                      <w:sz w:val="18"/>
                      <w:highlight w:val="black"/>
                    </w:rPr>
                  </w:pPr>
                  <w:r w:rsidRPr="00B65776">
                    <w:rPr>
                      <w:noProof/>
                      <w:color w:val="FFFFFF" w:themeColor="background1"/>
                      <w:sz w:val="20"/>
                      <w:highlight w:val="black"/>
                      <w:lang w:val="en-US"/>
                    </w:rPr>
                    <w:drawing>
                      <wp:anchor distT="0" distB="0" distL="114300" distR="114300" simplePos="0" relativeHeight="251864064" behindDoc="0" locked="0" layoutInCell="1" allowOverlap="1" wp14:anchorId="4A92AA62" wp14:editId="323AD0C3">
                        <wp:simplePos x="0" y="0"/>
                        <wp:positionH relativeFrom="column">
                          <wp:posOffset>99060</wp:posOffset>
                        </wp:positionH>
                        <wp:positionV relativeFrom="paragraph">
                          <wp:posOffset>29845</wp:posOffset>
                        </wp:positionV>
                        <wp:extent cx="251460" cy="251460"/>
                        <wp:effectExtent l="0" t="0" r="0" b="0"/>
                        <wp:wrapNone/>
                        <wp:docPr id="28" name="Obraz 28" descr="Ikonka facebooka" title="Ikona facebook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5" cstate="print">
                                  <a:duotone>
                                    <a:schemeClr val="bg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pattFill>
                                  <a:fgClr>
                                    <a:srgbClr val="000000"/>
                                  </a:fgClr>
                                  <a:bgClr>
                                    <a:srgbClr val="000000"/>
                                  </a:bgClr>
                                </a:pattFill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26" w:tooltip="Link do facebooka" w:history="1">
                    <w:r w:rsidR="00044363" w:rsidRPr="000B23DF">
                      <w:rPr>
                        <w:rStyle w:val="Hipercze"/>
                        <w:rFonts w:cstheme="minorBidi"/>
                        <w:sz w:val="20"/>
                        <w:highlight w:val="black"/>
                        <w:u w:val="none"/>
                      </w:rPr>
                      <w:t>@UrzadStatystycznywWarszawie</w:t>
                    </w:r>
                  </w:hyperlink>
                </w:p>
              </w:tc>
            </w:tr>
            <w:tr w:rsidR="00044363" w:rsidRPr="000B23DF" w14:paraId="3B071B5A" w14:textId="77777777" w:rsidTr="003D2CCF">
              <w:trPr>
                <w:trHeight w:val="476"/>
              </w:trPr>
              <w:tc>
                <w:tcPr>
                  <w:tcW w:w="4926" w:type="dxa"/>
                </w:tcPr>
                <w:p w14:paraId="4BBDE93D" w14:textId="623858DF" w:rsidR="00044363" w:rsidRPr="000B23DF" w:rsidRDefault="00044363" w:rsidP="00044363">
                  <w:pPr>
                    <w:rPr>
                      <w:b/>
                      <w:sz w:val="20"/>
                      <w:highlight w:val="black"/>
                    </w:rPr>
                  </w:pPr>
                </w:p>
              </w:tc>
              <w:tc>
                <w:tcPr>
                  <w:tcW w:w="4927" w:type="dxa"/>
                </w:tcPr>
                <w:p w14:paraId="4FA9AAB7" w14:textId="18CC5382" w:rsidR="00044363" w:rsidRPr="000B23DF" w:rsidRDefault="009D586D" w:rsidP="00044363">
                  <w:pPr>
                    <w:spacing w:line="240" w:lineRule="exact"/>
                    <w:ind w:firstLine="680"/>
                    <w:rPr>
                      <w:sz w:val="20"/>
                      <w:highlight w:val="black"/>
                    </w:rPr>
                  </w:pPr>
                  <w:r w:rsidRPr="00B65776">
                    <w:rPr>
                      <w:noProof/>
                      <w:color w:val="FFFFFF" w:themeColor="background1"/>
                      <w:highlight w:val="black"/>
                      <w:lang w:val="en-US"/>
                    </w:rPr>
                    <w:drawing>
                      <wp:anchor distT="0" distB="0" distL="114300" distR="114300" simplePos="0" relativeHeight="251866112" behindDoc="0" locked="0" layoutInCell="1" allowOverlap="1" wp14:anchorId="19718251" wp14:editId="54509396">
                        <wp:simplePos x="0" y="0"/>
                        <wp:positionH relativeFrom="column">
                          <wp:posOffset>106680</wp:posOffset>
                        </wp:positionH>
                        <wp:positionV relativeFrom="page">
                          <wp:posOffset>10795</wp:posOffset>
                        </wp:positionV>
                        <wp:extent cx="251460" cy="251460"/>
                        <wp:effectExtent l="0" t="0" r="0" b="0"/>
                        <wp:wrapNone/>
                        <wp:docPr id="38" name="Obraz 38" descr="Ikona instagrama" title="Ikona instagram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7" cstate="print">
                                  <a:duotone>
                                    <a:schemeClr val="bg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pattFill>
                                  <a:fgClr>
                                    <a:srgbClr val="000000"/>
                                  </a:fgClr>
                                  <a:bgClr>
                                    <a:srgbClr val="000000"/>
                                  </a:bgClr>
                                </a:pattFill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28" w:tooltip="Link do instagrama" w:history="1">
                    <w:proofErr w:type="spellStart"/>
                    <w:r w:rsidR="00044363" w:rsidRPr="000B23DF">
                      <w:rPr>
                        <w:rStyle w:val="Hipercze"/>
                        <w:rFonts w:cstheme="minorBidi"/>
                        <w:sz w:val="20"/>
                        <w:highlight w:val="black"/>
                        <w:u w:val="none"/>
                      </w:rPr>
                      <w:t>gus_stat</w:t>
                    </w:r>
                    <w:proofErr w:type="spellEnd"/>
                  </w:hyperlink>
                </w:p>
              </w:tc>
            </w:tr>
            <w:tr w:rsidR="00044363" w:rsidRPr="000B23DF" w14:paraId="751E08B4" w14:textId="77777777" w:rsidTr="003D2CCF">
              <w:trPr>
                <w:trHeight w:val="476"/>
              </w:trPr>
              <w:tc>
                <w:tcPr>
                  <w:tcW w:w="4926" w:type="dxa"/>
                </w:tcPr>
                <w:p w14:paraId="1AB1229D" w14:textId="27BC08AD" w:rsidR="00044363" w:rsidRPr="000B23DF" w:rsidRDefault="00044363" w:rsidP="00044363">
                  <w:pPr>
                    <w:rPr>
                      <w:b/>
                      <w:sz w:val="20"/>
                      <w:highlight w:val="black"/>
                    </w:rPr>
                  </w:pPr>
                </w:p>
              </w:tc>
              <w:tc>
                <w:tcPr>
                  <w:tcW w:w="4927" w:type="dxa"/>
                </w:tcPr>
                <w:p w14:paraId="1889AF7D" w14:textId="73A59AFA" w:rsidR="00044363" w:rsidRPr="000B23DF" w:rsidRDefault="009D586D" w:rsidP="00044363">
                  <w:pPr>
                    <w:spacing w:line="240" w:lineRule="exact"/>
                    <w:ind w:firstLine="680"/>
                    <w:rPr>
                      <w:sz w:val="20"/>
                      <w:highlight w:val="black"/>
                    </w:rPr>
                  </w:pPr>
                  <w:r w:rsidRPr="00B65776">
                    <w:rPr>
                      <w:noProof/>
                      <w:color w:val="FFFFFF" w:themeColor="background1"/>
                      <w:highlight w:val="black"/>
                      <w:lang w:val="en-US"/>
                    </w:rPr>
                    <w:drawing>
                      <wp:anchor distT="0" distB="0" distL="114300" distR="114300" simplePos="0" relativeHeight="251868160" behindDoc="0" locked="0" layoutInCell="1" allowOverlap="1" wp14:anchorId="705C5F6A" wp14:editId="34C06788">
                        <wp:simplePos x="0" y="0"/>
                        <wp:positionH relativeFrom="column">
                          <wp:posOffset>91440</wp:posOffset>
                        </wp:positionH>
                        <wp:positionV relativeFrom="page">
                          <wp:posOffset>18415</wp:posOffset>
                        </wp:positionV>
                        <wp:extent cx="251460" cy="251460"/>
                        <wp:effectExtent l="0" t="0" r="0" b="0"/>
                        <wp:wrapNone/>
                        <wp:docPr id="241" name="Obraz 241" descr="Ikona Youtuba" title="Ikona Youtub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29" cstate="print">
                                  <a:duotone>
                                    <a:schemeClr val="bg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pattFill>
                                  <a:fgClr>
                                    <a:srgbClr val="000000"/>
                                  </a:fgClr>
                                  <a:bgClr>
                                    <a:srgbClr val="000000"/>
                                  </a:bgClr>
                                </a:pattFill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30" w:tooltip="Link do youtube" w:history="1">
                    <w:proofErr w:type="spellStart"/>
                    <w:r w:rsidR="00044363" w:rsidRPr="000B23DF">
                      <w:rPr>
                        <w:rStyle w:val="Hipercze"/>
                        <w:rFonts w:cstheme="minorBidi"/>
                        <w:sz w:val="20"/>
                        <w:highlight w:val="black"/>
                        <w:u w:val="none"/>
                      </w:rPr>
                      <w:t>glownyurzadstatystycznygus</w:t>
                    </w:r>
                    <w:proofErr w:type="spellEnd"/>
                  </w:hyperlink>
                </w:p>
              </w:tc>
            </w:tr>
            <w:tr w:rsidR="00044363" w:rsidRPr="000B23DF" w14:paraId="6F78FF5B" w14:textId="77777777" w:rsidTr="003D2CCF">
              <w:trPr>
                <w:trHeight w:val="953"/>
              </w:trPr>
              <w:tc>
                <w:tcPr>
                  <w:tcW w:w="4926" w:type="dxa"/>
                </w:tcPr>
                <w:p w14:paraId="1C40C75F" w14:textId="3AA37A9E" w:rsidR="00044363" w:rsidRPr="000B23DF" w:rsidRDefault="00044363" w:rsidP="00044363">
                  <w:pPr>
                    <w:rPr>
                      <w:b/>
                      <w:sz w:val="20"/>
                      <w:highlight w:val="black"/>
                    </w:rPr>
                  </w:pPr>
                </w:p>
              </w:tc>
              <w:tc>
                <w:tcPr>
                  <w:tcW w:w="4927" w:type="dxa"/>
                </w:tcPr>
                <w:p w14:paraId="7C2D433A" w14:textId="2CA3C815" w:rsidR="00044363" w:rsidRPr="000B23DF" w:rsidRDefault="009D586D" w:rsidP="00044363">
                  <w:pPr>
                    <w:spacing w:line="240" w:lineRule="exact"/>
                    <w:ind w:firstLine="680"/>
                    <w:rPr>
                      <w:sz w:val="20"/>
                      <w:highlight w:val="black"/>
                    </w:rPr>
                  </w:pPr>
                  <w:r w:rsidRPr="00B65776">
                    <w:rPr>
                      <w:noProof/>
                      <w:color w:val="FFFFFF" w:themeColor="background1"/>
                      <w:highlight w:val="black"/>
                      <w:lang w:val="en-US"/>
                    </w:rPr>
                    <w:drawing>
                      <wp:anchor distT="0" distB="0" distL="114300" distR="114300" simplePos="0" relativeHeight="251870208" behindDoc="0" locked="0" layoutInCell="1" allowOverlap="1" wp14:anchorId="1B743AA4" wp14:editId="4AC9A4B4">
                        <wp:simplePos x="0" y="0"/>
                        <wp:positionH relativeFrom="column">
                          <wp:posOffset>91440</wp:posOffset>
                        </wp:positionH>
                        <wp:positionV relativeFrom="page">
                          <wp:posOffset>22225</wp:posOffset>
                        </wp:positionV>
                        <wp:extent cx="251460" cy="251460"/>
                        <wp:effectExtent l="0" t="0" r="0" b="0"/>
                        <wp:wrapNone/>
                        <wp:docPr id="242" name="Obraz 242" descr="Ikona linkedin" title="Ikona linked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" name="logo-02.png"/>
                                <pic:cNvPicPr/>
                              </pic:nvPicPr>
                              <pic:blipFill>
                                <a:blip r:embed="rId31" cstate="print">
                                  <a:duotone>
                                    <a:schemeClr val="bg2">
                                      <a:shade val="45000"/>
                                      <a:satMod val="135000"/>
                                    </a:schemeClr>
                                    <a:prstClr val="white"/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51460" cy="251460"/>
                                </a:xfrm>
                                <a:prstGeom prst="rect">
                                  <a:avLst/>
                                </a:prstGeom>
                                <a:pattFill>
                                  <a:fgClr>
                                    <a:srgbClr val="000000"/>
                                  </a:fgClr>
                                  <a:bgClr>
                                    <a:srgbClr val="000000"/>
                                  </a:bgClr>
                                </a:pattFill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hyperlink r:id="rId32" w:tooltip="Link do linkedin" w:history="1">
                    <w:r w:rsidR="00044363" w:rsidRPr="000B23DF">
                      <w:rPr>
                        <w:rStyle w:val="Hipercze"/>
                        <w:rFonts w:cstheme="minorBidi"/>
                        <w:noProof/>
                        <w:sz w:val="20"/>
                        <w:highlight w:val="black"/>
                        <w:u w:val="none"/>
                        <w:lang w:eastAsia="pl-PL"/>
                      </w:rPr>
                      <w:t>glownyurzadstatystyczny</w:t>
                    </w:r>
                  </w:hyperlink>
                </w:p>
              </w:tc>
            </w:tr>
          </w:tbl>
          <w:p w14:paraId="02E780BC" w14:textId="4DE195C6" w:rsidR="00B91169" w:rsidRPr="000B23DF" w:rsidRDefault="00B91169" w:rsidP="00B34328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sz w:val="20"/>
                <w:szCs w:val="24"/>
                <w:highlight w:val="black"/>
                <w:lang w:val="fi-FI"/>
              </w:rPr>
            </w:pPr>
          </w:p>
        </w:tc>
        <w:tc>
          <w:tcPr>
            <w:tcW w:w="222" w:type="dxa"/>
            <w:shd w:val="clear" w:color="auto" w:fill="000000"/>
          </w:tcPr>
          <w:p w14:paraId="5310C71B" w14:textId="77777777" w:rsidR="00B91169" w:rsidRPr="000B23DF" w:rsidRDefault="00B91169" w:rsidP="009D0785">
            <w:pPr>
              <w:rPr>
                <w:sz w:val="18"/>
                <w:highlight w:val="black"/>
              </w:rPr>
            </w:pPr>
          </w:p>
        </w:tc>
      </w:tr>
      <w:tr w:rsidR="00B91169" w:rsidRPr="000B23DF" w14:paraId="5BCEC5B9" w14:textId="77777777" w:rsidTr="000B23DF">
        <w:trPr>
          <w:trHeight w:val="418"/>
        </w:trPr>
        <w:tc>
          <w:tcPr>
            <w:tcW w:w="10716" w:type="dxa"/>
            <w:vMerge w:val="restart"/>
            <w:shd w:val="clear" w:color="auto" w:fill="000000"/>
          </w:tcPr>
          <w:p w14:paraId="3EB69872" w14:textId="3C8E9A3B" w:rsidR="00B91169" w:rsidRPr="000B23DF" w:rsidRDefault="00D87A72" w:rsidP="009D0785">
            <w:pPr>
              <w:rPr>
                <w:szCs w:val="19"/>
                <w:highlight w:val="black"/>
                <w:lang w:val="en-US"/>
              </w:rPr>
            </w:pPr>
            <w:r>
              <w:rPr>
                <w:noProof/>
                <w:szCs w:val="19"/>
                <w:lang w:eastAsia="pl-PL"/>
              </w:rPr>
              <w:drawing>
                <wp:anchor distT="0" distB="0" distL="114300" distR="114300" simplePos="0" relativeHeight="251857920" behindDoc="0" locked="0" layoutInCell="1" allowOverlap="1" wp14:anchorId="57BE2C56" wp14:editId="238F47FE">
                  <wp:simplePos x="0" y="0"/>
                  <wp:positionH relativeFrom="column">
                    <wp:posOffset>4874895</wp:posOffset>
                  </wp:positionH>
                  <wp:positionV relativeFrom="paragraph">
                    <wp:posOffset>366395</wp:posOffset>
                  </wp:positionV>
                  <wp:extent cx="1529080" cy="870585"/>
                  <wp:effectExtent l="0" t="0" r="0" b="5715"/>
                  <wp:wrapTopAndBottom/>
                  <wp:docPr id="24" name="Obraz 24" descr="Oceń opracowanie&#10;&#10;Link do ankiety oceniającej opracowanie. Ikonka w kształcie kwadratu składająca się z 25 gwiazde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Obraz 24" descr="Oceń opracowanie&#10;&#10;Link do ankiety oceniającej opracowanie. Ikonka w kształcie kwadratu składająca się z 25 gwiazdek.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9080" cy="8705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F147F" w:rsidRPr="000B23DF">
              <w:rPr>
                <w:noProof/>
                <w:szCs w:val="19"/>
                <w:highlight w:val="black"/>
                <w:lang w:eastAsia="pl-PL"/>
              </w:rPr>
              <mc:AlternateContent>
                <mc:Choice Requires="wps">
                  <w:drawing>
                    <wp:anchor distT="45720" distB="45720" distL="114300" distR="114300" simplePos="0" relativeHeight="251805696" behindDoc="1" locked="0" layoutInCell="1" allowOverlap="1" wp14:anchorId="41C22623" wp14:editId="44FEB8BF">
                      <wp:simplePos x="0" y="0"/>
                      <wp:positionH relativeFrom="margin">
                        <wp:posOffset>-30419</wp:posOffset>
                      </wp:positionH>
                      <wp:positionV relativeFrom="paragraph">
                        <wp:posOffset>206375</wp:posOffset>
                      </wp:positionV>
                      <wp:extent cx="6638925" cy="3482340"/>
                      <wp:effectExtent l="0" t="0" r="28575" b="22860"/>
                      <wp:wrapTight wrapText="bothSides">
                        <wp:wrapPolygon edited="0">
                          <wp:start x="0" y="0"/>
                          <wp:lineTo x="0" y="21624"/>
                          <wp:lineTo x="21631" y="21624"/>
                          <wp:lineTo x="21631" y="0"/>
                          <wp:lineTo x="0" y="0"/>
                        </wp:wrapPolygon>
                      </wp:wrapTight>
                      <wp:docPr id="29" name="Pole tekstow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38925" cy="34823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ysClr val="window" lastClr="FFFFFF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DB5C8D9" w14:textId="77777777" w:rsidR="009469C6" w:rsidRPr="000B23DF" w:rsidRDefault="009469C6" w:rsidP="009469C6">
                                  <w:pPr>
                                    <w:rPr>
                                      <w:b/>
                                      <w:shd w:val="clear" w:color="auto" w:fill="000000"/>
                                    </w:rPr>
                                  </w:pPr>
                                  <w:r w:rsidRPr="000B23DF">
                                    <w:rPr>
                                      <w:b/>
                                      <w:shd w:val="clear" w:color="auto" w:fill="000000"/>
                                    </w:rPr>
                                    <w:t>Powiązane opracowania</w:t>
                                  </w:r>
                                </w:p>
                                <w:p w14:paraId="71E71EA5" w14:textId="5A2D4C9C" w:rsidR="009469C6" w:rsidRPr="000B23DF" w:rsidRDefault="00000000" w:rsidP="009469C6">
                                  <w:pPr>
                                    <w:rPr>
                                      <w:sz w:val="18"/>
                                      <w:szCs w:val="18"/>
                                      <w:shd w:val="clear" w:color="auto" w:fill="000000"/>
                                    </w:rPr>
                                  </w:pPr>
                                  <w:hyperlink r:id="rId34" w:history="1">
                                    <w:r w:rsidR="004D34EE" w:rsidRPr="000B23DF">
                                      <w:rPr>
                                        <w:rStyle w:val="Hipercze"/>
                                        <w:rFonts w:cstheme="minorBidi"/>
                                        <w:sz w:val="18"/>
                                        <w:szCs w:val="18"/>
                                        <w:shd w:val="clear" w:color="auto" w:fill="000000"/>
                                      </w:rPr>
                                      <w:t>Turystyka w 2024 roku</w:t>
                                    </w:r>
                                  </w:hyperlink>
                                </w:p>
                                <w:p w14:paraId="4A8F9CD9" w14:textId="65A5612C" w:rsidR="009469C6" w:rsidRPr="000B23DF" w:rsidRDefault="00000000" w:rsidP="009469C6">
                                  <w:pPr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shd w:val="clear" w:color="auto" w:fill="000000"/>
                                    </w:rPr>
                                  </w:pPr>
                                  <w:hyperlink r:id="rId35" w:history="1">
                                    <w:r w:rsidR="009469C6" w:rsidRPr="000B23DF">
                                      <w:rPr>
                                        <w:rStyle w:val="Hipercze"/>
                                        <w:rFonts w:cstheme="minorBidi"/>
                                        <w:sz w:val="18"/>
                                        <w:szCs w:val="18"/>
                                        <w:shd w:val="clear" w:color="auto" w:fill="000000"/>
                                      </w:rPr>
                                      <w:t>Turystyka w Unii Europejskiej</w:t>
                                    </w:r>
                                  </w:hyperlink>
                                  <w:r w:rsidR="00380A58" w:rsidRPr="000B23DF">
                                    <w:rPr>
                                      <w:rStyle w:val="Hipercze"/>
                                      <w:rFonts w:cstheme="minorBidi"/>
                                      <w:sz w:val="18"/>
                                      <w:szCs w:val="18"/>
                                      <w:shd w:val="clear" w:color="auto" w:fill="000000"/>
                                    </w:rPr>
                                    <w:t xml:space="preserve"> – dane za 2023 r.</w:t>
                                  </w:r>
                                </w:p>
                                <w:p w14:paraId="028102E2" w14:textId="77777777" w:rsidR="009469C6" w:rsidRPr="000B23DF" w:rsidRDefault="009469C6" w:rsidP="009469C6">
                                  <w:pPr>
                                    <w:rPr>
                                      <w:b/>
                                      <w:szCs w:val="24"/>
                                      <w:shd w:val="clear" w:color="auto" w:fill="000000"/>
                                    </w:rPr>
                                  </w:pPr>
                                  <w:r w:rsidRPr="000B23DF">
                                    <w:rPr>
                                      <w:b/>
                                      <w:szCs w:val="24"/>
                                      <w:shd w:val="clear" w:color="auto" w:fill="000000"/>
                                    </w:rPr>
                                    <w:t>Temat dostępny w bazach danych</w:t>
                                  </w:r>
                                </w:p>
                                <w:p w14:paraId="2A58479C" w14:textId="77777777" w:rsidR="009469C6" w:rsidRPr="000B23DF" w:rsidRDefault="009469C6" w:rsidP="009469C6">
                                  <w:pPr>
                                    <w:rPr>
                                      <w:rStyle w:val="Hipercze"/>
                                      <w:rFonts w:cstheme="minorBidi"/>
                                      <w:b/>
                                      <w:szCs w:val="24"/>
                                      <w:shd w:val="clear" w:color="auto" w:fill="000000"/>
                                    </w:rPr>
                                  </w:pPr>
                                  <w:r w:rsidRPr="000B23DF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000000"/>
                                    </w:rPr>
                                    <w:fldChar w:fldCharType="begin"/>
                                  </w:r>
                                  <w:r w:rsidRPr="000B23DF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000000"/>
                                    </w:rPr>
                                    <w:instrText xml:space="preserve"> HYPERLINK "https://bdl.stat.gov.pl/BDL/start" </w:instrText>
                                  </w:r>
                                  <w:r w:rsidRPr="000B23DF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000000"/>
                                    </w:rPr>
                                  </w:r>
                                  <w:r w:rsidRPr="000B23DF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000000"/>
                                    </w:rPr>
                                    <w:fldChar w:fldCharType="separate"/>
                                  </w:r>
                                  <w:r w:rsidRPr="000B23DF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000000"/>
                                    </w:rPr>
                                    <w:t>Bank Danych Lokalnych</w:t>
                                  </w:r>
                                </w:p>
                                <w:p w14:paraId="17BFE54C" w14:textId="77777777" w:rsidR="009469C6" w:rsidRPr="000B23DF" w:rsidRDefault="009469C6" w:rsidP="009469C6">
                                  <w:pPr>
                                    <w:rPr>
                                      <w:b/>
                                      <w:szCs w:val="24"/>
                                      <w:shd w:val="clear" w:color="auto" w:fill="000000"/>
                                    </w:rPr>
                                  </w:pPr>
                                  <w:r w:rsidRPr="000B23DF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000000"/>
                                    </w:rPr>
                                    <w:fldChar w:fldCharType="end"/>
                                  </w:r>
                                  <w:r w:rsidRPr="000B23DF">
                                    <w:rPr>
                                      <w:b/>
                                      <w:szCs w:val="24"/>
                                      <w:shd w:val="clear" w:color="auto" w:fill="000000"/>
                                    </w:rPr>
                                    <w:t>Ważniejsze pojęcia dostępne w słowniku</w:t>
                                  </w:r>
                                </w:p>
                                <w:p w14:paraId="37CC52E0" w14:textId="77777777" w:rsidR="009469C6" w:rsidRPr="000B23DF" w:rsidRDefault="009469C6" w:rsidP="009469C6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000000"/>
                                    </w:rPr>
                                  </w:pPr>
                                  <w:r w:rsidRPr="000B23DF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000000"/>
                                    </w:rPr>
                                    <w:fldChar w:fldCharType="begin"/>
                                  </w:r>
                                  <w:r w:rsidRPr="000B23DF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000000"/>
                                    </w:rPr>
                                    <w:instrText>HYPERLINK "https://stat.gov.pl/metainformacje/slownik-pojec/pojecia-stosowane-w-statystyce-publicznej/539,pojecie.html"</w:instrText>
                                  </w:r>
                                  <w:r w:rsidRPr="000B23DF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000000"/>
                                    </w:rPr>
                                  </w:r>
                                  <w:r w:rsidRPr="000B23DF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000000"/>
                                    </w:rPr>
                                    <w:fldChar w:fldCharType="separate"/>
                                  </w:r>
                                  <w:r w:rsidRPr="000B23DF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000000"/>
                                    </w:rPr>
                                    <w:t>Turysta</w:t>
                                  </w:r>
                                </w:p>
                                <w:p w14:paraId="3494330B" w14:textId="77777777" w:rsidR="009469C6" w:rsidRPr="000B23DF" w:rsidRDefault="009469C6" w:rsidP="009469C6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000000"/>
                                    </w:rPr>
                                  </w:pPr>
                                  <w:r w:rsidRPr="000B23DF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000000"/>
                                    </w:rPr>
                                    <w:fldChar w:fldCharType="end"/>
                                  </w:r>
                                  <w:r w:rsidRPr="000B23DF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000000"/>
                                    </w:rPr>
                                    <w:fldChar w:fldCharType="begin"/>
                                  </w:r>
                                  <w:r w:rsidRPr="000B23DF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000000"/>
                                    </w:rPr>
                                    <w:instrText xml:space="preserve"> HYPERLINK "https://stat.gov.pl/metainformacje/slownik-pojec/pojecia-stosowane-w-statystyce-publicznej/245,pojecie.html" </w:instrText>
                                  </w:r>
                                  <w:r w:rsidRPr="000B23DF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000000"/>
                                    </w:rPr>
                                  </w:r>
                                  <w:r w:rsidRPr="000B23DF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000000"/>
                                    </w:rPr>
                                    <w:fldChar w:fldCharType="separate"/>
                                  </w:r>
                                  <w:r w:rsidRPr="000B23DF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000000"/>
                                    </w:rPr>
                                    <w:t>Turystyczny obiekt noclegowy</w:t>
                                  </w:r>
                                </w:p>
                                <w:p w14:paraId="3476F467" w14:textId="77777777" w:rsidR="009469C6" w:rsidRPr="000B23DF" w:rsidRDefault="009469C6" w:rsidP="009469C6">
                                  <w:pPr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000000"/>
                                    </w:rPr>
                                  </w:pPr>
                                  <w:r w:rsidRPr="000B23DF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000000"/>
                                    </w:rPr>
                                    <w:fldChar w:fldCharType="end"/>
                                  </w:r>
                                  <w:r w:rsidRPr="000B23DF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000000"/>
                                    </w:rPr>
                                    <w:fldChar w:fldCharType="begin"/>
                                  </w:r>
                                  <w:r w:rsidRPr="000B23DF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000000"/>
                                    </w:rPr>
                                    <w:instrText>HYPERLINK "https://stat.gov.pl/metainformacje/slownik-pojec/pojecia-stosowane-w-statystyce-publicznej/1231,pojecie.html"</w:instrText>
                                  </w:r>
                                  <w:r w:rsidRPr="000B23DF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000000"/>
                                    </w:rPr>
                                  </w:r>
                                  <w:r w:rsidRPr="000B23DF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000000"/>
                                    </w:rPr>
                                    <w:fldChar w:fldCharType="separate"/>
                                  </w:r>
                                  <w:r w:rsidRPr="000B23DF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000000"/>
                                    </w:rPr>
                                    <w:t>Miejsca noclegowe w turystycznych obiektach noclegowych</w:t>
                                  </w:r>
                                </w:p>
                                <w:p w14:paraId="528AF13A" w14:textId="77777777" w:rsidR="009469C6" w:rsidRPr="000B23DF" w:rsidRDefault="009469C6" w:rsidP="00981BC3">
                                  <w:pPr>
                                    <w:spacing w:before="0" w:after="0"/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000000"/>
                                    </w:rPr>
                                  </w:pPr>
                                  <w:r w:rsidRPr="000B23DF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000000"/>
                                    </w:rPr>
                                    <w:fldChar w:fldCharType="end"/>
                                  </w:r>
                                  <w:r w:rsidRPr="000B23DF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000000"/>
                                    </w:rPr>
                                    <w:fldChar w:fldCharType="begin"/>
                                  </w:r>
                                  <w:r w:rsidRPr="000B23DF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000000"/>
                                    </w:rPr>
                                    <w:instrText xml:space="preserve"> HYPERLINK "https://stat.gov.pl/metainformacje/slownik-pojec/pojecia-stosowane-w-statystyce-publicznej/3462,pojecie.html" </w:instrText>
                                  </w:r>
                                  <w:r w:rsidRPr="000B23DF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000000"/>
                                    </w:rPr>
                                  </w:r>
                                  <w:r w:rsidRPr="000B23DF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000000"/>
                                    </w:rPr>
                                    <w:fldChar w:fldCharType="separate"/>
                                  </w:r>
                                  <w:r w:rsidRPr="000B23DF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000000"/>
                                    </w:rPr>
                                    <w:t>Turyści zagraniczni w turystycznych obiektach noclegowych</w:t>
                                  </w:r>
                                </w:p>
                                <w:p w14:paraId="0FDF918D" w14:textId="14719456" w:rsidR="00176833" w:rsidRPr="000B23DF" w:rsidRDefault="009469C6" w:rsidP="009469C6">
                                  <w:pPr>
                                    <w:rPr>
                                      <w:rFonts w:cs="Arial"/>
                                      <w:sz w:val="18"/>
                                      <w:szCs w:val="30"/>
                                      <w:u w:val="single"/>
                                      <w:shd w:val="clear" w:color="auto" w:fill="000000"/>
                                    </w:rPr>
                                  </w:pPr>
                                  <w:r w:rsidRPr="000B23DF">
                                    <w:rPr>
                                      <w:rStyle w:val="Hipercze"/>
                                      <w:rFonts w:cs="Arial"/>
                                      <w:sz w:val="18"/>
                                      <w:szCs w:val="30"/>
                                      <w:shd w:val="clear" w:color="auto" w:fill="000000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C22623" id="_x0000_s1034" type="#_x0000_t202" style="position:absolute;margin-left:-2.4pt;margin-top:16.25pt;width:522.75pt;height:274.2pt;z-index:-251510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" fillcolor="black" strokecolor="window">
                      <v:textbox>
                        <w:txbxContent>
                          <w:p w14:paraId="6DB5C8D9" w14:textId="77777777" w:rsidR="009469C6" w:rsidRPr="000B23DF" w:rsidRDefault="009469C6" w:rsidP="009469C6">
                            <w:pPr>
                              <w:rPr>
                                <w:b/>
                                <w:shd w:val="clear" w:color="auto" w:fill="000000"/>
                              </w:rPr>
                            </w:pPr>
                            <w:r w:rsidRPr="000B23DF">
                              <w:rPr>
                                <w:b/>
                                <w:shd w:val="clear" w:color="auto" w:fill="000000"/>
                              </w:rPr>
                              <w:t>Powiązane opracowania</w:t>
                            </w:r>
                          </w:p>
                          <w:p w14:paraId="71E71EA5" w14:textId="5A2D4C9C" w:rsidR="009469C6" w:rsidRPr="000B23DF" w:rsidRDefault="00000000" w:rsidP="009469C6">
                            <w:pPr>
                              <w:rPr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6" w:history="1">
                              <w:r w:rsidR="004D34EE" w:rsidRPr="000B23DF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Turystyka w 2024 roku</w:t>
                              </w:r>
                            </w:hyperlink>
                          </w:p>
                          <w:p w14:paraId="4A8F9CD9" w14:textId="65A5612C" w:rsidR="009469C6" w:rsidRPr="000B23DF" w:rsidRDefault="00000000" w:rsidP="009469C6">
                            <w:pPr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</w:pPr>
                            <w:hyperlink r:id="rId37" w:history="1">
                              <w:r w:rsidR="009469C6" w:rsidRPr="000B23DF">
                                <w:rPr>
                                  <w:rStyle w:val="Hipercze"/>
                                  <w:rFonts w:cstheme="minorBidi"/>
                                  <w:sz w:val="18"/>
                                  <w:szCs w:val="18"/>
                                  <w:shd w:val="clear" w:color="auto" w:fill="000000"/>
                                </w:rPr>
                                <w:t>Turystyka w Unii Europejskiej</w:t>
                              </w:r>
                            </w:hyperlink>
                            <w:r w:rsidR="00380A58" w:rsidRPr="000B23DF">
                              <w:rPr>
                                <w:rStyle w:val="Hipercze"/>
                                <w:rFonts w:cstheme="minorBidi"/>
                                <w:sz w:val="18"/>
                                <w:szCs w:val="18"/>
                                <w:shd w:val="clear" w:color="auto" w:fill="000000"/>
                              </w:rPr>
                              <w:t xml:space="preserve"> – dane za 2023 r.</w:t>
                            </w:r>
                          </w:p>
                          <w:p w14:paraId="028102E2" w14:textId="77777777" w:rsidR="009469C6" w:rsidRPr="000B23DF" w:rsidRDefault="009469C6" w:rsidP="009469C6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0B23DF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Temat dostępny w bazach danych</w:t>
                            </w:r>
                          </w:p>
                          <w:p w14:paraId="2A58479C" w14:textId="77777777" w:rsidR="009469C6" w:rsidRPr="000B23DF" w:rsidRDefault="009469C6" w:rsidP="009469C6">
                            <w:pPr>
                              <w:rPr>
                                <w:rStyle w:val="Hipercze"/>
                                <w:rFonts w:cstheme="minorBidi"/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0B23DF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0B23DF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"https://bdl.stat.gov.pl/BDL/start" </w:instrText>
                            </w:r>
                            <w:r w:rsidRPr="000B23DF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r>
                            <w:r w:rsidRPr="000B23DF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0B23DF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Bank Danych Lokalnych</w:t>
                            </w:r>
                          </w:p>
                          <w:p w14:paraId="17BFE54C" w14:textId="77777777" w:rsidR="009469C6" w:rsidRPr="000B23DF" w:rsidRDefault="009469C6" w:rsidP="009469C6">
                            <w:pPr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</w:pPr>
                            <w:r w:rsidRPr="000B23DF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0B23DF">
                              <w:rPr>
                                <w:b/>
                                <w:szCs w:val="24"/>
                                <w:shd w:val="clear" w:color="auto" w:fill="000000"/>
                              </w:rPr>
                              <w:t>Ważniejsze pojęcia dostępne w słowniku</w:t>
                            </w:r>
                          </w:p>
                          <w:p w14:paraId="37CC52E0" w14:textId="77777777" w:rsidR="009469C6" w:rsidRPr="000B23DF" w:rsidRDefault="009469C6" w:rsidP="009469C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0B23DF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0B23DF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>HYPERLINK "https://stat.gov.pl/metainformacje/slownik-pojec/pojecia-stosowane-w-statystyce-publicznej/539,pojecie.html"</w:instrText>
                            </w:r>
                            <w:r w:rsidRPr="000B23DF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r>
                            <w:r w:rsidRPr="000B23DF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0B23DF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Turysta</w:t>
                            </w:r>
                          </w:p>
                          <w:p w14:paraId="3494330B" w14:textId="77777777" w:rsidR="009469C6" w:rsidRPr="000B23DF" w:rsidRDefault="009469C6" w:rsidP="009469C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0B23DF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0B23DF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0B23DF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"https://stat.gov.pl/metainformacje/slownik-pojec/pojecia-stosowane-w-statystyce-publicznej/245,pojecie.html" </w:instrText>
                            </w:r>
                            <w:r w:rsidRPr="000B23DF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r>
                            <w:r w:rsidRPr="000B23DF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0B23DF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Turystyczny obiekt noclegowy</w:t>
                            </w:r>
                          </w:p>
                          <w:p w14:paraId="3476F467" w14:textId="77777777" w:rsidR="009469C6" w:rsidRPr="000B23DF" w:rsidRDefault="009469C6" w:rsidP="009469C6">
                            <w:pPr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0B23DF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0B23DF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0B23DF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>HYPERLINK "https://stat.gov.pl/metainformacje/slownik-pojec/pojecia-stosowane-w-statystyce-publicznej/1231,pojecie.html"</w:instrText>
                            </w:r>
                            <w:r w:rsidRPr="000B23DF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r>
                            <w:r w:rsidRPr="000B23DF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0B23DF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Miejsca noclegowe w turystycznych obiektach noclegowych</w:t>
                            </w:r>
                          </w:p>
                          <w:p w14:paraId="528AF13A" w14:textId="77777777" w:rsidR="009469C6" w:rsidRPr="000B23DF" w:rsidRDefault="009469C6" w:rsidP="00981BC3">
                            <w:pPr>
                              <w:spacing w:before="0" w:after="0"/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pPr>
                            <w:r w:rsidRPr="000B23DF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  <w:r w:rsidRPr="000B23DF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begin"/>
                            </w:r>
                            <w:r w:rsidRPr="000B23DF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instrText xml:space="preserve"> HYPERLINK "https://stat.gov.pl/metainformacje/slownik-pojec/pojecia-stosowane-w-statystyce-publicznej/3462,pojecie.html" </w:instrText>
                            </w:r>
                            <w:r w:rsidRPr="000B23DF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</w:r>
                            <w:r w:rsidRPr="000B23DF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separate"/>
                            </w:r>
                            <w:r w:rsidRPr="000B23DF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t>Turyści zagraniczni w turystycznych obiektach noclegowych</w:t>
                            </w:r>
                          </w:p>
                          <w:p w14:paraId="0FDF918D" w14:textId="14719456" w:rsidR="00176833" w:rsidRPr="000B23DF" w:rsidRDefault="009469C6" w:rsidP="009469C6">
                            <w:pPr>
                              <w:rPr>
                                <w:rFonts w:cs="Arial"/>
                                <w:sz w:val="18"/>
                                <w:szCs w:val="30"/>
                                <w:u w:val="single"/>
                                <w:shd w:val="clear" w:color="auto" w:fill="000000"/>
                              </w:rPr>
                            </w:pPr>
                            <w:r w:rsidRPr="000B23DF">
                              <w:rPr>
                                <w:rStyle w:val="Hipercze"/>
                                <w:rFonts w:cs="Arial"/>
                                <w:sz w:val="18"/>
                                <w:szCs w:val="30"/>
                                <w:shd w:val="clear" w:color="auto" w:fill="000000"/>
                              </w:rPr>
                              <w:fldChar w:fldCharType="end"/>
                            </w:r>
                          </w:p>
                        </w:txbxContent>
                      </v:textbox>
                      <w10:wrap type="tight" anchorx="margin"/>
                    </v:shape>
                  </w:pict>
                </mc:Fallback>
              </mc:AlternateContent>
            </w:r>
          </w:p>
        </w:tc>
        <w:tc>
          <w:tcPr>
            <w:tcW w:w="222" w:type="dxa"/>
            <w:shd w:val="clear" w:color="auto" w:fill="000000"/>
            <w:vAlign w:val="center"/>
          </w:tcPr>
          <w:p w14:paraId="7E03332A" w14:textId="623BA891" w:rsidR="00B91169" w:rsidRPr="000B23DF" w:rsidRDefault="00B91169" w:rsidP="009D0785">
            <w:pPr>
              <w:ind w:firstLine="680"/>
              <w:rPr>
                <w:sz w:val="18"/>
                <w:highlight w:val="black"/>
                <w:lang w:val="en-US"/>
              </w:rPr>
            </w:pPr>
          </w:p>
        </w:tc>
      </w:tr>
      <w:tr w:rsidR="00B91169" w:rsidRPr="000B23DF" w14:paraId="727EAF53" w14:textId="77777777" w:rsidTr="000B23DF">
        <w:trPr>
          <w:trHeight w:val="418"/>
        </w:trPr>
        <w:tc>
          <w:tcPr>
            <w:tcW w:w="10716" w:type="dxa"/>
            <w:vMerge/>
            <w:shd w:val="clear" w:color="auto" w:fill="000000"/>
          </w:tcPr>
          <w:p w14:paraId="2684209A" w14:textId="77777777" w:rsidR="00B91169" w:rsidRPr="000B23DF" w:rsidRDefault="00B91169" w:rsidP="009D0785">
            <w:pPr>
              <w:rPr>
                <w:b/>
                <w:sz w:val="20"/>
                <w:highlight w:val="black"/>
                <w:lang w:val="en-US"/>
              </w:rPr>
            </w:pPr>
          </w:p>
        </w:tc>
        <w:tc>
          <w:tcPr>
            <w:tcW w:w="222" w:type="dxa"/>
            <w:shd w:val="clear" w:color="auto" w:fill="000000"/>
            <w:vAlign w:val="center"/>
          </w:tcPr>
          <w:p w14:paraId="35E377FB" w14:textId="1D5EDBEE" w:rsidR="00B91169" w:rsidRPr="000B23DF" w:rsidRDefault="00B91169" w:rsidP="00DB1F2B">
            <w:pPr>
              <w:rPr>
                <w:sz w:val="18"/>
                <w:highlight w:val="black"/>
              </w:rPr>
            </w:pPr>
          </w:p>
        </w:tc>
      </w:tr>
    </w:tbl>
    <w:p w14:paraId="4A4AF658" w14:textId="472B18C3" w:rsidR="00363B54" w:rsidRPr="000B23DF" w:rsidRDefault="00363B54">
      <w:pPr>
        <w:rPr>
          <w:highlight w:val="black"/>
        </w:rPr>
      </w:pPr>
    </w:p>
    <w:sectPr w:rsidR="00363B54" w:rsidRPr="000B23DF" w:rsidSect="003B18B6">
      <w:headerReference w:type="default" r:id="rId38"/>
      <w:footerReference w:type="default" r:id="rId3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6684A" w14:textId="77777777" w:rsidR="009511B8" w:rsidRDefault="009511B8" w:rsidP="000662E2">
      <w:pPr>
        <w:spacing w:after="0" w:line="240" w:lineRule="auto"/>
      </w:pPr>
      <w:r>
        <w:separator/>
      </w:r>
    </w:p>
  </w:endnote>
  <w:endnote w:type="continuationSeparator" w:id="0">
    <w:p w14:paraId="69966F4B" w14:textId="77777777" w:rsidR="009511B8" w:rsidRDefault="009511B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Medium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" w:fontKey="{C6D06FF5-CC23-4E7B-8AC8-9754AE7EF83B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2" w:fontKey="{FDF05416-4565-4EB2-9751-ABF7BB3C8EC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3" w:fontKey="{DF926C4B-0FC6-4B31-9E05-31917D567D24}"/>
    <w:embedBold r:id="rId4" w:fontKey="{68DEF4A4-F756-4A6D-BB22-A501D6FC384A}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  <w:embedRegular r:id="rId5" w:fontKey="{3B9BBC4F-35E6-4DAF-A632-04497C48F39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6144679B-E5A4-44E8-A2CF-F2F7A362EFD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0106943"/>
      <w:docPartObj>
        <w:docPartGallery w:val="Page Numbers (Bottom of Page)"/>
        <w:docPartUnique/>
      </w:docPartObj>
    </w:sdtPr>
    <w:sdtContent>
      <w:p w14:paraId="4A5536F9" w14:textId="77777777" w:rsidR="0074743C" w:rsidRDefault="0074743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23DF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0566990"/>
      <w:docPartObj>
        <w:docPartGallery w:val="Page Numbers (Bottom of Page)"/>
        <w:docPartUnique/>
      </w:docPartObj>
    </w:sdtPr>
    <w:sdtContent>
      <w:p w14:paraId="59AA6748" w14:textId="77777777" w:rsidR="0074743C" w:rsidRDefault="0074743C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23D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Content>
      <w:p w14:paraId="535B31BF" w14:textId="77777777" w:rsidR="00B12374" w:rsidRDefault="00B1237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271DD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74421E" w14:textId="77777777" w:rsidR="009511B8" w:rsidRDefault="009511B8" w:rsidP="000662E2">
      <w:pPr>
        <w:spacing w:after="0" w:line="240" w:lineRule="auto"/>
      </w:pPr>
      <w:r>
        <w:separator/>
      </w:r>
    </w:p>
  </w:footnote>
  <w:footnote w:type="continuationSeparator" w:id="0">
    <w:p w14:paraId="19EC075A" w14:textId="77777777" w:rsidR="009511B8" w:rsidRDefault="009511B8" w:rsidP="000662E2">
      <w:pPr>
        <w:spacing w:after="0" w:line="240" w:lineRule="auto"/>
      </w:pPr>
      <w:r>
        <w:continuationSeparator/>
      </w:r>
    </w:p>
  </w:footnote>
  <w:footnote w:id="1">
    <w:p w14:paraId="79332BC6" w14:textId="1DDCA258" w:rsidR="00967321" w:rsidRPr="005858ED" w:rsidRDefault="00967321" w:rsidP="002F44FE">
      <w:pPr>
        <w:pStyle w:val="Przypis"/>
      </w:pPr>
      <w:r w:rsidRPr="009526AA">
        <w:rPr>
          <w:rStyle w:val="Odwoanieprzypisudolnego"/>
          <w:highlight w:val="black"/>
          <w:vertAlign w:val="baseline"/>
        </w:rPr>
        <w:footnoteRef/>
      </w:r>
      <w:r w:rsidRPr="009526AA">
        <w:rPr>
          <w:highlight w:val="black"/>
        </w:rPr>
        <w:t xml:space="preserve"> </w:t>
      </w:r>
      <w:proofErr w:type="spellStart"/>
      <w:r w:rsidRPr="009526AA">
        <w:rPr>
          <w:rStyle w:val="PrzypisZnak"/>
          <w:highlight w:val="black"/>
        </w:rPr>
        <w:t>Dotyczy</w:t>
      </w:r>
      <w:proofErr w:type="spellEnd"/>
      <w:r w:rsidRPr="009526AA">
        <w:rPr>
          <w:rStyle w:val="PrzypisZnak"/>
          <w:highlight w:val="black"/>
        </w:rPr>
        <w:t xml:space="preserve"> </w:t>
      </w:r>
      <w:proofErr w:type="spellStart"/>
      <w:r w:rsidRPr="009526AA">
        <w:rPr>
          <w:rStyle w:val="PrzypisZnak"/>
          <w:highlight w:val="black"/>
        </w:rPr>
        <w:t>turystycznych</w:t>
      </w:r>
      <w:proofErr w:type="spellEnd"/>
      <w:r w:rsidRPr="009526AA">
        <w:rPr>
          <w:rStyle w:val="PrzypisZnak"/>
          <w:highlight w:val="black"/>
        </w:rPr>
        <w:t xml:space="preserve"> </w:t>
      </w:r>
      <w:proofErr w:type="spellStart"/>
      <w:r w:rsidRPr="009526AA">
        <w:rPr>
          <w:rStyle w:val="PrzypisZnak"/>
          <w:highlight w:val="black"/>
        </w:rPr>
        <w:t>obiektów</w:t>
      </w:r>
      <w:proofErr w:type="spellEnd"/>
      <w:r w:rsidRPr="009526AA">
        <w:rPr>
          <w:rStyle w:val="PrzypisZnak"/>
          <w:highlight w:val="black"/>
        </w:rPr>
        <w:t xml:space="preserve"> </w:t>
      </w:r>
      <w:proofErr w:type="spellStart"/>
      <w:r w:rsidRPr="009526AA">
        <w:rPr>
          <w:rStyle w:val="PrzypisZnak"/>
          <w:highlight w:val="black"/>
        </w:rPr>
        <w:t>noclegowych</w:t>
      </w:r>
      <w:proofErr w:type="spellEnd"/>
      <w:r w:rsidRPr="009526AA">
        <w:rPr>
          <w:rStyle w:val="PrzypisZnak"/>
          <w:highlight w:val="black"/>
        </w:rPr>
        <w:t xml:space="preserve"> </w:t>
      </w:r>
      <w:proofErr w:type="spellStart"/>
      <w:r w:rsidRPr="009526AA">
        <w:rPr>
          <w:rStyle w:val="PrzypisZnak"/>
          <w:highlight w:val="black"/>
        </w:rPr>
        <w:t>posiadających</w:t>
      </w:r>
      <w:proofErr w:type="spellEnd"/>
      <w:r w:rsidRPr="009526AA">
        <w:rPr>
          <w:rStyle w:val="PrzypisZnak"/>
          <w:highlight w:val="black"/>
        </w:rPr>
        <w:t xml:space="preserve"> 10 </w:t>
      </w:r>
      <w:proofErr w:type="spellStart"/>
      <w:r w:rsidRPr="009526AA">
        <w:rPr>
          <w:rStyle w:val="PrzypisZnak"/>
          <w:highlight w:val="black"/>
        </w:rPr>
        <w:t>lub</w:t>
      </w:r>
      <w:proofErr w:type="spellEnd"/>
      <w:r w:rsidRPr="009526AA">
        <w:rPr>
          <w:rStyle w:val="PrzypisZnak"/>
          <w:highlight w:val="black"/>
        </w:rPr>
        <w:t xml:space="preserve"> </w:t>
      </w:r>
      <w:proofErr w:type="spellStart"/>
      <w:r w:rsidRPr="009526AA">
        <w:rPr>
          <w:rStyle w:val="PrzypisZnak"/>
          <w:highlight w:val="black"/>
        </w:rPr>
        <w:t>więcej</w:t>
      </w:r>
      <w:proofErr w:type="spellEnd"/>
      <w:r w:rsidRPr="009526AA">
        <w:rPr>
          <w:rStyle w:val="PrzypisZnak"/>
          <w:highlight w:val="black"/>
        </w:rPr>
        <w:t xml:space="preserve"> </w:t>
      </w:r>
      <w:proofErr w:type="spellStart"/>
      <w:r w:rsidRPr="009526AA">
        <w:rPr>
          <w:rStyle w:val="PrzypisZnak"/>
          <w:highlight w:val="black"/>
        </w:rPr>
        <w:t>miejsc</w:t>
      </w:r>
      <w:proofErr w:type="spellEnd"/>
      <w:r w:rsidRPr="009526AA">
        <w:rPr>
          <w:rStyle w:val="PrzypisZnak"/>
          <w:highlight w:val="black"/>
        </w:rPr>
        <w:t xml:space="preserve"> </w:t>
      </w:r>
      <w:proofErr w:type="spellStart"/>
      <w:r w:rsidRPr="009526AA">
        <w:rPr>
          <w:rStyle w:val="PrzypisZnak"/>
          <w:highlight w:val="black"/>
        </w:rPr>
        <w:t>noclegowych</w:t>
      </w:r>
      <w:proofErr w:type="spellEnd"/>
      <w:r w:rsidRPr="009526AA">
        <w:rPr>
          <w:rStyle w:val="PrzypisZnak"/>
          <w:highlight w:val="black"/>
        </w:rPr>
        <w:t>.</w:t>
      </w:r>
    </w:p>
  </w:footnote>
  <w:footnote w:id="2">
    <w:p w14:paraId="0D180FF9" w14:textId="176D5434" w:rsidR="00382A5F" w:rsidRPr="005858ED" w:rsidRDefault="00382A5F" w:rsidP="002F44FE">
      <w:pPr>
        <w:pStyle w:val="Przypis"/>
      </w:pPr>
      <w:r w:rsidRPr="009526AA">
        <w:rPr>
          <w:rStyle w:val="Odwoanieprzypisudolnego"/>
          <w:highlight w:val="black"/>
          <w:vertAlign w:val="baseline"/>
        </w:rPr>
        <w:footnoteRef/>
      </w:r>
      <w:r w:rsidRPr="009526AA">
        <w:rPr>
          <w:highlight w:val="black"/>
        </w:rPr>
        <w:t xml:space="preserve"> </w:t>
      </w:r>
      <w:proofErr w:type="spellStart"/>
      <w:r w:rsidRPr="009526AA">
        <w:rPr>
          <w:highlight w:val="black"/>
        </w:rPr>
        <w:t>Domy</w:t>
      </w:r>
      <w:proofErr w:type="spellEnd"/>
      <w:r w:rsidRPr="009526AA">
        <w:rPr>
          <w:highlight w:val="black"/>
        </w:rPr>
        <w:t xml:space="preserve"> </w:t>
      </w:r>
      <w:proofErr w:type="spellStart"/>
      <w:r w:rsidRPr="009526AA">
        <w:rPr>
          <w:highlight w:val="black"/>
        </w:rPr>
        <w:t>wycieczkowe</w:t>
      </w:r>
      <w:proofErr w:type="spellEnd"/>
      <w:r w:rsidRPr="009526AA">
        <w:rPr>
          <w:highlight w:val="black"/>
        </w:rPr>
        <w:t xml:space="preserve">, </w:t>
      </w:r>
      <w:proofErr w:type="spellStart"/>
      <w:r w:rsidRPr="009526AA">
        <w:rPr>
          <w:highlight w:val="black"/>
        </w:rPr>
        <w:t>schroniska</w:t>
      </w:r>
      <w:proofErr w:type="spellEnd"/>
      <w:r w:rsidRPr="009526AA">
        <w:rPr>
          <w:highlight w:val="black"/>
        </w:rPr>
        <w:t xml:space="preserve">, </w:t>
      </w:r>
      <w:proofErr w:type="spellStart"/>
      <w:r w:rsidRPr="009526AA">
        <w:rPr>
          <w:highlight w:val="black"/>
        </w:rPr>
        <w:t>schroniska</w:t>
      </w:r>
      <w:proofErr w:type="spellEnd"/>
      <w:r w:rsidRPr="009526AA">
        <w:rPr>
          <w:highlight w:val="black"/>
        </w:rPr>
        <w:t xml:space="preserve"> </w:t>
      </w:r>
      <w:proofErr w:type="spellStart"/>
      <w:r w:rsidRPr="009526AA">
        <w:rPr>
          <w:highlight w:val="black"/>
        </w:rPr>
        <w:t>młodzieżowe</w:t>
      </w:r>
      <w:proofErr w:type="spellEnd"/>
      <w:r w:rsidRPr="009526AA">
        <w:rPr>
          <w:highlight w:val="black"/>
        </w:rPr>
        <w:t xml:space="preserve">, </w:t>
      </w:r>
      <w:proofErr w:type="spellStart"/>
      <w:r w:rsidRPr="009526AA">
        <w:rPr>
          <w:highlight w:val="black"/>
        </w:rPr>
        <w:t>szkolne</w:t>
      </w:r>
      <w:proofErr w:type="spellEnd"/>
      <w:r w:rsidRPr="009526AA">
        <w:rPr>
          <w:highlight w:val="black"/>
        </w:rPr>
        <w:t xml:space="preserve"> </w:t>
      </w:r>
      <w:proofErr w:type="spellStart"/>
      <w:r w:rsidRPr="009526AA">
        <w:rPr>
          <w:highlight w:val="black"/>
        </w:rPr>
        <w:t>schroniska</w:t>
      </w:r>
      <w:proofErr w:type="spellEnd"/>
      <w:r w:rsidRPr="009526AA">
        <w:rPr>
          <w:highlight w:val="black"/>
        </w:rPr>
        <w:t xml:space="preserve"> </w:t>
      </w:r>
      <w:proofErr w:type="spellStart"/>
      <w:r w:rsidRPr="009526AA">
        <w:rPr>
          <w:highlight w:val="black"/>
        </w:rPr>
        <w:t>młodzieżowe</w:t>
      </w:r>
      <w:proofErr w:type="spellEnd"/>
      <w:r w:rsidRPr="009526AA">
        <w:rPr>
          <w:highlight w:val="black"/>
        </w:rPr>
        <w:t xml:space="preserve">, </w:t>
      </w:r>
      <w:proofErr w:type="spellStart"/>
      <w:r w:rsidRPr="009526AA">
        <w:rPr>
          <w:highlight w:val="black"/>
        </w:rPr>
        <w:t>ośrodki</w:t>
      </w:r>
      <w:proofErr w:type="spellEnd"/>
      <w:r w:rsidRPr="009526AA">
        <w:rPr>
          <w:highlight w:val="black"/>
        </w:rPr>
        <w:t xml:space="preserve"> </w:t>
      </w:r>
      <w:proofErr w:type="spellStart"/>
      <w:r w:rsidRPr="009526AA">
        <w:rPr>
          <w:highlight w:val="black"/>
        </w:rPr>
        <w:t>wczasowe</w:t>
      </w:r>
      <w:proofErr w:type="spellEnd"/>
      <w:r w:rsidRPr="009526AA">
        <w:rPr>
          <w:highlight w:val="black"/>
        </w:rPr>
        <w:t xml:space="preserve">, </w:t>
      </w:r>
      <w:proofErr w:type="spellStart"/>
      <w:r w:rsidRPr="009526AA">
        <w:rPr>
          <w:highlight w:val="black"/>
        </w:rPr>
        <w:t>ośrodki</w:t>
      </w:r>
      <w:proofErr w:type="spellEnd"/>
      <w:r w:rsidRPr="009526AA">
        <w:rPr>
          <w:highlight w:val="black"/>
        </w:rPr>
        <w:t xml:space="preserve"> </w:t>
      </w:r>
      <w:proofErr w:type="spellStart"/>
      <w:r w:rsidRPr="009526AA">
        <w:rPr>
          <w:highlight w:val="black"/>
        </w:rPr>
        <w:t>kolonijne</w:t>
      </w:r>
      <w:proofErr w:type="spellEnd"/>
      <w:r w:rsidRPr="009526AA">
        <w:rPr>
          <w:highlight w:val="black"/>
        </w:rPr>
        <w:t xml:space="preserve">, </w:t>
      </w:r>
      <w:proofErr w:type="spellStart"/>
      <w:r w:rsidRPr="009526AA">
        <w:rPr>
          <w:highlight w:val="black"/>
        </w:rPr>
        <w:t>ośrodki</w:t>
      </w:r>
      <w:proofErr w:type="spellEnd"/>
      <w:r w:rsidRPr="009526AA">
        <w:rPr>
          <w:highlight w:val="black"/>
        </w:rPr>
        <w:t xml:space="preserve"> </w:t>
      </w:r>
      <w:proofErr w:type="spellStart"/>
      <w:r w:rsidRPr="009526AA">
        <w:rPr>
          <w:highlight w:val="black"/>
        </w:rPr>
        <w:t>szkoleniowo-wypoczynkowe</w:t>
      </w:r>
      <w:proofErr w:type="spellEnd"/>
      <w:r w:rsidRPr="009526AA">
        <w:rPr>
          <w:highlight w:val="black"/>
        </w:rPr>
        <w:t xml:space="preserve">, </w:t>
      </w:r>
      <w:proofErr w:type="spellStart"/>
      <w:r w:rsidRPr="009526AA">
        <w:rPr>
          <w:highlight w:val="black"/>
        </w:rPr>
        <w:t>domy</w:t>
      </w:r>
      <w:proofErr w:type="spellEnd"/>
      <w:r w:rsidRPr="009526AA">
        <w:rPr>
          <w:highlight w:val="black"/>
        </w:rPr>
        <w:t xml:space="preserve"> </w:t>
      </w:r>
      <w:proofErr w:type="spellStart"/>
      <w:r w:rsidRPr="009526AA">
        <w:rPr>
          <w:highlight w:val="black"/>
        </w:rPr>
        <w:t>pracy</w:t>
      </w:r>
      <w:proofErr w:type="spellEnd"/>
      <w:r w:rsidRPr="009526AA">
        <w:rPr>
          <w:highlight w:val="black"/>
        </w:rPr>
        <w:t xml:space="preserve"> </w:t>
      </w:r>
      <w:proofErr w:type="spellStart"/>
      <w:r w:rsidRPr="009526AA">
        <w:rPr>
          <w:highlight w:val="black"/>
        </w:rPr>
        <w:t>twórczej</w:t>
      </w:r>
      <w:proofErr w:type="spellEnd"/>
      <w:r w:rsidRPr="009526AA">
        <w:rPr>
          <w:highlight w:val="black"/>
        </w:rPr>
        <w:t xml:space="preserve">, </w:t>
      </w:r>
      <w:proofErr w:type="spellStart"/>
      <w:r w:rsidRPr="009526AA">
        <w:rPr>
          <w:highlight w:val="black"/>
        </w:rPr>
        <w:t>zespoły</w:t>
      </w:r>
      <w:proofErr w:type="spellEnd"/>
      <w:r w:rsidRPr="009526AA">
        <w:rPr>
          <w:highlight w:val="black"/>
        </w:rPr>
        <w:t xml:space="preserve"> </w:t>
      </w:r>
      <w:proofErr w:type="spellStart"/>
      <w:r w:rsidRPr="009526AA">
        <w:rPr>
          <w:highlight w:val="black"/>
        </w:rPr>
        <w:t>domków</w:t>
      </w:r>
      <w:proofErr w:type="spellEnd"/>
      <w:r w:rsidRPr="009526AA">
        <w:rPr>
          <w:highlight w:val="black"/>
        </w:rPr>
        <w:t xml:space="preserve"> </w:t>
      </w:r>
      <w:proofErr w:type="spellStart"/>
      <w:r w:rsidRPr="009526AA">
        <w:rPr>
          <w:highlight w:val="black"/>
        </w:rPr>
        <w:t>turystycznych</w:t>
      </w:r>
      <w:proofErr w:type="spellEnd"/>
      <w:r w:rsidRPr="009526AA">
        <w:rPr>
          <w:highlight w:val="black"/>
        </w:rPr>
        <w:t xml:space="preserve">, </w:t>
      </w:r>
      <w:proofErr w:type="spellStart"/>
      <w:r w:rsidRPr="009526AA">
        <w:rPr>
          <w:highlight w:val="black"/>
        </w:rPr>
        <w:t>kempingi</w:t>
      </w:r>
      <w:proofErr w:type="spellEnd"/>
      <w:r w:rsidRPr="009526AA">
        <w:rPr>
          <w:highlight w:val="black"/>
        </w:rPr>
        <w:t xml:space="preserve">, </w:t>
      </w:r>
      <w:proofErr w:type="spellStart"/>
      <w:r w:rsidRPr="009526AA">
        <w:rPr>
          <w:highlight w:val="black"/>
        </w:rPr>
        <w:t>pola</w:t>
      </w:r>
      <w:proofErr w:type="spellEnd"/>
      <w:r w:rsidRPr="009526AA">
        <w:rPr>
          <w:highlight w:val="black"/>
        </w:rPr>
        <w:t xml:space="preserve"> </w:t>
      </w:r>
      <w:proofErr w:type="spellStart"/>
      <w:r w:rsidRPr="009526AA">
        <w:rPr>
          <w:highlight w:val="black"/>
        </w:rPr>
        <w:t>biwakowe</w:t>
      </w:r>
      <w:proofErr w:type="spellEnd"/>
      <w:r w:rsidRPr="009526AA">
        <w:rPr>
          <w:highlight w:val="black"/>
        </w:rPr>
        <w:t xml:space="preserve">, </w:t>
      </w:r>
      <w:proofErr w:type="spellStart"/>
      <w:r w:rsidRPr="009526AA">
        <w:rPr>
          <w:highlight w:val="black"/>
        </w:rPr>
        <w:t>hostele</w:t>
      </w:r>
      <w:proofErr w:type="spellEnd"/>
      <w:r w:rsidRPr="009526AA">
        <w:rPr>
          <w:highlight w:val="black"/>
        </w:rPr>
        <w:t xml:space="preserve">, </w:t>
      </w:r>
      <w:proofErr w:type="spellStart"/>
      <w:r w:rsidRPr="009526AA">
        <w:rPr>
          <w:highlight w:val="black"/>
        </w:rPr>
        <w:t>zakłady</w:t>
      </w:r>
      <w:proofErr w:type="spellEnd"/>
      <w:r w:rsidRPr="009526AA">
        <w:rPr>
          <w:highlight w:val="black"/>
        </w:rPr>
        <w:t xml:space="preserve"> </w:t>
      </w:r>
      <w:proofErr w:type="spellStart"/>
      <w:r w:rsidRPr="009526AA">
        <w:rPr>
          <w:highlight w:val="black"/>
        </w:rPr>
        <w:t>uzdrowiskowe</w:t>
      </w:r>
      <w:proofErr w:type="spellEnd"/>
      <w:r w:rsidRPr="009526AA">
        <w:rPr>
          <w:highlight w:val="black"/>
        </w:rPr>
        <w:t xml:space="preserve">, </w:t>
      </w:r>
      <w:proofErr w:type="spellStart"/>
      <w:r w:rsidRPr="009526AA">
        <w:rPr>
          <w:highlight w:val="black"/>
        </w:rPr>
        <w:t>pokoje</w:t>
      </w:r>
      <w:proofErr w:type="spellEnd"/>
      <w:r w:rsidRPr="009526AA">
        <w:rPr>
          <w:highlight w:val="black"/>
        </w:rPr>
        <w:t xml:space="preserve"> </w:t>
      </w:r>
      <w:proofErr w:type="spellStart"/>
      <w:r w:rsidRPr="009526AA">
        <w:rPr>
          <w:highlight w:val="black"/>
        </w:rPr>
        <w:t>gościnne</w:t>
      </w:r>
      <w:proofErr w:type="spellEnd"/>
      <w:r w:rsidRPr="009526AA">
        <w:rPr>
          <w:highlight w:val="black"/>
        </w:rPr>
        <w:t xml:space="preserve">, </w:t>
      </w:r>
      <w:proofErr w:type="spellStart"/>
      <w:r w:rsidRPr="009526AA">
        <w:rPr>
          <w:highlight w:val="black"/>
        </w:rPr>
        <w:t>kwatery</w:t>
      </w:r>
      <w:proofErr w:type="spellEnd"/>
      <w:r w:rsidR="00531E06" w:rsidRPr="009526AA">
        <w:rPr>
          <w:highlight w:val="black"/>
        </w:rPr>
        <w:t xml:space="preserve"> </w:t>
      </w:r>
      <w:proofErr w:type="spellStart"/>
      <w:r w:rsidRPr="009526AA">
        <w:rPr>
          <w:highlight w:val="black"/>
        </w:rPr>
        <w:t>agroturystyczne</w:t>
      </w:r>
      <w:proofErr w:type="spellEnd"/>
      <w:r w:rsidRPr="009526AA">
        <w:rPr>
          <w:highlight w:val="black"/>
        </w:rPr>
        <w:t>,</w:t>
      </w:r>
      <w:r w:rsidR="00531E06" w:rsidRPr="009526AA">
        <w:rPr>
          <w:highlight w:val="black"/>
        </w:rPr>
        <w:t xml:space="preserve"> </w:t>
      </w:r>
      <w:proofErr w:type="spellStart"/>
      <w:r w:rsidRPr="009526AA">
        <w:rPr>
          <w:highlight w:val="black"/>
        </w:rPr>
        <w:t>inne</w:t>
      </w:r>
      <w:proofErr w:type="spellEnd"/>
      <w:r w:rsidRPr="009526AA">
        <w:rPr>
          <w:highlight w:val="black"/>
        </w:rPr>
        <w:t xml:space="preserve"> </w:t>
      </w:r>
      <w:proofErr w:type="spellStart"/>
      <w:r w:rsidRPr="009526AA">
        <w:rPr>
          <w:highlight w:val="black"/>
        </w:rPr>
        <w:t>turystyczne</w:t>
      </w:r>
      <w:proofErr w:type="spellEnd"/>
      <w:r w:rsidRPr="009526AA">
        <w:rPr>
          <w:highlight w:val="black"/>
        </w:rPr>
        <w:t xml:space="preserve"> </w:t>
      </w:r>
      <w:proofErr w:type="spellStart"/>
      <w:r w:rsidRPr="009526AA">
        <w:rPr>
          <w:highlight w:val="black"/>
        </w:rPr>
        <w:t>obiekty</w:t>
      </w:r>
      <w:proofErr w:type="spellEnd"/>
      <w:r w:rsidRPr="009526AA">
        <w:rPr>
          <w:highlight w:val="black"/>
        </w:rPr>
        <w:t xml:space="preserve"> </w:t>
      </w:r>
      <w:proofErr w:type="spellStart"/>
      <w:r w:rsidRPr="009526AA">
        <w:rPr>
          <w:highlight w:val="black"/>
        </w:rPr>
        <w:t>noclegowe</w:t>
      </w:r>
      <w:proofErr w:type="spellEnd"/>
      <w:r w:rsidRPr="009526AA">
        <w:rPr>
          <w:highlight w:val="black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19C0B" w14:textId="77777777" w:rsidR="0074743C" w:rsidRDefault="0074743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8960" behindDoc="1" locked="0" layoutInCell="1" allowOverlap="1" wp14:anchorId="01D149D3" wp14:editId="1805669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98" name="Prostokąt 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316C04EB" w14:textId="77777777" w:rsidR="000B23DF" w:rsidRPr="000B23DF" w:rsidRDefault="000B23DF" w:rsidP="000B23DF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D149D3" id="Prostokąt 98" o:spid="_x0000_s1035" style="position:absolute;margin-left:410.6pt;margin-top:-14.05pt;width:147.6pt;height:1785.85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" fillcolor="black" stroked="f" strokeweight="1pt">
              <v:textbox>
                <w:txbxContent>
                  <w:p w14:paraId="316C04EB" w14:textId="77777777" w:rsidR="000B23DF" w:rsidRPr="000B23DF" w:rsidRDefault="000B23DF" w:rsidP="000B23DF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220C4683" w14:textId="77777777" w:rsidR="0074743C" w:rsidRDefault="0074743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2B1C5" w14:textId="262305CD" w:rsidR="0074743C" w:rsidRDefault="0074743C" w:rsidP="00835E01">
    <w:pPr>
      <w:pStyle w:val="Nagwek"/>
      <w:tabs>
        <w:tab w:val="left" w:pos="284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89984" behindDoc="1" locked="0" layoutInCell="1" allowOverlap="1" wp14:anchorId="72F9BC68" wp14:editId="5B747F49">
              <wp:simplePos x="0" y="0"/>
              <wp:positionH relativeFrom="column">
                <wp:posOffset>5219065</wp:posOffset>
              </wp:positionH>
              <wp:positionV relativeFrom="paragraph">
                <wp:posOffset>543894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3" name="Prostokąt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197FEB59" w14:textId="77777777" w:rsidR="000B23DF" w:rsidRPr="000B23DF" w:rsidRDefault="000B23DF" w:rsidP="000B23DF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2F9BC68" id="Prostokąt 33" o:spid="_x0000_s1036" style="position:absolute;margin-left:410.95pt;margin-top:42.85pt;width:147.4pt;height:1803.55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" fillcolor="black" stroked="f" strokeweight="1pt">
              <v:textbox>
                <w:txbxContent>
                  <w:p w14:paraId="197FEB59" w14:textId="77777777" w:rsidR="000B23DF" w:rsidRPr="000B23DF" w:rsidRDefault="000B23DF" w:rsidP="000B23DF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 w:rsidR="003266C6">
      <w:rPr>
        <w:noProof/>
        <w:lang w:eastAsia="pl-PL"/>
      </w:rPr>
      <w:drawing>
        <wp:inline distT="0" distB="0" distL="0" distR="0" wp14:anchorId="28A24E2F" wp14:editId="6A836A15">
          <wp:extent cx="1393200" cy="417600"/>
          <wp:effectExtent l="0" t="0" r="0" b="1905"/>
          <wp:docPr id="11" name="Obraz 11" descr="Logo Urzędu Statystycznego w Warszawie&#10;&#10;Logotyp Urzędu Statystycznego w Warszawie przedstawiający dwa koła nachodzące na siebie pionowo. Obok napis Urząd Statystyczny w Warszawie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1" descr="Logo Urzędu Statystycznego w Warszawie&#10;&#10;Logotyp Urzędu Statystycznego w Warszawie przedstawiający dwa koła nachodzące na siebie pionowo. Obok napis Urząd Statystyczny w Warszawie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200" cy="417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30161FFA" wp14:editId="3640765D">
              <wp:simplePos x="0" y="0"/>
              <wp:positionH relativeFrom="page">
                <wp:align>right</wp:align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34" name="Schemat blokowy: opóźnienie 6" descr="Informacje sygnalne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740761D8" w14:textId="77777777" w:rsidR="0074743C" w:rsidRPr="000B23DF" w:rsidRDefault="0074743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0B23DF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161FFA" id="Schemat blokowy: opóźnienie 6" o:spid="_x0000_s1037" alt="Tytuł: Seria wydawnicza — opis: Informacje sygnalne" style="position:absolute;margin-left:111.05pt;margin-top:15.65pt;width:162.25pt;height:28.15pt;flip:x;z-index:2516910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" adj="-11796480,,5400" path="m,l3220948,v169038,,306070,137032,306070,306070c3527018,475108,3389986,612140,3220948,612140l,612140,,xe" fillcolor="black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40761D8" w14:textId="77777777" w:rsidR="0074743C" w:rsidRPr="000B23DF" w:rsidRDefault="0074743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0B23DF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  <w10:wrap anchorx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8E4E9" w14:textId="77777777" w:rsidR="00B12374" w:rsidRDefault="00B1237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2" type="#_x0000_t75" style="width:122.95pt;height:122.95pt;visibility:visible;mso-wrap-style:square" o:bullet="t">
        <v:imagedata r:id="rId1" o:title=""/>
      </v:shape>
    </w:pict>
  </w:numPicBullet>
  <w:numPicBullet w:numPicBulletId="1">
    <w:pict>
      <v:shape id="_x0000_i1053" type="#_x0000_t75" style="width:122.95pt;height:122.9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686A4BF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DB84A2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6E2EE6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A144398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2A982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222871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7C682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46EE7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B8614D6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C52ED88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4" w15:restartNumberingAfterBreak="0">
    <w:nsid w:val="32192106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39C86138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8" w15:restartNumberingAfterBreak="0">
    <w:nsid w:val="75D7055B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38161905">
    <w:abstractNumId w:val="15"/>
  </w:num>
  <w:num w:numId="2" w16cid:durableId="57286903">
    <w:abstractNumId w:val="11"/>
  </w:num>
  <w:num w:numId="3" w16cid:durableId="1519733495">
    <w:abstractNumId w:val="12"/>
  </w:num>
  <w:num w:numId="4" w16cid:durableId="2113670982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96708784">
    <w:abstractNumId w:val="17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97487831">
    <w:abstractNumId w:val="10"/>
  </w:num>
  <w:num w:numId="7" w16cid:durableId="955715217">
    <w:abstractNumId w:val="16"/>
  </w:num>
  <w:num w:numId="8" w16cid:durableId="1638223130">
    <w:abstractNumId w:val="18"/>
  </w:num>
  <w:num w:numId="9" w16cid:durableId="1081412361">
    <w:abstractNumId w:val="14"/>
  </w:num>
  <w:num w:numId="10" w16cid:durableId="1824468943">
    <w:abstractNumId w:val="8"/>
  </w:num>
  <w:num w:numId="11" w16cid:durableId="1937206740">
    <w:abstractNumId w:val="3"/>
  </w:num>
  <w:num w:numId="12" w16cid:durableId="1681738987">
    <w:abstractNumId w:val="2"/>
  </w:num>
  <w:num w:numId="13" w16cid:durableId="1064137526">
    <w:abstractNumId w:val="1"/>
  </w:num>
  <w:num w:numId="14" w16cid:durableId="209806825">
    <w:abstractNumId w:val="0"/>
  </w:num>
  <w:num w:numId="15" w16cid:durableId="416824909">
    <w:abstractNumId w:val="9"/>
  </w:num>
  <w:num w:numId="16" w16cid:durableId="1552644465">
    <w:abstractNumId w:val="7"/>
  </w:num>
  <w:num w:numId="17" w16cid:durableId="546769153">
    <w:abstractNumId w:val="6"/>
  </w:num>
  <w:num w:numId="18" w16cid:durableId="1583638002">
    <w:abstractNumId w:val="5"/>
  </w:num>
  <w:num w:numId="19" w16cid:durableId="14911428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2"/>
  <w:displayBackgroundShape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3684"/>
    <w:rsid w:val="0000538E"/>
    <w:rsid w:val="0000709F"/>
    <w:rsid w:val="0001015B"/>
    <w:rsid w:val="000108B8"/>
    <w:rsid w:val="000152F5"/>
    <w:rsid w:val="000165D7"/>
    <w:rsid w:val="00026B2A"/>
    <w:rsid w:val="00026FD5"/>
    <w:rsid w:val="000301A5"/>
    <w:rsid w:val="00036D8D"/>
    <w:rsid w:val="0004416F"/>
    <w:rsid w:val="00044363"/>
    <w:rsid w:val="0004582E"/>
    <w:rsid w:val="000470AA"/>
    <w:rsid w:val="0005100B"/>
    <w:rsid w:val="000512C3"/>
    <w:rsid w:val="00057CA1"/>
    <w:rsid w:val="000647A9"/>
    <w:rsid w:val="000662E2"/>
    <w:rsid w:val="00066883"/>
    <w:rsid w:val="00071B39"/>
    <w:rsid w:val="00074DD8"/>
    <w:rsid w:val="00075759"/>
    <w:rsid w:val="00076469"/>
    <w:rsid w:val="00076743"/>
    <w:rsid w:val="000806F7"/>
    <w:rsid w:val="0008448A"/>
    <w:rsid w:val="000847B0"/>
    <w:rsid w:val="000900F3"/>
    <w:rsid w:val="00092305"/>
    <w:rsid w:val="00096453"/>
    <w:rsid w:val="00097840"/>
    <w:rsid w:val="000A2391"/>
    <w:rsid w:val="000B0727"/>
    <w:rsid w:val="000B23DF"/>
    <w:rsid w:val="000B46EF"/>
    <w:rsid w:val="000B55F7"/>
    <w:rsid w:val="000B5BE3"/>
    <w:rsid w:val="000B7418"/>
    <w:rsid w:val="000B7F26"/>
    <w:rsid w:val="000C135D"/>
    <w:rsid w:val="000C4AFB"/>
    <w:rsid w:val="000D1D43"/>
    <w:rsid w:val="000D225C"/>
    <w:rsid w:val="000D2A5C"/>
    <w:rsid w:val="000D39F0"/>
    <w:rsid w:val="000D4ABA"/>
    <w:rsid w:val="000D787D"/>
    <w:rsid w:val="000E04E7"/>
    <w:rsid w:val="000E0918"/>
    <w:rsid w:val="000E3776"/>
    <w:rsid w:val="000E79A9"/>
    <w:rsid w:val="000F0E24"/>
    <w:rsid w:val="001011C3"/>
    <w:rsid w:val="00102AFF"/>
    <w:rsid w:val="001030CD"/>
    <w:rsid w:val="00106DA3"/>
    <w:rsid w:val="00110214"/>
    <w:rsid w:val="001107AA"/>
    <w:rsid w:val="00110D87"/>
    <w:rsid w:val="00112399"/>
    <w:rsid w:val="00114DB9"/>
    <w:rsid w:val="00116087"/>
    <w:rsid w:val="00117711"/>
    <w:rsid w:val="00121324"/>
    <w:rsid w:val="0012676A"/>
    <w:rsid w:val="001279B6"/>
    <w:rsid w:val="00130296"/>
    <w:rsid w:val="00130C67"/>
    <w:rsid w:val="0013235D"/>
    <w:rsid w:val="00132B3B"/>
    <w:rsid w:val="00132DE2"/>
    <w:rsid w:val="0013376F"/>
    <w:rsid w:val="00134145"/>
    <w:rsid w:val="00135439"/>
    <w:rsid w:val="00136736"/>
    <w:rsid w:val="00136D67"/>
    <w:rsid w:val="001423B6"/>
    <w:rsid w:val="001448A7"/>
    <w:rsid w:val="00146621"/>
    <w:rsid w:val="0015741A"/>
    <w:rsid w:val="001617E3"/>
    <w:rsid w:val="00162325"/>
    <w:rsid w:val="001630B2"/>
    <w:rsid w:val="00174A5A"/>
    <w:rsid w:val="00174B94"/>
    <w:rsid w:val="00175C14"/>
    <w:rsid w:val="00176833"/>
    <w:rsid w:val="00187D74"/>
    <w:rsid w:val="0019023E"/>
    <w:rsid w:val="0019284A"/>
    <w:rsid w:val="001951DA"/>
    <w:rsid w:val="00195B37"/>
    <w:rsid w:val="001978CC"/>
    <w:rsid w:val="001A114C"/>
    <w:rsid w:val="001A54C5"/>
    <w:rsid w:val="001B053D"/>
    <w:rsid w:val="001B05BE"/>
    <w:rsid w:val="001B0D1B"/>
    <w:rsid w:val="001B411B"/>
    <w:rsid w:val="001C3269"/>
    <w:rsid w:val="001C5F8F"/>
    <w:rsid w:val="001D19B6"/>
    <w:rsid w:val="001D1DB4"/>
    <w:rsid w:val="001D23F1"/>
    <w:rsid w:val="001D25F9"/>
    <w:rsid w:val="001D5CB9"/>
    <w:rsid w:val="001D61ED"/>
    <w:rsid w:val="001D7C6F"/>
    <w:rsid w:val="001E2E76"/>
    <w:rsid w:val="001E5B2D"/>
    <w:rsid w:val="001E65DD"/>
    <w:rsid w:val="001E7C73"/>
    <w:rsid w:val="001F0137"/>
    <w:rsid w:val="001F0F9E"/>
    <w:rsid w:val="001F5EC7"/>
    <w:rsid w:val="0020156C"/>
    <w:rsid w:val="002049A3"/>
    <w:rsid w:val="002079E5"/>
    <w:rsid w:val="00210E95"/>
    <w:rsid w:val="00211E2B"/>
    <w:rsid w:val="00213264"/>
    <w:rsid w:val="00213C28"/>
    <w:rsid w:val="00215A96"/>
    <w:rsid w:val="00216237"/>
    <w:rsid w:val="00216634"/>
    <w:rsid w:val="0021670C"/>
    <w:rsid w:val="0023219C"/>
    <w:rsid w:val="00233FAD"/>
    <w:rsid w:val="002375E5"/>
    <w:rsid w:val="00242D31"/>
    <w:rsid w:val="00243506"/>
    <w:rsid w:val="002469FC"/>
    <w:rsid w:val="00253851"/>
    <w:rsid w:val="0025481E"/>
    <w:rsid w:val="002574F9"/>
    <w:rsid w:val="00262B61"/>
    <w:rsid w:val="00262CC6"/>
    <w:rsid w:val="00263E08"/>
    <w:rsid w:val="0026451B"/>
    <w:rsid w:val="002645E1"/>
    <w:rsid w:val="00264EB8"/>
    <w:rsid w:val="002726BC"/>
    <w:rsid w:val="00275469"/>
    <w:rsid w:val="00275C5F"/>
    <w:rsid w:val="00276811"/>
    <w:rsid w:val="00282699"/>
    <w:rsid w:val="00284F2B"/>
    <w:rsid w:val="002907C9"/>
    <w:rsid w:val="002926DF"/>
    <w:rsid w:val="00292CEF"/>
    <w:rsid w:val="00296697"/>
    <w:rsid w:val="002A06EC"/>
    <w:rsid w:val="002A2E23"/>
    <w:rsid w:val="002B0472"/>
    <w:rsid w:val="002B0726"/>
    <w:rsid w:val="002B08A2"/>
    <w:rsid w:val="002B5A61"/>
    <w:rsid w:val="002B6B12"/>
    <w:rsid w:val="002B7264"/>
    <w:rsid w:val="002B7DC4"/>
    <w:rsid w:val="002C21F0"/>
    <w:rsid w:val="002C4500"/>
    <w:rsid w:val="002C6535"/>
    <w:rsid w:val="002D01DF"/>
    <w:rsid w:val="002D1D22"/>
    <w:rsid w:val="002E3792"/>
    <w:rsid w:val="002E3EB3"/>
    <w:rsid w:val="002E3F93"/>
    <w:rsid w:val="002E6140"/>
    <w:rsid w:val="002E68DF"/>
    <w:rsid w:val="002E6985"/>
    <w:rsid w:val="002E71B6"/>
    <w:rsid w:val="002E73A5"/>
    <w:rsid w:val="002F15C6"/>
    <w:rsid w:val="002F35F6"/>
    <w:rsid w:val="002F44FE"/>
    <w:rsid w:val="002F63F3"/>
    <w:rsid w:val="002F6C9E"/>
    <w:rsid w:val="002F77C8"/>
    <w:rsid w:val="00301FCA"/>
    <w:rsid w:val="00303AB2"/>
    <w:rsid w:val="00303D88"/>
    <w:rsid w:val="00304F22"/>
    <w:rsid w:val="003060F6"/>
    <w:rsid w:val="00306C7C"/>
    <w:rsid w:val="00307AF1"/>
    <w:rsid w:val="00310F10"/>
    <w:rsid w:val="00314F86"/>
    <w:rsid w:val="00317F4D"/>
    <w:rsid w:val="0032158C"/>
    <w:rsid w:val="00322EDD"/>
    <w:rsid w:val="00323212"/>
    <w:rsid w:val="00323C41"/>
    <w:rsid w:val="003266C6"/>
    <w:rsid w:val="0033006A"/>
    <w:rsid w:val="003309FA"/>
    <w:rsid w:val="00332320"/>
    <w:rsid w:val="00343549"/>
    <w:rsid w:val="003454DB"/>
    <w:rsid w:val="003455B4"/>
    <w:rsid w:val="00345F6C"/>
    <w:rsid w:val="00347D72"/>
    <w:rsid w:val="00353F45"/>
    <w:rsid w:val="0035624F"/>
    <w:rsid w:val="0035664A"/>
    <w:rsid w:val="00356D8C"/>
    <w:rsid w:val="00356E0C"/>
    <w:rsid w:val="00357611"/>
    <w:rsid w:val="00362A16"/>
    <w:rsid w:val="00363B54"/>
    <w:rsid w:val="0036432A"/>
    <w:rsid w:val="00364AF9"/>
    <w:rsid w:val="00366315"/>
    <w:rsid w:val="00367237"/>
    <w:rsid w:val="0037077F"/>
    <w:rsid w:val="00372411"/>
    <w:rsid w:val="00373797"/>
    <w:rsid w:val="00373882"/>
    <w:rsid w:val="00380A58"/>
    <w:rsid w:val="00380A8B"/>
    <w:rsid w:val="00382A5F"/>
    <w:rsid w:val="00383B29"/>
    <w:rsid w:val="00384108"/>
    <w:rsid w:val="003843DB"/>
    <w:rsid w:val="00384A00"/>
    <w:rsid w:val="00391A37"/>
    <w:rsid w:val="00393761"/>
    <w:rsid w:val="00394E26"/>
    <w:rsid w:val="00396691"/>
    <w:rsid w:val="003972D8"/>
    <w:rsid w:val="00397D18"/>
    <w:rsid w:val="003A1B36"/>
    <w:rsid w:val="003B1454"/>
    <w:rsid w:val="003B18B6"/>
    <w:rsid w:val="003B5DCE"/>
    <w:rsid w:val="003C0341"/>
    <w:rsid w:val="003C0821"/>
    <w:rsid w:val="003C161B"/>
    <w:rsid w:val="003C59E0"/>
    <w:rsid w:val="003C5AA0"/>
    <w:rsid w:val="003C6C8D"/>
    <w:rsid w:val="003D0754"/>
    <w:rsid w:val="003D096F"/>
    <w:rsid w:val="003D2656"/>
    <w:rsid w:val="003D309D"/>
    <w:rsid w:val="003D3160"/>
    <w:rsid w:val="003D4F95"/>
    <w:rsid w:val="003D5F42"/>
    <w:rsid w:val="003D60A9"/>
    <w:rsid w:val="003D6F24"/>
    <w:rsid w:val="003E169B"/>
    <w:rsid w:val="003E42A7"/>
    <w:rsid w:val="003E76F6"/>
    <w:rsid w:val="003F2975"/>
    <w:rsid w:val="003F3879"/>
    <w:rsid w:val="003F4C97"/>
    <w:rsid w:val="003F666D"/>
    <w:rsid w:val="003F7FE6"/>
    <w:rsid w:val="00400193"/>
    <w:rsid w:val="004045B9"/>
    <w:rsid w:val="00405966"/>
    <w:rsid w:val="00407448"/>
    <w:rsid w:val="00412FEA"/>
    <w:rsid w:val="004150FD"/>
    <w:rsid w:val="00416EAF"/>
    <w:rsid w:val="004212E7"/>
    <w:rsid w:val="004218CE"/>
    <w:rsid w:val="00421F47"/>
    <w:rsid w:val="00423C88"/>
    <w:rsid w:val="0042446D"/>
    <w:rsid w:val="00427BF8"/>
    <w:rsid w:val="00431C02"/>
    <w:rsid w:val="0043665F"/>
    <w:rsid w:val="00437288"/>
    <w:rsid w:val="00437395"/>
    <w:rsid w:val="00441D61"/>
    <w:rsid w:val="004447D7"/>
    <w:rsid w:val="00445047"/>
    <w:rsid w:val="00446749"/>
    <w:rsid w:val="00447DCD"/>
    <w:rsid w:val="00453159"/>
    <w:rsid w:val="00453EB7"/>
    <w:rsid w:val="00457427"/>
    <w:rsid w:val="004631FD"/>
    <w:rsid w:val="00463E39"/>
    <w:rsid w:val="004657FC"/>
    <w:rsid w:val="004665D6"/>
    <w:rsid w:val="00471900"/>
    <w:rsid w:val="00472143"/>
    <w:rsid w:val="004733F6"/>
    <w:rsid w:val="00474E69"/>
    <w:rsid w:val="00475019"/>
    <w:rsid w:val="004761B1"/>
    <w:rsid w:val="00480AFC"/>
    <w:rsid w:val="00483E9F"/>
    <w:rsid w:val="00484AC8"/>
    <w:rsid w:val="00485A2C"/>
    <w:rsid w:val="00486B2C"/>
    <w:rsid w:val="00486F41"/>
    <w:rsid w:val="00493519"/>
    <w:rsid w:val="0049621B"/>
    <w:rsid w:val="004A061D"/>
    <w:rsid w:val="004A1372"/>
    <w:rsid w:val="004A1D19"/>
    <w:rsid w:val="004A6838"/>
    <w:rsid w:val="004A746B"/>
    <w:rsid w:val="004B0E32"/>
    <w:rsid w:val="004B3ABB"/>
    <w:rsid w:val="004C1895"/>
    <w:rsid w:val="004C6D40"/>
    <w:rsid w:val="004C77AB"/>
    <w:rsid w:val="004D0421"/>
    <w:rsid w:val="004D1713"/>
    <w:rsid w:val="004D34EE"/>
    <w:rsid w:val="004D5239"/>
    <w:rsid w:val="004D5BA8"/>
    <w:rsid w:val="004E0331"/>
    <w:rsid w:val="004E4595"/>
    <w:rsid w:val="004E6254"/>
    <w:rsid w:val="004E63DB"/>
    <w:rsid w:val="004E6AA8"/>
    <w:rsid w:val="004F03D0"/>
    <w:rsid w:val="004F0C3C"/>
    <w:rsid w:val="004F1E8C"/>
    <w:rsid w:val="004F2280"/>
    <w:rsid w:val="004F23BB"/>
    <w:rsid w:val="004F3E90"/>
    <w:rsid w:val="004F5D6B"/>
    <w:rsid w:val="004F5F1F"/>
    <w:rsid w:val="004F6160"/>
    <w:rsid w:val="004F63FC"/>
    <w:rsid w:val="00502B8F"/>
    <w:rsid w:val="00505A92"/>
    <w:rsid w:val="005060D1"/>
    <w:rsid w:val="00510B2D"/>
    <w:rsid w:val="00511719"/>
    <w:rsid w:val="0051628B"/>
    <w:rsid w:val="005203F1"/>
    <w:rsid w:val="00521BC3"/>
    <w:rsid w:val="00524A3A"/>
    <w:rsid w:val="00531653"/>
    <w:rsid w:val="00531E06"/>
    <w:rsid w:val="00533632"/>
    <w:rsid w:val="00534013"/>
    <w:rsid w:val="00540C5C"/>
    <w:rsid w:val="00541E6E"/>
    <w:rsid w:val="0054251F"/>
    <w:rsid w:val="005444B4"/>
    <w:rsid w:val="005520D8"/>
    <w:rsid w:val="00555CFB"/>
    <w:rsid w:val="00556CF1"/>
    <w:rsid w:val="00557EF4"/>
    <w:rsid w:val="00560143"/>
    <w:rsid w:val="005636C8"/>
    <w:rsid w:val="005659BF"/>
    <w:rsid w:val="005719F3"/>
    <w:rsid w:val="00575174"/>
    <w:rsid w:val="005762A7"/>
    <w:rsid w:val="0058003C"/>
    <w:rsid w:val="005858ED"/>
    <w:rsid w:val="00586B57"/>
    <w:rsid w:val="00587CEE"/>
    <w:rsid w:val="005916D7"/>
    <w:rsid w:val="0059427F"/>
    <w:rsid w:val="00594411"/>
    <w:rsid w:val="005A698C"/>
    <w:rsid w:val="005B3BD8"/>
    <w:rsid w:val="005B43F9"/>
    <w:rsid w:val="005B59EC"/>
    <w:rsid w:val="005C0CAC"/>
    <w:rsid w:val="005C447B"/>
    <w:rsid w:val="005C4BF0"/>
    <w:rsid w:val="005C5B3C"/>
    <w:rsid w:val="005C7BD2"/>
    <w:rsid w:val="005D062E"/>
    <w:rsid w:val="005D341E"/>
    <w:rsid w:val="005D57E4"/>
    <w:rsid w:val="005D668D"/>
    <w:rsid w:val="005E0799"/>
    <w:rsid w:val="005E0D0B"/>
    <w:rsid w:val="005E10F9"/>
    <w:rsid w:val="005E1200"/>
    <w:rsid w:val="005E151A"/>
    <w:rsid w:val="005E1EDC"/>
    <w:rsid w:val="005E7ABA"/>
    <w:rsid w:val="005F45EE"/>
    <w:rsid w:val="005F5A80"/>
    <w:rsid w:val="005F748C"/>
    <w:rsid w:val="00600D3D"/>
    <w:rsid w:val="00602073"/>
    <w:rsid w:val="00602575"/>
    <w:rsid w:val="00602CB6"/>
    <w:rsid w:val="006044FF"/>
    <w:rsid w:val="0060453F"/>
    <w:rsid w:val="00606CA8"/>
    <w:rsid w:val="00606F70"/>
    <w:rsid w:val="00607CC5"/>
    <w:rsid w:val="00607D24"/>
    <w:rsid w:val="0061179B"/>
    <w:rsid w:val="006125F9"/>
    <w:rsid w:val="00615791"/>
    <w:rsid w:val="00622BA2"/>
    <w:rsid w:val="00623D07"/>
    <w:rsid w:val="00630037"/>
    <w:rsid w:val="00633014"/>
    <w:rsid w:val="00633A38"/>
    <w:rsid w:val="006340B6"/>
    <w:rsid w:val="0063437B"/>
    <w:rsid w:val="00637A42"/>
    <w:rsid w:val="0064017E"/>
    <w:rsid w:val="00640D89"/>
    <w:rsid w:val="00642AB5"/>
    <w:rsid w:val="00651BBC"/>
    <w:rsid w:val="00654BB6"/>
    <w:rsid w:val="006673CA"/>
    <w:rsid w:val="00671445"/>
    <w:rsid w:val="00673C26"/>
    <w:rsid w:val="00674DE5"/>
    <w:rsid w:val="00677ACA"/>
    <w:rsid w:val="006812AF"/>
    <w:rsid w:val="0068327D"/>
    <w:rsid w:val="0068638D"/>
    <w:rsid w:val="00691534"/>
    <w:rsid w:val="00691C4F"/>
    <w:rsid w:val="00692605"/>
    <w:rsid w:val="00692C4E"/>
    <w:rsid w:val="00693880"/>
    <w:rsid w:val="00694AF0"/>
    <w:rsid w:val="006954E8"/>
    <w:rsid w:val="006956D3"/>
    <w:rsid w:val="006A4686"/>
    <w:rsid w:val="006B0E9E"/>
    <w:rsid w:val="006B4145"/>
    <w:rsid w:val="006B486D"/>
    <w:rsid w:val="006B5AE4"/>
    <w:rsid w:val="006B62BC"/>
    <w:rsid w:val="006B7CC5"/>
    <w:rsid w:val="006C1499"/>
    <w:rsid w:val="006D0A52"/>
    <w:rsid w:val="006D1507"/>
    <w:rsid w:val="006D4054"/>
    <w:rsid w:val="006E02EC"/>
    <w:rsid w:val="006E170F"/>
    <w:rsid w:val="006E3C4F"/>
    <w:rsid w:val="006E3FEA"/>
    <w:rsid w:val="006E5997"/>
    <w:rsid w:val="006E6F41"/>
    <w:rsid w:val="006E73E6"/>
    <w:rsid w:val="006E7D26"/>
    <w:rsid w:val="006F0089"/>
    <w:rsid w:val="006F705C"/>
    <w:rsid w:val="0070528F"/>
    <w:rsid w:val="00705E85"/>
    <w:rsid w:val="00706746"/>
    <w:rsid w:val="00707E9C"/>
    <w:rsid w:val="007211B1"/>
    <w:rsid w:val="00723A4C"/>
    <w:rsid w:val="00725A65"/>
    <w:rsid w:val="00725C33"/>
    <w:rsid w:val="007277DA"/>
    <w:rsid w:val="00730554"/>
    <w:rsid w:val="00731D27"/>
    <w:rsid w:val="00733CB3"/>
    <w:rsid w:val="00735931"/>
    <w:rsid w:val="007374CD"/>
    <w:rsid w:val="00746187"/>
    <w:rsid w:val="0074743C"/>
    <w:rsid w:val="00747C50"/>
    <w:rsid w:val="00752CE5"/>
    <w:rsid w:val="0076110C"/>
    <w:rsid w:val="0076254F"/>
    <w:rsid w:val="007658F0"/>
    <w:rsid w:val="00767F66"/>
    <w:rsid w:val="00777BEA"/>
    <w:rsid w:val="007801F5"/>
    <w:rsid w:val="0078255C"/>
    <w:rsid w:val="00783CA4"/>
    <w:rsid w:val="007842FB"/>
    <w:rsid w:val="00786124"/>
    <w:rsid w:val="007938BE"/>
    <w:rsid w:val="0079514B"/>
    <w:rsid w:val="00795252"/>
    <w:rsid w:val="00796D34"/>
    <w:rsid w:val="007A000B"/>
    <w:rsid w:val="007A02CA"/>
    <w:rsid w:val="007A2DC1"/>
    <w:rsid w:val="007A59DD"/>
    <w:rsid w:val="007B09A5"/>
    <w:rsid w:val="007B5370"/>
    <w:rsid w:val="007C6E51"/>
    <w:rsid w:val="007D0869"/>
    <w:rsid w:val="007D14C4"/>
    <w:rsid w:val="007D22A4"/>
    <w:rsid w:val="007D3319"/>
    <w:rsid w:val="007D335D"/>
    <w:rsid w:val="007D41C1"/>
    <w:rsid w:val="007D605C"/>
    <w:rsid w:val="007D7895"/>
    <w:rsid w:val="007E1099"/>
    <w:rsid w:val="007E17A4"/>
    <w:rsid w:val="007E1EA0"/>
    <w:rsid w:val="007E3314"/>
    <w:rsid w:val="007E3514"/>
    <w:rsid w:val="007E4B03"/>
    <w:rsid w:val="007F324B"/>
    <w:rsid w:val="008027F5"/>
    <w:rsid w:val="0080553C"/>
    <w:rsid w:val="00805B46"/>
    <w:rsid w:val="00805DB4"/>
    <w:rsid w:val="0080790C"/>
    <w:rsid w:val="00813581"/>
    <w:rsid w:val="00814DC6"/>
    <w:rsid w:val="008202A4"/>
    <w:rsid w:val="008206F0"/>
    <w:rsid w:val="00823593"/>
    <w:rsid w:val="00825DC2"/>
    <w:rsid w:val="00826904"/>
    <w:rsid w:val="00826A25"/>
    <w:rsid w:val="00826CBD"/>
    <w:rsid w:val="00830864"/>
    <w:rsid w:val="00831327"/>
    <w:rsid w:val="00834AD3"/>
    <w:rsid w:val="00837093"/>
    <w:rsid w:val="00843795"/>
    <w:rsid w:val="00847EA5"/>
    <w:rsid w:val="00847F0F"/>
    <w:rsid w:val="00852448"/>
    <w:rsid w:val="00877F6C"/>
    <w:rsid w:val="0088008A"/>
    <w:rsid w:val="00880F67"/>
    <w:rsid w:val="0088258A"/>
    <w:rsid w:val="0088551D"/>
    <w:rsid w:val="0088568E"/>
    <w:rsid w:val="00886332"/>
    <w:rsid w:val="0088653C"/>
    <w:rsid w:val="00890E7C"/>
    <w:rsid w:val="008925F0"/>
    <w:rsid w:val="0089448A"/>
    <w:rsid w:val="00897877"/>
    <w:rsid w:val="008A0E7C"/>
    <w:rsid w:val="008A1593"/>
    <w:rsid w:val="008A26D9"/>
    <w:rsid w:val="008A2CAB"/>
    <w:rsid w:val="008A433C"/>
    <w:rsid w:val="008A7B5B"/>
    <w:rsid w:val="008B12D2"/>
    <w:rsid w:val="008B5E1C"/>
    <w:rsid w:val="008C0C29"/>
    <w:rsid w:val="008C13FA"/>
    <w:rsid w:val="008C3615"/>
    <w:rsid w:val="008C7310"/>
    <w:rsid w:val="008D02DA"/>
    <w:rsid w:val="008D1BE7"/>
    <w:rsid w:val="008D6FDF"/>
    <w:rsid w:val="008D76BC"/>
    <w:rsid w:val="008E3624"/>
    <w:rsid w:val="008E48DC"/>
    <w:rsid w:val="008E7DBA"/>
    <w:rsid w:val="008F05A7"/>
    <w:rsid w:val="008F0829"/>
    <w:rsid w:val="008F1FD8"/>
    <w:rsid w:val="008F3638"/>
    <w:rsid w:val="008F4441"/>
    <w:rsid w:val="008F498D"/>
    <w:rsid w:val="008F6337"/>
    <w:rsid w:val="008F6B20"/>
    <w:rsid w:val="008F6F31"/>
    <w:rsid w:val="008F74DF"/>
    <w:rsid w:val="00902274"/>
    <w:rsid w:val="0090441D"/>
    <w:rsid w:val="009062F7"/>
    <w:rsid w:val="00906632"/>
    <w:rsid w:val="009127BA"/>
    <w:rsid w:val="00912DC2"/>
    <w:rsid w:val="009151DB"/>
    <w:rsid w:val="00917ED4"/>
    <w:rsid w:val="00920AAE"/>
    <w:rsid w:val="009227A6"/>
    <w:rsid w:val="00922F03"/>
    <w:rsid w:val="00924252"/>
    <w:rsid w:val="0092609D"/>
    <w:rsid w:val="00926E0F"/>
    <w:rsid w:val="009274B8"/>
    <w:rsid w:val="0093216F"/>
    <w:rsid w:val="00932C46"/>
    <w:rsid w:val="00933EC1"/>
    <w:rsid w:val="0093778B"/>
    <w:rsid w:val="00937A77"/>
    <w:rsid w:val="009446AD"/>
    <w:rsid w:val="009469C6"/>
    <w:rsid w:val="009511B8"/>
    <w:rsid w:val="009526AA"/>
    <w:rsid w:val="00952B7C"/>
    <w:rsid w:val="009530DB"/>
    <w:rsid w:val="00953676"/>
    <w:rsid w:val="0095432A"/>
    <w:rsid w:val="00956F30"/>
    <w:rsid w:val="009648B0"/>
    <w:rsid w:val="00964C54"/>
    <w:rsid w:val="00966C9A"/>
    <w:rsid w:val="00967321"/>
    <w:rsid w:val="009705EE"/>
    <w:rsid w:val="0097153D"/>
    <w:rsid w:val="00971E9F"/>
    <w:rsid w:val="009744BD"/>
    <w:rsid w:val="009763A5"/>
    <w:rsid w:val="00977927"/>
    <w:rsid w:val="0098135C"/>
    <w:rsid w:val="0098156A"/>
    <w:rsid w:val="00981BC3"/>
    <w:rsid w:val="00984AAA"/>
    <w:rsid w:val="009856BC"/>
    <w:rsid w:val="00991BAC"/>
    <w:rsid w:val="00997AFA"/>
    <w:rsid w:val="009A0502"/>
    <w:rsid w:val="009A068E"/>
    <w:rsid w:val="009A1F21"/>
    <w:rsid w:val="009A2817"/>
    <w:rsid w:val="009A651D"/>
    <w:rsid w:val="009A6EA0"/>
    <w:rsid w:val="009B1F82"/>
    <w:rsid w:val="009B356B"/>
    <w:rsid w:val="009B4A91"/>
    <w:rsid w:val="009B6598"/>
    <w:rsid w:val="009C1335"/>
    <w:rsid w:val="009C1AB2"/>
    <w:rsid w:val="009C3155"/>
    <w:rsid w:val="009C3F52"/>
    <w:rsid w:val="009C5A6F"/>
    <w:rsid w:val="009C7251"/>
    <w:rsid w:val="009C7ED7"/>
    <w:rsid w:val="009D32AD"/>
    <w:rsid w:val="009D586D"/>
    <w:rsid w:val="009E2303"/>
    <w:rsid w:val="009E2E91"/>
    <w:rsid w:val="009E4356"/>
    <w:rsid w:val="009F0760"/>
    <w:rsid w:val="009F0E97"/>
    <w:rsid w:val="009F6C1C"/>
    <w:rsid w:val="00A01B40"/>
    <w:rsid w:val="00A071FA"/>
    <w:rsid w:val="00A07E1A"/>
    <w:rsid w:val="00A139F5"/>
    <w:rsid w:val="00A315EE"/>
    <w:rsid w:val="00A32E16"/>
    <w:rsid w:val="00A34FDE"/>
    <w:rsid w:val="00A365F4"/>
    <w:rsid w:val="00A45C3D"/>
    <w:rsid w:val="00A47D80"/>
    <w:rsid w:val="00A5290D"/>
    <w:rsid w:val="00A53132"/>
    <w:rsid w:val="00A563F2"/>
    <w:rsid w:val="00A566E8"/>
    <w:rsid w:val="00A61910"/>
    <w:rsid w:val="00A657D8"/>
    <w:rsid w:val="00A66347"/>
    <w:rsid w:val="00A71D74"/>
    <w:rsid w:val="00A810F9"/>
    <w:rsid w:val="00A82D31"/>
    <w:rsid w:val="00A85E7E"/>
    <w:rsid w:val="00A8623B"/>
    <w:rsid w:val="00A86ECC"/>
    <w:rsid w:val="00A86FCC"/>
    <w:rsid w:val="00A90A58"/>
    <w:rsid w:val="00A90A6D"/>
    <w:rsid w:val="00A91D97"/>
    <w:rsid w:val="00A971E5"/>
    <w:rsid w:val="00A97EA6"/>
    <w:rsid w:val="00A97FEB"/>
    <w:rsid w:val="00AA0619"/>
    <w:rsid w:val="00AA0624"/>
    <w:rsid w:val="00AA1ACD"/>
    <w:rsid w:val="00AA51BF"/>
    <w:rsid w:val="00AA710D"/>
    <w:rsid w:val="00AB14AD"/>
    <w:rsid w:val="00AB64F3"/>
    <w:rsid w:val="00AB6580"/>
    <w:rsid w:val="00AB6D25"/>
    <w:rsid w:val="00AC1DA6"/>
    <w:rsid w:val="00AC1E1A"/>
    <w:rsid w:val="00AC560A"/>
    <w:rsid w:val="00AD0E56"/>
    <w:rsid w:val="00AD12F5"/>
    <w:rsid w:val="00AD4B15"/>
    <w:rsid w:val="00AD6908"/>
    <w:rsid w:val="00AD72A2"/>
    <w:rsid w:val="00AD7D81"/>
    <w:rsid w:val="00AE229B"/>
    <w:rsid w:val="00AE2D4B"/>
    <w:rsid w:val="00AE36DD"/>
    <w:rsid w:val="00AE4F99"/>
    <w:rsid w:val="00AF047E"/>
    <w:rsid w:val="00AF6B63"/>
    <w:rsid w:val="00AF79A4"/>
    <w:rsid w:val="00B013EF"/>
    <w:rsid w:val="00B118D3"/>
    <w:rsid w:val="00B11B69"/>
    <w:rsid w:val="00B12002"/>
    <w:rsid w:val="00B12374"/>
    <w:rsid w:val="00B13C56"/>
    <w:rsid w:val="00B14952"/>
    <w:rsid w:val="00B16871"/>
    <w:rsid w:val="00B16DDD"/>
    <w:rsid w:val="00B174B0"/>
    <w:rsid w:val="00B215CC"/>
    <w:rsid w:val="00B227C0"/>
    <w:rsid w:val="00B249AD"/>
    <w:rsid w:val="00B24DE6"/>
    <w:rsid w:val="00B25B45"/>
    <w:rsid w:val="00B25D01"/>
    <w:rsid w:val="00B27FA3"/>
    <w:rsid w:val="00B31E5A"/>
    <w:rsid w:val="00B32C87"/>
    <w:rsid w:val="00B330A6"/>
    <w:rsid w:val="00B34328"/>
    <w:rsid w:val="00B4110F"/>
    <w:rsid w:val="00B4383D"/>
    <w:rsid w:val="00B4485E"/>
    <w:rsid w:val="00B451DC"/>
    <w:rsid w:val="00B47359"/>
    <w:rsid w:val="00B55EA2"/>
    <w:rsid w:val="00B57A1C"/>
    <w:rsid w:val="00B6235E"/>
    <w:rsid w:val="00B6319E"/>
    <w:rsid w:val="00B653AB"/>
    <w:rsid w:val="00B65F9E"/>
    <w:rsid w:val="00B66B19"/>
    <w:rsid w:val="00B66C0B"/>
    <w:rsid w:val="00B6789C"/>
    <w:rsid w:val="00B81796"/>
    <w:rsid w:val="00B8368E"/>
    <w:rsid w:val="00B87A44"/>
    <w:rsid w:val="00B9013C"/>
    <w:rsid w:val="00B91169"/>
    <w:rsid w:val="00B914E9"/>
    <w:rsid w:val="00B944E2"/>
    <w:rsid w:val="00B956EE"/>
    <w:rsid w:val="00BA0064"/>
    <w:rsid w:val="00BA1C53"/>
    <w:rsid w:val="00BA2BA1"/>
    <w:rsid w:val="00BA2BA7"/>
    <w:rsid w:val="00BA3447"/>
    <w:rsid w:val="00BA3562"/>
    <w:rsid w:val="00BA444D"/>
    <w:rsid w:val="00BA56DC"/>
    <w:rsid w:val="00BA7541"/>
    <w:rsid w:val="00BB0494"/>
    <w:rsid w:val="00BB0F06"/>
    <w:rsid w:val="00BB4F09"/>
    <w:rsid w:val="00BC0EDF"/>
    <w:rsid w:val="00BC126E"/>
    <w:rsid w:val="00BC2D48"/>
    <w:rsid w:val="00BC3DAA"/>
    <w:rsid w:val="00BC479C"/>
    <w:rsid w:val="00BD4E33"/>
    <w:rsid w:val="00BE0DA5"/>
    <w:rsid w:val="00BE25D8"/>
    <w:rsid w:val="00BE4412"/>
    <w:rsid w:val="00BF147F"/>
    <w:rsid w:val="00BF28A6"/>
    <w:rsid w:val="00BF331B"/>
    <w:rsid w:val="00BF34D6"/>
    <w:rsid w:val="00BF7737"/>
    <w:rsid w:val="00C030DE"/>
    <w:rsid w:val="00C051A8"/>
    <w:rsid w:val="00C10BEC"/>
    <w:rsid w:val="00C1168A"/>
    <w:rsid w:val="00C12937"/>
    <w:rsid w:val="00C15575"/>
    <w:rsid w:val="00C22105"/>
    <w:rsid w:val="00C244B6"/>
    <w:rsid w:val="00C244C0"/>
    <w:rsid w:val="00C267A3"/>
    <w:rsid w:val="00C271DD"/>
    <w:rsid w:val="00C27BF1"/>
    <w:rsid w:val="00C27CE9"/>
    <w:rsid w:val="00C27DFD"/>
    <w:rsid w:val="00C3702F"/>
    <w:rsid w:val="00C4276E"/>
    <w:rsid w:val="00C437CA"/>
    <w:rsid w:val="00C443B2"/>
    <w:rsid w:val="00C44B38"/>
    <w:rsid w:val="00C4500A"/>
    <w:rsid w:val="00C50C6C"/>
    <w:rsid w:val="00C578A2"/>
    <w:rsid w:val="00C601F5"/>
    <w:rsid w:val="00C62238"/>
    <w:rsid w:val="00C64A37"/>
    <w:rsid w:val="00C66FA2"/>
    <w:rsid w:val="00C7158E"/>
    <w:rsid w:val="00C71B07"/>
    <w:rsid w:val="00C7250B"/>
    <w:rsid w:val="00C7346B"/>
    <w:rsid w:val="00C73F5A"/>
    <w:rsid w:val="00C77C0E"/>
    <w:rsid w:val="00C8076E"/>
    <w:rsid w:val="00C80D1E"/>
    <w:rsid w:val="00C81E88"/>
    <w:rsid w:val="00C86D52"/>
    <w:rsid w:val="00C8776C"/>
    <w:rsid w:val="00C908FE"/>
    <w:rsid w:val="00C91212"/>
    <w:rsid w:val="00C91687"/>
    <w:rsid w:val="00C91765"/>
    <w:rsid w:val="00C9182D"/>
    <w:rsid w:val="00C91DD2"/>
    <w:rsid w:val="00C91DE9"/>
    <w:rsid w:val="00C924A8"/>
    <w:rsid w:val="00C945FE"/>
    <w:rsid w:val="00C95E78"/>
    <w:rsid w:val="00C96FAA"/>
    <w:rsid w:val="00C96FD9"/>
    <w:rsid w:val="00C973F5"/>
    <w:rsid w:val="00C975FB"/>
    <w:rsid w:val="00C978CE"/>
    <w:rsid w:val="00C97A04"/>
    <w:rsid w:val="00CA107B"/>
    <w:rsid w:val="00CA484D"/>
    <w:rsid w:val="00CA4FB6"/>
    <w:rsid w:val="00CA7B1E"/>
    <w:rsid w:val="00CB2F90"/>
    <w:rsid w:val="00CB3B09"/>
    <w:rsid w:val="00CB4D75"/>
    <w:rsid w:val="00CB6767"/>
    <w:rsid w:val="00CB6AD4"/>
    <w:rsid w:val="00CB7629"/>
    <w:rsid w:val="00CB7C48"/>
    <w:rsid w:val="00CC43E1"/>
    <w:rsid w:val="00CC739E"/>
    <w:rsid w:val="00CD064F"/>
    <w:rsid w:val="00CD0B55"/>
    <w:rsid w:val="00CD0CE5"/>
    <w:rsid w:val="00CD10AC"/>
    <w:rsid w:val="00CD1EBB"/>
    <w:rsid w:val="00CD28CF"/>
    <w:rsid w:val="00CD29EC"/>
    <w:rsid w:val="00CD58B7"/>
    <w:rsid w:val="00CD7967"/>
    <w:rsid w:val="00CE1117"/>
    <w:rsid w:val="00CE21B7"/>
    <w:rsid w:val="00CF0438"/>
    <w:rsid w:val="00CF18EE"/>
    <w:rsid w:val="00CF1C10"/>
    <w:rsid w:val="00CF30BD"/>
    <w:rsid w:val="00CF31F1"/>
    <w:rsid w:val="00CF4099"/>
    <w:rsid w:val="00CF4200"/>
    <w:rsid w:val="00CF45C6"/>
    <w:rsid w:val="00CF65CF"/>
    <w:rsid w:val="00CF7BF6"/>
    <w:rsid w:val="00D00796"/>
    <w:rsid w:val="00D020B3"/>
    <w:rsid w:val="00D12A7A"/>
    <w:rsid w:val="00D1426D"/>
    <w:rsid w:val="00D149FF"/>
    <w:rsid w:val="00D157DB"/>
    <w:rsid w:val="00D15C67"/>
    <w:rsid w:val="00D21DCD"/>
    <w:rsid w:val="00D261A2"/>
    <w:rsid w:val="00D27B1B"/>
    <w:rsid w:val="00D33227"/>
    <w:rsid w:val="00D351BB"/>
    <w:rsid w:val="00D378EF"/>
    <w:rsid w:val="00D44AE8"/>
    <w:rsid w:val="00D47B99"/>
    <w:rsid w:val="00D522C8"/>
    <w:rsid w:val="00D56137"/>
    <w:rsid w:val="00D616D2"/>
    <w:rsid w:val="00D628B7"/>
    <w:rsid w:val="00D63B5F"/>
    <w:rsid w:val="00D70EF7"/>
    <w:rsid w:val="00D773FB"/>
    <w:rsid w:val="00D8194E"/>
    <w:rsid w:val="00D8397C"/>
    <w:rsid w:val="00D84ABA"/>
    <w:rsid w:val="00D85FBE"/>
    <w:rsid w:val="00D87A72"/>
    <w:rsid w:val="00D87E47"/>
    <w:rsid w:val="00D90019"/>
    <w:rsid w:val="00D92C4E"/>
    <w:rsid w:val="00D94EED"/>
    <w:rsid w:val="00D96026"/>
    <w:rsid w:val="00D972F6"/>
    <w:rsid w:val="00DA1989"/>
    <w:rsid w:val="00DA2421"/>
    <w:rsid w:val="00DA331D"/>
    <w:rsid w:val="00DA3828"/>
    <w:rsid w:val="00DA60B3"/>
    <w:rsid w:val="00DA7C1C"/>
    <w:rsid w:val="00DB07C6"/>
    <w:rsid w:val="00DB147A"/>
    <w:rsid w:val="00DB1B7A"/>
    <w:rsid w:val="00DB1F2B"/>
    <w:rsid w:val="00DB706E"/>
    <w:rsid w:val="00DC2E09"/>
    <w:rsid w:val="00DC3984"/>
    <w:rsid w:val="00DC6708"/>
    <w:rsid w:val="00DC7D59"/>
    <w:rsid w:val="00DD011A"/>
    <w:rsid w:val="00DD0FE4"/>
    <w:rsid w:val="00DD51E1"/>
    <w:rsid w:val="00DE2269"/>
    <w:rsid w:val="00DE2400"/>
    <w:rsid w:val="00DE58F1"/>
    <w:rsid w:val="00DE6B58"/>
    <w:rsid w:val="00DF16F6"/>
    <w:rsid w:val="00DF5E32"/>
    <w:rsid w:val="00DF7219"/>
    <w:rsid w:val="00E01436"/>
    <w:rsid w:val="00E02081"/>
    <w:rsid w:val="00E0258F"/>
    <w:rsid w:val="00E02F18"/>
    <w:rsid w:val="00E03414"/>
    <w:rsid w:val="00E03E79"/>
    <w:rsid w:val="00E04591"/>
    <w:rsid w:val="00E045BD"/>
    <w:rsid w:val="00E047F4"/>
    <w:rsid w:val="00E04D6C"/>
    <w:rsid w:val="00E11CF1"/>
    <w:rsid w:val="00E15693"/>
    <w:rsid w:val="00E17B77"/>
    <w:rsid w:val="00E231AB"/>
    <w:rsid w:val="00E23337"/>
    <w:rsid w:val="00E259EA"/>
    <w:rsid w:val="00E25BBF"/>
    <w:rsid w:val="00E25D33"/>
    <w:rsid w:val="00E2683C"/>
    <w:rsid w:val="00E32061"/>
    <w:rsid w:val="00E3358A"/>
    <w:rsid w:val="00E33F48"/>
    <w:rsid w:val="00E36FBD"/>
    <w:rsid w:val="00E42FF9"/>
    <w:rsid w:val="00E44790"/>
    <w:rsid w:val="00E4714C"/>
    <w:rsid w:val="00E5086B"/>
    <w:rsid w:val="00E5178D"/>
    <w:rsid w:val="00E51AEB"/>
    <w:rsid w:val="00E522A7"/>
    <w:rsid w:val="00E52F7B"/>
    <w:rsid w:val="00E5349E"/>
    <w:rsid w:val="00E53FE5"/>
    <w:rsid w:val="00E54452"/>
    <w:rsid w:val="00E54AE8"/>
    <w:rsid w:val="00E56698"/>
    <w:rsid w:val="00E56E12"/>
    <w:rsid w:val="00E61450"/>
    <w:rsid w:val="00E62BCB"/>
    <w:rsid w:val="00E63B0C"/>
    <w:rsid w:val="00E664C5"/>
    <w:rsid w:val="00E671A2"/>
    <w:rsid w:val="00E67929"/>
    <w:rsid w:val="00E73113"/>
    <w:rsid w:val="00E76D26"/>
    <w:rsid w:val="00E76EE5"/>
    <w:rsid w:val="00E9016C"/>
    <w:rsid w:val="00E92EC9"/>
    <w:rsid w:val="00E95B8E"/>
    <w:rsid w:val="00EA263B"/>
    <w:rsid w:val="00EA44B6"/>
    <w:rsid w:val="00EA6C35"/>
    <w:rsid w:val="00EB1390"/>
    <w:rsid w:val="00EB2C71"/>
    <w:rsid w:val="00EB2EFE"/>
    <w:rsid w:val="00EB3333"/>
    <w:rsid w:val="00EB40D5"/>
    <w:rsid w:val="00EB4340"/>
    <w:rsid w:val="00EB5353"/>
    <w:rsid w:val="00EB556D"/>
    <w:rsid w:val="00EB5A7D"/>
    <w:rsid w:val="00EB6A6C"/>
    <w:rsid w:val="00EC6BD4"/>
    <w:rsid w:val="00ED55C0"/>
    <w:rsid w:val="00ED6569"/>
    <w:rsid w:val="00ED682B"/>
    <w:rsid w:val="00EE146D"/>
    <w:rsid w:val="00EE1A59"/>
    <w:rsid w:val="00EE33DD"/>
    <w:rsid w:val="00EE41D5"/>
    <w:rsid w:val="00EE4390"/>
    <w:rsid w:val="00EE5C63"/>
    <w:rsid w:val="00EE6E2C"/>
    <w:rsid w:val="00EE7C98"/>
    <w:rsid w:val="00EF3141"/>
    <w:rsid w:val="00F0166F"/>
    <w:rsid w:val="00F037A4"/>
    <w:rsid w:val="00F049AB"/>
    <w:rsid w:val="00F142DB"/>
    <w:rsid w:val="00F26FCC"/>
    <w:rsid w:val="00F275A6"/>
    <w:rsid w:val="00F27C8F"/>
    <w:rsid w:val="00F318CC"/>
    <w:rsid w:val="00F3232C"/>
    <w:rsid w:val="00F32749"/>
    <w:rsid w:val="00F33074"/>
    <w:rsid w:val="00F34383"/>
    <w:rsid w:val="00F35780"/>
    <w:rsid w:val="00F37172"/>
    <w:rsid w:val="00F40A9A"/>
    <w:rsid w:val="00F4477E"/>
    <w:rsid w:val="00F46269"/>
    <w:rsid w:val="00F500A8"/>
    <w:rsid w:val="00F57720"/>
    <w:rsid w:val="00F60BA8"/>
    <w:rsid w:val="00F668AC"/>
    <w:rsid w:val="00F67D8F"/>
    <w:rsid w:val="00F71622"/>
    <w:rsid w:val="00F73DFA"/>
    <w:rsid w:val="00F75295"/>
    <w:rsid w:val="00F802BE"/>
    <w:rsid w:val="00F80E93"/>
    <w:rsid w:val="00F84ABB"/>
    <w:rsid w:val="00F86024"/>
    <w:rsid w:val="00F8611A"/>
    <w:rsid w:val="00F861A9"/>
    <w:rsid w:val="00F9770B"/>
    <w:rsid w:val="00FA105B"/>
    <w:rsid w:val="00FA5128"/>
    <w:rsid w:val="00FB42D4"/>
    <w:rsid w:val="00FB4FBE"/>
    <w:rsid w:val="00FB5906"/>
    <w:rsid w:val="00FB6EE6"/>
    <w:rsid w:val="00FB762F"/>
    <w:rsid w:val="00FC042E"/>
    <w:rsid w:val="00FC2AED"/>
    <w:rsid w:val="00FC54E0"/>
    <w:rsid w:val="00FD31B9"/>
    <w:rsid w:val="00FD5EA7"/>
    <w:rsid w:val="00FE36CF"/>
    <w:rsid w:val="00FE6BDD"/>
    <w:rsid w:val="00FE705C"/>
    <w:rsid w:val="00FE78B3"/>
    <w:rsid w:val="00FF0246"/>
    <w:rsid w:val="00FF0D57"/>
    <w:rsid w:val="00FF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D378EF"/>
    <w:pPr>
      <w:spacing w:before="120" w:after="120" w:line="288" w:lineRule="auto"/>
    </w:pPr>
    <w:rPr>
      <w:rFonts w:ascii="Fira Sans" w:hAnsi="Fira Sans"/>
      <w:color w:val="FFFFFF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numPr>
        <w:numId w:val="9"/>
      </w:numPr>
      <w:spacing w:before="360" w:line="240" w:lineRule="auto"/>
      <w:outlineLvl w:val="0"/>
    </w:pPr>
    <w:rPr>
      <w:rFonts w:ascii="Fira Sans SemiBold" w:eastAsia="Times New Roman" w:hAnsi="Fira Sans SemiBold" w:cs="Times New Roman"/>
      <w:bCs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numPr>
        <w:ilvl w:val="1"/>
        <w:numId w:val="9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numPr>
        <w:ilvl w:val="2"/>
        <w:numId w:val="9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rsid w:val="00437395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numPr>
        <w:ilvl w:val="4"/>
        <w:numId w:val="9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B23DF"/>
    <w:pPr>
      <w:keepNext/>
      <w:keepLines/>
      <w:numPr>
        <w:ilvl w:val="5"/>
        <w:numId w:val="9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B23DF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FFFFFF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FFFF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color w:val="FFFFFF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rsid w:val="00437395"/>
    <w:rPr>
      <w:rFonts w:asciiTheme="majorHAnsi" w:eastAsiaTheme="majorEastAsia" w:hAnsiTheme="majorHAnsi" w:cstheme="majorBidi"/>
      <w:i/>
      <w:iCs/>
      <w:color w:val="FFFFFF"/>
      <w:sz w:val="19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  <w:color w:val="FFFFFF"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  <w:rPr>
      <w:rFonts w:ascii="Fira Sans" w:hAnsi="Fira Sans"/>
      <w:color w:val="FFFFFF"/>
      <w:sz w:val="19"/>
    </w:rPr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  <w:rPr>
      <w:rFonts w:ascii="Fira Sans" w:hAnsi="Fira Sans"/>
      <w:color w:val="FFFFFF"/>
      <w:sz w:val="19"/>
    </w:rPr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rFonts w:ascii="Fira Sans" w:hAnsi="Fira Sans"/>
      <w:color w:val="FFFFFF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color w:val="FFFFFF"/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FFFFFF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color w:val="FFFFFF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color w:val="FFFFFF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color w:val="FFFFFF"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FFFFFF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FFFFFF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FFFFFF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color w:val="FFFFFF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color w:val="FFFFFF"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FFFFFF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FFFFFF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color w:val="FFFFFF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color w:val="FFFFFF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color w:val="FFFFFF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color w:val="FFFFFF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color w:val="FFFFFF"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color w:val="FFFFFF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color w:val="FFFFFF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FFFFFF"/>
      <w:sz w:val="19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C96FD9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96FD9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Uwydatnienie">
    <w:name w:val="Emphasis"/>
    <w:basedOn w:val="Domylnaczcionkaakapitu"/>
    <w:uiPriority w:val="20"/>
    <w:qFormat/>
    <w:rsid w:val="00A657D8"/>
    <w:rPr>
      <w:i/>
      <w:iCs/>
      <w:color w:val="FFFFFF"/>
    </w:rPr>
  </w:style>
  <w:style w:type="table" w:customStyle="1" w:styleId="Tabela-Siatka1">
    <w:name w:val="Tabela - Siatka1"/>
    <w:basedOn w:val="Standardowy"/>
    <w:next w:val="Tabela-Siatka"/>
    <w:uiPriority w:val="59"/>
    <w:rsid w:val="00777B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ytu">
    <w:name w:val="Subtitle"/>
    <w:basedOn w:val="Normalny"/>
    <w:next w:val="Normalny"/>
    <w:link w:val="PodtytuZnak"/>
    <w:uiPriority w:val="11"/>
    <w:qFormat/>
    <w:rsid w:val="009F0E97"/>
    <w:pPr>
      <w:numPr>
        <w:ilvl w:val="1"/>
      </w:numPr>
      <w:spacing w:after="160"/>
    </w:pPr>
    <w:rPr>
      <w:rFonts w:asciiTheme="minorHAnsi" w:eastAsiaTheme="minorEastAsia" w:hAnsiTheme="minorHAnsi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9F0E97"/>
    <w:rPr>
      <w:rFonts w:eastAsiaTheme="minorEastAsia"/>
      <w:color w:val="FFFFFF"/>
      <w:spacing w:val="15"/>
    </w:rPr>
  </w:style>
  <w:style w:type="character" w:styleId="Wyrnieniedelikatne">
    <w:name w:val="Subtle Emphasis"/>
    <w:basedOn w:val="Domylnaczcionkaakapitu"/>
    <w:uiPriority w:val="19"/>
    <w:qFormat/>
    <w:rsid w:val="009F0E97"/>
    <w:rPr>
      <w:i/>
      <w:iCs/>
      <w:color w:val="FFFFFF"/>
    </w:rPr>
  </w:style>
  <w:style w:type="character" w:styleId="Odwoaniedelikatne">
    <w:name w:val="Subtle Reference"/>
    <w:basedOn w:val="Domylnaczcionkaakapitu"/>
    <w:uiPriority w:val="31"/>
    <w:qFormat/>
    <w:rsid w:val="009F0E97"/>
    <w:rPr>
      <w:smallCaps/>
      <w:color w:val="FFFFFF"/>
    </w:rPr>
  </w:style>
  <w:style w:type="character" w:styleId="Odwoanieintensywne">
    <w:name w:val="Intense Reference"/>
    <w:basedOn w:val="Domylnaczcionkaakapitu"/>
    <w:uiPriority w:val="32"/>
    <w:qFormat/>
    <w:rsid w:val="009F0E97"/>
    <w:rPr>
      <w:b/>
      <w:bCs/>
      <w:smallCaps/>
      <w:color w:val="FFFFFF"/>
      <w:spacing w:val="5"/>
    </w:rPr>
  </w:style>
  <w:style w:type="character" w:styleId="Wyrnienieintensywne">
    <w:name w:val="Intense Emphasis"/>
    <w:basedOn w:val="Domylnaczcionkaakapitu"/>
    <w:uiPriority w:val="21"/>
    <w:qFormat/>
    <w:rsid w:val="009F0E97"/>
    <w:rPr>
      <w:i/>
      <w:iCs/>
      <w:color w:val="FFFFFF"/>
    </w:rPr>
  </w:style>
  <w:style w:type="paragraph" w:styleId="Bezodstpw">
    <w:name w:val="No Spacing"/>
    <w:uiPriority w:val="1"/>
    <w:rsid w:val="009F0E97"/>
    <w:pPr>
      <w:spacing w:after="0" w:line="240" w:lineRule="auto"/>
    </w:pPr>
    <w:rPr>
      <w:rFonts w:ascii="Fira Sans" w:hAnsi="Fira Sans"/>
      <w:color w:val="FFFFFF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3E169B"/>
    <w:rPr>
      <w:color w:val="FFFFFF"/>
      <w:u w:val="single"/>
    </w:rPr>
  </w:style>
  <w:style w:type="character" w:customStyle="1" w:styleId="Heading4Char">
    <w:name w:val="Heading 4 Char"/>
    <w:semiHidden/>
    <w:locked/>
    <w:rsid w:val="00044363"/>
    <w:rPr>
      <w:rFonts w:ascii="Calibri" w:hAnsi="Calibri" w:cs="Calibri"/>
      <w:b/>
      <w:bCs/>
      <w:color w:val="FFFFFF"/>
      <w:sz w:val="28"/>
      <w:szCs w:val="28"/>
    </w:rPr>
  </w:style>
  <w:style w:type="numbering" w:styleId="111111">
    <w:name w:val="Outline List 2"/>
    <w:basedOn w:val="Bezlisty"/>
    <w:uiPriority w:val="99"/>
    <w:semiHidden/>
    <w:unhideWhenUsed/>
    <w:rsid w:val="000B23DF"/>
    <w:pPr>
      <w:numPr>
        <w:numId w:val="7"/>
      </w:numPr>
    </w:pPr>
  </w:style>
  <w:style w:type="numbering" w:styleId="1ai">
    <w:name w:val="Outline List 1"/>
    <w:basedOn w:val="Bezlisty"/>
    <w:uiPriority w:val="99"/>
    <w:semiHidden/>
    <w:unhideWhenUsed/>
    <w:rsid w:val="000B23DF"/>
    <w:pPr>
      <w:numPr>
        <w:numId w:val="8"/>
      </w:numPr>
    </w:pPr>
  </w:style>
  <w:style w:type="paragraph" w:styleId="Adresnakopercie">
    <w:name w:val="envelope address"/>
    <w:basedOn w:val="Normalny"/>
    <w:uiPriority w:val="99"/>
    <w:semiHidden/>
    <w:unhideWhenUsed/>
    <w:rsid w:val="000B23DF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0B23DF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B23DF"/>
    <w:rPr>
      <w:rFonts w:asciiTheme="majorHAnsi" w:eastAsiaTheme="majorEastAsia" w:hAnsiTheme="majorHAnsi" w:cstheme="majorBidi"/>
      <w:color w:val="FFFFF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B23DF"/>
    <w:rPr>
      <w:rFonts w:asciiTheme="majorHAnsi" w:eastAsiaTheme="majorEastAsia" w:hAnsiTheme="majorHAnsi" w:cstheme="majorBidi"/>
      <w:i/>
      <w:iCs/>
      <w:color w:val="FFFFFF"/>
      <w:sz w:val="19"/>
    </w:rPr>
  </w:style>
  <w:style w:type="numbering" w:styleId="Artykusekcja">
    <w:name w:val="Outline List 3"/>
    <w:basedOn w:val="Bezlisty"/>
    <w:uiPriority w:val="99"/>
    <w:semiHidden/>
    <w:unhideWhenUsed/>
    <w:rsid w:val="000B23DF"/>
    <w:pPr>
      <w:numPr>
        <w:numId w:val="9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0B23DF"/>
  </w:style>
  <w:style w:type="table" w:styleId="Ciemnalista">
    <w:name w:val="Dark List"/>
    <w:basedOn w:val="Standardowy"/>
    <w:uiPriority w:val="70"/>
    <w:semiHidden/>
    <w:unhideWhenUsed/>
    <w:rsid w:val="000B23DF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0B23DF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0B23DF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0B23DF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0B23DF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0B23DF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0B23DF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0B23DF"/>
    <w:pPr>
      <w:spacing w:before="200" w:after="16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0B23DF"/>
    <w:rPr>
      <w:rFonts w:ascii="Fira Sans" w:hAnsi="Fira Sans"/>
      <w:i/>
      <w:iCs/>
      <w:color w:val="FFFFF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B23D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B23DF"/>
    <w:rPr>
      <w:rFonts w:ascii="Fira Sans" w:hAnsi="Fira Sans"/>
      <w:i/>
      <w:iCs/>
      <w:color w:val="FFFFFF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0B23DF"/>
  </w:style>
  <w:style w:type="character" w:customStyle="1" w:styleId="DataZnak">
    <w:name w:val="Data Znak"/>
    <w:basedOn w:val="Domylnaczcionkaakapitu"/>
    <w:link w:val="Data"/>
    <w:uiPriority w:val="99"/>
    <w:semiHidden/>
    <w:rsid w:val="000B23DF"/>
    <w:rPr>
      <w:rFonts w:ascii="Fira Sans" w:hAnsi="Fira Sans"/>
      <w:color w:val="FFFFFF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0B23DF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0B23DF"/>
    <w:rPr>
      <w:rFonts w:ascii="Fira Sans" w:hAnsi="Fira Sans"/>
      <w:i/>
      <w:iCs/>
      <w:color w:val="FFFFFF"/>
      <w:sz w:val="19"/>
    </w:rPr>
  </w:style>
  <w:style w:type="character" w:styleId="HTML-akronim">
    <w:name w:val="HTML Acronym"/>
    <w:basedOn w:val="Domylnaczcionkaakapitu"/>
    <w:uiPriority w:val="99"/>
    <w:semiHidden/>
    <w:unhideWhenUsed/>
    <w:rsid w:val="000B23DF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0B23DF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0B23DF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0B23DF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0B23DF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0B23DF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0B23DF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B23DF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B23DF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0B23DF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0B23DF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0B23DF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0B23DF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0B23DF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0B23DF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0B23DF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0B23DF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0B23DF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0B23DF"/>
    <w:pPr>
      <w:spacing w:before="0" w:after="0" w:line="240" w:lineRule="auto"/>
      <w:ind w:left="1710" w:hanging="190"/>
    </w:pPr>
  </w:style>
  <w:style w:type="table" w:styleId="Jasnalista">
    <w:name w:val="Light List"/>
    <w:basedOn w:val="Standardowy"/>
    <w:uiPriority w:val="61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0B23DF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0B23DF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0B23DF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0B23DF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0B23DF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0B23DF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0B23DF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0B23DF"/>
    <w:pPr>
      <w:spacing w:before="0"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0B23DF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0B23DF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0B23DF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0B23DF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0B23DF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0B23DF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0B23DF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0B23DF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0B23DF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0B23DF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0B23DF"/>
    <w:pPr>
      <w:numPr>
        <w:numId w:val="10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0B23DF"/>
    <w:pPr>
      <w:numPr>
        <w:numId w:val="11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0B23DF"/>
    <w:pPr>
      <w:numPr>
        <w:numId w:val="12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0B23DF"/>
    <w:pPr>
      <w:numPr>
        <w:numId w:val="13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0B23DF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0B23DF"/>
    <w:pPr>
      <w:numPr>
        <w:numId w:val="15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0B23DF"/>
    <w:pPr>
      <w:numPr>
        <w:numId w:val="16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0B23DF"/>
    <w:pPr>
      <w:numPr>
        <w:numId w:val="17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0B23DF"/>
    <w:pPr>
      <w:numPr>
        <w:numId w:val="18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0B23DF"/>
    <w:pPr>
      <w:numPr>
        <w:numId w:val="19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0B23DF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0B23DF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0B23DF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0B23DF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0B23DF"/>
    <w:rPr>
      <w:rFonts w:ascii="Fira Sans" w:hAnsi="Fira Sans"/>
      <w:color w:val="FFFFFF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0B23DF"/>
    <w:pPr>
      <w:keepLines/>
      <w:numPr>
        <w:numId w:val="0"/>
      </w:numPr>
      <w:spacing w:before="240" w:after="0" w:line="288" w:lineRule="auto"/>
      <w:outlineLvl w:val="9"/>
    </w:pPr>
    <w:rPr>
      <w:rFonts w:asciiTheme="majorHAnsi" w:eastAsiaTheme="majorEastAsia" w:hAnsiTheme="majorHAnsi" w:cstheme="majorBidi"/>
      <w:bCs w:val="0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0B23D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0B23DF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0B23DF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0B23DF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0B23DF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0B23DF"/>
    <w:rPr>
      <w:color w:val="FFFFFF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B23DF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0B23DF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0B23DF"/>
    <w:rPr>
      <w:rFonts w:ascii="Fira Sans" w:hAnsi="Fira Sans"/>
      <w:color w:val="FFFFFF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0B23DF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0B23DF"/>
    <w:rPr>
      <w:rFonts w:ascii="Fira Sans" w:hAnsi="Fira Sans"/>
      <w:color w:val="FFFFFF"/>
      <w:sz w:val="19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0B23DF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0B23DF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0B23DF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0B23DF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0B23DF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0B23DF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0B23DF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0B23DF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0B23DF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0B23DF"/>
    <w:pPr>
      <w:spacing w:after="100"/>
      <w:ind w:left="1520"/>
    </w:pPr>
  </w:style>
  <w:style w:type="table" w:styleId="rednialista1">
    <w:name w:val="Medium List 1"/>
    <w:basedOn w:val="Standardowy"/>
    <w:uiPriority w:val="65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0B23D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0B23D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0B23D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0B23D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0B23D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0B23D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0B23D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0B23D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0B23D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0B23D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0B23D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0B23D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0B23D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0B23DF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0B23D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0B23DF"/>
    <w:pPr>
      <w:spacing w:before="120" w:after="120" w:line="288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0B23DF"/>
    <w:pPr>
      <w:spacing w:before="120" w:after="120" w:line="288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1">
    <w:name w:val="Table 3D effects 1"/>
    <w:basedOn w:val="Standardowy"/>
    <w:uiPriority w:val="99"/>
    <w:semiHidden/>
    <w:unhideWhenUsed/>
    <w:rsid w:val="000B23DF"/>
    <w:pPr>
      <w:spacing w:before="120" w:after="120" w:line="288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D2">
    <w:name w:val="Table 3D effects 2"/>
    <w:basedOn w:val="Standardowy"/>
    <w:uiPriority w:val="99"/>
    <w:semiHidden/>
    <w:unhideWhenUsed/>
    <w:rsid w:val="000B23DF"/>
    <w:pPr>
      <w:spacing w:before="120" w:after="120" w:line="288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D3">
    <w:name w:val="Table 3D effects 3"/>
    <w:basedOn w:val="Standardowy"/>
    <w:uiPriority w:val="99"/>
    <w:semiHidden/>
    <w:unhideWhenUsed/>
    <w:rsid w:val="000B23DF"/>
    <w:pPr>
      <w:spacing w:before="120" w:after="120" w:line="288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0B23DF"/>
    <w:pPr>
      <w:spacing w:before="120" w:after="120" w:line="288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0B23DF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0B23DF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0B23DF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0B23DF"/>
    <w:pPr>
      <w:spacing w:before="120" w:after="120" w:line="288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0B23DF"/>
    <w:pPr>
      <w:spacing w:before="120" w:after="120" w:line="288" w:lineRule="auto"/>
    </w:p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0B23DF"/>
    <w:pPr>
      <w:spacing w:before="120" w:after="120" w:line="288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0B23DF"/>
    <w:pPr>
      <w:spacing w:before="120" w:after="120" w:line="288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0B23DF"/>
    <w:pPr>
      <w:spacing w:before="120" w:after="120" w:line="288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0B23DF"/>
    <w:pPr>
      <w:spacing w:before="120" w:after="120" w:line="288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0B23DF"/>
    <w:pPr>
      <w:spacing w:before="120" w:after="120" w:line="288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0B23DF"/>
    <w:pPr>
      <w:spacing w:before="120" w:after="120" w:line="288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0B23DF"/>
    <w:pPr>
      <w:spacing w:before="120" w:after="120" w:line="288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0B23DF"/>
    <w:pPr>
      <w:spacing w:before="120" w:after="120" w:line="288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0B23DF"/>
    <w:pPr>
      <w:spacing w:before="120" w:after="120" w:line="288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0B23DF"/>
    <w:pPr>
      <w:spacing w:before="120" w:after="120" w:line="288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0B23DF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0B23DF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0B23DF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0B23DF"/>
    <w:pPr>
      <w:spacing w:before="120" w:after="120" w:line="288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0B23DF"/>
    <w:pPr>
      <w:spacing w:before="120" w:after="120" w:line="288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0B23DF"/>
    <w:pPr>
      <w:spacing w:before="120" w:after="120" w:line="288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0B23DF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0B23DF"/>
    <w:pPr>
      <w:spacing w:before="120" w:after="120" w:line="288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0B23DF"/>
    <w:pPr>
      <w:spacing w:before="120" w:after="120" w:line="288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0B23DF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0">
    <w:name w:val="Table Grid 1"/>
    <w:basedOn w:val="Standardowy"/>
    <w:uiPriority w:val="99"/>
    <w:semiHidden/>
    <w:unhideWhenUsed/>
    <w:rsid w:val="000B23DF"/>
    <w:pPr>
      <w:spacing w:before="120" w:after="120" w:line="288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0B23DF"/>
    <w:pPr>
      <w:spacing w:before="120" w:after="120" w:line="288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0B23DF"/>
    <w:pPr>
      <w:spacing w:before="120" w:after="120" w:line="288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0B23DF"/>
    <w:pPr>
      <w:spacing w:before="120" w:after="120" w:line="288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0B23DF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0B23DF"/>
    <w:pPr>
      <w:spacing w:before="120" w:after="120" w:line="288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0B23DF"/>
    <w:pPr>
      <w:spacing w:before="120" w:after="120" w:line="288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0B23DF"/>
    <w:pPr>
      <w:spacing w:before="120" w:after="120" w:line="288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0B23DF"/>
    <w:pPr>
      <w:spacing w:before="120" w:after="120" w:line="288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0B23DF"/>
    <w:pPr>
      <w:spacing w:before="120" w:after="120" w:line="288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0B23DF"/>
    <w:pPr>
      <w:spacing w:before="120" w:after="120" w:line="288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0B23DF"/>
    <w:pPr>
      <w:spacing w:before="120" w:after="120" w:line="288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0B23D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0B23D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0B23D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0B23D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0B23D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0B23D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0B23D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0B23DF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0B23DF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0B23DF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0B23DF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0B23DF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0B23DF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0B23DF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0B23D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0B23D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0B23D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0B23D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0B23D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0B23D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0B23D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0B23D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0B23DF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0B23DF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0B23DF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0B23DF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0B23DF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0B23DF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0B23DF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</w:rPr>
  </w:style>
  <w:style w:type="paragraph" w:styleId="Tekstmakra">
    <w:name w:val="macro"/>
    <w:link w:val="TekstmakraZnak"/>
    <w:uiPriority w:val="99"/>
    <w:semiHidden/>
    <w:unhideWhenUsed/>
    <w:rsid w:val="000B23D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88" w:lineRule="auto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0B23DF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B23DF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B23DF"/>
    <w:rPr>
      <w:rFonts w:ascii="Fira Sans" w:hAnsi="Fira Sans"/>
      <w:color w:val="FFFFFF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B23DF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B23DF"/>
    <w:rPr>
      <w:rFonts w:ascii="Fira Sans" w:hAnsi="Fira Sans"/>
      <w:color w:val="FFFFFF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0B23DF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0B23DF"/>
    <w:rPr>
      <w:rFonts w:ascii="Fira Sans" w:hAnsi="Fira Sans"/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0B23DF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0B23DF"/>
    <w:rPr>
      <w:rFonts w:ascii="Fira Sans" w:hAnsi="Fira Sans"/>
      <w:color w:val="FFFFFF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B23DF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B23DF"/>
    <w:rPr>
      <w:rFonts w:ascii="Fira Sans" w:hAnsi="Fira Sans"/>
      <w:color w:val="FFFFFF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0B23DF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0B23DF"/>
    <w:rPr>
      <w:rFonts w:ascii="Fira Sans" w:hAnsi="Fira Sans"/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0B23DF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0B23DF"/>
    <w:rPr>
      <w:rFonts w:ascii="Fira Sans" w:hAnsi="Fira Sans"/>
      <w:color w:val="FFFFFF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0B23DF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0B23DF"/>
    <w:rPr>
      <w:rFonts w:ascii="Fira Sans" w:hAnsi="Fira Sans"/>
      <w:color w:val="FFFFFF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23DF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23DF"/>
    <w:rPr>
      <w:rFonts w:ascii="Fira Sans" w:hAnsi="Fira Sans"/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B23DF"/>
    <w:rPr>
      <w:color w:val="FFFFFF"/>
    </w:rPr>
  </w:style>
  <w:style w:type="character" w:styleId="Tytuksiki">
    <w:name w:val="Book Title"/>
    <w:basedOn w:val="Domylnaczcionkaakapitu"/>
    <w:uiPriority w:val="33"/>
    <w:qFormat/>
    <w:rsid w:val="000B23DF"/>
    <w:rPr>
      <w:b/>
      <w:bCs/>
      <w:i/>
      <w:iCs/>
      <w:color w:val="FFFFFF"/>
      <w:spacing w:val="5"/>
    </w:rPr>
  </w:style>
  <w:style w:type="paragraph" w:styleId="Wcicienormalne">
    <w:name w:val="Normal Indent"/>
    <w:basedOn w:val="Normalny"/>
    <w:uiPriority w:val="99"/>
    <w:semiHidden/>
    <w:unhideWhenUsed/>
    <w:rsid w:val="000B23DF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0B23DF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0B23DF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0B23DF"/>
    <w:rPr>
      <w:rFonts w:ascii="Fira Sans" w:hAnsi="Fira Sans"/>
      <w:color w:val="FFFFFF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0B23DF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0B23DF"/>
    <w:rPr>
      <w:rFonts w:ascii="Fira Sans" w:hAnsi="Fira Sans"/>
      <w:color w:val="FFFFFF"/>
      <w:sz w:val="19"/>
    </w:rPr>
  </w:style>
  <w:style w:type="table" w:styleId="Zwykatabela1">
    <w:name w:val="Plain Table 1"/>
    <w:basedOn w:val="Standardowy"/>
    <w:uiPriority w:val="41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0B23D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0B23D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0B23D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0B23D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0B23DF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0B23DF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hyperlink" Target="https://www.facebook.com/UrzadStatystycznywWarszawie" TargetMode="External"/><Relationship Id="rId39" Type="http://schemas.openxmlformats.org/officeDocument/2006/relationships/footer" Target="footer3.xml"/><Relationship Id="rId21" Type="http://schemas.openxmlformats.org/officeDocument/2006/relationships/image" Target="media/image9.png"/><Relationship Id="rId34" Type="http://schemas.openxmlformats.org/officeDocument/2006/relationships/hyperlink" Target="https://stat.gov.pl/obszary-tematyczne/kultura-turystyka-sport/turystyka/turystyka-w-2024-r-,1,22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m.kaluski@stat.gov.pl" TargetMode="External"/><Relationship Id="rId29" Type="http://schemas.openxmlformats.org/officeDocument/2006/relationships/image" Target="media/image13.pn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hyperlink" Target="https://twitter.com/Warszawa_STAT" TargetMode="External"/><Relationship Id="rId32" Type="http://schemas.openxmlformats.org/officeDocument/2006/relationships/hyperlink" Target="https://www.linkedin.com/company/glownyurzadstatystyczny" TargetMode="External"/><Relationship Id="rId37" Type="http://schemas.openxmlformats.org/officeDocument/2006/relationships/hyperlink" Target="https://stat.gov.pl/obszary-tematyczne/kultura-turystyka-sport/turystyka/turystyka-w-krajach-unii-europejskiej-dane-za-2023-r-,11,10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0.png"/><Relationship Id="rId28" Type="http://schemas.openxmlformats.org/officeDocument/2006/relationships/hyperlink" Target="https://www.instagram.com/gus_stat/" TargetMode="External"/><Relationship Id="rId36" Type="http://schemas.openxmlformats.org/officeDocument/2006/relationships/hyperlink" Target="https://stat.gov.pl/obszary-tematyczne/kultura-turystyka-sport/turystyka/turystyka-w-2024-r-,1,22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image" Target="media/image14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hyperlink" Target="https://warszawa.stat.gov.pl/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s://www.youtube.com/channel/UC0wiQMElFgYszpAoYgTnXtg/featured" TargetMode="External"/><Relationship Id="rId35" Type="http://schemas.openxmlformats.org/officeDocument/2006/relationships/hyperlink" Target="https://stat.gov.pl/obszary-tematyczne/kultura-turystyka-sport/turystyka/turystyka-w-krajach-unii-europejskiej-dane-za-2023-r-,11,10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7B8B72-FADF-430C-9C03-032CDD35955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30d47203-49ec-4c8c-a442-62231931aabb"/>
    <ds:schemaRef ds:uri="b5698c14-9734-4c2e-b0a6-c0f0e0420a3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7</Pages>
  <Words>1718</Words>
  <Characters>10309</Characters>
  <Application>Microsoft Office Word</Application>
  <DocSecurity>0</DocSecurity>
  <Lines>85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Pasterkowska Anna</cp:lastModifiedBy>
  <cp:revision>9</cp:revision>
  <cp:lastPrinted>2026-05-15T10:19:00Z</cp:lastPrinted>
  <dcterms:created xsi:type="dcterms:W3CDTF">2026-05-15T08:40:00Z</dcterms:created>
  <dcterms:modified xsi:type="dcterms:W3CDTF">2026-05-17T06:36:00Z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