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63E60" w14:textId="2D54DB9F" w:rsidR="00743A1A" w:rsidRPr="00AA024B" w:rsidRDefault="00B25541" w:rsidP="00FE7E7C">
      <w:pPr>
        <w:pStyle w:val="tytuinformacji"/>
        <w:spacing w:before="600"/>
        <w:rPr>
          <w:color w:val="auto"/>
          <w:highlight w:val="yellow"/>
          <w:shd w:val="clear" w:color="auto" w:fill="FFFFFF"/>
        </w:rPr>
      </w:pPr>
      <w:r w:rsidRPr="00AA024B">
        <w:rPr>
          <w:color w:val="auto"/>
          <w:shd w:val="clear" w:color="auto" w:fill="FFFFFF"/>
        </w:rPr>
        <w:t>Budownictwo mieszkaniowe</w:t>
      </w:r>
      <w:r w:rsidR="00470E30">
        <w:rPr>
          <w:color w:val="auto"/>
          <w:shd w:val="clear" w:color="auto" w:fill="FFFFFF"/>
        </w:rPr>
        <w:t xml:space="preserve"> </w:t>
      </w:r>
      <w:r w:rsidR="00AA7D2F" w:rsidRPr="00AA024B">
        <w:rPr>
          <w:color w:val="auto"/>
          <w:shd w:val="clear" w:color="auto" w:fill="FFFFFF"/>
        </w:rPr>
        <w:t xml:space="preserve">w województwie lubelskim w </w:t>
      </w:r>
      <w:r w:rsidR="00AA7D2F" w:rsidRPr="0077387A">
        <w:rPr>
          <w:color w:val="auto"/>
          <w:shd w:val="clear" w:color="auto" w:fill="FFFFFF"/>
        </w:rPr>
        <w:t>20</w:t>
      </w:r>
      <w:r w:rsidR="00336630" w:rsidRPr="0077387A">
        <w:rPr>
          <w:color w:val="auto"/>
          <w:shd w:val="clear" w:color="auto" w:fill="FFFFFF"/>
        </w:rPr>
        <w:t>2</w:t>
      </w:r>
      <w:r w:rsidR="00962CD6" w:rsidRPr="0077387A">
        <w:rPr>
          <w:color w:val="auto"/>
          <w:shd w:val="clear" w:color="auto" w:fill="FFFFFF"/>
        </w:rPr>
        <w:t>5</w:t>
      </w:r>
      <w:r w:rsidR="00823F73" w:rsidRPr="00AA024B">
        <w:rPr>
          <w:color w:val="auto"/>
          <w:shd w:val="clear" w:color="auto" w:fill="FFFFFF"/>
        </w:rPr>
        <w:t xml:space="preserve"> r</w:t>
      </w:r>
      <w:r w:rsidR="00FA7207" w:rsidRPr="00AA024B">
        <w:rPr>
          <w:color w:val="auto"/>
          <w:shd w:val="clear" w:color="auto" w:fill="FFFFFF"/>
        </w:rPr>
        <w:t>.</w:t>
      </w:r>
    </w:p>
    <w:p w14:paraId="0113CB7C" w14:textId="681A2388" w:rsidR="0048398C" w:rsidRDefault="00DE4634" w:rsidP="00083B1D">
      <w:pPr>
        <w:pStyle w:val="LID"/>
        <w:jc w:val="both"/>
        <w:rPr>
          <w:b w:val="0"/>
          <w:shd w:val="clear" w:color="auto" w:fill="FFFFFF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838464" behindDoc="0" locked="0" layoutInCell="1" allowOverlap="1" wp14:anchorId="6E9404E3" wp14:editId="7F1DB07A">
                <wp:simplePos x="0" y="0"/>
                <wp:positionH relativeFrom="margin">
                  <wp:align>left</wp:align>
                </wp:positionH>
                <wp:positionV relativeFrom="paragraph">
                  <wp:posOffset>234950</wp:posOffset>
                </wp:positionV>
                <wp:extent cx="2225040" cy="1066165"/>
                <wp:effectExtent l="0" t="0" r="3810" b="635"/>
                <wp:wrapSquare wrapText="bothSides"/>
                <wp:docPr id="6" name="Pole tekstowe 2" descr="15,9% - spadek liczby mieszkań oddanych do użytkowania w województwie lubelskim w 2025 r.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5524" cy="106616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0C9EE6" w14:textId="37426569" w:rsidR="005F10DB" w:rsidRPr="00B008DF" w:rsidRDefault="006540C5" w:rsidP="00DE463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540C5">
                              <w:rPr>
                                <w:rFonts w:ascii="Fira Sans SemiBold" w:hAnsi="Fira Sans SemiBold"/>
                                <w:color w:val="66AFDE"/>
                                <w:sz w:val="72"/>
                                <w:szCs w:val="72"/>
                              </w:rPr>
                              <w:sym w:font="Wingdings" w:char="F0F2"/>
                            </w:r>
                            <w:r w:rsidR="005F10DB" w:rsidRPr="00B008DF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</w:rPr>
                              <w:t xml:space="preserve"> 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15,9</w:t>
                            </w:r>
                            <w:r w:rsidR="007A2125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34D7A43E" w14:textId="5BB04129" w:rsidR="005F10DB" w:rsidRPr="007D605C" w:rsidRDefault="006540C5" w:rsidP="00DE4634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  <w:r>
                              <w:t>Spadek</w:t>
                            </w:r>
                            <w:r w:rsidR="005F10DB">
                              <w:t xml:space="preserve"> liczby mieszkań</w:t>
                            </w:r>
                            <w:r w:rsidR="00936F3A">
                              <w:t xml:space="preserve"> </w:t>
                            </w:r>
                            <w:r w:rsidR="005F10DB">
                              <w:t>oddanych do użytkowania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E9404E3" id="_x0000_s1026" alt="15,9% - spadek liczby mieszkań oddanych do użytkowania w województwie lubelskim w 2025 r. " style="position:absolute;left:0;text-align:left;margin-left:0;margin-top:18.5pt;width:175.2pt;height:83.95pt;z-index:2518384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" fillcolor="#001d77" stroked="f">
                <v:stroke joinstyle="miter"/>
                <v:textbox>
                  <w:txbxContent>
                    <w:p w14:paraId="460C9EE6" w14:textId="37426569" w:rsidR="005F10DB" w:rsidRPr="00B008DF" w:rsidRDefault="006540C5" w:rsidP="00DE463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540C5">
                        <w:rPr>
                          <w:rFonts w:ascii="Fira Sans SemiBold" w:hAnsi="Fira Sans SemiBold"/>
                          <w:color w:val="66AFDE"/>
                          <w:sz w:val="72"/>
                          <w:szCs w:val="72"/>
                        </w:rPr>
                        <w:sym w:font="Wingdings" w:char="F0F2"/>
                      </w:r>
                      <w:r w:rsidR="005F10DB" w:rsidRPr="00B008DF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 xml:space="preserve"> 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15,9</w:t>
                      </w:r>
                      <w:r w:rsidR="007A2125"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34D7A43E" w14:textId="5BB04129" w:rsidR="005F10DB" w:rsidRPr="007D605C" w:rsidRDefault="006540C5" w:rsidP="00DE4634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  <w:r>
                        <w:t>Spadek</w:t>
                      </w:r>
                      <w:r w:rsidR="005F10DB">
                        <w:t xml:space="preserve"> liczby mieszkań</w:t>
                      </w:r>
                      <w:r w:rsidR="00936F3A">
                        <w:t xml:space="preserve"> </w:t>
                      </w:r>
                      <w:r w:rsidR="005F10DB">
                        <w:t>oddanych do użytkowania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77EA454E" w14:textId="7AC6936E" w:rsidR="00507330" w:rsidRDefault="00C47601" w:rsidP="00507330">
      <w:pPr>
        <w:pStyle w:val="Lead"/>
      </w:pPr>
      <w:r w:rsidRPr="00A93174">
        <w:rPr>
          <w:lang w:val="en-GB"/>
        </w:rPr>
        <w:t>W w</w:t>
      </w:r>
      <w:r w:rsidR="009773A2" w:rsidRPr="00A93174">
        <w:rPr>
          <w:lang w:val="en-GB"/>
        </w:rPr>
        <w:t xml:space="preserve">ojewództwie lubelskim w </w:t>
      </w:r>
      <w:r w:rsidR="009773A2" w:rsidRPr="0077387A">
        <w:rPr>
          <w:lang w:val="en-GB"/>
        </w:rPr>
        <w:t>20</w:t>
      </w:r>
      <w:r w:rsidR="00336630" w:rsidRPr="0077387A">
        <w:rPr>
          <w:lang w:val="en-GB"/>
        </w:rPr>
        <w:t>2</w:t>
      </w:r>
      <w:r w:rsidR="00962CD6" w:rsidRPr="0077387A">
        <w:rPr>
          <w:lang w:val="en-GB"/>
        </w:rPr>
        <w:t>5</w:t>
      </w:r>
      <w:r w:rsidR="00823F73" w:rsidRPr="00A93174">
        <w:rPr>
          <w:lang w:val="en-GB"/>
        </w:rPr>
        <w:t xml:space="preserve"> r</w:t>
      </w:r>
      <w:r w:rsidR="00FA7207" w:rsidRPr="00A93174">
        <w:rPr>
          <w:lang w:val="en-GB"/>
        </w:rPr>
        <w:t>.</w:t>
      </w:r>
      <w:r w:rsidR="00823F73" w:rsidRPr="00A93174">
        <w:rPr>
          <w:lang w:val="en-GB"/>
        </w:rPr>
        <w:t>, w</w:t>
      </w:r>
      <w:r w:rsidR="00CB7353" w:rsidRPr="00A93174">
        <w:rPr>
          <w:lang w:val="en-GB"/>
        </w:rPr>
        <w:t> </w:t>
      </w:r>
      <w:r w:rsidR="009773A2" w:rsidRPr="00A93174">
        <w:rPr>
          <w:lang w:val="en-GB"/>
        </w:rPr>
        <w:t xml:space="preserve">porównaniu </w:t>
      </w:r>
      <w:r w:rsidR="00605718">
        <w:rPr>
          <w:lang w:val="en-GB"/>
        </w:rPr>
        <w:t xml:space="preserve">z </w:t>
      </w:r>
      <w:r w:rsidR="009773A2" w:rsidRPr="00A93174">
        <w:rPr>
          <w:lang w:val="en-GB"/>
        </w:rPr>
        <w:t>rok</w:t>
      </w:r>
      <w:r w:rsidR="00605718">
        <w:rPr>
          <w:lang w:val="en-GB"/>
        </w:rPr>
        <w:t>iem</w:t>
      </w:r>
      <w:r w:rsidR="009773A2" w:rsidRPr="00A93174">
        <w:rPr>
          <w:lang w:val="en-GB"/>
        </w:rPr>
        <w:t xml:space="preserve"> poprzedni</w:t>
      </w:r>
      <w:r w:rsidR="00605718">
        <w:rPr>
          <w:lang w:val="en-GB"/>
        </w:rPr>
        <w:t>m</w:t>
      </w:r>
      <w:r w:rsidR="009773A2" w:rsidRPr="00A93174">
        <w:rPr>
          <w:lang w:val="en-GB"/>
        </w:rPr>
        <w:t>,</w:t>
      </w:r>
      <w:r w:rsidR="00823F73" w:rsidRPr="00A93174">
        <w:rPr>
          <w:lang w:val="en-GB"/>
        </w:rPr>
        <w:t xml:space="preserve"> odnotowano </w:t>
      </w:r>
      <w:r w:rsidR="006540C5" w:rsidRPr="0077387A">
        <w:rPr>
          <w:lang w:val="en-GB"/>
        </w:rPr>
        <w:t>spadek</w:t>
      </w:r>
      <w:r w:rsidR="00823F73" w:rsidRPr="00A93174">
        <w:rPr>
          <w:lang w:val="en-GB"/>
        </w:rPr>
        <w:t xml:space="preserve"> li</w:t>
      </w:r>
      <w:r w:rsidR="009040BD" w:rsidRPr="00A93174">
        <w:rPr>
          <w:lang w:val="en-GB"/>
        </w:rPr>
        <w:t xml:space="preserve">czby </w:t>
      </w:r>
      <w:r w:rsidR="00991812" w:rsidRPr="009C760E">
        <w:rPr>
          <w:lang w:val="en-GB"/>
        </w:rPr>
        <w:t xml:space="preserve">oraz powierzchni </w:t>
      </w:r>
      <w:r w:rsidR="009040BD" w:rsidRPr="009C760E">
        <w:rPr>
          <w:lang w:val="en-GB"/>
        </w:rPr>
        <w:t>nowo wybudowanych mieszkań</w:t>
      </w:r>
      <w:r w:rsidR="000D573D" w:rsidRPr="009C760E">
        <w:rPr>
          <w:lang w:val="en-GB"/>
        </w:rPr>
        <w:t>.</w:t>
      </w:r>
      <w:r w:rsidR="001A27FC" w:rsidRPr="009C760E">
        <w:rPr>
          <w:lang w:val="en-GB"/>
        </w:rPr>
        <w:t xml:space="preserve"> </w:t>
      </w:r>
      <w:r w:rsidR="00221145" w:rsidRPr="009C760E">
        <w:rPr>
          <w:lang w:val="en-GB"/>
        </w:rPr>
        <w:t>Spadła również liczba mieszkań, na których budowę wydano pozwolenia, jednak posiadały one powierzchnię zbliżoną do zanotowanej rok wcześniej.</w:t>
      </w:r>
      <w:r w:rsidR="00507330">
        <w:rPr>
          <w:color w:val="FF0000"/>
          <w:lang w:val="en-GB"/>
        </w:rPr>
        <w:br/>
      </w:r>
    </w:p>
    <w:p w14:paraId="72AF861C" w14:textId="086A354A" w:rsidR="00507330" w:rsidRPr="006531E6" w:rsidRDefault="00507330" w:rsidP="00507330">
      <w:pPr>
        <w:pStyle w:val="Nagwek1"/>
        <w:spacing w:before="360" w:after="120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920384" behindDoc="0" locked="0" layoutInCell="1" allowOverlap="1" wp14:anchorId="70DC073C" wp14:editId="48B1EF54">
                <wp:simplePos x="0" y="0"/>
                <wp:positionH relativeFrom="page">
                  <wp:posOffset>5713730</wp:posOffset>
                </wp:positionH>
                <wp:positionV relativeFrom="paragraph">
                  <wp:posOffset>250825</wp:posOffset>
                </wp:positionV>
                <wp:extent cx="1601157" cy="1315085"/>
                <wp:effectExtent l="0" t="0" r="0" b="0"/>
                <wp:wrapNone/>
                <wp:docPr id="14" name="Pole tekstowe 14" descr="Powierzchnia mieszkań oddanych do użytkowania w woj. lubelskim w 2025 r. była mniejsza o 10,9% w porównaniu z rokiem poprzednim&#10;&#10;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1157" cy="1315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1B34C0" w14:textId="3A9CFE9D" w:rsidR="00007589" w:rsidRPr="00605718" w:rsidRDefault="00927A11" w:rsidP="00007589">
                            <w:pPr>
                              <w:pStyle w:val="tekstzboku"/>
                              <w:spacing w:line="240" w:lineRule="exact"/>
                            </w:pPr>
                            <w:r>
                              <w:t xml:space="preserve">Powierzchnia </w:t>
                            </w:r>
                            <w:r w:rsidR="00007589" w:rsidRPr="00605718">
                              <w:t xml:space="preserve">mieszkań oddanych do użytkowania w woj. </w:t>
                            </w:r>
                            <w:r w:rsidR="00007589">
                              <w:t>l</w:t>
                            </w:r>
                            <w:r w:rsidR="00007589" w:rsidRPr="00605718">
                              <w:t xml:space="preserve">ubelskim w </w:t>
                            </w:r>
                            <w:r w:rsidR="006540C5" w:rsidRPr="0077387A">
                              <w:t>2025</w:t>
                            </w:r>
                            <w:r w:rsidR="00007589" w:rsidRPr="00605718">
                              <w:t xml:space="preserve"> r. była </w:t>
                            </w:r>
                            <w:r w:rsidR="006540C5" w:rsidRPr="0077387A">
                              <w:t>mniejsza</w:t>
                            </w:r>
                            <w:r w:rsidR="00007589" w:rsidRPr="00605718">
                              <w:t xml:space="preserve"> o </w:t>
                            </w:r>
                            <w:r w:rsidR="00A431ED">
                              <w:t>10,9</w:t>
                            </w:r>
                            <w:r w:rsidR="00007589" w:rsidRPr="00605718">
                              <w:t>% w</w:t>
                            </w:r>
                            <w:r w:rsidR="00CF62B8">
                              <w:t> </w:t>
                            </w:r>
                            <w:r w:rsidR="00007589" w:rsidRPr="00605718">
                              <w:t xml:space="preserve">porównaniu </w:t>
                            </w:r>
                            <w:r w:rsidR="00007589">
                              <w:t>z rokiem poprzednim</w:t>
                            </w:r>
                          </w:p>
                          <w:p w14:paraId="354F0860" w14:textId="0C886F1C" w:rsidR="00A274FE" w:rsidRPr="00605718" w:rsidRDefault="00A274FE" w:rsidP="00A274FE">
                            <w:pPr>
                              <w:pStyle w:val="tekstzboku"/>
                              <w:spacing w:line="240" w:lineRule="exact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DC073C" id="_x0000_t202" coordsize="21600,21600" o:spt="202" path="m,l,21600r21600,l21600,xe">
                <v:stroke joinstyle="miter"/>
                <v:path gradientshapeok="t" o:connecttype="rect"/>
              </v:shapetype>
              <v:shape id="Pole tekstowe 14" o:spid="_x0000_s1027" type="#_x0000_t202" alt="Powierzchnia mieszkań oddanych do użytkowania w woj. lubelskim w 2025 r. była mniejsza o 10,9% w porównaniu z rokiem poprzednim&#10;&#10;&#10;" style="position:absolute;margin-left:449.9pt;margin-top:19.75pt;width:126.1pt;height:103.55pt;z-index:251920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" filled="f" stroked="f">
                <v:textbox>
                  <w:txbxContent>
                    <w:p w14:paraId="691B34C0" w14:textId="3A9CFE9D" w:rsidR="00007589" w:rsidRPr="00605718" w:rsidRDefault="00927A11" w:rsidP="00007589">
                      <w:pPr>
                        <w:pStyle w:val="tekstzboku"/>
                        <w:spacing w:line="240" w:lineRule="exact"/>
                      </w:pPr>
                      <w:r>
                        <w:t xml:space="preserve">Powierzchnia </w:t>
                      </w:r>
                      <w:r w:rsidR="00007589" w:rsidRPr="00605718">
                        <w:t xml:space="preserve">mieszkań oddanych do użytkowania w woj. </w:t>
                      </w:r>
                      <w:r w:rsidR="00007589">
                        <w:t>l</w:t>
                      </w:r>
                      <w:r w:rsidR="00007589" w:rsidRPr="00605718">
                        <w:t xml:space="preserve">ubelskim w </w:t>
                      </w:r>
                      <w:r w:rsidR="006540C5" w:rsidRPr="0077387A">
                        <w:t>2025</w:t>
                      </w:r>
                      <w:r w:rsidR="00007589" w:rsidRPr="00605718">
                        <w:t xml:space="preserve"> r. była </w:t>
                      </w:r>
                      <w:r w:rsidR="006540C5" w:rsidRPr="0077387A">
                        <w:t>mniejsza</w:t>
                      </w:r>
                      <w:r w:rsidR="00007589" w:rsidRPr="00605718">
                        <w:t xml:space="preserve"> o </w:t>
                      </w:r>
                      <w:r w:rsidR="00A431ED">
                        <w:t>10,9</w:t>
                      </w:r>
                      <w:r w:rsidR="00007589" w:rsidRPr="00605718">
                        <w:t>% w</w:t>
                      </w:r>
                      <w:r w:rsidR="00CF62B8">
                        <w:t> </w:t>
                      </w:r>
                      <w:r w:rsidR="00007589" w:rsidRPr="00605718">
                        <w:t xml:space="preserve">porównaniu </w:t>
                      </w:r>
                      <w:r w:rsidR="00007589">
                        <w:t>z rokiem poprzednim</w:t>
                      </w:r>
                    </w:p>
                    <w:p w14:paraId="354F0860" w14:textId="0C886F1C" w:rsidR="00A274FE" w:rsidRPr="00605718" w:rsidRDefault="00A274FE" w:rsidP="00A274FE">
                      <w:pPr>
                        <w:pStyle w:val="tekstzboku"/>
                        <w:spacing w:line="240" w:lineRule="exac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6531E6">
        <w:rPr>
          <w:rFonts w:ascii="Fira Sans" w:hAnsi="Fira Sans"/>
          <w:b/>
          <w:szCs w:val="19"/>
        </w:rPr>
        <w:t>Efekty rzeczowe budownictwa mieszkaniowego</w:t>
      </w:r>
    </w:p>
    <w:p w14:paraId="5E64B46F" w14:textId="09E04453" w:rsidR="00283070" w:rsidRPr="00AA024B" w:rsidRDefault="00D82FCD" w:rsidP="00D82FCD">
      <w:pPr>
        <w:spacing w:before="120" w:after="120" w:line="240" w:lineRule="exact"/>
        <w:rPr>
          <w:noProof/>
          <w:szCs w:val="19"/>
          <w:shd w:val="clear" w:color="auto" w:fill="FFFFFF"/>
          <w:lang w:eastAsia="pl-PL"/>
        </w:rPr>
      </w:pPr>
      <w:r w:rsidRPr="006573FF">
        <w:rPr>
          <w:noProof/>
          <w:szCs w:val="19"/>
          <w:shd w:val="clear" w:color="auto" w:fill="FFFFFF"/>
          <w:lang w:eastAsia="pl-PL"/>
        </w:rPr>
        <w:t xml:space="preserve">W roku </w:t>
      </w:r>
      <w:r w:rsidRPr="0077387A">
        <w:rPr>
          <w:noProof/>
          <w:szCs w:val="19"/>
          <w:shd w:val="clear" w:color="auto" w:fill="FFFFFF"/>
          <w:lang w:eastAsia="pl-PL"/>
        </w:rPr>
        <w:t>20</w:t>
      </w:r>
      <w:r w:rsidR="00336630" w:rsidRPr="0077387A">
        <w:rPr>
          <w:noProof/>
          <w:szCs w:val="19"/>
          <w:shd w:val="clear" w:color="auto" w:fill="FFFFFF"/>
          <w:lang w:eastAsia="pl-PL"/>
        </w:rPr>
        <w:t>2</w:t>
      </w:r>
      <w:r w:rsidR="00962CD6" w:rsidRPr="0077387A">
        <w:rPr>
          <w:noProof/>
          <w:szCs w:val="19"/>
          <w:shd w:val="clear" w:color="auto" w:fill="FFFFFF"/>
          <w:lang w:eastAsia="pl-PL"/>
        </w:rPr>
        <w:t>5</w:t>
      </w:r>
      <w:r w:rsidRPr="006573FF">
        <w:rPr>
          <w:noProof/>
          <w:szCs w:val="19"/>
          <w:shd w:val="clear" w:color="auto" w:fill="FFFFFF"/>
          <w:lang w:eastAsia="pl-PL"/>
        </w:rPr>
        <w:t xml:space="preserve"> w województwie lubelskim oddano do użytkowania </w:t>
      </w:r>
      <w:r w:rsidR="006540C5" w:rsidRPr="0077387A">
        <w:rPr>
          <w:noProof/>
          <w:szCs w:val="19"/>
          <w:shd w:val="clear" w:color="auto" w:fill="FFFFFF"/>
          <w:lang w:eastAsia="pl-PL"/>
        </w:rPr>
        <w:t xml:space="preserve">8,2 </w:t>
      </w:r>
      <w:r w:rsidR="00AC6ECA" w:rsidRPr="006573FF">
        <w:rPr>
          <w:noProof/>
          <w:szCs w:val="19"/>
          <w:shd w:val="clear" w:color="auto" w:fill="FFFFFF"/>
          <w:lang w:eastAsia="pl-PL"/>
        </w:rPr>
        <w:t>tys.</w:t>
      </w:r>
      <w:r w:rsidRPr="006573FF">
        <w:rPr>
          <w:noProof/>
          <w:szCs w:val="19"/>
          <w:shd w:val="clear" w:color="auto" w:fill="FFFFFF"/>
          <w:lang w:eastAsia="pl-PL"/>
        </w:rPr>
        <w:t xml:space="preserve"> mieszkań</w:t>
      </w:r>
      <w:r w:rsidR="008474D8">
        <w:rPr>
          <w:noProof/>
          <w:szCs w:val="19"/>
          <w:shd w:val="clear" w:color="auto" w:fill="FFFFFF"/>
          <w:lang w:eastAsia="pl-PL"/>
        </w:rPr>
        <w:t xml:space="preserve">, </w:t>
      </w:r>
      <w:r w:rsidRPr="006573FF">
        <w:rPr>
          <w:noProof/>
          <w:szCs w:val="19"/>
          <w:shd w:val="clear" w:color="auto" w:fill="FFFFFF"/>
          <w:lang w:eastAsia="pl-PL"/>
        </w:rPr>
        <w:t xml:space="preserve">co stanowiło </w:t>
      </w:r>
      <w:r w:rsidR="006540C5" w:rsidRPr="00FC1248">
        <w:rPr>
          <w:noProof/>
          <w:szCs w:val="19"/>
          <w:shd w:val="clear" w:color="auto" w:fill="FFFFFF"/>
          <w:lang w:eastAsia="pl-PL"/>
        </w:rPr>
        <w:t>3,9</w:t>
      </w:r>
      <w:r w:rsidRPr="006573FF">
        <w:rPr>
          <w:noProof/>
          <w:szCs w:val="19"/>
          <w:shd w:val="clear" w:color="auto" w:fill="FFFFFF"/>
          <w:lang w:eastAsia="pl-PL"/>
        </w:rPr>
        <w:t xml:space="preserve">% </w:t>
      </w:r>
      <w:r w:rsidR="00B25541" w:rsidRPr="006573FF">
        <w:rPr>
          <w:noProof/>
          <w:szCs w:val="19"/>
          <w:shd w:val="clear" w:color="auto" w:fill="FFFFFF"/>
          <w:lang w:eastAsia="pl-PL"/>
        </w:rPr>
        <w:t xml:space="preserve">wartości </w:t>
      </w:r>
      <w:r w:rsidR="00A23DB5" w:rsidRPr="006573FF">
        <w:rPr>
          <w:noProof/>
          <w:szCs w:val="19"/>
          <w:shd w:val="clear" w:color="auto" w:fill="FFFFFF"/>
          <w:lang w:eastAsia="pl-PL"/>
        </w:rPr>
        <w:t>krajowej</w:t>
      </w:r>
      <w:r w:rsidR="008D1EE1" w:rsidRPr="006573FF">
        <w:rPr>
          <w:noProof/>
          <w:szCs w:val="19"/>
          <w:shd w:val="clear" w:color="auto" w:fill="FFFFFF"/>
          <w:lang w:eastAsia="pl-PL"/>
        </w:rPr>
        <w:t xml:space="preserve"> i dawało </w:t>
      </w:r>
      <w:r w:rsidR="006540C5" w:rsidRPr="00FC1248">
        <w:rPr>
          <w:noProof/>
          <w:szCs w:val="19"/>
          <w:shd w:val="clear" w:color="auto" w:fill="FFFFFF"/>
          <w:lang w:eastAsia="pl-PL"/>
        </w:rPr>
        <w:t>9</w:t>
      </w:r>
      <w:r w:rsidR="00B06D26" w:rsidRPr="006573FF">
        <w:rPr>
          <w:noProof/>
          <w:szCs w:val="19"/>
          <w:shd w:val="clear" w:color="auto" w:fill="FFFFFF"/>
          <w:lang w:eastAsia="pl-PL"/>
        </w:rPr>
        <w:t xml:space="preserve">. miejsce wśród </w:t>
      </w:r>
      <w:r w:rsidRPr="006573FF">
        <w:rPr>
          <w:noProof/>
          <w:szCs w:val="19"/>
          <w:shd w:val="clear" w:color="auto" w:fill="FFFFFF"/>
          <w:lang w:eastAsia="pl-PL"/>
        </w:rPr>
        <w:t xml:space="preserve">województw. Powierzchnia oddanych </w:t>
      </w:r>
      <w:r w:rsidR="00D51BFE" w:rsidRPr="006573FF">
        <w:rPr>
          <w:noProof/>
          <w:szCs w:val="19"/>
          <w:shd w:val="clear" w:color="auto" w:fill="FFFFFF"/>
          <w:lang w:eastAsia="pl-PL"/>
        </w:rPr>
        <w:t xml:space="preserve">mieszkań </w:t>
      </w:r>
      <w:r w:rsidR="00D51BFE" w:rsidRPr="00577FB3">
        <w:rPr>
          <w:noProof/>
          <w:szCs w:val="19"/>
          <w:shd w:val="clear" w:color="auto" w:fill="FFFFFF"/>
          <w:lang w:eastAsia="pl-PL"/>
        </w:rPr>
        <w:t xml:space="preserve">wyniosła </w:t>
      </w:r>
      <w:r w:rsidR="006540C5" w:rsidRPr="0077387A">
        <w:rPr>
          <w:noProof/>
          <w:szCs w:val="19"/>
          <w:shd w:val="clear" w:color="auto" w:fill="FFFFFF"/>
          <w:lang w:eastAsia="pl-PL"/>
        </w:rPr>
        <w:t>752,3</w:t>
      </w:r>
      <w:r w:rsidR="00E413D3" w:rsidRPr="0077387A">
        <w:rPr>
          <w:noProof/>
          <w:szCs w:val="19"/>
          <w:shd w:val="clear" w:color="auto" w:fill="FFFFFF"/>
          <w:lang w:eastAsia="pl-PL"/>
        </w:rPr>
        <w:t xml:space="preserve"> </w:t>
      </w:r>
      <w:r w:rsidR="00E413D3" w:rsidRPr="00577FB3">
        <w:rPr>
          <w:noProof/>
          <w:szCs w:val="19"/>
          <w:shd w:val="clear" w:color="auto" w:fill="FFFFFF"/>
          <w:lang w:eastAsia="pl-PL"/>
        </w:rPr>
        <w:t>tys.</w:t>
      </w:r>
      <w:r w:rsidR="00823F73" w:rsidRPr="00577FB3">
        <w:rPr>
          <w:noProof/>
          <w:szCs w:val="19"/>
          <w:shd w:val="clear" w:color="auto" w:fill="FFFFFF"/>
          <w:lang w:eastAsia="pl-PL"/>
        </w:rPr>
        <w:t xml:space="preserve"> m</w:t>
      </w:r>
      <w:r w:rsidR="00823F73" w:rsidRPr="00577FB3">
        <w:rPr>
          <w:noProof/>
          <w:szCs w:val="19"/>
          <w:shd w:val="clear" w:color="auto" w:fill="FFFFFF"/>
          <w:vertAlign w:val="superscript"/>
          <w:lang w:eastAsia="pl-PL"/>
        </w:rPr>
        <w:t>2</w:t>
      </w:r>
      <w:r w:rsidR="00C002DE" w:rsidRPr="006573FF">
        <w:rPr>
          <w:noProof/>
          <w:szCs w:val="19"/>
          <w:shd w:val="clear" w:color="auto" w:fill="FFFFFF"/>
          <w:lang w:eastAsia="pl-PL"/>
        </w:rPr>
        <w:t xml:space="preserve"> (tj</w:t>
      </w:r>
      <w:r w:rsidR="00C002DE" w:rsidRPr="00A431ED">
        <w:rPr>
          <w:noProof/>
          <w:szCs w:val="19"/>
          <w:shd w:val="clear" w:color="auto" w:fill="FFFFFF"/>
          <w:lang w:eastAsia="pl-PL"/>
        </w:rPr>
        <w:t xml:space="preserve">. </w:t>
      </w:r>
      <w:r w:rsidR="006540C5" w:rsidRPr="00A431ED">
        <w:rPr>
          <w:noProof/>
          <w:szCs w:val="19"/>
          <w:shd w:val="clear" w:color="auto" w:fill="FFFFFF"/>
          <w:lang w:eastAsia="pl-PL"/>
        </w:rPr>
        <w:t>10,9</w:t>
      </w:r>
      <w:r w:rsidR="008161A2" w:rsidRPr="00A431ED">
        <w:rPr>
          <w:noProof/>
          <w:szCs w:val="19"/>
          <w:shd w:val="clear" w:color="auto" w:fill="FFFFFF"/>
          <w:lang w:eastAsia="pl-PL"/>
        </w:rPr>
        <w:t>%</w:t>
      </w:r>
      <w:r w:rsidR="008161A2" w:rsidRPr="0077387A">
        <w:rPr>
          <w:noProof/>
          <w:szCs w:val="19"/>
          <w:shd w:val="clear" w:color="auto" w:fill="FFFFFF"/>
          <w:lang w:eastAsia="pl-PL"/>
        </w:rPr>
        <w:t xml:space="preserve"> </w:t>
      </w:r>
      <w:r w:rsidR="006540C5" w:rsidRPr="0077387A">
        <w:rPr>
          <w:noProof/>
          <w:szCs w:val="19"/>
          <w:shd w:val="clear" w:color="auto" w:fill="FFFFFF"/>
          <w:lang w:eastAsia="pl-PL"/>
        </w:rPr>
        <w:t>mniej</w:t>
      </w:r>
      <w:r w:rsidR="00C002DE" w:rsidRPr="0077387A">
        <w:rPr>
          <w:noProof/>
          <w:szCs w:val="19"/>
          <w:shd w:val="clear" w:color="auto" w:fill="FFFFFF"/>
          <w:lang w:eastAsia="pl-PL"/>
        </w:rPr>
        <w:t xml:space="preserve"> </w:t>
      </w:r>
      <w:r w:rsidR="00C002DE" w:rsidRPr="006573FF">
        <w:rPr>
          <w:noProof/>
          <w:szCs w:val="19"/>
          <w:shd w:val="clear" w:color="auto" w:fill="FFFFFF"/>
          <w:lang w:eastAsia="pl-PL"/>
        </w:rPr>
        <w:t>r/r),</w:t>
      </w:r>
      <w:r w:rsidR="00823F73" w:rsidRPr="006573FF">
        <w:rPr>
          <w:noProof/>
          <w:szCs w:val="19"/>
          <w:shd w:val="clear" w:color="auto" w:fill="FFFFFF"/>
          <w:lang w:eastAsia="pl-PL"/>
        </w:rPr>
        <w:t xml:space="preserve"> lok</w:t>
      </w:r>
      <w:r w:rsidR="00D51BFE" w:rsidRPr="006573FF">
        <w:rPr>
          <w:noProof/>
          <w:szCs w:val="19"/>
          <w:shd w:val="clear" w:color="auto" w:fill="FFFFFF"/>
          <w:lang w:eastAsia="pl-PL"/>
        </w:rPr>
        <w:t xml:space="preserve">ując województwo lubelskie na </w:t>
      </w:r>
      <w:r w:rsidR="00B6537E" w:rsidRPr="00FC1248">
        <w:rPr>
          <w:noProof/>
          <w:szCs w:val="19"/>
          <w:shd w:val="clear" w:color="auto" w:fill="FFFFFF"/>
          <w:lang w:eastAsia="pl-PL"/>
        </w:rPr>
        <w:t>9</w:t>
      </w:r>
      <w:r w:rsidR="00823F73" w:rsidRPr="006573FF">
        <w:rPr>
          <w:noProof/>
          <w:szCs w:val="19"/>
          <w:shd w:val="clear" w:color="auto" w:fill="FFFFFF"/>
          <w:lang w:eastAsia="pl-PL"/>
        </w:rPr>
        <w:t>. miejscu w Polsce. Porównanie danych dla</w:t>
      </w:r>
      <w:r w:rsidR="00B06D26" w:rsidRPr="006573FF">
        <w:rPr>
          <w:noProof/>
          <w:szCs w:val="19"/>
          <w:shd w:val="clear" w:color="auto" w:fill="FFFFFF"/>
          <w:lang w:eastAsia="pl-PL"/>
        </w:rPr>
        <w:t xml:space="preserve"> </w:t>
      </w:r>
      <w:r w:rsidR="00823F73" w:rsidRPr="006573FF">
        <w:rPr>
          <w:noProof/>
          <w:szCs w:val="19"/>
          <w:shd w:val="clear" w:color="auto" w:fill="FFFFFF"/>
          <w:lang w:eastAsia="pl-PL"/>
        </w:rPr>
        <w:t xml:space="preserve">poszczególnych województw wskazuje, że </w:t>
      </w:r>
      <w:r w:rsidR="00B25541" w:rsidRPr="006573FF">
        <w:rPr>
          <w:noProof/>
          <w:szCs w:val="19"/>
          <w:shd w:val="clear" w:color="auto" w:fill="FFFFFF"/>
          <w:lang w:eastAsia="pl-PL"/>
        </w:rPr>
        <w:t xml:space="preserve">najwięcej mieszkań, </w:t>
      </w:r>
      <w:r w:rsidR="00823F73" w:rsidRPr="006573FF">
        <w:rPr>
          <w:noProof/>
          <w:szCs w:val="19"/>
          <w:shd w:val="clear" w:color="auto" w:fill="FFFFFF"/>
          <w:lang w:eastAsia="pl-PL"/>
        </w:rPr>
        <w:t>podobnie jak w latach ubiegłych, wybudowano w</w:t>
      </w:r>
      <w:r w:rsidR="006531E6">
        <w:rPr>
          <w:noProof/>
          <w:szCs w:val="19"/>
          <w:shd w:val="clear" w:color="auto" w:fill="FFFFFF"/>
          <w:lang w:eastAsia="pl-PL"/>
        </w:rPr>
        <w:t> </w:t>
      </w:r>
      <w:r w:rsidR="00A748CF">
        <w:rPr>
          <w:noProof/>
          <w:szCs w:val="19"/>
          <w:shd w:val="clear" w:color="auto" w:fill="FFFFFF"/>
          <w:lang w:eastAsia="pl-PL"/>
        </w:rPr>
        <w:t>województwach</w:t>
      </w:r>
      <w:r w:rsidR="00B31953" w:rsidRPr="006573FF">
        <w:rPr>
          <w:noProof/>
          <w:szCs w:val="19"/>
          <w:shd w:val="clear" w:color="auto" w:fill="FFFFFF"/>
          <w:lang w:eastAsia="pl-PL"/>
        </w:rPr>
        <w:t>:</w:t>
      </w:r>
      <w:r w:rsidR="00085412" w:rsidRPr="006573FF">
        <w:rPr>
          <w:noProof/>
          <w:szCs w:val="19"/>
          <w:shd w:val="clear" w:color="auto" w:fill="FFFFFF"/>
          <w:lang w:eastAsia="pl-PL"/>
        </w:rPr>
        <w:t> </w:t>
      </w:r>
      <w:r w:rsidR="00823F73" w:rsidRPr="00FC1248">
        <w:rPr>
          <w:noProof/>
          <w:szCs w:val="19"/>
          <w:shd w:val="clear" w:color="auto" w:fill="FFFFFF"/>
          <w:lang w:eastAsia="pl-PL"/>
        </w:rPr>
        <w:t xml:space="preserve">mazowieckim, </w:t>
      </w:r>
      <w:r w:rsidR="008D1EE1" w:rsidRPr="00FC1248">
        <w:rPr>
          <w:noProof/>
          <w:szCs w:val="19"/>
          <w:shd w:val="clear" w:color="auto" w:fill="FFFFFF"/>
          <w:lang w:eastAsia="pl-PL"/>
        </w:rPr>
        <w:t>wielkopolskim</w:t>
      </w:r>
      <w:r w:rsidR="006540C5" w:rsidRPr="00FC1248">
        <w:rPr>
          <w:noProof/>
          <w:szCs w:val="19"/>
          <w:shd w:val="clear" w:color="auto" w:fill="FFFFFF"/>
          <w:lang w:eastAsia="pl-PL"/>
        </w:rPr>
        <w:t xml:space="preserve"> i małopolskim</w:t>
      </w:r>
      <w:r w:rsidR="006540C5">
        <w:rPr>
          <w:noProof/>
          <w:szCs w:val="19"/>
          <w:shd w:val="clear" w:color="auto" w:fill="FFFFFF"/>
          <w:lang w:eastAsia="pl-PL"/>
        </w:rPr>
        <w:t>.</w:t>
      </w:r>
    </w:p>
    <w:p w14:paraId="4A4CB102" w14:textId="69633C78" w:rsidR="00DA0890" w:rsidRPr="0012515A" w:rsidRDefault="00DE4634" w:rsidP="000E779A">
      <w:pPr>
        <w:tabs>
          <w:tab w:val="left" w:pos="907"/>
        </w:tabs>
        <w:spacing w:after="0" w:line="240" w:lineRule="auto"/>
        <w:ind w:left="907" w:hanging="907"/>
        <w:rPr>
          <w:b/>
          <w:szCs w:val="19"/>
          <w:shd w:val="clear" w:color="auto" w:fill="FFFFFF"/>
        </w:rPr>
      </w:pPr>
      <w:r w:rsidRPr="006573FF">
        <w:rPr>
          <w:b/>
          <w:szCs w:val="19"/>
          <w:shd w:val="clear" w:color="auto" w:fill="FFFFFF"/>
        </w:rPr>
        <w:t xml:space="preserve">Wykres </w:t>
      </w:r>
      <w:r w:rsidR="00920E58" w:rsidRPr="006573FF">
        <w:rPr>
          <w:b/>
          <w:szCs w:val="19"/>
          <w:shd w:val="clear" w:color="auto" w:fill="FFFFFF"/>
        </w:rPr>
        <w:t>1.</w:t>
      </w:r>
      <w:r w:rsidR="00920E58" w:rsidRPr="006573FF">
        <w:rPr>
          <w:b/>
          <w:szCs w:val="19"/>
          <w:shd w:val="clear" w:color="auto" w:fill="FFFFFF"/>
        </w:rPr>
        <w:tab/>
      </w:r>
      <w:r w:rsidR="00823F73" w:rsidRPr="006573FF">
        <w:rPr>
          <w:b/>
          <w:color w:val="000000" w:themeColor="text1"/>
          <w:szCs w:val="19"/>
          <w:shd w:val="clear" w:color="auto" w:fill="FFFFFF"/>
        </w:rPr>
        <w:t>Mieszkania odd</w:t>
      </w:r>
      <w:r w:rsidR="005879AC" w:rsidRPr="006573FF">
        <w:rPr>
          <w:b/>
          <w:color w:val="000000" w:themeColor="text1"/>
          <w:szCs w:val="19"/>
          <w:shd w:val="clear" w:color="auto" w:fill="FFFFFF"/>
        </w:rPr>
        <w:t xml:space="preserve">ane do użytkowania w latach </w:t>
      </w:r>
      <w:r w:rsidR="00B57C08" w:rsidRPr="0078129F">
        <w:rPr>
          <w:b/>
          <w:color w:val="000000" w:themeColor="text1"/>
          <w:szCs w:val="19"/>
          <w:shd w:val="clear" w:color="auto" w:fill="FFFFFF"/>
        </w:rPr>
        <w:t>20</w:t>
      </w:r>
      <w:r w:rsidR="009D1E87" w:rsidRPr="0078129F">
        <w:rPr>
          <w:b/>
          <w:color w:val="000000" w:themeColor="text1"/>
          <w:szCs w:val="19"/>
          <w:shd w:val="clear" w:color="auto" w:fill="FFFFFF"/>
        </w:rPr>
        <w:t>2</w:t>
      </w:r>
      <w:r w:rsidR="006540C5" w:rsidRPr="0078129F">
        <w:rPr>
          <w:b/>
          <w:color w:val="000000" w:themeColor="text1"/>
          <w:szCs w:val="19"/>
          <w:shd w:val="clear" w:color="auto" w:fill="FFFFFF"/>
        </w:rPr>
        <w:t>1</w:t>
      </w:r>
      <w:r w:rsidR="00B57C08" w:rsidRPr="0078129F">
        <w:rPr>
          <w:b/>
          <w:color w:val="000000" w:themeColor="text1"/>
          <w:szCs w:val="19"/>
          <w:shd w:val="clear" w:color="auto" w:fill="FFFFFF"/>
        </w:rPr>
        <w:t>-20</w:t>
      </w:r>
      <w:r w:rsidR="000D0018" w:rsidRPr="0078129F">
        <w:rPr>
          <w:b/>
          <w:color w:val="000000" w:themeColor="text1"/>
          <w:szCs w:val="19"/>
          <w:shd w:val="clear" w:color="auto" w:fill="FFFFFF"/>
        </w:rPr>
        <w:t>2</w:t>
      </w:r>
      <w:r w:rsidR="006540C5" w:rsidRPr="0078129F">
        <w:rPr>
          <w:b/>
          <w:color w:val="000000" w:themeColor="text1"/>
          <w:szCs w:val="19"/>
          <w:shd w:val="clear" w:color="auto" w:fill="FFFFFF"/>
        </w:rPr>
        <w:t>5</w:t>
      </w:r>
    </w:p>
    <w:p w14:paraId="33E08145" w14:textId="12D8B249" w:rsidR="000E779A" w:rsidRDefault="00866E08" w:rsidP="007B0267">
      <w:pPr>
        <w:spacing w:before="120" w:after="120" w:line="240" w:lineRule="exact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34720" behindDoc="1" locked="0" layoutInCell="1" allowOverlap="1" wp14:anchorId="3736313F" wp14:editId="66BA4064">
            <wp:simplePos x="0" y="0"/>
            <wp:positionH relativeFrom="column">
              <wp:posOffset>99060</wp:posOffset>
            </wp:positionH>
            <wp:positionV relativeFrom="paragraph">
              <wp:posOffset>71120</wp:posOffset>
            </wp:positionV>
            <wp:extent cx="4876081" cy="2726328"/>
            <wp:effectExtent l="0" t="0" r="0" b="0"/>
            <wp:wrapNone/>
            <wp:docPr id="16" name="Obraz 16" descr="Wykres liniowy. Dane do Wykresu 1. Mieszkania oddane do użytkowania w latach 2021-2025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Obraz 16" descr="Wykres liniowy. Dane do Wykresu 1. Mieszkania oddane do użytkowania w latach 2021-2025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081" cy="27263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BF541" w14:textId="48C240D9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98C9981" w14:textId="50C1D35D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41E9AA01" w14:textId="7982C694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3C2BAE6C" w14:textId="27DB16F0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E8F7B8F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BDAC44D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2A9AED1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1E2B96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137AD0DE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69AB910A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75E815E7" w14:textId="77777777" w:rsidR="000E779A" w:rsidRDefault="000E779A" w:rsidP="007B0267">
      <w:pPr>
        <w:spacing w:before="120" w:after="120" w:line="240" w:lineRule="exact"/>
        <w:rPr>
          <w:shd w:val="clear" w:color="auto" w:fill="FFFFFF"/>
        </w:rPr>
      </w:pPr>
    </w:p>
    <w:p w14:paraId="0F255084" w14:textId="3D031723" w:rsidR="0012515A" w:rsidRPr="00AA024B" w:rsidRDefault="008474D8" w:rsidP="007B0267">
      <w:pPr>
        <w:spacing w:before="120" w:after="120" w:line="240" w:lineRule="exact"/>
        <w:rPr>
          <w:shd w:val="clear" w:color="auto" w:fill="FFFFFF"/>
        </w:rPr>
      </w:pPr>
      <w:r>
        <w:rPr>
          <w:shd w:val="clear" w:color="auto" w:fill="FFFFFF"/>
        </w:rPr>
        <w:t>D</w:t>
      </w:r>
      <w:r w:rsidR="0011102C">
        <w:rPr>
          <w:shd w:val="clear" w:color="auto" w:fill="FFFFFF"/>
        </w:rPr>
        <w:t>eweloperzy</w:t>
      </w:r>
      <w:r w:rsidR="00897666">
        <w:rPr>
          <w:rStyle w:val="Odwoanieprzypisudolnego"/>
          <w:shd w:val="clear" w:color="auto" w:fill="FFFFFF"/>
        </w:rPr>
        <w:footnoteReference w:id="1"/>
      </w:r>
      <w:r>
        <w:rPr>
          <w:shd w:val="clear" w:color="auto" w:fill="FFFFFF"/>
        </w:rPr>
        <w:t xml:space="preserve"> </w:t>
      </w:r>
      <w:r w:rsidR="00D745DF">
        <w:rPr>
          <w:shd w:val="clear" w:color="auto" w:fill="FFFFFF"/>
        </w:rPr>
        <w:t xml:space="preserve">w województwie lubelskim </w:t>
      </w:r>
      <w:r>
        <w:rPr>
          <w:shd w:val="clear" w:color="auto" w:fill="FFFFFF"/>
        </w:rPr>
        <w:t xml:space="preserve">wybudowali </w:t>
      </w:r>
      <w:r w:rsidR="00D745DF" w:rsidRPr="00740A16">
        <w:rPr>
          <w:shd w:val="clear" w:color="auto" w:fill="FFFFFF"/>
        </w:rPr>
        <w:t>57,4</w:t>
      </w:r>
      <w:r>
        <w:rPr>
          <w:shd w:val="clear" w:color="auto" w:fill="FFFFFF"/>
        </w:rPr>
        <w:t xml:space="preserve">% </w:t>
      </w:r>
      <w:r w:rsidRPr="006573FF">
        <w:rPr>
          <w:shd w:val="clear" w:color="auto" w:fill="FFFFFF"/>
        </w:rPr>
        <w:t>now</w:t>
      </w:r>
      <w:r>
        <w:rPr>
          <w:shd w:val="clear" w:color="auto" w:fill="FFFFFF"/>
        </w:rPr>
        <w:t>ych</w:t>
      </w:r>
      <w:r w:rsidRPr="006573FF">
        <w:rPr>
          <w:shd w:val="clear" w:color="auto" w:fill="FFFFFF"/>
        </w:rPr>
        <w:t xml:space="preserve"> mieszkań</w:t>
      </w:r>
      <w:r>
        <w:rPr>
          <w:shd w:val="clear" w:color="auto" w:fill="FFFFFF"/>
        </w:rPr>
        <w:t>,</w:t>
      </w:r>
      <w:r w:rsidR="00756A42"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 xml:space="preserve">inwestorzy </w:t>
      </w:r>
      <w:r w:rsidR="00781B8A" w:rsidRPr="006573FF">
        <w:rPr>
          <w:shd w:val="clear" w:color="auto" w:fill="FFFFFF"/>
        </w:rPr>
        <w:t>indywidualn</w:t>
      </w:r>
      <w:r w:rsidR="00897666">
        <w:rPr>
          <w:shd w:val="clear" w:color="auto" w:fill="FFFFFF"/>
        </w:rPr>
        <w:t>i</w:t>
      </w:r>
      <w:r>
        <w:rPr>
          <w:shd w:val="clear" w:color="auto" w:fill="FFFFFF"/>
        </w:rPr>
        <w:t xml:space="preserve"> </w:t>
      </w:r>
      <w:r w:rsidR="00D745DF" w:rsidRPr="00C864E9">
        <w:rPr>
          <w:shd w:val="clear" w:color="auto" w:fill="FFFFFF"/>
        </w:rPr>
        <w:t>41,4</w:t>
      </w:r>
      <w:r w:rsidRPr="006573FF">
        <w:rPr>
          <w:shd w:val="clear" w:color="auto" w:fill="FFFFFF"/>
        </w:rPr>
        <w:t>%</w:t>
      </w:r>
      <w:r>
        <w:rPr>
          <w:shd w:val="clear" w:color="auto" w:fill="FFFFFF"/>
        </w:rPr>
        <w:t>,</w:t>
      </w:r>
      <w:r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>a p</w:t>
      </w:r>
      <w:r w:rsidR="00AC12D6" w:rsidRPr="006573FF">
        <w:rPr>
          <w:shd w:val="clear" w:color="auto" w:fill="FFFFFF"/>
        </w:rPr>
        <w:t xml:space="preserve">ozostałe </w:t>
      </w:r>
      <w:r w:rsidR="00D745DF" w:rsidRPr="00387A2F">
        <w:rPr>
          <w:shd w:val="clear" w:color="auto" w:fill="FFFFFF"/>
        </w:rPr>
        <w:t>1,</w:t>
      </w:r>
      <w:r w:rsidR="00960BAD">
        <w:rPr>
          <w:shd w:val="clear" w:color="auto" w:fill="FFFFFF"/>
        </w:rPr>
        <w:t>2</w:t>
      </w:r>
      <w:r w:rsidR="002164D0">
        <w:rPr>
          <w:shd w:val="clear" w:color="auto" w:fill="FFFFFF"/>
        </w:rPr>
        <w:t>%</w:t>
      </w:r>
      <w:r w:rsidR="0011102C">
        <w:rPr>
          <w:shd w:val="clear" w:color="auto" w:fill="FFFFFF"/>
        </w:rPr>
        <w:t xml:space="preserve"> </w:t>
      </w:r>
      <w:r w:rsidR="00AC12D6" w:rsidRPr="006573FF">
        <w:rPr>
          <w:shd w:val="clear" w:color="auto" w:fill="FFFFFF"/>
        </w:rPr>
        <w:t>mieszka</w:t>
      </w:r>
      <w:r w:rsidR="0011102C">
        <w:rPr>
          <w:shd w:val="clear" w:color="auto" w:fill="FFFFFF"/>
        </w:rPr>
        <w:t>ń</w:t>
      </w:r>
      <w:r w:rsidR="00AC12D6" w:rsidRPr="006573FF">
        <w:rPr>
          <w:shd w:val="clear" w:color="auto" w:fill="FFFFFF"/>
        </w:rPr>
        <w:t xml:space="preserve"> </w:t>
      </w:r>
      <w:r w:rsidR="0011102C">
        <w:rPr>
          <w:shd w:val="clear" w:color="auto" w:fill="FFFFFF"/>
        </w:rPr>
        <w:t>powstało</w:t>
      </w:r>
      <w:r w:rsidR="003B7BD0" w:rsidRPr="006573FF">
        <w:rPr>
          <w:shd w:val="clear" w:color="auto" w:fill="FFFFFF"/>
        </w:rPr>
        <w:t xml:space="preserve"> w spółdzielcze</w:t>
      </w:r>
      <w:r w:rsidR="006573FF">
        <w:rPr>
          <w:shd w:val="clear" w:color="auto" w:fill="FFFFFF"/>
        </w:rPr>
        <w:t xml:space="preserve">j </w:t>
      </w:r>
      <w:r w:rsidR="003C2938" w:rsidRPr="006573FF">
        <w:rPr>
          <w:shd w:val="clear" w:color="auto" w:fill="FFFFFF"/>
        </w:rPr>
        <w:t xml:space="preserve">formie </w:t>
      </w:r>
      <w:r w:rsidR="00603249" w:rsidRPr="006573FF">
        <w:rPr>
          <w:shd w:val="clear" w:color="auto" w:fill="FFFFFF"/>
        </w:rPr>
        <w:t>b</w:t>
      </w:r>
      <w:r w:rsidR="00825C4A" w:rsidRPr="006573FF">
        <w:rPr>
          <w:shd w:val="clear" w:color="auto" w:fill="FFFFFF"/>
        </w:rPr>
        <w:t>udownictwa.</w:t>
      </w:r>
      <w:r w:rsidR="00AF31B7" w:rsidRPr="006573FF">
        <w:rPr>
          <w:shd w:val="clear" w:color="auto" w:fill="FFFFFF"/>
        </w:rPr>
        <w:t xml:space="preserve"> </w:t>
      </w:r>
      <w:r w:rsidR="003B7BD0" w:rsidRPr="006573FF">
        <w:rPr>
          <w:shd w:val="clear" w:color="auto" w:fill="FFFFFF"/>
        </w:rPr>
        <w:t xml:space="preserve">W porównaniu </w:t>
      </w:r>
      <w:r w:rsidR="00E6128C" w:rsidRPr="006573FF">
        <w:rPr>
          <w:shd w:val="clear" w:color="auto" w:fill="FFFFFF"/>
        </w:rPr>
        <w:t xml:space="preserve">z </w:t>
      </w:r>
      <w:r w:rsidR="003B7BD0" w:rsidRPr="006573FF">
        <w:rPr>
          <w:shd w:val="clear" w:color="auto" w:fill="FFFFFF"/>
        </w:rPr>
        <w:t xml:space="preserve">poprzednim rokiem </w:t>
      </w:r>
      <w:r w:rsidR="00972DEE" w:rsidRPr="006573FF">
        <w:rPr>
          <w:shd w:val="clear" w:color="auto" w:fill="FFFFFF"/>
        </w:rPr>
        <w:t xml:space="preserve">odsetek mieszkań </w:t>
      </w:r>
      <w:r w:rsidR="0011102C">
        <w:rPr>
          <w:shd w:val="clear" w:color="auto" w:fill="FFFFFF"/>
        </w:rPr>
        <w:t xml:space="preserve">zrealizowanych przez deweloperów </w:t>
      </w:r>
      <w:r w:rsidR="00D745DF">
        <w:rPr>
          <w:shd w:val="clear" w:color="auto" w:fill="FFFFFF"/>
        </w:rPr>
        <w:t>zmniejszył</w:t>
      </w:r>
      <w:r w:rsidR="006362D2" w:rsidRPr="006573FF">
        <w:rPr>
          <w:shd w:val="clear" w:color="auto" w:fill="FFFFFF"/>
        </w:rPr>
        <w:t xml:space="preserve"> </w:t>
      </w:r>
      <w:r w:rsidR="006362D2" w:rsidRPr="00734A92">
        <w:rPr>
          <w:shd w:val="clear" w:color="auto" w:fill="FFFFFF"/>
        </w:rPr>
        <w:t xml:space="preserve">się o </w:t>
      </w:r>
      <w:r w:rsidR="00734A92" w:rsidRPr="00670393">
        <w:rPr>
          <w:shd w:val="clear" w:color="auto" w:fill="FFFFFF"/>
        </w:rPr>
        <w:t>3,4</w:t>
      </w:r>
      <w:r w:rsidR="008835A9" w:rsidRPr="00670393">
        <w:rPr>
          <w:shd w:val="clear" w:color="auto" w:fill="FFFFFF"/>
        </w:rPr>
        <w:t xml:space="preserve"> </w:t>
      </w:r>
      <w:r w:rsidR="00972DEE" w:rsidRPr="006573FF">
        <w:rPr>
          <w:shd w:val="clear" w:color="auto" w:fill="FFFFFF"/>
        </w:rPr>
        <w:t>p. proc</w:t>
      </w:r>
      <w:r w:rsidR="00EE5F3E" w:rsidRPr="006573FF">
        <w:rPr>
          <w:shd w:val="clear" w:color="auto" w:fill="FFFFFF"/>
        </w:rPr>
        <w:t>.,</w:t>
      </w:r>
      <w:r w:rsidR="00972DEE" w:rsidRPr="006573FF">
        <w:rPr>
          <w:shd w:val="clear" w:color="auto" w:fill="FFFFFF"/>
        </w:rPr>
        <w:t xml:space="preserve"> a </w:t>
      </w:r>
      <w:r w:rsidR="0011102C">
        <w:rPr>
          <w:shd w:val="clear" w:color="auto" w:fill="FFFFFF"/>
        </w:rPr>
        <w:t>w odniesieniu do</w:t>
      </w:r>
      <w:r w:rsidR="008161A2" w:rsidRPr="006573FF">
        <w:rPr>
          <w:shd w:val="clear" w:color="auto" w:fill="FFFFFF"/>
        </w:rPr>
        <w:t xml:space="preserve"> inwestorów indywidualnych</w:t>
      </w:r>
      <w:r w:rsidR="008835A9" w:rsidRPr="006573FF">
        <w:rPr>
          <w:shd w:val="clear" w:color="auto" w:fill="FFFFFF"/>
        </w:rPr>
        <w:t xml:space="preserve"> </w:t>
      </w:r>
      <w:r w:rsidR="00734A92">
        <w:rPr>
          <w:shd w:val="clear" w:color="auto" w:fill="FFFFFF"/>
        </w:rPr>
        <w:t>wzrósł</w:t>
      </w:r>
      <w:r w:rsidR="006362D2" w:rsidRPr="006573FF">
        <w:rPr>
          <w:shd w:val="clear" w:color="auto" w:fill="FFFFFF"/>
        </w:rPr>
        <w:t xml:space="preserve"> </w:t>
      </w:r>
      <w:r w:rsidR="00756A42" w:rsidRPr="006573FF">
        <w:rPr>
          <w:shd w:val="clear" w:color="auto" w:fill="FFFFFF"/>
        </w:rPr>
        <w:t>o</w:t>
      </w:r>
      <w:r w:rsidR="00436F36" w:rsidRPr="006573FF">
        <w:rPr>
          <w:shd w:val="clear" w:color="auto" w:fill="FFFFFF"/>
        </w:rPr>
        <w:t> </w:t>
      </w:r>
      <w:r w:rsidR="00734A92" w:rsidRPr="00670393">
        <w:rPr>
          <w:shd w:val="clear" w:color="auto" w:fill="FFFFFF"/>
        </w:rPr>
        <w:t>4,4</w:t>
      </w:r>
      <w:r w:rsidR="00AF1D51" w:rsidRPr="00670393">
        <w:rPr>
          <w:shd w:val="clear" w:color="auto" w:fill="FFFFFF"/>
        </w:rPr>
        <w:t> </w:t>
      </w:r>
      <w:r w:rsidR="00972DEE" w:rsidRPr="006573FF">
        <w:rPr>
          <w:shd w:val="clear" w:color="auto" w:fill="FFFFFF"/>
        </w:rPr>
        <w:t>p.</w:t>
      </w:r>
      <w:r w:rsidR="00965915">
        <w:rPr>
          <w:shd w:val="clear" w:color="auto" w:fill="FFFFFF"/>
        </w:rPr>
        <w:t> </w:t>
      </w:r>
      <w:r w:rsidR="00972DEE" w:rsidRPr="006573FF">
        <w:rPr>
          <w:shd w:val="clear" w:color="auto" w:fill="FFFFFF"/>
        </w:rPr>
        <w:t>proc.</w:t>
      </w:r>
      <w:r w:rsidR="00972DEE" w:rsidRPr="00AA024B">
        <w:rPr>
          <w:shd w:val="clear" w:color="auto" w:fill="FFFFFF"/>
        </w:rPr>
        <w:t xml:space="preserve"> </w:t>
      </w:r>
    </w:p>
    <w:p w14:paraId="0589FE58" w14:textId="3CE9073B" w:rsidR="006D7AD5" w:rsidRDefault="0012515A" w:rsidP="006D7AD5">
      <w:r>
        <w:rPr>
          <w:shd w:val="clear" w:color="auto" w:fill="FFFFFF"/>
        </w:rPr>
        <w:br w:type="page"/>
      </w:r>
    </w:p>
    <w:p w14:paraId="3C048516" w14:textId="60CE4AA2" w:rsidR="001016E9" w:rsidRPr="00A93174" w:rsidRDefault="00A04021" w:rsidP="00936F3A">
      <w:pPr>
        <w:tabs>
          <w:tab w:val="left" w:pos="907"/>
        </w:tabs>
        <w:spacing w:after="3840"/>
        <w:ind w:left="907" w:hanging="907"/>
        <w:rPr>
          <w:b/>
          <w:szCs w:val="19"/>
          <w:shd w:val="clear" w:color="auto" w:fill="FFFFFF"/>
        </w:rPr>
      </w:pPr>
      <w:r>
        <w:rPr>
          <w:b/>
          <w:noProof/>
          <w:szCs w:val="19"/>
        </w:rPr>
        <w:lastRenderedPageBreak/>
        <w:drawing>
          <wp:anchor distT="0" distB="0" distL="114300" distR="114300" simplePos="0" relativeHeight="251957248" behindDoc="0" locked="0" layoutInCell="1" allowOverlap="1" wp14:anchorId="280245EE" wp14:editId="533DA8E0">
            <wp:simplePos x="0" y="0"/>
            <wp:positionH relativeFrom="margin">
              <wp:posOffset>83821</wp:posOffset>
            </wp:positionH>
            <wp:positionV relativeFrom="paragraph">
              <wp:posOffset>243840</wp:posOffset>
            </wp:positionV>
            <wp:extent cx="4734709" cy="2433444"/>
            <wp:effectExtent l="0" t="0" r="8890" b="0"/>
            <wp:wrapNone/>
            <wp:docPr id="3" name="Obraz 3" descr="Wykres słupkowy. Dane do Wykresu 2. Mieszkania oddane do użytkowania w latach 2021-2025 według form budownictwa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 descr="Wykres słupkowy. Dane do Wykresu 2. Mieszkania oddane do użytkowania w latach 2021-2025 według form budownictwa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4709" cy="24334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634" w:rsidRPr="00A93174">
        <w:rPr>
          <w:b/>
          <w:szCs w:val="19"/>
          <w:shd w:val="clear" w:color="auto" w:fill="FFFFFF"/>
        </w:rPr>
        <w:t xml:space="preserve">Wykres </w:t>
      </w:r>
      <w:r w:rsidR="00920E58" w:rsidRPr="00A93174">
        <w:rPr>
          <w:b/>
          <w:szCs w:val="19"/>
          <w:shd w:val="clear" w:color="auto" w:fill="FFFFFF"/>
        </w:rPr>
        <w:t>2.</w:t>
      </w:r>
      <w:r w:rsidR="00920E58" w:rsidRPr="00A93174">
        <w:rPr>
          <w:b/>
          <w:szCs w:val="19"/>
          <w:shd w:val="clear" w:color="auto" w:fill="FFFFFF"/>
        </w:rPr>
        <w:tab/>
      </w:r>
      <w:r w:rsidR="003426CE" w:rsidRPr="00A93174">
        <w:rPr>
          <w:b/>
          <w:szCs w:val="19"/>
          <w:shd w:val="clear" w:color="auto" w:fill="FFFFFF"/>
        </w:rPr>
        <w:t xml:space="preserve">Mieszkania oddane do użytkowania </w:t>
      </w:r>
      <w:r w:rsidR="00A91A38" w:rsidRPr="00A93174">
        <w:rPr>
          <w:b/>
          <w:szCs w:val="19"/>
          <w:shd w:val="clear" w:color="auto" w:fill="FFFFFF"/>
        </w:rPr>
        <w:t xml:space="preserve">w latach </w:t>
      </w:r>
      <w:r w:rsidR="00A91A38" w:rsidRPr="0078129F">
        <w:rPr>
          <w:b/>
          <w:szCs w:val="19"/>
          <w:shd w:val="clear" w:color="auto" w:fill="FFFFFF"/>
        </w:rPr>
        <w:t>20</w:t>
      </w:r>
      <w:r w:rsidR="009D1E87" w:rsidRPr="0078129F">
        <w:rPr>
          <w:b/>
          <w:szCs w:val="19"/>
          <w:shd w:val="clear" w:color="auto" w:fill="FFFFFF"/>
        </w:rPr>
        <w:t>2</w:t>
      </w:r>
      <w:r w:rsidR="00D745DF" w:rsidRPr="0078129F">
        <w:rPr>
          <w:b/>
          <w:szCs w:val="19"/>
          <w:shd w:val="clear" w:color="auto" w:fill="FFFFFF"/>
        </w:rPr>
        <w:t>1</w:t>
      </w:r>
      <w:r w:rsidR="000D0018" w:rsidRPr="0078129F">
        <w:rPr>
          <w:b/>
          <w:szCs w:val="19"/>
          <w:shd w:val="clear" w:color="auto" w:fill="FFFFFF"/>
        </w:rPr>
        <w:t>-202</w:t>
      </w:r>
      <w:r w:rsidR="00D745DF" w:rsidRPr="0078129F">
        <w:rPr>
          <w:b/>
          <w:szCs w:val="19"/>
          <w:shd w:val="clear" w:color="auto" w:fill="FFFFFF"/>
        </w:rPr>
        <w:t>5</w:t>
      </w:r>
      <w:r w:rsidR="00936F3A" w:rsidRPr="0078129F">
        <w:rPr>
          <w:b/>
          <w:szCs w:val="19"/>
          <w:shd w:val="clear" w:color="auto" w:fill="FFFFFF"/>
        </w:rPr>
        <w:t xml:space="preserve"> </w:t>
      </w:r>
      <w:r w:rsidR="003426CE" w:rsidRPr="00A93174">
        <w:rPr>
          <w:b/>
          <w:szCs w:val="19"/>
          <w:shd w:val="clear" w:color="auto" w:fill="FFFFFF"/>
        </w:rPr>
        <w:t>według form</w:t>
      </w:r>
      <w:r w:rsidR="00DE4634" w:rsidRPr="00A93174">
        <w:rPr>
          <w:b/>
          <w:szCs w:val="19"/>
          <w:shd w:val="clear" w:color="auto" w:fill="FFFFFF"/>
        </w:rPr>
        <w:t xml:space="preserve"> </w:t>
      </w:r>
      <w:r w:rsidR="003426CE" w:rsidRPr="00A93174">
        <w:rPr>
          <w:b/>
          <w:szCs w:val="19"/>
          <w:shd w:val="clear" w:color="auto" w:fill="FFFFFF"/>
        </w:rPr>
        <w:t>budownictwa</w:t>
      </w:r>
    </w:p>
    <w:p w14:paraId="1FD837A4" w14:textId="7CDA3ED2" w:rsidR="00AD7764" w:rsidRPr="006573FF" w:rsidRDefault="00AD7764" w:rsidP="000E779A">
      <w:pPr>
        <w:spacing w:before="120" w:after="120" w:line="240" w:lineRule="exact"/>
        <w:rPr>
          <w:shd w:val="clear" w:color="auto" w:fill="FFFFFF"/>
        </w:rPr>
      </w:pPr>
      <w:r w:rsidRPr="006573FF">
        <w:rPr>
          <w:shd w:val="clear" w:color="auto" w:fill="FFFFFF"/>
        </w:rPr>
        <w:t xml:space="preserve">Na efekty rzeczowe budownictwa mieszkaniowego </w:t>
      </w:r>
      <w:r w:rsidR="00C77DF5" w:rsidRPr="006573FF">
        <w:rPr>
          <w:shd w:val="clear" w:color="auto" w:fill="FFFFFF"/>
        </w:rPr>
        <w:t>w województwie lubel</w:t>
      </w:r>
      <w:r w:rsidR="009525CB" w:rsidRPr="006573FF">
        <w:rPr>
          <w:shd w:val="clear" w:color="auto" w:fill="FFFFFF"/>
        </w:rPr>
        <w:t>skim</w:t>
      </w:r>
      <w:r w:rsidRPr="006573FF">
        <w:rPr>
          <w:shd w:val="clear" w:color="auto" w:fill="FFFFFF"/>
        </w:rPr>
        <w:t xml:space="preserve"> w 20</w:t>
      </w:r>
      <w:r w:rsidR="00490A10" w:rsidRPr="006573FF">
        <w:rPr>
          <w:shd w:val="clear" w:color="auto" w:fill="FFFFFF"/>
        </w:rPr>
        <w:t>2</w:t>
      </w:r>
      <w:r w:rsidR="00D745DF">
        <w:rPr>
          <w:shd w:val="clear" w:color="auto" w:fill="FFFFFF"/>
        </w:rPr>
        <w:t>5</w:t>
      </w:r>
      <w:r w:rsidRPr="006573FF">
        <w:rPr>
          <w:shd w:val="clear" w:color="auto" w:fill="FFFFFF"/>
        </w:rPr>
        <w:t> r</w:t>
      </w:r>
      <w:r w:rsidR="00FA7207" w:rsidRPr="006573FF">
        <w:rPr>
          <w:shd w:val="clear" w:color="auto" w:fill="FFFFFF"/>
        </w:rPr>
        <w:t>.</w:t>
      </w:r>
      <w:r w:rsidRPr="006573FF">
        <w:rPr>
          <w:shd w:val="clear" w:color="auto" w:fill="FFFFFF"/>
        </w:rPr>
        <w:t xml:space="preserve"> składało się</w:t>
      </w:r>
      <w:r w:rsidR="00DD4BB6" w:rsidRPr="006573FF">
        <w:rPr>
          <w:shd w:val="clear" w:color="auto" w:fill="FFFFFF"/>
        </w:rPr>
        <w:t xml:space="preserve"> </w:t>
      </w:r>
      <w:r w:rsidR="00B50ECC" w:rsidRPr="00387A2F">
        <w:rPr>
          <w:shd w:val="clear" w:color="auto" w:fill="FFFFFF"/>
        </w:rPr>
        <w:t>8,</w:t>
      </w:r>
      <w:r w:rsidR="00960BAD">
        <w:rPr>
          <w:shd w:val="clear" w:color="auto" w:fill="FFFFFF"/>
        </w:rPr>
        <w:t>1 t</w:t>
      </w:r>
      <w:r w:rsidR="00BF766D" w:rsidRPr="006573FF">
        <w:rPr>
          <w:shd w:val="clear" w:color="auto" w:fill="FFFFFF"/>
        </w:rPr>
        <w:t>ys.</w:t>
      </w:r>
      <w:r w:rsidR="0008439C" w:rsidRPr="006573FF">
        <w:rPr>
          <w:shd w:val="clear" w:color="auto" w:fill="FFFFFF"/>
        </w:rPr>
        <w:t xml:space="preserve"> </w:t>
      </w:r>
      <w:r w:rsidRPr="006573FF">
        <w:rPr>
          <w:shd w:val="clear" w:color="auto" w:fill="FFFFFF"/>
        </w:rPr>
        <w:t>mieszkań wybudowanych w nowych budynkach</w:t>
      </w:r>
      <w:r w:rsidR="00C626A8" w:rsidRPr="006573FF">
        <w:rPr>
          <w:shd w:val="clear" w:color="auto" w:fill="FFFFFF"/>
        </w:rPr>
        <w:t xml:space="preserve"> </w:t>
      </w:r>
      <w:r w:rsidRPr="006573FF">
        <w:rPr>
          <w:shd w:val="clear" w:color="auto" w:fill="FFFFFF"/>
        </w:rPr>
        <w:t>(</w:t>
      </w:r>
      <w:r w:rsidRPr="008E3265">
        <w:rPr>
          <w:shd w:val="clear" w:color="auto" w:fill="FFFFFF"/>
        </w:rPr>
        <w:t>9</w:t>
      </w:r>
      <w:r w:rsidR="00C1084C" w:rsidRPr="008E3265">
        <w:rPr>
          <w:shd w:val="clear" w:color="auto" w:fill="FFFFFF"/>
        </w:rPr>
        <w:t>9</w:t>
      </w:r>
      <w:r w:rsidRPr="008E3265">
        <w:rPr>
          <w:shd w:val="clear" w:color="auto" w:fill="FFFFFF"/>
        </w:rPr>
        <w:t>,</w:t>
      </w:r>
      <w:r w:rsidR="00B50ECC" w:rsidRPr="008E3265">
        <w:rPr>
          <w:shd w:val="clear" w:color="auto" w:fill="FFFFFF"/>
        </w:rPr>
        <w:t>4</w:t>
      </w:r>
      <w:r w:rsidRPr="006573FF">
        <w:rPr>
          <w:shd w:val="clear" w:color="auto" w:fill="FFFFFF"/>
        </w:rPr>
        <w:t xml:space="preserve">% ogółu), </w:t>
      </w:r>
      <w:r w:rsidR="00B50ECC" w:rsidRPr="00636CEF">
        <w:rPr>
          <w:shd w:val="clear" w:color="auto" w:fill="FFFFFF"/>
        </w:rPr>
        <w:t>21</w:t>
      </w:r>
      <w:r w:rsidR="008B09E4" w:rsidRPr="006573FF">
        <w:rPr>
          <w:shd w:val="clear" w:color="auto" w:fill="FFFFFF"/>
        </w:rPr>
        <w:t xml:space="preserve"> lokali mieszkalnych powstałych w wyniku przebudowy i adaptacji pomieszczeń </w:t>
      </w:r>
      <w:r w:rsidR="002E6579" w:rsidRPr="006573FF">
        <w:rPr>
          <w:shd w:val="clear" w:color="auto" w:fill="FFFFFF"/>
        </w:rPr>
        <w:t xml:space="preserve">niemieszkalnych </w:t>
      </w:r>
      <w:r w:rsidR="008B09E4" w:rsidRPr="006573FF">
        <w:rPr>
          <w:shd w:val="clear" w:color="auto" w:fill="FFFFFF"/>
        </w:rPr>
        <w:t>i</w:t>
      </w:r>
      <w:r w:rsidR="00CF62B8">
        <w:rPr>
          <w:shd w:val="clear" w:color="auto" w:fill="FFFFFF"/>
        </w:rPr>
        <w:t> </w:t>
      </w:r>
      <w:r w:rsidR="00960BAD">
        <w:rPr>
          <w:shd w:val="clear" w:color="auto" w:fill="FFFFFF"/>
        </w:rPr>
        <w:t>31</w:t>
      </w:r>
      <w:r w:rsidR="00CF62B8">
        <w:rPr>
          <w:shd w:val="clear" w:color="auto" w:fill="FFFFFF"/>
        </w:rPr>
        <w:t> </w:t>
      </w:r>
      <w:r w:rsidR="00960BAD">
        <w:rPr>
          <w:shd w:val="clear" w:color="auto" w:fill="FFFFFF"/>
        </w:rPr>
        <w:t>m</w:t>
      </w:r>
      <w:r w:rsidRPr="006573FF">
        <w:rPr>
          <w:shd w:val="clear" w:color="auto" w:fill="FFFFFF"/>
        </w:rPr>
        <w:t>ieszka</w:t>
      </w:r>
      <w:r w:rsidR="00B50ECC">
        <w:rPr>
          <w:shd w:val="clear" w:color="auto" w:fill="FFFFFF"/>
        </w:rPr>
        <w:t>ń</w:t>
      </w:r>
      <w:r w:rsidRPr="006573FF">
        <w:rPr>
          <w:shd w:val="clear" w:color="auto" w:fill="FFFFFF"/>
        </w:rPr>
        <w:t xml:space="preserve"> </w:t>
      </w:r>
      <w:r w:rsidR="00DD4BB6" w:rsidRPr="006573FF">
        <w:rPr>
          <w:shd w:val="clear" w:color="auto" w:fill="FFFFFF"/>
        </w:rPr>
        <w:t>poc</w:t>
      </w:r>
      <w:r w:rsidR="008B09E4" w:rsidRPr="006573FF">
        <w:rPr>
          <w:shd w:val="clear" w:color="auto" w:fill="FFFFFF"/>
        </w:rPr>
        <w:t>hodząc</w:t>
      </w:r>
      <w:r w:rsidR="00B50ECC">
        <w:rPr>
          <w:shd w:val="clear" w:color="auto" w:fill="FFFFFF"/>
        </w:rPr>
        <w:t>ych</w:t>
      </w:r>
      <w:r w:rsidR="008B09E4" w:rsidRPr="006573FF">
        <w:rPr>
          <w:shd w:val="clear" w:color="auto" w:fill="FFFFFF"/>
        </w:rPr>
        <w:t xml:space="preserve"> z rozbudowy budynków</w:t>
      </w:r>
      <w:r w:rsidR="000507CC" w:rsidRPr="006573FF">
        <w:rPr>
          <w:shd w:val="clear" w:color="auto" w:fill="FFFFFF"/>
        </w:rPr>
        <w:t>.</w:t>
      </w:r>
    </w:p>
    <w:p w14:paraId="4A55AF48" w14:textId="6B9E59D4" w:rsidR="000F040A" w:rsidRPr="00DE4634" w:rsidRDefault="0005392D" w:rsidP="008970DE">
      <w:pPr>
        <w:tabs>
          <w:tab w:val="left" w:pos="851"/>
        </w:tabs>
        <w:spacing w:before="12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6573FF">
        <w:rPr>
          <w:b/>
          <w:szCs w:val="19"/>
          <w:shd w:val="clear" w:color="auto" w:fill="FFFFFF"/>
        </w:rPr>
        <w:t>Tab</w:t>
      </w:r>
      <w:r w:rsidR="00DE4634" w:rsidRPr="006573FF">
        <w:rPr>
          <w:b/>
          <w:szCs w:val="19"/>
          <w:shd w:val="clear" w:color="auto" w:fill="FFFFFF"/>
        </w:rPr>
        <w:t>lica</w:t>
      </w:r>
      <w:r w:rsidRPr="006573FF">
        <w:rPr>
          <w:b/>
          <w:szCs w:val="19"/>
          <w:shd w:val="clear" w:color="auto" w:fill="FFFFFF"/>
        </w:rPr>
        <w:t xml:space="preserve"> 1.</w:t>
      </w:r>
      <w:r w:rsidR="00920E58" w:rsidRPr="006573FF">
        <w:rPr>
          <w:b/>
          <w:szCs w:val="19"/>
          <w:shd w:val="clear" w:color="auto" w:fill="FFFFFF"/>
        </w:rPr>
        <w:tab/>
      </w:r>
      <w:r w:rsidRPr="006573FF">
        <w:rPr>
          <w:b/>
          <w:szCs w:val="19"/>
          <w:shd w:val="clear" w:color="auto" w:fill="FFFFFF"/>
        </w:rPr>
        <w:t xml:space="preserve">Budownictwo mieszkaniowe </w:t>
      </w:r>
      <w:r w:rsidR="00092D7E" w:rsidRPr="006573FF">
        <w:rPr>
          <w:b/>
          <w:szCs w:val="19"/>
          <w:shd w:val="clear" w:color="auto" w:fill="FFFFFF"/>
        </w:rPr>
        <w:t xml:space="preserve">w </w:t>
      </w:r>
      <w:r w:rsidR="00092D7E" w:rsidRPr="00576966">
        <w:rPr>
          <w:b/>
          <w:szCs w:val="19"/>
          <w:shd w:val="clear" w:color="auto" w:fill="FFFFFF"/>
        </w:rPr>
        <w:t>20</w:t>
      </w:r>
      <w:r w:rsidR="00CA743C" w:rsidRPr="00576966">
        <w:rPr>
          <w:b/>
          <w:szCs w:val="19"/>
          <w:shd w:val="clear" w:color="auto" w:fill="FFFFFF"/>
        </w:rPr>
        <w:t>2</w:t>
      </w:r>
      <w:r w:rsidR="00D745DF" w:rsidRPr="00576966">
        <w:rPr>
          <w:b/>
          <w:szCs w:val="19"/>
          <w:shd w:val="clear" w:color="auto" w:fill="FFFFFF"/>
        </w:rPr>
        <w:t>5</w:t>
      </w:r>
      <w:r w:rsidRPr="006573FF">
        <w:rPr>
          <w:b/>
          <w:szCs w:val="19"/>
          <w:shd w:val="clear" w:color="auto" w:fill="FFFFFF"/>
        </w:rPr>
        <w:t xml:space="preserve"> r</w:t>
      </w:r>
      <w:r w:rsidR="003C2938" w:rsidRPr="006573FF">
        <w:rPr>
          <w:b/>
          <w:szCs w:val="19"/>
          <w:shd w:val="clear" w:color="auto" w:fill="FFFFFF"/>
        </w:rPr>
        <w:t>.</w:t>
      </w:r>
      <w:r w:rsidR="00BC7206" w:rsidRPr="006573FF">
        <w:rPr>
          <w:b/>
          <w:szCs w:val="19"/>
          <w:shd w:val="clear" w:color="auto" w:fill="FFFFFF"/>
        </w:rPr>
        <w:t xml:space="preserve"> według form budownictwa</w:t>
      </w:r>
    </w:p>
    <w:tbl>
      <w:tblPr>
        <w:tblW w:w="7797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1. Budownictwo mieszkaniowe  w 2025 roku według form budownictwa"/>
      </w:tblPr>
      <w:tblGrid>
        <w:gridCol w:w="1985"/>
        <w:gridCol w:w="1417"/>
        <w:gridCol w:w="993"/>
        <w:gridCol w:w="1134"/>
        <w:gridCol w:w="1134"/>
        <w:gridCol w:w="1134"/>
      </w:tblGrid>
      <w:tr w:rsidR="00AF314B" w:rsidRPr="0091518F" w14:paraId="16D55D04" w14:textId="77777777" w:rsidTr="00175C2D">
        <w:trPr>
          <w:trHeight w:val="285"/>
        </w:trPr>
        <w:tc>
          <w:tcPr>
            <w:tcW w:w="1985" w:type="dxa"/>
            <w:vMerge w:val="restart"/>
            <w:tcBorders>
              <w:top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43228AF" w14:textId="0C338FBD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1417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000000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34F9F03" w14:textId="71E10FF4" w:rsidR="00AF314B" w:rsidRPr="0091518F" w:rsidRDefault="00AF314B" w:rsidP="0005392D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 oddanych do użytkowania</w:t>
            </w:r>
          </w:p>
        </w:tc>
        <w:tc>
          <w:tcPr>
            <w:tcW w:w="2127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FB37245" w14:textId="0DED09A8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bCs/>
                <w:sz w:val="16"/>
                <w:szCs w:val="16"/>
                <w:lang w:eastAsia="pl-PL"/>
              </w:rPr>
              <w:t>Izby</w:t>
            </w:r>
          </w:p>
        </w:tc>
        <w:tc>
          <w:tcPr>
            <w:tcW w:w="2268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268B9C90" w14:textId="1008BFC6" w:rsidR="00AF314B" w:rsidRPr="0091518F" w:rsidRDefault="00AF314B" w:rsidP="000C43C3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>
              <w:rPr>
                <w:rFonts w:cs="Fira Sans"/>
                <w:color w:val="000000"/>
                <w:sz w:val="16"/>
                <w:szCs w:val="16"/>
              </w:rPr>
              <w:t>P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owierzchnia użytkowa mieszkań (</w:t>
            </w:r>
            <w:r w:rsidRPr="00D26462">
              <w:rPr>
                <w:rFonts w:cs="Fira Sans"/>
                <w:color w:val="000000"/>
                <w:sz w:val="16"/>
                <w:szCs w:val="16"/>
              </w:rPr>
              <w:t>m</w:t>
            </w:r>
            <w:r w:rsidRPr="00D26462">
              <w:rPr>
                <w:rFonts w:cs="Fira Sans"/>
                <w:color w:val="000000"/>
                <w:sz w:val="16"/>
                <w:szCs w:val="16"/>
                <w:vertAlign w:val="superscript"/>
              </w:rPr>
              <w:t>2</w:t>
            </w:r>
            <w:r w:rsidR="00AB19C4">
              <w:rPr>
                <w:rFonts w:cs="Fira Sans"/>
                <w:color w:val="000000"/>
                <w:sz w:val="16"/>
                <w:szCs w:val="16"/>
              </w:rPr>
              <w:t>)</w:t>
            </w:r>
          </w:p>
        </w:tc>
      </w:tr>
      <w:tr w:rsidR="00AF314B" w:rsidRPr="0091518F" w14:paraId="31944D7B" w14:textId="77777777" w:rsidTr="00175C2D">
        <w:trPr>
          <w:trHeight w:val="450"/>
        </w:trPr>
        <w:tc>
          <w:tcPr>
            <w:tcW w:w="1985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125E0F6A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7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D820862" w14:textId="77777777" w:rsidR="00AF314B" w:rsidRPr="0091518F" w:rsidRDefault="00AF314B" w:rsidP="0005392D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BCF96BC" w14:textId="08971012" w:rsidR="00AF314B" w:rsidRPr="00AF314B" w:rsidRDefault="000C43C3" w:rsidP="000C43C3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4795D9C" w14:textId="2B50EB15" w:rsidR="00AF314B" w:rsidRPr="00916363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>przeciętnie na 1</w:t>
            </w:r>
            <w:r w:rsidR="00916363"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 xml:space="preserve"> </w:t>
            </w:r>
            <w:r w:rsidRPr="00842023">
              <w:rPr>
                <w:rFonts w:eastAsia="Times New Roman" w:cs="Arial"/>
                <w:bCs/>
                <w:spacing w:val="-8"/>
                <w:sz w:val="16"/>
                <w:szCs w:val="16"/>
                <w:lang w:eastAsia="pl-PL"/>
              </w:rPr>
              <w:t>mieszkanie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341502B" w14:textId="43E5F2DC" w:rsidR="00AF314B" w:rsidRPr="0091518F" w:rsidRDefault="00AF314B" w:rsidP="00AF314B">
            <w:pPr>
              <w:spacing w:after="0" w:line="240" w:lineRule="auto"/>
              <w:jc w:val="center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D26462">
              <w:rPr>
                <w:rFonts w:cs="Fira Sans"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4A003AE1" w14:textId="6107F6EC" w:rsidR="00AF314B" w:rsidRPr="00936F3A" w:rsidRDefault="00AF314B" w:rsidP="00916363">
            <w:pPr>
              <w:spacing w:after="0" w:line="240" w:lineRule="auto"/>
              <w:jc w:val="center"/>
              <w:rPr>
                <w:rFonts w:cs="Fira Sans"/>
                <w:color w:val="000000"/>
                <w:sz w:val="16"/>
                <w:szCs w:val="16"/>
              </w:rPr>
            </w:pPr>
            <w:r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przeciętna </w:t>
            </w:r>
            <w:r w:rsidR="00936F3A"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1 </w:t>
            </w:r>
            <w:r w:rsidRPr="00936F3A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mieszkania</w:t>
            </w:r>
          </w:p>
        </w:tc>
      </w:tr>
      <w:tr w:rsidR="00241458" w:rsidRPr="00241458" w14:paraId="45856626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16D3F0D" w14:textId="77777777" w:rsidR="00105F3C" w:rsidRPr="00936F3A" w:rsidRDefault="00105F3C" w:rsidP="00916363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936F3A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18A79E" w14:textId="49E5C34B" w:rsidR="00105F3C" w:rsidRPr="00576966" w:rsidRDefault="00901E13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b/>
                <w:sz w:val="16"/>
                <w:szCs w:val="16"/>
                <w:lang w:eastAsia="pl-PL"/>
              </w:rPr>
              <w:t>8 167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D95D28D" w14:textId="755655BA" w:rsidR="00105F3C" w:rsidRPr="00576966" w:rsidRDefault="00901E13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b/>
                <w:sz w:val="16"/>
                <w:szCs w:val="16"/>
                <w:lang w:eastAsia="pl-PL"/>
              </w:rPr>
              <w:t>31 769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779AE89" w14:textId="6F30E38A" w:rsidR="00105F3C" w:rsidRPr="00576966" w:rsidRDefault="00901E13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b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16FF402" w14:textId="21FD2796" w:rsidR="00105F3C" w:rsidRPr="00576966" w:rsidRDefault="00901E13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b/>
                <w:sz w:val="16"/>
                <w:szCs w:val="16"/>
                <w:lang w:eastAsia="pl-PL"/>
              </w:rPr>
              <w:t>752 296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E4005B2" w14:textId="7192C1CB" w:rsidR="00105F3C" w:rsidRPr="00576966" w:rsidRDefault="00901E13" w:rsidP="00916363">
            <w:pPr>
              <w:spacing w:before="60" w:after="6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b/>
                <w:sz w:val="16"/>
                <w:szCs w:val="16"/>
                <w:lang w:eastAsia="pl-PL"/>
              </w:rPr>
              <w:t>92,1</w:t>
            </w:r>
          </w:p>
        </w:tc>
      </w:tr>
      <w:tr w:rsidR="00241458" w:rsidRPr="00241458" w14:paraId="16A62DC1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9AC893C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B199CEF" w14:textId="41525552" w:rsidR="00105F3C" w:rsidRPr="00576966" w:rsidRDefault="00901E13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3 379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E064FE5" w14:textId="792A50E6" w:rsidR="00105F3C" w:rsidRPr="00576966" w:rsidRDefault="00901E13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18 147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83B4E77" w14:textId="65415C64" w:rsidR="00105F3C" w:rsidRPr="00576966" w:rsidRDefault="00317DA7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8B09E4" w:rsidRPr="00576966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835DBBA" w14:textId="22B08A1E" w:rsidR="00105F3C" w:rsidRPr="00576966" w:rsidRDefault="00901E13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469 069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692615A3" w14:textId="47B858DC" w:rsidR="00105F3C" w:rsidRPr="00576966" w:rsidRDefault="00901E13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138,8</w:t>
            </w:r>
          </w:p>
        </w:tc>
      </w:tr>
      <w:tr w:rsidR="00105F3C" w:rsidRPr="00304BFB" w14:paraId="3DE98736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27B5D57" w14:textId="31A4AFBA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B8A3E7" w14:textId="547B79D2" w:rsidR="00105F3C" w:rsidRPr="00576966" w:rsidRDefault="00901E13" w:rsidP="008B09E4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576966">
              <w:rPr>
                <w:sz w:val="16"/>
                <w:szCs w:val="16"/>
              </w:rPr>
              <w:t>4 684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74B1D4" w14:textId="241395BD" w:rsidR="00105F3C" w:rsidRPr="00576966" w:rsidRDefault="00901E13" w:rsidP="00411FC6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13 337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ED6F4D9" w14:textId="2A29E19C" w:rsidR="00105F3C" w:rsidRPr="00576966" w:rsidRDefault="00960BAD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BF2B6" w14:textId="41E6864D" w:rsidR="00105F3C" w:rsidRPr="00576966" w:rsidRDefault="00901E13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278 022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191B0DB5" w14:textId="59256652" w:rsidR="00105F3C" w:rsidRPr="00576966" w:rsidRDefault="00935EED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901E13" w:rsidRPr="00576966">
              <w:rPr>
                <w:rFonts w:eastAsia="Times New Roman" w:cs="Arial"/>
                <w:sz w:val="16"/>
                <w:szCs w:val="16"/>
                <w:lang w:eastAsia="pl-PL"/>
              </w:rPr>
              <w:t>9,4</w:t>
            </w:r>
          </w:p>
        </w:tc>
      </w:tr>
      <w:tr w:rsidR="00105F3C" w:rsidRPr="00304BFB" w14:paraId="12F741CC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9999D" w14:textId="2A70C3DF" w:rsidR="00105F3C" w:rsidRPr="00575605" w:rsidRDefault="00105F3C" w:rsidP="00916363">
            <w:pPr>
              <w:spacing w:before="60" w:after="60" w:line="240" w:lineRule="auto"/>
              <w:ind w:left="170"/>
              <w:rPr>
                <w:rFonts w:eastAsia="Times New Roman" w:cs="Arial"/>
                <w:bCs/>
                <w:sz w:val="16"/>
                <w:szCs w:val="16"/>
                <w:vertAlign w:val="superscript"/>
                <w:lang w:eastAsia="pl-PL"/>
              </w:rPr>
            </w:pPr>
            <w:r w:rsidRPr="00842023">
              <w:rPr>
                <w:rFonts w:cs="Fira Sans"/>
                <w:sz w:val="16"/>
                <w:szCs w:val="16"/>
              </w:rPr>
              <w:t>w tym na wynajem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06ECF6" w14:textId="2D397920" w:rsidR="00105F3C" w:rsidRPr="00576966" w:rsidRDefault="00901E13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576966">
              <w:rPr>
                <w:sz w:val="16"/>
                <w:szCs w:val="16"/>
              </w:rPr>
              <w:t>403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BD6A71" w14:textId="3959E134" w:rsidR="00105F3C" w:rsidRPr="00576966" w:rsidRDefault="00870A9B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6A93910" w14:textId="13CB30A9" w:rsidR="00105F3C" w:rsidRPr="00576966" w:rsidRDefault="00317DA7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4FEBD48" w14:textId="1662263F" w:rsidR="00105F3C" w:rsidRPr="00576966" w:rsidRDefault="00901E13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20 763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B03BE9" w14:textId="2BFA8FDB" w:rsidR="00105F3C" w:rsidRPr="00576966" w:rsidRDefault="00901E13" w:rsidP="0008439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51,5</w:t>
            </w:r>
          </w:p>
        </w:tc>
      </w:tr>
      <w:tr w:rsidR="00A122CD" w:rsidRPr="00A122CD" w14:paraId="6AC381A0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26A829CB" w14:textId="77777777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C58263E" w14:textId="1D3A5D33" w:rsidR="00105F3C" w:rsidRPr="00576966" w:rsidRDefault="00901E13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104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2F8FC0" w14:textId="7BD9D586" w:rsidR="00105F3C" w:rsidRPr="00576966" w:rsidRDefault="00411FC6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 xml:space="preserve"> </w:t>
            </w:r>
            <w:r w:rsidR="00901E13" w:rsidRPr="00576966">
              <w:rPr>
                <w:rFonts w:eastAsia="Times New Roman" w:cs="Arial"/>
                <w:sz w:val="16"/>
                <w:szCs w:val="16"/>
                <w:lang w:eastAsia="pl-PL"/>
              </w:rPr>
              <w:t>285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3C95E" w14:textId="6B7443F5" w:rsidR="00105F3C" w:rsidRPr="00576966" w:rsidRDefault="00E742A5" w:rsidP="008B09E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B9295A2" w14:textId="781B731E" w:rsidR="00105F3C" w:rsidRPr="00576966" w:rsidRDefault="00901E13" w:rsidP="00AC0ED0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5 205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5B42A7F3" w14:textId="17B57D77" w:rsidR="00105F3C" w:rsidRPr="00576966" w:rsidRDefault="00AD0604" w:rsidP="00AD0604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76966">
              <w:rPr>
                <w:rFonts w:eastAsia="Times New Roman" w:cs="Arial"/>
                <w:sz w:val="16"/>
                <w:szCs w:val="16"/>
                <w:lang w:eastAsia="pl-PL"/>
              </w:rPr>
              <w:t>5</w:t>
            </w:r>
            <w:r w:rsidR="00901E13" w:rsidRPr="00576966">
              <w:rPr>
                <w:rFonts w:eastAsia="Times New Roman" w:cs="Arial"/>
                <w:sz w:val="16"/>
                <w:szCs w:val="16"/>
                <w:lang w:eastAsia="pl-PL"/>
              </w:rPr>
              <w:t>0,0</w:t>
            </w:r>
          </w:p>
        </w:tc>
      </w:tr>
      <w:tr w:rsidR="00761DE2" w:rsidRPr="00A122CD" w14:paraId="16E1F919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0F2EB66E" w14:textId="77777777" w:rsidR="00761DE2" w:rsidRPr="0091518F" w:rsidRDefault="00761DE2" w:rsidP="00761DE2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E1955C2" w14:textId="7FD2325F" w:rsidR="00761DE2" w:rsidRPr="00EF0A3B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634CFCA4" w14:textId="1EEFD7D8" w:rsidR="00761DE2" w:rsidRPr="00EF0A3B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42957D2" w14:textId="25D17CF2" w:rsidR="00761DE2" w:rsidRPr="00EF0A3B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5C84CF3A" w14:textId="237B2C9E" w:rsidR="00761DE2" w:rsidRPr="00EF0A3B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</w:tcPr>
          <w:p w14:paraId="76DDE432" w14:textId="7DBCC4B3" w:rsidR="00761DE2" w:rsidRPr="00EF0A3B" w:rsidRDefault="00761DE2" w:rsidP="00761DE2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</w:tr>
      <w:tr w:rsidR="00105F3C" w:rsidRPr="00304BFB" w14:paraId="3F583AB4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</w:tcPr>
          <w:p w14:paraId="39FED5DD" w14:textId="577215E1" w:rsidR="00105F3C" w:rsidRPr="0091518F" w:rsidRDefault="00105F3C" w:rsidP="00105F3C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5F5CBA" w14:textId="6B8A2921" w:rsidR="00105F3C" w:rsidRPr="00EF0A3B" w:rsidRDefault="00901E13" w:rsidP="00105F3C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0A39DF" w14:textId="35B7EF34" w:rsidR="00105F3C" w:rsidRPr="00EF0A3B" w:rsidRDefault="00901E13" w:rsidP="00105F3C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EF0A3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A57305" w14:textId="3C335127" w:rsidR="00105F3C" w:rsidRPr="00EF0A3B" w:rsidRDefault="00901E13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9BCE518" w14:textId="04938CF5" w:rsidR="00105F3C" w:rsidRPr="00EF0A3B" w:rsidRDefault="00901E13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EF0A3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vAlign w:val="center"/>
          </w:tcPr>
          <w:p w14:paraId="3F426115" w14:textId="6C2615D5" w:rsidR="00105F3C" w:rsidRPr="00EF0A3B" w:rsidRDefault="00901E13" w:rsidP="00FD7CB1">
            <w:pPr>
              <w:spacing w:before="60" w:after="60" w:line="240" w:lineRule="auto"/>
              <w:jc w:val="right"/>
              <w:rPr>
                <w:sz w:val="16"/>
                <w:szCs w:val="16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</w:tr>
      <w:tr w:rsidR="007D7E57" w:rsidRPr="00304BFB" w14:paraId="218F5F59" w14:textId="77777777" w:rsidTr="00175C2D">
        <w:trPr>
          <w:trHeight w:val="255"/>
        </w:trPr>
        <w:tc>
          <w:tcPr>
            <w:tcW w:w="1985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bottom"/>
            <w:hideMark/>
          </w:tcPr>
          <w:p w14:paraId="761DE84E" w14:textId="77777777" w:rsidR="007D7E57" w:rsidRPr="0091518F" w:rsidRDefault="007D7E57" w:rsidP="007D7E57">
            <w:pPr>
              <w:spacing w:before="60" w:after="60" w:line="240" w:lineRule="auto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1417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65E953" w14:textId="3FDE7417" w:rsidR="007D7E57" w:rsidRPr="00EF0A3B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993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3288B6D7" w14:textId="5CBC9819" w:rsidR="007D7E57" w:rsidRPr="00EF0A3B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925868A" w14:textId="4B40FF33" w:rsidR="007D7E57" w:rsidRPr="00EF0A3B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</w:tcPr>
          <w:p w14:paraId="15997FEF" w14:textId="4F2A2937" w:rsidR="007D7E57" w:rsidRPr="00EF0A3B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-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</w:tcBorders>
          </w:tcPr>
          <w:p w14:paraId="5CB16BAF" w14:textId="764DAB8A" w:rsidR="007D7E57" w:rsidRPr="00EF0A3B" w:rsidRDefault="007D7E57" w:rsidP="007D7E57">
            <w:pPr>
              <w:spacing w:before="60" w:after="6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EF0A3B">
              <w:rPr>
                <w:sz w:val="16"/>
                <w:szCs w:val="16"/>
              </w:rPr>
              <w:t>.</w:t>
            </w:r>
          </w:p>
        </w:tc>
      </w:tr>
    </w:tbl>
    <w:p w14:paraId="740B44E1" w14:textId="3BA3458B" w:rsidR="008970DE" w:rsidRPr="00AA024B" w:rsidRDefault="00365813" w:rsidP="008970DE">
      <w:pPr>
        <w:spacing w:before="240" w:after="120" w:line="240" w:lineRule="exact"/>
        <w:rPr>
          <w:spacing w:val="-2"/>
          <w:shd w:val="clear" w:color="auto" w:fill="FFFFFF"/>
        </w:rPr>
      </w:pPr>
      <w:r w:rsidRPr="006573FF">
        <w:rPr>
          <w:spacing w:val="-2"/>
          <w:shd w:val="clear" w:color="auto" w:fill="FFFFFF"/>
        </w:rPr>
        <w:t>Na tereni</w:t>
      </w:r>
      <w:r w:rsidR="00CA743C" w:rsidRPr="006573FF">
        <w:rPr>
          <w:spacing w:val="-2"/>
          <w:shd w:val="clear" w:color="auto" w:fill="FFFFFF"/>
        </w:rPr>
        <w:t xml:space="preserve">e województwa lubelskiego w </w:t>
      </w:r>
      <w:r w:rsidR="000B65DE" w:rsidRPr="00576966">
        <w:rPr>
          <w:spacing w:val="-2"/>
          <w:shd w:val="clear" w:color="auto" w:fill="FFFFFF"/>
        </w:rPr>
        <w:t>2025</w:t>
      </w:r>
      <w:r w:rsidRPr="006573FF">
        <w:rPr>
          <w:spacing w:val="-2"/>
          <w:shd w:val="clear" w:color="auto" w:fill="FFFFFF"/>
        </w:rPr>
        <w:t xml:space="preserve"> r. oddano do użytkowania</w:t>
      </w:r>
      <w:r w:rsidR="00AD0604" w:rsidRPr="006573FF">
        <w:rPr>
          <w:spacing w:val="-2"/>
          <w:shd w:val="clear" w:color="auto" w:fill="FFFFFF"/>
        </w:rPr>
        <w:t xml:space="preserve"> </w:t>
      </w:r>
      <w:r w:rsidR="000B65DE" w:rsidRPr="00576966">
        <w:rPr>
          <w:spacing w:val="-2"/>
          <w:shd w:val="clear" w:color="auto" w:fill="FFFFFF"/>
        </w:rPr>
        <w:t>4,1</w:t>
      </w:r>
      <w:r w:rsidR="0084785A" w:rsidRPr="00576966">
        <w:rPr>
          <w:spacing w:val="-2"/>
          <w:shd w:val="clear" w:color="auto" w:fill="FFFFFF"/>
        </w:rPr>
        <w:t xml:space="preserve"> </w:t>
      </w:r>
      <w:r w:rsidR="0084785A" w:rsidRPr="006573FF">
        <w:rPr>
          <w:spacing w:val="-2"/>
          <w:shd w:val="clear" w:color="auto" w:fill="FFFFFF"/>
        </w:rPr>
        <w:t>tys. mieszkań</w:t>
      </w:r>
      <w:r w:rsidR="00AD0604" w:rsidRPr="006573FF">
        <w:rPr>
          <w:spacing w:val="-2"/>
          <w:shd w:val="clear" w:color="auto" w:fill="FFFFFF"/>
        </w:rPr>
        <w:t xml:space="preserve"> w</w:t>
      </w:r>
      <w:r w:rsidR="00936F3A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 xml:space="preserve">budynkach jednorodzinnych </w:t>
      </w:r>
      <w:r w:rsidR="00AD0604" w:rsidRPr="006573FF">
        <w:rPr>
          <w:spacing w:val="-2"/>
          <w:shd w:val="clear" w:color="auto" w:fill="FFFFFF"/>
        </w:rPr>
        <w:t xml:space="preserve">i </w:t>
      </w:r>
      <w:r w:rsidR="00B50ECC" w:rsidRPr="00576966">
        <w:rPr>
          <w:spacing w:val="-2"/>
          <w:shd w:val="clear" w:color="auto" w:fill="FFFFFF"/>
        </w:rPr>
        <w:t>4,0</w:t>
      </w:r>
      <w:r w:rsidR="003125F4" w:rsidRPr="00576966">
        <w:rPr>
          <w:spacing w:val="-2"/>
          <w:shd w:val="clear" w:color="auto" w:fill="FFFFFF"/>
        </w:rPr>
        <w:t xml:space="preserve"> </w:t>
      </w:r>
      <w:r w:rsidR="003125F4" w:rsidRPr="006573FF">
        <w:rPr>
          <w:spacing w:val="-2"/>
          <w:shd w:val="clear" w:color="auto" w:fill="FFFFFF"/>
        </w:rPr>
        <w:t xml:space="preserve">tys. w </w:t>
      </w:r>
      <w:r w:rsidRPr="006573FF">
        <w:rPr>
          <w:spacing w:val="-2"/>
          <w:shd w:val="clear" w:color="auto" w:fill="FFFFFF"/>
        </w:rPr>
        <w:t xml:space="preserve">wielorodzinnych, z czego </w:t>
      </w:r>
      <w:r w:rsidR="00B50ECC" w:rsidRPr="00576966">
        <w:rPr>
          <w:spacing w:val="-2"/>
          <w:shd w:val="clear" w:color="auto" w:fill="FFFFFF"/>
        </w:rPr>
        <w:t>3,9</w:t>
      </w:r>
      <w:r w:rsidRPr="00576966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>tys. przeznaczon</w:t>
      </w:r>
      <w:r w:rsidR="00B834BF">
        <w:rPr>
          <w:spacing w:val="-2"/>
          <w:shd w:val="clear" w:color="auto" w:fill="FFFFFF"/>
        </w:rPr>
        <w:t>ych</w:t>
      </w:r>
      <w:r w:rsidRPr="006573FF">
        <w:rPr>
          <w:spacing w:val="-2"/>
          <w:shd w:val="clear" w:color="auto" w:fill="FFFFFF"/>
        </w:rPr>
        <w:t xml:space="preserve"> było</w:t>
      </w:r>
      <w:r w:rsidR="00462936" w:rsidRPr="006573FF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>na</w:t>
      </w:r>
      <w:r w:rsidR="002068D7" w:rsidRPr="006573FF">
        <w:rPr>
          <w:spacing w:val="-2"/>
          <w:shd w:val="clear" w:color="auto" w:fill="FFFFFF"/>
        </w:rPr>
        <w:t xml:space="preserve"> </w:t>
      </w:r>
      <w:r w:rsidRPr="006573FF">
        <w:rPr>
          <w:spacing w:val="-2"/>
          <w:shd w:val="clear" w:color="auto" w:fill="FFFFFF"/>
        </w:rPr>
        <w:t>sprzedaż lub wynajem.</w:t>
      </w:r>
    </w:p>
    <w:p w14:paraId="1A99FBEE" w14:textId="695E3907" w:rsidR="004A42EE" w:rsidRDefault="00FD72AF" w:rsidP="00A85358">
      <w:pPr>
        <w:tabs>
          <w:tab w:val="left" w:pos="907"/>
        </w:tabs>
        <w:spacing w:before="120" w:after="30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43936" behindDoc="1" locked="0" layoutInCell="1" allowOverlap="1" wp14:anchorId="763F555F" wp14:editId="4B097F04">
            <wp:simplePos x="0" y="0"/>
            <wp:positionH relativeFrom="margin">
              <wp:posOffset>99060</wp:posOffset>
            </wp:positionH>
            <wp:positionV relativeFrom="paragraph">
              <wp:posOffset>81280</wp:posOffset>
            </wp:positionV>
            <wp:extent cx="4792980" cy="2673731"/>
            <wp:effectExtent l="0" t="0" r="0" b="0"/>
            <wp:wrapNone/>
            <wp:docPr id="4" name="Obraz 4" descr="Wykres kołowy. Dane do Wykresu 3. Mieszkania oddane do użytkowania w nowych budynkach mieszkalnych w 2025 roku według rodzajów budynków i form budownictwa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 descr="Wykres kołowy. Dane do Wykresu 3. Mieszkania oddane do użytkowania w nowych budynkach mieszkalnych w 2025 roku według rodzajów budynków i form budownictwa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980" cy="26737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BC255A">
        <w:rPr>
          <w:b/>
          <w:szCs w:val="19"/>
          <w:shd w:val="clear" w:color="auto" w:fill="FFFFFF"/>
        </w:rPr>
        <w:t xml:space="preserve">Wykres </w:t>
      </w:r>
      <w:r w:rsidR="0005392D" w:rsidRPr="00BC255A">
        <w:rPr>
          <w:b/>
          <w:szCs w:val="19"/>
          <w:shd w:val="clear" w:color="auto" w:fill="FFFFFF"/>
        </w:rPr>
        <w:t>3.</w:t>
      </w:r>
      <w:r w:rsidR="00920E58" w:rsidRPr="00BC255A">
        <w:rPr>
          <w:b/>
          <w:szCs w:val="19"/>
          <w:shd w:val="clear" w:color="auto" w:fill="FFFFFF"/>
        </w:rPr>
        <w:tab/>
      </w:r>
      <w:r w:rsidR="00394CE5" w:rsidRPr="00BC255A">
        <w:rPr>
          <w:b/>
          <w:spacing w:val="-4"/>
          <w:szCs w:val="19"/>
          <w:shd w:val="clear" w:color="auto" w:fill="FFFFFF"/>
        </w:rPr>
        <w:t>Mieszkania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 oddane </w:t>
      </w:r>
      <w:r w:rsidR="00394CE5" w:rsidRPr="00BC255A">
        <w:rPr>
          <w:b/>
          <w:spacing w:val="-4"/>
          <w:szCs w:val="19"/>
          <w:shd w:val="clear" w:color="auto" w:fill="FFFFFF"/>
        </w:rPr>
        <w:t xml:space="preserve">do użytkowania </w:t>
      </w:r>
      <w:r w:rsidR="0005392D" w:rsidRPr="00BC255A">
        <w:rPr>
          <w:b/>
          <w:spacing w:val="-4"/>
          <w:szCs w:val="19"/>
          <w:shd w:val="clear" w:color="auto" w:fill="FFFFFF"/>
        </w:rPr>
        <w:t xml:space="preserve">w </w:t>
      </w:r>
      <w:r w:rsidR="000938DB" w:rsidRPr="00BC255A">
        <w:rPr>
          <w:b/>
          <w:spacing w:val="-4"/>
          <w:szCs w:val="19"/>
          <w:shd w:val="clear" w:color="auto" w:fill="FFFFFF"/>
        </w:rPr>
        <w:t>nowych budynkach mieszkalnych</w:t>
      </w:r>
      <w:r w:rsidR="00936F3A">
        <w:rPr>
          <w:b/>
          <w:spacing w:val="-4"/>
          <w:szCs w:val="19"/>
          <w:shd w:val="clear" w:color="auto" w:fill="FFFFFF"/>
        </w:rPr>
        <w:t xml:space="preserve"> </w:t>
      </w:r>
      <w:r w:rsidR="00E92598" w:rsidRPr="003E467C">
        <w:rPr>
          <w:b/>
          <w:spacing w:val="-4"/>
          <w:szCs w:val="19"/>
          <w:shd w:val="clear" w:color="auto" w:fill="FFFFFF"/>
        </w:rPr>
        <w:t>w 202</w:t>
      </w:r>
      <w:r w:rsidR="00D745DF" w:rsidRPr="003E467C">
        <w:rPr>
          <w:b/>
          <w:spacing w:val="-4"/>
          <w:szCs w:val="19"/>
          <w:shd w:val="clear" w:color="auto" w:fill="FFFFFF"/>
        </w:rPr>
        <w:t>5</w:t>
      </w:r>
      <w:r w:rsidR="0005392D" w:rsidRPr="003E467C">
        <w:rPr>
          <w:b/>
          <w:spacing w:val="-4"/>
          <w:szCs w:val="19"/>
          <w:shd w:val="clear" w:color="auto" w:fill="FFFFFF"/>
        </w:rPr>
        <w:t xml:space="preserve"> r</w:t>
      </w:r>
      <w:r w:rsidR="003C2938" w:rsidRPr="003E467C">
        <w:rPr>
          <w:b/>
          <w:spacing w:val="-4"/>
          <w:szCs w:val="19"/>
          <w:shd w:val="clear" w:color="auto" w:fill="FFFFFF"/>
        </w:rPr>
        <w:t>.</w:t>
      </w:r>
      <w:r w:rsidR="0005392D" w:rsidRPr="003E467C">
        <w:rPr>
          <w:b/>
          <w:spacing w:val="-4"/>
          <w:szCs w:val="19"/>
          <w:shd w:val="clear" w:color="auto" w:fill="FFFFFF"/>
        </w:rPr>
        <w:t xml:space="preserve"> </w:t>
      </w:r>
      <w:r w:rsidR="0005392D" w:rsidRPr="00BC255A">
        <w:rPr>
          <w:b/>
          <w:spacing w:val="-4"/>
          <w:szCs w:val="19"/>
          <w:shd w:val="clear" w:color="auto" w:fill="FFFFFF"/>
        </w:rPr>
        <w:t>według rodzajów budynków i form budownictwa</w:t>
      </w:r>
    </w:p>
    <w:p w14:paraId="239898F1" w14:textId="44BFD37E" w:rsidR="0084785A" w:rsidRDefault="0084785A" w:rsidP="004A42EE">
      <w:pPr>
        <w:rPr>
          <w:lang w:eastAsia="pl-PL"/>
        </w:rPr>
      </w:pPr>
    </w:p>
    <w:p w14:paraId="415AB72E" w14:textId="798F97A7" w:rsidR="007A0336" w:rsidRDefault="00BE22B3" w:rsidP="004A42EE">
      <w:pPr>
        <w:rPr>
          <w:lang w:eastAsia="pl-P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40E92265" wp14:editId="14B9E120">
                <wp:simplePos x="0" y="0"/>
                <wp:positionH relativeFrom="margin">
                  <wp:align>right</wp:align>
                </wp:positionH>
                <wp:positionV relativeFrom="paragraph">
                  <wp:posOffset>165100</wp:posOffset>
                </wp:positionV>
                <wp:extent cx="2484120" cy="503555"/>
                <wp:effectExtent l="0" t="0" r="0" b="0"/>
                <wp:wrapNone/>
                <wp:docPr id="47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4120" cy="5035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6821CA" w14:textId="77777777" w:rsidR="00BE22B3" w:rsidRPr="003553A1" w:rsidRDefault="00BE22B3" w:rsidP="00BE22B3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334A92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>przeznaczone na sprzedaż lub wynajem</w:t>
                            </w:r>
                          </w:p>
                          <w:p w14:paraId="70E52D3A" w14:textId="77777777" w:rsidR="00BE22B3" w:rsidRPr="001E25F1" w:rsidRDefault="00BE22B3" w:rsidP="00BE22B3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99A5C9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>spółdzielcze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E92265" id="_x0000_s1028" type="#_x0000_t202" style="position:absolute;margin-left:144.4pt;margin-top:13pt;width:195.6pt;height:39.65pt;z-index:2519633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" filled="f" stroked="f">
                <v:textbox>
                  <w:txbxContent>
                    <w:p w14:paraId="776821CA" w14:textId="77777777" w:rsidR="00BE22B3" w:rsidRPr="003553A1" w:rsidRDefault="00BE22B3" w:rsidP="00BE22B3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334A92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>przeznaczone na sprzedaż lub wynajem</w:t>
                      </w:r>
                    </w:p>
                    <w:p w14:paraId="70E52D3A" w14:textId="77777777" w:rsidR="00BE22B3" w:rsidRPr="001E25F1" w:rsidRDefault="00BE22B3" w:rsidP="00BE22B3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99A5C9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>spółdzielcze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388C0797" wp14:editId="6C55BA2D">
                <wp:simplePos x="0" y="0"/>
                <wp:positionH relativeFrom="column">
                  <wp:posOffset>483870</wp:posOffset>
                </wp:positionH>
                <wp:positionV relativeFrom="paragraph">
                  <wp:posOffset>196850</wp:posOffset>
                </wp:positionV>
                <wp:extent cx="1780991" cy="450522"/>
                <wp:effectExtent l="0" t="0" r="0" b="0"/>
                <wp:wrapNone/>
                <wp:docPr id="47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991" cy="4505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E9C6D9" w14:textId="77777777" w:rsidR="001203A2" w:rsidRPr="003553A1" w:rsidRDefault="001203A2" w:rsidP="001203A2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001D77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budynki jednorodzinne  </w:t>
                            </w:r>
                          </w:p>
                          <w:p w14:paraId="417E434E" w14:textId="77777777" w:rsidR="001203A2" w:rsidRPr="003553A1" w:rsidRDefault="001203A2" w:rsidP="001203A2">
                            <w:pPr>
                              <w:pStyle w:val="Akapitzlist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left="170" w:hanging="170"/>
                              <w:rPr>
                                <w:rFonts w:cs="Calibri"/>
                                <w:color w:val="6677AD"/>
                                <w:sz w:val="16"/>
                                <w:szCs w:val="16"/>
                              </w:rPr>
                            </w:pPr>
                            <w:r w:rsidRPr="003553A1">
                              <w:rPr>
                                <w:rFonts w:cs="Calibri"/>
                                <w:sz w:val="16"/>
                                <w:szCs w:val="16"/>
                              </w:rPr>
                              <w:t xml:space="preserve">budynki wielorodzinne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8C0797" id="_x0000_s1029" type="#_x0000_t202" style="position:absolute;margin-left:38.1pt;margin-top:15.5pt;width:140.25pt;height:35.4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" filled="f" stroked="f">
                <v:textbox>
                  <w:txbxContent>
                    <w:p w14:paraId="36E9C6D9" w14:textId="77777777" w:rsidR="001203A2" w:rsidRPr="003553A1" w:rsidRDefault="001203A2" w:rsidP="001203A2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001D77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 xml:space="preserve">budynki jednorodzinne  </w:t>
                      </w:r>
                    </w:p>
                    <w:p w14:paraId="417E434E" w14:textId="77777777" w:rsidR="001203A2" w:rsidRPr="003553A1" w:rsidRDefault="001203A2" w:rsidP="001203A2">
                      <w:pPr>
                        <w:pStyle w:val="Akapitzlist"/>
                        <w:numPr>
                          <w:ilvl w:val="0"/>
                          <w:numId w:val="7"/>
                        </w:numPr>
                        <w:spacing w:after="0" w:line="240" w:lineRule="auto"/>
                        <w:ind w:left="170" w:hanging="170"/>
                        <w:rPr>
                          <w:rFonts w:cs="Calibri"/>
                          <w:color w:val="6677AD"/>
                          <w:sz w:val="16"/>
                          <w:szCs w:val="16"/>
                        </w:rPr>
                      </w:pPr>
                      <w:r w:rsidRPr="003553A1">
                        <w:rPr>
                          <w:rFonts w:cs="Calibri"/>
                          <w:sz w:val="16"/>
                          <w:szCs w:val="16"/>
                        </w:rPr>
                        <w:t xml:space="preserve">budynki wielorodzinne  </w:t>
                      </w:r>
                    </w:p>
                  </w:txbxContent>
                </v:textbox>
              </v:shape>
            </w:pict>
          </mc:Fallback>
        </mc:AlternateContent>
      </w:r>
    </w:p>
    <w:p w14:paraId="50322C36" w14:textId="5EEA136B" w:rsidR="007A0336" w:rsidRDefault="001203A2" w:rsidP="001203A2">
      <w:pPr>
        <w:tabs>
          <w:tab w:val="left" w:pos="1620"/>
        </w:tabs>
        <w:rPr>
          <w:lang w:eastAsia="pl-PL"/>
        </w:rPr>
      </w:pPr>
      <w:r>
        <w:rPr>
          <w:lang w:eastAsia="pl-PL"/>
        </w:rPr>
        <w:tab/>
      </w:r>
    </w:p>
    <w:p w14:paraId="23BF0348" w14:textId="77777777" w:rsidR="00F14E78" w:rsidRDefault="00F14E78" w:rsidP="004A42EE">
      <w:pPr>
        <w:rPr>
          <w:lang w:eastAsia="pl-PL"/>
        </w:rPr>
      </w:pPr>
    </w:p>
    <w:p w14:paraId="02A583C2" w14:textId="2CCBDBE1" w:rsidR="004A42EE" w:rsidRPr="00AA024B" w:rsidRDefault="00B1093A" w:rsidP="004A42EE">
      <w:pPr>
        <w:rPr>
          <w:lang w:eastAsia="pl-PL"/>
        </w:rPr>
      </w:pPr>
      <w:r w:rsidRPr="009F0E01">
        <w:rPr>
          <w:b/>
          <w:noProof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2432" behindDoc="0" locked="0" layoutInCell="1" allowOverlap="1" wp14:anchorId="2D7189FD" wp14:editId="207A38B6">
                <wp:simplePos x="0" y="0"/>
                <wp:positionH relativeFrom="page">
                  <wp:posOffset>5695950</wp:posOffset>
                </wp:positionH>
                <wp:positionV relativeFrom="paragraph">
                  <wp:posOffset>-63500</wp:posOffset>
                </wp:positionV>
                <wp:extent cx="1847850" cy="1190625"/>
                <wp:effectExtent l="0" t="0" r="0" b="0"/>
                <wp:wrapNone/>
                <wp:docPr id="13" name="Pole tekstowe 13" descr="Średnia powierzchnia mieszkania oddanego do użytkowania w woj. lubelskim w 2025 r. była większa od średniej krajowej o 5,1 m2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A4AF7D" w14:textId="114529A5" w:rsidR="00B1093A" w:rsidRPr="00B1093A" w:rsidRDefault="00B1093A" w:rsidP="00B1093A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 w:rsidRPr="009F0E01">
                              <w:t>Średnia powierzchnia mieszkania oddanego do użytkowania w woj. lubelskim w</w:t>
                            </w:r>
                            <w:r w:rsidR="003B6024" w:rsidRPr="009F0E01">
                              <w:t> </w:t>
                            </w:r>
                            <w:r w:rsidRPr="00B8085F">
                              <w:t>202</w:t>
                            </w:r>
                            <w:r w:rsidR="00D745DF" w:rsidRPr="00B8085F">
                              <w:t>5</w:t>
                            </w:r>
                            <w:r w:rsidRPr="009F0E01">
                              <w:t xml:space="preserve"> r. była </w:t>
                            </w:r>
                            <w:r w:rsidR="008B495F" w:rsidRPr="003767B3">
                              <w:t>większa</w:t>
                            </w:r>
                            <w:r w:rsidRPr="009F0E01">
                              <w:t xml:space="preserve"> od średniej krajowej o</w:t>
                            </w:r>
                            <w:r w:rsidR="006531E6">
                              <w:t> </w:t>
                            </w:r>
                            <w:r w:rsidR="008B495F" w:rsidRPr="003767B3">
                              <w:t>5,1</w:t>
                            </w:r>
                            <w:r w:rsidRPr="008B495F">
                              <w:rPr>
                                <w:color w:val="FF00FF"/>
                              </w:rPr>
                              <w:t xml:space="preserve"> </w:t>
                            </w:r>
                            <w:r w:rsidRPr="009F0E01">
                              <w:t>m</w:t>
                            </w:r>
                            <w:r w:rsidRPr="009F0E01">
                              <w:rPr>
                                <w:vertAlign w:val="superscript"/>
                              </w:rPr>
                              <w:t>2</w:t>
                            </w:r>
                            <w:r w:rsidRPr="00B1093A">
                              <w:t xml:space="preserve"> </w:t>
                            </w:r>
                          </w:p>
                          <w:p w14:paraId="0EED5848" w14:textId="77777777" w:rsidR="00B1093A" w:rsidRDefault="00B1093A" w:rsidP="00B1093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7189FD" id="Pole tekstowe 13" o:spid="_x0000_s1030" type="#_x0000_t202" alt="Średnia powierzchnia mieszkania oddanego do użytkowania w woj. lubelskim w 2025 r. była większa od średniej krajowej o 5,1 m2 " style="position:absolute;margin-left:448.5pt;margin-top:-5pt;width:145.5pt;height:93.75pt;z-index:25192243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" filled="f" stroked="f">
                <v:textbox>
                  <w:txbxContent>
                    <w:p w14:paraId="7EA4AF7D" w14:textId="114529A5" w:rsidR="00B1093A" w:rsidRPr="00B1093A" w:rsidRDefault="00B1093A" w:rsidP="00B1093A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 w:rsidRPr="009F0E01">
                        <w:t>Średnia powierzchnia mieszkania oddanego do użytkowania w woj. lubelskim w</w:t>
                      </w:r>
                      <w:r w:rsidR="003B6024" w:rsidRPr="009F0E01">
                        <w:t> </w:t>
                      </w:r>
                      <w:r w:rsidRPr="00B8085F">
                        <w:t>202</w:t>
                      </w:r>
                      <w:r w:rsidR="00D745DF" w:rsidRPr="00B8085F">
                        <w:t>5</w:t>
                      </w:r>
                      <w:r w:rsidRPr="009F0E01">
                        <w:t xml:space="preserve"> r. była </w:t>
                      </w:r>
                      <w:r w:rsidR="008B495F" w:rsidRPr="003767B3">
                        <w:t>większa</w:t>
                      </w:r>
                      <w:r w:rsidRPr="009F0E01">
                        <w:t xml:space="preserve"> od średniej krajowej o</w:t>
                      </w:r>
                      <w:r w:rsidR="006531E6">
                        <w:t> </w:t>
                      </w:r>
                      <w:r w:rsidR="008B495F" w:rsidRPr="003767B3">
                        <w:t>5,1</w:t>
                      </w:r>
                      <w:r w:rsidRPr="008B495F">
                        <w:rPr>
                          <w:color w:val="FF00FF"/>
                        </w:rPr>
                        <w:t xml:space="preserve"> </w:t>
                      </w:r>
                      <w:r w:rsidRPr="009F0E01">
                        <w:t>m</w:t>
                      </w:r>
                      <w:r w:rsidRPr="009F0E01">
                        <w:rPr>
                          <w:vertAlign w:val="superscript"/>
                        </w:rPr>
                        <w:t>2</w:t>
                      </w:r>
                      <w:r w:rsidRPr="00B1093A">
                        <w:t xml:space="preserve"> </w:t>
                      </w:r>
                    </w:p>
                    <w:p w14:paraId="0EED5848" w14:textId="77777777" w:rsidR="00B1093A" w:rsidRDefault="00B1093A" w:rsidP="00B1093A"/>
                  </w:txbxContent>
                </v:textbox>
                <w10:wrap anchorx="page"/>
              </v:shape>
            </w:pict>
          </mc:Fallback>
        </mc:AlternateContent>
      </w:r>
      <w:r w:rsidR="004A42EE" w:rsidRPr="009F0E01">
        <w:rPr>
          <w:lang w:eastAsia="pl-PL"/>
        </w:rPr>
        <w:t>Przeciętna powierzchnia użytkowa mieszkania oddanego d</w:t>
      </w:r>
      <w:r w:rsidR="00CA743C" w:rsidRPr="009F0E01">
        <w:rPr>
          <w:lang w:eastAsia="pl-PL"/>
        </w:rPr>
        <w:t xml:space="preserve">o eksploatacji </w:t>
      </w:r>
      <w:r w:rsidR="004C7296" w:rsidRPr="009F0E01">
        <w:rPr>
          <w:lang w:eastAsia="pl-PL"/>
        </w:rPr>
        <w:t>w woje</w:t>
      </w:r>
      <w:r w:rsidR="004A42EE" w:rsidRPr="009F0E01">
        <w:rPr>
          <w:lang w:eastAsia="pl-PL"/>
        </w:rPr>
        <w:t>wództwie lubelskim</w:t>
      </w:r>
      <w:r w:rsidR="00B834BF">
        <w:rPr>
          <w:lang w:eastAsia="pl-PL"/>
        </w:rPr>
        <w:t xml:space="preserve"> </w:t>
      </w:r>
      <w:r w:rsidR="00B834BF" w:rsidRPr="009F0E01">
        <w:rPr>
          <w:lang w:eastAsia="pl-PL"/>
        </w:rPr>
        <w:t xml:space="preserve">w </w:t>
      </w:r>
      <w:r w:rsidR="00B50ECC" w:rsidRPr="00B8085F">
        <w:rPr>
          <w:lang w:eastAsia="pl-PL"/>
        </w:rPr>
        <w:t>2025</w:t>
      </w:r>
      <w:r w:rsidR="00B834BF" w:rsidRPr="009F0E01">
        <w:rPr>
          <w:lang w:eastAsia="pl-PL"/>
        </w:rPr>
        <w:t xml:space="preserve"> r.</w:t>
      </w:r>
      <w:r w:rsidR="004A42EE" w:rsidRPr="009F0E01">
        <w:rPr>
          <w:lang w:eastAsia="pl-PL"/>
        </w:rPr>
        <w:t xml:space="preserve"> wyniosła </w:t>
      </w:r>
      <w:r w:rsidR="00901E13" w:rsidRPr="00B8085F">
        <w:rPr>
          <w:lang w:eastAsia="pl-PL"/>
        </w:rPr>
        <w:t>92,1</w:t>
      </w:r>
      <w:r w:rsidR="0093308E" w:rsidRPr="009F0E01">
        <w:rPr>
          <w:lang w:eastAsia="pl-PL"/>
        </w:rPr>
        <w:t xml:space="preserve"> m</w:t>
      </w:r>
      <w:r w:rsidR="0093308E" w:rsidRPr="000466A4">
        <w:rPr>
          <w:vertAlign w:val="superscript"/>
          <w:lang w:eastAsia="pl-PL"/>
        </w:rPr>
        <w:t>2</w:t>
      </w:r>
      <w:r w:rsidR="0093308E" w:rsidRPr="009F0E01">
        <w:rPr>
          <w:lang w:eastAsia="pl-PL"/>
        </w:rPr>
        <w:t xml:space="preserve"> (w kraju – </w:t>
      </w:r>
      <w:r w:rsidR="00901E13" w:rsidRPr="003767B3">
        <w:rPr>
          <w:lang w:eastAsia="pl-PL"/>
        </w:rPr>
        <w:t>87,0</w:t>
      </w:r>
      <w:r w:rsidR="004A42EE" w:rsidRPr="003767B3">
        <w:rPr>
          <w:lang w:eastAsia="pl-PL"/>
        </w:rPr>
        <w:t xml:space="preserve"> </w:t>
      </w:r>
      <w:bookmarkStart w:id="0" w:name="_Hlk230595457"/>
      <w:r w:rsidR="004A42EE" w:rsidRPr="009F0E01">
        <w:rPr>
          <w:lang w:eastAsia="pl-PL"/>
        </w:rPr>
        <w:t>m</w:t>
      </w:r>
      <w:r w:rsidR="004A42EE" w:rsidRPr="003767B3">
        <w:rPr>
          <w:vertAlign w:val="superscript"/>
          <w:lang w:eastAsia="pl-PL"/>
        </w:rPr>
        <w:t>2</w:t>
      </w:r>
      <w:bookmarkEnd w:id="0"/>
      <w:r w:rsidR="004A42EE" w:rsidRPr="009F0E01">
        <w:rPr>
          <w:lang w:eastAsia="pl-PL"/>
        </w:rPr>
        <w:t>), w porównaniu</w:t>
      </w:r>
      <w:r w:rsidR="0093308E" w:rsidRPr="009F0E01">
        <w:rPr>
          <w:lang w:eastAsia="pl-PL"/>
        </w:rPr>
        <w:t xml:space="preserve"> z rokiem poprzednim </w:t>
      </w:r>
      <w:r w:rsidR="008B495F" w:rsidRPr="003767B3">
        <w:rPr>
          <w:lang w:eastAsia="pl-PL"/>
        </w:rPr>
        <w:t>wzrosła</w:t>
      </w:r>
      <w:r w:rsidR="0093308E" w:rsidRPr="009F0E01">
        <w:rPr>
          <w:lang w:eastAsia="pl-PL"/>
        </w:rPr>
        <w:t xml:space="preserve"> </w:t>
      </w:r>
      <w:r w:rsidR="0093308E" w:rsidRPr="008B495F">
        <w:rPr>
          <w:lang w:eastAsia="pl-PL"/>
        </w:rPr>
        <w:t xml:space="preserve">o </w:t>
      </w:r>
      <w:r w:rsidR="008B495F" w:rsidRPr="003767B3">
        <w:rPr>
          <w:lang w:eastAsia="pl-PL"/>
        </w:rPr>
        <w:t>5,1</w:t>
      </w:r>
      <w:r w:rsidR="004A42EE" w:rsidRPr="003767B3">
        <w:rPr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3767B3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, </w:t>
      </w:r>
      <w:r w:rsidR="004A42EE" w:rsidRPr="003767B3">
        <w:rPr>
          <w:lang w:eastAsia="pl-PL"/>
        </w:rPr>
        <w:t xml:space="preserve">co związane było z większym udziałem mieszkań </w:t>
      </w:r>
      <w:r w:rsidR="008B495F" w:rsidRPr="003767B3">
        <w:rPr>
          <w:lang w:eastAsia="pl-PL"/>
        </w:rPr>
        <w:t>realizowanych na własne potrzeby inwestorów</w:t>
      </w:r>
      <w:r w:rsidR="004A42EE" w:rsidRPr="009F0E01">
        <w:rPr>
          <w:lang w:eastAsia="pl-PL"/>
        </w:rPr>
        <w:t xml:space="preserve">. Średnia powierzchnia mieszkania oddanego do użytkowania w budynkach jednorodzinnych wyniosła </w:t>
      </w:r>
      <w:r w:rsidR="008B495F" w:rsidRPr="00B8085F">
        <w:rPr>
          <w:lang w:eastAsia="pl-PL"/>
        </w:rPr>
        <w:t>132,5</w:t>
      </w:r>
      <w:r w:rsidR="004A42EE" w:rsidRPr="00B8085F">
        <w:rPr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B8085F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, a </w:t>
      </w:r>
      <w:r w:rsidR="0093308E" w:rsidRPr="009F0E01">
        <w:rPr>
          <w:lang w:eastAsia="pl-PL"/>
        </w:rPr>
        <w:t xml:space="preserve">w budynkach wielorodzinnych </w:t>
      </w:r>
      <w:r w:rsidR="008B495F" w:rsidRPr="00B8085F">
        <w:rPr>
          <w:lang w:eastAsia="pl-PL"/>
        </w:rPr>
        <w:t>50,7</w:t>
      </w:r>
      <w:r w:rsidR="004A42EE" w:rsidRPr="008B495F">
        <w:rPr>
          <w:color w:val="FF00FF"/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 xml:space="preserve"> (w Polsce </w:t>
      </w:r>
      <w:r w:rsidR="004A42EE" w:rsidRPr="00734A92">
        <w:rPr>
          <w:lang w:eastAsia="pl-PL"/>
        </w:rPr>
        <w:t xml:space="preserve">odpowiednio </w:t>
      </w:r>
      <w:r w:rsidR="008B495F" w:rsidRPr="00670393">
        <w:rPr>
          <w:lang w:eastAsia="pl-PL"/>
        </w:rPr>
        <w:t>126,3</w:t>
      </w:r>
      <w:r w:rsidR="0093308E" w:rsidRPr="00670393">
        <w:rPr>
          <w:lang w:eastAsia="pl-PL"/>
        </w:rPr>
        <w:t xml:space="preserve"> </w:t>
      </w:r>
      <w:r w:rsidR="0093308E" w:rsidRPr="00734A92">
        <w:rPr>
          <w:lang w:eastAsia="pl-PL"/>
        </w:rPr>
        <w:t>m</w:t>
      </w:r>
      <w:r w:rsidR="0093308E" w:rsidRPr="00734A92">
        <w:rPr>
          <w:vertAlign w:val="superscript"/>
          <w:lang w:eastAsia="pl-PL"/>
        </w:rPr>
        <w:t>2</w:t>
      </w:r>
      <w:r w:rsidR="0093308E" w:rsidRPr="00734A92">
        <w:rPr>
          <w:lang w:eastAsia="pl-PL"/>
        </w:rPr>
        <w:t xml:space="preserve"> i </w:t>
      </w:r>
      <w:r w:rsidR="0093308E" w:rsidRPr="00670393">
        <w:rPr>
          <w:lang w:eastAsia="pl-PL"/>
        </w:rPr>
        <w:t>51,</w:t>
      </w:r>
      <w:r w:rsidR="00734A92" w:rsidRPr="00670393">
        <w:rPr>
          <w:lang w:eastAsia="pl-PL"/>
        </w:rPr>
        <w:t>3</w:t>
      </w:r>
      <w:r w:rsidR="0093308E" w:rsidRPr="00734A92">
        <w:rPr>
          <w:color w:val="FF00FF"/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). Rozpatrując przeciętną powierzchnię mieszkania według form budownictwa, największe mieszkania o</w:t>
      </w:r>
      <w:r w:rsidR="00EE5F3E" w:rsidRPr="009F0E01">
        <w:rPr>
          <w:lang w:eastAsia="pl-PL"/>
        </w:rPr>
        <w:t>dnotowano w budownictwie indywi</w:t>
      </w:r>
      <w:r w:rsidR="004A42EE" w:rsidRPr="009F0E01">
        <w:rPr>
          <w:lang w:eastAsia="pl-PL"/>
        </w:rPr>
        <w:t>dualnym (</w:t>
      </w:r>
      <w:r w:rsidR="008B495F" w:rsidRPr="00811A26">
        <w:rPr>
          <w:lang w:eastAsia="pl-PL"/>
        </w:rPr>
        <w:t>138,8</w:t>
      </w:r>
      <w:r w:rsidR="004A42EE" w:rsidRPr="008B495F">
        <w:rPr>
          <w:color w:val="FF00FF"/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), nato</w:t>
      </w:r>
      <w:r w:rsidR="003A43A8" w:rsidRPr="009F0E01">
        <w:rPr>
          <w:lang w:eastAsia="pl-PL"/>
        </w:rPr>
        <w:t xml:space="preserve">miast najmniejsze w </w:t>
      </w:r>
      <w:r w:rsidR="004F3AD3" w:rsidRPr="009F0E01">
        <w:rPr>
          <w:lang w:eastAsia="pl-PL"/>
        </w:rPr>
        <w:t>spółdzielczym</w:t>
      </w:r>
      <w:r w:rsidR="004A42EE" w:rsidRPr="009F0E01">
        <w:rPr>
          <w:lang w:eastAsia="pl-PL"/>
        </w:rPr>
        <w:t xml:space="preserve"> (</w:t>
      </w:r>
      <w:r w:rsidR="008B495F" w:rsidRPr="00811A26">
        <w:rPr>
          <w:lang w:eastAsia="pl-PL"/>
        </w:rPr>
        <w:t>50,0</w:t>
      </w:r>
      <w:r w:rsidR="004A42EE" w:rsidRPr="008B495F">
        <w:rPr>
          <w:color w:val="FF00FF"/>
          <w:lang w:eastAsia="pl-PL"/>
        </w:rPr>
        <w:t xml:space="preserve"> </w:t>
      </w:r>
      <w:r w:rsidR="004A42EE" w:rsidRPr="009F0E01">
        <w:rPr>
          <w:lang w:eastAsia="pl-PL"/>
        </w:rPr>
        <w:t>m</w:t>
      </w:r>
      <w:r w:rsidR="004A42EE" w:rsidRPr="009F0E01">
        <w:rPr>
          <w:vertAlign w:val="superscript"/>
          <w:lang w:eastAsia="pl-PL"/>
        </w:rPr>
        <w:t>2</w:t>
      </w:r>
      <w:r w:rsidR="004A42EE" w:rsidRPr="009F0E01">
        <w:rPr>
          <w:lang w:eastAsia="pl-PL"/>
        </w:rPr>
        <w:t>).</w:t>
      </w:r>
    </w:p>
    <w:p w14:paraId="7E41A0F0" w14:textId="7D591059" w:rsidR="00F71E94" w:rsidRPr="003553A1" w:rsidRDefault="004A69A1" w:rsidP="003553A1">
      <w:pPr>
        <w:tabs>
          <w:tab w:val="left" w:pos="907"/>
        </w:tabs>
        <w:spacing w:before="120" w:after="4200" w:line="240" w:lineRule="exact"/>
        <w:ind w:left="907" w:hanging="907"/>
        <w:rPr>
          <w:b/>
          <w:spacing w:val="-4"/>
          <w:szCs w:val="19"/>
          <w:shd w:val="clear" w:color="auto" w:fill="FFFFFF"/>
        </w:rPr>
      </w:pPr>
      <w:r>
        <w:rPr>
          <w:b/>
          <w:noProof/>
          <w:color w:val="000000" w:themeColor="text1"/>
          <w:spacing w:val="-4"/>
          <w:szCs w:val="19"/>
          <w:lang w:eastAsia="pl-PL"/>
        </w:rPr>
        <w:drawing>
          <wp:anchor distT="0" distB="0" distL="114300" distR="114300" simplePos="0" relativeHeight="251955200" behindDoc="0" locked="0" layoutInCell="1" allowOverlap="1" wp14:anchorId="074D292F" wp14:editId="16536185">
            <wp:simplePos x="0" y="0"/>
            <wp:positionH relativeFrom="margin">
              <wp:posOffset>187103</wp:posOffset>
            </wp:positionH>
            <wp:positionV relativeFrom="paragraph">
              <wp:posOffset>187960</wp:posOffset>
            </wp:positionV>
            <wp:extent cx="4746434" cy="2823229"/>
            <wp:effectExtent l="0" t="0" r="0" b="0"/>
            <wp:wrapNone/>
            <wp:docPr id="27" name="Obraz 27" descr="Wykres słupkowy. Dane do Wykresu 4. Przeciętna powierzchnia użytkowa 1 mieszkania oddanego do użytkowania w latach 2021-2025 według wybranych form budownictwa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 descr="Wykres słupkowy. Dane do Wykresu 4. Przeciętna powierzchnia użytkowa 1 mieszkania oddanego do użytkowania w latach 2021-2025 według wybranych form budownictwa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6434" cy="28232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42EE" w:rsidRPr="004C7296">
        <w:rPr>
          <w:b/>
          <w:spacing w:val="-4"/>
          <w:szCs w:val="19"/>
          <w:shd w:val="clear" w:color="auto" w:fill="FFFFFF"/>
        </w:rPr>
        <w:t xml:space="preserve">Wykres </w:t>
      </w:r>
      <w:r w:rsidR="005109B5">
        <w:rPr>
          <w:b/>
          <w:spacing w:val="-4"/>
          <w:szCs w:val="19"/>
          <w:shd w:val="clear" w:color="auto" w:fill="FFFFFF"/>
        </w:rPr>
        <w:t>4</w:t>
      </w:r>
      <w:r w:rsidR="004A42EE" w:rsidRPr="004C7296">
        <w:rPr>
          <w:b/>
          <w:spacing w:val="-4"/>
          <w:szCs w:val="19"/>
          <w:shd w:val="clear" w:color="auto" w:fill="FFFFFF"/>
        </w:rPr>
        <w:t>.</w:t>
      </w:r>
      <w:r w:rsidR="004A42EE" w:rsidRPr="004C7296">
        <w:rPr>
          <w:b/>
          <w:spacing w:val="-4"/>
          <w:szCs w:val="19"/>
          <w:shd w:val="clear" w:color="auto" w:fill="FFFFFF"/>
        </w:rPr>
        <w:tab/>
        <w:t xml:space="preserve">Przeciętna powierzchnia </w:t>
      </w:r>
      <w:r w:rsidR="004A42EE" w:rsidRPr="006D7AD5">
        <w:rPr>
          <w:b/>
          <w:color w:val="000000" w:themeColor="text1"/>
          <w:spacing w:val="-4"/>
          <w:szCs w:val="19"/>
          <w:shd w:val="clear" w:color="auto" w:fill="FFFFFF"/>
        </w:rPr>
        <w:t xml:space="preserve">użytkowa 1 mieszkania </w:t>
      </w:r>
      <w:r w:rsidR="004A42EE" w:rsidRPr="0078129F">
        <w:rPr>
          <w:b/>
          <w:spacing w:val="-4"/>
          <w:szCs w:val="19"/>
          <w:shd w:val="clear" w:color="auto" w:fill="FFFFFF"/>
        </w:rPr>
        <w:t>oddanego do użytkowania</w:t>
      </w:r>
      <w:r w:rsidR="0093044C" w:rsidRPr="0078129F">
        <w:rPr>
          <w:b/>
          <w:spacing w:val="-4"/>
          <w:szCs w:val="19"/>
          <w:shd w:val="clear" w:color="auto" w:fill="FFFFFF"/>
        </w:rPr>
        <w:t xml:space="preserve"> w latach 202</w:t>
      </w:r>
      <w:r w:rsidR="00D745DF" w:rsidRPr="0078129F">
        <w:rPr>
          <w:b/>
          <w:spacing w:val="-4"/>
          <w:szCs w:val="19"/>
          <w:shd w:val="clear" w:color="auto" w:fill="FFFFFF"/>
        </w:rPr>
        <w:t>1</w:t>
      </w:r>
      <w:r w:rsidR="0093044C" w:rsidRPr="0078129F">
        <w:rPr>
          <w:b/>
          <w:spacing w:val="-4"/>
          <w:szCs w:val="19"/>
          <w:shd w:val="clear" w:color="auto" w:fill="FFFFFF"/>
        </w:rPr>
        <w:t>-202</w:t>
      </w:r>
      <w:r w:rsidR="00D745DF" w:rsidRPr="0078129F">
        <w:rPr>
          <w:b/>
          <w:spacing w:val="-4"/>
          <w:szCs w:val="19"/>
          <w:shd w:val="clear" w:color="auto" w:fill="FFFFFF"/>
        </w:rPr>
        <w:t>5</w:t>
      </w:r>
      <w:r w:rsidR="005318E2" w:rsidRPr="0078129F">
        <w:rPr>
          <w:b/>
          <w:spacing w:val="-4"/>
          <w:szCs w:val="19"/>
          <w:shd w:val="clear" w:color="auto" w:fill="FFFFFF"/>
        </w:rPr>
        <w:t xml:space="preserve"> według wybranych form budownictwa</w:t>
      </w:r>
    </w:p>
    <w:p w14:paraId="6A1FE276" w14:textId="00908602" w:rsidR="004A42EE" w:rsidRPr="009F0E01" w:rsidRDefault="00696DD4" w:rsidP="004A42EE">
      <w:pPr>
        <w:rPr>
          <w:lang w:eastAsia="pl-PL"/>
        </w:rPr>
      </w:pPr>
      <w:r w:rsidRPr="009F0E01">
        <w:rPr>
          <w:lang w:eastAsia="pl-PL"/>
        </w:rPr>
        <w:t xml:space="preserve">Analiza wyposażenia </w:t>
      </w:r>
      <w:r w:rsidR="00B834BF">
        <w:rPr>
          <w:lang w:eastAsia="pl-PL"/>
        </w:rPr>
        <w:t xml:space="preserve">nowo oddanych </w:t>
      </w:r>
      <w:r w:rsidRPr="009F0E01">
        <w:rPr>
          <w:lang w:eastAsia="pl-PL"/>
        </w:rPr>
        <w:t xml:space="preserve">mieszkań w </w:t>
      </w:r>
      <w:r w:rsidR="00EE5F3E" w:rsidRPr="009F0E01">
        <w:rPr>
          <w:lang w:eastAsia="pl-PL"/>
        </w:rPr>
        <w:t>urzą</w:t>
      </w:r>
      <w:r w:rsidR="004A42EE" w:rsidRPr="009F0E01">
        <w:rPr>
          <w:lang w:eastAsia="pl-PL"/>
        </w:rPr>
        <w:t>dzenia techniczno-sanitarne</w:t>
      </w:r>
      <w:r w:rsidRPr="009F0E01">
        <w:rPr>
          <w:lang w:eastAsia="pl-PL"/>
        </w:rPr>
        <w:t xml:space="preserve"> wskazuje, że w</w:t>
      </w:r>
      <w:r w:rsidR="004A42EE" w:rsidRPr="009F0E01">
        <w:rPr>
          <w:lang w:eastAsia="pl-PL"/>
        </w:rPr>
        <w:t>odociąg z</w:t>
      </w:r>
      <w:r w:rsidRPr="009F0E01">
        <w:rPr>
          <w:lang w:eastAsia="pl-PL"/>
        </w:rPr>
        <w:t> </w:t>
      </w:r>
      <w:r w:rsidR="004A42EE" w:rsidRPr="009F0E01">
        <w:rPr>
          <w:lang w:eastAsia="pl-PL"/>
        </w:rPr>
        <w:t xml:space="preserve">sieci posiadało </w:t>
      </w:r>
      <w:r w:rsidR="00734A92" w:rsidRPr="00811A26">
        <w:rPr>
          <w:lang w:eastAsia="pl-PL"/>
        </w:rPr>
        <w:t>93,9</w:t>
      </w:r>
      <w:r w:rsidR="00C15E96" w:rsidRPr="009F0E01">
        <w:rPr>
          <w:lang w:eastAsia="pl-PL"/>
        </w:rPr>
        <w:t xml:space="preserve">% lokali mieszkalnych, </w:t>
      </w:r>
      <w:r w:rsidR="004A42EE" w:rsidRPr="009F0E01">
        <w:rPr>
          <w:lang w:eastAsia="pl-PL"/>
        </w:rPr>
        <w:t>kanalizację z odprowad</w:t>
      </w:r>
      <w:r w:rsidR="00EE5F3E" w:rsidRPr="009F0E01">
        <w:rPr>
          <w:lang w:eastAsia="pl-PL"/>
        </w:rPr>
        <w:t>ze</w:t>
      </w:r>
      <w:r w:rsidR="004A42EE" w:rsidRPr="009F0E01">
        <w:rPr>
          <w:lang w:eastAsia="pl-PL"/>
        </w:rPr>
        <w:t xml:space="preserve">niem do sieci </w:t>
      </w:r>
      <w:r w:rsidR="00734A92" w:rsidRPr="00811A26">
        <w:rPr>
          <w:lang w:eastAsia="pl-PL"/>
        </w:rPr>
        <w:t>70,3</w:t>
      </w:r>
      <w:r w:rsidR="00C15E96" w:rsidRPr="009F0E01">
        <w:rPr>
          <w:lang w:eastAsia="pl-PL"/>
        </w:rPr>
        <w:t>%,</w:t>
      </w:r>
      <w:r w:rsidR="00936F3A">
        <w:rPr>
          <w:lang w:eastAsia="pl-PL"/>
        </w:rPr>
        <w:t xml:space="preserve"> </w:t>
      </w:r>
      <w:r w:rsidR="00C15E96" w:rsidRPr="009F0E01">
        <w:rPr>
          <w:lang w:eastAsia="pl-PL"/>
        </w:rPr>
        <w:t xml:space="preserve">gaz sieciowy </w:t>
      </w:r>
      <w:r w:rsidR="00734A92" w:rsidRPr="00811A26">
        <w:rPr>
          <w:lang w:eastAsia="pl-PL"/>
        </w:rPr>
        <w:t>35,1</w:t>
      </w:r>
      <w:r w:rsidR="00C15E96" w:rsidRPr="009F0E01">
        <w:rPr>
          <w:lang w:eastAsia="pl-PL"/>
        </w:rPr>
        <w:t>%, a ciepłą wodę z elektrociepłowni, ciepłowni lub kotłowni osiedlowej</w:t>
      </w:r>
      <w:r w:rsidR="00E87683" w:rsidRPr="009F0E01">
        <w:rPr>
          <w:lang w:eastAsia="pl-PL"/>
        </w:rPr>
        <w:t xml:space="preserve"> </w:t>
      </w:r>
      <w:r w:rsidR="00734A92" w:rsidRPr="00811A26">
        <w:rPr>
          <w:lang w:eastAsia="pl-PL"/>
        </w:rPr>
        <w:t>34,3</w:t>
      </w:r>
      <w:r w:rsidR="00E87683" w:rsidRPr="009F0E01">
        <w:rPr>
          <w:lang w:eastAsia="pl-PL"/>
        </w:rPr>
        <w:t>% (</w:t>
      </w:r>
      <w:r w:rsidR="00C15E96" w:rsidRPr="009F0E01">
        <w:rPr>
          <w:lang w:eastAsia="pl-PL"/>
        </w:rPr>
        <w:t>w</w:t>
      </w:r>
      <w:r w:rsidR="008909F3">
        <w:rPr>
          <w:lang w:eastAsia="pl-PL"/>
        </w:rPr>
        <w:t> </w:t>
      </w:r>
      <w:r w:rsidR="00C15E96" w:rsidRPr="009F0E01">
        <w:rPr>
          <w:lang w:eastAsia="pl-PL"/>
        </w:rPr>
        <w:t>kraju odpowiednio</w:t>
      </w:r>
      <w:r w:rsidR="00C15E96" w:rsidRPr="006C4968">
        <w:rPr>
          <w:lang w:eastAsia="pl-PL"/>
        </w:rPr>
        <w:t xml:space="preserve">: </w:t>
      </w:r>
      <w:r w:rsidR="006C4968" w:rsidRPr="00033364">
        <w:rPr>
          <w:lang w:eastAsia="pl-PL"/>
        </w:rPr>
        <w:t>94,6</w:t>
      </w:r>
      <w:r w:rsidR="00C15E96" w:rsidRPr="006C4968">
        <w:rPr>
          <w:lang w:eastAsia="pl-PL"/>
        </w:rPr>
        <w:t xml:space="preserve">%; </w:t>
      </w:r>
      <w:r w:rsidR="00BC04FD" w:rsidRPr="00033364">
        <w:rPr>
          <w:lang w:eastAsia="pl-PL"/>
        </w:rPr>
        <w:t>80</w:t>
      </w:r>
      <w:r w:rsidR="00C15E96" w:rsidRPr="00033364">
        <w:rPr>
          <w:lang w:eastAsia="pl-PL"/>
        </w:rPr>
        <w:t>,</w:t>
      </w:r>
      <w:r w:rsidR="006C4968" w:rsidRPr="00033364">
        <w:rPr>
          <w:lang w:eastAsia="pl-PL"/>
        </w:rPr>
        <w:t>6</w:t>
      </w:r>
      <w:r w:rsidR="00C15E96" w:rsidRPr="006C4968">
        <w:rPr>
          <w:lang w:eastAsia="pl-PL"/>
        </w:rPr>
        <w:t xml:space="preserve">%; </w:t>
      </w:r>
      <w:r w:rsidR="00C15E96" w:rsidRPr="00033364">
        <w:rPr>
          <w:lang w:eastAsia="pl-PL"/>
        </w:rPr>
        <w:t>3</w:t>
      </w:r>
      <w:r w:rsidR="006C4968" w:rsidRPr="00033364">
        <w:rPr>
          <w:lang w:eastAsia="pl-PL"/>
        </w:rPr>
        <w:t>1,8</w:t>
      </w:r>
      <w:r w:rsidR="00C15E96" w:rsidRPr="006C4968">
        <w:rPr>
          <w:lang w:eastAsia="pl-PL"/>
        </w:rPr>
        <w:t xml:space="preserve">% i </w:t>
      </w:r>
      <w:r w:rsidR="006C4968" w:rsidRPr="00033364">
        <w:rPr>
          <w:lang w:eastAsia="pl-PL"/>
        </w:rPr>
        <w:t>38,5</w:t>
      </w:r>
      <w:r w:rsidR="00C15E96" w:rsidRPr="006C4968">
        <w:rPr>
          <w:lang w:eastAsia="pl-PL"/>
        </w:rPr>
        <w:t>%). I</w:t>
      </w:r>
      <w:r w:rsidR="003860ED" w:rsidRPr="006C4968">
        <w:rPr>
          <w:lang w:eastAsia="pl-PL"/>
        </w:rPr>
        <w:t>ndywidualnym</w:t>
      </w:r>
      <w:r w:rsidR="00EE5F3E" w:rsidRPr="009F0E01">
        <w:rPr>
          <w:lang w:eastAsia="pl-PL"/>
        </w:rPr>
        <w:t xml:space="preserve"> ogrzewanie</w:t>
      </w:r>
      <w:r w:rsidR="003860ED" w:rsidRPr="009F0E01">
        <w:rPr>
          <w:lang w:eastAsia="pl-PL"/>
        </w:rPr>
        <w:t xml:space="preserve">m dysponowało </w:t>
      </w:r>
      <w:r w:rsidR="00734A92" w:rsidRPr="00811A26">
        <w:rPr>
          <w:lang w:eastAsia="pl-PL"/>
        </w:rPr>
        <w:t>65,7</w:t>
      </w:r>
      <w:r w:rsidR="001E495B" w:rsidRPr="009F0E01">
        <w:rPr>
          <w:lang w:eastAsia="pl-PL"/>
        </w:rPr>
        <w:t>% ogółu oddanych mieszkań (z</w:t>
      </w:r>
      <w:r w:rsidR="003860ED" w:rsidRPr="009F0E01">
        <w:rPr>
          <w:lang w:eastAsia="pl-PL"/>
        </w:rPr>
        <w:t> </w:t>
      </w:r>
      <w:r w:rsidR="001E495B" w:rsidRPr="009F0E01">
        <w:rPr>
          <w:lang w:eastAsia="pl-PL"/>
        </w:rPr>
        <w:t xml:space="preserve">tego w kotły/piece na paliwo gazowe wyposażonych było </w:t>
      </w:r>
      <w:r w:rsidR="00734A92" w:rsidRPr="00811A26">
        <w:rPr>
          <w:lang w:eastAsia="pl-PL"/>
        </w:rPr>
        <w:t>39,2</w:t>
      </w:r>
      <w:r w:rsidR="001E495B" w:rsidRPr="009F0E01">
        <w:rPr>
          <w:lang w:eastAsia="pl-PL"/>
        </w:rPr>
        <w:t xml:space="preserve">%, a na paliwo stałe – </w:t>
      </w:r>
      <w:r w:rsidR="001E495B" w:rsidRPr="00811A26">
        <w:rPr>
          <w:lang w:eastAsia="pl-PL"/>
        </w:rPr>
        <w:t>1</w:t>
      </w:r>
      <w:r w:rsidR="00B6537E" w:rsidRPr="00811A26">
        <w:rPr>
          <w:lang w:eastAsia="pl-PL"/>
        </w:rPr>
        <w:t>0</w:t>
      </w:r>
      <w:r w:rsidR="001E495B" w:rsidRPr="00811A26">
        <w:rPr>
          <w:lang w:eastAsia="pl-PL"/>
        </w:rPr>
        <w:t>,</w:t>
      </w:r>
      <w:r w:rsidR="00734A92" w:rsidRPr="00811A26">
        <w:rPr>
          <w:lang w:eastAsia="pl-PL"/>
        </w:rPr>
        <w:t>3</w:t>
      </w:r>
      <w:r w:rsidR="001E495B" w:rsidRPr="009F0E01">
        <w:rPr>
          <w:lang w:eastAsia="pl-PL"/>
        </w:rPr>
        <w:t xml:space="preserve">%; </w:t>
      </w:r>
      <w:r w:rsidR="00B834BF">
        <w:rPr>
          <w:lang w:eastAsia="pl-PL"/>
        </w:rPr>
        <w:t>w</w:t>
      </w:r>
      <w:r w:rsidR="001E495B" w:rsidRPr="009F0E01">
        <w:rPr>
          <w:lang w:eastAsia="pl-PL"/>
        </w:rPr>
        <w:t xml:space="preserve"> </w:t>
      </w:r>
      <w:r w:rsidR="00734A92" w:rsidRPr="00811A26">
        <w:rPr>
          <w:lang w:eastAsia="pl-PL"/>
        </w:rPr>
        <w:t>16,2</w:t>
      </w:r>
      <w:r w:rsidR="001E495B" w:rsidRPr="009F0E01">
        <w:rPr>
          <w:lang w:eastAsia="pl-PL"/>
        </w:rPr>
        <w:t>% zastosowano pozostałe rodzaje ogrzewania</w:t>
      </w:r>
      <w:r w:rsidR="00EE5F3E" w:rsidRPr="009F0E01">
        <w:rPr>
          <w:lang w:eastAsia="pl-PL"/>
        </w:rPr>
        <w:t xml:space="preserve"> </w:t>
      </w:r>
      <w:r w:rsidR="001E495B" w:rsidRPr="009F0E01">
        <w:rPr>
          <w:lang w:eastAsia="pl-PL"/>
        </w:rPr>
        <w:t xml:space="preserve">m.in. elektryczne oraz na biopaliwa). </w:t>
      </w:r>
      <w:r w:rsidR="00D4668E" w:rsidRPr="009F0E01">
        <w:rPr>
          <w:lang w:eastAsia="pl-PL"/>
        </w:rPr>
        <w:t>Do w</w:t>
      </w:r>
      <w:r w:rsidR="0093308E" w:rsidRPr="009F0E01">
        <w:rPr>
          <w:lang w:eastAsia="pl-PL"/>
        </w:rPr>
        <w:t>odociąg</w:t>
      </w:r>
      <w:r w:rsidR="00D4668E" w:rsidRPr="009F0E01">
        <w:rPr>
          <w:lang w:eastAsia="pl-PL"/>
        </w:rPr>
        <w:t>u sieciowego</w:t>
      </w:r>
      <w:r w:rsidR="0093308E" w:rsidRPr="009F0E01">
        <w:rPr>
          <w:lang w:eastAsia="pl-PL"/>
        </w:rPr>
        <w:t xml:space="preserve"> </w:t>
      </w:r>
      <w:r w:rsidR="00D4668E" w:rsidRPr="009F0E01">
        <w:rPr>
          <w:lang w:eastAsia="pl-PL"/>
        </w:rPr>
        <w:t>podłączonych zostało</w:t>
      </w:r>
      <w:r w:rsidR="0093308E" w:rsidRPr="009F0E01">
        <w:rPr>
          <w:lang w:eastAsia="pl-PL"/>
        </w:rPr>
        <w:t xml:space="preserve"> </w:t>
      </w:r>
      <w:r w:rsidR="00734A92" w:rsidRPr="00811A26">
        <w:rPr>
          <w:lang w:eastAsia="pl-PL"/>
        </w:rPr>
        <w:t>99,3</w:t>
      </w:r>
      <w:r w:rsidR="0093308E" w:rsidRPr="009F0E01">
        <w:rPr>
          <w:lang w:eastAsia="pl-PL"/>
        </w:rPr>
        <w:t xml:space="preserve">% </w:t>
      </w:r>
      <w:r w:rsidR="00505DAB" w:rsidRPr="009F0E01">
        <w:rPr>
          <w:lang w:eastAsia="pl-PL"/>
        </w:rPr>
        <w:t xml:space="preserve">mieszkań </w:t>
      </w:r>
      <w:r w:rsidR="0093308E" w:rsidRPr="009F0E01">
        <w:rPr>
          <w:lang w:eastAsia="pl-PL"/>
        </w:rPr>
        <w:t>oddanych w miastach i</w:t>
      </w:r>
      <w:r w:rsidR="0052657B" w:rsidRPr="009F0E01">
        <w:rPr>
          <w:lang w:eastAsia="pl-PL"/>
        </w:rPr>
        <w:t> </w:t>
      </w:r>
      <w:r w:rsidR="00734A92" w:rsidRPr="00811A26">
        <w:rPr>
          <w:lang w:eastAsia="pl-PL"/>
        </w:rPr>
        <w:t>86,0</w:t>
      </w:r>
      <w:r w:rsidR="0093308E" w:rsidRPr="009F0E01">
        <w:rPr>
          <w:lang w:eastAsia="pl-PL"/>
        </w:rPr>
        <w:t>% na wsi (w Pol</w:t>
      </w:r>
      <w:r w:rsidR="001716C4" w:rsidRPr="009F0E01">
        <w:rPr>
          <w:lang w:eastAsia="pl-PL"/>
        </w:rPr>
        <w:t xml:space="preserve">sce odpowiednio </w:t>
      </w:r>
      <w:r w:rsidR="001716C4" w:rsidRPr="00033364">
        <w:rPr>
          <w:lang w:eastAsia="pl-PL"/>
        </w:rPr>
        <w:t>98,</w:t>
      </w:r>
      <w:r w:rsidR="006C4968" w:rsidRPr="00033364">
        <w:rPr>
          <w:lang w:eastAsia="pl-PL"/>
        </w:rPr>
        <w:t>6</w:t>
      </w:r>
      <w:r w:rsidR="001716C4" w:rsidRPr="006C4968">
        <w:rPr>
          <w:lang w:eastAsia="pl-PL"/>
        </w:rPr>
        <w:t>% i</w:t>
      </w:r>
      <w:r w:rsidRPr="006C4968">
        <w:rPr>
          <w:lang w:eastAsia="pl-PL"/>
        </w:rPr>
        <w:t> </w:t>
      </w:r>
      <w:r w:rsidR="001716C4" w:rsidRPr="00033364">
        <w:rPr>
          <w:lang w:eastAsia="pl-PL"/>
        </w:rPr>
        <w:t>87,</w:t>
      </w:r>
      <w:r w:rsidR="00062B61" w:rsidRPr="00033364">
        <w:rPr>
          <w:lang w:eastAsia="pl-PL"/>
        </w:rPr>
        <w:t>4</w:t>
      </w:r>
      <w:r w:rsidR="001716C4" w:rsidRPr="006C4968">
        <w:rPr>
          <w:lang w:eastAsia="pl-PL"/>
        </w:rPr>
        <w:t>%),</w:t>
      </w:r>
      <w:r w:rsidR="001716C4" w:rsidRPr="009F0E01">
        <w:rPr>
          <w:lang w:eastAsia="pl-PL"/>
        </w:rPr>
        <w:t xml:space="preserve"> a w</w:t>
      </w:r>
      <w:r w:rsidR="0093308E" w:rsidRPr="009F0E01">
        <w:rPr>
          <w:lang w:eastAsia="pl-PL"/>
        </w:rPr>
        <w:t xml:space="preserve"> przypadku kanalizacji z odprowadzeniem do sieci</w:t>
      </w:r>
      <w:r w:rsidR="00B56AD6" w:rsidRPr="009F0E01">
        <w:rPr>
          <w:lang w:eastAsia="pl-PL"/>
        </w:rPr>
        <w:t xml:space="preserve"> </w:t>
      </w:r>
      <w:r w:rsidR="00C15E96" w:rsidRPr="009F0E01">
        <w:rPr>
          <w:lang w:eastAsia="pl-PL"/>
        </w:rPr>
        <w:t xml:space="preserve">było to </w:t>
      </w:r>
      <w:r w:rsidR="00734A92" w:rsidRPr="00811A26">
        <w:rPr>
          <w:lang w:eastAsia="pl-PL"/>
        </w:rPr>
        <w:t>97,2</w:t>
      </w:r>
      <w:r w:rsidR="0093308E" w:rsidRPr="009F0E01">
        <w:rPr>
          <w:lang w:eastAsia="pl-PL"/>
        </w:rPr>
        <w:t>%</w:t>
      </w:r>
      <w:r w:rsidR="00C15E96" w:rsidRPr="009F0E01">
        <w:rPr>
          <w:lang w:eastAsia="pl-PL"/>
        </w:rPr>
        <w:t xml:space="preserve"> </w:t>
      </w:r>
      <w:r w:rsidR="0093308E" w:rsidRPr="009F0E01">
        <w:rPr>
          <w:lang w:eastAsia="pl-PL"/>
        </w:rPr>
        <w:t>w miastach i </w:t>
      </w:r>
      <w:r w:rsidR="00734A92" w:rsidRPr="00811A26">
        <w:rPr>
          <w:lang w:eastAsia="pl-PL"/>
        </w:rPr>
        <w:t>30,5</w:t>
      </w:r>
      <w:r w:rsidR="0093308E" w:rsidRPr="009F0E01">
        <w:rPr>
          <w:lang w:eastAsia="pl-PL"/>
        </w:rPr>
        <w:t>% na wsi (w</w:t>
      </w:r>
      <w:r w:rsidR="008909F3">
        <w:rPr>
          <w:lang w:eastAsia="pl-PL"/>
        </w:rPr>
        <w:t> </w:t>
      </w:r>
      <w:r w:rsidR="0093308E" w:rsidRPr="009F0E01">
        <w:rPr>
          <w:lang w:eastAsia="pl-PL"/>
        </w:rPr>
        <w:t xml:space="preserve">kraju </w:t>
      </w:r>
      <w:r w:rsidR="0093308E" w:rsidRPr="006C4968">
        <w:rPr>
          <w:lang w:eastAsia="pl-PL"/>
        </w:rPr>
        <w:t xml:space="preserve">odpowiednio </w:t>
      </w:r>
      <w:r w:rsidR="0093308E" w:rsidRPr="00033364">
        <w:rPr>
          <w:lang w:eastAsia="pl-PL"/>
        </w:rPr>
        <w:t>95,5</w:t>
      </w:r>
      <w:r w:rsidR="0093308E" w:rsidRPr="006C4968">
        <w:rPr>
          <w:lang w:eastAsia="pl-PL"/>
        </w:rPr>
        <w:t>% i</w:t>
      </w:r>
      <w:r w:rsidR="0034057D" w:rsidRPr="006C4968">
        <w:rPr>
          <w:lang w:eastAsia="pl-PL"/>
        </w:rPr>
        <w:t> </w:t>
      </w:r>
      <w:r w:rsidR="006C4968" w:rsidRPr="00033364">
        <w:rPr>
          <w:lang w:eastAsia="pl-PL"/>
        </w:rPr>
        <w:t>53,7</w:t>
      </w:r>
      <w:r w:rsidR="0093308E" w:rsidRPr="009F0E01">
        <w:rPr>
          <w:lang w:eastAsia="pl-PL"/>
        </w:rPr>
        <w:t xml:space="preserve">%). Dostęp do gazu sieciowego </w:t>
      </w:r>
      <w:r w:rsidR="00C15E96" w:rsidRPr="009F0E01">
        <w:rPr>
          <w:lang w:eastAsia="pl-PL"/>
        </w:rPr>
        <w:t>odnotowany został</w:t>
      </w:r>
      <w:r w:rsidR="0093308E" w:rsidRPr="009F0E01">
        <w:rPr>
          <w:lang w:eastAsia="pl-PL"/>
        </w:rPr>
        <w:t xml:space="preserve"> w przypadku </w:t>
      </w:r>
      <w:r w:rsidR="00734A92" w:rsidRPr="00811A26">
        <w:rPr>
          <w:lang w:eastAsia="pl-PL"/>
        </w:rPr>
        <w:t>33,0</w:t>
      </w:r>
      <w:r w:rsidR="0093308E" w:rsidRPr="009F0E01">
        <w:rPr>
          <w:lang w:eastAsia="pl-PL"/>
        </w:rPr>
        <w:t xml:space="preserve">% nowo wybudowanych mieszkań w miastach i </w:t>
      </w:r>
      <w:r w:rsidR="00734A92" w:rsidRPr="00811A26">
        <w:rPr>
          <w:lang w:eastAsia="pl-PL"/>
        </w:rPr>
        <w:t>38,1</w:t>
      </w:r>
      <w:r w:rsidR="0093308E" w:rsidRPr="009F0E01">
        <w:rPr>
          <w:lang w:eastAsia="pl-PL"/>
        </w:rPr>
        <w:t xml:space="preserve">% na wsi (wartości ogólnopolskie to </w:t>
      </w:r>
      <w:r w:rsidR="0093308E" w:rsidRPr="006C4968">
        <w:rPr>
          <w:lang w:eastAsia="pl-PL"/>
        </w:rPr>
        <w:t xml:space="preserve">odpowiednio – </w:t>
      </w:r>
      <w:r w:rsidR="006C4968" w:rsidRPr="00033364">
        <w:rPr>
          <w:lang w:eastAsia="pl-PL"/>
        </w:rPr>
        <w:t>30,6</w:t>
      </w:r>
      <w:r w:rsidR="0093308E" w:rsidRPr="006C4968">
        <w:rPr>
          <w:lang w:eastAsia="pl-PL"/>
        </w:rPr>
        <w:t>% i</w:t>
      </w:r>
      <w:r w:rsidR="0052657B" w:rsidRPr="006C4968">
        <w:rPr>
          <w:lang w:eastAsia="pl-PL"/>
        </w:rPr>
        <w:t> </w:t>
      </w:r>
      <w:r w:rsidR="006C4968" w:rsidRPr="00033364">
        <w:rPr>
          <w:lang w:eastAsia="pl-PL"/>
        </w:rPr>
        <w:t>33,9</w:t>
      </w:r>
      <w:r w:rsidR="0093308E" w:rsidRPr="009F0E01">
        <w:rPr>
          <w:lang w:eastAsia="pl-PL"/>
        </w:rPr>
        <w:t>%).</w:t>
      </w:r>
    </w:p>
    <w:p w14:paraId="643FAC98" w14:textId="5EF651FB" w:rsidR="004A42EE" w:rsidRPr="009F0E01" w:rsidRDefault="0093308E" w:rsidP="004A42EE">
      <w:pPr>
        <w:rPr>
          <w:lang w:eastAsia="pl-PL"/>
        </w:rPr>
      </w:pPr>
      <w:r w:rsidRPr="009F0E01">
        <w:rPr>
          <w:lang w:eastAsia="pl-PL"/>
        </w:rPr>
        <w:t xml:space="preserve">W budownictwie mieszkaniowym w województwie lubelskim, podobnie jak w kraju, dominowała tradycyjna udoskonalona technologia wznoszenia, gdzie konstrukcją nośną są ściany wykonane z cegieł, bloczków lub pustaków o ciężarze i wymiarach umożliwiających ich ręczne wbudowywanie. Tą metodą zrealizowano </w:t>
      </w:r>
      <w:r w:rsidR="001F73BF" w:rsidRPr="00C0329A">
        <w:rPr>
          <w:lang w:eastAsia="pl-PL"/>
        </w:rPr>
        <w:t>3,8</w:t>
      </w:r>
      <w:r w:rsidRPr="00C0329A">
        <w:rPr>
          <w:lang w:eastAsia="pl-PL"/>
        </w:rPr>
        <w:t xml:space="preserve"> </w:t>
      </w:r>
      <w:r w:rsidRPr="009F0E01">
        <w:rPr>
          <w:lang w:eastAsia="pl-PL"/>
        </w:rPr>
        <w:t>tys. nowych budynków mieszkalnych oddanych do użytkowania (</w:t>
      </w:r>
      <w:r w:rsidRPr="00C0329A">
        <w:rPr>
          <w:lang w:eastAsia="pl-PL"/>
        </w:rPr>
        <w:t>9</w:t>
      </w:r>
      <w:r w:rsidR="00062B61" w:rsidRPr="00C0329A">
        <w:rPr>
          <w:lang w:eastAsia="pl-PL"/>
        </w:rPr>
        <w:t>8</w:t>
      </w:r>
      <w:r w:rsidRPr="00C0329A">
        <w:rPr>
          <w:lang w:eastAsia="pl-PL"/>
        </w:rPr>
        <w:t>,</w:t>
      </w:r>
      <w:r w:rsidR="00062B61" w:rsidRPr="00C0329A">
        <w:rPr>
          <w:lang w:eastAsia="pl-PL"/>
        </w:rPr>
        <w:t>0</w:t>
      </w:r>
      <w:r w:rsidRPr="009F0E01">
        <w:rPr>
          <w:lang w:eastAsia="pl-PL"/>
        </w:rPr>
        <w:t xml:space="preserve">% ogółu). Przy budowie </w:t>
      </w:r>
      <w:r w:rsidR="001F73BF" w:rsidRPr="00C0329A">
        <w:rPr>
          <w:lang w:eastAsia="pl-PL"/>
        </w:rPr>
        <w:t>65</w:t>
      </w:r>
      <w:r w:rsidRPr="009F0E01">
        <w:rPr>
          <w:lang w:eastAsia="pl-PL"/>
        </w:rPr>
        <w:t xml:space="preserve"> budynków zastosowano metodę konstrukcji drewnianych,</w:t>
      </w:r>
      <w:r w:rsidR="00831110" w:rsidRPr="009F0E01">
        <w:rPr>
          <w:lang w:eastAsia="pl-PL"/>
        </w:rPr>
        <w:t xml:space="preserve"> </w:t>
      </w:r>
      <w:r w:rsidRPr="00C0329A">
        <w:rPr>
          <w:lang w:eastAsia="pl-PL"/>
        </w:rPr>
        <w:t>1</w:t>
      </w:r>
      <w:r w:rsidR="00062B61" w:rsidRPr="00C0329A">
        <w:rPr>
          <w:lang w:eastAsia="pl-PL"/>
        </w:rPr>
        <w:t>2</w:t>
      </w:r>
      <w:r w:rsidRPr="009F0E01">
        <w:rPr>
          <w:lang w:eastAsia="pl-PL"/>
        </w:rPr>
        <w:t xml:space="preserve"> budynków wykonano metodą monolityczną</w:t>
      </w:r>
      <w:r w:rsidR="001F73BF">
        <w:rPr>
          <w:lang w:eastAsia="pl-PL"/>
        </w:rPr>
        <w:t xml:space="preserve">, a </w:t>
      </w:r>
      <w:r w:rsidR="001F73BF" w:rsidRPr="00C0329A">
        <w:rPr>
          <w:lang w:eastAsia="pl-PL"/>
        </w:rPr>
        <w:t>3</w:t>
      </w:r>
      <w:r w:rsidR="001F73BF">
        <w:rPr>
          <w:lang w:eastAsia="pl-PL"/>
        </w:rPr>
        <w:t xml:space="preserve"> – wielkopłytową.</w:t>
      </w:r>
    </w:p>
    <w:p w14:paraId="1A5475EC" w14:textId="137481FB" w:rsidR="00936F3A" w:rsidRDefault="0093308E" w:rsidP="00936F3A">
      <w:pPr>
        <w:rPr>
          <w:lang w:eastAsia="pl-PL"/>
        </w:rPr>
      </w:pPr>
      <w:r w:rsidRPr="009F0E01">
        <w:rPr>
          <w:lang w:eastAsia="pl-PL"/>
        </w:rPr>
        <w:t>Biorąc pod uwagę liczbę kondygnacji, najwięcej wybudowano budynków dwukondygnacyjnych (</w:t>
      </w:r>
      <w:r w:rsidR="001F73BF" w:rsidRPr="00C8062F">
        <w:rPr>
          <w:lang w:eastAsia="pl-PL"/>
        </w:rPr>
        <w:t>52,5</w:t>
      </w:r>
      <w:r w:rsidRPr="009F0E01">
        <w:rPr>
          <w:lang w:eastAsia="pl-PL"/>
        </w:rPr>
        <w:t>% wszystkich) i jednokondygnacyjnych (</w:t>
      </w:r>
      <w:r w:rsidR="001F73BF" w:rsidRPr="00C8062F">
        <w:rPr>
          <w:lang w:eastAsia="pl-PL"/>
        </w:rPr>
        <w:t>45,0</w:t>
      </w:r>
      <w:r w:rsidRPr="009F0E01">
        <w:rPr>
          <w:lang w:eastAsia="pl-PL"/>
        </w:rPr>
        <w:t xml:space="preserve">%), w których znalazło się odpowiednio </w:t>
      </w:r>
      <w:r w:rsidRPr="00C8062F">
        <w:rPr>
          <w:lang w:eastAsia="pl-PL"/>
        </w:rPr>
        <w:t>2</w:t>
      </w:r>
      <w:r w:rsidR="00A54370" w:rsidRPr="00C8062F">
        <w:rPr>
          <w:lang w:eastAsia="pl-PL"/>
        </w:rPr>
        <w:t>,</w:t>
      </w:r>
      <w:r w:rsidR="001F73BF" w:rsidRPr="00C8062F">
        <w:rPr>
          <w:lang w:eastAsia="pl-PL"/>
        </w:rPr>
        <w:t>4</w:t>
      </w:r>
      <w:r w:rsidRPr="00C8062F">
        <w:rPr>
          <w:lang w:eastAsia="pl-PL"/>
        </w:rPr>
        <w:t xml:space="preserve"> </w:t>
      </w:r>
      <w:r w:rsidRPr="009F0E01">
        <w:rPr>
          <w:lang w:eastAsia="pl-PL"/>
        </w:rPr>
        <w:t xml:space="preserve">tys. i </w:t>
      </w:r>
      <w:r w:rsidRPr="00C8062F">
        <w:rPr>
          <w:lang w:eastAsia="pl-PL"/>
        </w:rPr>
        <w:t>1,</w:t>
      </w:r>
      <w:r w:rsidR="00062B61" w:rsidRPr="00C8062F">
        <w:rPr>
          <w:lang w:eastAsia="pl-PL"/>
        </w:rPr>
        <w:t>8</w:t>
      </w:r>
      <w:r w:rsidRPr="00C8062F">
        <w:rPr>
          <w:lang w:eastAsia="pl-PL"/>
        </w:rPr>
        <w:t xml:space="preserve"> </w:t>
      </w:r>
      <w:r w:rsidRPr="009F0E01">
        <w:rPr>
          <w:lang w:eastAsia="pl-PL"/>
        </w:rPr>
        <w:t xml:space="preserve">tys. </w:t>
      </w:r>
      <w:r w:rsidR="00427A67" w:rsidRPr="009F0E01">
        <w:rPr>
          <w:lang w:eastAsia="pl-PL"/>
        </w:rPr>
        <w:t>mieszkań</w:t>
      </w:r>
      <w:r w:rsidRPr="009F0E01">
        <w:rPr>
          <w:lang w:eastAsia="pl-PL"/>
        </w:rPr>
        <w:t xml:space="preserve"> przekazanych do użytkowania. Ponadto w województwie lubelskim powstało także </w:t>
      </w:r>
      <w:r w:rsidR="001F73BF" w:rsidRPr="00C8062F">
        <w:rPr>
          <w:lang w:eastAsia="pl-PL"/>
        </w:rPr>
        <w:t>97</w:t>
      </w:r>
      <w:r w:rsidRPr="009F0E01">
        <w:rPr>
          <w:lang w:eastAsia="pl-PL"/>
        </w:rPr>
        <w:t xml:space="preserve"> nowych budynków mieszkalnych o trzech lub więcej kondygnacjach (</w:t>
      </w:r>
      <w:r w:rsidRPr="00C8062F">
        <w:rPr>
          <w:lang w:eastAsia="pl-PL"/>
        </w:rPr>
        <w:t>2,</w:t>
      </w:r>
      <w:r w:rsidR="001F73BF" w:rsidRPr="00C8062F">
        <w:rPr>
          <w:lang w:eastAsia="pl-PL"/>
        </w:rPr>
        <w:t>5</w:t>
      </w:r>
      <w:r w:rsidRPr="009F0E01">
        <w:rPr>
          <w:lang w:eastAsia="pl-PL"/>
        </w:rPr>
        <w:t xml:space="preserve">%), w których znajdowało się </w:t>
      </w:r>
      <w:r w:rsidR="001F73BF" w:rsidRPr="00C8062F">
        <w:rPr>
          <w:lang w:eastAsia="pl-PL"/>
        </w:rPr>
        <w:t>4,0</w:t>
      </w:r>
      <w:r w:rsidRPr="00C8062F">
        <w:rPr>
          <w:lang w:eastAsia="pl-PL"/>
        </w:rPr>
        <w:t xml:space="preserve"> </w:t>
      </w:r>
      <w:r w:rsidRPr="009F0E01">
        <w:rPr>
          <w:lang w:eastAsia="pl-PL"/>
        </w:rPr>
        <w:t>tys. mieszkań.</w:t>
      </w:r>
    </w:p>
    <w:p w14:paraId="72629506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40D9962D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54428AFE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4CFE9D15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5F9DC0A5" w14:textId="77777777" w:rsidR="00936F3A" w:rsidRDefault="00936F3A" w:rsidP="00936F3A">
      <w:pPr>
        <w:rPr>
          <w:b/>
          <w:color w:val="0D0D0D" w:themeColor="text1" w:themeTint="F2"/>
          <w:szCs w:val="19"/>
          <w:shd w:val="clear" w:color="auto" w:fill="FFFFFF"/>
        </w:rPr>
      </w:pPr>
    </w:p>
    <w:p w14:paraId="2342AB09" w14:textId="1ACDFA0B" w:rsidR="002B5C11" w:rsidRPr="00842023" w:rsidRDefault="00936F3A" w:rsidP="00936F3A">
      <w:pPr>
        <w:tabs>
          <w:tab w:val="left" w:pos="907"/>
        </w:tabs>
        <w:ind w:left="907" w:hanging="907"/>
        <w:rPr>
          <w:noProof/>
        </w:rPr>
      </w:pPr>
      <w:r w:rsidRPr="00842023">
        <w:rPr>
          <w:noProof/>
          <w:lang w:eastAsia="pl-PL"/>
        </w:rPr>
        <w:lastRenderedPageBreak/>
        <w:drawing>
          <wp:anchor distT="0" distB="0" distL="114300" distR="114300" simplePos="0" relativeHeight="251938816" behindDoc="1" locked="0" layoutInCell="1" allowOverlap="1" wp14:anchorId="49A7F73C" wp14:editId="4316E262">
            <wp:simplePos x="0" y="0"/>
            <wp:positionH relativeFrom="margin">
              <wp:posOffset>220980</wp:posOffset>
            </wp:positionH>
            <wp:positionV relativeFrom="paragraph">
              <wp:posOffset>457200</wp:posOffset>
            </wp:positionV>
            <wp:extent cx="4591050" cy="2927985"/>
            <wp:effectExtent l="0" t="0" r="0" b="5715"/>
            <wp:wrapSquare wrapText="bothSides"/>
            <wp:docPr id="19" name="Obraz 19" descr="Wykres kołowy. Dane do Wykresu 5. Struktura mieszkań oddanych do użytkowania w 2025 roku według liczby kondygnacji budynku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az 19" descr="Wykres kołowy. Dane do Wykresu 5. Struktura mieszkań oddanych do użytkowania w 2025 roku według liczby kondygnacji budynku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9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42EE" w:rsidRPr="00842023">
        <w:rPr>
          <w:b/>
          <w:szCs w:val="19"/>
          <w:shd w:val="clear" w:color="auto" w:fill="FFFFFF"/>
        </w:rPr>
        <w:t xml:space="preserve">Wykres </w:t>
      </w:r>
      <w:r w:rsidR="005109B5" w:rsidRPr="00842023">
        <w:rPr>
          <w:b/>
          <w:szCs w:val="19"/>
          <w:shd w:val="clear" w:color="auto" w:fill="FFFFFF"/>
        </w:rPr>
        <w:t>5</w:t>
      </w:r>
      <w:r w:rsidR="004A42EE" w:rsidRPr="00842023">
        <w:rPr>
          <w:b/>
          <w:szCs w:val="19"/>
          <w:shd w:val="clear" w:color="auto" w:fill="FFFFFF"/>
        </w:rPr>
        <w:t>.</w:t>
      </w:r>
      <w:r w:rsidRPr="00842023">
        <w:rPr>
          <w:b/>
          <w:szCs w:val="19"/>
          <w:shd w:val="clear" w:color="auto" w:fill="FFFFFF"/>
        </w:rPr>
        <w:tab/>
      </w:r>
      <w:r w:rsidR="004A42EE" w:rsidRPr="00842023">
        <w:rPr>
          <w:b/>
          <w:szCs w:val="19"/>
          <w:shd w:val="clear" w:color="auto" w:fill="FFFFFF"/>
        </w:rPr>
        <w:t xml:space="preserve">Struktura mieszkań oddanych do użytkowania w </w:t>
      </w:r>
      <w:r w:rsidR="004A42EE" w:rsidRPr="0078129F">
        <w:rPr>
          <w:b/>
          <w:szCs w:val="19"/>
          <w:shd w:val="clear" w:color="auto" w:fill="FFFFFF"/>
        </w:rPr>
        <w:t>202</w:t>
      </w:r>
      <w:r w:rsidR="00D745DF" w:rsidRPr="0078129F">
        <w:rPr>
          <w:b/>
          <w:szCs w:val="19"/>
          <w:shd w:val="clear" w:color="auto" w:fill="FFFFFF"/>
        </w:rPr>
        <w:t>5</w:t>
      </w:r>
      <w:r w:rsidR="004A42EE" w:rsidRPr="00842023">
        <w:rPr>
          <w:b/>
          <w:szCs w:val="19"/>
          <w:shd w:val="clear" w:color="auto" w:fill="FFFFFF"/>
        </w:rPr>
        <w:t xml:space="preserve"> </w:t>
      </w:r>
      <w:r w:rsidRPr="00842023">
        <w:rPr>
          <w:b/>
          <w:szCs w:val="19"/>
          <w:shd w:val="clear" w:color="auto" w:fill="FFFFFF"/>
        </w:rPr>
        <w:t>r. według</w:t>
      </w:r>
      <w:r w:rsidR="004A42EE" w:rsidRPr="00842023">
        <w:rPr>
          <w:b/>
          <w:szCs w:val="19"/>
          <w:shd w:val="clear" w:color="auto" w:fill="FFFFFF"/>
        </w:rPr>
        <w:t xml:space="preserve"> liczby kondygnacji </w:t>
      </w:r>
      <w:r w:rsidR="004A42EE" w:rsidRPr="00A431ED">
        <w:rPr>
          <w:b/>
          <w:szCs w:val="19"/>
          <w:shd w:val="clear" w:color="auto" w:fill="FFFFFF"/>
        </w:rPr>
        <w:t>budy</w:t>
      </w:r>
      <w:r w:rsidR="004A42EE" w:rsidRPr="00A431ED">
        <w:rPr>
          <w:b/>
          <w:sz w:val="18"/>
          <w:szCs w:val="19"/>
          <w:shd w:val="clear" w:color="auto" w:fill="FFFFFF"/>
        </w:rPr>
        <w:t>n</w:t>
      </w:r>
      <w:r w:rsidR="004A42EE" w:rsidRPr="00A431ED">
        <w:rPr>
          <w:b/>
          <w:szCs w:val="19"/>
          <w:shd w:val="clear" w:color="auto" w:fill="FFFFFF"/>
        </w:rPr>
        <w:t>ku</w:t>
      </w:r>
      <w:r w:rsidR="0064615D" w:rsidRPr="00842023">
        <w:rPr>
          <w:noProof/>
        </w:rPr>
        <w:t xml:space="preserve"> </w:t>
      </w:r>
    </w:p>
    <w:p w14:paraId="16235D6A" w14:textId="77777777" w:rsidR="002B5C11" w:rsidRDefault="002B5C11" w:rsidP="0093308E">
      <w:pPr>
        <w:spacing w:before="120" w:after="0" w:line="240" w:lineRule="exact"/>
        <w:rPr>
          <w:shd w:val="clear" w:color="auto" w:fill="FFFFFF"/>
        </w:rPr>
      </w:pPr>
    </w:p>
    <w:p w14:paraId="1558E481" w14:textId="7BD9494B" w:rsidR="0093308E" w:rsidRPr="00AA024B" w:rsidRDefault="0093308E" w:rsidP="0093308E">
      <w:pPr>
        <w:spacing w:before="120" w:after="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 xml:space="preserve">Czas trwania budowy nowego budynku mieszkalnego, liczony od daty rozpoczęcia do terminu oddania budynku do użytkowania, wyniósł średnio w </w:t>
      </w:r>
      <w:r w:rsidRPr="00F6433E">
        <w:rPr>
          <w:shd w:val="clear" w:color="auto" w:fill="FFFFFF"/>
        </w:rPr>
        <w:t>202</w:t>
      </w:r>
      <w:r w:rsidR="00D745DF" w:rsidRPr="00F6433E">
        <w:rPr>
          <w:shd w:val="clear" w:color="auto" w:fill="FFFFFF"/>
        </w:rPr>
        <w:t>5</w:t>
      </w:r>
      <w:r w:rsidRPr="00F6433E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 xml:space="preserve">r. w województwie lubelskim </w:t>
      </w:r>
      <w:r w:rsidR="00A3767C" w:rsidRPr="00F6433E">
        <w:rPr>
          <w:shd w:val="clear" w:color="auto" w:fill="FFFFFF"/>
        </w:rPr>
        <w:t>47,2</w:t>
      </w:r>
      <w:r w:rsidRPr="00F6433E">
        <w:rPr>
          <w:shd w:val="clear" w:color="auto" w:fill="FFFFFF"/>
        </w:rPr>
        <w:t> </w:t>
      </w:r>
      <w:r w:rsidRPr="009F0E01">
        <w:rPr>
          <w:shd w:val="clear" w:color="auto" w:fill="FFFFFF"/>
        </w:rPr>
        <w:t>miesiąca (</w:t>
      </w:r>
      <w:r w:rsidRPr="000F52C8">
        <w:rPr>
          <w:shd w:val="clear" w:color="auto" w:fill="FFFFFF"/>
        </w:rPr>
        <w:t xml:space="preserve">o </w:t>
      </w:r>
      <w:r w:rsidR="006C4968" w:rsidRPr="008F7AC8">
        <w:rPr>
          <w:shd w:val="clear" w:color="auto" w:fill="FFFFFF"/>
        </w:rPr>
        <w:t>3,5</w:t>
      </w:r>
      <w:r w:rsidRPr="008F7AC8">
        <w:rPr>
          <w:shd w:val="clear" w:color="auto" w:fill="FFFFFF"/>
        </w:rPr>
        <w:t xml:space="preserve"> </w:t>
      </w:r>
      <w:r w:rsidRPr="000F52C8">
        <w:rPr>
          <w:shd w:val="clear" w:color="auto" w:fill="FFFFFF"/>
        </w:rPr>
        <w:t xml:space="preserve">miesiąca </w:t>
      </w:r>
      <w:r w:rsidR="00865235" w:rsidRPr="000F52C8">
        <w:rPr>
          <w:shd w:val="clear" w:color="auto" w:fill="FFFFFF"/>
        </w:rPr>
        <w:t>dłużej</w:t>
      </w:r>
      <w:r w:rsidRPr="009F0E01">
        <w:rPr>
          <w:shd w:val="clear" w:color="auto" w:fill="FFFFFF"/>
        </w:rPr>
        <w:t xml:space="preserve"> niż rok </w:t>
      </w:r>
      <w:r w:rsidR="00927A11">
        <w:rPr>
          <w:shd w:val="clear" w:color="auto" w:fill="FFFFFF"/>
        </w:rPr>
        <w:t>wcześniej</w:t>
      </w:r>
      <w:r w:rsidRPr="009F0E01">
        <w:rPr>
          <w:shd w:val="clear" w:color="auto" w:fill="FFFFFF"/>
        </w:rPr>
        <w:t>). Budynki wielorodzinne wznoszono w</w:t>
      </w:r>
      <w:r w:rsidR="00CF62B8">
        <w:rPr>
          <w:shd w:val="clear" w:color="auto" w:fill="FFFFFF"/>
        </w:rPr>
        <w:t> </w:t>
      </w:r>
      <w:r w:rsidRPr="009F0E01">
        <w:rPr>
          <w:shd w:val="clear" w:color="auto" w:fill="FFFFFF"/>
        </w:rPr>
        <w:t xml:space="preserve">czasie </w:t>
      </w:r>
      <w:r w:rsidR="00A3767C">
        <w:rPr>
          <w:shd w:val="clear" w:color="auto" w:fill="FFFFFF"/>
        </w:rPr>
        <w:t>ponad</w:t>
      </w:r>
      <w:r w:rsidRPr="009F0E01">
        <w:rPr>
          <w:shd w:val="clear" w:color="auto" w:fill="FFFFFF"/>
        </w:rPr>
        <w:t xml:space="preserve"> 2-krotnie krótszym (tj. </w:t>
      </w:r>
      <w:r w:rsidR="004D6065" w:rsidRPr="00F6433E">
        <w:rPr>
          <w:shd w:val="clear" w:color="auto" w:fill="FFFFFF"/>
        </w:rPr>
        <w:t>2</w:t>
      </w:r>
      <w:r w:rsidR="00865235" w:rsidRPr="00F6433E">
        <w:rPr>
          <w:shd w:val="clear" w:color="auto" w:fill="FFFFFF"/>
        </w:rPr>
        <w:t>7</w:t>
      </w:r>
      <w:r w:rsidR="004D6065" w:rsidRPr="00F6433E">
        <w:rPr>
          <w:shd w:val="clear" w:color="auto" w:fill="FFFFFF"/>
        </w:rPr>
        <w:t>,</w:t>
      </w:r>
      <w:r w:rsidR="00865235" w:rsidRPr="00F6433E">
        <w:rPr>
          <w:shd w:val="clear" w:color="auto" w:fill="FFFFFF"/>
        </w:rPr>
        <w:t>1</w:t>
      </w:r>
      <w:r w:rsidRPr="00F6433E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>miesięcy) niż jednorodzinne (</w:t>
      </w:r>
      <w:r w:rsidR="00865235" w:rsidRPr="00F6433E">
        <w:rPr>
          <w:shd w:val="clear" w:color="auto" w:fill="FFFFFF"/>
        </w:rPr>
        <w:t>5</w:t>
      </w:r>
      <w:r w:rsidR="00A3767C" w:rsidRPr="00F6433E">
        <w:rPr>
          <w:shd w:val="clear" w:color="auto" w:fill="FFFFFF"/>
        </w:rPr>
        <w:t>5</w:t>
      </w:r>
      <w:r w:rsidRPr="00F6433E">
        <w:rPr>
          <w:shd w:val="clear" w:color="auto" w:fill="FFFFFF"/>
        </w:rPr>
        <w:t>,</w:t>
      </w:r>
      <w:r w:rsidR="00A3767C" w:rsidRPr="00F6433E">
        <w:rPr>
          <w:shd w:val="clear" w:color="auto" w:fill="FFFFFF"/>
        </w:rPr>
        <w:t>3</w:t>
      </w:r>
      <w:r w:rsidRPr="00F6433E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>miesiąca).</w:t>
      </w:r>
    </w:p>
    <w:p w14:paraId="10122A0C" w14:textId="1BA80811" w:rsidR="0005392D" w:rsidRPr="006531E6" w:rsidRDefault="0005392D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szCs w:val="19"/>
        </w:rPr>
        <w:t>Terytorialne zróżnicowanie budownictwa mieszkaniowego</w:t>
      </w:r>
    </w:p>
    <w:p w14:paraId="2E7BEEA6" w14:textId="3DC36F5F" w:rsidR="001C3F2B" w:rsidRPr="00135702" w:rsidRDefault="0093308E" w:rsidP="00565439">
      <w:pPr>
        <w:spacing w:before="120" w:after="120" w:line="240" w:lineRule="exact"/>
        <w:rPr>
          <w:spacing w:val="-2"/>
          <w:shd w:val="clear" w:color="auto" w:fill="FFFFFF"/>
        </w:rPr>
      </w:pPr>
      <w:r w:rsidRPr="009F0E01">
        <w:rPr>
          <w:spacing w:val="-2"/>
          <w:shd w:val="clear" w:color="auto" w:fill="FFFFFF"/>
        </w:rPr>
        <w:t xml:space="preserve">W województwie lubelskim w </w:t>
      </w:r>
      <w:r w:rsidRPr="008265BE">
        <w:rPr>
          <w:spacing w:val="-2"/>
          <w:shd w:val="clear" w:color="auto" w:fill="FFFFFF"/>
        </w:rPr>
        <w:t>202</w:t>
      </w:r>
      <w:r w:rsidR="00D745DF" w:rsidRPr="005158E2">
        <w:rPr>
          <w:spacing w:val="-2"/>
          <w:shd w:val="clear" w:color="auto" w:fill="FFFFFF"/>
        </w:rPr>
        <w:t>5</w:t>
      </w:r>
      <w:r w:rsidRPr="005158E2">
        <w:rPr>
          <w:spacing w:val="-2"/>
          <w:shd w:val="clear" w:color="auto" w:fill="FFFFFF"/>
        </w:rPr>
        <w:t xml:space="preserve"> r., </w:t>
      </w:r>
      <w:r w:rsidR="00B56AD6" w:rsidRPr="005158E2">
        <w:rPr>
          <w:spacing w:val="-2"/>
          <w:shd w:val="clear" w:color="auto" w:fill="FFFFFF"/>
        </w:rPr>
        <w:t xml:space="preserve">na terenach miejskich powstało </w:t>
      </w:r>
      <w:r w:rsidR="00A3767C" w:rsidRPr="005158E2">
        <w:rPr>
          <w:spacing w:val="-2"/>
          <w:shd w:val="clear" w:color="auto" w:fill="FFFFFF"/>
        </w:rPr>
        <w:t>59,</w:t>
      </w:r>
      <w:r w:rsidR="00A95F20" w:rsidRPr="005158E2">
        <w:rPr>
          <w:spacing w:val="-2"/>
          <w:shd w:val="clear" w:color="auto" w:fill="FFFFFF"/>
        </w:rPr>
        <w:t>7%</w:t>
      </w:r>
      <w:r w:rsidRPr="005158E2">
        <w:rPr>
          <w:spacing w:val="-2"/>
          <w:shd w:val="clear" w:color="auto" w:fill="FFFFFF"/>
        </w:rPr>
        <w:t xml:space="preserve"> ogółu </w:t>
      </w:r>
      <w:r w:rsidR="00B56AD6" w:rsidRPr="005158E2">
        <w:rPr>
          <w:spacing w:val="-2"/>
          <w:shd w:val="clear" w:color="auto" w:fill="FFFFFF"/>
        </w:rPr>
        <w:t>mieszkań (</w:t>
      </w:r>
      <w:r w:rsidRPr="005158E2">
        <w:rPr>
          <w:spacing w:val="-2"/>
          <w:shd w:val="clear" w:color="auto" w:fill="FFFFFF"/>
        </w:rPr>
        <w:t>o</w:t>
      </w:r>
      <w:r w:rsidR="0034057D" w:rsidRPr="005158E2">
        <w:rPr>
          <w:spacing w:val="-2"/>
          <w:shd w:val="clear" w:color="auto" w:fill="FFFFFF"/>
        </w:rPr>
        <w:t> </w:t>
      </w:r>
      <w:r w:rsidR="009C7516" w:rsidRPr="005158E2">
        <w:rPr>
          <w:spacing w:val="-2"/>
          <w:shd w:val="clear" w:color="auto" w:fill="FFFFFF"/>
        </w:rPr>
        <w:t>4,9</w:t>
      </w:r>
      <w:r w:rsidRPr="005158E2">
        <w:rPr>
          <w:spacing w:val="-2"/>
          <w:shd w:val="clear" w:color="auto" w:fill="FFFFFF"/>
        </w:rPr>
        <w:t xml:space="preserve"> p. proc. </w:t>
      </w:r>
      <w:r w:rsidR="009C7516" w:rsidRPr="005158E2">
        <w:rPr>
          <w:spacing w:val="-2"/>
          <w:shd w:val="clear" w:color="auto" w:fill="FFFFFF"/>
        </w:rPr>
        <w:t>mniej</w:t>
      </w:r>
      <w:r w:rsidRPr="005158E2">
        <w:rPr>
          <w:spacing w:val="-2"/>
          <w:shd w:val="clear" w:color="auto" w:fill="FFFFFF"/>
        </w:rPr>
        <w:t xml:space="preserve"> niż przed rokiem). Na wsi</w:t>
      </w:r>
      <w:r w:rsidRPr="009F0E01">
        <w:rPr>
          <w:spacing w:val="-2"/>
          <w:shd w:val="clear" w:color="auto" w:fill="FFFFFF"/>
        </w:rPr>
        <w:t xml:space="preserve"> wybudowano mniej lokali mieszkalnych, ale ich powierzchnia użytkowa stanowiła </w:t>
      </w:r>
      <w:r w:rsidR="000D5088" w:rsidRPr="008265BE">
        <w:rPr>
          <w:spacing w:val="-2"/>
          <w:shd w:val="clear" w:color="auto" w:fill="FFFFFF"/>
        </w:rPr>
        <w:t>55,6</w:t>
      </w:r>
      <w:r w:rsidRPr="009F0E01">
        <w:rPr>
          <w:spacing w:val="-2"/>
          <w:shd w:val="clear" w:color="auto" w:fill="FFFFFF"/>
        </w:rPr>
        <w:t>% ogółu.</w:t>
      </w:r>
    </w:p>
    <w:p w14:paraId="50771A14" w14:textId="6B09AF7F" w:rsidR="0005392D" w:rsidRPr="00137AE0" w:rsidRDefault="00202264" w:rsidP="001D388E">
      <w:pPr>
        <w:tabs>
          <w:tab w:val="left" w:pos="907"/>
        </w:tabs>
        <w:spacing w:before="240" w:after="120" w:line="240" w:lineRule="exact"/>
        <w:ind w:left="567" w:hanging="567"/>
        <w:rPr>
          <w:b/>
          <w:szCs w:val="19"/>
          <w:shd w:val="clear" w:color="auto" w:fill="FFFFFF"/>
        </w:rPr>
      </w:pPr>
      <w:r w:rsidRPr="009F0E01">
        <w:rPr>
          <w:b/>
          <w:szCs w:val="19"/>
          <w:shd w:val="clear" w:color="auto" w:fill="FFFFFF"/>
        </w:rPr>
        <w:t>Tab</w:t>
      </w:r>
      <w:r w:rsidR="00137AE0" w:rsidRPr="009F0E01">
        <w:rPr>
          <w:b/>
          <w:szCs w:val="19"/>
          <w:shd w:val="clear" w:color="auto" w:fill="FFFFFF"/>
        </w:rPr>
        <w:t>lica</w:t>
      </w:r>
      <w:r w:rsidRPr="009F0E01">
        <w:rPr>
          <w:b/>
          <w:szCs w:val="19"/>
          <w:shd w:val="clear" w:color="auto" w:fill="FFFFFF"/>
        </w:rPr>
        <w:t xml:space="preserve"> 2.</w:t>
      </w:r>
      <w:r w:rsidR="00920E58" w:rsidRPr="009F0E01">
        <w:rPr>
          <w:b/>
          <w:szCs w:val="19"/>
          <w:shd w:val="clear" w:color="auto" w:fill="FFFFFF"/>
        </w:rPr>
        <w:tab/>
      </w:r>
      <w:r w:rsidRPr="009F0E01">
        <w:rPr>
          <w:b/>
          <w:szCs w:val="19"/>
          <w:shd w:val="clear" w:color="auto" w:fill="FFFFFF"/>
        </w:rPr>
        <w:t>Budownictwo mieszkaniowe w</w:t>
      </w:r>
      <w:r w:rsidRPr="00D745DF">
        <w:rPr>
          <w:b/>
          <w:color w:val="FF00FF"/>
          <w:szCs w:val="19"/>
          <w:shd w:val="clear" w:color="auto" w:fill="FFFFFF"/>
        </w:rPr>
        <w:t xml:space="preserve"> </w:t>
      </w:r>
      <w:r w:rsidR="003F09A8" w:rsidRPr="00C24CD2">
        <w:rPr>
          <w:b/>
          <w:szCs w:val="19"/>
          <w:shd w:val="clear" w:color="auto" w:fill="FFFFFF"/>
        </w:rPr>
        <w:t>20</w:t>
      </w:r>
      <w:r w:rsidR="00CF6F75" w:rsidRPr="00C24CD2">
        <w:rPr>
          <w:b/>
          <w:szCs w:val="19"/>
          <w:shd w:val="clear" w:color="auto" w:fill="FFFFFF"/>
        </w:rPr>
        <w:t>2</w:t>
      </w:r>
      <w:r w:rsidR="00D745DF" w:rsidRPr="00C24CD2">
        <w:rPr>
          <w:b/>
          <w:szCs w:val="19"/>
          <w:shd w:val="clear" w:color="auto" w:fill="FFFFFF"/>
        </w:rPr>
        <w:t>5</w:t>
      </w:r>
      <w:r w:rsidR="000F040A" w:rsidRPr="00D745DF">
        <w:rPr>
          <w:b/>
          <w:color w:val="FF00FF"/>
          <w:szCs w:val="19"/>
          <w:shd w:val="clear" w:color="auto" w:fill="FFFFFF"/>
        </w:rPr>
        <w:t xml:space="preserve"> </w:t>
      </w:r>
      <w:r w:rsidR="000F040A" w:rsidRPr="009F0E01">
        <w:rPr>
          <w:b/>
          <w:szCs w:val="19"/>
          <w:shd w:val="clear" w:color="auto" w:fill="FFFFFF"/>
        </w:rPr>
        <w:t xml:space="preserve">r. </w:t>
      </w:r>
    </w:p>
    <w:tbl>
      <w:tblPr>
        <w:tblW w:w="4920" w:type="pct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2. Budownictwo mieszkaniowe w 2025 roku "/>
      </w:tblPr>
      <w:tblGrid>
        <w:gridCol w:w="3962"/>
        <w:gridCol w:w="1326"/>
        <w:gridCol w:w="1326"/>
        <w:gridCol w:w="1324"/>
      </w:tblGrid>
      <w:tr w:rsidR="00155EEF" w:rsidRPr="0091518F" w14:paraId="1841AE96" w14:textId="77777777" w:rsidTr="009029AD">
        <w:trPr>
          <w:trHeight w:val="300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4305FCA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Wyszczególnienie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ED778C9" w14:textId="75301E16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Ogółem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B419DE6" w14:textId="164D6C9F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Miasto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F534317" w14:textId="77777777" w:rsidR="00CD30BB" w:rsidRPr="0091518F" w:rsidRDefault="00CD30BB" w:rsidP="00135702">
            <w:pPr>
              <w:spacing w:before="60" w:after="6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91518F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Wieś</w:t>
            </w:r>
          </w:p>
        </w:tc>
      </w:tr>
      <w:tr w:rsidR="0093308E" w:rsidRPr="00567032" w14:paraId="20AC7C13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AD3732E" w14:textId="5ACBE76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Liczba mieszkań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CF67884" w14:textId="0E0C1D94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8 167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7A1A65" w14:textId="734ACC7F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4 873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553889A" w14:textId="765E3AC2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3 294</w:t>
            </w:r>
          </w:p>
        </w:tc>
      </w:tr>
      <w:tr w:rsidR="0093308E" w:rsidRPr="0023761D" w14:paraId="14E63805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420AFC2" w14:textId="3FD0352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5036A8F" w14:textId="5C4D23C8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92,1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F1BDBEC" w14:textId="745453F1" w:rsidR="0093308E" w:rsidRPr="005B6125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  <w:r w:rsidR="000D5088" w:rsidRPr="005B6125">
              <w:rPr>
                <w:rFonts w:eastAsia="Times New Roman" w:cs="Arial"/>
                <w:sz w:val="16"/>
                <w:szCs w:val="16"/>
                <w:lang w:eastAsia="pl-PL"/>
              </w:rPr>
              <w:t>8,5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5AD0BCC2" w14:textId="1C279E8C" w:rsidR="0093308E" w:rsidRPr="005B6125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865235" w:rsidRPr="005B6125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0D5088" w:rsidRPr="005B6125">
              <w:rPr>
                <w:rFonts w:eastAsia="Times New Roman" w:cs="Arial"/>
                <w:sz w:val="16"/>
                <w:szCs w:val="16"/>
                <w:lang w:eastAsia="pl-PL"/>
              </w:rPr>
              <w:t>7,1</w:t>
            </w:r>
          </w:p>
        </w:tc>
      </w:tr>
      <w:tr w:rsidR="0093308E" w:rsidRPr="0065024D" w14:paraId="7E4E885D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EFFCD9D" w14:textId="6F472CFE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7FE9E9" w14:textId="2C2B7284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3,9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3D5C5F" w14:textId="65EECCEC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10D825B" w14:textId="1D3A05C0" w:rsidR="0093308E" w:rsidRPr="005B6125" w:rsidRDefault="000D508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B6125">
              <w:rPr>
                <w:rFonts w:eastAsia="Times New Roman" w:cs="Arial"/>
                <w:sz w:val="16"/>
                <w:szCs w:val="16"/>
                <w:lang w:eastAsia="pl-PL"/>
              </w:rPr>
              <w:t>5,1</w:t>
            </w:r>
          </w:p>
        </w:tc>
      </w:tr>
      <w:tr w:rsidR="0093308E" w:rsidRPr="0065024D" w14:paraId="30047277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5D2578A" w14:textId="77777777" w:rsidR="0093308E" w:rsidRPr="0065024D" w:rsidRDefault="0093308E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Mieszkania w przeliczeniu na 1000 ludności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17522FA" w14:textId="089B2B16" w:rsidR="0093308E" w:rsidRPr="005158E2" w:rsidRDefault="000F52C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4,1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5CB7C21" w14:textId="6FD107B3" w:rsidR="0093308E" w:rsidRPr="005158E2" w:rsidRDefault="000F52C8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A65D760" w14:textId="3900658E" w:rsidR="0093308E" w:rsidRPr="005158E2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0F52C8" w:rsidRPr="005158E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</w:tr>
      <w:tr w:rsidR="00155EEF" w:rsidRPr="0065024D" w14:paraId="240AC290" w14:textId="77777777" w:rsidTr="00842023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A80AFC" w14:textId="5B790FF3" w:rsidR="00CD30BB" w:rsidRPr="0065024D" w:rsidRDefault="00CD30BB" w:rsidP="00916363">
            <w:pPr>
              <w:spacing w:before="60" w:after="60" w:line="240" w:lineRule="exac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65024D">
              <w:rPr>
                <w:rFonts w:eastAsia="Times New Roman" w:cs="Arial"/>
                <w:sz w:val="16"/>
                <w:szCs w:val="16"/>
                <w:lang w:eastAsia="pl-PL"/>
              </w:rPr>
              <w:t>Formy budownictwa:</w:t>
            </w:r>
          </w:p>
        </w:tc>
        <w:tc>
          <w:tcPr>
            <w:tcW w:w="2504" w:type="pct"/>
            <w:gridSpan w:val="3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ABA3187" w14:textId="241C1AD1" w:rsidR="00CD30BB" w:rsidRPr="00567032" w:rsidRDefault="00CD30BB" w:rsidP="00916363">
            <w:pPr>
              <w:spacing w:before="60" w:after="60" w:line="240" w:lineRule="exact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67032">
              <w:rPr>
                <w:rFonts w:eastAsia="Times New Roman" w:cs="Arial"/>
                <w:sz w:val="16"/>
                <w:szCs w:val="16"/>
                <w:lang w:eastAsia="pl-PL"/>
              </w:rPr>
              <w:t>% ogółu mieszkań oddanych do użytkowania</w:t>
            </w:r>
          </w:p>
        </w:tc>
      </w:tr>
      <w:tr w:rsidR="0093308E" w:rsidRPr="0065024D" w14:paraId="6BF3CC69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BD6E2D5" w14:textId="77777777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indywidualne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0DC8DB06" w14:textId="7172050B" w:rsidR="0093308E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41,4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874041" w14:textId="39303A0C" w:rsidR="0093308E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14,5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8B8FDF6" w14:textId="570A1621" w:rsidR="0093308E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81,1</w:t>
            </w:r>
          </w:p>
        </w:tc>
      </w:tr>
      <w:tr w:rsidR="0093308E" w:rsidRPr="0065024D" w14:paraId="363D4FB4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9E05711" w14:textId="331E472D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na sprzedaż lub wynajem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5E790C7A" w14:textId="1CC87388" w:rsidR="0093308E" w:rsidRPr="005158E2" w:rsidRDefault="009029AD" w:rsidP="00916363">
            <w:pPr>
              <w:spacing w:before="60" w:after="60" w:line="240" w:lineRule="exact"/>
              <w:jc w:val="right"/>
              <w:rPr>
                <w:sz w:val="16"/>
                <w:szCs w:val="16"/>
              </w:rPr>
            </w:pPr>
            <w:r w:rsidRPr="00A431ED">
              <w:rPr>
                <w:sz w:val="16"/>
                <w:szCs w:val="16"/>
              </w:rPr>
              <w:t>57,</w:t>
            </w:r>
            <w:r w:rsidR="003E1CD0" w:rsidRPr="00A431ED">
              <w:rPr>
                <w:sz w:val="16"/>
                <w:szCs w:val="16"/>
              </w:rPr>
              <w:t>3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4E09456" w14:textId="0C224052" w:rsidR="0093308E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83,4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6A7964A" w14:textId="1F11F892" w:rsidR="0093308E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18,9</w:t>
            </w:r>
          </w:p>
        </w:tc>
      </w:tr>
      <w:tr w:rsidR="00203106" w:rsidRPr="0065024D" w14:paraId="1C3930FE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DFD2AC" w14:textId="6516C630" w:rsidR="00203106" w:rsidRPr="00842023" w:rsidRDefault="00203106" w:rsidP="00916363">
            <w:pPr>
              <w:tabs>
                <w:tab w:val="left" w:pos="639"/>
              </w:tabs>
              <w:spacing w:before="60" w:after="60" w:line="240" w:lineRule="exact"/>
              <w:ind w:left="51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w tym na wynajem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1EA1F9C3" w14:textId="536C63DC" w:rsidR="00203106" w:rsidRPr="005158E2" w:rsidRDefault="009029AD" w:rsidP="00916363">
            <w:pPr>
              <w:spacing w:before="60" w:after="60" w:line="240" w:lineRule="exact"/>
              <w:jc w:val="right"/>
              <w:rPr>
                <w:sz w:val="16"/>
                <w:szCs w:val="16"/>
              </w:rPr>
            </w:pPr>
            <w:r w:rsidRPr="005158E2">
              <w:rPr>
                <w:sz w:val="16"/>
                <w:szCs w:val="16"/>
              </w:rPr>
              <w:t>4,9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6F7692F" w14:textId="681244F8" w:rsidR="00203106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8,2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C8B0485" w14:textId="45D14133" w:rsidR="00203106" w:rsidRPr="005158E2" w:rsidRDefault="009029AD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0,1</w:t>
            </w:r>
          </w:p>
        </w:tc>
      </w:tr>
      <w:tr w:rsidR="0093308E" w:rsidRPr="0065024D" w14:paraId="79A204BD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2F5D6B4" w14:textId="77777777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spółdzielcze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2C3A62ED" w14:textId="298FD7D1" w:rsidR="0093308E" w:rsidRPr="005158E2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1,</w:t>
            </w:r>
            <w:r w:rsidR="009029AD" w:rsidRPr="005158E2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F1E608" w14:textId="585BD1DB" w:rsidR="0093308E" w:rsidRPr="005158E2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2</w:t>
            </w:r>
            <w:r w:rsidR="0093308E" w:rsidRPr="005158E2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="009029AD" w:rsidRPr="005158E2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91299C6" w14:textId="70C8CFDC" w:rsidR="0093308E" w:rsidRPr="005158E2" w:rsidRDefault="009F0E01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5158E2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3308E" w:rsidRPr="0065024D" w14:paraId="52890CD5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CEC0813" w14:textId="63E4E7E9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komunalne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15FE932D" w14:textId="047551B5" w:rsidR="0093308E" w:rsidRPr="00F05B70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60E9C1" w14:textId="25617272" w:rsidR="0093308E" w:rsidRPr="00F05B70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AF48B19" w14:textId="5F09664C" w:rsidR="0093308E" w:rsidRPr="00F05B70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  <w:tr w:rsidR="009029AD" w:rsidRPr="0065024D" w14:paraId="36544B30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C826E0" w14:textId="16016FBA" w:rsidR="009029AD" w:rsidRPr="00842023" w:rsidRDefault="009029AD" w:rsidP="009029AD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społeczne czynszowe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6" w:space="0" w:color="001D77"/>
            </w:tcBorders>
            <w:shd w:val="clear" w:color="auto" w:fill="auto"/>
            <w:noWrap/>
            <w:vAlign w:val="center"/>
          </w:tcPr>
          <w:p w14:paraId="068836D2" w14:textId="7B1F83E9" w:rsidR="009029AD" w:rsidRPr="00F05B70" w:rsidRDefault="009029AD" w:rsidP="009029AD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6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</w:tcPr>
          <w:p w14:paraId="32ABC8CB" w14:textId="59D1CDF6" w:rsidR="009029AD" w:rsidRPr="00F05B70" w:rsidRDefault="009029AD" w:rsidP="009029AD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sz w:val="16"/>
                <w:szCs w:val="16"/>
              </w:rPr>
              <w:t>-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</w:tcPr>
          <w:p w14:paraId="0342D78F" w14:textId="3F0A1D42" w:rsidR="009029AD" w:rsidRPr="00F05B70" w:rsidRDefault="009029AD" w:rsidP="009029AD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sz w:val="16"/>
                <w:szCs w:val="16"/>
              </w:rPr>
              <w:t>-</w:t>
            </w:r>
          </w:p>
        </w:tc>
      </w:tr>
      <w:tr w:rsidR="0093308E" w:rsidRPr="0091518F" w14:paraId="5EE21A7C" w14:textId="77777777" w:rsidTr="009029AD">
        <w:trPr>
          <w:trHeight w:val="285"/>
          <w:jc w:val="center"/>
        </w:trPr>
        <w:tc>
          <w:tcPr>
            <w:tcW w:w="2496" w:type="pct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7281DB5" w14:textId="67FA4F39" w:rsidR="0093308E" w:rsidRPr="00842023" w:rsidRDefault="0093308E" w:rsidP="00916363">
            <w:pPr>
              <w:spacing w:before="60" w:after="60" w:line="240" w:lineRule="exact"/>
              <w:ind w:left="170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zakładowe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9088930" w14:textId="13B8C491" w:rsidR="0093308E" w:rsidRPr="00F05B70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5" w:type="pct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783C782" w14:textId="62102BB2" w:rsidR="0093308E" w:rsidRPr="00F05B70" w:rsidRDefault="009035A7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  <w:tc>
          <w:tcPr>
            <w:tcW w:w="834" w:type="pct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1589B499" w14:textId="1C3E2188" w:rsidR="0093308E" w:rsidRPr="00F05B70" w:rsidRDefault="0093308E" w:rsidP="00916363">
            <w:pPr>
              <w:spacing w:before="60" w:after="60" w:line="240" w:lineRule="exact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F05B70">
              <w:rPr>
                <w:rFonts w:eastAsia="Times New Roman" w:cs="Arial"/>
                <w:sz w:val="16"/>
                <w:szCs w:val="16"/>
                <w:lang w:eastAsia="pl-PL"/>
              </w:rPr>
              <w:t>-</w:t>
            </w:r>
          </w:p>
        </w:tc>
      </w:tr>
    </w:tbl>
    <w:p w14:paraId="0D3DEF83" w14:textId="43C2E7B8" w:rsidR="0093308E" w:rsidRPr="00936F3A" w:rsidRDefault="0093308E" w:rsidP="0093308E">
      <w:pPr>
        <w:spacing w:before="360" w:after="12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Zestawiając liczbę mieszkań oddanych do użytkowania w</w:t>
      </w:r>
      <w:r w:rsidRPr="00D94CC1">
        <w:rPr>
          <w:shd w:val="clear" w:color="auto" w:fill="FFFFFF"/>
        </w:rPr>
        <w:t xml:space="preserve"> 202</w:t>
      </w:r>
      <w:r w:rsidR="00D745DF" w:rsidRPr="00D94CC1">
        <w:rPr>
          <w:shd w:val="clear" w:color="auto" w:fill="FFFFFF"/>
        </w:rPr>
        <w:t>5</w:t>
      </w:r>
      <w:r w:rsidRPr="00D94CC1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 xml:space="preserve">r. według powiatów województwa lubelskiego, najwięcej nowych lokali mieszkalnych </w:t>
      </w:r>
      <w:r w:rsidR="00FF4556" w:rsidRPr="009F0E01">
        <w:rPr>
          <w:shd w:val="clear" w:color="auto" w:fill="FFFFFF"/>
        </w:rPr>
        <w:t xml:space="preserve">odnotowano w </w:t>
      </w:r>
      <w:r w:rsidR="00FF4556" w:rsidRPr="00D94CC1">
        <w:rPr>
          <w:shd w:val="clear" w:color="auto" w:fill="FFFFFF"/>
        </w:rPr>
        <w:t>Lublinie</w:t>
      </w:r>
      <w:r w:rsidR="00FF4556" w:rsidRPr="009F0E01">
        <w:rPr>
          <w:shd w:val="clear" w:color="auto" w:fill="FFFFFF"/>
        </w:rPr>
        <w:t xml:space="preserve"> (</w:t>
      </w:r>
      <w:r w:rsidR="0001768E" w:rsidRPr="00D94CC1">
        <w:rPr>
          <w:shd w:val="clear" w:color="auto" w:fill="FFFFFF"/>
        </w:rPr>
        <w:t>35,6</w:t>
      </w:r>
      <w:r w:rsidRPr="009F0E01">
        <w:rPr>
          <w:shd w:val="clear" w:color="auto" w:fill="FFFFFF"/>
        </w:rPr>
        <w:t>% ogółu) i powiecie lubelskim (</w:t>
      </w:r>
      <w:r w:rsidR="0001768E" w:rsidRPr="00D94CC1">
        <w:rPr>
          <w:shd w:val="clear" w:color="auto" w:fill="FFFFFF"/>
        </w:rPr>
        <w:t>14,4</w:t>
      </w:r>
      <w:r w:rsidRPr="00936F3A">
        <w:rPr>
          <w:shd w:val="clear" w:color="auto" w:fill="FFFFFF"/>
        </w:rPr>
        <w:t>%); najmniej w powi</w:t>
      </w:r>
      <w:r w:rsidR="004D6B35">
        <w:rPr>
          <w:shd w:val="clear" w:color="auto" w:fill="FFFFFF"/>
        </w:rPr>
        <w:t>atach</w:t>
      </w:r>
      <w:r w:rsidRPr="00D94CC1">
        <w:rPr>
          <w:shd w:val="clear" w:color="auto" w:fill="FFFFFF"/>
        </w:rPr>
        <w:t xml:space="preserve"> hrubieszowskim </w:t>
      </w:r>
      <w:r w:rsidRPr="00936F3A">
        <w:rPr>
          <w:shd w:val="clear" w:color="auto" w:fill="FFFFFF"/>
        </w:rPr>
        <w:t>(</w:t>
      </w:r>
      <w:r w:rsidRPr="00D94CC1">
        <w:rPr>
          <w:shd w:val="clear" w:color="auto" w:fill="FFFFFF"/>
        </w:rPr>
        <w:t>0,4</w:t>
      </w:r>
      <w:r w:rsidRPr="00936F3A">
        <w:rPr>
          <w:shd w:val="clear" w:color="auto" w:fill="FFFFFF"/>
        </w:rPr>
        <w:t xml:space="preserve">%) </w:t>
      </w:r>
      <w:r w:rsidR="009035A7" w:rsidRPr="00936F3A">
        <w:rPr>
          <w:shd w:val="clear" w:color="auto" w:fill="FFFFFF"/>
        </w:rPr>
        <w:t>oraz</w:t>
      </w:r>
      <w:r w:rsidR="004A2560">
        <w:rPr>
          <w:shd w:val="clear" w:color="auto" w:fill="FFFFFF"/>
        </w:rPr>
        <w:t xml:space="preserve"> krasnostawskim</w:t>
      </w:r>
      <w:r w:rsidR="009035A7" w:rsidRPr="00936F3A">
        <w:rPr>
          <w:shd w:val="clear" w:color="auto" w:fill="FFFFFF"/>
        </w:rPr>
        <w:t xml:space="preserve"> i</w:t>
      </w:r>
      <w:r w:rsidR="008909F3" w:rsidRPr="00936F3A">
        <w:rPr>
          <w:shd w:val="clear" w:color="auto" w:fill="FFFFFF"/>
        </w:rPr>
        <w:t> </w:t>
      </w:r>
      <w:r w:rsidR="009035A7" w:rsidRPr="00936F3A">
        <w:rPr>
          <w:shd w:val="clear" w:color="auto" w:fill="FFFFFF"/>
        </w:rPr>
        <w:t>włodawskim</w:t>
      </w:r>
      <w:r w:rsidRPr="00936F3A">
        <w:rPr>
          <w:shd w:val="clear" w:color="auto" w:fill="FFFFFF"/>
        </w:rPr>
        <w:t xml:space="preserve"> (</w:t>
      </w:r>
      <w:r w:rsidR="006073B6" w:rsidRPr="00936F3A">
        <w:rPr>
          <w:shd w:val="clear" w:color="auto" w:fill="FFFFFF"/>
        </w:rPr>
        <w:t xml:space="preserve">po </w:t>
      </w:r>
      <w:r w:rsidRPr="00D94CC1">
        <w:rPr>
          <w:shd w:val="clear" w:color="auto" w:fill="FFFFFF"/>
        </w:rPr>
        <w:t>0,</w:t>
      </w:r>
      <w:r w:rsidR="006073B6" w:rsidRPr="00D94CC1">
        <w:rPr>
          <w:shd w:val="clear" w:color="auto" w:fill="FFFFFF"/>
        </w:rPr>
        <w:t>7</w:t>
      </w:r>
      <w:r w:rsidRPr="00936F3A">
        <w:rPr>
          <w:shd w:val="clear" w:color="auto" w:fill="FFFFFF"/>
        </w:rPr>
        <w:t>%).</w:t>
      </w:r>
    </w:p>
    <w:p w14:paraId="696727A0" w14:textId="42A183AC" w:rsidR="00202264" w:rsidRPr="006531E6" w:rsidRDefault="0072237D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szCs w:val="19"/>
        </w:rPr>
        <w:lastRenderedPageBreak/>
        <w:t xml:space="preserve">Budownictwo mieszkaniowe w </w:t>
      </w:r>
      <w:r w:rsidR="00B56AD6" w:rsidRPr="006531E6">
        <w:rPr>
          <w:rFonts w:ascii="Fira Sans" w:hAnsi="Fira Sans"/>
          <w:b/>
          <w:szCs w:val="19"/>
        </w:rPr>
        <w:t>ujęciu demograficznym</w:t>
      </w:r>
    </w:p>
    <w:p w14:paraId="20B1A87F" w14:textId="0851AC7B" w:rsidR="0012515A" w:rsidRPr="00AA024B" w:rsidRDefault="0093308E" w:rsidP="008970DE">
      <w:pPr>
        <w:spacing w:before="120" w:after="120" w:line="240" w:lineRule="exact"/>
        <w:rPr>
          <w:shd w:val="clear" w:color="auto" w:fill="FFFFFF"/>
        </w:rPr>
      </w:pPr>
      <w:r w:rsidRPr="009F0E01">
        <w:rPr>
          <w:shd w:val="clear" w:color="auto" w:fill="FFFFFF"/>
        </w:rPr>
        <w:t>Liczba mieszkań w przeliczeniu na 1</w:t>
      </w:r>
      <w:r w:rsidR="003B6024" w:rsidRPr="009F0E01">
        <w:rPr>
          <w:shd w:val="clear" w:color="auto" w:fill="FFFFFF"/>
        </w:rPr>
        <w:t xml:space="preserve">000 </w:t>
      </w:r>
      <w:r w:rsidR="0011102C">
        <w:rPr>
          <w:shd w:val="clear" w:color="auto" w:fill="FFFFFF"/>
        </w:rPr>
        <w:t>ludności</w:t>
      </w:r>
      <w:r w:rsidRPr="009F0E01">
        <w:rPr>
          <w:shd w:val="clear" w:color="auto" w:fill="FFFFFF"/>
        </w:rPr>
        <w:t xml:space="preserve">, w województwie lubelskim wyniosła </w:t>
      </w:r>
      <w:r w:rsidR="00F96A7E" w:rsidRPr="00E56A99">
        <w:rPr>
          <w:shd w:val="clear" w:color="auto" w:fill="FFFFFF"/>
        </w:rPr>
        <w:t>4,1</w:t>
      </w:r>
      <w:r w:rsidR="00965915">
        <w:rPr>
          <w:shd w:val="clear" w:color="auto" w:fill="FFFFFF"/>
        </w:rPr>
        <w:t> </w:t>
      </w:r>
      <w:r w:rsidRPr="009F0E01">
        <w:rPr>
          <w:shd w:val="clear" w:color="auto" w:fill="FFFFFF"/>
        </w:rPr>
        <w:t>(o</w:t>
      </w:r>
      <w:r w:rsidR="006531E6">
        <w:rPr>
          <w:shd w:val="clear" w:color="auto" w:fill="FFFFFF"/>
        </w:rPr>
        <w:t> </w:t>
      </w:r>
      <w:r w:rsidR="00BF442B" w:rsidRPr="008F7AC8">
        <w:rPr>
          <w:shd w:val="clear" w:color="auto" w:fill="FFFFFF"/>
        </w:rPr>
        <w:t>0,7</w:t>
      </w:r>
      <w:r w:rsidRPr="008F7AC8">
        <w:rPr>
          <w:shd w:val="clear" w:color="auto" w:fill="FFFFFF"/>
        </w:rPr>
        <w:t xml:space="preserve"> </w:t>
      </w:r>
      <w:r w:rsidR="00BF442B" w:rsidRPr="008F7AC8">
        <w:rPr>
          <w:shd w:val="clear" w:color="auto" w:fill="FFFFFF"/>
        </w:rPr>
        <w:t>mniej</w:t>
      </w:r>
      <w:r w:rsidRPr="008F7AC8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 xml:space="preserve">niż w roku poprzednim), lokując je na </w:t>
      </w:r>
      <w:r w:rsidR="00F96A7E" w:rsidRPr="008F7AC8">
        <w:rPr>
          <w:shd w:val="clear" w:color="auto" w:fill="FFFFFF"/>
        </w:rPr>
        <w:t>11</w:t>
      </w:r>
      <w:r w:rsidRPr="009F0E01">
        <w:rPr>
          <w:shd w:val="clear" w:color="auto" w:fill="FFFFFF"/>
        </w:rPr>
        <w:t xml:space="preserve">. </w:t>
      </w:r>
      <w:r w:rsidR="0011102C">
        <w:rPr>
          <w:shd w:val="clear" w:color="auto" w:fill="FFFFFF"/>
        </w:rPr>
        <w:t>m</w:t>
      </w:r>
      <w:r w:rsidRPr="009F0E01">
        <w:rPr>
          <w:shd w:val="clear" w:color="auto" w:fill="FFFFFF"/>
        </w:rPr>
        <w:t>iejscu</w:t>
      </w:r>
      <w:r w:rsidR="0011102C">
        <w:rPr>
          <w:shd w:val="clear" w:color="auto" w:fill="FFFFFF"/>
        </w:rPr>
        <w:t xml:space="preserve"> </w:t>
      </w:r>
      <w:r w:rsidR="00BF442B">
        <w:rPr>
          <w:shd w:val="clear" w:color="auto" w:fill="FFFFFF"/>
        </w:rPr>
        <w:t>(</w:t>
      </w:r>
      <w:r w:rsidR="00BF442B" w:rsidRPr="008F7AC8">
        <w:rPr>
          <w:shd w:val="clear" w:color="auto" w:fill="FFFFFF"/>
        </w:rPr>
        <w:t>wraz z województwem kujawsko – pomorskim</w:t>
      </w:r>
      <w:r w:rsidR="00BF442B">
        <w:rPr>
          <w:shd w:val="clear" w:color="auto" w:fill="FFFFFF"/>
        </w:rPr>
        <w:t xml:space="preserve">) </w:t>
      </w:r>
      <w:r w:rsidR="0011102C">
        <w:rPr>
          <w:shd w:val="clear" w:color="auto" w:fill="FFFFFF"/>
        </w:rPr>
        <w:t>wśród województw</w:t>
      </w:r>
      <w:r w:rsidRPr="009F0E01">
        <w:rPr>
          <w:shd w:val="clear" w:color="auto" w:fill="FFFFFF"/>
        </w:rPr>
        <w:t xml:space="preserve">. Dla Polski wartość ta osiągnęła </w:t>
      </w:r>
      <w:r w:rsidR="00F96A7E" w:rsidRPr="008F7AC8">
        <w:rPr>
          <w:shd w:val="clear" w:color="auto" w:fill="FFFFFF"/>
        </w:rPr>
        <w:t>5,6</w:t>
      </w:r>
      <w:r w:rsidRPr="008F7AC8">
        <w:rPr>
          <w:shd w:val="clear" w:color="auto" w:fill="FFFFFF"/>
        </w:rPr>
        <w:t xml:space="preserve"> </w:t>
      </w:r>
      <w:r w:rsidRPr="009F0E01">
        <w:rPr>
          <w:shd w:val="clear" w:color="auto" w:fill="FFFFFF"/>
        </w:rPr>
        <w:t>(</w:t>
      </w:r>
      <w:r w:rsidR="00BF442B" w:rsidRPr="008F7AC8">
        <w:rPr>
          <w:shd w:val="clear" w:color="auto" w:fill="FFFFFF"/>
        </w:rPr>
        <w:t xml:space="preserve">więcej </w:t>
      </w:r>
      <w:r w:rsidRPr="008F7AC8">
        <w:rPr>
          <w:shd w:val="clear" w:color="auto" w:fill="FFFFFF"/>
        </w:rPr>
        <w:t>o</w:t>
      </w:r>
      <w:r w:rsidR="00965915">
        <w:rPr>
          <w:shd w:val="clear" w:color="auto" w:fill="FFFFFF"/>
        </w:rPr>
        <w:t> </w:t>
      </w:r>
      <w:r w:rsidR="00BF442B" w:rsidRPr="008F7AC8">
        <w:rPr>
          <w:shd w:val="clear" w:color="auto" w:fill="FFFFFF"/>
        </w:rPr>
        <w:t>0,3</w:t>
      </w:r>
      <w:r w:rsidR="00965915">
        <w:rPr>
          <w:shd w:val="clear" w:color="auto" w:fill="FFFFFF"/>
        </w:rPr>
        <w:t> </w:t>
      </w:r>
      <w:r w:rsidRPr="009F0E01">
        <w:rPr>
          <w:shd w:val="clear" w:color="auto" w:fill="FFFFFF"/>
        </w:rPr>
        <w:t xml:space="preserve">w porównaniu </w:t>
      </w:r>
      <w:r w:rsidR="00B44CB9">
        <w:rPr>
          <w:shd w:val="clear" w:color="auto" w:fill="FFFFFF"/>
        </w:rPr>
        <w:t>z</w:t>
      </w:r>
      <w:r w:rsidRPr="009F0E01">
        <w:rPr>
          <w:shd w:val="clear" w:color="auto" w:fill="FFFFFF"/>
        </w:rPr>
        <w:t xml:space="preserve"> </w:t>
      </w:r>
      <w:r w:rsidRPr="008F7AC8">
        <w:rPr>
          <w:shd w:val="clear" w:color="auto" w:fill="FFFFFF"/>
        </w:rPr>
        <w:t>202</w:t>
      </w:r>
      <w:r w:rsidR="00D745DF" w:rsidRPr="008F7AC8">
        <w:rPr>
          <w:shd w:val="clear" w:color="auto" w:fill="FFFFFF"/>
        </w:rPr>
        <w:t>4</w:t>
      </w:r>
      <w:r w:rsidRPr="009F0E01">
        <w:rPr>
          <w:shd w:val="clear" w:color="auto" w:fill="FFFFFF"/>
        </w:rPr>
        <w:t xml:space="preserve"> r.), a dla województw</w:t>
      </w:r>
      <w:r w:rsidR="0011102C">
        <w:rPr>
          <w:shd w:val="clear" w:color="auto" w:fill="FFFFFF"/>
        </w:rPr>
        <w:t xml:space="preserve"> wiodących </w:t>
      </w:r>
      <w:r w:rsidR="0051438C" w:rsidRPr="0051438C">
        <w:rPr>
          <w:shd w:val="clear" w:color="auto" w:fill="FFFFFF"/>
        </w:rPr>
        <w:t>–</w:t>
      </w:r>
      <w:r w:rsidRPr="009F0E01">
        <w:rPr>
          <w:shd w:val="clear" w:color="auto" w:fill="FFFFFF"/>
        </w:rPr>
        <w:t xml:space="preserve"> </w:t>
      </w:r>
      <w:r w:rsidR="00F96A7E" w:rsidRPr="008F7AC8">
        <w:rPr>
          <w:shd w:val="clear" w:color="auto" w:fill="FFFFFF"/>
        </w:rPr>
        <w:t xml:space="preserve">mazowieckiego i </w:t>
      </w:r>
      <w:r w:rsidRPr="008F7AC8">
        <w:rPr>
          <w:shd w:val="clear" w:color="auto" w:fill="FFFFFF"/>
        </w:rPr>
        <w:t xml:space="preserve">pomorskiego </w:t>
      </w:r>
      <w:r w:rsidRPr="009F0E01">
        <w:rPr>
          <w:shd w:val="clear" w:color="auto" w:fill="FFFFFF"/>
        </w:rPr>
        <w:t xml:space="preserve">odpowiednio: </w:t>
      </w:r>
      <w:r w:rsidR="00F96A7E" w:rsidRPr="008F7AC8">
        <w:rPr>
          <w:shd w:val="clear" w:color="auto" w:fill="FFFFFF"/>
        </w:rPr>
        <w:t>8,2</w:t>
      </w:r>
      <w:r w:rsidRPr="008F7AC8">
        <w:rPr>
          <w:shd w:val="clear" w:color="auto" w:fill="FFFFFF"/>
        </w:rPr>
        <w:t xml:space="preserve"> i 7,</w:t>
      </w:r>
      <w:r w:rsidR="00F96A7E" w:rsidRPr="008F7AC8">
        <w:rPr>
          <w:shd w:val="clear" w:color="auto" w:fill="FFFFFF"/>
        </w:rPr>
        <w:t>4</w:t>
      </w:r>
      <w:r w:rsidRPr="009F0E01">
        <w:rPr>
          <w:shd w:val="clear" w:color="auto" w:fill="FFFFFF"/>
        </w:rPr>
        <w:t>.</w:t>
      </w:r>
    </w:p>
    <w:p w14:paraId="22FD238D" w14:textId="516E80EE" w:rsidR="00E90981" w:rsidRDefault="009F21EA" w:rsidP="005109B5">
      <w:pPr>
        <w:tabs>
          <w:tab w:val="left" w:pos="907"/>
        </w:tabs>
        <w:spacing w:before="240" w:after="4320" w:line="240" w:lineRule="exact"/>
        <w:ind w:left="907" w:hanging="907"/>
        <w:rPr>
          <w:b/>
          <w:szCs w:val="19"/>
          <w:shd w:val="clear" w:color="auto" w:fill="FFFFFF"/>
        </w:rPr>
      </w:pPr>
      <w:r w:rsidRPr="009F0E01">
        <w:rPr>
          <w:b/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939840" behindDoc="1" locked="0" layoutInCell="1" allowOverlap="1" wp14:anchorId="24EC4519" wp14:editId="61391189">
            <wp:simplePos x="0" y="0"/>
            <wp:positionH relativeFrom="column">
              <wp:posOffset>228600</wp:posOffset>
            </wp:positionH>
            <wp:positionV relativeFrom="paragraph">
              <wp:posOffset>408940</wp:posOffset>
            </wp:positionV>
            <wp:extent cx="4575175" cy="2650430"/>
            <wp:effectExtent l="0" t="0" r="0" b="0"/>
            <wp:wrapNone/>
            <wp:docPr id="25" name="Obraz 25" descr="Wykres słupkowy. Dane do Wykresu 6. Mieszkania oddane do użytkowania w 2025 roku w przeliczeniu na 1000 ludności według województw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Obraz 25" descr="Wykres słupkowy. Dane do Wykresu 6. Mieszkania oddane do użytkowania w 2025 roku w przeliczeniu na 1000 ludności według województw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658" cy="265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9F0E01">
        <w:rPr>
          <w:b/>
          <w:szCs w:val="19"/>
          <w:shd w:val="clear" w:color="auto" w:fill="FFFFFF"/>
        </w:rPr>
        <w:t>Wykres</w:t>
      </w:r>
      <w:r w:rsidR="00AB7CEE" w:rsidRPr="009F0E01">
        <w:rPr>
          <w:b/>
          <w:szCs w:val="19"/>
          <w:shd w:val="clear" w:color="auto" w:fill="FFFFFF"/>
        </w:rPr>
        <w:t xml:space="preserve"> </w:t>
      </w:r>
      <w:r w:rsidR="005109B5" w:rsidRPr="009F0E01">
        <w:rPr>
          <w:b/>
          <w:szCs w:val="19"/>
          <w:shd w:val="clear" w:color="auto" w:fill="FFFFFF"/>
        </w:rPr>
        <w:t>6</w:t>
      </w:r>
      <w:r w:rsidR="00AB7CEE" w:rsidRPr="009F0E01">
        <w:rPr>
          <w:b/>
          <w:szCs w:val="19"/>
          <w:shd w:val="clear" w:color="auto" w:fill="FFFFFF"/>
        </w:rPr>
        <w:t>.</w:t>
      </w:r>
      <w:r w:rsidR="00920E58" w:rsidRPr="009F0E01">
        <w:rPr>
          <w:b/>
          <w:szCs w:val="19"/>
          <w:shd w:val="clear" w:color="auto" w:fill="FFFFFF"/>
        </w:rPr>
        <w:tab/>
      </w:r>
      <w:r w:rsidR="00AB7CEE" w:rsidRPr="009F0E01">
        <w:rPr>
          <w:b/>
          <w:szCs w:val="19"/>
          <w:shd w:val="clear" w:color="auto" w:fill="FFFFFF"/>
        </w:rPr>
        <w:t xml:space="preserve">Mieszkania oddane do użytkowania </w:t>
      </w:r>
      <w:r w:rsidR="001964A6" w:rsidRPr="009F0E01">
        <w:rPr>
          <w:b/>
          <w:szCs w:val="19"/>
          <w:shd w:val="clear" w:color="auto" w:fill="FFFFFF"/>
        </w:rPr>
        <w:t xml:space="preserve">w </w:t>
      </w:r>
      <w:r w:rsidR="001964A6" w:rsidRPr="0078129F">
        <w:rPr>
          <w:b/>
          <w:szCs w:val="19"/>
          <w:shd w:val="clear" w:color="auto" w:fill="FFFFFF"/>
        </w:rPr>
        <w:t>20</w:t>
      </w:r>
      <w:r w:rsidR="00E0171C" w:rsidRPr="0078129F">
        <w:rPr>
          <w:b/>
          <w:szCs w:val="19"/>
          <w:shd w:val="clear" w:color="auto" w:fill="FFFFFF"/>
        </w:rPr>
        <w:t>2</w:t>
      </w:r>
      <w:r w:rsidR="00D745DF" w:rsidRPr="0078129F">
        <w:rPr>
          <w:b/>
          <w:szCs w:val="19"/>
          <w:shd w:val="clear" w:color="auto" w:fill="FFFFFF"/>
        </w:rPr>
        <w:t>5</w:t>
      </w:r>
      <w:r w:rsidR="001964A6" w:rsidRPr="0078129F">
        <w:rPr>
          <w:b/>
          <w:szCs w:val="19"/>
          <w:shd w:val="clear" w:color="auto" w:fill="FFFFFF"/>
        </w:rPr>
        <w:t xml:space="preserve"> r. </w:t>
      </w:r>
      <w:r w:rsidR="00AB7CEE" w:rsidRPr="0078129F">
        <w:rPr>
          <w:b/>
          <w:szCs w:val="19"/>
          <w:shd w:val="clear" w:color="auto" w:fill="FFFFFF"/>
        </w:rPr>
        <w:t>w</w:t>
      </w:r>
      <w:r w:rsidR="00AB7CEE" w:rsidRPr="009F0E01">
        <w:rPr>
          <w:b/>
          <w:color w:val="000000" w:themeColor="text1"/>
          <w:szCs w:val="19"/>
          <w:shd w:val="clear" w:color="auto" w:fill="FFFFFF"/>
        </w:rPr>
        <w:t xml:space="preserve"> przeliczeniu </w:t>
      </w:r>
      <w:r w:rsidR="0031643C" w:rsidRPr="009F0E01">
        <w:rPr>
          <w:b/>
          <w:szCs w:val="19"/>
          <w:shd w:val="clear" w:color="auto" w:fill="FFFFFF"/>
        </w:rPr>
        <w:t>na 1</w:t>
      </w:r>
      <w:r w:rsidR="000E779A" w:rsidRPr="009F0E01">
        <w:rPr>
          <w:b/>
          <w:szCs w:val="19"/>
          <w:shd w:val="clear" w:color="auto" w:fill="FFFFFF"/>
        </w:rPr>
        <w:t>000</w:t>
      </w:r>
      <w:r w:rsidR="0031643C" w:rsidRPr="009F0E01">
        <w:rPr>
          <w:b/>
          <w:szCs w:val="19"/>
          <w:shd w:val="clear" w:color="auto" w:fill="FFFFFF"/>
        </w:rPr>
        <w:t xml:space="preserve"> </w:t>
      </w:r>
      <w:r w:rsidR="0093044C">
        <w:rPr>
          <w:b/>
          <w:szCs w:val="19"/>
          <w:shd w:val="clear" w:color="auto" w:fill="FFFFFF"/>
        </w:rPr>
        <w:t>ludności</w:t>
      </w:r>
      <w:r w:rsidR="0031643C" w:rsidRPr="009F0E01">
        <w:rPr>
          <w:b/>
          <w:szCs w:val="19"/>
          <w:shd w:val="clear" w:color="auto" w:fill="FFFFFF"/>
        </w:rPr>
        <w:t xml:space="preserve"> </w:t>
      </w:r>
      <w:r w:rsidR="00AB7CEE" w:rsidRPr="009F0E01">
        <w:rPr>
          <w:b/>
          <w:szCs w:val="19"/>
          <w:shd w:val="clear" w:color="auto" w:fill="FFFFFF"/>
        </w:rPr>
        <w:t>według województw</w:t>
      </w:r>
      <w:r w:rsidR="00F674FF">
        <w:rPr>
          <w:b/>
          <w:szCs w:val="19"/>
          <w:shd w:val="clear" w:color="auto" w:fill="FFFFFF"/>
        </w:rPr>
        <w:t xml:space="preserve"> </w:t>
      </w:r>
    </w:p>
    <w:p w14:paraId="256C8C94" w14:textId="15669695" w:rsidR="00202264" w:rsidRPr="009F0E01" w:rsidRDefault="000F6DCF" w:rsidP="00365CC7">
      <w:pPr>
        <w:spacing w:before="120" w:after="120" w:line="240" w:lineRule="exact"/>
        <w:rPr>
          <w:shd w:val="clear" w:color="auto" w:fill="FFFFFF"/>
        </w:rPr>
      </w:pPr>
      <w:r w:rsidRPr="00A431ED">
        <w:rPr>
          <w:shd w:val="clear" w:color="auto" w:fill="FFFFFF"/>
        </w:rPr>
        <w:t>Wśród powi</w:t>
      </w:r>
      <w:r w:rsidR="00B56AD6" w:rsidRPr="00A431ED">
        <w:rPr>
          <w:shd w:val="clear" w:color="auto" w:fill="FFFFFF"/>
        </w:rPr>
        <w:t xml:space="preserve">atów województwa lubelskiego, </w:t>
      </w:r>
      <w:r w:rsidR="003E1CD0" w:rsidRPr="00A431ED">
        <w:rPr>
          <w:shd w:val="clear" w:color="auto" w:fill="FFFFFF"/>
        </w:rPr>
        <w:t>najmniej</w:t>
      </w:r>
      <w:r w:rsidRPr="00A431ED">
        <w:rPr>
          <w:shd w:val="clear" w:color="auto" w:fill="FFFFFF"/>
        </w:rPr>
        <w:t xml:space="preserve"> mieszkań w przeliczeniu na 1</w:t>
      </w:r>
      <w:r w:rsidR="003B6024" w:rsidRPr="00A431ED">
        <w:rPr>
          <w:shd w:val="clear" w:color="auto" w:fill="FFFFFF"/>
        </w:rPr>
        <w:t>000</w:t>
      </w:r>
      <w:r w:rsidRPr="00A431ED">
        <w:rPr>
          <w:shd w:val="clear" w:color="auto" w:fill="FFFFFF"/>
        </w:rPr>
        <w:t xml:space="preserve"> ludności oddano do użytkowania w</w:t>
      </w:r>
      <w:r w:rsidR="003E1CD0" w:rsidRPr="00A431ED">
        <w:rPr>
          <w:shd w:val="clear" w:color="auto" w:fill="FFFFFF"/>
        </w:rPr>
        <w:t xml:space="preserve"> pow</w:t>
      </w:r>
      <w:r w:rsidR="004D6B35">
        <w:rPr>
          <w:shd w:val="clear" w:color="auto" w:fill="FFFFFF"/>
        </w:rPr>
        <w:t>iatach</w:t>
      </w:r>
      <w:r w:rsidR="003E1CD0" w:rsidRPr="00A431ED">
        <w:rPr>
          <w:shd w:val="clear" w:color="auto" w:fill="FFFFFF"/>
        </w:rPr>
        <w:t xml:space="preserve"> hrubieszowskim (0,6) oraz krasnostawskim (1,0)</w:t>
      </w:r>
      <w:r w:rsidRPr="00A431ED">
        <w:rPr>
          <w:shd w:val="clear" w:color="auto" w:fill="FFFFFF"/>
        </w:rPr>
        <w:t>, natomiast</w:t>
      </w:r>
      <w:r w:rsidR="003E1CD0" w:rsidRPr="00A431ED">
        <w:rPr>
          <w:shd w:val="clear" w:color="auto" w:fill="FFFFFF"/>
        </w:rPr>
        <w:t xml:space="preserve"> najwięcej w</w:t>
      </w:r>
      <w:r w:rsidR="00A431ED">
        <w:rPr>
          <w:shd w:val="clear" w:color="auto" w:fill="FFFFFF"/>
        </w:rPr>
        <w:t>:</w:t>
      </w:r>
      <w:r w:rsidR="003E1CD0" w:rsidRPr="00A431ED">
        <w:rPr>
          <w:shd w:val="clear" w:color="auto" w:fill="FFFFFF"/>
        </w:rPr>
        <w:t xml:space="preserve"> Lublinie (8,9), powiecie lubelskim (7,1) i Białej Podlaskiej (6,5</w:t>
      </w:r>
      <w:r w:rsidRPr="00A431ED">
        <w:rPr>
          <w:shd w:val="clear" w:color="auto" w:fill="FFFFFF"/>
        </w:rPr>
        <w:t>). Największ</w:t>
      </w:r>
      <w:r w:rsidR="003E1CD0" w:rsidRPr="00A431ED">
        <w:rPr>
          <w:shd w:val="clear" w:color="auto" w:fill="FFFFFF"/>
        </w:rPr>
        <w:t>e</w:t>
      </w:r>
      <w:r w:rsidRPr="00A431ED">
        <w:rPr>
          <w:shd w:val="clear" w:color="auto" w:fill="FFFFFF"/>
        </w:rPr>
        <w:t xml:space="preserve"> </w:t>
      </w:r>
      <w:r w:rsidR="003E1CD0" w:rsidRPr="00A431ED">
        <w:rPr>
          <w:shd w:val="clear" w:color="auto" w:fill="FFFFFF"/>
        </w:rPr>
        <w:t xml:space="preserve">spadki </w:t>
      </w:r>
      <w:r w:rsidRPr="00A431ED">
        <w:rPr>
          <w:shd w:val="clear" w:color="auto" w:fill="FFFFFF"/>
        </w:rPr>
        <w:t>tego wskaźnika względem 202</w:t>
      </w:r>
      <w:r w:rsidR="00BF442B" w:rsidRPr="00A431ED">
        <w:rPr>
          <w:shd w:val="clear" w:color="auto" w:fill="FFFFFF"/>
        </w:rPr>
        <w:t>4</w:t>
      </w:r>
      <w:r w:rsidRPr="00A431ED">
        <w:rPr>
          <w:shd w:val="clear" w:color="auto" w:fill="FFFFFF"/>
        </w:rPr>
        <w:t xml:space="preserve"> r. odnotowano w </w:t>
      </w:r>
      <w:r w:rsidR="003E1CD0" w:rsidRPr="00A431ED">
        <w:rPr>
          <w:shd w:val="clear" w:color="auto" w:fill="FFFFFF"/>
        </w:rPr>
        <w:t>Zamościu (o 4,6) i powiecie bialskim (o 3,2)</w:t>
      </w:r>
      <w:r w:rsidR="00FF4556" w:rsidRPr="00A431ED">
        <w:rPr>
          <w:shd w:val="clear" w:color="auto" w:fill="FFFFFF"/>
        </w:rPr>
        <w:t>, podczas gdy najwięks</w:t>
      </w:r>
      <w:r w:rsidR="00A431ED">
        <w:rPr>
          <w:shd w:val="clear" w:color="auto" w:fill="FFFFFF"/>
        </w:rPr>
        <w:t>ze</w:t>
      </w:r>
      <w:r w:rsidR="00FF4556" w:rsidRPr="00A431ED">
        <w:rPr>
          <w:shd w:val="clear" w:color="auto" w:fill="FFFFFF"/>
        </w:rPr>
        <w:t xml:space="preserve"> </w:t>
      </w:r>
      <w:r w:rsidR="003E1CD0" w:rsidRPr="00A431ED">
        <w:rPr>
          <w:shd w:val="clear" w:color="auto" w:fill="FFFFFF"/>
        </w:rPr>
        <w:t>wzrost</w:t>
      </w:r>
      <w:r w:rsidR="00A431ED">
        <w:rPr>
          <w:shd w:val="clear" w:color="auto" w:fill="FFFFFF"/>
        </w:rPr>
        <w:t>y</w:t>
      </w:r>
      <w:r w:rsidR="003E1CD0" w:rsidRPr="00A431ED">
        <w:rPr>
          <w:shd w:val="clear" w:color="auto" w:fill="FFFFFF"/>
        </w:rPr>
        <w:t xml:space="preserve"> </w:t>
      </w:r>
      <w:r w:rsidR="00FF4556" w:rsidRPr="00A431ED">
        <w:rPr>
          <w:shd w:val="clear" w:color="auto" w:fill="FFFFFF"/>
        </w:rPr>
        <w:t>zaobserwowano w</w:t>
      </w:r>
      <w:r w:rsidR="003E1CD0" w:rsidRPr="00A431ED">
        <w:rPr>
          <w:shd w:val="clear" w:color="auto" w:fill="FFFFFF"/>
        </w:rPr>
        <w:t xml:space="preserve"> powi</w:t>
      </w:r>
      <w:r w:rsidR="004D6B35">
        <w:rPr>
          <w:shd w:val="clear" w:color="auto" w:fill="FFFFFF"/>
        </w:rPr>
        <w:t>atach</w:t>
      </w:r>
      <w:r w:rsidR="003E1CD0" w:rsidRPr="00A431ED">
        <w:rPr>
          <w:shd w:val="clear" w:color="auto" w:fill="FFFFFF"/>
        </w:rPr>
        <w:t xml:space="preserve"> kraśnickim (o 2,0) oraz świdnickim (o 1,6)</w:t>
      </w:r>
      <w:r w:rsidR="00FF4556" w:rsidRPr="00A431ED">
        <w:rPr>
          <w:shd w:val="clear" w:color="auto" w:fill="FFFFFF"/>
        </w:rPr>
        <w:t>.</w:t>
      </w:r>
    </w:p>
    <w:p w14:paraId="0C0ADB4E" w14:textId="35059EF6" w:rsidR="0042001E" w:rsidRDefault="00A52A51" w:rsidP="003553A1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  <w:r w:rsidRPr="009F0E01">
        <w:rPr>
          <w:b/>
          <w:noProof/>
          <w:szCs w:val="19"/>
          <w:shd w:val="clear" w:color="auto" w:fill="FFFFFF"/>
          <w:lang w:eastAsia="pl-PL"/>
        </w:rPr>
        <w:drawing>
          <wp:anchor distT="0" distB="0" distL="114300" distR="114300" simplePos="0" relativeHeight="251940864" behindDoc="1" locked="0" layoutInCell="1" allowOverlap="1" wp14:anchorId="1BB9172A" wp14:editId="202F1314">
            <wp:simplePos x="0" y="0"/>
            <wp:positionH relativeFrom="margin">
              <wp:posOffset>15240</wp:posOffset>
            </wp:positionH>
            <wp:positionV relativeFrom="paragraph">
              <wp:posOffset>454660</wp:posOffset>
            </wp:positionV>
            <wp:extent cx="4899401" cy="3916045"/>
            <wp:effectExtent l="0" t="0" r="0" b="8255"/>
            <wp:wrapNone/>
            <wp:docPr id="26" name="Obraz 26" descr="Wykres słupkowy. Dane do Wykresu 7. Mieszkania oddane do użytkowania w 2025 roku w przeliczeniu na 1000 ludności według powiatów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Obraz 26" descr="Wykres słupkowy. Dane do Wykresu 7. Mieszkania oddane do użytkowania w 2025 roku w przeliczeniu na 1000 ludności według powiatów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4624" cy="392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7AE0" w:rsidRPr="009F0E01">
        <w:rPr>
          <w:b/>
          <w:szCs w:val="19"/>
          <w:shd w:val="clear" w:color="auto" w:fill="FFFFFF"/>
        </w:rPr>
        <w:t>Wykres</w:t>
      </w:r>
      <w:r w:rsidR="00E00945" w:rsidRPr="009F0E01">
        <w:rPr>
          <w:b/>
          <w:szCs w:val="19"/>
          <w:shd w:val="clear" w:color="auto" w:fill="FFFFFF"/>
        </w:rPr>
        <w:t xml:space="preserve"> </w:t>
      </w:r>
      <w:r w:rsidR="005109B5" w:rsidRPr="009F0E01">
        <w:rPr>
          <w:b/>
          <w:szCs w:val="19"/>
          <w:shd w:val="clear" w:color="auto" w:fill="FFFFFF"/>
        </w:rPr>
        <w:t>7</w:t>
      </w:r>
      <w:r w:rsidR="00E00945" w:rsidRPr="009F0E01">
        <w:rPr>
          <w:b/>
          <w:szCs w:val="19"/>
          <w:shd w:val="clear" w:color="auto" w:fill="FFFFFF"/>
        </w:rPr>
        <w:t>.</w:t>
      </w:r>
      <w:r w:rsidR="00920E58" w:rsidRPr="009F0E01">
        <w:rPr>
          <w:b/>
          <w:szCs w:val="19"/>
          <w:shd w:val="clear" w:color="auto" w:fill="FFFFFF"/>
        </w:rPr>
        <w:tab/>
      </w:r>
      <w:r w:rsidR="00E00945" w:rsidRPr="009F0E01">
        <w:rPr>
          <w:b/>
          <w:szCs w:val="19"/>
          <w:shd w:val="clear" w:color="auto" w:fill="FFFFFF"/>
        </w:rPr>
        <w:t>Mieszkania oddane do użytk</w:t>
      </w:r>
      <w:r w:rsidR="00D04971" w:rsidRPr="009F0E01">
        <w:rPr>
          <w:b/>
          <w:szCs w:val="19"/>
          <w:shd w:val="clear" w:color="auto" w:fill="FFFFFF"/>
        </w:rPr>
        <w:t>o</w:t>
      </w:r>
      <w:r w:rsidR="00E00945" w:rsidRPr="009F0E01">
        <w:rPr>
          <w:b/>
          <w:szCs w:val="19"/>
          <w:shd w:val="clear" w:color="auto" w:fill="FFFFFF"/>
        </w:rPr>
        <w:t xml:space="preserve">wania </w:t>
      </w:r>
      <w:r w:rsidR="001964A6" w:rsidRPr="009F0E01">
        <w:rPr>
          <w:b/>
          <w:szCs w:val="19"/>
          <w:shd w:val="clear" w:color="auto" w:fill="FFFFFF"/>
        </w:rPr>
        <w:t xml:space="preserve">w </w:t>
      </w:r>
      <w:r w:rsidR="001964A6" w:rsidRPr="0078129F">
        <w:rPr>
          <w:b/>
          <w:szCs w:val="19"/>
          <w:shd w:val="clear" w:color="auto" w:fill="FFFFFF"/>
        </w:rPr>
        <w:t>20</w:t>
      </w:r>
      <w:r w:rsidR="006F7371" w:rsidRPr="0078129F">
        <w:rPr>
          <w:b/>
          <w:szCs w:val="19"/>
          <w:shd w:val="clear" w:color="auto" w:fill="FFFFFF"/>
        </w:rPr>
        <w:t>2</w:t>
      </w:r>
      <w:r w:rsidR="00D745DF" w:rsidRPr="0078129F">
        <w:rPr>
          <w:b/>
          <w:szCs w:val="19"/>
          <w:shd w:val="clear" w:color="auto" w:fill="FFFFFF"/>
        </w:rPr>
        <w:t>5</w:t>
      </w:r>
      <w:r w:rsidR="001964A6" w:rsidRPr="009F0E01">
        <w:rPr>
          <w:b/>
          <w:szCs w:val="19"/>
          <w:shd w:val="clear" w:color="auto" w:fill="FFFFFF"/>
        </w:rPr>
        <w:t xml:space="preserve"> r. </w:t>
      </w:r>
      <w:r w:rsidR="00E00945" w:rsidRPr="009F0E01">
        <w:rPr>
          <w:b/>
          <w:szCs w:val="19"/>
          <w:shd w:val="clear" w:color="auto" w:fill="FFFFFF"/>
        </w:rPr>
        <w:t>w przelicze</w:t>
      </w:r>
      <w:r w:rsidR="003465EB" w:rsidRPr="009F0E01">
        <w:rPr>
          <w:b/>
          <w:szCs w:val="19"/>
          <w:shd w:val="clear" w:color="auto" w:fill="FFFFFF"/>
        </w:rPr>
        <w:t>niu na 1</w:t>
      </w:r>
      <w:r w:rsidR="000E779A" w:rsidRPr="009F0E01">
        <w:rPr>
          <w:b/>
          <w:szCs w:val="19"/>
          <w:shd w:val="clear" w:color="auto" w:fill="FFFFFF"/>
        </w:rPr>
        <w:t>000</w:t>
      </w:r>
      <w:r w:rsidR="003465EB" w:rsidRPr="009F0E01">
        <w:rPr>
          <w:b/>
          <w:szCs w:val="19"/>
          <w:shd w:val="clear" w:color="auto" w:fill="FFFFFF"/>
        </w:rPr>
        <w:t xml:space="preserve"> </w:t>
      </w:r>
      <w:r w:rsidR="009F227E">
        <w:rPr>
          <w:b/>
          <w:szCs w:val="19"/>
          <w:shd w:val="clear" w:color="auto" w:fill="FFFFFF"/>
        </w:rPr>
        <w:t>ludności</w:t>
      </w:r>
      <w:r w:rsidR="003465EB" w:rsidRPr="009F0E01">
        <w:rPr>
          <w:b/>
          <w:szCs w:val="19"/>
          <w:shd w:val="clear" w:color="auto" w:fill="FFFFFF"/>
        </w:rPr>
        <w:t xml:space="preserve"> </w:t>
      </w:r>
      <w:r w:rsidR="00E00945" w:rsidRPr="009F0E01">
        <w:rPr>
          <w:b/>
          <w:szCs w:val="19"/>
          <w:shd w:val="clear" w:color="auto" w:fill="FFFFFF"/>
        </w:rPr>
        <w:t>według powiatów</w:t>
      </w:r>
      <w:r w:rsidR="001964A6" w:rsidRPr="009F0E01">
        <w:rPr>
          <w:b/>
          <w:szCs w:val="19"/>
          <w:shd w:val="clear" w:color="auto" w:fill="FFFFFF"/>
        </w:rPr>
        <w:t xml:space="preserve"> </w:t>
      </w:r>
    </w:p>
    <w:p w14:paraId="2A0D7B40" w14:textId="7A898AF9" w:rsidR="00A4443E" w:rsidRDefault="00A4443E" w:rsidP="005109B5">
      <w:pPr>
        <w:tabs>
          <w:tab w:val="left" w:pos="907"/>
        </w:tabs>
        <w:spacing w:before="240" w:after="6120" w:line="240" w:lineRule="exact"/>
        <w:ind w:left="907" w:hanging="907"/>
        <w:rPr>
          <w:b/>
          <w:szCs w:val="19"/>
          <w:shd w:val="clear" w:color="auto" w:fill="FFFFFF"/>
        </w:rPr>
      </w:pPr>
    </w:p>
    <w:p w14:paraId="085D1BBF" w14:textId="484C64DE" w:rsidR="00E00945" w:rsidRPr="006531E6" w:rsidRDefault="0007245F" w:rsidP="00507330">
      <w:pPr>
        <w:pStyle w:val="Nagwek1"/>
        <w:rPr>
          <w:rFonts w:ascii="Fira Sans" w:hAnsi="Fira Sans"/>
          <w:b/>
          <w:szCs w:val="19"/>
        </w:rPr>
      </w:pPr>
      <w:r w:rsidRPr="006531E6">
        <w:rPr>
          <w:rFonts w:ascii="Fira Sans" w:hAnsi="Fira Sans"/>
          <w:b/>
          <w:noProof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81120" behindDoc="1" locked="0" layoutInCell="1" allowOverlap="1" wp14:anchorId="7EC8DBA1" wp14:editId="4BB137F5">
                <wp:simplePos x="0" y="0"/>
                <wp:positionH relativeFrom="page">
                  <wp:posOffset>5683250</wp:posOffset>
                </wp:positionH>
                <wp:positionV relativeFrom="paragraph">
                  <wp:posOffset>158750</wp:posOffset>
                </wp:positionV>
                <wp:extent cx="1847850" cy="903605"/>
                <wp:effectExtent l="0" t="0" r="0" b="0"/>
                <wp:wrapTight wrapText="bothSides">
                  <wp:wrapPolygon edited="0">
                    <wp:start x="668" y="0"/>
                    <wp:lineTo x="668" y="20947"/>
                    <wp:lineTo x="20709" y="20947"/>
                    <wp:lineTo x="20709" y="0"/>
                    <wp:lineTo x="668" y="0"/>
                  </wp:wrapPolygon>
                </wp:wrapTight>
                <wp:docPr id="10" name="Pole tekstowe 10" descr="Lublin, pod względem liczby mieszkań oddanych do użytkowania, zajmował 8. miejsce wśród miast wojewódzki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7850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85AFC" w14:textId="5FE122C0" w:rsidR="005F10DB" w:rsidRPr="00D616D2" w:rsidRDefault="005F10DB" w:rsidP="008026DD">
                            <w:pPr>
                              <w:pStyle w:val="tekstzboku"/>
                              <w:spacing w:line="240" w:lineRule="exact"/>
                              <w:rPr>
                                <w:bCs w:val="0"/>
                              </w:rPr>
                            </w:pPr>
                            <w:r w:rsidRPr="00457E2A">
                              <w:t xml:space="preserve">Lublin, pod względem liczby </w:t>
                            </w:r>
                            <w:r w:rsidRPr="00457E2A">
                              <w:rPr>
                                <w:bCs w:val="0"/>
                              </w:rPr>
                              <w:t>mieszkań</w:t>
                            </w:r>
                            <w:r w:rsidRPr="00457E2A">
                              <w:t xml:space="preserve"> </w:t>
                            </w:r>
                            <w:r w:rsidRPr="00F01F08">
                              <w:rPr>
                                <w:bCs w:val="0"/>
                              </w:rPr>
                              <w:t>oddanych do użytkowania</w:t>
                            </w:r>
                            <w:r w:rsidRPr="00457E2A">
                              <w:rPr>
                                <w:bCs w:val="0"/>
                              </w:rPr>
                              <w:t xml:space="preserve">, zajmował </w:t>
                            </w:r>
                            <w:r w:rsidR="004C379C" w:rsidRPr="00F01F08">
                              <w:rPr>
                                <w:bCs w:val="0"/>
                              </w:rPr>
                              <w:t>8</w:t>
                            </w:r>
                            <w:r w:rsidRPr="00457E2A">
                              <w:rPr>
                                <w:bCs w:val="0"/>
                              </w:rPr>
                              <w:t>. miejsce wśród miast wojewódzkich</w:t>
                            </w:r>
                          </w:p>
                          <w:p w14:paraId="764242E6" w14:textId="77777777" w:rsidR="00B16914" w:rsidRDefault="00B1691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C8DBA1" id="Pole tekstowe 10" o:spid="_x0000_s1031" type="#_x0000_t202" alt="Lublin, pod względem liczby mieszkań oddanych do użytkowania, zajmował 8. miejsce wśród miast wojewódzkich" style="position:absolute;margin-left:447.5pt;margin-top:12.5pt;width:145.5pt;height:71.15pt;z-index:-25153536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" filled="f" stroked="f">
                <v:textbox>
                  <w:txbxContent>
                    <w:p w14:paraId="3E185AFC" w14:textId="5FE122C0" w:rsidR="005F10DB" w:rsidRPr="00D616D2" w:rsidRDefault="005F10DB" w:rsidP="008026DD">
                      <w:pPr>
                        <w:pStyle w:val="tekstzboku"/>
                        <w:spacing w:line="240" w:lineRule="exact"/>
                        <w:rPr>
                          <w:bCs w:val="0"/>
                        </w:rPr>
                      </w:pPr>
                      <w:r w:rsidRPr="00457E2A">
                        <w:t xml:space="preserve">Lublin, pod względem liczby </w:t>
                      </w:r>
                      <w:r w:rsidRPr="00457E2A">
                        <w:rPr>
                          <w:bCs w:val="0"/>
                        </w:rPr>
                        <w:t>mieszkań</w:t>
                      </w:r>
                      <w:r w:rsidRPr="00457E2A">
                        <w:t xml:space="preserve"> </w:t>
                      </w:r>
                      <w:r w:rsidRPr="00F01F08">
                        <w:rPr>
                          <w:bCs w:val="0"/>
                        </w:rPr>
                        <w:t>oddanych do użytkowania</w:t>
                      </w:r>
                      <w:r w:rsidRPr="00457E2A">
                        <w:rPr>
                          <w:bCs w:val="0"/>
                        </w:rPr>
                        <w:t xml:space="preserve">, zajmował </w:t>
                      </w:r>
                      <w:r w:rsidR="004C379C" w:rsidRPr="00F01F08">
                        <w:rPr>
                          <w:bCs w:val="0"/>
                        </w:rPr>
                        <w:t>8</w:t>
                      </w:r>
                      <w:r w:rsidRPr="00457E2A">
                        <w:rPr>
                          <w:bCs w:val="0"/>
                        </w:rPr>
                        <w:t>. miejsce wśród miast wojewódzkich</w:t>
                      </w:r>
                    </w:p>
                    <w:p w14:paraId="764242E6" w14:textId="77777777" w:rsidR="00B16914" w:rsidRDefault="00B16914"/>
                  </w:txbxContent>
                </v:textbox>
                <w10:wrap type="tight" anchorx="page"/>
              </v:shape>
            </w:pict>
          </mc:Fallback>
        </mc:AlternateContent>
      </w:r>
      <w:r w:rsidR="00E00945" w:rsidRPr="006531E6">
        <w:rPr>
          <w:rFonts w:ascii="Fira Sans" w:hAnsi="Fira Sans"/>
          <w:b/>
          <w:szCs w:val="19"/>
        </w:rPr>
        <w:t>Budownictwo mieszkaniowe w Lublinie na tle innych miast wojewódzkich</w:t>
      </w:r>
    </w:p>
    <w:p w14:paraId="76FE26BB" w14:textId="789DCBAB" w:rsidR="00E00945" w:rsidRPr="00457E2A" w:rsidRDefault="00B57232" w:rsidP="004775F6">
      <w:pPr>
        <w:spacing w:before="120" w:after="120" w:line="240" w:lineRule="exact"/>
        <w:rPr>
          <w:shd w:val="clear" w:color="auto" w:fill="FFFFFF"/>
        </w:rPr>
      </w:pPr>
      <w:r w:rsidRPr="00457E2A">
        <w:rPr>
          <w:shd w:val="clear" w:color="auto" w:fill="FFFFFF"/>
        </w:rPr>
        <w:t>W</w:t>
      </w:r>
      <w:r w:rsidRPr="00D745DF">
        <w:rPr>
          <w:color w:val="FF00FF"/>
          <w:shd w:val="clear" w:color="auto" w:fill="FFFFFF"/>
        </w:rPr>
        <w:t xml:space="preserve"> </w:t>
      </w:r>
      <w:r w:rsidRPr="00993C9A">
        <w:rPr>
          <w:shd w:val="clear" w:color="auto" w:fill="FFFFFF"/>
        </w:rPr>
        <w:t>202</w:t>
      </w:r>
      <w:r w:rsidR="00D745DF" w:rsidRPr="00993C9A">
        <w:rPr>
          <w:shd w:val="clear" w:color="auto" w:fill="FFFFFF"/>
        </w:rPr>
        <w:t>5</w:t>
      </w:r>
      <w:r w:rsidRPr="00993C9A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 xml:space="preserve">r. w miastach wojewódzkich oddano do użytkowania </w:t>
      </w:r>
      <w:r w:rsidR="004A2560">
        <w:rPr>
          <w:shd w:val="clear" w:color="auto" w:fill="FFFFFF"/>
        </w:rPr>
        <w:t>71,4</w:t>
      </w:r>
      <w:r w:rsidRPr="00457E2A">
        <w:rPr>
          <w:shd w:val="clear" w:color="auto" w:fill="FFFFFF"/>
        </w:rPr>
        <w:t xml:space="preserve"> tys. mieszkań, co stanowiło </w:t>
      </w:r>
      <w:r w:rsidR="00DB10BB" w:rsidRPr="00993C9A">
        <w:rPr>
          <w:shd w:val="clear" w:color="auto" w:fill="FFFFFF"/>
        </w:rPr>
        <w:t>34,3</w:t>
      </w:r>
      <w:r w:rsidRPr="00457E2A">
        <w:rPr>
          <w:shd w:val="clear" w:color="auto" w:fill="FFFFFF"/>
        </w:rPr>
        <w:t>% wartości krajowej. Najwięcej lokali mieszkalnych oddano w </w:t>
      </w:r>
      <w:r w:rsidRPr="00F01F08">
        <w:rPr>
          <w:shd w:val="clear" w:color="auto" w:fill="FFFFFF"/>
        </w:rPr>
        <w:t>Warszawie (</w:t>
      </w:r>
      <w:r w:rsidR="00DB10BB" w:rsidRPr="00F01F08">
        <w:rPr>
          <w:shd w:val="clear" w:color="auto" w:fill="FFFFFF"/>
        </w:rPr>
        <w:t>19,8</w:t>
      </w:r>
      <w:r w:rsidRPr="00F01F08">
        <w:rPr>
          <w:shd w:val="clear" w:color="auto" w:fill="FFFFFF"/>
        </w:rPr>
        <w:t> </w:t>
      </w:r>
      <w:r w:rsidRPr="00457E2A">
        <w:rPr>
          <w:shd w:val="clear" w:color="auto" w:fill="FFFFFF"/>
        </w:rPr>
        <w:t>tys.)</w:t>
      </w:r>
      <w:r w:rsidR="004A2560">
        <w:rPr>
          <w:shd w:val="clear" w:color="auto" w:fill="FFFFFF"/>
        </w:rPr>
        <w:t>,</w:t>
      </w:r>
      <w:r w:rsidRPr="00457E2A">
        <w:rPr>
          <w:shd w:val="clear" w:color="auto" w:fill="FFFFFF"/>
        </w:rPr>
        <w:t xml:space="preserve"> </w:t>
      </w:r>
      <w:r w:rsidRPr="00F01F08">
        <w:rPr>
          <w:shd w:val="clear" w:color="auto" w:fill="FFFFFF"/>
        </w:rPr>
        <w:t>Krakowie (</w:t>
      </w:r>
      <w:r w:rsidR="004C379C" w:rsidRPr="00F01F08">
        <w:rPr>
          <w:shd w:val="clear" w:color="auto" w:fill="FFFFFF"/>
        </w:rPr>
        <w:t>7,9</w:t>
      </w:r>
      <w:r w:rsidRPr="00F01F08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>tys.)</w:t>
      </w:r>
      <w:r w:rsidR="004A2560">
        <w:rPr>
          <w:shd w:val="clear" w:color="auto" w:fill="FFFFFF"/>
        </w:rPr>
        <w:t xml:space="preserve"> </w:t>
      </w:r>
      <w:r w:rsidR="00465BB4">
        <w:rPr>
          <w:shd w:val="clear" w:color="auto" w:fill="FFFFFF"/>
        </w:rPr>
        <w:t>i</w:t>
      </w:r>
      <w:r w:rsidR="004A2560">
        <w:rPr>
          <w:shd w:val="clear" w:color="auto" w:fill="FFFFFF"/>
        </w:rPr>
        <w:t xml:space="preserve"> Wrocławiu (7,7 tys.)</w:t>
      </w:r>
      <w:r w:rsidR="00161E32" w:rsidRPr="00457E2A">
        <w:rPr>
          <w:shd w:val="clear" w:color="auto" w:fill="FFFFFF"/>
        </w:rPr>
        <w:t xml:space="preserve">. </w:t>
      </w:r>
      <w:r w:rsidRPr="00457E2A">
        <w:rPr>
          <w:shd w:val="clear" w:color="auto" w:fill="FFFFFF"/>
        </w:rPr>
        <w:t xml:space="preserve">Lublin, z liczbą </w:t>
      </w:r>
      <w:r w:rsidR="004C379C" w:rsidRPr="00F01F08">
        <w:rPr>
          <w:shd w:val="clear" w:color="auto" w:fill="FFFFFF"/>
        </w:rPr>
        <w:t>2,9</w:t>
      </w:r>
      <w:r w:rsidRPr="00F01F08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>tys. nowo wybudowanych mieszkań, uplasował się na</w:t>
      </w:r>
      <w:r w:rsidRPr="00F01F08">
        <w:rPr>
          <w:shd w:val="clear" w:color="auto" w:fill="FFFFFF"/>
        </w:rPr>
        <w:t xml:space="preserve"> </w:t>
      </w:r>
      <w:r w:rsidR="004C379C" w:rsidRPr="00F01F08">
        <w:rPr>
          <w:shd w:val="clear" w:color="auto" w:fill="FFFFFF"/>
        </w:rPr>
        <w:t>8</w:t>
      </w:r>
      <w:r w:rsidRPr="00457E2A">
        <w:rPr>
          <w:shd w:val="clear" w:color="auto" w:fill="FFFFFF"/>
        </w:rPr>
        <w:t>. miejscu. Średnia powierzchnia użytkowa mieszkania przekazanego do eksploatacji w</w:t>
      </w:r>
      <w:r w:rsidRPr="00F01F08">
        <w:rPr>
          <w:shd w:val="clear" w:color="auto" w:fill="FFFFFF"/>
        </w:rPr>
        <w:t xml:space="preserve"> 202</w:t>
      </w:r>
      <w:r w:rsidR="004C379C" w:rsidRPr="00F01F08">
        <w:rPr>
          <w:shd w:val="clear" w:color="auto" w:fill="FFFFFF"/>
        </w:rPr>
        <w:t>5</w:t>
      </w:r>
      <w:r w:rsidRPr="00F01F08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 xml:space="preserve">r. w Lublinie wyniosła </w:t>
      </w:r>
      <w:r w:rsidR="004C379C" w:rsidRPr="00F01F08">
        <w:rPr>
          <w:shd w:val="clear" w:color="auto" w:fill="FFFFFF"/>
        </w:rPr>
        <w:t>61,5</w:t>
      </w:r>
      <w:r w:rsidRPr="00F01F08">
        <w:rPr>
          <w:shd w:val="clear" w:color="auto" w:fill="FFFFFF"/>
        </w:rPr>
        <w:t xml:space="preserve"> </w:t>
      </w:r>
      <w:r w:rsidR="00D91370" w:rsidRPr="00D91370">
        <w:rPr>
          <w:shd w:val="clear" w:color="auto" w:fill="FFFFFF"/>
        </w:rPr>
        <w:t>m</w:t>
      </w:r>
      <w:r w:rsidR="00D91370" w:rsidRPr="00D91370">
        <w:rPr>
          <w:shd w:val="clear" w:color="auto" w:fill="FFFFFF"/>
          <w:vertAlign w:val="superscript"/>
        </w:rPr>
        <w:t>2</w:t>
      </w:r>
      <w:r w:rsidR="00FF4556" w:rsidRPr="00457E2A">
        <w:rPr>
          <w:shd w:val="clear" w:color="auto" w:fill="FFFFFF"/>
        </w:rPr>
        <w:t xml:space="preserve"> i była </w:t>
      </w:r>
      <w:r w:rsidR="00FF4556" w:rsidRPr="00F01F08">
        <w:rPr>
          <w:shd w:val="clear" w:color="auto" w:fill="FFFFFF"/>
        </w:rPr>
        <w:t>o </w:t>
      </w:r>
      <w:r w:rsidR="0092526D" w:rsidRPr="00F01F08">
        <w:rPr>
          <w:shd w:val="clear" w:color="auto" w:fill="FFFFFF"/>
        </w:rPr>
        <w:t>0,7</w:t>
      </w:r>
      <w:r w:rsidRPr="00F01F08">
        <w:rPr>
          <w:shd w:val="clear" w:color="auto" w:fill="FFFFFF"/>
        </w:rPr>
        <w:t> m</w:t>
      </w:r>
      <w:r w:rsidRPr="00D91370">
        <w:rPr>
          <w:shd w:val="clear" w:color="auto" w:fill="FFFFFF"/>
          <w:vertAlign w:val="superscript"/>
        </w:rPr>
        <w:t>2</w:t>
      </w:r>
      <w:r w:rsidRPr="00F01F08">
        <w:rPr>
          <w:shd w:val="clear" w:color="auto" w:fill="FFFFFF"/>
        </w:rPr>
        <w:t xml:space="preserve"> </w:t>
      </w:r>
      <w:r w:rsidR="0092526D" w:rsidRPr="00F01F08">
        <w:rPr>
          <w:shd w:val="clear" w:color="auto" w:fill="FFFFFF"/>
        </w:rPr>
        <w:t>wyższa</w:t>
      </w:r>
      <w:r w:rsidRPr="00F01F08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>od średniej dla wszystkich miast wojewódzkich.</w:t>
      </w:r>
    </w:p>
    <w:p w14:paraId="77212F5C" w14:textId="20F750BE" w:rsidR="008970DE" w:rsidRPr="00457E2A" w:rsidRDefault="00393809" w:rsidP="005109B5">
      <w:pPr>
        <w:spacing w:before="120" w:after="120" w:line="240" w:lineRule="exact"/>
        <w:rPr>
          <w:shd w:val="clear" w:color="auto" w:fill="FFFFFF"/>
        </w:rPr>
      </w:pPr>
      <w:r w:rsidRPr="00457E2A">
        <w:rPr>
          <w:shd w:val="clear" w:color="auto" w:fill="FFFFFF"/>
        </w:rPr>
        <w:t>Wśród</w:t>
      </w:r>
      <w:r w:rsidR="008F153B" w:rsidRPr="00457E2A">
        <w:rPr>
          <w:shd w:val="clear" w:color="auto" w:fill="FFFFFF"/>
        </w:rPr>
        <w:t xml:space="preserve"> ogółu mieszkań oddanych do użytkowania w miastach wojewódzkich</w:t>
      </w:r>
      <w:r w:rsidR="00544958" w:rsidRPr="00457E2A">
        <w:rPr>
          <w:shd w:val="clear" w:color="auto" w:fill="FFFFFF"/>
        </w:rPr>
        <w:t>,</w:t>
      </w:r>
      <w:r w:rsidR="008F153B" w:rsidRPr="00457E2A">
        <w:rPr>
          <w:shd w:val="clear" w:color="auto" w:fill="FFFFFF"/>
        </w:rPr>
        <w:t xml:space="preserve"> </w:t>
      </w:r>
      <w:r w:rsidR="00547028" w:rsidRPr="00457E2A">
        <w:rPr>
          <w:shd w:val="clear" w:color="auto" w:fill="FFFFFF"/>
        </w:rPr>
        <w:t>9</w:t>
      </w:r>
      <w:r w:rsidR="00B17661" w:rsidRPr="00457E2A">
        <w:rPr>
          <w:shd w:val="clear" w:color="auto" w:fill="FFFFFF"/>
        </w:rPr>
        <w:t>2</w:t>
      </w:r>
      <w:r w:rsidR="00547028" w:rsidRPr="00457E2A">
        <w:rPr>
          <w:shd w:val="clear" w:color="auto" w:fill="FFFFFF"/>
        </w:rPr>
        <w:t>,</w:t>
      </w:r>
      <w:r w:rsidR="00161E32" w:rsidRPr="00457E2A">
        <w:rPr>
          <w:shd w:val="clear" w:color="auto" w:fill="FFFFFF"/>
        </w:rPr>
        <w:t>1</w:t>
      </w:r>
      <w:r w:rsidR="00B8594A" w:rsidRPr="00457E2A">
        <w:rPr>
          <w:shd w:val="clear" w:color="auto" w:fill="FFFFFF"/>
        </w:rPr>
        <w:t>%</w:t>
      </w:r>
      <w:r w:rsidR="008F153B" w:rsidRPr="00457E2A">
        <w:rPr>
          <w:shd w:val="clear" w:color="auto" w:fill="FFFFFF"/>
        </w:rPr>
        <w:t xml:space="preserve"> </w:t>
      </w:r>
      <w:r w:rsidRPr="00457E2A">
        <w:rPr>
          <w:shd w:val="clear" w:color="auto" w:fill="FFFFFF"/>
        </w:rPr>
        <w:t>wybudowa</w:t>
      </w:r>
      <w:r w:rsidR="00574AF7">
        <w:rPr>
          <w:shd w:val="clear" w:color="auto" w:fill="FFFFFF"/>
        </w:rPr>
        <w:t xml:space="preserve">li deweloperzy. </w:t>
      </w:r>
      <w:r w:rsidR="00E00945" w:rsidRPr="00457E2A">
        <w:rPr>
          <w:shd w:val="clear" w:color="auto" w:fill="FFFFFF"/>
        </w:rPr>
        <w:t>W Lubli</w:t>
      </w:r>
      <w:r w:rsidR="00B37815" w:rsidRPr="00457E2A">
        <w:rPr>
          <w:shd w:val="clear" w:color="auto" w:fill="FFFFFF"/>
        </w:rPr>
        <w:t>nie udział tego</w:t>
      </w:r>
      <w:r w:rsidRPr="00457E2A">
        <w:rPr>
          <w:shd w:val="clear" w:color="auto" w:fill="FFFFFF"/>
        </w:rPr>
        <w:t xml:space="preserve"> typu mieszkań w</w:t>
      </w:r>
      <w:r w:rsidR="00C1772F" w:rsidRPr="00457E2A">
        <w:rPr>
          <w:shd w:val="clear" w:color="auto" w:fill="FFFFFF"/>
        </w:rPr>
        <w:t> </w:t>
      </w:r>
      <w:r w:rsidR="00E00945" w:rsidRPr="00457E2A">
        <w:rPr>
          <w:shd w:val="clear" w:color="auto" w:fill="FFFFFF"/>
        </w:rPr>
        <w:t xml:space="preserve">ogólnej liczbie </w:t>
      </w:r>
      <w:r w:rsidR="00B97A17" w:rsidRPr="00457E2A">
        <w:rPr>
          <w:shd w:val="clear" w:color="auto" w:fill="FFFFFF"/>
        </w:rPr>
        <w:t>nowych</w:t>
      </w:r>
      <w:r w:rsidR="00E00945" w:rsidRPr="00457E2A">
        <w:rPr>
          <w:shd w:val="clear" w:color="auto" w:fill="FFFFFF"/>
        </w:rPr>
        <w:t xml:space="preserve"> l</w:t>
      </w:r>
      <w:r w:rsidR="00F42BA7" w:rsidRPr="00457E2A">
        <w:rPr>
          <w:shd w:val="clear" w:color="auto" w:fill="FFFFFF"/>
        </w:rPr>
        <w:t xml:space="preserve">okali mieszkalnych wyniósł </w:t>
      </w:r>
      <w:r w:rsidR="00E33E5E" w:rsidRPr="00F01F08">
        <w:rPr>
          <w:shd w:val="clear" w:color="auto" w:fill="FFFFFF"/>
        </w:rPr>
        <w:t>92,0</w:t>
      </w:r>
      <w:r w:rsidR="009C6C18" w:rsidRPr="00457E2A">
        <w:rPr>
          <w:shd w:val="clear" w:color="auto" w:fill="FFFFFF"/>
        </w:rPr>
        <w:t xml:space="preserve">%, z kolei </w:t>
      </w:r>
      <w:r w:rsidR="009C6C18" w:rsidRPr="00250921">
        <w:rPr>
          <w:shd w:val="clear" w:color="auto" w:fill="FFFFFF"/>
        </w:rPr>
        <w:t xml:space="preserve">odsetek lokali mieszkalnych </w:t>
      </w:r>
      <w:r w:rsidR="00427BDA" w:rsidRPr="00250921">
        <w:rPr>
          <w:shd w:val="clear" w:color="auto" w:fill="FFFFFF"/>
        </w:rPr>
        <w:t>powstałych</w:t>
      </w:r>
      <w:r w:rsidR="003C680C" w:rsidRPr="00250921">
        <w:rPr>
          <w:shd w:val="clear" w:color="auto" w:fill="FFFFFF"/>
        </w:rPr>
        <w:t xml:space="preserve"> w </w:t>
      </w:r>
      <w:r w:rsidR="00030ED5" w:rsidRPr="00250921">
        <w:rPr>
          <w:shd w:val="clear" w:color="auto" w:fill="FFFFFF"/>
        </w:rPr>
        <w:t>budownictwie</w:t>
      </w:r>
      <w:r w:rsidR="003064E5" w:rsidRPr="00250921">
        <w:rPr>
          <w:shd w:val="clear" w:color="auto" w:fill="FFFFFF"/>
        </w:rPr>
        <w:t xml:space="preserve"> indywidualnym</w:t>
      </w:r>
      <w:r w:rsidR="009C6C18" w:rsidRPr="00250921">
        <w:rPr>
          <w:shd w:val="clear" w:color="auto" w:fill="FFFFFF"/>
        </w:rPr>
        <w:t xml:space="preserve"> –</w:t>
      </w:r>
      <w:r w:rsidR="003064E5" w:rsidRPr="00250921">
        <w:rPr>
          <w:shd w:val="clear" w:color="auto" w:fill="FFFFFF"/>
        </w:rPr>
        <w:t xml:space="preserve"> </w:t>
      </w:r>
      <w:r w:rsidR="005D15C2" w:rsidRPr="00F01F08">
        <w:rPr>
          <w:shd w:val="clear" w:color="auto" w:fill="FFFFFF"/>
        </w:rPr>
        <w:t>5</w:t>
      </w:r>
      <w:r w:rsidR="00FF4556" w:rsidRPr="00F01F08">
        <w:rPr>
          <w:shd w:val="clear" w:color="auto" w:fill="FFFFFF"/>
        </w:rPr>
        <w:t>,</w:t>
      </w:r>
      <w:r w:rsidR="00E33E5E" w:rsidRPr="00F01F08">
        <w:rPr>
          <w:shd w:val="clear" w:color="auto" w:fill="FFFFFF"/>
        </w:rPr>
        <w:t>9</w:t>
      </w:r>
      <w:r w:rsidR="003064E5" w:rsidRPr="00250921">
        <w:rPr>
          <w:shd w:val="clear" w:color="auto" w:fill="FFFFFF"/>
        </w:rPr>
        <w:t>%</w:t>
      </w:r>
      <w:r w:rsidR="00427BDA" w:rsidRPr="00250921">
        <w:rPr>
          <w:shd w:val="clear" w:color="auto" w:fill="FFFFFF"/>
        </w:rPr>
        <w:t xml:space="preserve">, a </w:t>
      </w:r>
      <w:r w:rsidR="009C6C18" w:rsidRPr="00250921">
        <w:rPr>
          <w:shd w:val="clear" w:color="auto" w:fill="FFFFFF"/>
        </w:rPr>
        <w:t xml:space="preserve">w </w:t>
      </w:r>
      <w:r w:rsidR="003064E5" w:rsidRPr="00250921">
        <w:rPr>
          <w:shd w:val="clear" w:color="auto" w:fill="FFFFFF"/>
        </w:rPr>
        <w:t xml:space="preserve">spółdzielczym </w:t>
      </w:r>
      <w:r w:rsidR="009175E1" w:rsidRPr="00250921">
        <w:rPr>
          <w:shd w:val="clear" w:color="auto" w:fill="FFFFFF"/>
        </w:rPr>
        <w:t>–</w:t>
      </w:r>
      <w:r w:rsidR="00427BDA" w:rsidRPr="00250921">
        <w:rPr>
          <w:shd w:val="clear" w:color="auto" w:fill="FFFFFF"/>
        </w:rPr>
        <w:t xml:space="preserve"> </w:t>
      </w:r>
      <w:r w:rsidR="00250921" w:rsidRPr="00F01F08">
        <w:rPr>
          <w:shd w:val="clear" w:color="auto" w:fill="FFFFFF"/>
        </w:rPr>
        <w:t>2,1</w:t>
      </w:r>
      <w:r w:rsidR="003064E5" w:rsidRPr="00457E2A">
        <w:rPr>
          <w:shd w:val="clear" w:color="auto" w:fill="FFFFFF"/>
        </w:rPr>
        <w:t>%.</w:t>
      </w:r>
    </w:p>
    <w:p w14:paraId="3A25CFCD" w14:textId="54350249" w:rsidR="004826D7" w:rsidRPr="00AA024B" w:rsidRDefault="009F227E" w:rsidP="005109B5">
      <w:pPr>
        <w:spacing w:before="120" w:after="120" w:line="240" w:lineRule="exact"/>
        <w:rPr>
          <w:shd w:val="clear" w:color="auto" w:fill="FFFFFF"/>
        </w:rPr>
      </w:pPr>
      <w:r w:rsidRPr="009F227E">
        <w:rPr>
          <w:shd w:val="clear" w:color="auto" w:fill="FFFFFF"/>
        </w:rPr>
        <w:t>Wskaźnik nasilenia budownictwa mieszkaniowego, wyrażony liczbą mieszkań oddanych do użytkowania w przeliczeniu na 1</w:t>
      </w:r>
      <w:r>
        <w:rPr>
          <w:shd w:val="clear" w:color="auto" w:fill="FFFFFF"/>
        </w:rPr>
        <w:t xml:space="preserve"> 000</w:t>
      </w:r>
      <w:r w:rsidRPr="009F227E">
        <w:rPr>
          <w:shd w:val="clear" w:color="auto" w:fill="FFFFFF"/>
        </w:rPr>
        <w:t xml:space="preserve"> ludności, wyniósł </w:t>
      </w:r>
      <w:r w:rsidR="005E29FA">
        <w:rPr>
          <w:shd w:val="clear" w:color="auto" w:fill="FFFFFF"/>
        </w:rPr>
        <w:t xml:space="preserve">dla Lublina </w:t>
      </w:r>
      <w:r w:rsidR="004C379C" w:rsidRPr="00BC3497">
        <w:rPr>
          <w:shd w:val="clear" w:color="auto" w:fill="FFFFFF"/>
        </w:rPr>
        <w:t>8,9</w:t>
      </w:r>
      <w:r w:rsidR="005E29FA">
        <w:rPr>
          <w:shd w:val="clear" w:color="auto" w:fill="FFFFFF"/>
        </w:rPr>
        <w:t>.</w:t>
      </w:r>
      <w:r w:rsidR="00A01F9C" w:rsidRPr="00457E2A">
        <w:rPr>
          <w:shd w:val="clear" w:color="auto" w:fill="FFFFFF"/>
        </w:rPr>
        <w:t xml:space="preserve"> </w:t>
      </w:r>
      <w:r w:rsidR="002F105A" w:rsidRPr="00457E2A">
        <w:rPr>
          <w:shd w:val="clear" w:color="auto" w:fill="FFFFFF"/>
        </w:rPr>
        <w:t>Najwyższe wartości odnotowano</w:t>
      </w:r>
      <w:r w:rsidR="00A01F9C" w:rsidRPr="00457E2A">
        <w:rPr>
          <w:shd w:val="clear" w:color="auto" w:fill="FFFFFF"/>
        </w:rPr>
        <w:t xml:space="preserve"> w </w:t>
      </w:r>
      <w:r w:rsidR="00B57232" w:rsidRPr="00BC3497">
        <w:rPr>
          <w:shd w:val="clear" w:color="auto" w:fill="FFFFFF"/>
        </w:rPr>
        <w:t>202</w:t>
      </w:r>
      <w:r w:rsidR="004C379C" w:rsidRPr="00BC3497">
        <w:rPr>
          <w:shd w:val="clear" w:color="auto" w:fill="FFFFFF"/>
        </w:rPr>
        <w:t>5</w:t>
      </w:r>
      <w:r w:rsidR="00B57232" w:rsidRPr="00457E2A">
        <w:rPr>
          <w:shd w:val="clear" w:color="auto" w:fill="FFFFFF"/>
        </w:rPr>
        <w:t xml:space="preserve"> r. w </w:t>
      </w:r>
      <w:r w:rsidR="004C379C" w:rsidRPr="00BC3497">
        <w:rPr>
          <w:shd w:val="clear" w:color="auto" w:fill="FFFFFF"/>
        </w:rPr>
        <w:t>Rzeszowie</w:t>
      </w:r>
      <w:r w:rsidR="00B57232" w:rsidRPr="00BC3497">
        <w:rPr>
          <w:shd w:val="clear" w:color="auto" w:fill="FFFFFF"/>
        </w:rPr>
        <w:t xml:space="preserve"> (</w:t>
      </w:r>
      <w:r w:rsidR="004C379C" w:rsidRPr="00BC3497">
        <w:rPr>
          <w:shd w:val="clear" w:color="auto" w:fill="FFFFFF"/>
        </w:rPr>
        <w:t>15,6</w:t>
      </w:r>
      <w:r w:rsidR="00B57232" w:rsidRPr="00457E2A">
        <w:rPr>
          <w:shd w:val="clear" w:color="auto" w:fill="FFFFFF"/>
        </w:rPr>
        <w:t>)</w:t>
      </w:r>
      <w:r w:rsidR="004C379C">
        <w:rPr>
          <w:shd w:val="clear" w:color="auto" w:fill="FFFFFF"/>
        </w:rPr>
        <w:t>,</w:t>
      </w:r>
      <w:r w:rsidR="00B57232" w:rsidRPr="00457E2A">
        <w:rPr>
          <w:shd w:val="clear" w:color="auto" w:fill="FFFFFF"/>
        </w:rPr>
        <w:t xml:space="preserve"> </w:t>
      </w:r>
      <w:r w:rsidR="004C379C" w:rsidRPr="00BC3497">
        <w:rPr>
          <w:shd w:val="clear" w:color="auto" w:fill="FFFFFF"/>
        </w:rPr>
        <w:t>Gdańsku</w:t>
      </w:r>
      <w:r w:rsidR="00B57232" w:rsidRPr="00BC3497">
        <w:rPr>
          <w:shd w:val="clear" w:color="auto" w:fill="FFFFFF"/>
        </w:rPr>
        <w:t xml:space="preserve"> (</w:t>
      </w:r>
      <w:r w:rsidR="004C379C" w:rsidRPr="00BC3497">
        <w:rPr>
          <w:shd w:val="clear" w:color="auto" w:fill="FFFFFF"/>
        </w:rPr>
        <w:t>11,8</w:t>
      </w:r>
      <w:r w:rsidR="00161E32" w:rsidRPr="00BC3497">
        <w:rPr>
          <w:shd w:val="clear" w:color="auto" w:fill="FFFFFF"/>
        </w:rPr>
        <w:t>)</w:t>
      </w:r>
      <w:r w:rsidR="004C379C" w:rsidRPr="00BC3497">
        <w:rPr>
          <w:shd w:val="clear" w:color="auto" w:fill="FFFFFF"/>
        </w:rPr>
        <w:t xml:space="preserve"> i Wrocławiu (11,4</w:t>
      </w:r>
      <w:r w:rsidR="004C379C">
        <w:rPr>
          <w:shd w:val="clear" w:color="auto" w:fill="FFFFFF"/>
        </w:rPr>
        <w:t>)</w:t>
      </w:r>
      <w:r w:rsidR="002F105A" w:rsidRPr="00457E2A">
        <w:rPr>
          <w:shd w:val="clear" w:color="auto" w:fill="FFFFFF"/>
        </w:rPr>
        <w:t>, a najniższe</w:t>
      </w:r>
      <w:r w:rsidR="00A01F9C" w:rsidRPr="00457E2A">
        <w:rPr>
          <w:shd w:val="clear" w:color="auto" w:fill="FFFFFF"/>
        </w:rPr>
        <w:t xml:space="preserve"> w</w:t>
      </w:r>
      <w:r w:rsidR="00965915">
        <w:rPr>
          <w:shd w:val="clear" w:color="auto" w:fill="FFFFFF"/>
        </w:rPr>
        <w:t> </w:t>
      </w:r>
      <w:r w:rsidR="00B57232" w:rsidRPr="00BC3497">
        <w:rPr>
          <w:shd w:val="clear" w:color="auto" w:fill="FFFFFF"/>
        </w:rPr>
        <w:t xml:space="preserve">Opolu </w:t>
      </w:r>
      <w:r w:rsidR="00161E32" w:rsidRPr="00BC3497">
        <w:rPr>
          <w:shd w:val="clear" w:color="auto" w:fill="FFFFFF"/>
        </w:rPr>
        <w:t>(</w:t>
      </w:r>
      <w:r w:rsidR="004C379C" w:rsidRPr="00BC3497">
        <w:rPr>
          <w:shd w:val="clear" w:color="auto" w:fill="FFFFFF"/>
        </w:rPr>
        <w:t>2,9</w:t>
      </w:r>
      <w:r w:rsidR="00B57232" w:rsidRPr="00BC3497">
        <w:rPr>
          <w:shd w:val="clear" w:color="auto" w:fill="FFFFFF"/>
        </w:rPr>
        <w:t>)</w:t>
      </w:r>
      <w:r w:rsidR="004C379C" w:rsidRPr="00BC3497">
        <w:rPr>
          <w:shd w:val="clear" w:color="auto" w:fill="FFFFFF"/>
        </w:rPr>
        <w:t>, Olsztynie (3,6) i Bydgoszczy (3,7)</w:t>
      </w:r>
      <w:r w:rsidR="00B57232" w:rsidRPr="00BC3497">
        <w:rPr>
          <w:shd w:val="clear" w:color="auto" w:fill="FFFFFF"/>
        </w:rPr>
        <w:t xml:space="preserve">. </w:t>
      </w:r>
      <w:r w:rsidR="00B57232" w:rsidRPr="00457E2A">
        <w:rPr>
          <w:shd w:val="clear" w:color="auto" w:fill="FFFFFF"/>
        </w:rPr>
        <w:t>Największ</w:t>
      </w:r>
      <w:r w:rsidR="004D6B35">
        <w:rPr>
          <w:shd w:val="clear" w:color="auto" w:fill="FFFFFF"/>
        </w:rPr>
        <w:t>e</w:t>
      </w:r>
      <w:r w:rsidR="00B57232" w:rsidRPr="00457E2A">
        <w:rPr>
          <w:shd w:val="clear" w:color="auto" w:fill="FFFFFF"/>
        </w:rPr>
        <w:t xml:space="preserve"> przyrost</w:t>
      </w:r>
      <w:r w:rsidR="004D6B35">
        <w:rPr>
          <w:shd w:val="clear" w:color="auto" w:fill="FFFFFF"/>
        </w:rPr>
        <w:t>y</w:t>
      </w:r>
      <w:r w:rsidR="00B57232" w:rsidRPr="00457E2A">
        <w:rPr>
          <w:shd w:val="clear" w:color="auto" w:fill="FFFFFF"/>
        </w:rPr>
        <w:t xml:space="preserve"> tej wartości względem </w:t>
      </w:r>
      <w:r w:rsidR="00B57232" w:rsidRPr="00C81F96">
        <w:rPr>
          <w:shd w:val="clear" w:color="auto" w:fill="FFFFFF"/>
        </w:rPr>
        <w:t>202</w:t>
      </w:r>
      <w:r w:rsidR="004C379C" w:rsidRPr="00C81F96">
        <w:rPr>
          <w:shd w:val="clear" w:color="auto" w:fill="FFFFFF"/>
        </w:rPr>
        <w:t>4</w:t>
      </w:r>
      <w:r w:rsidR="00A01F9C" w:rsidRPr="00457E2A">
        <w:rPr>
          <w:shd w:val="clear" w:color="auto" w:fill="FFFFFF"/>
        </w:rPr>
        <w:t xml:space="preserve"> r. zaobserwowano w</w:t>
      </w:r>
      <w:r w:rsidR="008909F3">
        <w:rPr>
          <w:shd w:val="clear" w:color="auto" w:fill="FFFFFF"/>
        </w:rPr>
        <w:t> </w:t>
      </w:r>
      <w:r w:rsidR="00A01F9C" w:rsidRPr="00457E2A">
        <w:rPr>
          <w:shd w:val="clear" w:color="auto" w:fill="FFFFFF"/>
        </w:rPr>
        <w:t xml:space="preserve">przypadku </w:t>
      </w:r>
      <w:r w:rsidR="00D11CA9" w:rsidRPr="00C81F96">
        <w:rPr>
          <w:shd w:val="clear" w:color="auto" w:fill="FFFFFF"/>
        </w:rPr>
        <w:t>Rzeszowa</w:t>
      </w:r>
      <w:r w:rsidR="00E33E5E" w:rsidRPr="00C81F96">
        <w:rPr>
          <w:shd w:val="clear" w:color="auto" w:fill="FFFFFF"/>
        </w:rPr>
        <w:t xml:space="preserve"> i Warszawy</w:t>
      </w:r>
      <w:r w:rsidR="00FF4556" w:rsidRPr="00C81F96">
        <w:rPr>
          <w:shd w:val="clear" w:color="auto" w:fill="FFFFFF"/>
        </w:rPr>
        <w:t xml:space="preserve"> (</w:t>
      </w:r>
      <w:r w:rsidR="00E33E5E" w:rsidRPr="00C81F96">
        <w:rPr>
          <w:shd w:val="clear" w:color="auto" w:fill="FFFFFF"/>
        </w:rPr>
        <w:t>p</w:t>
      </w:r>
      <w:r w:rsidR="00FF4556" w:rsidRPr="00C81F96">
        <w:rPr>
          <w:shd w:val="clear" w:color="auto" w:fill="FFFFFF"/>
        </w:rPr>
        <w:t xml:space="preserve">o </w:t>
      </w:r>
      <w:r w:rsidR="00D11CA9" w:rsidRPr="00C81F96">
        <w:rPr>
          <w:shd w:val="clear" w:color="auto" w:fill="FFFFFF"/>
        </w:rPr>
        <w:t>2</w:t>
      </w:r>
      <w:r w:rsidR="00FF4556" w:rsidRPr="00C81F96">
        <w:rPr>
          <w:shd w:val="clear" w:color="auto" w:fill="FFFFFF"/>
        </w:rPr>
        <w:t>,</w:t>
      </w:r>
      <w:r w:rsidR="00E33E5E" w:rsidRPr="00C81F96">
        <w:rPr>
          <w:shd w:val="clear" w:color="auto" w:fill="FFFFFF"/>
        </w:rPr>
        <w:t>6</w:t>
      </w:r>
      <w:r w:rsidR="00FF4556" w:rsidRPr="00457E2A">
        <w:rPr>
          <w:shd w:val="clear" w:color="auto" w:fill="FFFFFF"/>
        </w:rPr>
        <w:t>)</w:t>
      </w:r>
      <w:r w:rsidR="00E33E5E">
        <w:rPr>
          <w:shd w:val="clear" w:color="auto" w:fill="FFFFFF"/>
        </w:rPr>
        <w:t xml:space="preserve"> oraz</w:t>
      </w:r>
      <w:r w:rsidR="0025183A">
        <w:rPr>
          <w:shd w:val="clear" w:color="auto" w:fill="FFFFFF"/>
        </w:rPr>
        <w:t xml:space="preserve"> </w:t>
      </w:r>
      <w:r w:rsidR="00E33E5E" w:rsidRPr="00C81F96">
        <w:rPr>
          <w:shd w:val="clear" w:color="auto" w:fill="FFFFFF"/>
        </w:rPr>
        <w:t>Wrocławia</w:t>
      </w:r>
      <w:r w:rsidR="0025183A" w:rsidRPr="00C81F96">
        <w:rPr>
          <w:shd w:val="clear" w:color="auto" w:fill="FFFFFF"/>
        </w:rPr>
        <w:t xml:space="preserve"> </w:t>
      </w:r>
      <w:r w:rsidR="00E33E5E" w:rsidRPr="00C81F96">
        <w:rPr>
          <w:shd w:val="clear" w:color="auto" w:fill="FFFFFF"/>
        </w:rPr>
        <w:t xml:space="preserve">i Torunia </w:t>
      </w:r>
      <w:r w:rsidR="0025183A" w:rsidRPr="00C81F96">
        <w:rPr>
          <w:shd w:val="clear" w:color="auto" w:fill="FFFFFF"/>
        </w:rPr>
        <w:t>(</w:t>
      </w:r>
      <w:r w:rsidR="00E33E5E" w:rsidRPr="00C81F96">
        <w:rPr>
          <w:shd w:val="clear" w:color="auto" w:fill="FFFFFF"/>
        </w:rPr>
        <w:t>p</w:t>
      </w:r>
      <w:r w:rsidR="0025183A" w:rsidRPr="00C81F96">
        <w:rPr>
          <w:shd w:val="clear" w:color="auto" w:fill="FFFFFF"/>
        </w:rPr>
        <w:t xml:space="preserve">o </w:t>
      </w:r>
      <w:r w:rsidR="00E33E5E" w:rsidRPr="00C81F96">
        <w:rPr>
          <w:shd w:val="clear" w:color="auto" w:fill="FFFFFF"/>
        </w:rPr>
        <w:t>2,4</w:t>
      </w:r>
      <w:r w:rsidR="0025183A">
        <w:rPr>
          <w:shd w:val="clear" w:color="auto" w:fill="FFFFFF"/>
        </w:rPr>
        <w:t>)</w:t>
      </w:r>
      <w:r w:rsidR="00FF4556" w:rsidRPr="00457E2A">
        <w:rPr>
          <w:shd w:val="clear" w:color="auto" w:fill="FFFFFF"/>
        </w:rPr>
        <w:t>, największ</w:t>
      </w:r>
      <w:r w:rsidR="004D6B35">
        <w:rPr>
          <w:shd w:val="clear" w:color="auto" w:fill="FFFFFF"/>
        </w:rPr>
        <w:t>e</w:t>
      </w:r>
      <w:r w:rsidR="00FF4556" w:rsidRPr="00457E2A">
        <w:rPr>
          <w:shd w:val="clear" w:color="auto" w:fill="FFFFFF"/>
        </w:rPr>
        <w:t xml:space="preserve"> spad</w:t>
      </w:r>
      <w:r w:rsidR="004D6B35">
        <w:rPr>
          <w:shd w:val="clear" w:color="auto" w:fill="FFFFFF"/>
        </w:rPr>
        <w:t>ki</w:t>
      </w:r>
      <w:r w:rsidR="00FF4556" w:rsidRPr="00457E2A">
        <w:rPr>
          <w:shd w:val="clear" w:color="auto" w:fill="FFFFFF"/>
        </w:rPr>
        <w:t xml:space="preserve"> zanotowały natomiast </w:t>
      </w:r>
      <w:r w:rsidR="00E33E5E" w:rsidRPr="00C81F96">
        <w:rPr>
          <w:shd w:val="clear" w:color="auto" w:fill="FFFFFF"/>
        </w:rPr>
        <w:t>Białystok</w:t>
      </w:r>
      <w:r w:rsidR="00E20FFC" w:rsidRPr="00C81F96">
        <w:rPr>
          <w:shd w:val="clear" w:color="auto" w:fill="FFFFFF"/>
        </w:rPr>
        <w:t xml:space="preserve"> (o </w:t>
      </w:r>
      <w:r w:rsidR="00E33E5E" w:rsidRPr="00C81F96">
        <w:rPr>
          <w:shd w:val="clear" w:color="auto" w:fill="FFFFFF"/>
        </w:rPr>
        <w:t>2,8</w:t>
      </w:r>
      <w:r w:rsidR="00E20FFC" w:rsidRPr="00C81F96">
        <w:rPr>
          <w:shd w:val="clear" w:color="auto" w:fill="FFFFFF"/>
        </w:rPr>
        <w:t>)</w:t>
      </w:r>
      <w:r w:rsidR="00D11CA9" w:rsidRPr="00C81F96">
        <w:rPr>
          <w:shd w:val="clear" w:color="auto" w:fill="FFFFFF"/>
        </w:rPr>
        <w:t xml:space="preserve"> i</w:t>
      </w:r>
      <w:r w:rsidR="00FF4556" w:rsidRPr="00C81F96">
        <w:rPr>
          <w:shd w:val="clear" w:color="auto" w:fill="FFFFFF"/>
        </w:rPr>
        <w:t> </w:t>
      </w:r>
      <w:r w:rsidR="00E33E5E" w:rsidRPr="00C81F96">
        <w:rPr>
          <w:shd w:val="clear" w:color="auto" w:fill="FFFFFF"/>
        </w:rPr>
        <w:t>Lublin</w:t>
      </w:r>
      <w:r w:rsidR="00FF4556" w:rsidRPr="00C81F96">
        <w:rPr>
          <w:shd w:val="clear" w:color="auto" w:fill="FFFFFF"/>
        </w:rPr>
        <w:t xml:space="preserve"> (o </w:t>
      </w:r>
      <w:r w:rsidR="00E33E5E" w:rsidRPr="00C81F96">
        <w:rPr>
          <w:shd w:val="clear" w:color="auto" w:fill="FFFFFF"/>
        </w:rPr>
        <w:t>2,4</w:t>
      </w:r>
      <w:r w:rsidR="00FF4556" w:rsidRPr="00457E2A">
        <w:rPr>
          <w:shd w:val="clear" w:color="auto" w:fill="FFFFFF"/>
        </w:rPr>
        <w:t>)</w:t>
      </w:r>
      <w:r w:rsidR="00D11CA9" w:rsidRPr="00457E2A">
        <w:rPr>
          <w:shd w:val="clear" w:color="auto" w:fill="FFFFFF"/>
        </w:rPr>
        <w:t xml:space="preserve">. </w:t>
      </w:r>
    </w:p>
    <w:p w14:paraId="4F22C9F7" w14:textId="5B173338" w:rsidR="00E00945" w:rsidRPr="00AA024B" w:rsidRDefault="00E00945" w:rsidP="007A054A">
      <w:pPr>
        <w:tabs>
          <w:tab w:val="left" w:pos="907"/>
        </w:tabs>
        <w:spacing w:before="240" w:after="120" w:line="240" w:lineRule="exact"/>
        <w:ind w:left="992" w:hanging="992"/>
        <w:rPr>
          <w:b/>
          <w:szCs w:val="19"/>
          <w:shd w:val="clear" w:color="auto" w:fill="FFFFFF"/>
        </w:rPr>
      </w:pPr>
      <w:r w:rsidRPr="00457E2A">
        <w:rPr>
          <w:b/>
          <w:szCs w:val="19"/>
          <w:shd w:val="clear" w:color="auto" w:fill="FFFFFF"/>
        </w:rPr>
        <w:t>Tab</w:t>
      </w:r>
      <w:r w:rsidR="00DD18D9" w:rsidRPr="00457E2A">
        <w:rPr>
          <w:b/>
          <w:szCs w:val="19"/>
          <w:shd w:val="clear" w:color="auto" w:fill="FFFFFF"/>
        </w:rPr>
        <w:t>lica</w:t>
      </w:r>
      <w:r w:rsidRPr="00457E2A">
        <w:rPr>
          <w:b/>
          <w:szCs w:val="19"/>
          <w:shd w:val="clear" w:color="auto" w:fill="FFFFFF"/>
        </w:rPr>
        <w:t xml:space="preserve"> 3.</w:t>
      </w:r>
      <w:r w:rsidR="00920E58" w:rsidRPr="00457E2A">
        <w:rPr>
          <w:b/>
          <w:szCs w:val="19"/>
          <w:shd w:val="clear" w:color="auto" w:fill="FFFFFF"/>
        </w:rPr>
        <w:tab/>
      </w:r>
      <w:r w:rsidRPr="00457E2A">
        <w:rPr>
          <w:b/>
          <w:szCs w:val="19"/>
          <w:shd w:val="clear" w:color="auto" w:fill="FFFFFF"/>
        </w:rPr>
        <w:t xml:space="preserve">Budownictwo mieszkaniowe w miastach wojewódzkich w </w:t>
      </w:r>
      <w:r w:rsidR="00B97A17" w:rsidRPr="00B54DAE">
        <w:rPr>
          <w:b/>
          <w:szCs w:val="19"/>
          <w:shd w:val="clear" w:color="auto" w:fill="FFFFFF"/>
        </w:rPr>
        <w:t>20</w:t>
      </w:r>
      <w:r w:rsidR="00A171B4" w:rsidRPr="00B54DAE">
        <w:rPr>
          <w:b/>
          <w:szCs w:val="19"/>
          <w:shd w:val="clear" w:color="auto" w:fill="FFFFFF"/>
        </w:rPr>
        <w:t>2</w:t>
      </w:r>
      <w:r w:rsidR="00D745DF" w:rsidRPr="00B54DAE">
        <w:rPr>
          <w:b/>
          <w:szCs w:val="19"/>
          <w:shd w:val="clear" w:color="auto" w:fill="FFFFFF"/>
        </w:rPr>
        <w:t>5</w:t>
      </w:r>
      <w:r w:rsidRPr="00457E2A">
        <w:rPr>
          <w:b/>
          <w:szCs w:val="19"/>
          <w:shd w:val="clear" w:color="auto" w:fill="FFFFFF"/>
        </w:rPr>
        <w:t xml:space="preserve"> r.</w:t>
      </w:r>
    </w:p>
    <w:tbl>
      <w:tblPr>
        <w:tblW w:w="0" w:type="auto"/>
        <w:tblInd w:w="-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  <w:tblDescription w:val="Tablica 3. Budownictwo mieszkaniowe w miastach wojewódzkich w 2025 roku"/>
      </w:tblPr>
      <w:tblGrid>
        <w:gridCol w:w="1139"/>
        <w:gridCol w:w="851"/>
        <w:gridCol w:w="992"/>
        <w:gridCol w:w="851"/>
        <w:gridCol w:w="992"/>
        <w:gridCol w:w="1412"/>
        <w:gridCol w:w="851"/>
        <w:gridCol w:w="850"/>
      </w:tblGrid>
      <w:tr w:rsidR="00155EEF" w:rsidRPr="00155EEF" w14:paraId="199CBE1C" w14:textId="77777777" w:rsidTr="00D336D4">
        <w:trPr>
          <w:trHeight w:val="300"/>
        </w:trPr>
        <w:tc>
          <w:tcPr>
            <w:tcW w:w="1139" w:type="dxa"/>
            <w:vMerge w:val="restart"/>
            <w:tcBorders>
              <w:top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DFEA777" w14:textId="77777777" w:rsidR="00761E1A" w:rsidRPr="00842023" w:rsidRDefault="00A37851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Wyszcze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gólnienie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D6B5C05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Liczba mieszkań</w:t>
            </w:r>
            <w:r w:rsidR="003F6C31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oddanych do użytkowania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B5F2D9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powierzchnia użytkowa mieszkania (m²)</w:t>
            </w:r>
          </w:p>
        </w:tc>
        <w:tc>
          <w:tcPr>
            <w:tcW w:w="851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1325029" w14:textId="77777777" w:rsidR="00761E1A" w:rsidRPr="00842023" w:rsidRDefault="00761E1A" w:rsidP="0073494E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Przeciętna liczba izb</w:t>
            </w:r>
          </w:p>
        </w:tc>
        <w:tc>
          <w:tcPr>
            <w:tcW w:w="99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DCBF522" w14:textId="3BEA6164" w:rsidR="00761E1A" w:rsidRPr="00842023" w:rsidRDefault="003F6C31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Mieszkania w przeliczeniu na 1</w:t>
            </w:r>
            <w:r w:rsidR="000E779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000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ludności</w:t>
            </w:r>
          </w:p>
        </w:tc>
        <w:tc>
          <w:tcPr>
            <w:tcW w:w="1412" w:type="dxa"/>
            <w:vMerge w:val="restart"/>
            <w:tcBorders>
              <w:top w:val="single" w:sz="4" w:space="0" w:color="001D77"/>
              <w:left w:val="single" w:sz="4" w:space="0" w:color="001D77"/>
              <w:bottom w:val="single" w:sz="4" w:space="0" w:color="auto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40D7301" w14:textId="034652FD" w:rsidR="00761E1A" w:rsidRPr="00842023" w:rsidRDefault="00761E1A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miasta w liczbie ogółem mieszkań oddanych w województwie (%)</w:t>
            </w:r>
          </w:p>
        </w:tc>
        <w:tc>
          <w:tcPr>
            <w:tcW w:w="1701" w:type="dxa"/>
            <w:gridSpan w:val="2"/>
            <w:tcBorders>
              <w:top w:val="single" w:sz="4" w:space="0" w:color="001D77"/>
              <w:left w:val="single" w:sz="4" w:space="0" w:color="001D77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4419C0" w14:textId="6C593A6F" w:rsidR="00761E1A" w:rsidRPr="00842023" w:rsidRDefault="00462936" w:rsidP="00936F3A">
            <w:pPr>
              <w:spacing w:after="0" w:line="240" w:lineRule="auto"/>
              <w:jc w:val="center"/>
              <w:rPr>
                <w:rFonts w:eastAsia="Times New Roman" w:cs="Arial"/>
                <w:bCs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Udział mieszkań</w:t>
            </w:r>
            <w:r w:rsidR="00936F3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</w:t>
            </w:r>
            <w:r w:rsidR="008037EF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z</w:t>
            </w:r>
            <w:r w:rsidR="00761E1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realizowanych</w:t>
            </w:r>
            <w:r w:rsidR="00936F3A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 xml:space="preserve"> </w:t>
            </w:r>
            <w:r w:rsidR="00B749F7" w:rsidRPr="00842023">
              <w:rPr>
                <w:rFonts w:eastAsia="Times New Roman" w:cs="Arial"/>
                <w:bCs/>
                <w:sz w:val="16"/>
                <w:szCs w:val="16"/>
                <w:lang w:eastAsia="pl-PL"/>
              </w:rPr>
              <w:t>w budownictwie</w:t>
            </w:r>
          </w:p>
        </w:tc>
      </w:tr>
      <w:tr w:rsidR="00155EEF" w:rsidRPr="00155EEF" w14:paraId="57A39AC8" w14:textId="77777777" w:rsidTr="00D336D4">
        <w:trPr>
          <w:trHeight w:val="285"/>
        </w:trPr>
        <w:tc>
          <w:tcPr>
            <w:tcW w:w="1139" w:type="dxa"/>
            <w:vMerge/>
            <w:tcBorders>
              <w:top w:val="single" w:sz="4" w:space="0" w:color="auto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D35E61B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07C95A8D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52A3844D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661756D6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286B39EB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1412" w:type="dxa"/>
            <w:vMerge/>
            <w:tcBorders>
              <w:top w:val="single" w:sz="4" w:space="0" w:color="auto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  <w:hideMark/>
          </w:tcPr>
          <w:p w14:paraId="3499AE9C" w14:textId="77777777" w:rsidR="00761E1A" w:rsidRPr="00842023" w:rsidRDefault="00761E1A" w:rsidP="0073494E">
            <w:pPr>
              <w:spacing w:after="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CC6008" w14:textId="0DDA1387" w:rsidR="00761E1A" w:rsidRPr="00842023" w:rsidRDefault="00761E1A" w:rsidP="00135702">
            <w:pPr>
              <w:spacing w:before="40" w:after="4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 xml:space="preserve">na sprzedaż lub wynajem 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  <w:tc>
          <w:tcPr>
            <w:tcW w:w="850" w:type="dxa"/>
            <w:tcBorders>
              <w:top w:val="nil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8CBFB6" w14:textId="737A1FBA" w:rsidR="00761E1A" w:rsidRPr="00842023" w:rsidRDefault="00761E1A" w:rsidP="009B3FCF">
            <w:pPr>
              <w:spacing w:after="0" w:line="240" w:lineRule="auto"/>
              <w:jc w:val="center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 xml:space="preserve">indywidualnym 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(</w:t>
            </w:r>
            <w:r w:rsidRPr="00842023">
              <w:rPr>
                <w:rFonts w:eastAsia="Times New Roman" w:cs="Arial"/>
                <w:sz w:val="16"/>
                <w:szCs w:val="16"/>
                <w:lang w:eastAsia="pl-PL"/>
              </w:rPr>
              <w:t>%</w:t>
            </w:r>
            <w:r w:rsidR="009B3FCF" w:rsidRPr="00842023">
              <w:rPr>
                <w:rFonts w:eastAsia="Times New Roman" w:cs="Arial"/>
                <w:sz w:val="16"/>
                <w:szCs w:val="16"/>
                <w:lang w:eastAsia="pl-PL"/>
              </w:rPr>
              <w:t>)</w:t>
            </w:r>
          </w:p>
        </w:tc>
      </w:tr>
      <w:tr w:rsidR="00523EC8" w:rsidRPr="00512138" w14:paraId="7F05BD8F" w14:textId="77777777" w:rsidTr="00D336D4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A75D98D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Białystok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27C978" w14:textId="1F1D9FE8" w:rsidR="00523EC8" w:rsidRPr="00756557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1 693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68D2DD" w14:textId="24790427" w:rsidR="00523EC8" w:rsidRPr="001F2E52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63,3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6E5310" w14:textId="2D057A5E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3A4857" w:rsidRPr="00780CD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753A12" w14:textId="00A932A2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E41934A" w14:textId="4B9B61B4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28,2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4BC540C" w14:textId="7DBA4DC2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91,1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7F14C36" w14:textId="44591ADD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8,9</w:t>
            </w:r>
          </w:p>
        </w:tc>
      </w:tr>
      <w:tr w:rsidR="00523EC8" w:rsidRPr="00512138" w14:paraId="3C94786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A46003A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Bydgoszcz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836C7E" w14:textId="25323F27" w:rsidR="00523EC8" w:rsidRPr="00756557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1 178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E5D2D2" w14:textId="6D11E4F1" w:rsidR="00523EC8" w:rsidRPr="00954D17" w:rsidRDefault="004A2560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4A2560">
              <w:rPr>
                <w:rFonts w:eastAsia="Times New Roman" w:cs="Arial"/>
                <w:sz w:val="16"/>
                <w:szCs w:val="16"/>
                <w:lang w:eastAsia="pl-PL"/>
              </w:rPr>
              <w:t>57,1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D5B336" w14:textId="43F58DB7" w:rsidR="00523EC8" w:rsidRPr="00780CD6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48C7E6" w14:textId="67E320A6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3,7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29C5FB" w14:textId="50280967" w:rsidR="00523EC8" w:rsidRPr="00DB10BB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210C6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DB10BB" w:rsidRPr="00210C69">
              <w:rPr>
                <w:rFonts w:eastAsia="Times New Roman" w:cs="Arial"/>
                <w:sz w:val="16"/>
                <w:szCs w:val="16"/>
                <w:lang w:eastAsia="pl-PL"/>
              </w:rPr>
              <w:t>4,5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29D0FAA" w14:textId="492453B3" w:rsidR="00523EC8" w:rsidRPr="00A30F2A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  <w:r w:rsidR="00954D17" w:rsidRPr="00A30F2A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E6ED2A9" w14:textId="6732B0BE" w:rsidR="00523EC8" w:rsidRPr="00A30F2A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5,3</w:t>
            </w:r>
          </w:p>
        </w:tc>
      </w:tr>
      <w:tr w:rsidR="00523EC8" w:rsidRPr="00512138" w14:paraId="0FB8F49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DD0867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Gdańsk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98153D" w14:textId="3377F9B0" w:rsidR="00523EC8" w:rsidRPr="00756557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5 750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D737304" w14:textId="7D5B600C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58,4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104096" w14:textId="4CA48454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EB09F5" w:rsidRPr="00780CD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78A960E" w14:textId="520D71A9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11,8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AB6F94" w14:textId="7D422519" w:rsidR="00523EC8" w:rsidRPr="00A30F2A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DB10BB" w:rsidRPr="00A30F2A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E4481A" w14:textId="2A2C1D67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96,3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9AEBDED" w14:textId="474A5D07" w:rsidR="00523EC8" w:rsidRPr="00B54DAE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054DD9" w:rsidRPr="00B54DAE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</w:tr>
      <w:tr w:rsidR="00523EC8" w:rsidRPr="00512138" w14:paraId="0E5B0B0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BE6D81A" w14:textId="1FC77183" w:rsidR="00523EC8" w:rsidRPr="00756557" w:rsidRDefault="00523EC8" w:rsidP="00936F3A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Gorzów</w:t>
            </w:r>
            <w:r w:rsidR="00936F3A" w:rsidRPr="00756557">
              <w:rPr>
                <w:rFonts w:eastAsia="Times New Roman" w:cs="Arial"/>
                <w:sz w:val="16"/>
                <w:szCs w:val="16"/>
                <w:lang w:eastAsia="pl-PL"/>
              </w:rPr>
              <w:br/>
            </w: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Wielkopolski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1FD1C9D" w14:textId="2B3AFBC1" w:rsidR="00523EC8" w:rsidRPr="00756557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763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63F6B3B" w14:textId="081ABEEF" w:rsidR="00523EC8" w:rsidRPr="00780CD6" w:rsidRDefault="00B3481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01991E" w14:textId="374844E9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5BE6D9" w14:textId="6550D59C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6,7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B3C93B" w14:textId="62EA48D0" w:rsidR="00523EC8" w:rsidRPr="00A30F2A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DB10BB" w:rsidRPr="00A30F2A"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63BB154" w14:textId="45B1737B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79,2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4B0EB5A3" w14:textId="65A6ACFD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10,7</w:t>
            </w:r>
          </w:p>
        </w:tc>
      </w:tr>
      <w:tr w:rsidR="00523EC8" w:rsidRPr="00512138" w14:paraId="58CB868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55C3CD95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Katowice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3B2C17E" w14:textId="4B17EBAB" w:rsidR="00523EC8" w:rsidRPr="00756557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2 334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BB5DBFD" w14:textId="66D8BADA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61,7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C52AE3" w14:textId="46C583EE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6437E" w:rsidRPr="00780CD6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90B2639" w14:textId="3A66B452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  <w:r w:rsidR="00523EC8" w:rsidRPr="00B54DAE">
              <w:rPr>
                <w:rFonts w:eastAsia="Times New Roman" w:cs="Arial"/>
                <w:sz w:val="16"/>
                <w:szCs w:val="16"/>
                <w:lang w:eastAsia="pl-PL"/>
              </w:rPr>
              <w:t>,</w:t>
            </w: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BC637CB" w14:textId="0A82E66B" w:rsidR="00523EC8" w:rsidRPr="00A30F2A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DB10BB" w:rsidRPr="00A30F2A">
              <w:rPr>
                <w:rFonts w:eastAsia="Times New Roman" w:cs="Arial"/>
                <w:sz w:val="16"/>
                <w:szCs w:val="16"/>
                <w:lang w:eastAsia="pl-PL"/>
              </w:rPr>
              <w:t>3,5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572D7B" w14:textId="5C8800BF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86,4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1788D25" w14:textId="252FB925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4,7</w:t>
            </w:r>
          </w:p>
        </w:tc>
      </w:tr>
      <w:tr w:rsidR="00523EC8" w:rsidRPr="00512138" w14:paraId="51E7E74D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12F4CAD4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Kielce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415DC10" w14:textId="4D5FAA21" w:rsidR="00523EC8" w:rsidRPr="00756557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1 045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5A842BA" w14:textId="18B7FF92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62,1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314CF83" w14:textId="1C7BF0EF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6437E" w:rsidRPr="00780CD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98452" w14:textId="52ACB991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5,8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060C50" w14:textId="5572D0DA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26,8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21357B1" w14:textId="449ADEC4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88,2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B17FA3E" w14:textId="271C51AD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7,9</w:t>
            </w:r>
          </w:p>
        </w:tc>
      </w:tr>
      <w:tr w:rsidR="00523EC8" w:rsidRPr="00512138" w14:paraId="1EDB66C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8A15974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Kraków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0F180DE" w14:textId="20C780A0" w:rsidR="00523EC8" w:rsidRPr="00756557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7 946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E9BAA8" w14:textId="34A25412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63,7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AAC288" w14:textId="5A9C9C6E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40573" w:rsidRPr="00780CD6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1F5ACDA" w14:textId="4D2F155E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9,8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8F5120C" w14:textId="70C7B88C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39,2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CC20A96" w14:textId="69D74620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94,4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B1CE71E" w14:textId="5D874EE7" w:rsidR="00523EC8" w:rsidRPr="00A30F2A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5,</w:t>
            </w:r>
            <w:r w:rsidR="003A4857" w:rsidRPr="00A30F2A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</w:tr>
      <w:tr w:rsidR="00523EC8" w:rsidRPr="00512138" w14:paraId="6177341F" w14:textId="77777777" w:rsidTr="00E9231B">
        <w:trPr>
          <w:trHeight w:val="300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203BEE1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b/>
                <w:bCs/>
                <w:sz w:val="16"/>
                <w:szCs w:val="16"/>
                <w:lang w:eastAsia="pl-PL"/>
              </w:rPr>
              <w:t>Lublin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BEB9F8" w14:textId="4A85DDB7" w:rsidR="00523EC8" w:rsidRPr="00756557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b/>
                <w:sz w:val="16"/>
                <w:szCs w:val="16"/>
                <w:lang w:eastAsia="pl-PL"/>
              </w:rPr>
              <w:t>2 907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F13F13" w14:textId="6B345320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b/>
                <w:sz w:val="16"/>
                <w:szCs w:val="16"/>
                <w:lang w:eastAsia="pl-PL"/>
              </w:rPr>
              <w:t>61,5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90DAFE4" w14:textId="4A58F7DB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b/>
                <w:sz w:val="16"/>
                <w:szCs w:val="16"/>
                <w:lang w:eastAsia="pl-PL"/>
              </w:rPr>
              <w:t>2,</w:t>
            </w:r>
            <w:r w:rsidR="00281288" w:rsidRPr="00780CD6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219E8F" w14:textId="0F27DDF3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b/>
                <w:sz w:val="16"/>
                <w:szCs w:val="16"/>
                <w:lang w:eastAsia="pl-PL"/>
              </w:rPr>
              <w:t>8,9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DCCC0E4" w14:textId="29547B06" w:rsidR="00523EC8" w:rsidRPr="00A30F2A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b/>
                <w:sz w:val="16"/>
                <w:szCs w:val="16"/>
                <w:lang w:eastAsia="pl-PL"/>
              </w:rPr>
              <w:t>3</w:t>
            </w:r>
            <w:r w:rsidR="00DB10BB" w:rsidRPr="00A30F2A">
              <w:rPr>
                <w:rFonts w:eastAsia="Times New Roman" w:cs="Arial"/>
                <w:b/>
                <w:sz w:val="16"/>
                <w:szCs w:val="16"/>
                <w:lang w:eastAsia="pl-PL"/>
              </w:rPr>
              <w:t>5,6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310EF13" w14:textId="0416800F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b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1BB09CAC" w14:textId="7C38A2CC" w:rsidR="00523EC8" w:rsidRPr="00A30F2A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b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b/>
                <w:sz w:val="16"/>
                <w:szCs w:val="16"/>
                <w:lang w:eastAsia="pl-PL"/>
              </w:rPr>
              <w:t>5,</w:t>
            </w:r>
            <w:r w:rsidR="00281288" w:rsidRPr="00A30F2A">
              <w:rPr>
                <w:rFonts w:eastAsia="Times New Roman" w:cs="Arial"/>
                <w:b/>
                <w:sz w:val="16"/>
                <w:szCs w:val="16"/>
                <w:lang w:eastAsia="pl-PL"/>
              </w:rPr>
              <w:t>9</w:t>
            </w:r>
          </w:p>
        </w:tc>
      </w:tr>
      <w:tr w:rsidR="00523EC8" w:rsidRPr="00512138" w14:paraId="5D2DE3A5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5176799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Łódź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DEE265B" w14:textId="50247156" w:rsidR="00523EC8" w:rsidRPr="00756557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5 792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425FBB" w14:textId="6FD20236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57,8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5F4746" w14:textId="647886D5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281288" w:rsidRPr="00780CD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F3E2710" w14:textId="5ADFB622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9,0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E6D7A77" w14:textId="6D82381F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50,0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8FFDF0D" w14:textId="3D5BFC55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93,9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B1CDBED" w14:textId="4E2600B7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5,4</w:t>
            </w:r>
          </w:p>
        </w:tc>
      </w:tr>
      <w:tr w:rsidR="00523EC8" w:rsidRPr="00512138" w14:paraId="6CB35247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48314E5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Olsztyn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C57ADE" w14:textId="29503D64" w:rsidR="00523EC8" w:rsidRPr="00756557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600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A078324" w14:textId="20A097D0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62,2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D3EFCE2" w14:textId="677E5B70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3,1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7826DE" w14:textId="667B5F79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3,6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77F866" w14:textId="4CC5BAC1" w:rsidR="00523EC8" w:rsidRPr="00DB10BB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DB10BB" w:rsidRPr="00A30F2A">
              <w:rPr>
                <w:rFonts w:eastAsia="Times New Roman" w:cs="Arial"/>
                <w:sz w:val="16"/>
                <w:szCs w:val="16"/>
                <w:lang w:eastAsia="pl-PL"/>
              </w:rPr>
              <w:t>1,7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5815485" w14:textId="3231EA93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96,7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6D9448A2" w14:textId="3D2A281C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3,3</w:t>
            </w:r>
          </w:p>
        </w:tc>
      </w:tr>
      <w:tr w:rsidR="00523EC8" w:rsidRPr="00512138" w14:paraId="137FBAAE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36686F7F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Opole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F8A1ECC" w14:textId="60C2AD83" w:rsidR="00523EC8" w:rsidRPr="00756557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365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CC52C6" w14:textId="6BE945EA" w:rsidR="00523EC8" w:rsidRPr="00780CD6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91,0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9904787" w14:textId="070772F6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3,</w:t>
            </w:r>
            <w:r w:rsidR="003A4857" w:rsidRPr="00780CD6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F14D877" w14:textId="325DCE9E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DC11F94" w14:textId="60B68FEE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15,2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4E53C25" w14:textId="122F20F5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77,3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394126F1" w14:textId="28CC5B17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22,7</w:t>
            </w:r>
          </w:p>
        </w:tc>
      </w:tr>
      <w:tr w:rsidR="00523EC8" w:rsidRPr="00512138" w14:paraId="56862EB9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2629517F" w14:textId="6630ACC9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Poznań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A283607" w14:textId="09C190DD" w:rsidR="00523EC8" w:rsidRPr="00756557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5 608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3AD6990" w14:textId="16C358A1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58,9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B76392" w14:textId="74414DBB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F82B2B" w:rsidRPr="00780CD6">
              <w:rPr>
                <w:rFonts w:eastAsia="Times New Roman" w:cs="Arial"/>
                <w:sz w:val="16"/>
                <w:szCs w:val="16"/>
                <w:lang w:eastAsia="pl-PL"/>
              </w:rPr>
              <w:t>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73C2F6" w14:textId="72208E40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10,5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00B38FF" w14:textId="7D94BD41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26,0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996827A" w14:textId="74B461B5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87,6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E18551F" w14:textId="1227907E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3,8</w:t>
            </w:r>
          </w:p>
        </w:tc>
      </w:tr>
      <w:tr w:rsidR="00523EC8" w:rsidRPr="00512138" w14:paraId="6A04831F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74BB4C57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Rzeszów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06C9D57" w14:textId="7074A8DA" w:rsidR="00523EC8" w:rsidRPr="00756557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3 097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1DCF6A2" w14:textId="78AAEED5" w:rsidR="00523EC8" w:rsidRPr="00780CD6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64,1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4EE917F" w14:textId="426E5325" w:rsidR="00523EC8" w:rsidRPr="00780CD6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F509DAA" w14:textId="32EF112D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15,6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2BD4525" w14:textId="6F8D5C99" w:rsidR="00523EC8" w:rsidRPr="00DB10BB" w:rsidRDefault="00054DD9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3</w:t>
            </w:r>
            <w:r w:rsidR="00DB10BB" w:rsidRPr="00A30F2A">
              <w:rPr>
                <w:rFonts w:eastAsia="Times New Roman" w:cs="Arial"/>
                <w:sz w:val="16"/>
                <w:szCs w:val="16"/>
                <w:lang w:eastAsia="pl-PL"/>
              </w:rPr>
              <w:t>2,1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1273BB" w14:textId="65A84322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92,0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8EEBE3A" w14:textId="3131A436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8,0</w:t>
            </w:r>
          </w:p>
        </w:tc>
      </w:tr>
      <w:tr w:rsidR="00523EC8" w:rsidRPr="00512138" w14:paraId="0F592220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A27241D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Szczecin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AA13CEF" w14:textId="08CB39E4" w:rsidR="00523EC8" w:rsidRPr="00756557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 xml:space="preserve">2 </w:t>
            </w:r>
            <w:r w:rsidR="00A6437E" w:rsidRPr="00756557">
              <w:rPr>
                <w:rFonts w:eastAsia="Times New Roman" w:cs="Arial"/>
                <w:sz w:val="16"/>
                <w:szCs w:val="16"/>
                <w:lang w:eastAsia="pl-PL"/>
              </w:rPr>
              <w:t>380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6AB72D7" w14:textId="21C4657F" w:rsidR="00523EC8" w:rsidRPr="00780CD6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59,2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619007" w14:textId="09766619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A6437E" w:rsidRPr="00780CD6">
              <w:rPr>
                <w:rFonts w:eastAsia="Times New Roman" w:cs="Arial"/>
                <w:sz w:val="16"/>
                <w:szCs w:val="16"/>
                <w:lang w:eastAsia="pl-PL"/>
              </w:rPr>
              <w:t>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BDF2200" w14:textId="3A3381CA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6,2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284273" w14:textId="28988D95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30,8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58A17B6" w14:textId="635D0508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84,1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DBC641B" w14:textId="78C9DF55" w:rsidR="00523EC8" w:rsidRPr="00B54DAE" w:rsidRDefault="00A6437E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6,1</w:t>
            </w:r>
          </w:p>
        </w:tc>
      </w:tr>
      <w:tr w:rsidR="00523EC8" w:rsidRPr="00512138" w14:paraId="57F8FD44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97ECF95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Toruń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EE7C8B" w14:textId="5590D717" w:rsidR="00523EC8" w:rsidRPr="00756557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1 364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82CAC2D" w14:textId="71883658" w:rsidR="00523EC8" w:rsidRPr="00780CD6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58,5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4D5FF5C" w14:textId="774F9FC7" w:rsidR="00523EC8" w:rsidRPr="00780CD6" w:rsidRDefault="00954D1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0B22B10" w14:textId="019431C6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7,1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E2AD8F4" w14:textId="1C46BBAF" w:rsidR="00523EC8" w:rsidRPr="00DB10BB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210C69">
              <w:rPr>
                <w:rFonts w:eastAsia="Times New Roman" w:cs="Arial"/>
                <w:sz w:val="16"/>
                <w:szCs w:val="16"/>
                <w:lang w:eastAsia="pl-PL"/>
              </w:rPr>
              <w:t>1</w:t>
            </w:r>
            <w:r w:rsidR="00DB10BB" w:rsidRPr="00210C69">
              <w:rPr>
                <w:rFonts w:eastAsia="Times New Roman" w:cs="Arial"/>
                <w:sz w:val="16"/>
                <w:szCs w:val="16"/>
                <w:lang w:eastAsia="pl-PL"/>
              </w:rPr>
              <w:t>6,8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CD2082A" w14:textId="3C02BC39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82,2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20903975" w14:textId="77C1D402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4,8</w:t>
            </w:r>
          </w:p>
        </w:tc>
      </w:tr>
      <w:tr w:rsidR="00523EC8" w:rsidRPr="00512138" w14:paraId="6B31A59B" w14:textId="77777777" w:rsidTr="00E9231B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061909A6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Warszawa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993E705" w14:textId="3E173D75" w:rsidR="00523EC8" w:rsidRPr="00756557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19 844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A1269C3" w14:textId="25A1C2D4" w:rsidR="00523EC8" w:rsidRPr="00780CD6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60,1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F700121" w14:textId="4C102966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3A4857" w:rsidRPr="00780CD6">
              <w:rPr>
                <w:rFonts w:eastAsia="Times New Roman" w:cs="Arial"/>
                <w:sz w:val="16"/>
                <w:szCs w:val="16"/>
                <w:lang w:eastAsia="pl-PL"/>
              </w:rPr>
              <w:t>7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6E83E09" w14:textId="7C3DD7DC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10,6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16A09A3E" w14:textId="15C3BECA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44,1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2A49EE21" w14:textId="7D3A6E7D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93,0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714124E7" w14:textId="3914A85C" w:rsidR="00523EC8" w:rsidRPr="00B54DAE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</w:tr>
      <w:tr w:rsidR="00523EC8" w:rsidRPr="00512138" w14:paraId="136CBF16" w14:textId="77777777" w:rsidTr="00E94135">
        <w:trPr>
          <w:trHeight w:val="285"/>
        </w:trPr>
        <w:tc>
          <w:tcPr>
            <w:tcW w:w="1139" w:type="dxa"/>
            <w:tcBorders>
              <w:top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6AAB1687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Wrocław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408C368C" w14:textId="020246F1" w:rsidR="00523EC8" w:rsidRPr="00756557" w:rsidRDefault="000F52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7 700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E157C36" w14:textId="0DDA12B9" w:rsidR="00523EC8" w:rsidRPr="00780CD6" w:rsidRDefault="000F52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61,8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94B1E46" w14:textId="44695FE1" w:rsidR="00523EC8" w:rsidRPr="00780CD6" w:rsidRDefault="00523EC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</w:t>
            </w:r>
            <w:r w:rsidR="000F52C8" w:rsidRPr="00780CD6">
              <w:rPr>
                <w:rFonts w:eastAsia="Times New Roman" w:cs="Arial"/>
                <w:sz w:val="16"/>
                <w:szCs w:val="16"/>
                <w:lang w:eastAsia="pl-PL"/>
              </w:rPr>
              <w:t>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1D54A88" w14:textId="5CF1107B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11,4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E991AD8" w14:textId="29F6749C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210C69">
              <w:rPr>
                <w:rFonts w:eastAsia="Times New Roman" w:cs="Arial"/>
                <w:sz w:val="16"/>
                <w:szCs w:val="16"/>
                <w:lang w:eastAsia="pl-PL"/>
              </w:rPr>
              <w:t>40,5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7CFB2" w14:textId="6DEC75D6" w:rsidR="00523EC8" w:rsidRPr="00A30F2A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98,1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</w:tcBorders>
            <w:shd w:val="clear" w:color="auto" w:fill="auto"/>
            <w:noWrap/>
            <w:vAlign w:val="center"/>
          </w:tcPr>
          <w:p w14:paraId="0AD7C9FE" w14:textId="31AA23F8" w:rsidR="00523EC8" w:rsidRPr="00A30F2A" w:rsidRDefault="003A485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1,9</w:t>
            </w:r>
          </w:p>
        </w:tc>
      </w:tr>
      <w:tr w:rsidR="00523EC8" w:rsidRPr="00512138" w14:paraId="06CEAA04" w14:textId="77777777" w:rsidTr="00E94135">
        <w:trPr>
          <w:trHeight w:val="285"/>
        </w:trPr>
        <w:tc>
          <w:tcPr>
            <w:tcW w:w="1139" w:type="dxa"/>
            <w:tcBorders>
              <w:top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  <w:hideMark/>
          </w:tcPr>
          <w:p w14:paraId="4DEB701B" w14:textId="77777777" w:rsidR="00523EC8" w:rsidRPr="00756557" w:rsidRDefault="00523EC8" w:rsidP="00523EC8">
            <w:pPr>
              <w:spacing w:before="60" w:after="60" w:line="240" w:lineRule="auto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Zielona Góra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C388FBA" w14:textId="71917EAD" w:rsidR="00523EC8" w:rsidRPr="00756557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56557">
              <w:rPr>
                <w:rFonts w:eastAsia="Times New Roman" w:cs="Arial"/>
                <w:sz w:val="16"/>
                <w:szCs w:val="16"/>
                <w:lang w:eastAsia="pl-PL"/>
              </w:rPr>
              <w:t>1063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00EEBD33" w14:textId="1F00CFDB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66,2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61DCECD8" w14:textId="4EC03874" w:rsidR="00523EC8" w:rsidRPr="00780CD6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780CD6">
              <w:rPr>
                <w:rFonts w:eastAsia="Times New Roman" w:cs="Arial"/>
                <w:sz w:val="16"/>
                <w:szCs w:val="16"/>
                <w:lang w:eastAsia="pl-PL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737717D2" w14:textId="2838E14A" w:rsidR="00523EC8" w:rsidRPr="00B54DAE" w:rsidRDefault="000222C7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B54DAE">
              <w:rPr>
                <w:rFonts w:eastAsia="Times New Roman" w:cs="Arial"/>
                <w:sz w:val="16"/>
                <w:szCs w:val="16"/>
                <w:lang w:eastAsia="pl-PL"/>
              </w:rPr>
              <w:t>7,7</w:t>
            </w:r>
          </w:p>
        </w:tc>
        <w:tc>
          <w:tcPr>
            <w:tcW w:w="1412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3AD9DA89" w14:textId="7C9D3671" w:rsidR="00523EC8" w:rsidRPr="00DB10BB" w:rsidRDefault="00DB10BB" w:rsidP="00523EC8">
            <w:pPr>
              <w:spacing w:before="20" w:after="20" w:line="240" w:lineRule="auto"/>
              <w:jc w:val="right"/>
              <w:rPr>
                <w:rFonts w:eastAsia="Times New Roman" w:cs="Arial"/>
                <w:color w:val="FF00FF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20,7</w:t>
            </w:r>
          </w:p>
        </w:tc>
        <w:tc>
          <w:tcPr>
            <w:tcW w:w="851" w:type="dxa"/>
            <w:tcBorders>
              <w:top w:val="single" w:sz="4" w:space="0" w:color="001D77"/>
              <w:left w:val="single" w:sz="4" w:space="0" w:color="001D77"/>
              <w:right w:val="single" w:sz="4" w:space="0" w:color="001D77"/>
            </w:tcBorders>
            <w:shd w:val="clear" w:color="auto" w:fill="auto"/>
            <w:noWrap/>
            <w:vAlign w:val="center"/>
          </w:tcPr>
          <w:p w14:paraId="52A18E5D" w14:textId="122A76CC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68,2</w:t>
            </w:r>
          </w:p>
        </w:tc>
        <w:tc>
          <w:tcPr>
            <w:tcW w:w="850" w:type="dxa"/>
            <w:tcBorders>
              <w:top w:val="single" w:sz="4" w:space="0" w:color="001D77"/>
              <w:left w:val="single" w:sz="4" w:space="0" w:color="001D77"/>
            </w:tcBorders>
            <w:shd w:val="clear" w:color="auto" w:fill="auto"/>
            <w:noWrap/>
            <w:vAlign w:val="center"/>
          </w:tcPr>
          <w:p w14:paraId="1ADF6266" w14:textId="4078272D" w:rsidR="00523EC8" w:rsidRPr="00A30F2A" w:rsidRDefault="00281288" w:rsidP="00523EC8">
            <w:pPr>
              <w:spacing w:before="20" w:after="20" w:line="240" w:lineRule="auto"/>
              <w:jc w:val="right"/>
              <w:rPr>
                <w:rFonts w:eastAsia="Times New Roman" w:cs="Arial"/>
                <w:sz w:val="16"/>
                <w:szCs w:val="16"/>
                <w:lang w:eastAsia="pl-PL"/>
              </w:rPr>
            </w:pPr>
            <w:r w:rsidRPr="00A30F2A">
              <w:rPr>
                <w:rFonts w:eastAsia="Times New Roman" w:cs="Arial"/>
                <w:sz w:val="16"/>
                <w:szCs w:val="16"/>
                <w:lang w:eastAsia="pl-PL"/>
              </w:rPr>
              <w:t>11,4</w:t>
            </w:r>
          </w:p>
        </w:tc>
      </w:tr>
    </w:tbl>
    <w:p w14:paraId="24479AB6" w14:textId="23F08A1C" w:rsidR="00A939A8" w:rsidRDefault="00A939A8" w:rsidP="005109B5">
      <w:pPr>
        <w:pStyle w:val="Nagwek1"/>
        <w:keepLines/>
        <w:spacing w:before="360" w:after="120"/>
        <w:rPr>
          <w:rFonts w:ascii="Fira Sans" w:hAnsi="Fira Sans"/>
          <w:b/>
        </w:rPr>
      </w:pPr>
    </w:p>
    <w:p w14:paraId="4A1E2937" w14:textId="2A4CB281" w:rsidR="00E00945" w:rsidRPr="00353C6D" w:rsidRDefault="00A939A8" w:rsidP="005109B5">
      <w:pPr>
        <w:pStyle w:val="Nagwek1"/>
        <w:keepLines/>
        <w:spacing w:before="360" w:after="120"/>
        <w:rPr>
          <w:rFonts w:ascii="Fira Sans" w:hAnsi="Fira Sans"/>
          <w:b/>
        </w:rPr>
      </w:pPr>
      <w:r>
        <w:rPr>
          <w:rFonts w:ascii="Fira Sans" w:hAnsi="Fira Sans"/>
          <w:b/>
        </w:rPr>
        <w:br w:type="column"/>
      </w:r>
      <w:r w:rsidR="00BF25E3" w:rsidRPr="00512138">
        <w:rPr>
          <w:rFonts w:ascii="Fira Sans" w:hAnsi="Fira Sans"/>
          <w:b/>
        </w:rPr>
        <w:lastRenderedPageBreak/>
        <w:t>M</w:t>
      </w:r>
      <w:r w:rsidR="00E00945" w:rsidRPr="00512138">
        <w:rPr>
          <w:rFonts w:ascii="Fira Sans" w:hAnsi="Fira Sans"/>
          <w:b/>
        </w:rPr>
        <w:t>ieszkania, których budowę rozpoczęto oraz mieszkania, na budowę których wydano</w:t>
      </w:r>
      <w:r w:rsidR="00936F3A">
        <w:rPr>
          <w:rFonts w:ascii="Fira Sans" w:hAnsi="Fira Sans"/>
          <w:b/>
        </w:rPr>
        <w:t xml:space="preserve"> </w:t>
      </w:r>
      <w:r w:rsidR="00E00945" w:rsidRPr="00512138">
        <w:rPr>
          <w:rFonts w:ascii="Fira Sans" w:hAnsi="Fira Sans"/>
          <w:b/>
        </w:rPr>
        <w:t>po</w:t>
      </w:r>
      <w:r w:rsidR="00F14E78" w:rsidRPr="00512138">
        <w:rPr>
          <w:rFonts w:ascii="Fira Sans" w:hAnsi="Fira Sans"/>
          <w:b/>
          <w:noProof/>
        </w:rPr>
        <mc:AlternateContent>
          <mc:Choice Requires="wps">
            <w:drawing>
              <wp:anchor distT="45720" distB="45720" distL="114300" distR="114300" simplePos="0" relativeHeight="251810816" behindDoc="1" locked="0" layoutInCell="1" allowOverlap="1" wp14:anchorId="687AA23A" wp14:editId="29D63089">
                <wp:simplePos x="0" y="0"/>
                <wp:positionH relativeFrom="page">
                  <wp:posOffset>5695092</wp:posOffset>
                </wp:positionH>
                <wp:positionV relativeFrom="paragraph">
                  <wp:posOffset>317133</wp:posOffset>
                </wp:positionV>
                <wp:extent cx="1822450" cy="790575"/>
                <wp:effectExtent l="0" t="0" r="0" b="0"/>
                <wp:wrapTight wrapText="bothSides">
                  <wp:wrapPolygon edited="0">
                    <wp:start x="677" y="0"/>
                    <wp:lineTo x="677" y="20819"/>
                    <wp:lineTo x="20772" y="20819"/>
                    <wp:lineTo x="20772" y="0"/>
                    <wp:lineTo x="677" y="0"/>
                  </wp:wrapPolygon>
                </wp:wrapTight>
                <wp:docPr id="24" name="Pole tekstowe 24" descr="Liczba rozpoczynanych inwestycji mieszkaniowych, w porównaniu do 2024 r., zmniejszyła się o 20,5%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245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125208" w14:textId="646B623D" w:rsidR="005F10DB" w:rsidRPr="00B17661" w:rsidRDefault="005F10DB" w:rsidP="00002B5A">
                            <w:pPr>
                              <w:pStyle w:val="tekstzboku"/>
                              <w:spacing w:line="240" w:lineRule="exact"/>
                            </w:pPr>
                            <w:r w:rsidRPr="00512138">
                              <w:t xml:space="preserve">Liczba rozpoczynanych inwestycji </w:t>
                            </w:r>
                            <w:r w:rsidRPr="009C760E">
                              <w:t>mieszkaniowych, w porównaniu do 202</w:t>
                            </w:r>
                            <w:r w:rsidR="00C151B1" w:rsidRPr="009C760E">
                              <w:t>4</w:t>
                            </w:r>
                            <w:r w:rsidRPr="009C760E">
                              <w:t xml:space="preserve"> r., </w:t>
                            </w:r>
                            <w:r w:rsidR="00C151B1" w:rsidRPr="009C760E">
                              <w:t>zmniejszyła się</w:t>
                            </w:r>
                            <w:r w:rsidRPr="009C760E">
                              <w:t xml:space="preserve"> o </w:t>
                            </w:r>
                            <w:r w:rsidR="00AD3D31" w:rsidRPr="009C760E">
                              <w:t>2</w:t>
                            </w:r>
                            <w:r w:rsidR="00C151B1" w:rsidRPr="009C760E">
                              <w:t>0</w:t>
                            </w:r>
                            <w:r w:rsidRPr="009C760E">
                              <w:t>,</w:t>
                            </w:r>
                            <w:r w:rsidR="00C151B1" w:rsidRPr="009C760E">
                              <w:t>5</w:t>
                            </w:r>
                            <w:r w:rsidRPr="009C760E">
                              <w:t>%</w:t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7AA23A" id="Pole tekstowe 24" o:spid="_x0000_s1032" type="#_x0000_t202" alt="Liczba rozpoczynanych inwestycji mieszkaniowych, w porównaniu do 2024 r., zmniejszyła się o 20,5% " style="position:absolute;margin-left:448.45pt;margin-top:24.95pt;width:143.5pt;height:62.25pt;z-index:-2515056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" filled="f" stroked="f">
                <v:textbox>
                  <w:txbxContent>
                    <w:p w14:paraId="3F125208" w14:textId="646B623D" w:rsidR="005F10DB" w:rsidRPr="00B17661" w:rsidRDefault="005F10DB" w:rsidP="00002B5A">
                      <w:pPr>
                        <w:pStyle w:val="tekstzboku"/>
                        <w:spacing w:line="240" w:lineRule="exact"/>
                      </w:pPr>
                      <w:r w:rsidRPr="00512138">
                        <w:t xml:space="preserve">Liczba rozpoczynanych inwestycji </w:t>
                      </w:r>
                      <w:r w:rsidRPr="009C760E">
                        <w:t>mieszkaniowych, w porównaniu do 202</w:t>
                      </w:r>
                      <w:r w:rsidR="00C151B1" w:rsidRPr="009C760E">
                        <w:t>4</w:t>
                      </w:r>
                      <w:r w:rsidRPr="009C760E">
                        <w:t xml:space="preserve"> r., </w:t>
                      </w:r>
                      <w:r w:rsidR="00C151B1" w:rsidRPr="009C760E">
                        <w:t>zmniejszyła się</w:t>
                      </w:r>
                      <w:r w:rsidRPr="009C760E">
                        <w:t xml:space="preserve"> o </w:t>
                      </w:r>
                      <w:r w:rsidR="00AD3D31" w:rsidRPr="009C760E">
                        <w:t>2</w:t>
                      </w:r>
                      <w:r w:rsidR="00C151B1" w:rsidRPr="009C760E">
                        <w:t>0</w:t>
                      </w:r>
                      <w:r w:rsidRPr="009C760E">
                        <w:t>,</w:t>
                      </w:r>
                      <w:r w:rsidR="00C151B1" w:rsidRPr="009C760E">
                        <w:t>5</w:t>
                      </w:r>
                      <w:r w:rsidRPr="009C760E">
                        <w:t>%</w:t>
                      </w:r>
                      <w:r>
                        <w:t xml:space="preserve">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00945" w:rsidRPr="00512138">
        <w:rPr>
          <w:rFonts w:ascii="Fira Sans" w:hAnsi="Fira Sans"/>
          <w:b/>
        </w:rPr>
        <w:t xml:space="preserve">zwolenia </w:t>
      </w:r>
      <w:r w:rsidR="00501B61">
        <w:rPr>
          <w:rStyle w:val="Odwoanieprzypisudolnego"/>
          <w:shd w:val="clear" w:color="auto" w:fill="FFFFFF"/>
        </w:rPr>
        <w:footnoteReference w:id="2"/>
      </w:r>
      <w:r w:rsidR="00501B61" w:rsidRPr="00512138">
        <w:rPr>
          <w:shd w:val="clear" w:color="auto" w:fill="FFFFFF"/>
        </w:rPr>
        <w:t xml:space="preserve"> </w:t>
      </w:r>
    </w:p>
    <w:p w14:paraId="75914944" w14:textId="3456ADFF" w:rsidR="00002B5A" w:rsidRPr="00B17661" w:rsidRDefault="00002B5A" w:rsidP="00125901">
      <w:pPr>
        <w:spacing w:before="120" w:after="120" w:line="240" w:lineRule="exact"/>
        <w:rPr>
          <w:shd w:val="clear" w:color="auto" w:fill="FFFFFF"/>
        </w:rPr>
      </w:pPr>
      <w:r w:rsidRPr="009C760E">
        <w:rPr>
          <w:shd w:val="clear" w:color="auto" w:fill="FFFFFF"/>
        </w:rPr>
        <w:t>W 20</w:t>
      </w:r>
      <w:r w:rsidR="00D06D97" w:rsidRPr="009C760E">
        <w:rPr>
          <w:shd w:val="clear" w:color="auto" w:fill="FFFFFF"/>
        </w:rPr>
        <w:t>2</w:t>
      </w:r>
      <w:r w:rsidR="00B86E77" w:rsidRPr="009C760E">
        <w:rPr>
          <w:shd w:val="clear" w:color="auto" w:fill="FFFFFF"/>
        </w:rPr>
        <w:t>5</w:t>
      </w:r>
      <w:r w:rsidRPr="009C760E">
        <w:rPr>
          <w:shd w:val="clear" w:color="auto" w:fill="FFFFFF"/>
        </w:rPr>
        <w:t xml:space="preserve"> r</w:t>
      </w:r>
      <w:r w:rsidR="00FA7207" w:rsidRPr="009C760E">
        <w:rPr>
          <w:shd w:val="clear" w:color="auto" w:fill="FFFFFF"/>
        </w:rPr>
        <w:t>.</w:t>
      </w:r>
      <w:r w:rsidRPr="009C760E">
        <w:rPr>
          <w:shd w:val="clear" w:color="auto" w:fill="FFFFFF"/>
        </w:rPr>
        <w:t xml:space="preserve"> w województwie lubelskim rozpoczęto budowę </w:t>
      </w:r>
      <w:r w:rsidR="00E13C55" w:rsidRPr="009C760E">
        <w:rPr>
          <w:shd w:val="clear" w:color="auto" w:fill="FFFFFF"/>
        </w:rPr>
        <w:t>prawie</w:t>
      </w:r>
      <w:r w:rsidRPr="009C760E">
        <w:rPr>
          <w:shd w:val="clear" w:color="auto" w:fill="FFFFFF"/>
        </w:rPr>
        <w:t xml:space="preserve"> </w:t>
      </w:r>
      <w:r w:rsidR="00B86E77" w:rsidRPr="009C760E">
        <w:rPr>
          <w:shd w:val="clear" w:color="auto" w:fill="FFFFFF"/>
        </w:rPr>
        <w:t>8</w:t>
      </w:r>
      <w:r w:rsidR="00D06D97" w:rsidRPr="009C760E">
        <w:rPr>
          <w:shd w:val="clear" w:color="auto" w:fill="FFFFFF"/>
        </w:rPr>
        <w:t>,</w:t>
      </w:r>
      <w:r w:rsidR="00B86E77" w:rsidRPr="009C760E">
        <w:rPr>
          <w:shd w:val="clear" w:color="auto" w:fill="FFFFFF"/>
        </w:rPr>
        <w:t>6</w:t>
      </w:r>
      <w:r w:rsidRPr="009C760E">
        <w:rPr>
          <w:shd w:val="clear" w:color="auto" w:fill="FFFFFF"/>
        </w:rPr>
        <w:t xml:space="preserve"> tys. </w:t>
      </w:r>
      <w:r w:rsidR="00656D23" w:rsidRPr="009C760E">
        <w:rPr>
          <w:shd w:val="clear" w:color="auto" w:fill="FFFFFF"/>
        </w:rPr>
        <w:t>m</w:t>
      </w:r>
      <w:r w:rsidRPr="009C760E">
        <w:rPr>
          <w:shd w:val="clear" w:color="auto" w:fill="FFFFFF"/>
        </w:rPr>
        <w:t>ieszkań</w:t>
      </w:r>
      <w:r w:rsidR="00656D23" w:rsidRPr="009C760E">
        <w:rPr>
          <w:shd w:val="clear" w:color="auto" w:fill="FFFFFF"/>
        </w:rPr>
        <w:t>,</w:t>
      </w:r>
      <w:r w:rsidR="00436F36" w:rsidRPr="009C760E">
        <w:rPr>
          <w:shd w:val="clear" w:color="auto" w:fill="FFFFFF"/>
        </w:rPr>
        <w:t xml:space="preserve"> tj.</w:t>
      </w:r>
      <w:r w:rsidR="00556D6B" w:rsidRPr="009C760E">
        <w:rPr>
          <w:shd w:val="clear" w:color="auto" w:fill="FFFFFF"/>
        </w:rPr>
        <w:t xml:space="preserve"> 2</w:t>
      </w:r>
      <w:r w:rsidR="00B86E77" w:rsidRPr="009C760E">
        <w:rPr>
          <w:shd w:val="clear" w:color="auto" w:fill="FFFFFF"/>
        </w:rPr>
        <w:t>0</w:t>
      </w:r>
      <w:r w:rsidR="00D06D97" w:rsidRPr="009C760E">
        <w:rPr>
          <w:shd w:val="clear" w:color="auto" w:fill="FFFFFF"/>
        </w:rPr>
        <w:t>,</w:t>
      </w:r>
      <w:r w:rsidR="00B86E77" w:rsidRPr="009C760E">
        <w:rPr>
          <w:shd w:val="clear" w:color="auto" w:fill="FFFFFF"/>
        </w:rPr>
        <w:t>5</w:t>
      </w:r>
      <w:r w:rsidR="00D74B9F" w:rsidRPr="009C760E">
        <w:rPr>
          <w:shd w:val="clear" w:color="auto" w:fill="FFFFFF"/>
        </w:rPr>
        <w:t xml:space="preserve">% </w:t>
      </w:r>
      <w:r w:rsidR="00B86E77" w:rsidRPr="009C760E">
        <w:rPr>
          <w:shd w:val="clear" w:color="auto" w:fill="FFFFFF"/>
        </w:rPr>
        <w:t>mniej</w:t>
      </w:r>
      <w:r w:rsidR="00C37901" w:rsidRPr="009C760E">
        <w:rPr>
          <w:shd w:val="clear" w:color="auto" w:fill="FFFFFF"/>
        </w:rPr>
        <w:t xml:space="preserve"> </w:t>
      </w:r>
      <w:r w:rsidR="00D74B9F" w:rsidRPr="009C760E">
        <w:rPr>
          <w:shd w:val="clear" w:color="auto" w:fill="FFFFFF"/>
        </w:rPr>
        <w:t xml:space="preserve">w porównaniu </w:t>
      </w:r>
      <w:r w:rsidR="00B44CB9" w:rsidRPr="009C760E">
        <w:rPr>
          <w:shd w:val="clear" w:color="auto" w:fill="FFFFFF"/>
        </w:rPr>
        <w:t>z</w:t>
      </w:r>
      <w:r w:rsidR="00D74B9F" w:rsidRPr="009C760E">
        <w:rPr>
          <w:shd w:val="clear" w:color="auto" w:fill="FFFFFF"/>
        </w:rPr>
        <w:t xml:space="preserve"> poprzedni</w:t>
      </w:r>
      <w:r w:rsidR="00B44CB9" w:rsidRPr="009C760E">
        <w:rPr>
          <w:shd w:val="clear" w:color="auto" w:fill="FFFFFF"/>
        </w:rPr>
        <w:t>m</w:t>
      </w:r>
      <w:r w:rsidR="00D74B9F" w:rsidRPr="009C760E">
        <w:rPr>
          <w:shd w:val="clear" w:color="auto" w:fill="FFFFFF"/>
        </w:rPr>
        <w:t xml:space="preserve"> rok</w:t>
      </w:r>
      <w:r w:rsidR="00B44CB9" w:rsidRPr="009C760E">
        <w:rPr>
          <w:shd w:val="clear" w:color="auto" w:fill="FFFFFF"/>
        </w:rPr>
        <w:t>iem</w:t>
      </w:r>
      <w:r w:rsidR="00D74B9F" w:rsidRPr="009C760E">
        <w:rPr>
          <w:shd w:val="clear" w:color="auto" w:fill="FFFFFF"/>
        </w:rPr>
        <w:t xml:space="preserve">, </w:t>
      </w:r>
      <w:r w:rsidR="00656D23" w:rsidRPr="009C760E">
        <w:rPr>
          <w:shd w:val="clear" w:color="auto" w:fill="FFFFFF"/>
        </w:rPr>
        <w:t xml:space="preserve">z czego </w:t>
      </w:r>
      <w:r w:rsidR="00933C03" w:rsidRPr="009C760E">
        <w:rPr>
          <w:shd w:val="clear" w:color="auto" w:fill="FFFFFF"/>
        </w:rPr>
        <w:t>realizacje</w:t>
      </w:r>
      <w:r w:rsidRPr="009C760E">
        <w:rPr>
          <w:shd w:val="clear" w:color="auto" w:fill="FFFFFF"/>
        </w:rPr>
        <w:t xml:space="preserve"> w budownictwie indywidualnym stanowiły </w:t>
      </w:r>
      <w:r w:rsidR="00B86E77" w:rsidRPr="009C760E">
        <w:rPr>
          <w:shd w:val="clear" w:color="auto" w:fill="FFFFFF"/>
        </w:rPr>
        <w:t>49</w:t>
      </w:r>
      <w:r w:rsidR="00D06D97" w:rsidRPr="009C760E">
        <w:rPr>
          <w:shd w:val="clear" w:color="auto" w:fill="FFFFFF"/>
        </w:rPr>
        <w:t>,</w:t>
      </w:r>
      <w:r w:rsidR="00B86E77" w:rsidRPr="009C760E">
        <w:rPr>
          <w:shd w:val="clear" w:color="auto" w:fill="FFFFFF"/>
        </w:rPr>
        <w:t>9</w:t>
      </w:r>
      <w:r w:rsidRPr="009C760E">
        <w:rPr>
          <w:shd w:val="clear" w:color="auto" w:fill="FFFFFF"/>
        </w:rPr>
        <w:t xml:space="preserve">% ogółu, </w:t>
      </w:r>
      <w:r w:rsidR="00D06D97" w:rsidRPr="009C760E">
        <w:rPr>
          <w:shd w:val="clear" w:color="auto" w:fill="FFFFFF"/>
        </w:rPr>
        <w:t xml:space="preserve">a </w:t>
      </w:r>
      <w:r w:rsidR="00B86E77" w:rsidRPr="009C760E">
        <w:rPr>
          <w:shd w:val="clear" w:color="auto" w:fill="FFFFFF"/>
        </w:rPr>
        <w:t>48</w:t>
      </w:r>
      <w:r w:rsidR="00D06D97" w:rsidRPr="009C760E">
        <w:rPr>
          <w:shd w:val="clear" w:color="auto" w:fill="FFFFFF"/>
        </w:rPr>
        <w:t>,</w:t>
      </w:r>
      <w:r w:rsidR="00B86E77" w:rsidRPr="009C760E">
        <w:rPr>
          <w:shd w:val="clear" w:color="auto" w:fill="FFFFFF"/>
        </w:rPr>
        <w:t>1</w:t>
      </w:r>
      <w:r w:rsidR="006E4ABF" w:rsidRPr="009C760E">
        <w:rPr>
          <w:shd w:val="clear" w:color="auto" w:fill="FFFFFF"/>
        </w:rPr>
        <w:t>%</w:t>
      </w:r>
      <w:r w:rsidRPr="009C760E">
        <w:rPr>
          <w:shd w:val="clear" w:color="auto" w:fill="FFFFFF"/>
        </w:rPr>
        <w:t xml:space="preserve"> przeznaczone na sprzedaż lub wynajem</w:t>
      </w:r>
      <w:r w:rsidR="006E4ABF" w:rsidRPr="009C760E">
        <w:rPr>
          <w:shd w:val="clear" w:color="auto" w:fill="FFFFFF"/>
        </w:rPr>
        <w:t xml:space="preserve">. </w:t>
      </w:r>
      <w:r w:rsidRPr="009C760E">
        <w:rPr>
          <w:shd w:val="clear" w:color="auto" w:fill="FFFFFF"/>
        </w:rPr>
        <w:t xml:space="preserve">Pozostałe </w:t>
      </w:r>
      <w:r w:rsidR="00B86E77" w:rsidRPr="009C760E">
        <w:rPr>
          <w:shd w:val="clear" w:color="auto" w:fill="FFFFFF"/>
        </w:rPr>
        <w:t>2</w:t>
      </w:r>
      <w:r w:rsidRPr="009C760E">
        <w:rPr>
          <w:shd w:val="clear" w:color="auto" w:fill="FFFFFF"/>
        </w:rPr>
        <w:t>,</w:t>
      </w:r>
      <w:r w:rsidR="00B86E77" w:rsidRPr="009C760E">
        <w:rPr>
          <w:shd w:val="clear" w:color="auto" w:fill="FFFFFF"/>
        </w:rPr>
        <w:t>0</w:t>
      </w:r>
      <w:r w:rsidRPr="009C760E">
        <w:rPr>
          <w:shd w:val="clear" w:color="auto" w:fill="FFFFFF"/>
        </w:rPr>
        <w:t>%</w:t>
      </w:r>
      <w:r w:rsidR="004A02AB" w:rsidRPr="009C760E">
        <w:rPr>
          <w:shd w:val="clear" w:color="auto" w:fill="FFFFFF"/>
        </w:rPr>
        <w:t> </w:t>
      </w:r>
      <w:r w:rsidRPr="009C760E">
        <w:rPr>
          <w:shd w:val="clear" w:color="auto" w:fill="FFFFFF"/>
        </w:rPr>
        <w:t>roz</w:t>
      </w:r>
      <w:r w:rsidRPr="00457E2A">
        <w:rPr>
          <w:shd w:val="clear" w:color="auto" w:fill="FFFFFF"/>
        </w:rPr>
        <w:t>po</w:t>
      </w:r>
      <w:r w:rsidR="00656D23" w:rsidRPr="00457E2A">
        <w:rPr>
          <w:shd w:val="clear" w:color="auto" w:fill="FFFFFF"/>
        </w:rPr>
        <w:t>cz</w:t>
      </w:r>
      <w:r w:rsidR="00656D23" w:rsidRPr="009C760E">
        <w:rPr>
          <w:shd w:val="clear" w:color="auto" w:fill="FFFFFF"/>
        </w:rPr>
        <w:t>ętych budów mieszkań to</w:t>
      </w:r>
      <w:r w:rsidRPr="009C760E">
        <w:rPr>
          <w:shd w:val="clear" w:color="auto" w:fill="FFFFFF"/>
        </w:rPr>
        <w:t xml:space="preserve"> inwestycje realizowane w </w:t>
      </w:r>
      <w:r w:rsidR="00196128" w:rsidRPr="009C760E">
        <w:rPr>
          <w:shd w:val="clear" w:color="auto" w:fill="FFFFFF"/>
        </w:rPr>
        <w:t>spółdzielczej</w:t>
      </w:r>
      <w:r w:rsidR="00556D6B" w:rsidRPr="009C760E">
        <w:rPr>
          <w:shd w:val="clear" w:color="auto" w:fill="FFFFFF"/>
        </w:rPr>
        <w:t xml:space="preserve">, komunalnej oraz </w:t>
      </w:r>
      <w:r w:rsidR="00825D94" w:rsidRPr="009C760E">
        <w:rPr>
          <w:shd w:val="clear" w:color="auto" w:fill="FFFFFF"/>
        </w:rPr>
        <w:t>zakładowej</w:t>
      </w:r>
      <w:r w:rsidR="00067B42" w:rsidRPr="009C760E">
        <w:rPr>
          <w:shd w:val="clear" w:color="auto" w:fill="FFFFFF"/>
        </w:rPr>
        <w:t xml:space="preserve"> </w:t>
      </w:r>
      <w:r w:rsidR="004160C9" w:rsidRPr="009C760E">
        <w:rPr>
          <w:shd w:val="clear" w:color="auto" w:fill="FFFFFF"/>
        </w:rPr>
        <w:t>formie budownictwa</w:t>
      </w:r>
      <w:r w:rsidR="00897666" w:rsidRPr="009C760E">
        <w:rPr>
          <w:shd w:val="clear" w:color="auto" w:fill="FFFFFF"/>
        </w:rPr>
        <w:t xml:space="preserve"> (odpowiednio: </w:t>
      </w:r>
      <w:r w:rsidR="006A6273" w:rsidRPr="009C760E">
        <w:rPr>
          <w:shd w:val="clear" w:color="auto" w:fill="FFFFFF"/>
        </w:rPr>
        <w:t>1</w:t>
      </w:r>
      <w:r w:rsidR="00825D94" w:rsidRPr="009C760E">
        <w:rPr>
          <w:shd w:val="clear" w:color="auto" w:fill="FFFFFF"/>
        </w:rPr>
        <w:t>19</w:t>
      </w:r>
      <w:r w:rsidR="006A6273" w:rsidRPr="009C760E">
        <w:rPr>
          <w:shd w:val="clear" w:color="auto" w:fill="FFFFFF"/>
        </w:rPr>
        <w:t xml:space="preserve">, </w:t>
      </w:r>
      <w:r w:rsidR="00825D94" w:rsidRPr="009C760E">
        <w:rPr>
          <w:shd w:val="clear" w:color="auto" w:fill="FFFFFF"/>
        </w:rPr>
        <w:t>24</w:t>
      </w:r>
      <w:r w:rsidR="006A6273" w:rsidRPr="009C760E">
        <w:rPr>
          <w:shd w:val="clear" w:color="auto" w:fill="FFFFFF"/>
        </w:rPr>
        <w:t xml:space="preserve"> oraz </w:t>
      </w:r>
      <w:r w:rsidR="00825D94" w:rsidRPr="009C760E">
        <w:rPr>
          <w:shd w:val="clear" w:color="auto" w:fill="FFFFFF"/>
        </w:rPr>
        <w:t>32</w:t>
      </w:r>
      <w:r w:rsidR="006A6273" w:rsidRPr="009C760E">
        <w:rPr>
          <w:shd w:val="clear" w:color="auto" w:fill="FFFFFF"/>
        </w:rPr>
        <w:t xml:space="preserve"> mieszka</w:t>
      </w:r>
      <w:r w:rsidR="00350EF3">
        <w:rPr>
          <w:shd w:val="clear" w:color="auto" w:fill="FFFFFF"/>
        </w:rPr>
        <w:t>nia</w:t>
      </w:r>
      <w:r w:rsidR="00897666" w:rsidRPr="009C760E">
        <w:rPr>
          <w:shd w:val="clear" w:color="auto" w:fill="FFFFFF"/>
        </w:rPr>
        <w:t>)</w:t>
      </w:r>
      <w:r w:rsidR="006A6273" w:rsidRPr="009C760E">
        <w:rPr>
          <w:shd w:val="clear" w:color="auto" w:fill="FFFFFF"/>
        </w:rPr>
        <w:t>.</w:t>
      </w:r>
    </w:p>
    <w:p w14:paraId="3BE28120" w14:textId="0CE7C317" w:rsidR="00501B61" w:rsidRDefault="00A939A8" w:rsidP="00501B61">
      <w:pPr>
        <w:spacing w:before="120" w:after="120" w:line="240" w:lineRule="exact"/>
        <w:rPr>
          <w:shd w:val="clear" w:color="auto" w:fill="FFFFFF"/>
        </w:rPr>
      </w:pPr>
      <w:r w:rsidRPr="009C760E">
        <w:rPr>
          <w:b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19F3D02C" wp14:editId="5C6E4737">
                <wp:simplePos x="0" y="0"/>
                <wp:positionH relativeFrom="page">
                  <wp:posOffset>5685155</wp:posOffset>
                </wp:positionH>
                <wp:positionV relativeFrom="paragraph">
                  <wp:posOffset>8255</wp:posOffset>
                </wp:positionV>
                <wp:extent cx="1761067" cy="901700"/>
                <wp:effectExtent l="0" t="0" r="0" b="0"/>
                <wp:wrapNone/>
                <wp:docPr id="31" name="Pole tekstowe 31" descr="Liczba mieszkań, na których budowę wydano pozwolenia w 2025 r., była mniejsza o 11,9% w porównaniu z rokiem poprzednim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1067" cy="901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09A03" w14:textId="4BF9C897" w:rsidR="005F10DB" w:rsidRPr="00605718" w:rsidRDefault="005F10DB" w:rsidP="00606C69">
                            <w:pPr>
                              <w:pStyle w:val="tekstzboku"/>
                              <w:spacing w:line="240" w:lineRule="exact"/>
                            </w:pPr>
                            <w:r w:rsidRPr="009C760E">
                              <w:t>Liczba mieszkań, na których budowę wydano pozwolenia w 202</w:t>
                            </w:r>
                            <w:r w:rsidR="003F11AB" w:rsidRPr="009C760E">
                              <w:t>5</w:t>
                            </w:r>
                            <w:r w:rsidRPr="009C760E">
                              <w:t xml:space="preserve"> r., była </w:t>
                            </w:r>
                            <w:r w:rsidR="003F11AB" w:rsidRPr="009C760E">
                              <w:t>mniejsza</w:t>
                            </w:r>
                            <w:r w:rsidRPr="009C760E">
                              <w:t xml:space="preserve"> o</w:t>
                            </w:r>
                            <w:r w:rsidR="001C5A1A" w:rsidRPr="009C760E">
                              <w:t> </w:t>
                            </w:r>
                            <w:r w:rsidR="00B45AAD" w:rsidRPr="009C760E">
                              <w:t>1</w:t>
                            </w:r>
                            <w:r w:rsidR="003F11AB" w:rsidRPr="009C760E">
                              <w:t>1</w:t>
                            </w:r>
                            <w:r w:rsidRPr="009C760E">
                              <w:t>,</w:t>
                            </w:r>
                            <w:r w:rsidR="003F11AB" w:rsidRPr="009C760E">
                              <w:t>9</w:t>
                            </w:r>
                            <w:r w:rsidRPr="009C760E">
                              <w:t xml:space="preserve">% w porównaniu </w:t>
                            </w:r>
                            <w:r w:rsidR="00B84C21" w:rsidRPr="009C760E">
                              <w:t>z</w:t>
                            </w:r>
                            <w:r w:rsidRPr="009C760E">
                              <w:t xml:space="preserve"> rok</w:t>
                            </w:r>
                            <w:r w:rsidR="00B84C21" w:rsidRPr="009C760E">
                              <w:t>iem</w:t>
                            </w:r>
                            <w:r w:rsidRPr="009C760E">
                              <w:t xml:space="preserve"> poprzedni</w:t>
                            </w:r>
                            <w:r w:rsidR="00B84C21" w:rsidRPr="009C760E"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3D02C" id="Pole tekstowe 31" o:spid="_x0000_s1033" type="#_x0000_t202" alt="Liczba mieszkań, na których budowę wydano pozwolenia w 2025 r., była mniejsza o 11,9% w porównaniu z rokiem poprzednim&#10;" style="position:absolute;margin-left:447.65pt;margin-top:.65pt;width:138.65pt;height:71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" filled="f" stroked="f">
                <v:textbox>
                  <w:txbxContent>
                    <w:p w14:paraId="3A309A03" w14:textId="4BF9C897" w:rsidR="005F10DB" w:rsidRPr="00605718" w:rsidRDefault="005F10DB" w:rsidP="00606C69">
                      <w:pPr>
                        <w:pStyle w:val="tekstzboku"/>
                        <w:spacing w:line="240" w:lineRule="exact"/>
                      </w:pPr>
                      <w:r w:rsidRPr="009C760E">
                        <w:t>Liczba mieszkań, na których budowę wydano pozwolenia w 202</w:t>
                      </w:r>
                      <w:r w:rsidR="003F11AB" w:rsidRPr="009C760E">
                        <w:t>5</w:t>
                      </w:r>
                      <w:r w:rsidRPr="009C760E">
                        <w:t xml:space="preserve"> r., była </w:t>
                      </w:r>
                      <w:r w:rsidR="003F11AB" w:rsidRPr="009C760E">
                        <w:t>mniejsza</w:t>
                      </w:r>
                      <w:r w:rsidRPr="009C760E">
                        <w:t xml:space="preserve"> o</w:t>
                      </w:r>
                      <w:r w:rsidR="001C5A1A" w:rsidRPr="009C760E">
                        <w:t> </w:t>
                      </w:r>
                      <w:r w:rsidR="00B45AAD" w:rsidRPr="009C760E">
                        <w:t>1</w:t>
                      </w:r>
                      <w:r w:rsidR="003F11AB" w:rsidRPr="009C760E">
                        <w:t>1</w:t>
                      </w:r>
                      <w:r w:rsidRPr="009C760E">
                        <w:t>,</w:t>
                      </w:r>
                      <w:r w:rsidR="003F11AB" w:rsidRPr="009C760E">
                        <w:t>9</w:t>
                      </w:r>
                      <w:r w:rsidRPr="009C760E">
                        <w:t xml:space="preserve">% w porównaniu </w:t>
                      </w:r>
                      <w:r w:rsidR="00B84C21" w:rsidRPr="009C760E">
                        <w:t>z</w:t>
                      </w:r>
                      <w:r w:rsidRPr="009C760E">
                        <w:t xml:space="preserve"> rok</w:t>
                      </w:r>
                      <w:r w:rsidR="00B84C21" w:rsidRPr="009C760E">
                        <w:t>iem</w:t>
                      </w:r>
                      <w:r w:rsidRPr="009C760E">
                        <w:t xml:space="preserve"> poprzedni</w:t>
                      </w:r>
                      <w:r w:rsidR="00B84C21" w:rsidRPr="009C760E">
                        <w:t>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145" w:rsidRPr="009C760E">
        <w:rPr>
          <w:shd w:val="clear" w:color="auto" w:fill="FFFFFF"/>
        </w:rPr>
        <w:t>Wydano pozwolenia na budowę 8,9 tys. mieszkań (tj. o 11,9% mniej niż w 2024 r.) o powierzchni 916,1 tys. m</w:t>
      </w:r>
      <w:r w:rsidR="00221145" w:rsidRPr="009C760E">
        <w:rPr>
          <w:shd w:val="clear" w:color="auto" w:fill="FFFFFF"/>
          <w:vertAlign w:val="superscript"/>
        </w:rPr>
        <w:t>2</w:t>
      </w:r>
      <w:r w:rsidR="00221145" w:rsidRPr="009C760E">
        <w:rPr>
          <w:shd w:val="clear" w:color="auto" w:fill="FFFFFF"/>
        </w:rPr>
        <w:t xml:space="preserve"> (wzrost o 0,9%).</w:t>
      </w:r>
      <w:r w:rsidR="00002B5A" w:rsidRPr="009C760E">
        <w:rPr>
          <w:shd w:val="clear" w:color="auto" w:fill="FFFFFF"/>
        </w:rPr>
        <w:t xml:space="preserve"> Inwestorzy indywidualni uzyskali pozwolenia na wybudowanie </w:t>
      </w:r>
      <w:r w:rsidR="009F4CE2" w:rsidRPr="009C760E">
        <w:rPr>
          <w:shd w:val="clear" w:color="auto" w:fill="FFFFFF"/>
        </w:rPr>
        <w:t>4</w:t>
      </w:r>
      <w:r w:rsidR="00C41118" w:rsidRPr="009C760E">
        <w:rPr>
          <w:shd w:val="clear" w:color="auto" w:fill="FFFFFF"/>
        </w:rPr>
        <w:t>,</w:t>
      </w:r>
      <w:r w:rsidR="002A5375" w:rsidRPr="009C760E">
        <w:rPr>
          <w:shd w:val="clear" w:color="auto" w:fill="FFFFFF"/>
        </w:rPr>
        <w:t>6</w:t>
      </w:r>
      <w:r w:rsidR="00C1772F" w:rsidRPr="009C760E">
        <w:rPr>
          <w:shd w:val="clear" w:color="auto" w:fill="FFFFFF"/>
        </w:rPr>
        <w:t> </w:t>
      </w:r>
      <w:r w:rsidR="00002B5A" w:rsidRPr="009C760E">
        <w:rPr>
          <w:shd w:val="clear" w:color="auto" w:fill="FFFFFF"/>
        </w:rPr>
        <w:t xml:space="preserve">tys. </w:t>
      </w:r>
      <w:r w:rsidR="00524653" w:rsidRPr="009C760E">
        <w:rPr>
          <w:shd w:val="clear" w:color="auto" w:fill="FFFFFF"/>
        </w:rPr>
        <w:t>lokali mieszkalnych</w:t>
      </w:r>
      <w:r w:rsidR="00B94D1B" w:rsidRPr="009C760E">
        <w:rPr>
          <w:shd w:val="clear" w:color="auto" w:fill="FFFFFF"/>
        </w:rPr>
        <w:t>,</w:t>
      </w:r>
      <w:r w:rsidR="00AD5D8A" w:rsidRPr="009C760E">
        <w:rPr>
          <w:shd w:val="clear" w:color="auto" w:fill="FFFFFF"/>
        </w:rPr>
        <w:t xml:space="preserve"> </w:t>
      </w:r>
      <w:r w:rsidR="00933C03" w:rsidRPr="009C760E">
        <w:t>co stanowi</w:t>
      </w:r>
      <w:r w:rsidR="003E57C5">
        <w:t>ło</w:t>
      </w:r>
      <w:r w:rsidR="00933C03" w:rsidRPr="009C760E">
        <w:t xml:space="preserve"> </w:t>
      </w:r>
      <w:r w:rsidR="002A5375" w:rsidRPr="009C760E">
        <w:t>52</w:t>
      </w:r>
      <w:r w:rsidR="00933C03" w:rsidRPr="009C760E">
        <w:t>,</w:t>
      </w:r>
      <w:r w:rsidR="002A5375" w:rsidRPr="009C760E">
        <w:t>3</w:t>
      </w:r>
      <w:r w:rsidR="00933C03" w:rsidRPr="009C760E">
        <w:t>%</w:t>
      </w:r>
      <w:r w:rsidR="00897666" w:rsidRPr="009C760E">
        <w:t>, a d</w:t>
      </w:r>
      <w:r w:rsidR="00933C03" w:rsidRPr="009C760E">
        <w:t xml:space="preserve">eweloperzy </w:t>
      </w:r>
      <w:r w:rsidR="005A2E24" w:rsidRPr="009C760E">
        <w:rPr>
          <w:shd w:val="clear" w:color="auto" w:fill="FFFFFF"/>
        </w:rPr>
        <w:t>3</w:t>
      </w:r>
      <w:r w:rsidR="00C41118" w:rsidRPr="009C760E">
        <w:rPr>
          <w:shd w:val="clear" w:color="auto" w:fill="FFFFFF"/>
        </w:rPr>
        <w:t>,</w:t>
      </w:r>
      <w:r w:rsidR="005A2E24" w:rsidRPr="009C760E">
        <w:rPr>
          <w:shd w:val="clear" w:color="auto" w:fill="FFFFFF"/>
        </w:rPr>
        <w:t>9</w:t>
      </w:r>
      <w:r w:rsidR="000518EB" w:rsidRPr="009C760E">
        <w:rPr>
          <w:shd w:val="clear" w:color="auto" w:fill="FFFFFF"/>
        </w:rPr>
        <w:t> </w:t>
      </w:r>
      <w:r w:rsidR="00002B5A" w:rsidRPr="009C760E">
        <w:rPr>
          <w:shd w:val="clear" w:color="auto" w:fill="FFFFFF"/>
        </w:rPr>
        <w:t>tys. mieszkań</w:t>
      </w:r>
      <w:r w:rsidR="00FE7E13" w:rsidRPr="009C760E">
        <w:rPr>
          <w:shd w:val="clear" w:color="auto" w:fill="FFFFFF"/>
        </w:rPr>
        <w:t xml:space="preserve"> </w:t>
      </w:r>
      <w:r w:rsidR="00002B5A" w:rsidRPr="009C760E">
        <w:rPr>
          <w:shd w:val="clear" w:color="auto" w:fill="FFFFFF"/>
        </w:rPr>
        <w:t>–</w:t>
      </w:r>
      <w:r w:rsidR="001E101C" w:rsidRPr="009C760E">
        <w:rPr>
          <w:shd w:val="clear" w:color="auto" w:fill="FFFFFF"/>
        </w:rPr>
        <w:t>44</w:t>
      </w:r>
      <w:r w:rsidR="00C41118" w:rsidRPr="009C760E">
        <w:rPr>
          <w:shd w:val="clear" w:color="auto" w:fill="FFFFFF"/>
        </w:rPr>
        <w:t>,</w:t>
      </w:r>
      <w:r w:rsidR="001E101C" w:rsidRPr="009C760E">
        <w:rPr>
          <w:shd w:val="clear" w:color="auto" w:fill="FFFFFF"/>
        </w:rPr>
        <w:t>1</w:t>
      </w:r>
      <w:r w:rsidR="00976256" w:rsidRPr="009C760E">
        <w:rPr>
          <w:shd w:val="clear" w:color="auto" w:fill="FFFFFF"/>
        </w:rPr>
        <w:t>%</w:t>
      </w:r>
      <w:r w:rsidR="001F2E39" w:rsidRPr="009C760E">
        <w:rPr>
          <w:shd w:val="clear" w:color="auto" w:fill="FFFFFF"/>
        </w:rPr>
        <w:t>.</w:t>
      </w:r>
      <w:r w:rsidR="00002B5A" w:rsidRPr="009C760E">
        <w:rPr>
          <w:shd w:val="clear" w:color="auto" w:fill="FFFFFF"/>
        </w:rPr>
        <w:t xml:space="preserve"> Pozostałe mieszkania, na budowę których wydano pozwolenia</w:t>
      </w:r>
      <w:r w:rsidR="001F2E39" w:rsidRPr="009C760E">
        <w:rPr>
          <w:shd w:val="clear" w:color="auto" w:fill="FFFFFF"/>
        </w:rPr>
        <w:t>,</w:t>
      </w:r>
      <w:r w:rsidR="00D0446C" w:rsidRPr="009C760E">
        <w:rPr>
          <w:shd w:val="clear" w:color="auto" w:fill="FFFFFF"/>
        </w:rPr>
        <w:t xml:space="preserve"> będą</w:t>
      </w:r>
      <w:r w:rsidR="00002B5A" w:rsidRPr="009C760E">
        <w:rPr>
          <w:shd w:val="clear" w:color="auto" w:fill="FFFFFF"/>
        </w:rPr>
        <w:t xml:space="preserve"> realizowane w</w:t>
      </w:r>
      <w:r w:rsidR="004D5620">
        <w:rPr>
          <w:shd w:val="clear" w:color="auto" w:fill="FFFFFF"/>
        </w:rPr>
        <w:t> </w:t>
      </w:r>
      <w:r w:rsidR="00002B5A" w:rsidRPr="009C760E">
        <w:rPr>
          <w:shd w:val="clear" w:color="auto" w:fill="FFFFFF"/>
        </w:rPr>
        <w:t>spółdzielczej</w:t>
      </w:r>
      <w:r w:rsidR="009F4CE2" w:rsidRPr="009C760E">
        <w:rPr>
          <w:shd w:val="clear" w:color="auto" w:fill="FFFFFF"/>
        </w:rPr>
        <w:t>,</w:t>
      </w:r>
      <w:r w:rsidR="00196128" w:rsidRPr="009C760E">
        <w:rPr>
          <w:shd w:val="clear" w:color="auto" w:fill="FFFFFF"/>
        </w:rPr>
        <w:t xml:space="preserve"> </w:t>
      </w:r>
      <w:r w:rsidR="00A04786" w:rsidRPr="009C760E">
        <w:rPr>
          <w:shd w:val="clear" w:color="auto" w:fill="FFFFFF"/>
        </w:rPr>
        <w:t>komunalnej</w:t>
      </w:r>
      <w:r w:rsidR="009F4CE2" w:rsidRPr="009C760E">
        <w:rPr>
          <w:shd w:val="clear" w:color="auto" w:fill="FFFFFF"/>
        </w:rPr>
        <w:t>, społecznej czynszowej oraz zakładowej</w:t>
      </w:r>
      <w:r w:rsidR="00AC57E3" w:rsidRPr="009C760E">
        <w:rPr>
          <w:shd w:val="clear" w:color="auto" w:fill="FFFFFF"/>
        </w:rPr>
        <w:t xml:space="preserve"> </w:t>
      </w:r>
      <w:r w:rsidR="00002B5A" w:rsidRPr="009C760E">
        <w:rPr>
          <w:shd w:val="clear" w:color="auto" w:fill="FFFFFF"/>
        </w:rPr>
        <w:t xml:space="preserve">formie budownictwa. </w:t>
      </w:r>
      <w:r w:rsidR="00221145" w:rsidRPr="009C760E">
        <w:rPr>
          <w:shd w:val="clear" w:color="auto" w:fill="FFFFFF"/>
        </w:rPr>
        <w:t>Według informacji opartej na uzyskanych pozwoleniach można prognozować, iż 62,5% planowanych mieszkań powstanie w nowych budynkach jednorodzinnych o łącznej powierzchni 743,2 tys. m</w:t>
      </w:r>
      <w:r w:rsidR="00221145" w:rsidRPr="009C760E">
        <w:rPr>
          <w:shd w:val="clear" w:color="auto" w:fill="FFFFFF"/>
          <w:vertAlign w:val="superscript"/>
        </w:rPr>
        <w:t>2</w:t>
      </w:r>
      <w:r w:rsidR="00221145" w:rsidRPr="009C760E">
        <w:rPr>
          <w:shd w:val="clear" w:color="auto" w:fill="FFFFFF"/>
        </w:rPr>
        <w:t>, co będzie stanowiło 81,1% ogółu powierzchni mieszkalnej.</w:t>
      </w:r>
    </w:p>
    <w:p w14:paraId="66533795" w14:textId="2D002F9A" w:rsidR="00A675F1" w:rsidRDefault="00C2354D" w:rsidP="007A054A">
      <w:pPr>
        <w:tabs>
          <w:tab w:val="left" w:pos="907"/>
        </w:tabs>
        <w:spacing w:before="240" w:after="6120" w:line="240" w:lineRule="exact"/>
        <w:ind w:left="907" w:hanging="907"/>
        <w:rPr>
          <w:b/>
          <w:color w:val="000000" w:themeColor="text1"/>
          <w:szCs w:val="19"/>
          <w:shd w:val="clear" w:color="auto" w:fill="FFFFFF"/>
        </w:rPr>
      </w:pPr>
      <w:r>
        <w:rPr>
          <w:b/>
          <w:noProof/>
          <w:color w:val="000000" w:themeColor="text1"/>
          <w:szCs w:val="19"/>
          <w:shd w:val="clear" w:color="auto" w:fill="FFFFFF"/>
          <w:lang w:eastAsia="pl-PL"/>
        </w:rPr>
        <w:drawing>
          <wp:anchor distT="0" distB="0" distL="114300" distR="114300" simplePos="0" relativeHeight="251942912" behindDoc="1" locked="0" layoutInCell="1" allowOverlap="1" wp14:anchorId="6A8B28C7" wp14:editId="5909224B">
            <wp:simplePos x="0" y="0"/>
            <wp:positionH relativeFrom="column">
              <wp:posOffset>105410</wp:posOffset>
            </wp:positionH>
            <wp:positionV relativeFrom="paragraph">
              <wp:posOffset>373380</wp:posOffset>
            </wp:positionV>
            <wp:extent cx="4578041" cy="2887980"/>
            <wp:effectExtent l="0" t="0" r="0" b="0"/>
            <wp:wrapNone/>
            <wp:docPr id="37" name="Obraz 37" descr="Wykres słupkowy. Dane do Wykresu 8. Budownictwo mieszkaniowe w latach 2021-2025 znajdują się w pliku XLSX pod nazwą: Budownictwo mieszkaniowe w województwie lubelskim w 2025 roku. Wykresy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Obraz 37" descr="Wykres słupkowy. Dane do Wykresu 8. Budownictwo mieszkaniowe w latach 2021-2025 znajdują się w pliku XLSX pod nazwą: Budownictwo mieszkaniowe w województwie lubelskim w 2025 roku. Wykresy w formacie XLSX.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041" cy="288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D18D9">
        <w:rPr>
          <w:b/>
          <w:szCs w:val="19"/>
          <w:shd w:val="clear" w:color="auto" w:fill="FFFFFF"/>
        </w:rPr>
        <w:t>Wykres</w:t>
      </w:r>
      <w:r w:rsidR="00AF4620" w:rsidRPr="00DD18D9">
        <w:rPr>
          <w:b/>
          <w:szCs w:val="19"/>
          <w:shd w:val="clear" w:color="auto" w:fill="FFFFFF"/>
        </w:rPr>
        <w:t xml:space="preserve"> </w:t>
      </w:r>
      <w:r w:rsidR="00985423">
        <w:rPr>
          <w:b/>
          <w:szCs w:val="19"/>
          <w:shd w:val="clear" w:color="auto" w:fill="FFFFFF"/>
        </w:rPr>
        <w:t>8</w:t>
      </w:r>
      <w:r w:rsidR="00AF4620" w:rsidRPr="00DD18D9">
        <w:rPr>
          <w:b/>
          <w:szCs w:val="19"/>
          <w:shd w:val="clear" w:color="auto" w:fill="FFFFFF"/>
        </w:rPr>
        <w:t>.</w:t>
      </w:r>
      <w:r w:rsidR="00920E58" w:rsidRPr="00DD18D9">
        <w:rPr>
          <w:b/>
          <w:szCs w:val="19"/>
          <w:shd w:val="clear" w:color="auto" w:fill="FFFFFF"/>
        </w:rPr>
        <w:tab/>
      </w:r>
      <w:r w:rsidR="00AF4620" w:rsidRPr="00DD18D9">
        <w:rPr>
          <w:b/>
          <w:szCs w:val="19"/>
          <w:shd w:val="clear" w:color="auto" w:fill="FFFFFF"/>
        </w:rPr>
        <w:t>Budo</w:t>
      </w:r>
      <w:r w:rsidR="00F50316">
        <w:rPr>
          <w:b/>
          <w:szCs w:val="19"/>
          <w:shd w:val="clear" w:color="auto" w:fill="FFFFFF"/>
        </w:rPr>
        <w:t>w</w:t>
      </w:r>
      <w:r w:rsidR="00AF4620" w:rsidRPr="00DD18D9">
        <w:rPr>
          <w:b/>
          <w:szCs w:val="19"/>
          <w:shd w:val="clear" w:color="auto" w:fill="FFFFFF"/>
        </w:rPr>
        <w:t xml:space="preserve">nictwo mieszkaniowe </w:t>
      </w:r>
      <w:r w:rsidR="00AF4620" w:rsidRPr="00F50316">
        <w:rPr>
          <w:b/>
          <w:color w:val="000000" w:themeColor="text1"/>
          <w:szCs w:val="19"/>
          <w:shd w:val="clear" w:color="auto" w:fill="FFFFFF"/>
        </w:rPr>
        <w:t xml:space="preserve">w </w:t>
      </w:r>
      <w:r w:rsidR="00AF4620" w:rsidRPr="00577FB3">
        <w:rPr>
          <w:b/>
          <w:color w:val="000000" w:themeColor="text1"/>
          <w:szCs w:val="19"/>
          <w:shd w:val="clear" w:color="auto" w:fill="FFFFFF"/>
        </w:rPr>
        <w:t xml:space="preserve">latach </w:t>
      </w:r>
      <w:r w:rsidR="00AF4620" w:rsidRPr="009C760E">
        <w:rPr>
          <w:b/>
          <w:szCs w:val="19"/>
          <w:shd w:val="clear" w:color="auto" w:fill="FFFFFF"/>
        </w:rPr>
        <w:t>20</w:t>
      </w:r>
      <w:r w:rsidR="00722162" w:rsidRPr="009C760E">
        <w:rPr>
          <w:b/>
          <w:szCs w:val="19"/>
          <w:shd w:val="clear" w:color="auto" w:fill="FFFFFF"/>
        </w:rPr>
        <w:t>2</w:t>
      </w:r>
      <w:r w:rsidR="00D745DF" w:rsidRPr="009C760E">
        <w:rPr>
          <w:b/>
          <w:szCs w:val="19"/>
          <w:shd w:val="clear" w:color="auto" w:fill="FFFFFF"/>
        </w:rPr>
        <w:t>1</w:t>
      </w:r>
      <w:r w:rsidR="00AF4620" w:rsidRPr="009C760E">
        <w:rPr>
          <w:b/>
          <w:szCs w:val="19"/>
          <w:shd w:val="clear" w:color="auto" w:fill="FFFFFF"/>
        </w:rPr>
        <w:t>-20</w:t>
      </w:r>
      <w:r w:rsidR="00774995" w:rsidRPr="009C760E">
        <w:rPr>
          <w:b/>
          <w:szCs w:val="19"/>
          <w:shd w:val="clear" w:color="auto" w:fill="FFFFFF"/>
        </w:rPr>
        <w:t>2</w:t>
      </w:r>
      <w:r w:rsidR="00D745DF" w:rsidRPr="009C760E">
        <w:rPr>
          <w:b/>
          <w:szCs w:val="19"/>
          <w:shd w:val="clear" w:color="auto" w:fill="FFFFFF"/>
        </w:rPr>
        <w:t>5</w:t>
      </w:r>
    </w:p>
    <w:p w14:paraId="6476FE3C" w14:textId="44043490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649D7BFF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08AADD60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1DFB6965" w14:textId="77777777" w:rsidR="00C2354D" w:rsidRDefault="00C2354D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7061604F" w14:textId="62B8BB65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63FA05E7" w14:textId="09C1648F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5B3B7C2B" w14:textId="14175CA2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5F49729D" w14:textId="1FBEE0FB" w:rsidR="007A054A" w:rsidRDefault="007A054A" w:rsidP="00501B61">
      <w:pPr>
        <w:spacing w:before="120" w:after="120" w:line="240" w:lineRule="exact"/>
        <w:rPr>
          <w:b/>
          <w:szCs w:val="19"/>
          <w:shd w:val="clear" w:color="auto" w:fill="FFFFFF"/>
        </w:rPr>
      </w:pPr>
    </w:p>
    <w:p w14:paraId="18372C3B" w14:textId="5B68CFB6" w:rsidR="00970458" w:rsidRPr="00F14E78" w:rsidRDefault="008E3188" w:rsidP="000470AA">
      <w:pPr>
        <w:rPr>
          <w:shd w:val="clear" w:color="auto" w:fill="FFFFFF"/>
        </w:rPr>
        <w:sectPr w:rsidR="00970458" w:rsidRPr="00F14E78" w:rsidSect="00936F3A">
          <w:headerReference w:type="default" r:id="rId18"/>
          <w:footerReference w:type="default" r:id="rId19"/>
          <w:headerReference w:type="first" r:id="rId20"/>
          <w:footerReference w:type="first" r:id="rId21"/>
          <w:pgSz w:w="11906" w:h="16838"/>
          <w:pgMar w:top="720" w:right="3119" w:bottom="720" w:left="720" w:header="170" w:footer="170" w:gutter="0"/>
          <w:pgNumType w:start="1"/>
          <w:cols w:space="708"/>
          <w:titlePg/>
          <w:docGrid w:linePitch="360"/>
        </w:sectPr>
      </w:pPr>
      <w:r>
        <w:rPr>
          <w:shd w:val="clear" w:color="auto" w:fill="FFFFFF"/>
        </w:rPr>
        <w:t xml:space="preserve">W </w:t>
      </w:r>
      <w:r w:rsidR="00C1772F" w:rsidRPr="00C1772F">
        <w:rPr>
          <w:shd w:val="clear" w:color="auto" w:fill="FFFFFF"/>
        </w:rPr>
        <w:t>przypadku cytowania danych Głównego Urzędu Statystycznego prosimy o zamieszczenie informacji: „Źródło danych GUS”, a</w:t>
      </w:r>
      <w:r w:rsidR="00574AF7">
        <w:rPr>
          <w:shd w:val="clear" w:color="auto" w:fill="FFFFFF"/>
        </w:rPr>
        <w:t xml:space="preserve"> w</w:t>
      </w:r>
      <w:r w:rsidR="00C1772F" w:rsidRPr="00C1772F">
        <w:rPr>
          <w:shd w:val="clear" w:color="auto" w:fill="FFFFFF"/>
        </w:rPr>
        <w:t xml:space="preserve"> przypadku publikowania obliczeń dokonanych na danych opublikowanych przez GUS prosimy o zamieszczenie informacji: „Opracowanie własne </w:t>
      </w:r>
      <w:r w:rsidR="00C1772F" w:rsidRPr="004A02AB">
        <w:rPr>
          <w:shd w:val="clear" w:color="auto" w:fill="FFFFFF"/>
        </w:rPr>
        <w:t xml:space="preserve">na </w:t>
      </w:r>
      <w:r w:rsidR="00C1772F" w:rsidRPr="00C1772F">
        <w:rPr>
          <w:shd w:val="clear" w:color="auto" w:fill="FFFFFF"/>
        </w:rPr>
        <w:t>podstawie danych GUS”.</w:t>
      </w:r>
    </w:p>
    <w:p w14:paraId="7F863EA5" w14:textId="5C1E3C2C" w:rsidR="00507330" w:rsidRDefault="00507330" w:rsidP="000470AA">
      <w:pPr>
        <w:rPr>
          <w:sz w:val="18"/>
        </w:rPr>
        <w:sectPr w:rsidR="00507330" w:rsidSect="00383053">
          <w:headerReference w:type="first" r:id="rId22"/>
          <w:pgSz w:w="11906" w:h="16838"/>
          <w:pgMar w:top="720" w:right="3119" w:bottom="720" w:left="720" w:header="170" w:footer="170" w:gutter="0"/>
          <w:cols w:space="708"/>
          <w:titlePg/>
          <w:docGrid w:linePitch="360"/>
        </w:sectPr>
      </w:pPr>
    </w:p>
    <w:p w14:paraId="4DEA117A" w14:textId="77777777" w:rsidR="00507330" w:rsidRPr="001068E6" w:rsidRDefault="00507330" w:rsidP="00507330">
      <w:pPr>
        <w:spacing w:after="0" w:line="276" w:lineRule="auto"/>
        <w:rPr>
          <w:rFonts w:cs="Arial"/>
          <w:sz w:val="20"/>
        </w:rPr>
      </w:pPr>
      <w:r w:rsidRPr="001068E6">
        <w:rPr>
          <w:rFonts w:cs="Arial"/>
          <w:sz w:val="20"/>
        </w:rPr>
        <w:t>Opracowanie merytoryczne:</w:t>
      </w:r>
    </w:p>
    <w:p w14:paraId="27AD4EA3" w14:textId="77777777" w:rsidR="00507330" w:rsidRPr="001068E6" w:rsidRDefault="00507330" w:rsidP="00507330">
      <w:pPr>
        <w:spacing w:line="276" w:lineRule="auto"/>
        <w:rPr>
          <w:rFonts w:cs="Arial"/>
          <w:b/>
          <w:color w:val="000000" w:themeColor="text1"/>
          <w:sz w:val="20"/>
        </w:rPr>
      </w:pPr>
      <w:r w:rsidRPr="001068E6">
        <w:rPr>
          <w:rFonts w:cs="Arial"/>
          <w:b/>
          <w:color w:val="000000" w:themeColor="text1"/>
          <w:sz w:val="20"/>
        </w:rPr>
        <w:t>Urząd Statystyczny w Lublinie</w:t>
      </w:r>
    </w:p>
    <w:p w14:paraId="3EAE8A79" w14:textId="55DC4FB2" w:rsidR="00507330" w:rsidRPr="001068E6" w:rsidRDefault="00507330" w:rsidP="00507330">
      <w:pPr>
        <w:spacing w:after="0" w:line="276" w:lineRule="auto"/>
        <w:rPr>
          <w:b/>
          <w:lang w:val="fi-FI"/>
        </w:rPr>
      </w:pPr>
      <w:r w:rsidRPr="001068E6">
        <w:rPr>
          <w:b/>
          <w:lang w:val="fi-FI"/>
        </w:rPr>
        <w:t xml:space="preserve">Dyrektor </w:t>
      </w:r>
      <w:r w:rsidR="0034265F">
        <w:rPr>
          <w:b/>
          <w:lang w:val="fi-FI"/>
        </w:rPr>
        <w:t xml:space="preserve">dr </w:t>
      </w:r>
      <w:r w:rsidRPr="001068E6">
        <w:rPr>
          <w:b/>
          <w:lang w:val="fi-FI"/>
        </w:rPr>
        <w:t>Krzysztof Markowski</w:t>
      </w:r>
    </w:p>
    <w:p w14:paraId="490313D5" w14:textId="77777777" w:rsidR="00507330" w:rsidRPr="001068E6" w:rsidRDefault="00507330" w:rsidP="00507330">
      <w:pPr>
        <w:spacing w:after="0" w:line="276" w:lineRule="auto"/>
        <w:rPr>
          <w:rFonts w:eastAsiaTheme="majorEastAsia" w:cs="Arial"/>
          <w:color w:val="000000" w:themeColor="text1"/>
          <w:sz w:val="20"/>
          <w:szCs w:val="24"/>
          <w:lang w:val="fi-FI"/>
        </w:rPr>
      </w:pPr>
      <w:r w:rsidRPr="001068E6">
        <w:rPr>
          <w:rFonts w:eastAsiaTheme="majorEastAsia" w:cs="Arial"/>
          <w:color w:val="000000" w:themeColor="text1"/>
          <w:sz w:val="20"/>
          <w:szCs w:val="24"/>
          <w:lang w:val="fi-FI"/>
        </w:rPr>
        <w:t>Tel: 81 533 20 51</w:t>
      </w:r>
    </w:p>
    <w:p w14:paraId="161C9DFC" w14:textId="77777777" w:rsidR="00507330" w:rsidRPr="001068E6" w:rsidRDefault="00507330" w:rsidP="00507330">
      <w:pPr>
        <w:spacing w:line="276" w:lineRule="auto"/>
        <w:rPr>
          <w:rFonts w:cs="Arial"/>
          <w:sz w:val="20"/>
        </w:rPr>
      </w:pPr>
    </w:p>
    <w:p w14:paraId="62E58A96" w14:textId="5DDA3B09" w:rsidR="00507330" w:rsidRPr="001068E6" w:rsidRDefault="00507330" w:rsidP="00507330">
      <w:pPr>
        <w:rPr>
          <w:b/>
          <w:color w:val="000000" w:themeColor="text1"/>
          <w:sz w:val="20"/>
        </w:rPr>
      </w:pPr>
      <w:r w:rsidRPr="001068E6">
        <w:rPr>
          <w:b/>
          <w:color w:val="000000" w:themeColor="text1"/>
          <w:sz w:val="20"/>
        </w:rPr>
        <w:t xml:space="preserve">Osoba </w:t>
      </w:r>
      <w:r w:rsidR="0034265F">
        <w:rPr>
          <w:b/>
          <w:color w:val="000000" w:themeColor="text1"/>
          <w:sz w:val="20"/>
        </w:rPr>
        <w:t>do kontaktu z mediami w Urzędzie Statystycznym w Lublinie</w:t>
      </w:r>
      <w:r w:rsidR="00D87291">
        <w:rPr>
          <w:b/>
          <w:color w:val="000000" w:themeColor="text1"/>
          <w:sz w:val="20"/>
        </w:rPr>
        <w:t>:</w:t>
      </w:r>
    </w:p>
    <w:p w14:paraId="1B02859F" w14:textId="302C9500" w:rsidR="00507330" w:rsidRPr="001068E6" w:rsidRDefault="00507330" w:rsidP="00507330">
      <w:pPr>
        <w:rPr>
          <w:b/>
          <w:color w:val="000000" w:themeColor="text1"/>
          <w:sz w:val="20"/>
        </w:rPr>
      </w:pPr>
      <w:r w:rsidRPr="001068E6">
        <w:rPr>
          <w:color w:val="000000" w:themeColor="text1"/>
        </w:rPr>
        <w:t>Elżbieta Łoś</w:t>
      </w:r>
    </w:p>
    <w:p w14:paraId="4ACCD22B" w14:textId="77777777" w:rsidR="00507330" w:rsidRPr="001068E6" w:rsidRDefault="00507330" w:rsidP="00507330">
      <w:pPr>
        <w:spacing w:after="0" w:line="240" w:lineRule="auto"/>
        <w:rPr>
          <w:color w:val="000000" w:themeColor="text1"/>
          <w:sz w:val="20"/>
          <w:lang w:val="en-GB"/>
        </w:rPr>
      </w:pPr>
      <w:r w:rsidRPr="001068E6">
        <w:rPr>
          <w:color w:val="000000" w:themeColor="text1"/>
          <w:sz w:val="20"/>
          <w:lang w:val="en-GB"/>
        </w:rPr>
        <w:t>Tel: 81</w:t>
      </w:r>
      <w:r w:rsidRPr="001068E6">
        <w:rPr>
          <w:rFonts w:eastAsiaTheme="majorEastAsia" w:cs="Arial"/>
          <w:color w:val="000000" w:themeColor="text1"/>
          <w:sz w:val="20"/>
          <w:szCs w:val="24"/>
          <w:lang w:val="fi-FI"/>
        </w:rPr>
        <w:t> </w:t>
      </w:r>
      <w:r w:rsidRPr="001068E6">
        <w:rPr>
          <w:color w:val="000000" w:themeColor="text1"/>
          <w:sz w:val="20"/>
          <w:lang w:val="en-GB"/>
        </w:rPr>
        <w:t>465 20 28</w:t>
      </w:r>
    </w:p>
    <w:p w14:paraId="2EA7984F" w14:textId="77777777" w:rsidR="00507330" w:rsidRPr="001068E6" w:rsidRDefault="00507330" w:rsidP="00507330">
      <w:pPr>
        <w:spacing w:line="276" w:lineRule="auto"/>
        <w:rPr>
          <w:color w:val="000000" w:themeColor="text1"/>
          <w:lang w:val="en-GB"/>
        </w:rPr>
      </w:pPr>
      <w:r w:rsidRPr="001068E6">
        <w:rPr>
          <w:b/>
          <w:color w:val="000000" w:themeColor="text1"/>
          <w:sz w:val="20"/>
          <w:lang w:val="en-GB"/>
        </w:rPr>
        <w:t xml:space="preserve">e-mail: </w:t>
      </w:r>
      <w:hyperlink r:id="rId23" w:history="1">
        <w:r w:rsidRPr="001068E6">
          <w:rPr>
            <w:color w:val="000000" w:themeColor="text1"/>
            <w:lang w:val="en-GB"/>
          </w:rPr>
          <w:t>e.los@stat.gov.pl</w:t>
        </w:r>
      </w:hyperlink>
    </w:p>
    <w:p w14:paraId="509C1036" w14:textId="77777777" w:rsidR="00D87291" w:rsidRDefault="00D87291" w:rsidP="00D87291">
      <w:pPr>
        <w:spacing w:line="276" w:lineRule="auto"/>
        <w:rPr>
          <w:rFonts w:cs="Arial"/>
          <w:b/>
          <w:sz w:val="20"/>
        </w:rPr>
      </w:pPr>
      <w:r w:rsidRPr="004A1D19">
        <w:rPr>
          <w:rFonts w:cs="Arial"/>
          <w:sz w:val="20"/>
        </w:rPr>
        <w:t>Rozpowszechnianie:</w:t>
      </w:r>
      <w:r w:rsidRPr="004A1D19">
        <w:rPr>
          <w:rFonts w:cs="Arial"/>
          <w:sz w:val="20"/>
        </w:rPr>
        <w:br/>
      </w:r>
      <w:r>
        <w:rPr>
          <w:rFonts w:cs="Arial"/>
          <w:b/>
          <w:sz w:val="20"/>
        </w:rPr>
        <w:t>Lubelski Ośrodek Badań Regionalnych</w:t>
      </w:r>
    </w:p>
    <w:p w14:paraId="603EBC5E" w14:textId="091E4BB6" w:rsidR="00507330" w:rsidRPr="001068E6" w:rsidRDefault="00507330" w:rsidP="00D87291">
      <w:pPr>
        <w:spacing w:after="0" w:line="276" w:lineRule="auto"/>
        <w:rPr>
          <w:rFonts w:cs="Arial"/>
          <w:b/>
          <w:sz w:val="20"/>
        </w:rPr>
      </w:pPr>
      <w:proofErr w:type="spellStart"/>
      <w:r w:rsidRPr="001068E6">
        <w:rPr>
          <w:rFonts w:cs="Arial"/>
          <w:b/>
          <w:sz w:val="20"/>
        </w:rPr>
        <w:t>Informatorium</w:t>
      </w:r>
      <w:proofErr w:type="spellEnd"/>
      <w:r w:rsidRPr="001068E6">
        <w:rPr>
          <w:rFonts w:cs="Arial"/>
          <w:b/>
          <w:sz w:val="20"/>
        </w:rPr>
        <w:t xml:space="preserve"> Statystyczne</w:t>
      </w:r>
    </w:p>
    <w:p w14:paraId="61CD3EAF" w14:textId="77777777" w:rsidR="00507330" w:rsidRPr="001068E6" w:rsidRDefault="00507330" w:rsidP="00507330">
      <w:pPr>
        <w:spacing w:after="0" w:line="276" w:lineRule="auto"/>
        <w:rPr>
          <w:rFonts w:eastAsiaTheme="majorEastAsia" w:cs="Arial"/>
          <w:sz w:val="20"/>
          <w:szCs w:val="24"/>
          <w:lang w:val="fi-FI"/>
        </w:rPr>
      </w:pPr>
      <w:r w:rsidRPr="001068E6">
        <w:rPr>
          <w:rFonts w:eastAsiaTheme="majorEastAsia" w:cs="Arial"/>
          <w:sz w:val="20"/>
          <w:szCs w:val="24"/>
          <w:lang w:val="fi-FI"/>
        </w:rPr>
        <w:t xml:space="preserve">Tel: </w:t>
      </w:r>
      <w:r w:rsidRPr="001068E6">
        <w:rPr>
          <w:lang w:val="fi-FI"/>
        </w:rPr>
        <w:t>81</w:t>
      </w:r>
      <w:r w:rsidRPr="001068E6">
        <w:rPr>
          <w:rFonts w:eastAsiaTheme="majorEastAsia" w:cs="Arial"/>
          <w:sz w:val="20"/>
          <w:szCs w:val="24"/>
          <w:lang w:val="fi-FI"/>
        </w:rPr>
        <w:t> 533 27 14</w:t>
      </w:r>
    </w:p>
    <w:p w14:paraId="19EAA5EE" w14:textId="77777777" w:rsidR="00507330" w:rsidRPr="001068E6" w:rsidRDefault="00507330" w:rsidP="00507330">
      <w:pPr>
        <w:spacing w:after="0" w:line="276" w:lineRule="auto"/>
        <w:rPr>
          <w:lang w:val="fi-FI"/>
        </w:rPr>
      </w:pPr>
    </w:p>
    <w:p w14:paraId="59EC5395" w14:textId="0AACFA0E" w:rsidR="00507330" w:rsidRPr="001068E6" w:rsidRDefault="0045445B" w:rsidP="00507330">
      <w:pPr>
        <w:spacing w:after="0" w:line="276" w:lineRule="auto"/>
        <w:rPr>
          <w:lang w:val="fi-FI"/>
        </w:rPr>
      </w:pPr>
      <w:r w:rsidRPr="001068E6">
        <w:rPr>
          <w:noProof/>
          <w:sz w:val="20"/>
          <w:lang w:eastAsia="pl-PL"/>
        </w:rPr>
        <w:drawing>
          <wp:anchor distT="0" distB="0" distL="114300" distR="114300" simplePos="0" relativeHeight="251951104" behindDoc="0" locked="0" layoutInCell="1" allowOverlap="1" wp14:anchorId="05C04743" wp14:editId="059BEA72">
            <wp:simplePos x="0" y="0"/>
            <wp:positionH relativeFrom="column">
              <wp:posOffset>-35026</wp:posOffset>
            </wp:positionH>
            <wp:positionV relativeFrom="paragraph">
              <wp:posOffset>170180</wp:posOffset>
            </wp:positionV>
            <wp:extent cx="251460" cy="251460"/>
            <wp:effectExtent l="0" t="0" r="0" b="0"/>
            <wp:wrapNone/>
            <wp:docPr id="7" name="Obraz 7" descr="Ikonka strony w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logo-03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4F56D7" w14:textId="03BF5951" w:rsidR="00507330" w:rsidRPr="001068E6" w:rsidRDefault="00B90A4D" w:rsidP="00507330">
      <w:pPr>
        <w:ind w:firstLine="567"/>
        <w:rPr>
          <w:lang w:val="fi-FI"/>
        </w:rPr>
      </w:pPr>
      <w:hyperlink r:id="rId25" w:history="1">
        <w:r w:rsidR="0045445B" w:rsidRPr="0045445B">
          <w:rPr>
            <w:rStyle w:val="Hipercze"/>
            <w:rFonts w:cstheme="minorBidi"/>
            <w:lang w:val="fi-FI"/>
          </w:rPr>
          <w:t>lublin.stat.gov.pl</w:t>
        </w:r>
      </w:hyperlink>
      <w:r w:rsidR="00507330" w:rsidRPr="002632A6">
        <w:rPr>
          <w:noProof/>
          <w:sz w:val="20"/>
          <w:lang w:eastAsia="pl-PL"/>
        </w:rPr>
        <w:drawing>
          <wp:anchor distT="0" distB="0" distL="114300" distR="114300" simplePos="0" relativeHeight="251953152" behindDoc="0" locked="0" layoutInCell="1" allowOverlap="1" wp14:anchorId="0EF77984" wp14:editId="02837B8B">
            <wp:simplePos x="0" y="0"/>
            <wp:positionH relativeFrom="column">
              <wp:posOffset>-35560</wp:posOffset>
            </wp:positionH>
            <wp:positionV relativeFrom="paragraph">
              <wp:posOffset>247015</wp:posOffset>
            </wp:positionV>
            <wp:extent cx="251460" cy="251460"/>
            <wp:effectExtent l="0" t="0" r="0" b="0"/>
            <wp:wrapNone/>
            <wp:docPr id="5" name="Obraz 5" descr="Ikonka platformy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ogo-04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C35C89" w14:textId="3B52FA73" w:rsidR="00507330" w:rsidRPr="001068E6" w:rsidRDefault="00B90A4D" w:rsidP="00507330">
      <w:pPr>
        <w:ind w:firstLine="567"/>
        <w:rPr>
          <w:lang w:val="fi-FI"/>
        </w:rPr>
      </w:pPr>
      <w:hyperlink r:id="rId27" w:history="1">
        <w:r w:rsidR="0045445B" w:rsidRPr="0045445B">
          <w:rPr>
            <w:rStyle w:val="Hipercze"/>
            <w:rFonts w:cstheme="minorBidi"/>
            <w:lang w:val="fi-FI"/>
          </w:rPr>
          <w:t>@LUBLIN_STAT</w:t>
        </w:r>
      </w:hyperlink>
      <w:r w:rsidR="00507330" w:rsidRPr="001068E6">
        <w:rPr>
          <w:noProof/>
          <w:sz w:val="20"/>
          <w:lang w:eastAsia="pl-PL"/>
        </w:rPr>
        <w:drawing>
          <wp:anchor distT="0" distB="0" distL="114300" distR="114300" simplePos="0" relativeHeight="251952128" behindDoc="0" locked="0" layoutInCell="1" allowOverlap="1" wp14:anchorId="463290D4" wp14:editId="0BD01DA0">
            <wp:simplePos x="0" y="0"/>
            <wp:positionH relativeFrom="column">
              <wp:posOffset>-35560</wp:posOffset>
            </wp:positionH>
            <wp:positionV relativeFrom="paragraph">
              <wp:posOffset>210820</wp:posOffset>
            </wp:positionV>
            <wp:extent cx="251460" cy="251460"/>
            <wp:effectExtent l="0" t="0" r="0" b="0"/>
            <wp:wrapNone/>
            <wp:docPr id="12" name="Obraz 12" descr="Ikonka facebo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logo-02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6EF785" w14:textId="7B103E2C" w:rsidR="00507330" w:rsidRDefault="00B90A4D" w:rsidP="00507330">
      <w:pPr>
        <w:ind w:firstLine="567"/>
        <w:rPr>
          <w:sz w:val="20"/>
          <w:lang w:val="fi-FI"/>
        </w:rPr>
      </w:pPr>
      <w:hyperlink r:id="rId29" w:history="1">
        <w:r w:rsidR="0045445B" w:rsidRPr="0045445B">
          <w:rPr>
            <w:rStyle w:val="Hipercze"/>
            <w:rFonts w:cstheme="minorBidi"/>
            <w:sz w:val="20"/>
            <w:lang w:val="fi-FI"/>
          </w:rPr>
          <w:t>@UrzadStatystycznyLubl</w:t>
        </w:r>
      </w:hyperlink>
    </w:p>
    <w:p w14:paraId="2076358B" w14:textId="77777777" w:rsidR="00507330" w:rsidRDefault="00507330" w:rsidP="00507330">
      <w:pPr>
        <w:ind w:firstLine="567"/>
        <w:rPr>
          <w:sz w:val="20"/>
          <w:lang w:val="fi-FI"/>
        </w:rPr>
      </w:pPr>
    </w:p>
    <w:p w14:paraId="52F9DDC7" w14:textId="281A9FEE" w:rsidR="00507330" w:rsidRDefault="00507330" w:rsidP="00507330">
      <w:pPr>
        <w:ind w:firstLine="567"/>
        <w:rPr>
          <w:sz w:val="20"/>
          <w:lang w:val="fi-FI"/>
        </w:rPr>
        <w:sectPr w:rsidR="00507330" w:rsidSect="00507330">
          <w:type w:val="continuous"/>
          <w:pgSz w:w="11906" w:h="16838"/>
          <w:pgMar w:top="720" w:right="3119" w:bottom="720" w:left="720" w:header="170" w:footer="170" w:gutter="0"/>
          <w:cols w:num="2" w:space="708"/>
          <w:titlePg/>
          <w:docGrid w:linePitch="360"/>
        </w:sectPr>
      </w:pPr>
    </w:p>
    <w:p w14:paraId="3A96AB72" w14:textId="6D6AA40B" w:rsidR="000470AA" w:rsidRPr="00537C0D" w:rsidRDefault="00507330" w:rsidP="00507330">
      <w:pPr>
        <w:rPr>
          <w:sz w:val="18"/>
        </w:rPr>
      </w:pPr>
      <w:r w:rsidRPr="001068E6">
        <w:rPr>
          <w:b/>
          <w:noProof/>
          <w:lang w:eastAsia="pl-PL"/>
        </w:rPr>
        <mc:AlternateContent>
          <mc:Choice Requires="wps">
            <w:drawing>
              <wp:inline distT="0" distB="0" distL="0" distR="0" wp14:anchorId="20E46B30" wp14:editId="2BA48F2D">
                <wp:extent cx="6256800" cy="5331600"/>
                <wp:effectExtent l="0" t="0" r="0" b="2540"/>
                <wp:docPr id="217" name="Pole tekstowe 2" descr="Powiązane opracowania, linki do baz danych i definicj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800" cy="5331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34DFA8" w14:textId="77777777" w:rsidR="00507330" w:rsidRDefault="00507330" w:rsidP="00507330">
                            <w:pPr>
                              <w:shd w:val="clear" w:color="auto" w:fill="D9D9D9" w:themeFill="background1" w:themeFillShade="D9"/>
                              <w:spacing w:before="240" w:after="120"/>
                              <w:rPr>
                                <w:b/>
                              </w:rPr>
                            </w:pPr>
                            <w:r w:rsidRPr="00210B1C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14:paraId="22751E67" w14:textId="3D874162" w:rsidR="00507330" w:rsidRPr="003E467C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0" w:history="1">
                              <w:r w:rsidR="00182D62" w:rsidRPr="003E467C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mieszkaniowe w województwie lubelskim w 2024 roku</w:t>
                              </w:r>
                            </w:hyperlink>
                          </w:p>
                          <w:p w14:paraId="021C1E41" w14:textId="77777777" w:rsidR="00507330" w:rsidRPr="00694D63" w:rsidRDefault="00507330" w:rsidP="00507330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14:paraId="0BC14602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1" w:tooltip="Link do Banku Danych Lokalnych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Bank Danych </w:t>
                              </w:r>
                              <w:r w:rsidR="00507330" w:rsidRPr="003E467C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Lokalnych</w:t>
                              </w:r>
                            </w:hyperlink>
                          </w:p>
                          <w:p w14:paraId="10A77C85" w14:textId="77777777" w:rsidR="00507330" w:rsidRPr="00427DD8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2" w:tooltip="Link do Dziedzinowych Baz Wiedzy" w:history="1">
                              <w:r w:rsidR="00507330" w:rsidRPr="00427DD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Dziedzinowe Bazy Wiedzy</w:t>
                              </w:r>
                            </w:hyperlink>
                          </w:p>
                          <w:p w14:paraId="0460B0DC" w14:textId="77777777" w:rsidR="00507330" w:rsidRPr="00694D63" w:rsidRDefault="00507330" w:rsidP="00507330">
                            <w:pPr>
                              <w:shd w:val="clear" w:color="auto" w:fill="D9D9D9" w:themeFill="background1" w:themeFillShade="D9"/>
                              <w:spacing w:before="360"/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694D63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 pojęcia dostępne w słowniku</w:t>
                            </w:r>
                          </w:p>
                          <w:p w14:paraId="0C6D9525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3" w:tooltip="Link do Słownika Pojęć Statystycznych, hasło &quot;Mieszkania oddane do użytkowania&quot;" w:history="1">
                              <w:r w:rsidR="00507330" w:rsidRPr="002239C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 oddane do użytkowania</w:t>
                              </w:r>
                            </w:hyperlink>
                          </w:p>
                          <w:p w14:paraId="62FF6486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4" w:tooltip="Link do Słownika Pojęć Statystycznych, hasło &quot;Mieszkania, których budowę rozpoczęto&quot;" w:history="1">
                              <w:r w:rsidR="00507330" w:rsidRPr="002239C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14:paraId="7AC05416" w14:textId="77777777" w:rsidR="00507330" w:rsidRPr="00E82B8F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5" w:tooltip="Link do Słownika Pojęć Statystycznych, hasło &quot;Mieszkania, na których budowę wydano pozwolenia lub dokonano zgłoszenia z projektem budowlanym&quot;" w:history="1">
                              <w:r w:rsidR="00507330" w:rsidRPr="00E82B8F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których budowę wydano pozwolenia lub dokonano zgłoszenia z projektem budowlanym</w:t>
                              </w:r>
                            </w:hyperlink>
                          </w:p>
                          <w:p w14:paraId="3F66CBA0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6" w:tooltip="Link do Słownika Pojęć Statystycznych, hasło &quot;Budownictwo indywidualn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indywidualne</w:t>
                              </w:r>
                            </w:hyperlink>
                          </w:p>
                          <w:p w14:paraId="659E87DF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7" w:tooltip="Link do Słownika Pojęć Statystycznych, hasło &quot;Budownictwo przeznaczone na sprzedaż lub wynajem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przeznaczone na sprzedaż lub wynajem</w:t>
                              </w:r>
                            </w:hyperlink>
                          </w:p>
                          <w:p w14:paraId="0DCF728C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8" w:tooltip="Link do Słownika Pojęć Statystycznych, hasło &quot;Budownictwo komunaln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komunalne</w:t>
                              </w:r>
                            </w:hyperlink>
                          </w:p>
                          <w:p w14:paraId="6A6A13FD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39" w:tooltip="Link do Słownika Pojęć Statystycznych, hasło &quot;Budownictwo społeczne czynszow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społeczne czynszowe</w:t>
                              </w:r>
                            </w:hyperlink>
                          </w:p>
                          <w:p w14:paraId="028DB46B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40" w:tooltip="Link do Słownika Pojęć Statystycznych, hasło &quot;Budownictwo spółdzielcz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spółdzielcze</w:t>
                              </w:r>
                            </w:hyperlink>
                          </w:p>
                          <w:p w14:paraId="114F28BE" w14:textId="77777777" w:rsidR="00507330" w:rsidRPr="00CB7534" w:rsidRDefault="00B90A4D" w:rsidP="00507330">
                            <w:pPr>
                              <w:spacing w:before="120" w:after="120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41" w:tooltip="Link do Słownika Pojęć Statystycznych, hasło &quot;Budownictwo zakładowe&quot;" w:history="1">
                              <w:r w:rsidR="00507330" w:rsidRPr="00CB7534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Budownictwo zakładowe</w:t>
                              </w:r>
                            </w:hyperlink>
                          </w:p>
                          <w:p w14:paraId="72BD6A65" w14:textId="1AC3738E" w:rsidR="00507330" w:rsidRDefault="00507330" w:rsidP="00507330">
                            <w:pPr>
                              <w:spacing w:line="240" w:lineRule="auto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0E46B30" id="Pole tekstowe 2" o:spid="_x0000_s1034" type="#_x0000_t202" alt="Powiązane opracowania, linki do baz danych i definicji" style="width:492.65pt;height:419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" fillcolor="#d8d8d8 [2732]" stroked="f">
                <v:textbox>
                  <w:txbxContent>
                    <w:p w14:paraId="5734DFA8" w14:textId="77777777" w:rsidR="00507330" w:rsidRDefault="00507330" w:rsidP="00507330">
                      <w:pPr>
                        <w:shd w:val="clear" w:color="auto" w:fill="D9D9D9" w:themeFill="background1" w:themeFillShade="D9"/>
                        <w:spacing w:before="240" w:after="120"/>
                        <w:rPr>
                          <w:b/>
                        </w:rPr>
                      </w:pPr>
                      <w:r w:rsidRPr="00210B1C">
                        <w:rPr>
                          <w:b/>
                        </w:rPr>
                        <w:t>Powiązane opracowania</w:t>
                      </w:r>
                    </w:p>
                    <w:p w14:paraId="22751E67" w14:textId="3D874162" w:rsidR="00507330" w:rsidRPr="003E467C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2" w:history="1">
                        <w:r w:rsidR="00182D62" w:rsidRPr="003E467C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mieszkaniowe w województwie lubelskim w 2024 roku</w:t>
                        </w:r>
                      </w:hyperlink>
                    </w:p>
                    <w:p w14:paraId="021C1E41" w14:textId="77777777" w:rsidR="00507330" w:rsidRPr="00694D63" w:rsidRDefault="00507330" w:rsidP="00507330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14:paraId="0BC14602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3" w:tooltip="Link do Banku Danych Lokalnych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Bank Danych </w:t>
                        </w:r>
                        <w:r w:rsidR="00507330" w:rsidRPr="003E467C">
                          <w:rPr>
                            <w:rStyle w:val="Hipercze"/>
                            <w:rFonts w:cstheme="minorBidi"/>
                            <w:color w:val="001D77"/>
                          </w:rPr>
                          <w:t>Lokalnych</w:t>
                        </w:r>
                      </w:hyperlink>
                    </w:p>
                    <w:p w14:paraId="10A77C85" w14:textId="77777777" w:rsidR="00507330" w:rsidRPr="00427DD8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4" w:tooltip="Link do Dziedzinowych Baz Wiedzy" w:history="1">
                        <w:r w:rsidR="00507330" w:rsidRPr="00427DD8">
                          <w:rPr>
                            <w:rStyle w:val="Hipercze"/>
                            <w:rFonts w:cstheme="minorBidi"/>
                            <w:color w:val="001D77"/>
                          </w:rPr>
                          <w:t>Dziedzinowe Bazy Wiedzy</w:t>
                        </w:r>
                      </w:hyperlink>
                    </w:p>
                    <w:p w14:paraId="0460B0DC" w14:textId="77777777" w:rsidR="00507330" w:rsidRPr="00694D63" w:rsidRDefault="00507330" w:rsidP="00507330">
                      <w:pPr>
                        <w:shd w:val="clear" w:color="auto" w:fill="D9D9D9" w:themeFill="background1" w:themeFillShade="D9"/>
                        <w:spacing w:before="360"/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694D63">
                        <w:rPr>
                          <w:b/>
                          <w:color w:val="000000" w:themeColor="text1"/>
                          <w:szCs w:val="24"/>
                        </w:rPr>
                        <w:t>Ważniejsze pojęcia dostępne w słowniku</w:t>
                      </w:r>
                    </w:p>
                    <w:p w14:paraId="0C6D9525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5" w:tooltip="Link do Słownika Pojęć Statystycznych, hasło &quot;Mieszkania oddane do użytkowania&quot;" w:history="1">
                        <w:r w:rsidR="00507330" w:rsidRPr="002239C4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 oddane do użytkowania</w:t>
                        </w:r>
                      </w:hyperlink>
                    </w:p>
                    <w:p w14:paraId="62FF6486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6" w:tooltip="Link do Słownika Pojęć Statystycznych, hasło &quot;Mieszkania, których budowę rozpoczęto&quot;" w:history="1">
                        <w:r w:rsidR="00507330" w:rsidRPr="002239C4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14:paraId="7AC05416" w14:textId="77777777" w:rsidR="00507330" w:rsidRPr="00E82B8F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7" w:tooltip="Link do Słownika Pojęć Statystycznych, hasło &quot;Mieszkania, na których budowę wydano pozwolenia lub dokonano zgłoszenia z projektem budowlanym&quot;" w:history="1">
                        <w:r w:rsidR="00507330" w:rsidRPr="00E82B8F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których budowę wydano pozwolenia lub dokonano zgłoszenia z projektem budowlanym</w:t>
                        </w:r>
                      </w:hyperlink>
                    </w:p>
                    <w:p w14:paraId="3F66CBA0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8" w:tooltip="Link do Słownika Pojęć Statystycznych, hasło &quot;Budownictwo indywidualn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indywidualne</w:t>
                        </w:r>
                      </w:hyperlink>
                    </w:p>
                    <w:p w14:paraId="659E87DF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49" w:tooltip="Link do Słownika Pojęć Statystycznych, hasło &quot;Budownictwo przeznaczone na sprzedaż lub wynajem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przeznaczone na sprzedaż lub wynajem</w:t>
                        </w:r>
                      </w:hyperlink>
                    </w:p>
                    <w:p w14:paraId="0DCF728C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50" w:tooltip="Link do Słownika Pojęć Statystycznych, hasło &quot;Budownictwo komunaln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komunalne</w:t>
                        </w:r>
                      </w:hyperlink>
                    </w:p>
                    <w:p w14:paraId="6A6A13FD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51" w:tooltip="Link do Słownika Pojęć Statystycznych, hasło &quot;Budownictwo społeczne czynszow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społeczne czynszowe</w:t>
                        </w:r>
                      </w:hyperlink>
                    </w:p>
                    <w:p w14:paraId="028DB46B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52" w:tooltip="Link do Słownika Pojęć Statystycznych, hasło &quot;Budownictwo spółdzielcz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spółdzielcze</w:t>
                        </w:r>
                      </w:hyperlink>
                    </w:p>
                    <w:p w14:paraId="114F28BE" w14:textId="77777777" w:rsidR="00507330" w:rsidRPr="00CB7534" w:rsidRDefault="00B90A4D" w:rsidP="00507330">
                      <w:pPr>
                        <w:spacing w:before="120" w:after="120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53" w:tooltip="Link do Słownika Pojęć Statystycznych, hasło &quot;Budownictwo zakładowe&quot;" w:history="1">
                        <w:r w:rsidR="00507330" w:rsidRPr="00CB7534">
                          <w:rPr>
                            <w:rStyle w:val="Hipercze"/>
                            <w:rFonts w:cstheme="minorBidi"/>
                            <w:color w:val="001D77"/>
                          </w:rPr>
                          <w:t>Budownictwo zakładowe</w:t>
                        </w:r>
                      </w:hyperlink>
                    </w:p>
                    <w:p w14:paraId="72BD6A65" w14:textId="1AC3738E" w:rsidR="00507330" w:rsidRDefault="00507330" w:rsidP="00507330">
                      <w:pPr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0470AA" w:rsidRPr="00537C0D" w:rsidSect="00507330">
      <w:type w:val="continuous"/>
      <w:pgSz w:w="11906" w:h="16838"/>
      <w:pgMar w:top="720" w:right="3119" w:bottom="720" w:left="720" w:header="170" w:footer="170" w:gutter="0"/>
      <w:cols w:num="2"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E6914B" w14:textId="77777777" w:rsidR="00B43010" w:rsidRDefault="00B43010" w:rsidP="000662E2">
      <w:pPr>
        <w:spacing w:after="0" w:line="240" w:lineRule="auto"/>
      </w:pPr>
      <w:r>
        <w:separator/>
      </w:r>
    </w:p>
  </w:endnote>
  <w:endnote w:type="continuationSeparator" w:id="0">
    <w:p w14:paraId="3CAB7909" w14:textId="77777777" w:rsidR="00B43010" w:rsidRDefault="00B43010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0DEFB59-DC82-46DB-B50F-2B165E9C2605}"/>
    <w:embedBold r:id="rId2" w:fontKey="{4FDB0CFB-5A9E-4057-B04B-65FB95250F5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6155444-7B7F-4F53-9F77-47D644154974}"/>
    <w:embedBold r:id="rId4" w:fontKey="{7E3E18B1-7A4D-4EB9-8576-944D6E6B6E2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C95116E1-523E-46FC-B4B0-98689F07C87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40257CC-E228-4AE6-8A90-D8227DC79D04}"/>
    <w:embedItalic r:id="rId7" w:fontKey="{DD8DB270-6399-4522-A993-EB0043381338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AAFA1CB-390F-4A75-A449-2C8C8E591C9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9698B251-93F4-4C35-A0E2-0AD8EA69312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0" w:fontKey="{75E20233-F3C2-4EA5-93E8-61F305AA7F9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3049877"/>
      <w:docPartObj>
        <w:docPartGallery w:val="Page Numbers (Bottom of Page)"/>
        <w:docPartUnique/>
      </w:docPartObj>
    </w:sdtPr>
    <w:sdtEndPr/>
    <w:sdtContent>
      <w:p w14:paraId="18EA556B" w14:textId="3601DC0E" w:rsidR="00936F3A" w:rsidRDefault="00936F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A328E3C" w14:textId="77777777" w:rsidR="00936F3A" w:rsidRDefault="00936F3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49567310"/>
      <w:docPartObj>
        <w:docPartGallery w:val="Page Numbers (Bottom of Page)"/>
        <w:docPartUnique/>
      </w:docPartObj>
    </w:sdtPr>
    <w:sdtEndPr/>
    <w:sdtContent>
      <w:p w14:paraId="64065604" w14:textId="52B76B8D" w:rsidR="00936F3A" w:rsidRDefault="00936F3A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6C3A370" w14:textId="77777777" w:rsidR="00936F3A" w:rsidRDefault="00936F3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9AB65" w14:textId="77777777" w:rsidR="00B43010" w:rsidRDefault="00B43010" w:rsidP="000662E2">
      <w:pPr>
        <w:spacing w:after="0" w:line="240" w:lineRule="auto"/>
      </w:pPr>
      <w:r>
        <w:separator/>
      </w:r>
    </w:p>
  </w:footnote>
  <w:footnote w:type="continuationSeparator" w:id="0">
    <w:p w14:paraId="6790E1D5" w14:textId="77777777" w:rsidR="00B43010" w:rsidRDefault="00B43010" w:rsidP="000662E2">
      <w:pPr>
        <w:spacing w:after="0" w:line="240" w:lineRule="auto"/>
      </w:pPr>
      <w:r>
        <w:continuationSeparator/>
      </w:r>
    </w:p>
  </w:footnote>
  <w:footnote w:id="1">
    <w:p w14:paraId="5FA4C466" w14:textId="6C9EF6C9" w:rsidR="00897666" w:rsidRDefault="00897666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97666">
        <w:rPr>
          <w:sz w:val="16"/>
          <w:szCs w:val="16"/>
        </w:rPr>
        <w:t>Forma budownictwa - „przeznaczone na sprzedaż lub wynajem”.</w:t>
      </w:r>
    </w:p>
  </w:footnote>
  <w:footnote w:id="2">
    <w:p w14:paraId="283A4BD4" w14:textId="5D168F90" w:rsidR="00501B61" w:rsidRPr="00933C03" w:rsidRDefault="00501B61" w:rsidP="00501B61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="00574AF7">
        <w:rPr>
          <w:sz w:val="16"/>
          <w:szCs w:val="16"/>
        </w:rPr>
        <w:t xml:space="preserve">Łącznie ze </w:t>
      </w:r>
      <w:r w:rsidRPr="00FA7DA5">
        <w:rPr>
          <w:sz w:val="16"/>
          <w:szCs w:val="16"/>
        </w:rPr>
        <w:t>zgłoszenia</w:t>
      </w:r>
      <w:r w:rsidR="00574AF7">
        <w:rPr>
          <w:sz w:val="16"/>
          <w:szCs w:val="16"/>
        </w:rPr>
        <w:t>mi</w:t>
      </w:r>
      <w:r w:rsidRPr="00FA7DA5">
        <w:rPr>
          <w:sz w:val="16"/>
          <w:szCs w:val="16"/>
        </w:rPr>
        <w:t xml:space="preserve"> z projektem budowlanym </w:t>
      </w:r>
      <w:r w:rsidR="00574AF7">
        <w:rPr>
          <w:sz w:val="16"/>
          <w:szCs w:val="16"/>
        </w:rPr>
        <w:t>oraz</w:t>
      </w:r>
      <w:r w:rsidRPr="00FA7DA5">
        <w:rPr>
          <w:sz w:val="16"/>
          <w:szCs w:val="16"/>
        </w:rPr>
        <w:t xml:space="preserve"> uproszczoną procedurą dla budynków mieszkalnych jednorodzinnych.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3E80D" w14:textId="77777777" w:rsidR="005F10DB" w:rsidRDefault="005F10D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C91B6DE" wp14:editId="34C38A76">
              <wp:simplePos x="0" y="0"/>
              <wp:positionH relativeFrom="page">
                <wp:posOffset>5688330</wp:posOffset>
              </wp:positionH>
              <wp:positionV relativeFrom="paragraph">
                <wp:posOffset>-106680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30" name="Prostokąt 3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04B717E6" id="Prostokąt 30" o:spid="_x0000_s1026" style="position:absolute;margin-left:447.9pt;margin-top:-8.4pt;width:147.4pt;height:1803.5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" fillcolor="#f2f2f2" stroked="f" strokeweight="1pt">
              <w10:wrap type="tight" anchorx="page"/>
            </v:rect>
          </w:pict>
        </mc:Fallback>
      </mc:AlternateContent>
    </w:r>
  </w:p>
  <w:p w14:paraId="2559EFB3" w14:textId="77777777" w:rsidR="005F10DB" w:rsidRDefault="005F10D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D4EB1" w14:textId="4BE03907" w:rsidR="005F10DB" w:rsidRDefault="005F10D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D8627F8" wp14:editId="2411A8E7">
          <wp:simplePos x="0" y="0"/>
          <wp:positionH relativeFrom="column">
            <wp:posOffset>-149860</wp:posOffset>
          </wp:positionH>
          <wp:positionV relativeFrom="paragraph">
            <wp:posOffset>79849</wp:posOffset>
          </wp:positionV>
          <wp:extent cx="1733265" cy="741907"/>
          <wp:effectExtent l="0" t="0" r="0" b="0"/>
          <wp:wrapNone/>
          <wp:docPr id="23" name="Obraz 23" descr="Logo Urzędu Statystycznego w Lubli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US w Lublinie wersja podstawowa wariant kolorowy PNG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265" cy="74190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4FF1EF62" wp14:editId="3D49A422">
              <wp:simplePos x="0" y="0"/>
              <wp:positionH relativeFrom="page">
                <wp:align>right</wp:align>
              </wp:positionH>
              <wp:positionV relativeFrom="paragraph">
                <wp:posOffset>-103505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1" name="Prostokąt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oel="http://schemas.microsoft.com/office/2019/extlst">
          <w:pict>
            <v:rect w14:anchorId="6BACD5B4" id="Prostokąt 11" o:spid="_x0000_s1026" style="position:absolute;margin-left:96.2pt;margin-top:-8.15pt;width:147.4pt;height:1803.55pt;z-index:-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" fillcolor="#f2f2f2" stroked="f" strokeweight="1pt">
              <w10:wrap type="tight" anchorx="page"/>
            </v:rect>
          </w:pict>
        </mc:Fallback>
      </mc:AlternateContent>
    </w:r>
  </w:p>
  <w:p w14:paraId="6713FC66" w14:textId="0256818F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D785AB5" wp14:editId="48C5548F">
              <wp:simplePos x="0" y="0"/>
              <wp:positionH relativeFrom="page">
                <wp:posOffset>5499735</wp:posOffset>
              </wp:positionH>
              <wp:positionV relativeFrom="paragraph">
                <wp:posOffset>111599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e sygnalne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129836B" w14:textId="77777777" w:rsidR="005F10DB" w:rsidRPr="003C6C8D" w:rsidRDefault="005F10DB" w:rsidP="00DE4634">
                          <w:pPr>
                            <w:spacing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D785AB5" id="Schemat blokowy: opóźnienie 6" o:spid="_x0000_s1035" alt="Napis &quot;Informacje sygnalne&quot;" style="position:absolute;margin-left:433.05pt;margin-top:8.8pt;width:162.25pt;height:28.1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7129836B" w14:textId="77777777" w:rsidR="005F10DB" w:rsidRPr="003C6C8D" w:rsidRDefault="005F10DB" w:rsidP="00DE4634">
                    <w:pPr>
                      <w:spacing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  <w10:wrap anchorx="page"/>
            </v:shape>
          </w:pict>
        </mc:Fallback>
      </mc:AlternateContent>
    </w:r>
  </w:p>
  <w:p w14:paraId="04C6C9A6" w14:textId="76C12118" w:rsidR="005F10DB" w:rsidRDefault="005F10DB">
    <w:pPr>
      <w:pStyle w:val="Nagwek"/>
    </w:pPr>
  </w:p>
  <w:p w14:paraId="59328AB1" w14:textId="5470EA83" w:rsidR="005F10DB" w:rsidRDefault="005F10DB">
    <w:pPr>
      <w:pStyle w:val="Nagwek"/>
    </w:pPr>
  </w:p>
  <w:p w14:paraId="62D97FBA" w14:textId="7A3D47A9" w:rsidR="005F10DB" w:rsidRDefault="005F10DB">
    <w:pPr>
      <w:pStyle w:val="Nagwek"/>
    </w:pPr>
    <w:r w:rsidRPr="00383053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3D779140" wp14:editId="318AC556">
              <wp:simplePos x="0" y="0"/>
              <wp:positionH relativeFrom="column">
                <wp:posOffset>5281295</wp:posOffset>
              </wp:positionH>
              <wp:positionV relativeFrom="paragraph">
                <wp:posOffset>610032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&#10;01.06.2026 r.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7750F" w14:textId="22C410DF" w:rsidR="005F10DB" w:rsidRPr="00C97596" w:rsidRDefault="000301F7" w:rsidP="00383053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01</w:t>
                          </w:r>
                          <w:r w:rsidR="00DE7BC1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>.202</w:t>
                          </w:r>
                          <w:r w:rsidR="00962CD6">
                            <w:rPr>
                              <w:rFonts w:ascii="Fira Sans SemiBold" w:hAnsi="Fira Sans SemiBold"/>
                              <w:color w:val="001D77"/>
                            </w:rPr>
                            <w:t>6</w:t>
                          </w:r>
                          <w:r w:rsidR="005F10DB" w:rsidRPr="009B152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779140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alt="Data publikacji informacji sygnalnej&#10;01.06.2026 r." style="position:absolute;margin-left:415.85pt;margin-top:48.05pt;width:112.8pt;height:26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" filled="f" stroked="f">
              <v:textbox>
                <w:txbxContent>
                  <w:p w14:paraId="23B7750F" w14:textId="22C410DF" w:rsidR="005F10DB" w:rsidRPr="00C97596" w:rsidRDefault="000301F7" w:rsidP="00383053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01</w:t>
                    </w:r>
                    <w:r w:rsidR="00DE7BC1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>.202</w:t>
                    </w:r>
                    <w:r w:rsidR="00962CD6">
                      <w:rPr>
                        <w:rFonts w:ascii="Fira Sans SemiBold" w:hAnsi="Fira Sans SemiBold"/>
                        <w:color w:val="001D77"/>
                      </w:rPr>
                      <w:t>6</w:t>
                    </w:r>
                    <w:r w:rsidR="005F10DB" w:rsidRPr="009B152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71EB6" w14:textId="77777777" w:rsidR="005F10DB" w:rsidRDefault="005F10D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35pt;height:122.35pt;visibility:visible" o:bullet="t">
        <v:imagedata r:id="rId1" o:title=""/>
      </v:shape>
    </w:pict>
  </w:numPicBullet>
  <w:numPicBullet w:numPicBulletId="1">
    <w:pict>
      <v:shape id="_x0000_i1027" type="#_x0000_t75" style="width:122.35pt;height:122.35pt;visibility:visible" o:bullet="t">
        <v:imagedata r:id="rId2" o:title=""/>
      </v:shape>
    </w:pict>
  </w:numPicBullet>
  <w:abstractNum w:abstractNumId="0" w15:restartNumberingAfterBreak="0">
    <w:nsid w:val="0B3C2E56"/>
    <w:multiLevelType w:val="hybridMultilevel"/>
    <w:tmpl w:val="FDBA63E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57D0DB3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CC2A27"/>
    <w:multiLevelType w:val="hybridMultilevel"/>
    <w:tmpl w:val="B246CB80"/>
    <w:lvl w:ilvl="0" w:tplc="2C341C42">
      <w:start w:val="1"/>
      <w:numFmt w:val="bullet"/>
      <w:lvlText w:val="■"/>
      <w:lvlJc w:val="left"/>
      <w:pPr>
        <w:ind w:left="360" w:hanging="360"/>
      </w:pPr>
      <w:rPr>
        <w:rFonts w:ascii="Times New Roman" w:hAnsi="Times New Roman" w:cs="Times New Roman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C63AEB"/>
    <w:multiLevelType w:val="hybridMultilevel"/>
    <w:tmpl w:val="8298A49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49E405D7"/>
    <w:multiLevelType w:val="hybridMultilevel"/>
    <w:tmpl w:val="1700A69A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0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proofState w:spelling="clean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AE4"/>
    <w:rsid w:val="00001C5B"/>
    <w:rsid w:val="00002B35"/>
    <w:rsid w:val="00002B5A"/>
    <w:rsid w:val="00003437"/>
    <w:rsid w:val="000060A0"/>
    <w:rsid w:val="0000617A"/>
    <w:rsid w:val="00006C42"/>
    <w:rsid w:val="00006CC0"/>
    <w:rsid w:val="00007078"/>
    <w:rsid w:val="0000709F"/>
    <w:rsid w:val="00007589"/>
    <w:rsid w:val="0001063B"/>
    <w:rsid w:val="000108B8"/>
    <w:rsid w:val="00010C02"/>
    <w:rsid w:val="00011040"/>
    <w:rsid w:val="000131CA"/>
    <w:rsid w:val="000136C8"/>
    <w:rsid w:val="000152F5"/>
    <w:rsid w:val="0001768E"/>
    <w:rsid w:val="000179FE"/>
    <w:rsid w:val="00021B49"/>
    <w:rsid w:val="00021E57"/>
    <w:rsid w:val="000222C7"/>
    <w:rsid w:val="00023AC2"/>
    <w:rsid w:val="00023E3E"/>
    <w:rsid w:val="00025215"/>
    <w:rsid w:val="00025B68"/>
    <w:rsid w:val="00027FEA"/>
    <w:rsid w:val="000301F7"/>
    <w:rsid w:val="00030ED5"/>
    <w:rsid w:val="000321D8"/>
    <w:rsid w:val="00033364"/>
    <w:rsid w:val="00033CF0"/>
    <w:rsid w:val="00036268"/>
    <w:rsid w:val="000402E4"/>
    <w:rsid w:val="000446C3"/>
    <w:rsid w:val="0004511D"/>
    <w:rsid w:val="0004582E"/>
    <w:rsid w:val="000466A4"/>
    <w:rsid w:val="00046C4E"/>
    <w:rsid w:val="000470AA"/>
    <w:rsid w:val="000502FE"/>
    <w:rsid w:val="0005057C"/>
    <w:rsid w:val="000507CC"/>
    <w:rsid w:val="00050C02"/>
    <w:rsid w:val="00051846"/>
    <w:rsid w:val="000518EB"/>
    <w:rsid w:val="00052424"/>
    <w:rsid w:val="00052D09"/>
    <w:rsid w:val="00053481"/>
    <w:rsid w:val="0005392D"/>
    <w:rsid w:val="00054DD9"/>
    <w:rsid w:val="000562D8"/>
    <w:rsid w:val="00056507"/>
    <w:rsid w:val="00057CA1"/>
    <w:rsid w:val="0006083B"/>
    <w:rsid w:val="00061ABC"/>
    <w:rsid w:val="00062B61"/>
    <w:rsid w:val="000639D3"/>
    <w:rsid w:val="000643C8"/>
    <w:rsid w:val="0006483F"/>
    <w:rsid w:val="000662E2"/>
    <w:rsid w:val="00066883"/>
    <w:rsid w:val="00067908"/>
    <w:rsid w:val="00067A69"/>
    <w:rsid w:val="00067B42"/>
    <w:rsid w:val="00070D5D"/>
    <w:rsid w:val="0007224E"/>
    <w:rsid w:val="0007245F"/>
    <w:rsid w:val="00072739"/>
    <w:rsid w:val="00072F98"/>
    <w:rsid w:val="00073675"/>
    <w:rsid w:val="00074DD8"/>
    <w:rsid w:val="00075D10"/>
    <w:rsid w:val="0007684E"/>
    <w:rsid w:val="0007770F"/>
    <w:rsid w:val="000777F8"/>
    <w:rsid w:val="000806F7"/>
    <w:rsid w:val="000836E0"/>
    <w:rsid w:val="00083B1D"/>
    <w:rsid w:val="00083B56"/>
    <w:rsid w:val="0008439C"/>
    <w:rsid w:val="00085412"/>
    <w:rsid w:val="00087E5A"/>
    <w:rsid w:val="000912BB"/>
    <w:rsid w:val="00092D7E"/>
    <w:rsid w:val="000936CE"/>
    <w:rsid w:val="000938DB"/>
    <w:rsid w:val="00093DA0"/>
    <w:rsid w:val="00094009"/>
    <w:rsid w:val="0009480D"/>
    <w:rsid w:val="000957E3"/>
    <w:rsid w:val="00096AC8"/>
    <w:rsid w:val="000972EA"/>
    <w:rsid w:val="000A05DB"/>
    <w:rsid w:val="000A12C6"/>
    <w:rsid w:val="000A374B"/>
    <w:rsid w:val="000A50F2"/>
    <w:rsid w:val="000A56D0"/>
    <w:rsid w:val="000A5941"/>
    <w:rsid w:val="000A6846"/>
    <w:rsid w:val="000A753A"/>
    <w:rsid w:val="000B0727"/>
    <w:rsid w:val="000B14B8"/>
    <w:rsid w:val="000B185D"/>
    <w:rsid w:val="000B1C2A"/>
    <w:rsid w:val="000B2037"/>
    <w:rsid w:val="000B489C"/>
    <w:rsid w:val="000B4B94"/>
    <w:rsid w:val="000B53AB"/>
    <w:rsid w:val="000B65DE"/>
    <w:rsid w:val="000B6FAC"/>
    <w:rsid w:val="000C0202"/>
    <w:rsid w:val="000C135D"/>
    <w:rsid w:val="000C1ED6"/>
    <w:rsid w:val="000C256A"/>
    <w:rsid w:val="000C40A6"/>
    <w:rsid w:val="000C43C3"/>
    <w:rsid w:val="000C4818"/>
    <w:rsid w:val="000C550B"/>
    <w:rsid w:val="000C783E"/>
    <w:rsid w:val="000D0018"/>
    <w:rsid w:val="000D1D43"/>
    <w:rsid w:val="000D21A9"/>
    <w:rsid w:val="000D225C"/>
    <w:rsid w:val="000D2A5C"/>
    <w:rsid w:val="000D3476"/>
    <w:rsid w:val="000D5088"/>
    <w:rsid w:val="000D573D"/>
    <w:rsid w:val="000D666E"/>
    <w:rsid w:val="000D66DB"/>
    <w:rsid w:val="000D6914"/>
    <w:rsid w:val="000D6F20"/>
    <w:rsid w:val="000E0918"/>
    <w:rsid w:val="000E0992"/>
    <w:rsid w:val="000E0BD1"/>
    <w:rsid w:val="000E2112"/>
    <w:rsid w:val="000E29B4"/>
    <w:rsid w:val="000E3FA8"/>
    <w:rsid w:val="000E471F"/>
    <w:rsid w:val="000E66BE"/>
    <w:rsid w:val="000E6E2D"/>
    <w:rsid w:val="000E779A"/>
    <w:rsid w:val="000F040A"/>
    <w:rsid w:val="000F0535"/>
    <w:rsid w:val="000F0C1E"/>
    <w:rsid w:val="000F3CFB"/>
    <w:rsid w:val="000F52C8"/>
    <w:rsid w:val="000F6DCF"/>
    <w:rsid w:val="00100CA7"/>
    <w:rsid w:val="00100D74"/>
    <w:rsid w:val="001011C3"/>
    <w:rsid w:val="001016E9"/>
    <w:rsid w:val="0010196A"/>
    <w:rsid w:val="0010322E"/>
    <w:rsid w:val="0010585E"/>
    <w:rsid w:val="00105F3C"/>
    <w:rsid w:val="0010693F"/>
    <w:rsid w:val="00106970"/>
    <w:rsid w:val="001072E7"/>
    <w:rsid w:val="00107C80"/>
    <w:rsid w:val="00110D87"/>
    <w:rsid w:val="0011102C"/>
    <w:rsid w:val="00112C94"/>
    <w:rsid w:val="00113F88"/>
    <w:rsid w:val="00114DB9"/>
    <w:rsid w:val="00115FCA"/>
    <w:rsid w:val="00116087"/>
    <w:rsid w:val="00120364"/>
    <w:rsid w:val="001203A2"/>
    <w:rsid w:val="0012112F"/>
    <w:rsid w:val="00122700"/>
    <w:rsid w:val="0012337E"/>
    <w:rsid w:val="001234DA"/>
    <w:rsid w:val="0012515A"/>
    <w:rsid w:val="00125901"/>
    <w:rsid w:val="00125AEB"/>
    <w:rsid w:val="00126FEE"/>
    <w:rsid w:val="00127761"/>
    <w:rsid w:val="001279D7"/>
    <w:rsid w:val="00130296"/>
    <w:rsid w:val="00130433"/>
    <w:rsid w:val="0013256D"/>
    <w:rsid w:val="00135702"/>
    <w:rsid w:val="0013674E"/>
    <w:rsid w:val="001371C0"/>
    <w:rsid w:val="00137AE0"/>
    <w:rsid w:val="00140CC3"/>
    <w:rsid w:val="001423B6"/>
    <w:rsid w:val="001424C3"/>
    <w:rsid w:val="001426B0"/>
    <w:rsid w:val="00143A64"/>
    <w:rsid w:val="001448A7"/>
    <w:rsid w:val="00144D2C"/>
    <w:rsid w:val="00145B30"/>
    <w:rsid w:val="001462BC"/>
    <w:rsid w:val="00146621"/>
    <w:rsid w:val="00147AAA"/>
    <w:rsid w:val="00150D09"/>
    <w:rsid w:val="00152273"/>
    <w:rsid w:val="00152350"/>
    <w:rsid w:val="00153F0C"/>
    <w:rsid w:val="0015461A"/>
    <w:rsid w:val="00155859"/>
    <w:rsid w:val="00155EEF"/>
    <w:rsid w:val="001564E4"/>
    <w:rsid w:val="001571D8"/>
    <w:rsid w:val="001573EE"/>
    <w:rsid w:val="0015764D"/>
    <w:rsid w:val="00160CE3"/>
    <w:rsid w:val="00160F1A"/>
    <w:rsid w:val="0016164F"/>
    <w:rsid w:val="00161E32"/>
    <w:rsid w:val="00162325"/>
    <w:rsid w:val="00162CE5"/>
    <w:rsid w:val="0016340D"/>
    <w:rsid w:val="001651A3"/>
    <w:rsid w:val="001653DF"/>
    <w:rsid w:val="001678C1"/>
    <w:rsid w:val="00170022"/>
    <w:rsid w:val="001716C4"/>
    <w:rsid w:val="00171784"/>
    <w:rsid w:val="0017205F"/>
    <w:rsid w:val="0017223E"/>
    <w:rsid w:val="001725A8"/>
    <w:rsid w:val="00173A8D"/>
    <w:rsid w:val="001757BB"/>
    <w:rsid w:val="00175C2D"/>
    <w:rsid w:val="00176EB0"/>
    <w:rsid w:val="0017791C"/>
    <w:rsid w:val="00180BBF"/>
    <w:rsid w:val="00181E8F"/>
    <w:rsid w:val="00182773"/>
    <w:rsid w:val="00182D62"/>
    <w:rsid w:val="001839C2"/>
    <w:rsid w:val="00192573"/>
    <w:rsid w:val="00193595"/>
    <w:rsid w:val="001951DA"/>
    <w:rsid w:val="00195A93"/>
    <w:rsid w:val="00196128"/>
    <w:rsid w:val="001964A6"/>
    <w:rsid w:val="001969D8"/>
    <w:rsid w:val="001975C9"/>
    <w:rsid w:val="001A0D6F"/>
    <w:rsid w:val="001A27FC"/>
    <w:rsid w:val="001A3B76"/>
    <w:rsid w:val="001A51CD"/>
    <w:rsid w:val="001A7B6B"/>
    <w:rsid w:val="001B003E"/>
    <w:rsid w:val="001B0040"/>
    <w:rsid w:val="001B311E"/>
    <w:rsid w:val="001B3354"/>
    <w:rsid w:val="001B3A18"/>
    <w:rsid w:val="001B3B15"/>
    <w:rsid w:val="001B3C1E"/>
    <w:rsid w:val="001B462E"/>
    <w:rsid w:val="001B470E"/>
    <w:rsid w:val="001B6493"/>
    <w:rsid w:val="001B6680"/>
    <w:rsid w:val="001C0359"/>
    <w:rsid w:val="001C0BF0"/>
    <w:rsid w:val="001C3269"/>
    <w:rsid w:val="001C3488"/>
    <w:rsid w:val="001C3B4C"/>
    <w:rsid w:val="001C3F2B"/>
    <w:rsid w:val="001C5A1A"/>
    <w:rsid w:val="001C63C8"/>
    <w:rsid w:val="001D0590"/>
    <w:rsid w:val="001D082D"/>
    <w:rsid w:val="001D100F"/>
    <w:rsid w:val="001D1DB4"/>
    <w:rsid w:val="001D32E7"/>
    <w:rsid w:val="001D388E"/>
    <w:rsid w:val="001D5F2A"/>
    <w:rsid w:val="001E101C"/>
    <w:rsid w:val="001E13C6"/>
    <w:rsid w:val="001E2AE9"/>
    <w:rsid w:val="001E3774"/>
    <w:rsid w:val="001E4064"/>
    <w:rsid w:val="001E495B"/>
    <w:rsid w:val="001E5639"/>
    <w:rsid w:val="001E5F38"/>
    <w:rsid w:val="001F1F56"/>
    <w:rsid w:val="001F2E39"/>
    <w:rsid w:val="001F2E52"/>
    <w:rsid w:val="001F2E5A"/>
    <w:rsid w:val="001F4E40"/>
    <w:rsid w:val="001F5A61"/>
    <w:rsid w:val="001F61C0"/>
    <w:rsid w:val="001F6517"/>
    <w:rsid w:val="001F6CBA"/>
    <w:rsid w:val="001F72FC"/>
    <w:rsid w:val="001F73BF"/>
    <w:rsid w:val="00200C27"/>
    <w:rsid w:val="00202264"/>
    <w:rsid w:val="0020251A"/>
    <w:rsid w:val="00203106"/>
    <w:rsid w:val="002038E8"/>
    <w:rsid w:val="00204D0F"/>
    <w:rsid w:val="00206276"/>
    <w:rsid w:val="002068D7"/>
    <w:rsid w:val="00207A31"/>
    <w:rsid w:val="00210C69"/>
    <w:rsid w:val="00210D2B"/>
    <w:rsid w:val="002123F7"/>
    <w:rsid w:val="002164D0"/>
    <w:rsid w:val="00221145"/>
    <w:rsid w:val="002213CF"/>
    <w:rsid w:val="0022190D"/>
    <w:rsid w:val="00222979"/>
    <w:rsid w:val="0022299C"/>
    <w:rsid w:val="002239C4"/>
    <w:rsid w:val="00223DF1"/>
    <w:rsid w:val="0022785D"/>
    <w:rsid w:val="00227F37"/>
    <w:rsid w:val="0023177D"/>
    <w:rsid w:val="00231841"/>
    <w:rsid w:val="00232A4A"/>
    <w:rsid w:val="00234BD2"/>
    <w:rsid w:val="002352A3"/>
    <w:rsid w:val="0023609C"/>
    <w:rsid w:val="0023761D"/>
    <w:rsid w:val="00237704"/>
    <w:rsid w:val="00237DCB"/>
    <w:rsid w:val="002406B5"/>
    <w:rsid w:val="00241452"/>
    <w:rsid w:val="00241458"/>
    <w:rsid w:val="0024268C"/>
    <w:rsid w:val="00242C6C"/>
    <w:rsid w:val="002438A0"/>
    <w:rsid w:val="00243B22"/>
    <w:rsid w:val="00245DCA"/>
    <w:rsid w:val="002462AA"/>
    <w:rsid w:val="002505EA"/>
    <w:rsid w:val="00250921"/>
    <w:rsid w:val="002515FE"/>
    <w:rsid w:val="00251796"/>
    <w:rsid w:val="0025183A"/>
    <w:rsid w:val="00252354"/>
    <w:rsid w:val="002524A5"/>
    <w:rsid w:val="00252A77"/>
    <w:rsid w:val="0025333A"/>
    <w:rsid w:val="00253564"/>
    <w:rsid w:val="00254E3E"/>
    <w:rsid w:val="002574F9"/>
    <w:rsid w:val="0026235E"/>
    <w:rsid w:val="00262B64"/>
    <w:rsid w:val="002630CC"/>
    <w:rsid w:val="0026342F"/>
    <w:rsid w:val="00263B19"/>
    <w:rsid w:val="00263C09"/>
    <w:rsid w:val="00263D14"/>
    <w:rsid w:val="00267D68"/>
    <w:rsid w:val="00271527"/>
    <w:rsid w:val="0027266A"/>
    <w:rsid w:val="00273728"/>
    <w:rsid w:val="00273D39"/>
    <w:rsid w:val="00273F2B"/>
    <w:rsid w:val="002743A9"/>
    <w:rsid w:val="00276002"/>
    <w:rsid w:val="00276811"/>
    <w:rsid w:val="00281288"/>
    <w:rsid w:val="00282699"/>
    <w:rsid w:val="00282919"/>
    <w:rsid w:val="00283070"/>
    <w:rsid w:val="00284860"/>
    <w:rsid w:val="0028578B"/>
    <w:rsid w:val="00285BE7"/>
    <w:rsid w:val="00287EAC"/>
    <w:rsid w:val="002926DF"/>
    <w:rsid w:val="00292C4D"/>
    <w:rsid w:val="00295B20"/>
    <w:rsid w:val="00296697"/>
    <w:rsid w:val="00296B45"/>
    <w:rsid w:val="00296FF9"/>
    <w:rsid w:val="002A1374"/>
    <w:rsid w:val="002A2AB6"/>
    <w:rsid w:val="002A2CCE"/>
    <w:rsid w:val="002A31D2"/>
    <w:rsid w:val="002A50D9"/>
    <w:rsid w:val="002A5375"/>
    <w:rsid w:val="002A6BE3"/>
    <w:rsid w:val="002B0472"/>
    <w:rsid w:val="002B08C8"/>
    <w:rsid w:val="002B2242"/>
    <w:rsid w:val="002B5C11"/>
    <w:rsid w:val="002B6B12"/>
    <w:rsid w:val="002B6E1F"/>
    <w:rsid w:val="002B731A"/>
    <w:rsid w:val="002B738E"/>
    <w:rsid w:val="002B75C8"/>
    <w:rsid w:val="002B7804"/>
    <w:rsid w:val="002B7AD6"/>
    <w:rsid w:val="002C26F1"/>
    <w:rsid w:val="002C488C"/>
    <w:rsid w:val="002C4B27"/>
    <w:rsid w:val="002C6D8C"/>
    <w:rsid w:val="002C7458"/>
    <w:rsid w:val="002C7FF5"/>
    <w:rsid w:val="002D0143"/>
    <w:rsid w:val="002D1DBE"/>
    <w:rsid w:val="002D3CE3"/>
    <w:rsid w:val="002D4251"/>
    <w:rsid w:val="002D4893"/>
    <w:rsid w:val="002D525A"/>
    <w:rsid w:val="002D587F"/>
    <w:rsid w:val="002E0D28"/>
    <w:rsid w:val="002E22A0"/>
    <w:rsid w:val="002E50E0"/>
    <w:rsid w:val="002E5657"/>
    <w:rsid w:val="002E5BD6"/>
    <w:rsid w:val="002E606D"/>
    <w:rsid w:val="002E6093"/>
    <w:rsid w:val="002E6140"/>
    <w:rsid w:val="002E6579"/>
    <w:rsid w:val="002E6985"/>
    <w:rsid w:val="002E6BCD"/>
    <w:rsid w:val="002E71B6"/>
    <w:rsid w:val="002F105A"/>
    <w:rsid w:val="002F2F5D"/>
    <w:rsid w:val="002F31F4"/>
    <w:rsid w:val="002F359E"/>
    <w:rsid w:val="002F411F"/>
    <w:rsid w:val="002F4312"/>
    <w:rsid w:val="002F51AA"/>
    <w:rsid w:val="002F77C8"/>
    <w:rsid w:val="00300975"/>
    <w:rsid w:val="0030290B"/>
    <w:rsid w:val="00304BFB"/>
    <w:rsid w:val="00304F22"/>
    <w:rsid w:val="003064E5"/>
    <w:rsid w:val="00306C7C"/>
    <w:rsid w:val="0030752F"/>
    <w:rsid w:val="00310344"/>
    <w:rsid w:val="0031140C"/>
    <w:rsid w:val="003117F2"/>
    <w:rsid w:val="003125F4"/>
    <w:rsid w:val="0031286C"/>
    <w:rsid w:val="00312914"/>
    <w:rsid w:val="00312EE3"/>
    <w:rsid w:val="0031643C"/>
    <w:rsid w:val="00317B9A"/>
    <w:rsid w:val="00317DA7"/>
    <w:rsid w:val="00320C7D"/>
    <w:rsid w:val="00320D38"/>
    <w:rsid w:val="0032160F"/>
    <w:rsid w:val="003218B0"/>
    <w:rsid w:val="00321FAA"/>
    <w:rsid w:val="00322735"/>
    <w:rsid w:val="00322E06"/>
    <w:rsid w:val="00322EDD"/>
    <w:rsid w:val="00323DB8"/>
    <w:rsid w:val="00324F57"/>
    <w:rsid w:val="00325609"/>
    <w:rsid w:val="0032706F"/>
    <w:rsid w:val="0033109E"/>
    <w:rsid w:val="00332320"/>
    <w:rsid w:val="00332DD0"/>
    <w:rsid w:val="00335CFC"/>
    <w:rsid w:val="00335D44"/>
    <w:rsid w:val="00336630"/>
    <w:rsid w:val="0034057D"/>
    <w:rsid w:val="00340C75"/>
    <w:rsid w:val="00341F77"/>
    <w:rsid w:val="0034232A"/>
    <w:rsid w:val="0034265F"/>
    <w:rsid w:val="003426CE"/>
    <w:rsid w:val="00343496"/>
    <w:rsid w:val="00343F6F"/>
    <w:rsid w:val="00345202"/>
    <w:rsid w:val="003465EB"/>
    <w:rsid w:val="00347D72"/>
    <w:rsid w:val="00347D9F"/>
    <w:rsid w:val="00347E4E"/>
    <w:rsid w:val="003504B2"/>
    <w:rsid w:val="003508B1"/>
    <w:rsid w:val="00350DBD"/>
    <w:rsid w:val="00350EF3"/>
    <w:rsid w:val="003515D7"/>
    <w:rsid w:val="003517CD"/>
    <w:rsid w:val="00351A8B"/>
    <w:rsid w:val="00352327"/>
    <w:rsid w:val="00353A81"/>
    <w:rsid w:val="00353C6D"/>
    <w:rsid w:val="003553A1"/>
    <w:rsid w:val="00357611"/>
    <w:rsid w:val="00357BD2"/>
    <w:rsid w:val="003611AF"/>
    <w:rsid w:val="00361243"/>
    <w:rsid w:val="00362002"/>
    <w:rsid w:val="00365813"/>
    <w:rsid w:val="00365CC7"/>
    <w:rsid w:val="00366050"/>
    <w:rsid w:val="00367237"/>
    <w:rsid w:val="0037077F"/>
    <w:rsid w:val="003730EF"/>
    <w:rsid w:val="0037315F"/>
    <w:rsid w:val="00373882"/>
    <w:rsid w:val="00373D67"/>
    <w:rsid w:val="00374F5C"/>
    <w:rsid w:val="003767B3"/>
    <w:rsid w:val="00377BC2"/>
    <w:rsid w:val="0038045C"/>
    <w:rsid w:val="00380599"/>
    <w:rsid w:val="00380803"/>
    <w:rsid w:val="003818ED"/>
    <w:rsid w:val="0038296D"/>
    <w:rsid w:val="00382F8C"/>
    <w:rsid w:val="00383053"/>
    <w:rsid w:val="003843DB"/>
    <w:rsid w:val="0038593A"/>
    <w:rsid w:val="00385CCB"/>
    <w:rsid w:val="003860ED"/>
    <w:rsid w:val="003861EE"/>
    <w:rsid w:val="00386CCF"/>
    <w:rsid w:val="00387A2F"/>
    <w:rsid w:val="00390531"/>
    <w:rsid w:val="0039077B"/>
    <w:rsid w:val="00391AEC"/>
    <w:rsid w:val="00392301"/>
    <w:rsid w:val="00393761"/>
    <w:rsid w:val="00393809"/>
    <w:rsid w:val="00394CE5"/>
    <w:rsid w:val="00396F2E"/>
    <w:rsid w:val="00397D18"/>
    <w:rsid w:val="003A156C"/>
    <w:rsid w:val="003A1B36"/>
    <w:rsid w:val="003A2CE7"/>
    <w:rsid w:val="003A369A"/>
    <w:rsid w:val="003A3A2C"/>
    <w:rsid w:val="003A43A8"/>
    <w:rsid w:val="003A4441"/>
    <w:rsid w:val="003A4857"/>
    <w:rsid w:val="003A59BE"/>
    <w:rsid w:val="003A5FB9"/>
    <w:rsid w:val="003B1454"/>
    <w:rsid w:val="003B23D0"/>
    <w:rsid w:val="003B4143"/>
    <w:rsid w:val="003B4592"/>
    <w:rsid w:val="003B5444"/>
    <w:rsid w:val="003B5D24"/>
    <w:rsid w:val="003B6024"/>
    <w:rsid w:val="003B618B"/>
    <w:rsid w:val="003B62F3"/>
    <w:rsid w:val="003B6E6C"/>
    <w:rsid w:val="003B7368"/>
    <w:rsid w:val="003B74AD"/>
    <w:rsid w:val="003B7BD0"/>
    <w:rsid w:val="003B7E04"/>
    <w:rsid w:val="003C0C95"/>
    <w:rsid w:val="003C2813"/>
    <w:rsid w:val="003C2938"/>
    <w:rsid w:val="003C2E54"/>
    <w:rsid w:val="003C2E6A"/>
    <w:rsid w:val="003C325E"/>
    <w:rsid w:val="003C4D82"/>
    <w:rsid w:val="003C59E0"/>
    <w:rsid w:val="003C657A"/>
    <w:rsid w:val="003C680C"/>
    <w:rsid w:val="003C6A78"/>
    <w:rsid w:val="003C6C8D"/>
    <w:rsid w:val="003C6CE8"/>
    <w:rsid w:val="003C6F48"/>
    <w:rsid w:val="003D1CBE"/>
    <w:rsid w:val="003D31E3"/>
    <w:rsid w:val="003D3514"/>
    <w:rsid w:val="003D3D8E"/>
    <w:rsid w:val="003D4EDD"/>
    <w:rsid w:val="003D4F95"/>
    <w:rsid w:val="003D5F42"/>
    <w:rsid w:val="003D60A9"/>
    <w:rsid w:val="003E09E1"/>
    <w:rsid w:val="003E1CD0"/>
    <w:rsid w:val="003E28F7"/>
    <w:rsid w:val="003E307F"/>
    <w:rsid w:val="003E3547"/>
    <w:rsid w:val="003E467C"/>
    <w:rsid w:val="003E57C5"/>
    <w:rsid w:val="003E675C"/>
    <w:rsid w:val="003E7F49"/>
    <w:rsid w:val="003F03BB"/>
    <w:rsid w:val="003F07E8"/>
    <w:rsid w:val="003F07FC"/>
    <w:rsid w:val="003F09A8"/>
    <w:rsid w:val="003F0B4A"/>
    <w:rsid w:val="003F11AB"/>
    <w:rsid w:val="003F154D"/>
    <w:rsid w:val="003F18CB"/>
    <w:rsid w:val="003F1B2E"/>
    <w:rsid w:val="003F1E76"/>
    <w:rsid w:val="003F2474"/>
    <w:rsid w:val="003F3AA9"/>
    <w:rsid w:val="003F4C97"/>
    <w:rsid w:val="003F4DF5"/>
    <w:rsid w:val="003F6C31"/>
    <w:rsid w:val="003F7FE6"/>
    <w:rsid w:val="00400193"/>
    <w:rsid w:val="0040174E"/>
    <w:rsid w:val="004027B8"/>
    <w:rsid w:val="00403428"/>
    <w:rsid w:val="00403587"/>
    <w:rsid w:val="00404996"/>
    <w:rsid w:val="00404E8B"/>
    <w:rsid w:val="004068B5"/>
    <w:rsid w:val="00406F1A"/>
    <w:rsid w:val="004107DF"/>
    <w:rsid w:val="00410E5F"/>
    <w:rsid w:val="00411FC6"/>
    <w:rsid w:val="00413E05"/>
    <w:rsid w:val="004160C9"/>
    <w:rsid w:val="004175EF"/>
    <w:rsid w:val="0042001E"/>
    <w:rsid w:val="004212E7"/>
    <w:rsid w:val="00423DBC"/>
    <w:rsid w:val="0042446D"/>
    <w:rsid w:val="00427A67"/>
    <w:rsid w:val="00427BDA"/>
    <w:rsid w:val="00427BF8"/>
    <w:rsid w:val="00427DD8"/>
    <w:rsid w:val="00431150"/>
    <w:rsid w:val="004315F7"/>
    <w:rsid w:val="00431C02"/>
    <w:rsid w:val="00431E6F"/>
    <w:rsid w:val="00432E21"/>
    <w:rsid w:val="0043406C"/>
    <w:rsid w:val="00434757"/>
    <w:rsid w:val="00436F36"/>
    <w:rsid w:val="004370E9"/>
    <w:rsid w:val="00437395"/>
    <w:rsid w:val="0044047C"/>
    <w:rsid w:val="0044202B"/>
    <w:rsid w:val="004430E9"/>
    <w:rsid w:val="00445047"/>
    <w:rsid w:val="004477C8"/>
    <w:rsid w:val="004511CA"/>
    <w:rsid w:val="00452E15"/>
    <w:rsid w:val="0045445B"/>
    <w:rsid w:val="00455A98"/>
    <w:rsid w:val="00456CD3"/>
    <w:rsid w:val="00456D89"/>
    <w:rsid w:val="00457731"/>
    <w:rsid w:val="00457E2A"/>
    <w:rsid w:val="00460EB5"/>
    <w:rsid w:val="00460F0E"/>
    <w:rsid w:val="0046255A"/>
    <w:rsid w:val="00462936"/>
    <w:rsid w:val="0046352F"/>
    <w:rsid w:val="00463551"/>
    <w:rsid w:val="00463E39"/>
    <w:rsid w:val="00464114"/>
    <w:rsid w:val="004646AE"/>
    <w:rsid w:val="00464F5B"/>
    <w:rsid w:val="004657FC"/>
    <w:rsid w:val="00465BB4"/>
    <w:rsid w:val="00470E30"/>
    <w:rsid w:val="00471831"/>
    <w:rsid w:val="00471C65"/>
    <w:rsid w:val="004721C6"/>
    <w:rsid w:val="00472C46"/>
    <w:rsid w:val="004733F6"/>
    <w:rsid w:val="00473492"/>
    <w:rsid w:val="00473AFE"/>
    <w:rsid w:val="004741EF"/>
    <w:rsid w:val="00474E69"/>
    <w:rsid w:val="00474F4A"/>
    <w:rsid w:val="00475306"/>
    <w:rsid w:val="004756A3"/>
    <w:rsid w:val="004757A5"/>
    <w:rsid w:val="00475DF5"/>
    <w:rsid w:val="00476956"/>
    <w:rsid w:val="00476FAF"/>
    <w:rsid w:val="004775F6"/>
    <w:rsid w:val="0048014C"/>
    <w:rsid w:val="00480823"/>
    <w:rsid w:val="00481C96"/>
    <w:rsid w:val="00481E48"/>
    <w:rsid w:val="004826D7"/>
    <w:rsid w:val="0048398C"/>
    <w:rsid w:val="00487E94"/>
    <w:rsid w:val="00490A10"/>
    <w:rsid w:val="00494C5A"/>
    <w:rsid w:val="00495212"/>
    <w:rsid w:val="00495A50"/>
    <w:rsid w:val="00495CBB"/>
    <w:rsid w:val="0049621B"/>
    <w:rsid w:val="00496ADE"/>
    <w:rsid w:val="00497C9C"/>
    <w:rsid w:val="004A02AB"/>
    <w:rsid w:val="004A040D"/>
    <w:rsid w:val="004A0F31"/>
    <w:rsid w:val="004A1F7E"/>
    <w:rsid w:val="004A2560"/>
    <w:rsid w:val="004A42EE"/>
    <w:rsid w:val="004A6475"/>
    <w:rsid w:val="004A6962"/>
    <w:rsid w:val="004A69A1"/>
    <w:rsid w:val="004A770A"/>
    <w:rsid w:val="004B0DF1"/>
    <w:rsid w:val="004B150E"/>
    <w:rsid w:val="004B16F8"/>
    <w:rsid w:val="004B2B7A"/>
    <w:rsid w:val="004B4D55"/>
    <w:rsid w:val="004B6099"/>
    <w:rsid w:val="004B6423"/>
    <w:rsid w:val="004B6B1D"/>
    <w:rsid w:val="004B70C3"/>
    <w:rsid w:val="004B72E6"/>
    <w:rsid w:val="004C1895"/>
    <w:rsid w:val="004C379C"/>
    <w:rsid w:val="004C3DDE"/>
    <w:rsid w:val="004C6D40"/>
    <w:rsid w:val="004C7296"/>
    <w:rsid w:val="004D0E5C"/>
    <w:rsid w:val="004D164D"/>
    <w:rsid w:val="004D256A"/>
    <w:rsid w:val="004D3A21"/>
    <w:rsid w:val="004D54EB"/>
    <w:rsid w:val="004D5620"/>
    <w:rsid w:val="004D579E"/>
    <w:rsid w:val="004D6065"/>
    <w:rsid w:val="004D675A"/>
    <w:rsid w:val="004D6B35"/>
    <w:rsid w:val="004E1219"/>
    <w:rsid w:val="004E1446"/>
    <w:rsid w:val="004E147A"/>
    <w:rsid w:val="004E2407"/>
    <w:rsid w:val="004E4BEF"/>
    <w:rsid w:val="004E5C09"/>
    <w:rsid w:val="004E63CB"/>
    <w:rsid w:val="004E7D04"/>
    <w:rsid w:val="004F0203"/>
    <w:rsid w:val="004F0C3C"/>
    <w:rsid w:val="004F17CB"/>
    <w:rsid w:val="004F2A27"/>
    <w:rsid w:val="004F38C1"/>
    <w:rsid w:val="004F3AA8"/>
    <w:rsid w:val="004F3AD3"/>
    <w:rsid w:val="004F505D"/>
    <w:rsid w:val="004F6375"/>
    <w:rsid w:val="004F63FC"/>
    <w:rsid w:val="004F7EE8"/>
    <w:rsid w:val="005002C4"/>
    <w:rsid w:val="00501959"/>
    <w:rsid w:val="00501B61"/>
    <w:rsid w:val="00502C0A"/>
    <w:rsid w:val="00503847"/>
    <w:rsid w:val="00505A92"/>
    <w:rsid w:val="00505DAB"/>
    <w:rsid w:val="00507330"/>
    <w:rsid w:val="00510693"/>
    <w:rsid w:val="005109B5"/>
    <w:rsid w:val="00512138"/>
    <w:rsid w:val="00513F18"/>
    <w:rsid w:val="0051438C"/>
    <w:rsid w:val="005144A6"/>
    <w:rsid w:val="00514A03"/>
    <w:rsid w:val="005158E2"/>
    <w:rsid w:val="00515AD4"/>
    <w:rsid w:val="00515E31"/>
    <w:rsid w:val="00517155"/>
    <w:rsid w:val="005203F1"/>
    <w:rsid w:val="00520697"/>
    <w:rsid w:val="00520C7E"/>
    <w:rsid w:val="00521BC3"/>
    <w:rsid w:val="00522E7A"/>
    <w:rsid w:val="005239A4"/>
    <w:rsid w:val="00523EC8"/>
    <w:rsid w:val="00524653"/>
    <w:rsid w:val="00524F89"/>
    <w:rsid w:val="00525534"/>
    <w:rsid w:val="00525AF6"/>
    <w:rsid w:val="0052657B"/>
    <w:rsid w:val="00526AA5"/>
    <w:rsid w:val="00526C93"/>
    <w:rsid w:val="00526CB9"/>
    <w:rsid w:val="00527E74"/>
    <w:rsid w:val="0053051C"/>
    <w:rsid w:val="005318E2"/>
    <w:rsid w:val="005328BB"/>
    <w:rsid w:val="00533632"/>
    <w:rsid w:val="00534288"/>
    <w:rsid w:val="00534819"/>
    <w:rsid w:val="00534D0F"/>
    <w:rsid w:val="00535021"/>
    <w:rsid w:val="00535073"/>
    <w:rsid w:val="00535665"/>
    <w:rsid w:val="00536C94"/>
    <w:rsid w:val="00537C0D"/>
    <w:rsid w:val="00540E5E"/>
    <w:rsid w:val="00541228"/>
    <w:rsid w:val="0054251F"/>
    <w:rsid w:val="00542907"/>
    <w:rsid w:val="00543CCB"/>
    <w:rsid w:val="005442B2"/>
    <w:rsid w:val="00544577"/>
    <w:rsid w:val="00544958"/>
    <w:rsid w:val="00544A2A"/>
    <w:rsid w:val="00544FCE"/>
    <w:rsid w:val="00547028"/>
    <w:rsid w:val="00547633"/>
    <w:rsid w:val="005476B5"/>
    <w:rsid w:val="00547B13"/>
    <w:rsid w:val="00547B9E"/>
    <w:rsid w:val="00550618"/>
    <w:rsid w:val="0055063A"/>
    <w:rsid w:val="005507F4"/>
    <w:rsid w:val="00550B16"/>
    <w:rsid w:val="00551DEA"/>
    <w:rsid w:val="005520D8"/>
    <w:rsid w:val="00553822"/>
    <w:rsid w:val="00554FE9"/>
    <w:rsid w:val="005551A8"/>
    <w:rsid w:val="00555390"/>
    <w:rsid w:val="00556366"/>
    <w:rsid w:val="005565DD"/>
    <w:rsid w:val="00556CF1"/>
    <w:rsid w:val="00556D6B"/>
    <w:rsid w:val="0055710D"/>
    <w:rsid w:val="00561F1E"/>
    <w:rsid w:val="00563BAA"/>
    <w:rsid w:val="00565439"/>
    <w:rsid w:val="00565CDB"/>
    <w:rsid w:val="00567032"/>
    <w:rsid w:val="005675E7"/>
    <w:rsid w:val="00570334"/>
    <w:rsid w:val="00571585"/>
    <w:rsid w:val="005717A3"/>
    <w:rsid w:val="00572397"/>
    <w:rsid w:val="00572E2C"/>
    <w:rsid w:val="00574AF7"/>
    <w:rsid w:val="00575605"/>
    <w:rsid w:val="00575C49"/>
    <w:rsid w:val="005762A7"/>
    <w:rsid w:val="00576966"/>
    <w:rsid w:val="00577EE7"/>
    <w:rsid w:val="00577FB3"/>
    <w:rsid w:val="00582518"/>
    <w:rsid w:val="005834DE"/>
    <w:rsid w:val="00584F13"/>
    <w:rsid w:val="00584FCE"/>
    <w:rsid w:val="005859BF"/>
    <w:rsid w:val="00585C94"/>
    <w:rsid w:val="00585CFB"/>
    <w:rsid w:val="00585E54"/>
    <w:rsid w:val="005879AC"/>
    <w:rsid w:val="00590B43"/>
    <w:rsid w:val="00591262"/>
    <w:rsid w:val="005916D7"/>
    <w:rsid w:val="00591A31"/>
    <w:rsid w:val="00591C69"/>
    <w:rsid w:val="00592754"/>
    <w:rsid w:val="0059328E"/>
    <w:rsid w:val="005941AC"/>
    <w:rsid w:val="0059428C"/>
    <w:rsid w:val="00594E15"/>
    <w:rsid w:val="00596A6E"/>
    <w:rsid w:val="00596BC8"/>
    <w:rsid w:val="005A1836"/>
    <w:rsid w:val="005A2084"/>
    <w:rsid w:val="005A2491"/>
    <w:rsid w:val="005A2E24"/>
    <w:rsid w:val="005A3CD9"/>
    <w:rsid w:val="005A698C"/>
    <w:rsid w:val="005B0815"/>
    <w:rsid w:val="005B0D02"/>
    <w:rsid w:val="005B1234"/>
    <w:rsid w:val="005B2EA8"/>
    <w:rsid w:val="005B32EB"/>
    <w:rsid w:val="005B4B2A"/>
    <w:rsid w:val="005B5E58"/>
    <w:rsid w:val="005B60F6"/>
    <w:rsid w:val="005B6125"/>
    <w:rsid w:val="005C079D"/>
    <w:rsid w:val="005C1B90"/>
    <w:rsid w:val="005C2CA4"/>
    <w:rsid w:val="005C3FFB"/>
    <w:rsid w:val="005C5158"/>
    <w:rsid w:val="005C5562"/>
    <w:rsid w:val="005C5AA6"/>
    <w:rsid w:val="005C5B24"/>
    <w:rsid w:val="005D0D35"/>
    <w:rsid w:val="005D0E57"/>
    <w:rsid w:val="005D1543"/>
    <w:rsid w:val="005D15C2"/>
    <w:rsid w:val="005D4EAA"/>
    <w:rsid w:val="005D536E"/>
    <w:rsid w:val="005D63CB"/>
    <w:rsid w:val="005E0799"/>
    <w:rsid w:val="005E0D38"/>
    <w:rsid w:val="005E29FA"/>
    <w:rsid w:val="005E57AA"/>
    <w:rsid w:val="005E68D9"/>
    <w:rsid w:val="005E707E"/>
    <w:rsid w:val="005E79E0"/>
    <w:rsid w:val="005F02BC"/>
    <w:rsid w:val="005F0330"/>
    <w:rsid w:val="005F0E78"/>
    <w:rsid w:val="005F0EEC"/>
    <w:rsid w:val="005F10DB"/>
    <w:rsid w:val="005F2C26"/>
    <w:rsid w:val="005F5A80"/>
    <w:rsid w:val="005F6257"/>
    <w:rsid w:val="005F7191"/>
    <w:rsid w:val="00603213"/>
    <w:rsid w:val="00603249"/>
    <w:rsid w:val="0060329E"/>
    <w:rsid w:val="006044FF"/>
    <w:rsid w:val="00604C1C"/>
    <w:rsid w:val="00605718"/>
    <w:rsid w:val="0060620E"/>
    <w:rsid w:val="00606786"/>
    <w:rsid w:val="00606C69"/>
    <w:rsid w:val="006073B6"/>
    <w:rsid w:val="00607B07"/>
    <w:rsid w:val="00607BA0"/>
    <w:rsid w:val="00607CC5"/>
    <w:rsid w:val="00611F5C"/>
    <w:rsid w:val="006121C6"/>
    <w:rsid w:val="006146A5"/>
    <w:rsid w:val="00616C3E"/>
    <w:rsid w:val="00617319"/>
    <w:rsid w:val="00620809"/>
    <w:rsid w:val="00622090"/>
    <w:rsid w:val="0062325E"/>
    <w:rsid w:val="006233B9"/>
    <w:rsid w:val="00624375"/>
    <w:rsid w:val="00625387"/>
    <w:rsid w:val="006268ED"/>
    <w:rsid w:val="006301ED"/>
    <w:rsid w:val="0063022F"/>
    <w:rsid w:val="006306B9"/>
    <w:rsid w:val="006327FA"/>
    <w:rsid w:val="00633014"/>
    <w:rsid w:val="0063437B"/>
    <w:rsid w:val="006362D2"/>
    <w:rsid w:val="00636630"/>
    <w:rsid w:val="00636CEF"/>
    <w:rsid w:val="00641531"/>
    <w:rsid w:val="00642DE9"/>
    <w:rsid w:val="00644B55"/>
    <w:rsid w:val="0064615D"/>
    <w:rsid w:val="00646223"/>
    <w:rsid w:val="00647705"/>
    <w:rsid w:val="00647F22"/>
    <w:rsid w:val="00647F9C"/>
    <w:rsid w:val="0065024D"/>
    <w:rsid w:val="006508EC"/>
    <w:rsid w:val="006531E6"/>
    <w:rsid w:val="006540C5"/>
    <w:rsid w:val="006551CE"/>
    <w:rsid w:val="006557F0"/>
    <w:rsid w:val="00656938"/>
    <w:rsid w:val="00656D23"/>
    <w:rsid w:val="006573FF"/>
    <w:rsid w:val="006575AA"/>
    <w:rsid w:val="00662BB5"/>
    <w:rsid w:val="0066322E"/>
    <w:rsid w:val="00664CB6"/>
    <w:rsid w:val="006652A4"/>
    <w:rsid w:val="00666C1F"/>
    <w:rsid w:val="006673CA"/>
    <w:rsid w:val="00667A77"/>
    <w:rsid w:val="00670393"/>
    <w:rsid w:val="006721E1"/>
    <w:rsid w:val="006729CD"/>
    <w:rsid w:val="00672E70"/>
    <w:rsid w:val="00673C26"/>
    <w:rsid w:val="00675763"/>
    <w:rsid w:val="00675921"/>
    <w:rsid w:val="00675CDC"/>
    <w:rsid w:val="0067735B"/>
    <w:rsid w:val="00677D94"/>
    <w:rsid w:val="006812AF"/>
    <w:rsid w:val="0068327D"/>
    <w:rsid w:val="00684CFD"/>
    <w:rsid w:val="0068640A"/>
    <w:rsid w:val="00686442"/>
    <w:rsid w:val="00691C33"/>
    <w:rsid w:val="00694758"/>
    <w:rsid w:val="00694AF0"/>
    <w:rsid w:val="00696DD4"/>
    <w:rsid w:val="006A0116"/>
    <w:rsid w:val="006A053A"/>
    <w:rsid w:val="006A0559"/>
    <w:rsid w:val="006A235D"/>
    <w:rsid w:val="006A2E3C"/>
    <w:rsid w:val="006A33DC"/>
    <w:rsid w:val="006A6273"/>
    <w:rsid w:val="006A72E9"/>
    <w:rsid w:val="006B0E9E"/>
    <w:rsid w:val="006B12C4"/>
    <w:rsid w:val="006B2FC2"/>
    <w:rsid w:val="006B5AE4"/>
    <w:rsid w:val="006B7251"/>
    <w:rsid w:val="006C15C5"/>
    <w:rsid w:val="006C1C04"/>
    <w:rsid w:val="006C2A0F"/>
    <w:rsid w:val="006C3559"/>
    <w:rsid w:val="006C3A1A"/>
    <w:rsid w:val="006C3BA4"/>
    <w:rsid w:val="006C4968"/>
    <w:rsid w:val="006C661B"/>
    <w:rsid w:val="006C7223"/>
    <w:rsid w:val="006D0D14"/>
    <w:rsid w:val="006D2D98"/>
    <w:rsid w:val="006D330B"/>
    <w:rsid w:val="006D3815"/>
    <w:rsid w:val="006D4054"/>
    <w:rsid w:val="006D7AD5"/>
    <w:rsid w:val="006E02EC"/>
    <w:rsid w:val="006E0A0A"/>
    <w:rsid w:val="006E0F75"/>
    <w:rsid w:val="006E2063"/>
    <w:rsid w:val="006E20EC"/>
    <w:rsid w:val="006E2446"/>
    <w:rsid w:val="006E295C"/>
    <w:rsid w:val="006E2CB7"/>
    <w:rsid w:val="006E4ABF"/>
    <w:rsid w:val="006E6417"/>
    <w:rsid w:val="006E6DE5"/>
    <w:rsid w:val="006E7400"/>
    <w:rsid w:val="006F0B2F"/>
    <w:rsid w:val="006F11A9"/>
    <w:rsid w:val="006F1FE4"/>
    <w:rsid w:val="006F2826"/>
    <w:rsid w:val="006F56A2"/>
    <w:rsid w:val="006F62E6"/>
    <w:rsid w:val="006F6B07"/>
    <w:rsid w:val="006F7371"/>
    <w:rsid w:val="00704880"/>
    <w:rsid w:val="00704B4A"/>
    <w:rsid w:val="00704F4E"/>
    <w:rsid w:val="007070A0"/>
    <w:rsid w:val="00707F1A"/>
    <w:rsid w:val="00710287"/>
    <w:rsid w:val="007110D1"/>
    <w:rsid w:val="00712F5D"/>
    <w:rsid w:val="007136C8"/>
    <w:rsid w:val="00714BCA"/>
    <w:rsid w:val="007170F5"/>
    <w:rsid w:val="007209DD"/>
    <w:rsid w:val="007211B1"/>
    <w:rsid w:val="007219D3"/>
    <w:rsid w:val="00721FCE"/>
    <w:rsid w:val="00722162"/>
    <w:rsid w:val="0072237D"/>
    <w:rsid w:val="00722A94"/>
    <w:rsid w:val="00722EFC"/>
    <w:rsid w:val="00725483"/>
    <w:rsid w:val="00725601"/>
    <w:rsid w:val="0072645B"/>
    <w:rsid w:val="00726F00"/>
    <w:rsid w:val="0073089D"/>
    <w:rsid w:val="00730CC4"/>
    <w:rsid w:val="00732328"/>
    <w:rsid w:val="007324F0"/>
    <w:rsid w:val="00732594"/>
    <w:rsid w:val="0073397E"/>
    <w:rsid w:val="007342C5"/>
    <w:rsid w:val="0073494E"/>
    <w:rsid w:val="00734A92"/>
    <w:rsid w:val="0073552C"/>
    <w:rsid w:val="00740A16"/>
    <w:rsid w:val="00741AF0"/>
    <w:rsid w:val="00742DF3"/>
    <w:rsid w:val="00743540"/>
    <w:rsid w:val="0074385D"/>
    <w:rsid w:val="00743A1A"/>
    <w:rsid w:val="007445F7"/>
    <w:rsid w:val="0074523E"/>
    <w:rsid w:val="00746187"/>
    <w:rsid w:val="007461C6"/>
    <w:rsid w:val="00746745"/>
    <w:rsid w:val="00751F8B"/>
    <w:rsid w:val="00752779"/>
    <w:rsid w:val="0075374B"/>
    <w:rsid w:val="0075417D"/>
    <w:rsid w:val="00756557"/>
    <w:rsid w:val="00756812"/>
    <w:rsid w:val="00756A42"/>
    <w:rsid w:val="00757854"/>
    <w:rsid w:val="00757E4D"/>
    <w:rsid w:val="00760BD6"/>
    <w:rsid w:val="00761DE2"/>
    <w:rsid w:val="00761E1A"/>
    <w:rsid w:val="00761EAC"/>
    <w:rsid w:val="0076254F"/>
    <w:rsid w:val="00763003"/>
    <w:rsid w:val="00763442"/>
    <w:rsid w:val="00763849"/>
    <w:rsid w:val="0076387B"/>
    <w:rsid w:val="007648D8"/>
    <w:rsid w:val="0076521A"/>
    <w:rsid w:val="0076638D"/>
    <w:rsid w:val="0076765A"/>
    <w:rsid w:val="0076791F"/>
    <w:rsid w:val="0077059D"/>
    <w:rsid w:val="00770B5F"/>
    <w:rsid w:val="0077171C"/>
    <w:rsid w:val="007718B3"/>
    <w:rsid w:val="00773276"/>
    <w:rsid w:val="00773753"/>
    <w:rsid w:val="0077387A"/>
    <w:rsid w:val="00774995"/>
    <w:rsid w:val="0077506F"/>
    <w:rsid w:val="007758F7"/>
    <w:rsid w:val="00775B38"/>
    <w:rsid w:val="00775B3E"/>
    <w:rsid w:val="00776559"/>
    <w:rsid w:val="00780140"/>
    <w:rsid w:val="007801F5"/>
    <w:rsid w:val="00780CD6"/>
    <w:rsid w:val="00780ECC"/>
    <w:rsid w:val="0078129F"/>
    <w:rsid w:val="0078131E"/>
    <w:rsid w:val="00781B8A"/>
    <w:rsid w:val="00782028"/>
    <w:rsid w:val="0078260D"/>
    <w:rsid w:val="007826CB"/>
    <w:rsid w:val="00783CA4"/>
    <w:rsid w:val="007842FB"/>
    <w:rsid w:val="00786124"/>
    <w:rsid w:val="00790B3E"/>
    <w:rsid w:val="00790BDB"/>
    <w:rsid w:val="00791623"/>
    <w:rsid w:val="007918AA"/>
    <w:rsid w:val="00791BF4"/>
    <w:rsid w:val="0079330E"/>
    <w:rsid w:val="00793B19"/>
    <w:rsid w:val="00794E5D"/>
    <w:rsid w:val="0079514B"/>
    <w:rsid w:val="00796D01"/>
    <w:rsid w:val="007A0336"/>
    <w:rsid w:val="007A054A"/>
    <w:rsid w:val="007A0975"/>
    <w:rsid w:val="007A1B27"/>
    <w:rsid w:val="007A2125"/>
    <w:rsid w:val="007A2DC1"/>
    <w:rsid w:val="007A3B44"/>
    <w:rsid w:val="007B0267"/>
    <w:rsid w:val="007B28F5"/>
    <w:rsid w:val="007B371C"/>
    <w:rsid w:val="007B5445"/>
    <w:rsid w:val="007B6810"/>
    <w:rsid w:val="007C0901"/>
    <w:rsid w:val="007C0B5A"/>
    <w:rsid w:val="007C0BC1"/>
    <w:rsid w:val="007C5874"/>
    <w:rsid w:val="007C68CD"/>
    <w:rsid w:val="007C6B89"/>
    <w:rsid w:val="007C776E"/>
    <w:rsid w:val="007C7F72"/>
    <w:rsid w:val="007D3319"/>
    <w:rsid w:val="007D335D"/>
    <w:rsid w:val="007D35E9"/>
    <w:rsid w:val="007D3A37"/>
    <w:rsid w:val="007D5CC8"/>
    <w:rsid w:val="007D68B6"/>
    <w:rsid w:val="007D7086"/>
    <w:rsid w:val="007D7537"/>
    <w:rsid w:val="007D7E57"/>
    <w:rsid w:val="007E0026"/>
    <w:rsid w:val="007E02F9"/>
    <w:rsid w:val="007E1EDE"/>
    <w:rsid w:val="007E3314"/>
    <w:rsid w:val="007E3DEE"/>
    <w:rsid w:val="007E44D5"/>
    <w:rsid w:val="007E464A"/>
    <w:rsid w:val="007E4B03"/>
    <w:rsid w:val="007E4C3A"/>
    <w:rsid w:val="007E658A"/>
    <w:rsid w:val="007F02A9"/>
    <w:rsid w:val="007F0A4D"/>
    <w:rsid w:val="007F1D42"/>
    <w:rsid w:val="007F2553"/>
    <w:rsid w:val="007F2996"/>
    <w:rsid w:val="007F324B"/>
    <w:rsid w:val="007F5B06"/>
    <w:rsid w:val="007F6F70"/>
    <w:rsid w:val="0080063A"/>
    <w:rsid w:val="00800B1E"/>
    <w:rsid w:val="00800BD0"/>
    <w:rsid w:val="00800F94"/>
    <w:rsid w:val="00801A9B"/>
    <w:rsid w:val="00801E73"/>
    <w:rsid w:val="00801FA9"/>
    <w:rsid w:val="008026DD"/>
    <w:rsid w:val="008037EF"/>
    <w:rsid w:val="0080553C"/>
    <w:rsid w:val="00805B46"/>
    <w:rsid w:val="00806C91"/>
    <w:rsid w:val="0081087B"/>
    <w:rsid w:val="00811324"/>
    <w:rsid w:val="008118AB"/>
    <w:rsid w:val="00811A26"/>
    <w:rsid w:val="0081214A"/>
    <w:rsid w:val="00813082"/>
    <w:rsid w:val="00814EC6"/>
    <w:rsid w:val="00815A08"/>
    <w:rsid w:val="008161A2"/>
    <w:rsid w:val="008166D5"/>
    <w:rsid w:val="00821209"/>
    <w:rsid w:val="00821BC1"/>
    <w:rsid w:val="0082267B"/>
    <w:rsid w:val="00823086"/>
    <w:rsid w:val="00823EC6"/>
    <w:rsid w:val="00823F73"/>
    <w:rsid w:val="00825C4A"/>
    <w:rsid w:val="00825D94"/>
    <w:rsid w:val="00825DC2"/>
    <w:rsid w:val="008265BE"/>
    <w:rsid w:val="00826C85"/>
    <w:rsid w:val="00827229"/>
    <w:rsid w:val="008310DD"/>
    <w:rsid w:val="00831110"/>
    <w:rsid w:val="008326A0"/>
    <w:rsid w:val="008331C1"/>
    <w:rsid w:val="00833F23"/>
    <w:rsid w:val="00834AD3"/>
    <w:rsid w:val="00834B25"/>
    <w:rsid w:val="00835EE9"/>
    <w:rsid w:val="00835FC4"/>
    <w:rsid w:val="00840AFE"/>
    <w:rsid w:val="0084190C"/>
    <w:rsid w:val="00841966"/>
    <w:rsid w:val="00841CFF"/>
    <w:rsid w:val="00842023"/>
    <w:rsid w:val="00842159"/>
    <w:rsid w:val="008424BB"/>
    <w:rsid w:val="00842892"/>
    <w:rsid w:val="00842D7F"/>
    <w:rsid w:val="008434F3"/>
    <w:rsid w:val="00843795"/>
    <w:rsid w:val="00844F33"/>
    <w:rsid w:val="00844FEA"/>
    <w:rsid w:val="00846B4E"/>
    <w:rsid w:val="00846D53"/>
    <w:rsid w:val="008474D8"/>
    <w:rsid w:val="0084785A"/>
    <w:rsid w:val="008478D4"/>
    <w:rsid w:val="00847F0F"/>
    <w:rsid w:val="00847F6C"/>
    <w:rsid w:val="00850DEF"/>
    <w:rsid w:val="008513C1"/>
    <w:rsid w:val="008517F2"/>
    <w:rsid w:val="00852448"/>
    <w:rsid w:val="00853877"/>
    <w:rsid w:val="00856A79"/>
    <w:rsid w:val="0086151D"/>
    <w:rsid w:val="00863DC8"/>
    <w:rsid w:val="00864A6C"/>
    <w:rsid w:val="00864D50"/>
    <w:rsid w:val="00865235"/>
    <w:rsid w:val="00866E08"/>
    <w:rsid w:val="00867DD2"/>
    <w:rsid w:val="00870A9B"/>
    <w:rsid w:val="00871AA7"/>
    <w:rsid w:val="0087208E"/>
    <w:rsid w:val="00874082"/>
    <w:rsid w:val="0087470A"/>
    <w:rsid w:val="00874D68"/>
    <w:rsid w:val="008750FC"/>
    <w:rsid w:val="0087586B"/>
    <w:rsid w:val="00875C08"/>
    <w:rsid w:val="00877544"/>
    <w:rsid w:val="00881843"/>
    <w:rsid w:val="00881FAD"/>
    <w:rsid w:val="0088258A"/>
    <w:rsid w:val="008835A9"/>
    <w:rsid w:val="00884C88"/>
    <w:rsid w:val="00884E2D"/>
    <w:rsid w:val="00886332"/>
    <w:rsid w:val="0088671C"/>
    <w:rsid w:val="008872A9"/>
    <w:rsid w:val="008909F3"/>
    <w:rsid w:val="00891327"/>
    <w:rsid w:val="00892612"/>
    <w:rsid w:val="008944FC"/>
    <w:rsid w:val="00894531"/>
    <w:rsid w:val="008970DE"/>
    <w:rsid w:val="008972AF"/>
    <w:rsid w:val="00897666"/>
    <w:rsid w:val="00897DEC"/>
    <w:rsid w:val="008A0ACC"/>
    <w:rsid w:val="008A26D9"/>
    <w:rsid w:val="008A2D48"/>
    <w:rsid w:val="008A345B"/>
    <w:rsid w:val="008A5654"/>
    <w:rsid w:val="008A6A0F"/>
    <w:rsid w:val="008A786C"/>
    <w:rsid w:val="008A78E6"/>
    <w:rsid w:val="008B09E4"/>
    <w:rsid w:val="008B0FF1"/>
    <w:rsid w:val="008B25F3"/>
    <w:rsid w:val="008B495F"/>
    <w:rsid w:val="008B554C"/>
    <w:rsid w:val="008B55AD"/>
    <w:rsid w:val="008B5911"/>
    <w:rsid w:val="008B7DC4"/>
    <w:rsid w:val="008C0C29"/>
    <w:rsid w:val="008C0DD9"/>
    <w:rsid w:val="008C34F0"/>
    <w:rsid w:val="008C708E"/>
    <w:rsid w:val="008C79E6"/>
    <w:rsid w:val="008D1EE1"/>
    <w:rsid w:val="008D205C"/>
    <w:rsid w:val="008D43E3"/>
    <w:rsid w:val="008D4709"/>
    <w:rsid w:val="008D4905"/>
    <w:rsid w:val="008D55D3"/>
    <w:rsid w:val="008D566C"/>
    <w:rsid w:val="008D7887"/>
    <w:rsid w:val="008D7E03"/>
    <w:rsid w:val="008E0448"/>
    <w:rsid w:val="008E10D2"/>
    <w:rsid w:val="008E3188"/>
    <w:rsid w:val="008E3265"/>
    <w:rsid w:val="008E378A"/>
    <w:rsid w:val="008E43CC"/>
    <w:rsid w:val="008E4711"/>
    <w:rsid w:val="008E54DE"/>
    <w:rsid w:val="008E59C1"/>
    <w:rsid w:val="008E5FC2"/>
    <w:rsid w:val="008E72A3"/>
    <w:rsid w:val="008E7E1B"/>
    <w:rsid w:val="008F0E36"/>
    <w:rsid w:val="008F153B"/>
    <w:rsid w:val="008F1826"/>
    <w:rsid w:val="008F1CB6"/>
    <w:rsid w:val="008F1FB4"/>
    <w:rsid w:val="008F3638"/>
    <w:rsid w:val="008F3E0A"/>
    <w:rsid w:val="008F4555"/>
    <w:rsid w:val="008F560F"/>
    <w:rsid w:val="008F6F31"/>
    <w:rsid w:val="008F74DF"/>
    <w:rsid w:val="008F7AC8"/>
    <w:rsid w:val="00901E13"/>
    <w:rsid w:val="009029AD"/>
    <w:rsid w:val="009035A7"/>
    <w:rsid w:val="009040BD"/>
    <w:rsid w:val="00905AD1"/>
    <w:rsid w:val="0090645E"/>
    <w:rsid w:val="00907AC7"/>
    <w:rsid w:val="00911346"/>
    <w:rsid w:val="00911826"/>
    <w:rsid w:val="009127BA"/>
    <w:rsid w:val="009127D6"/>
    <w:rsid w:val="009135E6"/>
    <w:rsid w:val="00913F1A"/>
    <w:rsid w:val="009142EF"/>
    <w:rsid w:val="0091518F"/>
    <w:rsid w:val="00916363"/>
    <w:rsid w:val="009175E1"/>
    <w:rsid w:val="0092053D"/>
    <w:rsid w:val="00920E58"/>
    <w:rsid w:val="00920F1D"/>
    <w:rsid w:val="00921CC9"/>
    <w:rsid w:val="009227A6"/>
    <w:rsid w:val="009236EB"/>
    <w:rsid w:val="0092489B"/>
    <w:rsid w:val="0092526D"/>
    <w:rsid w:val="0092527A"/>
    <w:rsid w:val="00926224"/>
    <w:rsid w:val="00927A11"/>
    <w:rsid w:val="00930367"/>
    <w:rsid w:val="0093044C"/>
    <w:rsid w:val="00930FF5"/>
    <w:rsid w:val="00931889"/>
    <w:rsid w:val="00932B69"/>
    <w:rsid w:val="0093308E"/>
    <w:rsid w:val="009331E4"/>
    <w:rsid w:val="00933C03"/>
    <w:rsid w:val="00933EC1"/>
    <w:rsid w:val="00933F7E"/>
    <w:rsid w:val="00935482"/>
    <w:rsid w:val="00935EED"/>
    <w:rsid w:val="00936C74"/>
    <w:rsid w:val="00936F3A"/>
    <w:rsid w:val="00937882"/>
    <w:rsid w:val="0094137B"/>
    <w:rsid w:val="009419F1"/>
    <w:rsid w:val="0094311C"/>
    <w:rsid w:val="00943DEC"/>
    <w:rsid w:val="00944C10"/>
    <w:rsid w:val="009451F5"/>
    <w:rsid w:val="00946874"/>
    <w:rsid w:val="00947EC8"/>
    <w:rsid w:val="009505BD"/>
    <w:rsid w:val="009525CB"/>
    <w:rsid w:val="009530DB"/>
    <w:rsid w:val="00953676"/>
    <w:rsid w:val="00954D17"/>
    <w:rsid w:val="0095583C"/>
    <w:rsid w:val="009564CF"/>
    <w:rsid w:val="00960BAD"/>
    <w:rsid w:val="00961A52"/>
    <w:rsid w:val="0096232C"/>
    <w:rsid w:val="00962CD6"/>
    <w:rsid w:val="00963AA9"/>
    <w:rsid w:val="00964A08"/>
    <w:rsid w:val="0096504B"/>
    <w:rsid w:val="00965915"/>
    <w:rsid w:val="00965F26"/>
    <w:rsid w:val="009669B0"/>
    <w:rsid w:val="00966B58"/>
    <w:rsid w:val="00970458"/>
    <w:rsid w:val="00970555"/>
    <w:rsid w:val="009705EE"/>
    <w:rsid w:val="00971B74"/>
    <w:rsid w:val="00972DEE"/>
    <w:rsid w:val="00974CA6"/>
    <w:rsid w:val="00976256"/>
    <w:rsid w:val="00976636"/>
    <w:rsid w:val="00977307"/>
    <w:rsid w:val="009773A2"/>
    <w:rsid w:val="00977584"/>
    <w:rsid w:val="00977927"/>
    <w:rsid w:val="009800A7"/>
    <w:rsid w:val="0098135C"/>
    <w:rsid w:val="0098156A"/>
    <w:rsid w:val="0098188F"/>
    <w:rsid w:val="0098203F"/>
    <w:rsid w:val="00982245"/>
    <w:rsid w:val="00982D9A"/>
    <w:rsid w:val="00983520"/>
    <w:rsid w:val="00985423"/>
    <w:rsid w:val="00985822"/>
    <w:rsid w:val="00985E80"/>
    <w:rsid w:val="00986764"/>
    <w:rsid w:val="00987786"/>
    <w:rsid w:val="00990203"/>
    <w:rsid w:val="00991812"/>
    <w:rsid w:val="00991BAC"/>
    <w:rsid w:val="00993C9A"/>
    <w:rsid w:val="009A146F"/>
    <w:rsid w:val="009A22D0"/>
    <w:rsid w:val="009A2BFD"/>
    <w:rsid w:val="009A2C25"/>
    <w:rsid w:val="009A4A63"/>
    <w:rsid w:val="009A6EA0"/>
    <w:rsid w:val="009A7121"/>
    <w:rsid w:val="009A7170"/>
    <w:rsid w:val="009B031B"/>
    <w:rsid w:val="009B068F"/>
    <w:rsid w:val="009B1239"/>
    <w:rsid w:val="009B1526"/>
    <w:rsid w:val="009B30EB"/>
    <w:rsid w:val="009B3C3C"/>
    <w:rsid w:val="009B3FCF"/>
    <w:rsid w:val="009B6242"/>
    <w:rsid w:val="009B649F"/>
    <w:rsid w:val="009B7C79"/>
    <w:rsid w:val="009C0E16"/>
    <w:rsid w:val="009C1335"/>
    <w:rsid w:val="009C1AB2"/>
    <w:rsid w:val="009C3903"/>
    <w:rsid w:val="009C3CE7"/>
    <w:rsid w:val="009C3E20"/>
    <w:rsid w:val="009C4348"/>
    <w:rsid w:val="009C4433"/>
    <w:rsid w:val="009C467D"/>
    <w:rsid w:val="009C4B82"/>
    <w:rsid w:val="009C4BF7"/>
    <w:rsid w:val="009C523C"/>
    <w:rsid w:val="009C540F"/>
    <w:rsid w:val="009C5657"/>
    <w:rsid w:val="009C6897"/>
    <w:rsid w:val="009C6AE1"/>
    <w:rsid w:val="009C6C18"/>
    <w:rsid w:val="009C7251"/>
    <w:rsid w:val="009C7516"/>
    <w:rsid w:val="009C760E"/>
    <w:rsid w:val="009C7728"/>
    <w:rsid w:val="009D053A"/>
    <w:rsid w:val="009D14F4"/>
    <w:rsid w:val="009D153C"/>
    <w:rsid w:val="009D1E87"/>
    <w:rsid w:val="009D2979"/>
    <w:rsid w:val="009D2B6A"/>
    <w:rsid w:val="009D4504"/>
    <w:rsid w:val="009D574B"/>
    <w:rsid w:val="009D5837"/>
    <w:rsid w:val="009D5CE7"/>
    <w:rsid w:val="009E173B"/>
    <w:rsid w:val="009E19FC"/>
    <w:rsid w:val="009E2E91"/>
    <w:rsid w:val="009E55C4"/>
    <w:rsid w:val="009E616B"/>
    <w:rsid w:val="009F0E01"/>
    <w:rsid w:val="009F21EA"/>
    <w:rsid w:val="009F227E"/>
    <w:rsid w:val="009F36D7"/>
    <w:rsid w:val="009F3806"/>
    <w:rsid w:val="009F38B4"/>
    <w:rsid w:val="009F4CE2"/>
    <w:rsid w:val="009F4CF8"/>
    <w:rsid w:val="009F5E63"/>
    <w:rsid w:val="009F7952"/>
    <w:rsid w:val="00A01E9D"/>
    <w:rsid w:val="00A01F9C"/>
    <w:rsid w:val="00A02B8A"/>
    <w:rsid w:val="00A02CF2"/>
    <w:rsid w:val="00A04021"/>
    <w:rsid w:val="00A04786"/>
    <w:rsid w:val="00A0584E"/>
    <w:rsid w:val="00A05C82"/>
    <w:rsid w:val="00A122CD"/>
    <w:rsid w:val="00A139F5"/>
    <w:rsid w:val="00A141C3"/>
    <w:rsid w:val="00A15B7F"/>
    <w:rsid w:val="00A170A0"/>
    <w:rsid w:val="00A171B4"/>
    <w:rsid w:val="00A17FAB"/>
    <w:rsid w:val="00A2052C"/>
    <w:rsid w:val="00A208F7"/>
    <w:rsid w:val="00A22310"/>
    <w:rsid w:val="00A230E7"/>
    <w:rsid w:val="00A23DB5"/>
    <w:rsid w:val="00A24BEA"/>
    <w:rsid w:val="00A25261"/>
    <w:rsid w:val="00A25C70"/>
    <w:rsid w:val="00A260E0"/>
    <w:rsid w:val="00A2710A"/>
    <w:rsid w:val="00A274FE"/>
    <w:rsid w:val="00A30F2A"/>
    <w:rsid w:val="00A32A61"/>
    <w:rsid w:val="00A333D7"/>
    <w:rsid w:val="00A342DD"/>
    <w:rsid w:val="00A344F6"/>
    <w:rsid w:val="00A3485B"/>
    <w:rsid w:val="00A354FE"/>
    <w:rsid w:val="00A3580F"/>
    <w:rsid w:val="00A365F4"/>
    <w:rsid w:val="00A3767C"/>
    <w:rsid w:val="00A37851"/>
    <w:rsid w:val="00A37A55"/>
    <w:rsid w:val="00A40573"/>
    <w:rsid w:val="00A40A22"/>
    <w:rsid w:val="00A40D54"/>
    <w:rsid w:val="00A4265F"/>
    <w:rsid w:val="00A42B13"/>
    <w:rsid w:val="00A431ED"/>
    <w:rsid w:val="00A43902"/>
    <w:rsid w:val="00A4443E"/>
    <w:rsid w:val="00A44626"/>
    <w:rsid w:val="00A44942"/>
    <w:rsid w:val="00A44EC5"/>
    <w:rsid w:val="00A467D8"/>
    <w:rsid w:val="00A47D80"/>
    <w:rsid w:val="00A52A51"/>
    <w:rsid w:val="00A53132"/>
    <w:rsid w:val="00A54370"/>
    <w:rsid w:val="00A54575"/>
    <w:rsid w:val="00A563F2"/>
    <w:rsid w:val="00A566E8"/>
    <w:rsid w:val="00A56D4E"/>
    <w:rsid w:val="00A571A9"/>
    <w:rsid w:val="00A6038F"/>
    <w:rsid w:val="00A61BF0"/>
    <w:rsid w:val="00A61E1B"/>
    <w:rsid w:val="00A6437E"/>
    <w:rsid w:val="00A65C90"/>
    <w:rsid w:val="00A6670B"/>
    <w:rsid w:val="00A675F1"/>
    <w:rsid w:val="00A67FAC"/>
    <w:rsid w:val="00A70B80"/>
    <w:rsid w:val="00A71B4E"/>
    <w:rsid w:val="00A732E1"/>
    <w:rsid w:val="00A73587"/>
    <w:rsid w:val="00A746DB"/>
    <w:rsid w:val="00A748CF"/>
    <w:rsid w:val="00A74BA9"/>
    <w:rsid w:val="00A75634"/>
    <w:rsid w:val="00A76900"/>
    <w:rsid w:val="00A76EF2"/>
    <w:rsid w:val="00A7781F"/>
    <w:rsid w:val="00A810F9"/>
    <w:rsid w:val="00A819EB"/>
    <w:rsid w:val="00A8247D"/>
    <w:rsid w:val="00A82BB7"/>
    <w:rsid w:val="00A833F3"/>
    <w:rsid w:val="00A84266"/>
    <w:rsid w:val="00A846A6"/>
    <w:rsid w:val="00A85358"/>
    <w:rsid w:val="00A85C4E"/>
    <w:rsid w:val="00A862E3"/>
    <w:rsid w:val="00A86A8D"/>
    <w:rsid w:val="00A86ECC"/>
    <w:rsid w:val="00A86FCC"/>
    <w:rsid w:val="00A879C9"/>
    <w:rsid w:val="00A91A38"/>
    <w:rsid w:val="00A91C48"/>
    <w:rsid w:val="00A93174"/>
    <w:rsid w:val="00A939A8"/>
    <w:rsid w:val="00A93DF9"/>
    <w:rsid w:val="00A94BCB"/>
    <w:rsid w:val="00A95F20"/>
    <w:rsid w:val="00A97138"/>
    <w:rsid w:val="00AA024B"/>
    <w:rsid w:val="00AA17EF"/>
    <w:rsid w:val="00AA206A"/>
    <w:rsid w:val="00AA36D9"/>
    <w:rsid w:val="00AA3836"/>
    <w:rsid w:val="00AA3ED4"/>
    <w:rsid w:val="00AA4207"/>
    <w:rsid w:val="00AA6F80"/>
    <w:rsid w:val="00AA709C"/>
    <w:rsid w:val="00AA710D"/>
    <w:rsid w:val="00AA7D2F"/>
    <w:rsid w:val="00AB002E"/>
    <w:rsid w:val="00AB0DDB"/>
    <w:rsid w:val="00AB1027"/>
    <w:rsid w:val="00AB19C4"/>
    <w:rsid w:val="00AB2E0F"/>
    <w:rsid w:val="00AB46EA"/>
    <w:rsid w:val="00AB4E1C"/>
    <w:rsid w:val="00AB54FB"/>
    <w:rsid w:val="00AB6D25"/>
    <w:rsid w:val="00AB73AE"/>
    <w:rsid w:val="00AB775F"/>
    <w:rsid w:val="00AB7CEE"/>
    <w:rsid w:val="00AB7D98"/>
    <w:rsid w:val="00AC0ED0"/>
    <w:rsid w:val="00AC12D6"/>
    <w:rsid w:val="00AC162A"/>
    <w:rsid w:val="00AC2345"/>
    <w:rsid w:val="00AC3A71"/>
    <w:rsid w:val="00AC485A"/>
    <w:rsid w:val="00AC5074"/>
    <w:rsid w:val="00AC57E3"/>
    <w:rsid w:val="00AC651C"/>
    <w:rsid w:val="00AC66AA"/>
    <w:rsid w:val="00AC6ECA"/>
    <w:rsid w:val="00AC78C4"/>
    <w:rsid w:val="00AC7901"/>
    <w:rsid w:val="00AC7CDB"/>
    <w:rsid w:val="00AD0002"/>
    <w:rsid w:val="00AD0604"/>
    <w:rsid w:val="00AD0E28"/>
    <w:rsid w:val="00AD1C3D"/>
    <w:rsid w:val="00AD26FD"/>
    <w:rsid w:val="00AD2A23"/>
    <w:rsid w:val="00AD37AA"/>
    <w:rsid w:val="00AD3D31"/>
    <w:rsid w:val="00AD429F"/>
    <w:rsid w:val="00AD522F"/>
    <w:rsid w:val="00AD5711"/>
    <w:rsid w:val="00AD5D8A"/>
    <w:rsid w:val="00AD6326"/>
    <w:rsid w:val="00AD6970"/>
    <w:rsid w:val="00AD7764"/>
    <w:rsid w:val="00AE001A"/>
    <w:rsid w:val="00AE030A"/>
    <w:rsid w:val="00AE2959"/>
    <w:rsid w:val="00AE2D4B"/>
    <w:rsid w:val="00AE44EE"/>
    <w:rsid w:val="00AE4A7D"/>
    <w:rsid w:val="00AE4F99"/>
    <w:rsid w:val="00AE73A7"/>
    <w:rsid w:val="00AE7B34"/>
    <w:rsid w:val="00AF0084"/>
    <w:rsid w:val="00AF0FA6"/>
    <w:rsid w:val="00AF19FE"/>
    <w:rsid w:val="00AF1D51"/>
    <w:rsid w:val="00AF314B"/>
    <w:rsid w:val="00AF31B7"/>
    <w:rsid w:val="00AF4620"/>
    <w:rsid w:val="00AF58F3"/>
    <w:rsid w:val="00B00071"/>
    <w:rsid w:val="00B003E1"/>
    <w:rsid w:val="00B00877"/>
    <w:rsid w:val="00B008B6"/>
    <w:rsid w:val="00B008DF"/>
    <w:rsid w:val="00B01B3A"/>
    <w:rsid w:val="00B03E46"/>
    <w:rsid w:val="00B047AC"/>
    <w:rsid w:val="00B061F6"/>
    <w:rsid w:val="00B0629D"/>
    <w:rsid w:val="00B067ED"/>
    <w:rsid w:val="00B06D26"/>
    <w:rsid w:val="00B100D4"/>
    <w:rsid w:val="00B10842"/>
    <w:rsid w:val="00B1093A"/>
    <w:rsid w:val="00B10CA8"/>
    <w:rsid w:val="00B11B0A"/>
    <w:rsid w:val="00B13F2C"/>
    <w:rsid w:val="00B14005"/>
    <w:rsid w:val="00B14952"/>
    <w:rsid w:val="00B150AD"/>
    <w:rsid w:val="00B153EA"/>
    <w:rsid w:val="00B16914"/>
    <w:rsid w:val="00B16F70"/>
    <w:rsid w:val="00B17661"/>
    <w:rsid w:val="00B223AF"/>
    <w:rsid w:val="00B239A6"/>
    <w:rsid w:val="00B23C80"/>
    <w:rsid w:val="00B25541"/>
    <w:rsid w:val="00B2767A"/>
    <w:rsid w:val="00B30037"/>
    <w:rsid w:val="00B3096E"/>
    <w:rsid w:val="00B3097B"/>
    <w:rsid w:val="00B31672"/>
    <w:rsid w:val="00B31953"/>
    <w:rsid w:val="00B31E5A"/>
    <w:rsid w:val="00B334C4"/>
    <w:rsid w:val="00B3481E"/>
    <w:rsid w:val="00B351A6"/>
    <w:rsid w:val="00B35835"/>
    <w:rsid w:val="00B37815"/>
    <w:rsid w:val="00B37BA6"/>
    <w:rsid w:val="00B4150A"/>
    <w:rsid w:val="00B425EC"/>
    <w:rsid w:val="00B42B89"/>
    <w:rsid w:val="00B43010"/>
    <w:rsid w:val="00B4428C"/>
    <w:rsid w:val="00B44CB9"/>
    <w:rsid w:val="00B45928"/>
    <w:rsid w:val="00B45AAD"/>
    <w:rsid w:val="00B502C0"/>
    <w:rsid w:val="00B50ECC"/>
    <w:rsid w:val="00B53871"/>
    <w:rsid w:val="00B54DAE"/>
    <w:rsid w:val="00B54DDD"/>
    <w:rsid w:val="00B565D9"/>
    <w:rsid w:val="00B56AD6"/>
    <w:rsid w:val="00B57232"/>
    <w:rsid w:val="00B57C08"/>
    <w:rsid w:val="00B60133"/>
    <w:rsid w:val="00B6245B"/>
    <w:rsid w:val="00B62526"/>
    <w:rsid w:val="00B62AF5"/>
    <w:rsid w:val="00B634A8"/>
    <w:rsid w:val="00B6364D"/>
    <w:rsid w:val="00B63717"/>
    <w:rsid w:val="00B6537E"/>
    <w:rsid w:val="00B653AB"/>
    <w:rsid w:val="00B65F9E"/>
    <w:rsid w:val="00B660A8"/>
    <w:rsid w:val="00B6689B"/>
    <w:rsid w:val="00B66B19"/>
    <w:rsid w:val="00B67C03"/>
    <w:rsid w:val="00B70BA2"/>
    <w:rsid w:val="00B749F7"/>
    <w:rsid w:val="00B8085F"/>
    <w:rsid w:val="00B834BF"/>
    <w:rsid w:val="00B84C21"/>
    <w:rsid w:val="00B8519C"/>
    <w:rsid w:val="00B85796"/>
    <w:rsid w:val="00B8594A"/>
    <w:rsid w:val="00B86E77"/>
    <w:rsid w:val="00B9007E"/>
    <w:rsid w:val="00B9088A"/>
    <w:rsid w:val="00B90A4D"/>
    <w:rsid w:val="00B91151"/>
    <w:rsid w:val="00B912C3"/>
    <w:rsid w:val="00B912E2"/>
    <w:rsid w:val="00B914E9"/>
    <w:rsid w:val="00B91504"/>
    <w:rsid w:val="00B91B14"/>
    <w:rsid w:val="00B942C4"/>
    <w:rsid w:val="00B94314"/>
    <w:rsid w:val="00B94D1B"/>
    <w:rsid w:val="00B956EE"/>
    <w:rsid w:val="00B960DE"/>
    <w:rsid w:val="00B97A17"/>
    <w:rsid w:val="00BA23D6"/>
    <w:rsid w:val="00BA2BA1"/>
    <w:rsid w:val="00BA5320"/>
    <w:rsid w:val="00BB142A"/>
    <w:rsid w:val="00BB35EE"/>
    <w:rsid w:val="00BB4F09"/>
    <w:rsid w:val="00BB6CFD"/>
    <w:rsid w:val="00BC04FD"/>
    <w:rsid w:val="00BC255A"/>
    <w:rsid w:val="00BC3497"/>
    <w:rsid w:val="00BC38A7"/>
    <w:rsid w:val="00BC5331"/>
    <w:rsid w:val="00BC7206"/>
    <w:rsid w:val="00BC7C40"/>
    <w:rsid w:val="00BD0629"/>
    <w:rsid w:val="00BD1F77"/>
    <w:rsid w:val="00BD4518"/>
    <w:rsid w:val="00BD4E33"/>
    <w:rsid w:val="00BD515F"/>
    <w:rsid w:val="00BE0D09"/>
    <w:rsid w:val="00BE22B3"/>
    <w:rsid w:val="00BE2A66"/>
    <w:rsid w:val="00BE32CB"/>
    <w:rsid w:val="00BE380A"/>
    <w:rsid w:val="00BE4C1E"/>
    <w:rsid w:val="00BE7861"/>
    <w:rsid w:val="00BF25E3"/>
    <w:rsid w:val="00BF2821"/>
    <w:rsid w:val="00BF31B4"/>
    <w:rsid w:val="00BF31CF"/>
    <w:rsid w:val="00BF442B"/>
    <w:rsid w:val="00BF5181"/>
    <w:rsid w:val="00BF766D"/>
    <w:rsid w:val="00C002DE"/>
    <w:rsid w:val="00C007E2"/>
    <w:rsid w:val="00C01595"/>
    <w:rsid w:val="00C027D4"/>
    <w:rsid w:val="00C02897"/>
    <w:rsid w:val="00C030DE"/>
    <w:rsid w:val="00C0329A"/>
    <w:rsid w:val="00C06A9A"/>
    <w:rsid w:val="00C074B3"/>
    <w:rsid w:val="00C07D8C"/>
    <w:rsid w:val="00C1084C"/>
    <w:rsid w:val="00C12128"/>
    <w:rsid w:val="00C121A7"/>
    <w:rsid w:val="00C137BD"/>
    <w:rsid w:val="00C1386F"/>
    <w:rsid w:val="00C151B1"/>
    <w:rsid w:val="00C15793"/>
    <w:rsid w:val="00C15814"/>
    <w:rsid w:val="00C15E96"/>
    <w:rsid w:val="00C1772F"/>
    <w:rsid w:val="00C22105"/>
    <w:rsid w:val="00C22A5C"/>
    <w:rsid w:val="00C2354D"/>
    <w:rsid w:val="00C2431E"/>
    <w:rsid w:val="00C244B6"/>
    <w:rsid w:val="00C24CD2"/>
    <w:rsid w:val="00C2546B"/>
    <w:rsid w:val="00C27E3D"/>
    <w:rsid w:val="00C300FE"/>
    <w:rsid w:val="00C31606"/>
    <w:rsid w:val="00C325CD"/>
    <w:rsid w:val="00C33D54"/>
    <w:rsid w:val="00C34C5A"/>
    <w:rsid w:val="00C35CFD"/>
    <w:rsid w:val="00C3702F"/>
    <w:rsid w:val="00C37901"/>
    <w:rsid w:val="00C40490"/>
    <w:rsid w:val="00C41118"/>
    <w:rsid w:val="00C412F9"/>
    <w:rsid w:val="00C41D7A"/>
    <w:rsid w:val="00C43C30"/>
    <w:rsid w:val="00C44577"/>
    <w:rsid w:val="00C47601"/>
    <w:rsid w:val="00C50B8B"/>
    <w:rsid w:val="00C5430B"/>
    <w:rsid w:val="00C56CB8"/>
    <w:rsid w:val="00C571EB"/>
    <w:rsid w:val="00C6058A"/>
    <w:rsid w:val="00C60A32"/>
    <w:rsid w:val="00C626A8"/>
    <w:rsid w:val="00C63F45"/>
    <w:rsid w:val="00C64A37"/>
    <w:rsid w:val="00C64EB2"/>
    <w:rsid w:val="00C67ED6"/>
    <w:rsid w:val="00C7158E"/>
    <w:rsid w:val="00C7250B"/>
    <w:rsid w:val="00C7346B"/>
    <w:rsid w:val="00C73862"/>
    <w:rsid w:val="00C75170"/>
    <w:rsid w:val="00C75A05"/>
    <w:rsid w:val="00C75D13"/>
    <w:rsid w:val="00C770FD"/>
    <w:rsid w:val="00C778D9"/>
    <w:rsid w:val="00C77C0E"/>
    <w:rsid w:val="00C77DF5"/>
    <w:rsid w:val="00C8062F"/>
    <w:rsid w:val="00C81F96"/>
    <w:rsid w:val="00C82EC0"/>
    <w:rsid w:val="00C83189"/>
    <w:rsid w:val="00C83B02"/>
    <w:rsid w:val="00C84573"/>
    <w:rsid w:val="00C849F2"/>
    <w:rsid w:val="00C8609D"/>
    <w:rsid w:val="00C864E9"/>
    <w:rsid w:val="00C86818"/>
    <w:rsid w:val="00C91687"/>
    <w:rsid w:val="00C924A8"/>
    <w:rsid w:val="00C92540"/>
    <w:rsid w:val="00C945FE"/>
    <w:rsid w:val="00C94DFE"/>
    <w:rsid w:val="00C95DFD"/>
    <w:rsid w:val="00C96627"/>
    <w:rsid w:val="00C96939"/>
    <w:rsid w:val="00C96FAA"/>
    <w:rsid w:val="00C97A04"/>
    <w:rsid w:val="00C97D71"/>
    <w:rsid w:val="00CA0537"/>
    <w:rsid w:val="00CA0919"/>
    <w:rsid w:val="00CA107B"/>
    <w:rsid w:val="00CA1B9E"/>
    <w:rsid w:val="00CA2A81"/>
    <w:rsid w:val="00CA484D"/>
    <w:rsid w:val="00CA5046"/>
    <w:rsid w:val="00CA5441"/>
    <w:rsid w:val="00CA5954"/>
    <w:rsid w:val="00CA743C"/>
    <w:rsid w:val="00CB0118"/>
    <w:rsid w:val="00CB0D66"/>
    <w:rsid w:val="00CB352F"/>
    <w:rsid w:val="00CB3A47"/>
    <w:rsid w:val="00CB44B9"/>
    <w:rsid w:val="00CB5BDE"/>
    <w:rsid w:val="00CB6482"/>
    <w:rsid w:val="00CB67E8"/>
    <w:rsid w:val="00CB6D30"/>
    <w:rsid w:val="00CB7353"/>
    <w:rsid w:val="00CB73E6"/>
    <w:rsid w:val="00CB7534"/>
    <w:rsid w:val="00CC049D"/>
    <w:rsid w:val="00CC082A"/>
    <w:rsid w:val="00CC0CAF"/>
    <w:rsid w:val="00CC21B4"/>
    <w:rsid w:val="00CC21E5"/>
    <w:rsid w:val="00CC31AD"/>
    <w:rsid w:val="00CC5654"/>
    <w:rsid w:val="00CC5E49"/>
    <w:rsid w:val="00CC65A6"/>
    <w:rsid w:val="00CC6BDA"/>
    <w:rsid w:val="00CC739E"/>
    <w:rsid w:val="00CD09B5"/>
    <w:rsid w:val="00CD30BB"/>
    <w:rsid w:val="00CD4D6A"/>
    <w:rsid w:val="00CD58B7"/>
    <w:rsid w:val="00CE0EAB"/>
    <w:rsid w:val="00CE1A2C"/>
    <w:rsid w:val="00CE2AC4"/>
    <w:rsid w:val="00CE48EC"/>
    <w:rsid w:val="00CE4B98"/>
    <w:rsid w:val="00CE5834"/>
    <w:rsid w:val="00CE7631"/>
    <w:rsid w:val="00CE7CFD"/>
    <w:rsid w:val="00CF1735"/>
    <w:rsid w:val="00CF4099"/>
    <w:rsid w:val="00CF42FC"/>
    <w:rsid w:val="00CF55C2"/>
    <w:rsid w:val="00CF62B8"/>
    <w:rsid w:val="00CF6F75"/>
    <w:rsid w:val="00D00796"/>
    <w:rsid w:val="00D00A55"/>
    <w:rsid w:val="00D0142B"/>
    <w:rsid w:val="00D01A8A"/>
    <w:rsid w:val="00D03192"/>
    <w:rsid w:val="00D03320"/>
    <w:rsid w:val="00D03417"/>
    <w:rsid w:val="00D0446C"/>
    <w:rsid w:val="00D04971"/>
    <w:rsid w:val="00D0523F"/>
    <w:rsid w:val="00D06D97"/>
    <w:rsid w:val="00D07910"/>
    <w:rsid w:val="00D1031B"/>
    <w:rsid w:val="00D1146C"/>
    <w:rsid w:val="00D11CA9"/>
    <w:rsid w:val="00D1239A"/>
    <w:rsid w:val="00D14E81"/>
    <w:rsid w:val="00D15D0A"/>
    <w:rsid w:val="00D1670F"/>
    <w:rsid w:val="00D16AFB"/>
    <w:rsid w:val="00D17BF6"/>
    <w:rsid w:val="00D20171"/>
    <w:rsid w:val="00D22A16"/>
    <w:rsid w:val="00D22DA6"/>
    <w:rsid w:val="00D25110"/>
    <w:rsid w:val="00D261A2"/>
    <w:rsid w:val="00D26C58"/>
    <w:rsid w:val="00D26D53"/>
    <w:rsid w:val="00D30D28"/>
    <w:rsid w:val="00D3116E"/>
    <w:rsid w:val="00D320B8"/>
    <w:rsid w:val="00D336D4"/>
    <w:rsid w:val="00D33BBC"/>
    <w:rsid w:val="00D34103"/>
    <w:rsid w:val="00D341B7"/>
    <w:rsid w:val="00D3512A"/>
    <w:rsid w:val="00D37615"/>
    <w:rsid w:val="00D3781A"/>
    <w:rsid w:val="00D42783"/>
    <w:rsid w:val="00D42B13"/>
    <w:rsid w:val="00D444BF"/>
    <w:rsid w:val="00D44709"/>
    <w:rsid w:val="00D4668E"/>
    <w:rsid w:val="00D46877"/>
    <w:rsid w:val="00D46FED"/>
    <w:rsid w:val="00D47189"/>
    <w:rsid w:val="00D47FF3"/>
    <w:rsid w:val="00D51938"/>
    <w:rsid w:val="00D51BFE"/>
    <w:rsid w:val="00D51FA5"/>
    <w:rsid w:val="00D53CD0"/>
    <w:rsid w:val="00D56892"/>
    <w:rsid w:val="00D5719C"/>
    <w:rsid w:val="00D571A9"/>
    <w:rsid w:val="00D5778F"/>
    <w:rsid w:val="00D57A08"/>
    <w:rsid w:val="00D616D2"/>
    <w:rsid w:val="00D61AA3"/>
    <w:rsid w:val="00D633BC"/>
    <w:rsid w:val="00D63B5F"/>
    <w:rsid w:val="00D67403"/>
    <w:rsid w:val="00D67F8A"/>
    <w:rsid w:val="00D70EF7"/>
    <w:rsid w:val="00D71CB8"/>
    <w:rsid w:val="00D745DF"/>
    <w:rsid w:val="00D749E5"/>
    <w:rsid w:val="00D74B9F"/>
    <w:rsid w:val="00D7542E"/>
    <w:rsid w:val="00D75ED3"/>
    <w:rsid w:val="00D76BBB"/>
    <w:rsid w:val="00D7780A"/>
    <w:rsid w:val="00D802D2"/>
    <w:rsid w:val="00D8070A"/>
    <w:rsid w:val="00D80E4A"/>
    <w:rsid w:val="00D8134B"/>
    <w:rsid w:val="00D81BBB"/>
    <w:rsid w:val="00D81FB9"/>
    <w:rsid w:val="00D82FCD"/>
    <w:rsid w:val="00D8397C"/>
    <w:rsid w:val="00D8451C"/>
    <w:rsid w:val="00D84986"/>
    <w:rsid w:val="00D852DC"/>
    <w:rsid w:val="00D85D1C"/>
    <w:rsid w:val="00D85E38"/>
    <w:rsid w:val="00D85EBA"/>
    <w:rsid w:val="00D8639A"/>
    <w:rsid w:val="00D8715F"/>
    <w:rsid w:val="00D87291"/>
    <w:rsid w:val="00D87AAA"/>
    <w:rsid w:val="00D91370"/>
    <w:rsid w:val="00D93B14"/>
    <w:rsid w:val="00D94CC1"/>
    <w:rsid w:val="00D94EED"/>
    <w:rsid w:val="00D96026"/>
    <w:rsid w:val="00DA074D"/>
    <w:rsid w:val="00DA07ED"/>
    <w:rsid w:val="00DA0890"/>
    <w:rsid w:val="00DA1FCB"/>
    <w:rsid w:val="00DA319F"/>
    <w:rsid w:val="00DA41E3"/>
    <w:rsid w:val="00DA4736"/>
    <w:rsid w:val="00DA5D4B"/>
    <w:rsid w:val="00DA5DBE"/>
    <w:rsid w:val="00DA7C1C"/>
    <w:rsid w:val="00DB039E"/>
    <w:rsid w:val="00DB040C"/>
    <w:rsid w:val="00DB10BB"/>
    <w:rsid w:val="00DB147A"/>
    <w:rsid w:val="00DB1497"/>
    <w:rsid w:val="00DB1B7A"/>
    <w:rsid w:val="00DB1F30"/>
    <w:rsid w:val="00DB201E"/>
    <w:rsid w:val="00DB287D"/>
    <w:rsid w:val="00DB2B61"/>
    <w:rsid w:val="00DB3EAF"/>
    <w:rsid w:val="00DB5262"/>
    <w:rsid w:val="00DB562E"/>
    <w:rsid w:val="00DB7A43"/>
    <w:rsid w:val="00DC0492"/>
    <w:rsid w:val="00DC2296"/>
    <w:rsid w:val="00DC27CC"/>
    <w:rsid w:val="00DC3129"/>
    <w:rsid w:val="00DC3861"/>
    <w:rsid w:val="00DC3E4A"/>
    <w:rsid w:val="00DC47A5"/>
    <w:rsid w:val="00DC4871"/>
    <w:rsid w:val="00DC5A0D"/>
    <w:rsid w:val="00DC6708"/>
    <w:rsid w:val="00DC75AE"/>
    <w:rsid w:val="00DC7D76"/>
    <w:rsid w:val="00DC7ED6"/>
    <w:rsid w:val="00DD00D8"/>
    <w:rsid w:val="00DD03FE"/>
    <w:rsid w:val="00DD0CB9"/>
    <w:rsid w:val="00DD18D9"/>
    <w:rsid w:val="00DD2273"/>
    <w:rsid w:val="00DD33D5"/>
    <w:rsid w:val="00DD389B"/>
    <w:rsid w:val="00DD4BB6"/>
    <w:rsid w:val="00DD5B7B"/>
    <w:rsid w:val="00DD7299"/>
    <w:rsid w:val="00DE276E"/>
    <w:rsid w:val="00DE2E27"/>
    <w:rsid w:val="00DE3957"/>
    <w:rsid w:val="00DE3CA3"/>
    <w:rsid w:val="00DE4634"/>
    <w:rsid w:val="00DE7BC1"/>
    <w:rsid w:val="00DF01B3"/>
    <w:rsid w:val="00DF1AF5"/>
    <w:rsid w:val="00DF38BF"/>
    <w:rsid w:val="00DF5C0E"/>
    <w:rsid w:val="00DF6488"/>
    <w:rsid w:val="00DF6DFE"/>
    <w:rsid w:val="00E00314"/>
    <w:rsid w:val="00E00945"/>
    <w:rsid w:val="00E01436"/>
    <w:rsid w:val="00E0171C"/>
    <w:rsid w:val="00E03238"/>
    <w:rsid w:val="00E039E4"/>
    <w:rsid w:val="00E045BD"/>
    <w:rsid w:val="00E048CE"/>
    <w:rsid w:val="00E107D1"/>
    <w:rsid w:val="00E10BF5"/>
    <w:rsid w:val="00E11F0A"/>
    <w:rsid w:val="00E13C55"/>
    <w:rsid w:val="00E144E5"/>
    <w:rsid w:val="00E15C18"/>
    <w:rsid w:val="00E17B77"/>
    <w:rsid w:val="00E205A0"/>
    <w:rsid w:val="00E20DCB"/>
    <w:rsid w:val="00E20F1F"/>
    <w:rsid w:val="00E20FFC"/>
    <w:rsid w:val="00E2206A"/>
    <w:rsid w:val="00E22201"/>
    <w:rsid w:val="00E23337"/>
    <w:rsid w:val="00E23FD8"/>
    <w:rsid w:val="00E253C2"/>
    <w:rsid w:val="00E259EA"/>
    <w:rsid w:val="00E3153B"/>
    <w:rsid w:val="00E32061"/>
    <w:rsid w:val="00E3257F"/>
    <w:rsid w:val="00E32B92"/>
    <w:rsid w:val="00E33E5E"/>
    <w:rsid w:val="00E346DC"/>
    <w:rsid w:val="00E34B23"/>
    <w:rsid w:val="00E355E3"/>
    <w:rsid w:val="00E37033"/>
    <w:rsid w:val="00E37956"/>
    <w:rsid w:val="00E40FC8"/>
    <w:rsid w:val="00E413D3"/>
    <w:rsid w:val="00E4211A"/>
    <w:rsid w:val="00E4226F"/>
    <w:rsid w:val="00E424D6"/>
    <w:rsid w:val="00E428FE"/>
    <w:rsid w:val="00E42FF9"/>
    <w:rsid w:val="00E43AA7"/>
    <w:rsid w:val="00E44F05"/>
    <w:rsid w:val="00E4714C"/>
    <w:rsid w:val="00E47890"/>
    <w:rsid w:val="00E51945"/>
    <w:rsid w:val="00E51AEB"/>
    <w:rsid w:val="00E522A7"/>
    <w:rsid w:val="00E5255E"/>
    <w:rsid w:val="00E527F2"/>
    <w:rsid w:val="00E530A3"/>
    <w:rsid w:val="00E54452"/>
    <w:rsid w:val="00E54C58"/>
    <w:rsid w:val="00E554D9"/>
    <w:rsid w:val="00E5556C"/>
    <w:rsid w:val="00E56A99"/>
    <w:rsid w:val="00E57A91"/>
    <w:rsid w:val="00E57EF8"/>
    <w:rsid w:val="00E60300"/>
    <w:rsid w:val="00E60A7F"/>
    <w:rsid w:val="00E6110A"/>
    <w:rsid w:val="00E6128C"/>
    <w:rsid w:val="00E645B9"/>
    <w:rsid w:val="00E648A9"/>
    <w:rsid w:val="00E65F66"/>
    <w:rsid w:val="00E664C5"/>
    <w:rsid w:val="00E671A2"/>
    <w:rsid w:val="00E67D53"/>
    <w:rsid w:val="00E712B2"/>
    <w:rsid w:val="00E71676"/>
    <w:rsid w:val="00E742A5"/>
    <w:rsid w:val="00E76D26"/>
    <w:rsid w:val="00E76EDD"/>
    <w:rsid w:val="00E77A2A"/>
    <w:rsid w:val="00E77A35"/>
    <w:rsid w:val="00E818E0"/>
    <w:rsid w:val="00E81BB1"/>
    <w:rsid w:val="00E82B8F"/>
    <w:rsid w:val="00E833FF"/>
    <w:rsid w:val="00E83F2D"/>
    <w:rsid w:val="00E84986"/>
    <w:rsid w:val="00E86627"/>
    <w:rsid w:val="00E87683"/>
    <w:rsid w:val="00E90461"/>
    <w:rsid w:val="00E90981"/>
    <w:rsid w:val="00E90B4E"/>
    <w:rsid w:val="00E9184F"/>
    <w:rsid w:val="00E92258"/>
    <w:rsid w:val="00E9231B"/>
    <w:rsid w:val="00E92598"/>
    <w:rsid w:val="00E94135"/>
    <w:rsid w:val="00E953A8"/>
    <w:rsid w:val="00E95C64"/>
    <w:rsid w:val="00E9620D"/>
    <w:rsid w:val="00E97B2A"/>
    <w:rsid w:val="00EA1598"/>
    <w:rsid w:val="00EA19C4"/>
    <w:rsid w:val="00EA21BB"/>
    <w:rsid w:val="00EA43A3"/>
    <w:rsid w:val="00EB0939"/>
    <w:rsid w:val="00EB09F5"/>
    <w:rsid w:val="00EB0BB1"/>
    <w:rsid w:val="00EB0FB0"/>
    <w:rsid w:val="00EB1390"/>
    <w:rsid w:val="00EB170A"/>
    <w:rsid w:val="00EB1A33"/>
    <w:rsid w:val="00EB1F75"/>
    <w:rsid w:val="00EB28B1"/>
    <w:rsid w:val="00EB2C71"/>
    <w:rsid w:val="00EB3405"/>
    <w:rsid w:val="00EB4340"/>
    <w:rsid w:val="00EB556D"/>
    <w:rsid w:val="00EB5A7D"/>
    <w:rsid w:val="00EB63D5"/>
    <w:rsid w:val="00EC20F0"/>
    <w:rsid w:val="00EC23C5"/>
    <w:rsid w:val="00EC598F"/>
    <w:rsid w:val="00EC61C2"/>
    <w:rsid w:val="00EC6F70"/>
    <w:rsid w:val="00EC7341"/>
    <w:rsid w:val="00ED1BBF"/>
    <w:rsid w:val="00ED2B39"/>
    <w:rsid w:val="00ED399F"/>
    <w:rsid w:val="00ED3B4D"/>
    <w:rsid w:val="00ED3BC0"/>
    <w:rsid w:val="00ED4CC0"/>
    <w:rsid w:val="00ED5389"/>
    <w:rsid w:val="00ED55C0"/>
    <w:rsid w:val="00ED592A"/>
    <w:rsid w:val="00ED682B"/>
    <w:rsid w:val="00ED73EE"/>
    <w:rsid w:val="00ED7CDB"/>
    <w:rsid w:val="00EE41D5"/>
    <w:rsid w:val="00EE47CE"/>
    <w:rsid w:val="00EE4A50"/>
    <w:rsid w:val="00EE5809"/>
    <w:rsid w:val="00EE5F3E"/>
    <w:rsid w:val="00EE690B"/>
    <w:rsid w:val="00EE6D70"/>
    <w:rsid w:val="00EE7148"/>
    <w:rsid w:val="00EE74D7"/>
    <w:rsid w:val="00EF0319"/>
    <w:rsid w:val="00EF0A3B"/>
    <w:rsid w:val="00EF5F4F"/>
    <w:rsid w:val="00EF7444"/>
    <w:rsid w:val="00F01F08"/>
    <w:rsid w:val="00F02F6C"/>
    <w:rsid w:val="00F037A4"/>
    <w:rsid w:val="00F039F1"/>
    <w:rsid w:val="00F05661"/>
    <w:rsid w:val="00F059D3"/>
    <w:rsid w:val="00F05B70"/>
    <w:rsid w:val="00F06AF1"/>
    <w:rsid w:val="00F10418"/>
    <w:rsid w:val="00F10D7D"/>
    <w:rsid w:val="00F12145"/>
    <w:rsid w:val="00F13EF5"/>
    <w:rsid w:val="00F14E78"/>
    <w:rsid w:val="00F16AB2"/>
    <w:rsid w:val="00F16E6D"/>
    <w:rsid w:val="00F17937"/>
    <w:rsid w:val="00F22480"/>
    <w:rsid w:val="00F24A61"/>
    <w:rsid w:val="00F27820"/>
    <w:rsid w:val="00F27C08"/>
    <w:rsid w:val="00F27C8F"/>
    <w:rsid w:val="00F30DE7"/>
    <w:rsid w:val="00F32749"/>
    <w:rsid w:val="00F32D47"/>
    <w:rsid w:val="00F32F22"/>
    <w:rsid w:val="00F364E6"/>
    <w:rsid w:val="00F37172"/>
    <w:rsid w:val="00F37352"/>
    <w:rsid w:val="00F40AC8"/>
    <w:rsid w:val="00F42BA7"/>
    <w:rsid w:val="00F442A8"/>
    <w:rsid w:val="00F4477E"/>
    <w:rsid w:val="00F44B5A"/>
    <w:rsid w:val="00F45735"/>
    <w:rsid w:val="00F50316"/>
    <w:rsid w:val="00F515B4"/>
    <w:rsid w:val="00F551BE"/>
    <w:rsid w:val="00F5653C"/>
    <w:rsid w:val="00F56B7F"/>
    <w:rsid w:val="00F579AA"/>
    <w:rsid w:val="00F61131"/>
    <w:rsid w:val="00F629A1"/>
    <w:rsid w:val="00F6433E"/>
    <w:rsid w:val="00F64EE8"/>
    <w:rsid w:val="00F66366"/>
    <w:rsid w:val="00F674FF"/>
    <w:rsid w:val="00F67D8F"/>
    <w:rsid w:val="00F700C9"/>
    <w:rsid w:val="00F711B4"/>
    <w:rsid w:val="00F71E94"/>
    <w:rsid w:val="00F7239E"/>
    <w:rsid w:val="00F75252"/>
    <w:rsid w:val="00F75989"/>
    <w:rsid w:val="00F76A5E"/>
    <w:rsid w:val="00F77493"/>
    <w:rsid w:val="00F802BE"/>
    <w:rsid w:val="00F81CD0"/>
    <w:rsid w:val="00F82B2B"/>
    <w:rsid w:val="00F84641"/>
    <w:rsid w:val="00F84A0D"/>
    <w:rsid w:val="00F853E9"/>
    <w:rsid w:val="00F85CFC"/>
    <w:rsid w:val="00F86024"/>
    <w:rsid w:val="00F8611A"/>
    <w:rsid w:val="00F91B39"/>
    <w:rsid w:val="00F91C56"/>
    <w:rsid w:val="00F9290F"/>
    <w:rsid w:val="00F93D23"/>
    <w:rsid w:val="00F9419E"/>
    <w:rsid w:val="00F94919"/>
    <w:rsid w:val="00F9693E"/>
    <w:rsid w:val="00F96A7E"/>
    <w:rsid w:val="00F97BCC"/>
    <w:rsid w:val="00FA0309"/>
    <w:rsid w:val="00FA11B3"/>
    <w:rsid w:val="00FA1995"/>
    <w:rsid w:val="00FA2430"/>
    <w:rsid w:val="00FA41EF"/>
    <w:rsid w:val="00FA5128"/>
    <w:rsid w:val="00FA5AF7"/>
    <w:rsid w:val="00FA65C4"/>
    <w:rsid w:val="00FA7207"/>
    <w:rsid w:val="00FA7DA5"/>
    <w:rsid w:val="00FB41F0"/>
    <w:rsid w:val="00FB42D4"/>
    <w:rsid w:val="00FB5906"/>
    <w:rsid w:val="00FB762F"/>
    <w:rsid w:val="00FB779F"/>
    <w:rsid w:val="00FB79B8"/>
    <w:rsid w:val="00FC0E05"/>
    <w:rsid w:val="00FC1248"/>
    <w:rsid w:val="00FC2617"/>
    <w:rsid w:val="00FC2625"/>
    <w:rsid w:val="00FC2AED"/>
    <w:rsid w:val="00FC32BA"/>
    <w:rsid w:val="00FC45B9"/>
    <w:rsid w:val="00FC470A"/>
    <w:rsid w:val="00FC479D"/>
    <w:rsid w:val="00FC74DD"/>
    <w:rsid w:val="00FD25AB"/>
    <w:rsid w:val="00FD27F7"/>
    <w:rsid w:val="00FD2F81"/>
    <w:rsid w:val="00FD36DB"/>
    <w:rsid w:val="00FD3ED0"/>
    <w:rsid w:val="00FD479B"/>
    <w:rsid w:val="00FD5630"/>
    <w:rsid w:val="00FD5A0E"/>
    <w:rsid w:val="00FD5EA7"/>
    <w:rsid w:val="00FD72AF"/>
    <w:rsid w:val="00FD7CB1"/>
    <w:rsid w:val="00FD7F92"/>
    <w:rsid w:val="00FE2E6B"/>
    <w:rsid w:val="00FE3CAC"/>
    <w:rsid w:val="00FE7104"/>
    <w:rsid w:val="00FE733A"/>
    <w:rsid w:val="00FE7E13"/>
    <w:rsid w:val="00FE7E7C"/>
    <w:rsid w:val="00FF1E92"/>
    <w:rsid w:val="00FF306A"/>
    <w:rsid w:val="00FF33AD"/>
    <w:rsid w:val="00FF34FD"/>
    <w:rsid w:val="00FF4556"/>
    <w:rsid w:val="00FF4744"/>
    <w:rsid w:val="00FF491E"/>
    <w:rsid w:val="00FF6A41"/>
    <w:rsid w:val="00FF713E"/>
    <w:rsid w:val="00FF77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D205FD"/>
  <w15:docId w15:val="{895D732B-6AA0-44CA-82BC-B1A29BB694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Tekst informacji"/>
    <w:qFormat/>
    <w:rsid w:val="007342C5"/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0562D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28307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308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308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3089D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308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3089D"/>
    <w:rPr>
      <w:rFonts w:ascii="Fira Sans" w:hAnsi="Fira Sans"/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93809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93809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93809"/>
    <w:rPr>
      <w:vertAlign w:val="superscript"/>
    </w:rPr>
  </w:style>
  <w:style w:type="paragraph" w:customStyle="1" w:styleId="Ikonawskanika">
    <w:name w:val="Ikona wskaźnika"/>
    <w:basedOn w:val="Normalny"/>
    <w:link w:val="Ikona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DE4634"/>
    <w:pPr>
      <w:autoSpaceDE w:val="0"/>
      <w:autoSpaceDN w:val="0"/>
      <w:adjustRightInd w:val="0"/>
      <w:spacing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DE4634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DE4634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DE4634"/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DE4634"/>
    <w:rPr>
      <w:rFonts w:ascii="Fira Sans" w:hAnsi="Fira Sans"/>
      <w:color w:val="FFFFFF" w:themeColor="background1"/>
      <w:sz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136C8"/>
    <w:rPr>
      <w:color w:val="605E5C"/>
      <w:shd w:val="clear" w:color="auto" w:fill="E1DFDD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84E2D"/>
    <w:rPr>
      <w:color w:val="605E5C"/>
      <w:shd w:val="clear" w:color="auto" w:fill="E1DFDD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B16914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115FCA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725601"/>
    <w:rPr>
      <w:color w:val="605E5C"/>
      <w:shd w:val="clear" w:color="auto" w:fill="E1DFDD"/>
    </w:rPr>
  </w:style>
  <w:style w:type="paragraph" w:customStyle="1" w:styleId="Lead">
    <w:name w:val="Lead"/>
    <w:basedOn w:val="LID"/>
    <w:link w:val="LeadZnak"/>
    <w:qFormat/>
    <w:rsid w:val="00916363"/>
    <w:pPr>
      <w:spacing w:before="360" w:after="120" w:line="240" w:lineRule="exact"/>
    </w:pPr>
  </w:style>
  <w:style w:type="character" w:customStyle="1" w:styleId="LeadZnak">
    <w:name w:val="Lead Znak"/>
    <w:basedOn w:val="Domylnaczcionkaakapitu"/>
    <w:link w:val="Lead"/>
    <w:rsid w:val="00916363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507330"/>
    <w:pPr>
      <w:spacing w:before="120" w:after="120" w:line="240" w:lineRule="exact"/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507330"/>
    <w:rPr>
      <w:rFonts w:ascii="Fira Sans SemiBold" w:hAnsi="Fira Sans SemiBold"/>
      <w:color w:val="001D77"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544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1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44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78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26" Type="http://schemas.openxmlformats.org/officeDocument/2006/relationships/image" Target="media/image13.png"/><Relationship Id="rId39" Type="http://schemas.openxmlformats.org/officeDocument/2006/relationships/hyperlink" Target="http://stat.gov.pl/metainformacje/slownik-pojec/pojecia-stosowane-w-statystyce-publicznej/3861,pojecie.html" TargetMode="External"/><Relationship Id="rId21" Type="http://schemas.openxmlformats.org/officeDocument/2006/relationships/footer" Target="footer2.xml"/><Relationship Id="rId34" Type="http://schemas.openxmlformats.org/officeDocument/2006/relationships/hyperlink" Target="http://stat.gov.pl/metainformacje/slownik-pojec/pojecia-stosowane-w-statystyce-publicznej/945,pojecie.html" TargetMode="External"/><Relationship Id="rId42" Type="http://schemas.openxmlformats.org/officeDocument/2006/relationships/hyperlink" Target="https://lublin.stat.gov.pl/opracowania-biezace/opracowania-sygnalne/przemysl-budownictwo/budownictwo-mieszkaniowe-w-wojewodztwie-lubelskim-w-2024-roku,4,18.html" TargetMode="External"/><Relationship Id="rId47" Type="http://schemas.openxmlformats.org/officeDocument/2006/relationships/hyperlink" Target="https://stat.gov.pl/metainformacje/slownik-pojec/pojecia-stosowane-w-statystyce-publicznej/3763,pojecie.html" TargetMode="External"/><Relationship Id="rId50" Type="http://schemas.openxmlformats.org/officeDocument/2006/relationships/hyperlink" Target="http://stat.gov.pl/metainformacje/slownik-pojec/pojecia-stosowane-w-statystyce-publicznej/911,pojecie.html" TargetMode="External"/><Relationship Id="rId55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hyperlink" Target="https://www.facebook.com/UrzadStatystycznyLublin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dbw.stat.gov.pl/" TargetMode="External"/><Relationship Id="rId37" Type="http://schemas.openxmlformats.org/officeDocument/2006/relationships/hyperlink" Target="https://stat.gov.pl/metainformacje/slownik-pojec/pojecia-stosowane-w-statystyce-publicznej/3862,pojecie.html" TargetMode="External"/><Relationship Id="rId40" Type="http://schemas.openxmlformats.org/officeDocument/2006/relationships/hyperlink" Target="https://stat.gov.pl/metainformacje/slownik-pojec/pojecia-stosowane-w-statystyce-publicznej/3859,pojecie.html" TargetMode="External"/><Relationship Id="rId45" Type="http://schemas.openxmlformats.org/officeDocument/2006/relationships/hyperlink" Target="http://stat.gov.pl/metainformacje/slownik-pojec/pojecia-stosowane-w-statystyce-publicznej/201,pojecie.html" TargetMode="External"/><Relationship Id="rId53" Type="http://schemas.openxmlformats.org/officeDocument/2006/relationships/hyperlink" Target="http://stat.gov.pl/metainformacje/slownik-pojec/pojecia-stosowane-w-statystyce-publicznej/3860,pojecie.html" TargetMode="Externa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31" Type="http://schemas.openxmlformats.org/officeDocument/2006/relationships/hyperlink" Target="https://bdl.stat.gov.pl/BDL/" TargetMode="External"/><Relationship Id="rId44" Type="http://schemas.openxmlformats.org/officeDocument/2006/relationships/hyperlink" Target="https://dbw.stat.gov.pl/" TargetMode="External"/><Relationship Id="rId52" Type="http://schemas.openxmlformats.org/officeDocument/2006/relationships/hyperlink" Target="https://stat.gov.pl/metainformacje/slownik-pojec/pojecia-stosowane-w-statystyce-publicznej/3859,pojecie.html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png"/><Relationship Id="rId22" Type="http://schemas.openxmlformats.org/officeDocument/2006/relationships/header" Target="header3.xml"/><Relationship Id="rId27" Type="http://schemas.openxmlformats.org/officeDocument/2006/relationships/hyperlink" Target="https://x.com/Lublin_STAT" TargetMode="External"/><Relationship Id="rId30" Type="http://schemas.openxmlformats.org/officeDocument/2006/relationships/hyperlink" Target="https://lublin.stat.gov.pl/opracowania-biezace/opracowania-sygnalne/przemysl-budownictwo/budownictwo-mieszkaniowe-w-wojewodztwie-lubelskim-w-2024-roku,4,18.html" TargetMode="External"/><Relationship Id="rId35" Type="http://schemas.openxmlformats.org/officeDocument/2006/relationships/hyperlink" Target="https://stat.gov.pl/metainformacje/slownik-pojec/pojecia-stosowane-w-statystyce-publicznej/3763,pojecie.html" TargetMode="External"/><Relationship Id="rId43" Type="http://schemas.openxmlformats.org/officeDocument/2006/relationships/hyperlink" Target="https://bdl.stat.gov.pl/BDL/" TargetMode="External"/><Relationship Id="rId48" Type="http://schemas.openxmlformats.org/officeDocument/2006/relationships/hyperlink" Target="https://stat.gov.pl/metainformacje/slownik-pojec/pojecia-stosowane-w-statystyce-publicznej/3858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3861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yperlink" Target="https://lublin.stat.gov.pl/" TargetMode="External"/><Relationship Id="rId33" Type="http://schemas.openxmlformats.org/officeDocument/2006/relationships/hyperlink" Target="http://stat.gov.pl/metainformacje/slownik-pojec/pojecia-stosowane-w-statystyce-publicznej/201,pojecie.html" TargetMode="External"/><Relationship Id="rId38" Type="http://schemas.openxmlformats.org/officeDocument/2006/relationships/hyperlink" Target="http://stat.gov.pl/metainformacje/slownik-pojec/pojecia-stosowane-w-statystyce-publicznej/911,pojecie.html" TargetMode="External"/><Relationship Id="rId46" Type="http://schemas.openxmlformats.org/officeDocument/2006/relationships/hyperlink" Target="http://stat.gov.pl/metainformacje/slownik-pojec/pojecia-stosowane-w-statystyce-publicznej/945,pojecie.html" TargetMode="External"/><Relationship Id="rId20" Type="http://schemas.openxmlformats.org/officeDocument/2006/relationships/header" Target="header2.xml"/><Relationship Id="rId41" Type="http://schemas.openxmlformats.org/officeDocument/2006/relationships/hyperlink" Target="http://stat.gov.pl/metainformacje/slownik-pojec/pojecia-stosowane-w-statystyce-publicznej/3860,pojecie.html" TargetMode="External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mailto:e.los@stat.gov.pl" TargetMode="External"/><Relationship Id="rId28" Type="http://schemas.openxmlformats.org/officeDocument/2006/relationships/image" Target="media/image14.png"/><Relationship Id="rId36" Type="http://schemas.openxmlformats.org/officeDocument/2006/relationships/hyperlink" Target="https://stat.gov.pl/metainformacje/slownik-pojec/pojecia-stosowane-w-statystyce-publicznej/3858,pojecie.html" TargetMode="External"/><Relationship Id="rId49" Type="http://schemas.openxmlformats.org/officeDocument/2006/relationships/hyperlink" Target="https://stat.gov.pl/metainformacje/slownik-pojec/pojecia-stosowane-w-statystyce-publicznej/3862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AB2B59-835B-46EE-A39A-4F4373D23A2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3.xml><?xml version="1.0" encoding="utf-8"?>
<ds:datastoreItem xmlns:ds="http://schemas.openxmlformats.org/officeDocument/2006/customXml" ds:itemID="{9A28C9F8-28FB-4877-8460-2C341C9DD6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1800</Words>
  <Characters>10803</Characters>
  <DocSecurity>0</DocSecurity>
  <Lines>90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Budownictwo mieszkaniowe w województwie lubelskim w 2023 roku</vt:lpstr>
    </vt:vector>
  </TitlesOfParts>
  <Company/>
  <LinksUpToDate>false</LinksUpToDate>
  <CharactersWithSpaces>12578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Budownictwo mieszkaniowe w województwie lubelskim w 2025 roku</dc:title>
  <dc:subject/>
  <dc:creator>Urząd Statystyczny w Lublinie</dc:creator>
  <cp:keywords/>
  <dc:description/>
  <cp:lastPrinted>2025-06-23T07:21:00Z</cp:lastPrinted>
  <dcterms:created xsi:type="dcterms:W3CDTF">2026-05-29T08:30:00Z</dcterms:created>
  <dcterms:modified xsi:type="dcterms:W3CDTF">2026-06-01T10:24:00Z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