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1B5DA" w14:textId="7D345CF8" w:rsidR="000A0A5D" w:rsidRPr="0087481F" w:rsidRDefault="000917C9" w:rsidP="001B69EB">
      <w:pPr>
        <w:pStyle w:val="31TYTU0"/>
        <w:spacing w:after="240"/>
      </w:pPr>
      <w:r>
        <w:rPr>
          <w:color w:val="auto"/>
        </w:rPr>
        <w:t>Ambulatoryjna opieka zdrowotna</w:t>
      </w:r>
      <w:r w:rsidR="005E6EED">
        <w:rPr>
          <w:color w:val="auto"/>
        </w:rPr>
        <w:t xml:space="preserve"> </w:t>
      </w:r>
      <w:r w:rsidR="00BC355A" w:rsidRPr="00F16B8E">
        <w:rPr>
          <w:color w:val="auto"/>
        </w:rPr>
        <w:t>w</w:t>
      </w:r>
      <w:r w:rsidR="00825126">
        <w:rPr>
          <w:color w:val="auto"/>
        </w:rPr>
        <w:t xml:space="preserve"> </w:t>
      </w:r>
      <w:r w:rsidR="00BC355A" w:rsidRPr="00F16B8E">
        <w:rPr>
          <w:color w:val="auto"/>
        </w:rPr>
        <w:t xml:space="preserve">województwie </w:t>
      </w:r>
      <w:r w:rsidR="00BC355A" w:rsidRPr="00B31529">
        <w:t>śląskim</w:t>
      </w:r>
      <w:r w:rsidR="00BC355A">
        <w:t xml:space="preserve"> </w:t>
      </w:r>
      <w:r w:rsidR="00BC355A" w:rsidRPr="00B31529">
        <w:t>w</w:t>
      </w:r>
      <w:r w:rsidR="00825126">
        <w:t xml:space="preserve"> </w:t>
      </w:r>
      <w:r w:rsidR="00BC355A" w:rsidRPr="00B31529">
        <w:t>202</w:t>
      </w:r>
      <w:r w:rsidR="00893A3A">
        <w:t>5</w:t>
      </w:r>
      <w:r w:rsidR="00BC355A">
        <w:t xml:space="preserve"> </w:t>
      </w:r>
      <w:r w:rsidR="000A0A5D" w:rsidRPr="0087481F">
        <w:t>r.</w:t>
      </w:r>
    </w:p>
    <w:p w14:paraId="098B214C" w14:textId="45ED5416" w:rsidR="007D0A51" w:rsidRPr="007D0A51" w:rsidRDefault="00860D69" w:rsidP="007D0A51">
      <w:pPr>
        <w:spacing w:before="480" w:after="840" w:line="240" w:lineRule="exact"/>
        <w:rPr>
          <w:b/>
          <w:noProof/>
          <w:szCs w:val="19"/>
          <w:lang w:eastAsia="pl-PL"/>
        </w:rPr>
      </w:pPr>
      <w:bookmarkStart w:id="0" w:name="_Hlk161126216"/>
      <w:r w:rsidRPr="007D0A51">
        <w:rPr>
          <w:rStyle w:val="41pogrubienie-akapitZnak"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39890447" wp14:editId="23311BFC">
                <wp:simplePos x="0" y="0"/>
                <wp:positionH relativeFrom="margin">
                  <wp:posOffset>17780</wp:posOffset>
                </wp:positionH>
                <wp:positionV relativeFrom="paragraph">
                  <wp:posOffset>155575</wp:posOffset>
                </wp:positionV>
                <wp:extent cx="2505075" cy="1284605"/>
                <wp:effectExtent l="0" t="0" r="9525" b="0"/>
                <wp:wrapSquare wrapText="bothSides"/>
                <wp:docPr id="700118679" name="Pole tekstowe 2" descr="Na granatowym prostokącie, białą czcionką - wzrost liczby udzielonych specjalistycznych porad lekarskich w porównaniu z 2024 r. o 3,1%; niebieski grot strzałki zwrócony w gór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2846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24EEC" w14:textId="172DFB90" w:rsidR="007D0A51" w:rsidRPr="007D605C" w:rsidRDefault="007D0A51" w:rsidP="007D0A5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81006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3A5955">
                              <w:rPr>
                                <w:rStyle w:val="22wskanikwartoZnak"/>
                              </w:rPr>
                              <w:t>3,1</w:t>
                            </w:r>
                            <w:r w:rsidRPr="00860D69">
                              <w:rPr>
                                <w:rStyle w:val="22wskanikwartoZnak"/>
                              </w:rPr>
                              <w:t>%</w:t>
                            </w:r>
                          </w:p>
                          <w:p w14:paraId="4627FB29" w14:textId="139292D3" w:rsidR="007D0A51" w:rsidRPr="007D605C" w:rsidRDefault="007D0A51" w:rsidP="002E2335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</w:t>
                            </w:r>
                            <w:r w:rsidR="003A5955">
                              <w:t>udzielonych specjalistycznych</w:t>
                            </w:r>
                            <w:r>
                              <w:t xml:space="preserve"> porad </w:t>
                            </w:r>
                            <w:r w:rsidR="003A5955">
                              <w:t>lekarskich</w:t>
                            </w:r>
                            <w:r>
                              <w:t xml:space="preserve"> w</w:t>
                            </w:r>
                            <w:r w:rsidR="003A5955">
                              <w:t> </w:t>
                            </w:r>
                            <w:r>
                              <w:t>porównaniu z 202</w:t>
                            </w:r>
                            <w:r w:rsidR="003A5955">
                              <w:t>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90447" id="Pole tekstowe 2" o:spid="_x0000_s1026" alt="Na granatowym prostokącie, białą czcionką - wzrost liczby udzielonych specjalistycznych porad lekarskich w porównaniu z 2024 r. o 3,1%; niebieski grot strzałki zwrócony w górę" style="position:absolute;margin-left:1.4pt;margin-top:12.25pt;width:197.25pt;height:101.1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" fillcolor="#001d77" stroked="f">
                <v:stroke joinstyle="miter"/>
                <v:textbox>
                  <w:txbxContent>
                    <w:p w14:paraId="21724EEC" w14:textId="172DFB90" w:rsidR="007D0A51" w:rsidRPr="007D605C" w:rsidRDefault="007D0A51" w:rsidP="007D0A5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81006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3A5955">
                        <w:rPr>
                          <w:rStyle w:val="22wskanikwartoZnak"/>
                        </w:rPr>
                        <w:t>3,1</w:t>
                      </w:r>
                      <w:r w:rsidRPr="00860D69">
                        <w:rPr>
                          <w:rStyle w:val="22wskanikwartoZnak"/>
                        </w:rPr>
                        <w:t>%</w:t>
                      </w:r>
                    </w:p>
                    <w:p w14:paraId="4627FB29" w14:textId="139292D3" w:rsidR="007D0A51" w:rsidRPr="007D605C" w:rsidRDefault="007D0A51" w:rsidP="002E2335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</w:t>
                      </w:r>
                      <w:r w:rsidR="003A5955">
                        <w:t>udzielonych specjalistycznych</w:t>
                      </w:r>
                      <w:r>
                        <w:t xml:space="preserve"> porad </w:t>
                      </w:r>
                      <w:r w:rsidR="003A5955">
                        <w:t>lekarskich</w:t>
                      </w:r>
                      <w:r>
                        <w:t xml:space="preserve"> w</w:t>
                      </w:r>
                      <w:r w:rsidR="003A5955">
                        <w:t> </w:t>
                      </w:r>
                      <w:r>
                        <w:t>porównaniu z 202</w:t>
                      </w:r>
                      <w:r w:rsidR="003A5955">
                        <w:t>4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0A51" w:rsidRPr="007D0A51">
        <w:rPr>
          <w:rStyle w:val="41pogrubienie-akapitZnak"/>
        </w:rPr>
        <w:t>W końcu 202</w:t>
      </w:r>
      <w:r w:rsidR="00BD0E29">
        <w:rPr>
          <w:rStyle w:val="41pogrubienie-akapitZnak"/>
        </w:rPr>
        <w:t>5</w:t>
      </w:r>
      <w:r w:rsidR="007D0A51" w:rsidRPr="007D0A51">
        <w:rPr>
          <w:rStyle w:val="41pogrubienie-akapitZnak"/>
        </w:rPr>
        <w:t xml:space="preserve"> r. w zakresie ambulatoryjnej opieki zdrowotnej działalność prowadził</w:t>
      </w:r>
      <w:r w:rsidR="00162A74">
        <w:rPr>
          <w:rStyle w:val="41pogrubienie-akapitZnak"/>
        </w:rPr>
        <w:t>y</w:t>
      </w:r>
      <w:r w:rsidR="007D0A51" w:rsidRPr="007D0A51">
        <w:rPr>
          <w:rStyle w:val="41pogrubienie-akapitZnak"/>
        </w:rPr>
        <w:t xml:space="preserve"> 2</w:t>
      </w:r>
      <w:r>
        <w:rPr>
          <w:rStyle w:val="41pogrubienie-akapitZnak"/>
        </w:rPr>
        <w:t> </w:t>
      </w:r>
      <w:r w:rsidR="00BD0E29">
        <w:rPr>
          <w:rStyle w:val="41pogrubienie-akapitZnak"/>
        </w:rPr>
        <w:t>983</w:t>
      </w:r>
      <w:r>
        <w:rPr>
          <w:rStyle w:val="41pogrubienie-akapitZnak"/>
        </w:rPr>
        <w:t> </w:t>
      </w:r>
      <w:r w:rsidR="007D0A51" w:rsidRPr="007D0A51">
        <w:rPr>
          <w:rStyle w:val="41pogrubienie-akapitZnak"/>
        </w:rPr>
        <w:t>przychodni</w:t>
      </w:r>
      <w:r w:rsidR="004C160A">
        <w:rPr>
          <w:rStyle w:val="41pogrubienie-akapitZnak"/>
        </w:rPr>
        <w:t>e</w:t>
      </w:r>
      <w:r w:rsidR="007D0A51" w:rsidRPr="007D0A51">
        <w:rPr>
          <w:rStyle w:val="41pogrubienie-akapitZnak"/>
        </w:rPr>
        <w:t xml:space="preserve"> oraz 18</w:t>
      </w:r>
      <w:r w:rsidR="00BD0E29">
        <w:rPr>
          <w:rStyle w:val="41pogrubienie-akapitZnak"/>
        </w:rPr>
        <w:t>0</w:t>
      </w:r>
      <w:r w:rsidR="007D0A51" w:rsidRPr="007D0A51">
        <w:rPr>
          <w:rStyle w:val="41pogrubienie-akapitZnak"/>
        </w:rPr>
        <w:t xml:space="preserve"> praktyk lekarskich i</w:t>
      </w:r>
      <w:r w:rsidR="007D0A51">
        <w:rPr>
          <w:rStyle w:val="41pogrubienie-akapitZnak"/>
        </w:rPr>
        <w:t> </w:t>
      </w:r>
      <w:r w:rsidR="007D0A51" w:rsidRPr="007D0A51">
        <w:rPr>
          <w:rStyle w:val="41pogrubienie-akapitZnak"/>
        </w:rPr>
        <w:t>stomatologicznych świadczących usługi w</w:t>
      </w:r>
      <w:r w:rsidR="00B84996">
        <w:rPr>
          <w:rStyle w:val="41pogrubienie-akapitZnak"/>
        </w:rPr>
        <w:t xml:space="preserve"> </w:t>
      </w:r>
      <w:r w:rsidR="007D0A51" w:rsidRPr="007D0A51">
        <w:rPr>
          <w:rStyle w:val="41pogrubienie-akapitZnak"/>
        </w:rPr>
        <w:t xml:space="preserve">ramach środków publicznych. W ciągu roku udzielono </w:t>
      </w:r>
      <w:r w:rsidR="00B84996">
        <w:rPr>
          <w:rStyle w:val="41pogrubienie-akapitZnak"/>
        </w:rPr>
        <w:br/>
      </w:r>
      <w:r w:rsidR="007D0A51" w:rsidRPr="007D0A51">
        <w:rPr>
          <w:rStyle w:val="41pogrubienie-akapitZnak"/>
        </w:rPr>
        <w:t>38,</w:t>
      </w:r>
      <w:r w:rsidR="003A5955">
        <w:rPr>
          <w:rStyle w:val="41pogrubienie-akapitZnak"/>
        </w:rPr>
        <w:t>7</w:t>
      </w:r>
      <w:r w:rsidR="00B84996">
        <w:rPr>
          <w:rStyle w:val="41pogrubienie-akapitZnak"/>
        </w:rPr>
        <w:t xml:space="preserve"> </w:t>
      </w:r>
      <w:r w:rsidR="007D0A51" w:rsidRPr="007D0A51">
        <w:rPr>
          <w:rStyle w:val="41pogrubienie-akapitZnak"/>
        </w:rPr>
        <w:t>mln porad lekarskich i</w:t>
      </w:r>
      <w:r w:rsidR="00B84996">
        <w:rPr>
          <w:rStyle w:val="41pogrubienie-akapitZnak"/>
        </w:rPr>
        <w:t xml:space="preserve"> </w:t>
      </w:r>
      <w:r w:rsidR="007D0A51" w:rsidRPr="007D0A51">
        <w:rPr>
          <w:rStyle w:val="41pogrubienie-akapitZnak"/>
        </w:rPr>
        <w:t>4,</w:t>
      </w:r>
      <w:r w:rsidR="003A5955">
        <w:rPr>
          <w:rStyle w:val="41pogrubienie-akapitZnak"/>
        </w:rPr>
        <w:t>7</w:t>
      </w:r>
      <w:r w:rsidR="007D0A51" w:rsidRPr="007D0A51">
        <w:rPr>
          <w:rStyle w:val="41pogrubienie-akapitZnak"/>
        </w:rPr>
        <w:t xml:space="preserve"> mln porad stomatologicznych</w:t>
      </w:r>
      <w:r w:rsidR="007D0A51" w:rsidRPr="007D0A51">
        <w:rPr>
          <w:b/>
          <w:noProof/>
          <w:szCs w:val="19"/>
          <w:lang w:eastAsia="pl-PL"/>
        </w:rPr>
        <w:t>.</w:t>
      </w:r>
    </w:p>
    <w:bookmarkEnd w:id="0"/>
    <w:p w14:paraId="5768864A" w14:textId="688883E9" w:rsidR="00860D69" w:rsidRDefault="002E2335" w:rsidP="00860D69">
      <w:pPr>
        <w:pStyle w:val="32tyturozdziau"/>
        <w:rPr>
          <w:shd w:val="clear" w:color="auto" w:fill="FFFFFF"/>
        </w:rPr>
      </w:pPr>
      <w:r w:rsidRPr="00823593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934720" behindDoc="1" locked="0" layoutInCell="1" allowOverlap="1" wp14:anchorId="52FA45ED" wp14:editId="2B5E8129">
                <wp:simplePos x="0" y="0"/>
                <wp:positionH relativeFrom="column">
                  <wp:posOffset>5222958</wp:posOffset>
                </wp:positionH>
                <wp:positionV relativeFrom="paragraph">
                  <wp:posOffset>178168</wp:posOffset>
                </wp:positionV>
                <wp:extent cx="1855994" cy="723331"/>
                <wp:effectExtent l="0" t="0" r="0" b="635"/>
                <wp:wrapNone/>
                <wp:docPr id="127639811" name="Pole tekstowe 127639811" descr="Liczba podmiotów ambulatoryjnej opieki zdrowotnej wzrosła o 4,3% w porównaniu z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994" cy="723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9657C" w14:textId="24F2AD57" w:rsidR="00860D69" w:rsidRPr="00EB20E0" w:rsidRDefault="00860D69" w:rsidP="00860D69">
                            <w:pPr>
                              <w:spacing w:before="0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Liczba podmiotów ambulatoryjnej opieki zdrowotnej wzrosła o </w:t>
                            </w:r>
                            <w:r w:rsidR="00D772C0">
                              <w:rPr>
                                <w:color w:val="001D77"/>
                                <w:sz w:val="18"/>
                                <w:szCs w:val="18"/>
                              </w:rPr>
                              <w:t>4,3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 w:rsidR="00A852C6"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porównaniu z 202</w:t>
                            </w:r>
                            <w:r w:rsidR="00D772C0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A45ED" id="_x0000_t202" coordsize="21600,21600" o:spt="202" path="m,l,21600r21600,l21600,xe">
                <v:stroke joinstyle="miter"/>
                <v:path gradientshapeok="t" o:connecttype="rect"/>
              </v:shapetype>
              <v:shape id="Pole tekstowe 127639811" o:spid="_x0000_s1027" type="#_x0000_t202" alt="Liczba podmiotów ambulatoryjnej opieki zdrowotnej wzrosła o 4,3% w porównaniu z 2024 r.&#10;" style="position:absolute;margin-left:411.25pt;margin-top:14.05pt;width:146.15pt;height:56.95pt;z-index:-25138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" filled="f" stroked="f">
                <v:textbox>
                  <w:txbxContent>
                    <w:p w14:paraId="7AE9657C" w14:textId="24F2AD57" w:rsidR="00860D69" w:rsidRPr="00EB20E0" w:rsidRDefault="00860D69" w:rsidP="00860D69">
                      <w:pPr>
                        <w:spacing w:before="0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Liczba podmiotów ambulatoryjnej opieki zdrowotnej wzrosła o </w:t>
                      </w:r>
                      <w:r w:rsidR="00D772C0">
                        <w:rPr>
                          <w:color w:val="001D77"/>
                          <w:sz w:val="18"/>
                          <w:szCs w:val="18"/>
                        </w:rPr>
                        <w:t>4,3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% w</w:t>
                      </w:r>
                      <w:r w:rsidR="00A852C6"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porównaniu z 202</w:t>
                      </w:r>
                      <w:r w:rsidR="00D772C0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837C51">
        <w:t>Przychodnie i praktyki lekarskie</w:t>
      </w:r>
    </w:p>
    <w:p w14:paraId="19BC3677" w14:textId="55007EA1" w:rsidR="00860D69" w:rsidRPr="00860D69" w:rsidRDefault="00505559" w:rsidP="00860D69">
      <w:pPr>
        <w:rPr>
          <w:noProof/>
          <w:lang w:eastAsia="pl-PL"/>
        </w:rPr>
      </w:pPr>
      <w:r w:rsidRPr="00860D6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1D1148AA" wp14:editId="6B28243B">
                <wp:simplePos x="0" y="0"/>
                <wp:positionH relativeFrom="column">
                  <wp:posOffset>5234940</wp:posOffset>
                </wp:positionH>
                <wp:positionV relativeFrom="paragraph">
                  <wp:posOffset>1759361</wp:posOffset>
                </wp:positionV>
                <wp:extent cx="1660525" cy="861060"/>
                <wp:effectExtent l="0" t="0" r="0" b="0"/>
                <wp:wrapNone/>
                <wp:docPr id="1807721178" name="Pole tekstowe 1807721178" descr="Na 1 podmiot ambulatoryjnej opieki zdrowotnej w województwie przypadało 1 347 osób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E13B0" w14:textId="4ABD46CE" w:rsidR="00860D69" w:rsidRPr="00EB20E0" w:rsidRDefault="00860D69" w:rsidP="00860D69">
                            <w:pPr>
                              <w:spacing w:before="0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Na 1 podmiot ambulatoryjnej opieki zdrowotnej w województwie przypadało 1</w:t>
                            </w:r>
                            <w:r w:rsidR="00172AD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A5955">
                              <w:rPr>
                                <w:color w:val="001D77"/>
                                <w:sz w:val="18"/>
                                <w:szCs w:val="18"/>
                              </w:rPr>
                              <w:t>347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48AA" id="Pole tekstowe 1807721178" o:spid="_x0000_s1028" type="#_x0000_t202" alt="Na 1 podmiot ambulatoryjnej opieki zdrowotnej w województwie przypadało 1 347 osób&#10;&#10;&#10;" style="position:absolute;margin-left:412.2pt;margin-top:138.55pt;width:130.75pt;height:67.8pt;z-index:-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" filled="f" stroked="f">
                <v:textbox>
                  <w:txbxContent>
                    <w:p w14:paraId="439E13B0" w14:textId="4ABD46CE" w:rsidR="00860D69" w:rsidRPr="00EB20E0" w:rsidRDefault="00860D69" w:rsidP="00860D69">
                      <w:pPr>
                        <w:spacing w:before="0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Na 1 podmiot ambulatoryjnej opieki zdrowotnej w województwie przypadało 1</w:t>
                      </w:r>
                      <w:r w:rsidR="00172AD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3A5955">
                        <w:rPr>
                          <w:color w:val="001D77"/>
                          <w:sz w:val="18"/>
                          <w:szCs w:val="18"/>
                        </w:rPr>
                        <w:t>347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osób</w:t>
                      </w:r>
                    </w:p>
                  </w:txbxContent>
                </v:textbox>
              </v:shape>
            </w:pict>
          </mc:Fallback>
        </mc:AlternateContent>
      </w:r>
      <w:r w:rsidR="00860D69" w:rsidRPr="00860D69">
        <w:rPr>
          <w:noProof/>
          <w:lang w:eastAsia="pl-PL"/>
        </w:rPr>
        <w:t>W końcu 202</w:t>
      </w:r>
      <w:r w:rsidR="00961AC4">
        <w:rPr>
          <w:noProof/>
          <w:lang w:eastAsia="pl-PL"/>
        </w:rPr>
        <w:t>5</w:t>
      </w:r>
      <w:r w:rsidR="00860D69" w:rsidRPr="00860D69">
        <w:rPr>
          <w:noProof/>
          <w:lang w:eastAsia="pl-PL"/>
        </w:rPr>
        <w:t xml:space="preserve"> r. działalność prowadziły 3</w:t>
      </w:r>
      <w:r w:rsidR="002E2335">
        <w:rPr>
          <w:noProof/>
          <w:lang w:eastAsia="pl-PL"/>
        </w:rPr>
        <w:t xml:space="preserve"> </w:t>
      </w:r>
      <w:r w:rsidR="00D772C0">
        <w:rPr>
          <w:noProof/>
          <w:lang w:eastAsia="pl-PL"/>
        </w:rPr>
        <w:t>163</w:t>
      </w:r>
      <w:r w:rsidR="00860D69" w:rsidRPr="00860D69">
        <w:rPr>
          <w:noProof/>
          <w:lang w:eastAsia="pl-PL"/>
        </w:rPr>
        <w:t xml:space="preserve"> podmioty ambulatoryjnej opieki zdrowotnej. Funkcjonował</w:t>
      </w:r>
      <w:r w:rsidR="00162A74">
        <w:rPr>
          <w:noProof/>
          <w:lang w:eastAsia="pl-PL"/>
        </w:rPr>
        <w:t>y</w:t>
      </w:r>
      <w:r w:rsidR="00860D69" w:rsidRPr="00860D69">
        <w:rPr>
          <w:noProof/>
          <w:lang w:eastAsia="pl-PL"/>
        </w:rPr>
        <w:t xml:space="preserve"> 2</w:t>
      </w:r>
      <w:r w:rsidR="00860D69">
        <w:rPr>
          <w:noProof/>
          <w:lang w:eastAsia="pl-PL"/>
        </w:rPr>
        <w:t xml:space="preserve"> </w:t>
      </w:r>
      <w:r w:rsidR="00D772C0">
        <w:rPr>
          <w:noProof/>
          <w:lang w:eastAsia="pl-PL"/>
        </w:rPr>
        <w:t>983</w:t>
      </w:r>
      <w:r w:rsidR="00860D69" w:rsidRPr="00860D69">
        <w:rPr>
          <w:noProof/>
          <w:lang w:eastAsia="pl-PL"/>
        </w:rPr>
        <w:t xml:space="preserve"> przychodni</w:t>
      </w:r>
      <w:r w:rsidR="004C160A">
        <w:rPr>
          <w:noProof/>
          <w:lang w:eastAsia="pl-PL"/>
        </w:rPr>
        <w:t>e</w:t>
      </w:r>
      <w:r w:rsidR="00860D69" w:rsidRPr="00860D69">
        <w:rPr>
          <w:noProof/>
          <w:lang w:eastAsia="pl-PL"/>
        </w:rPr>
        <w:t xml:space="preserve"> (w tym 1</w:t>
      </w:r>
      <w:r w:rsidR="00D772C0">
        <w:rPr>
          <w:noProof/>
          <w:lang w:eastAsia="pl-PL"/>
        </w:rPr>
        <w:t>65</w:t>
      </w:r>
      <w:r w:rsidR="00860D69" w:rsidRPr="00860D69">
        <w:rPr>
          <w:noProof/>
          <w:lang w:eastAsia="pl-PL"/>
        </w:rPr>
        <w:t xml:space="preserve"> przychodni przyszpitaln</w:t>
      </w:r>
      <w:r w:rsidR="00162A74">
        <w:rPr>
          <w:noProof/>
          <w:lang w:eastAsia="pl-PL"/>
        </w:rPr>
        <w:t>ych</w:t>
      </w:r>
      <w:r w:rsidR="00860D69" w:rsidRPr="00860D69">
        <w:rPr>
          <w:noProof/>
          <w:lang w:eastAsia="pl-PL"/>
        </w:rPr>
        <w:t>), 1</w:t>
      </w:r>
      <w:r w:rsidR="00D772C0">
        <w:rPr>
          <w:noProof/>
          <w:lang w:eastAsia="pl-PL"/>
        </w:rPr>
        <w:t>1</w:t>
      </w:r>
      <w:r w:rsidR="00860D69" w:rsidRPr="00860D69">
        <w:rPr>
          <w:noProof/>
          <w:lang w:eastAsia="pl-PL"/>
        </w:rPr>
        <w:t xml:space="preserve"> praktyk lekarskich oraz 16</w:t>
      </w:r>
      <w:r w:rsidR="00D772C0">
        <w:rPr>
          <w:noProof/>
          <w:lang w:eastAsia="pl-PL"/>
        </w:rPr>
        <w:t>9</w:t>
      </w:r>
      <w:r w:rsidR="00860D69" w:rsidRPr="00860D69">
        <w:rPr>
          <w:noProof/>
          <w:lang w:eastAsia="pl-PL"/>
        </w:rPr>
        <w:t xml:space="preserve"> praktyk stomatologicznych, realizujących świadczenia finansowane </w:t>
      </w:r>
      <w:r w:rsidR="00162A74">
        <w:rPr>
          <w:noProof/>
          <w:lang w:eastAsia="pl-PL"/>
        </w:rPr>
        <w:br/>
      </w:r>
      <w:r w:rsidR="00860D69" w:rsidRPr="00860D69">
        <w:rPr>
          <w:noProof/>
          <w:lang w:eastAsia="pl-PL"/>
        </w:rPr>
        <w:t>ze środków publicznych. Podmioty działające w województwie stanowiły 11,</w:t>
      </w:r>
      <w:r w:rsidR="00D772C0">
        <w:rPr>
          <w:noProof/>
          <w:lang w:eastAsia="pl-PL"/>
        </w:rPr>
        <w:t>3</w:t>
      </w:r>
      <w:r w:rsidR="00860D69" w:rsidRPr="00860D69">
        <w:rPr>
          <w:noProof/>
          <w:lang w:eastAsia="pl-PL"/>
        </w:rPr>
        <w:t xml:space="preserve">% podmiotów </w:t>
      </w:r>
      <w:r w:rsidR="00162A74">
        <w:rPr>
          <w:noProof/>
          <w:lang w:eastAsia="pl-PL"/>
        </w:rPr>
        <w:br/>
      </w:r>
      <w:r w:rsidR="00860D69" w:rsidRPr="00860D69">
        <w:rPr>
          <w:noProof/>
          <w:lang w:eastAsia="pl-PL"/>
        </w:rPr>
        <w:t>w Polsce.</w:t>
      </w:r>
      <w:r w:rsidR="00837C51" w:rsidRPr="00837C51">
        <w:rPr>
          <w:lang w:eastAsia="pl-PL"/>
        </w:rPr>
        <w:t xml:space="preserve"> Spośród wszystkich podmiotów ambulatoryjnej opieki zdrowotnej 8</w:t>
      </w:r>
      <w:r w:rsidR="00D772C0">
        <w:rPr>
          <w:lang w:eastAsia="pl-PL"/>
        </w:rPr>
        <w:t>5,8</w:t>
      </w:r>
      <w:r w:rsidR="00837C51" w:rsidRPr="00837C51">
        <w:rPr>
          <w:lang w:eastAsia="pl-PL"/>
        </w:rPr>
        <w:t xml:space="preserve">% działało </w:t>
      </w:r>
      <w:r w:rsidR="00162A74">
        <w:rPr>
          <w:lang w:eastAsia="pl-PL"/>
        </w:rPr>
        <w:br/>
      </w:r>
      <w:r w:rsidR="00837C51" w:rsidRPr="00837C51">
        <w:rPr>
          <w:lang w:eastAsia="pl-PL"/>
        </w:rPr>
        <w:t>w miastach (2</w:t>
      </w:r>
      <w:r w:rsidR="00D772C0">
        <w:rPr>
          <w:lang w:eastAsia="pl-PL"/>
        </w:rPr>
        <w:t xml:space="preserve"> 713</w:t>
      </w:r>
      <w:r w:rsidR="00837C51" w:rsidRPr="00837C51">
        <w:rPr>
          <w:lang w:eastAsia="pl-PL"/>
        </w:rPr>
        <w:t>), a 1</w:t>
      </w:r>
      <w:r w:rsidR="00D772C0">
        <w:rPr>
          <w:lang w:eastAsia="pl-PL"/>
        </w:rPr>
        <w:t>4,2</w:t>
      </w:r>
      <w:r w:rsidR="00837C51" w:rsidRPr="00837C51">
        <w:rPr>
          <w:lang w:eastAsia="pl-PL"/>
        </w:rPr>
        <w:t>% na terenach wiejskich (</w:t>
      </w:r>
      <w:r w:rsidR="00D772C0">
        <w:rPr>
          <w:lang w:eastAsia="pl-PL"/>
        </w:rPr>
        <w:t>450</w:t>
      </w:r>
      <w:r w:rsidR="00F669FE">
        <w:rPr>
          <w:lang w:eastAsia="pl-PL"/>
        </w:rPr>
        <w:t>).</w:t>
      </w:r>
      <w:r w:rsidR="00E90797" w:rsidRPr="00E90797">
        <w:t xml:space="preserve"> </w:t>
      </w:r>
      <w:r w:rsidR="00E90797" w:rsidRPr="00E90797">
        <w:rPr>
          <w:lang w:eastAsia="pl-PL"/>
        </w:rPr>
        <w:t xml:space="preserve">W porównaniu z rokiem poprzednim odnotowano wzrost liczby przychodni o 132 jednostki oraz praktyk stomatologicznych </w:t>
      </w:r>
      <w:r w:rsidR="00162A74">
        <w:rPr>
          <w:lang w:eastAsia="pl-PL"/>
        </w:rPr>
        <w:br/>
      </w:r>
      <w:r w:rsidR="00E90797" w:rsidRPr="00E90797">
        <w:rPr>
          <w:lang w:eastAsia="pl-PL"/>
        </w:rPr>
        <w:t xml:space="preserve">o 1 jednostkę. Jednocześnie liczba praktyk lekarskich </w:t>
      </w:r>
      <w:r w:rsidR="00E90797">
        <w:rPr>
          <w:lang w:eastAsia="pl-PL"/>
        </w:rPr>
        <w:t>zmniejszyła się</w:t>
      </w:r>
      <w:r w:rsidR="00E90797" w:rsidRPr="00E90797">
        <w:rPr>
          <w:lang w:eastAsia="pl-PL"/>
        </w:rPr>
        <w:t xml:space="preserve"> o 2 jednostki.</w:t>
      </w:r>
      <w:r w:rsidR="00E90797">
        <w:rPr>
          <w:lang w:eastAsia="pl-PL"/>
        </w:rPr>
        <w:t xml:space="preserve"> </w:t>
      </w:r>
      <w:r w:rsidR="00860D69" w:rsidRPr="00860D69">
        <w:rPr>
          <w:noProof/>
          <w:lang w:eastAsia="pl-PL"/>
        </w:rPr>
        <w:t>W ramach przychodni działał</w:t>
      </w:r>
      <w:r w:rsidR="00162A74">
        <w:rPr>
          <w:noProof/>
          <w:lang w:eastAsia="pl-PL"/>
        </w:rPr>
        <w:t>y</w:t>
      </w:r>
      <w:r w:rsidR="00860D69" w:rsidRPr="00860D69">
        <w:rPr>
          <w:noProof/>
          <w:lang w:eastAsia="pl-PL"/>
        </w:rPr>
        <w:t xml:space="preserve"> 9</w:t>
      </w:r>
      <w:r w:rsidR="00E90797">
        <w:rPr>
          <w:noProof/>
          <w:lang w:eastAsia="pl-PL"/>
        </w:rPr>
        <w:t>94</w:t>
      </w:r>
      <w:r w:rsidR="00860D69" w:rsidRPr="00860D69">
        <w:rPr>
          <w:noProof/>
          <w:lang w:eastAsia="pl-PL"/>
        </w:rPr>
        <w:t xml:space="preserve"> poradni</w:t>
      </w:r>
      <w:r w:rsidR="004C160A">
        <w:rPr>
          <w:noProof/>
          <w:lang w:eastAsia="pl-PL"/>
        </w:rPr>
        <w:t>e</w:t>
      </w:r>
      <w:r w:rsidR="00860D69" w:rsidRPr="00860D69">
        <w:rPr>
          <w:noProof/>
          <w:lang w:eastAsia="pl-PL"/>
        </w:rPr>
        <w:t xml:space="preserve"> podstawowej opieki zdrowotnej, </w:t>
      </w:r>
      <w:r w:rsidR="00E90797" w:rsidRPr="00E90797">
        <w:rPr>
          <w:noProof/>
          <w:lang w:eastAsia="pl-PL"/>
        </w:rPr>
        <w:t xml:space="preserve">7 589 </w:t>
      </w:r>
      <w:r w:rsidR="00860D69" w:rsidRPr="00860D69">
        <w:rPr>
          <w:noProof/>
          <w:lang w:eastAsia="pl-PL"/>
        </w:rPr>
        <w:t xml:space="preserve">poradni </w:t>
      </w:r>
      <w:r w:rsidR="00162A74">
        <w:rPr>
          <w:noProof/>
          <w:lang w:eastAsia="pl-PL"/>
        </w:rPr>
        <w:t>s</w:t>
      </w:r>
      <w:r w:rsidR="00860D69" w:rsidRPr="00860D69">
        <w:rPr>
          <w:noProof/>
          <w:lang w:eastAsia="pl-PL"/>
        </w:rPr>
        <w:t>pecjalistyczn</w:t>
      </w:r>
      <w:r w:rsidR="004C160A">
        <w:rPr>
          <w:noProof/>
          <w:lang w:eastAsia="pl-PL"/>
        </w:rPr>
        <w:t>ych</w:t>
      </w:r>
      <w:r w:rsidR="00860D69" w:rsidRPr="00860D69">
        <w:rPr>
          <w:noProof/>
          <w:lang w:eastAsia="pl-PL"/>
        </w:rPr>
        <w:t xml:space="preserve">, </w:t>
      </w:r>
      <w:r w:rsidR="00E90797" w:rsidRPr="00E90797">
        <w:rPr>
          <w:noProof/>
          <w:lang w:eastAsia="pl-PL"/>
        </w:rPr>
        <w:t xml:space="preserve">1 561 </w:t>
      </w:r>
      <w:r w:rsidR="00860D69" w:rsidRPr="00860D69">
        <w:rPr>
          <w:noProof/>
          <w:lang w:eastAsia="pl-PL"/>
        </w:rPr>
        <w:t>poradni stomatologiczn</w:t>
      </w:r>
      <w:r w:rsidR="004C160A">
        <w:rPr>
          <w:noProof/>
          <w:lang w:eastAsia="pl-PL"/>
        </w:rPr>
        <w:t>ych</w:t>
      </w:r>
      <w:r w:rsidR="00860D69" w:rsidRPr="00860D69">
        <w:rPr>
          <w:noProof/>
          <w:lang w:eastAsia="pl-PL"/>
        </w:rPr>
        <w:t>, 68 poradni nocnej i świątecznej opieki zdrowotnej.</w:t>
      </w:r>
    </w:p>
    <w:p w14:paraId="64822BB9" w14:textId="3D158AB9" w:rsidR="00860D69" w:rsidRPr="00860D69" w:rsidRDefault="00860D69" w:rsidP="00137875">
      <w:pPr>
        <w:spacing w:after="360"/>
        <w:rPr>
          <w:noProof/>
          <w:lang w:eastAsia="pl-PL"/>
        </w:rPr>
      </w:pPr>
      <w:r w:rsidRPr="00F34AD8">
        <w:rPr>
          <w:noProof/>
          <w:spacing w:val="-2"/>
          <w:lang w:eastAsia="pl-PL"/>
        </w:rPr>
        <w:t>Dostępność ambulatoryjnej opieki zdrowotnej dla pacjentów mierzona jest wskaźnikiem określającym liczbę ludności przypadającą na 1 podmiot ambulatoryjnej opieki zdrowotnej</w:t>
      </w:r>
      <w:r w:rsidRPr="00F34AD8">
        <w:rPr>
          <w:noProof/>
          <w:spacing w:val="2"/>
          <w:lang w:eastAsia="pl-PL"/>
        </w:rPr>
        <w:t>. W</w:t>
      </w:r>
      <w:r w:rsidR="00F34AD8">
        <w:rPr>
          <w:noProof/>
          <w:spacing w:val="2"/>
          <w:lang w:eastAsia="pl-PL"/>
        </w:rPr>
        <w:t> </w:t>
      </w:r>
      <w:r w:rsidRPr="00F34AD8">
        <w:rPr>
          <w:noProof/>
          <w:spacing w:val="2"/>
          <w:lang w:eastAsia="pl-PL"/>
        </w:rPr>
        <w:t>województwie zmniejszyła się liczba potencjalnych pacjentów z 1</w:t>
      </w:r>
      <w:r w:rsidR="00F34AD8" w:rsidRPr="00F34AD8">
        <w:rPr>
          <w:noProof/>
          <w:spacing w:val="2"/>
          <w:lang w:eastAsia="pl-PL"/>
        </w:rPr>
        <w:t xml:space="preserve"> </w:t>
      </w:r>
      <w:r w:rsidRPr="00F34AD8">
        <w:rPr>
          <w:noProof/>
          <w:spacing w:val="2"/>
          <w:lang w:eastAsia="pl-PL"/>
        </w:rPr>
        <w:t>4</w:t>
      </w:r>
      <w:r w:rsidR="00421611">
        <w:rPr>
          <w:noProof/>
          <w:spacing w:val="2"/>
          <w:lang w:eastAsia="pl-PL"/>
        </w:rPr>
        <w:t>15</w:t>
      </w:r>
      <w:r w:rsidRPr="00F34AD8">
        <w:rPr>
          <w:noProof/>
          <w:spacing w:val="2"/>
          <w:lang w:eastAsia="pl-PL"/>
        </w:rPr>
        <w:t xml:space="preserve"> w 202</w:t>
      </w:r>
      <w:r w:rsidR="00421611">
        <w:rPr>
          <w:noProof/>
          <w:spacing w:val="2"/>
          <w:lang w:eastAsia="pl-PL"/>
        </w:rPr>
        <w:t>4</w:t>
      </w:r>
      <w:r w:rsidRPr="00F34AD8">
        <w:rPr>
          <w:noProof/>
          <w:spacing w:val="2"/>
          <w:lang w:eastAsia="pl-PL"/>
        </w:rPr>
        <w:t xml:space="preserve"> r. do</w:t>
      </w:r>
      <w:r w:rsidR="00F34AD8" w:rsidRPr="00F34AD8">
        <w:rPr>
          <w:noProof/>
          <w:spacing w:val="2"/>
          <w:lang w:eastAsia="pl-PL"/>
        </w:rPr>
        <w:t> </w:t>
      </w:r>
      <w:r w:rsidRPr="00F34AD8">
        <w:rPr>
          <w:noProof/>
          <w:spacing w:val="2"/>
          <w:lang w:eastAsia="pl-PL"/>
        </w:rPr>
        <w:t>1</w:t>
      </w:r>
      <w:r w:rsidR="00F34AD8" w:rsidRPr="00F34AD8">
        <w:rPr>
          <w:noProof/>
          <w:spacing w:val="2"/>
          <w:lang w:eastAsia="pl-PL"/>
        </w:rPr>
        <w:t> </w:t>
      </w:r>
      <w:r w:rsidR="00421611">
        <w:rPr>
          <w:noProof/>
          <w:spacing w:val="2"/>
          <w:lang w:eastAsia="pl-PL"/>
        </w:rPr>
        <w:t>347</w:t>
      </w:r>
      <w:r w:rsidR="00F34AD8" w:rsidRPr="00F34AD8">
        <w:rPr>
          <w:noProof/>
          <w:spacing w:val="2"/>
          <w:lang w:eastAsia="pl-PL"/>
        </w:rPr>
        <w:t> </w:t>
      </w:r>
      <w:r w:rsidRPr="00F34AD8">
        <w:rPr>
          <w:noProof/>
          <w:spacing w:val="2"/>
          <w:lang w:eastAsia="pl-PL"/>
        </w:rPr>
        <w:t>w</w:t>
      </w:r>
      <w:r w:rsidR="00F34AD8" w:rsidRPr="00F34AD8">
        <w:rPr>
          <w:noProof/>
          <w:spacing w:val="2"/>
          <w:lang w:eastAsia="pl-PL"/>
        </w:rPr>
        <w:t> </w:t>
      </w:r>
      <w:r w:rsidRPr="00F34AD8">
        <w:rPr>
          <w:noProof/>
          <w:spacing w:val="2"/>
          <w:lang w:eastAsia="pl-PL"/>
        </w:rPr>
        <w:t>202</w:t>
      </w:r>
      <w:r w:rsidR="00421611">
        <w:rPr>
          <w:noProof/>
          <w:spacing w:val="2"/>
          <w:lang w:eastAsia="pl-PL"/>
        </w:rPr>
        <w:t>5</w:t>
      </w:r>
      <w:r w:rsidRPr="00F34AD8">
        <w:rPr>
          <w:noProof/>
          <w:spacing w:val="2"/>
          <w:lang w:eastAsia="pl-PL"/>
        </w:rPr>
        <w:t xml:space="preserve"> r. w przeliczeniu na 1 podmiot ambulatoryjnej opieki zdrowotnej</w:t>
      </w:r>
      <w:r w:rsidR="00990F0D">
        <w:rPr>
          <w:rStyle w:val="Odwoanieprzypisudolnego"/>
          <w:noProof/>
          <w:spacing w:val="2"/>
          <w:lang w:eastAsia="pl-PL"/>
        </w:rPr>
        <w:footnoteReference w:id="1"/>
      </w:r>
      <w:r w:rsidRPr="00F34AD8">
        <w:rPr>
          <w:noProof/>
          <w:spacing w:val="2"/>
          <w:lang w:eastAsia="pl-PL"/>
        </w:rPr>
        <w:t>.</w:t>
      </w:r>
      <w:r w:rsidRPr="00860D69">
        <w:rPr>
          <w:noProof/>
          <w:lang w:eastAsia="pl-PL"/>
        </w:rPr>
        <w:t xml:space="preserve"> </w:t>
      </w:r>
      <w:r w:rsidR="00005001" w:rsidRPr="00005001">
        <w:rPr>
          <w:noProof/>
          <w:lang w:eastAsia="pl-PL"/>
        </w:rPr>
        <w:t>Wśród powiatów województwa najniższą liczbę mieszkańców przypadających na jeden podmiot odnotowano w Katowicach (719),</w:t>
      </w:r>
      <w:r w:rsidR="002334D1">
        <w:rPr>
          <w:noProof/>
          <w:lang w:eastAsia="pl-PL"/>
        </w:rPr>
        <w:t xml:space="preserve"> </w:t>
      </w:r>
      <w:r w:rsidR="00005001" w:rsidRPr="00005001">
        <w:rPr>
          <w:noProof/>
          <w:lang w:eastAsia="pl-PL"/>
        </w:rPr>
        <w:t>następnie w Bielsku-Białej (912) oraz Tychach (1 053). Z kolei najwyższe wartości wskaźnika wystąpiły w powiecie rybnickim (2 057), Jaworznie (2 030) oraz</w:t>
      </w:r>
      <w:r w:rsidR="00CF1B97">
        <w:rPr>
          <w:noProof/>
          <w:lang w:eastAsia="pl-PL"/>
        </w:rPr>
        <w:t xml:space="preserve"> </w:t>
      </w:r>
      <w:r w:rsidR="00005001" w:rsidRPr="00005001">
        <w:rPr>
          <w:noProof/>
          <w:lang w:eastAsia="pl-PL"/>
        </w:rPr>
        <w:t>powiecie bielskim (2 020).</w:t>
      </w:r>
    </w:p>
    <w:p w14:paraId="73BF08EA" w14:textId="77777777" w:rsidR="00837C51" w:rsidRPr="00837C51" w:rsidRDefault="00837C51" w:rsidP="00502AF5">
      <w:pPr>
        <w:rPr>
          <w:rFonts w:eastAsiaTheme="majorEastAsia" w:cstheme="majorBidi"/>
          <w:b/>
          <w:color w:val="001D77"/>
          <w:szCs w:val="26"/>
        </w:rPr>
      </w:pPr>
      <w:r w:rsidRPr="00837C51">
        <w:rPr>
          <w:rFonts w:eastAsiaTheme="majorEastAsia" w:cstheme="majorBidi"/>
          <w:b/>
          <w:color w:val="001D77"/>
          <w:szCs w:val="26"/>
        </w:rPr>
        <w:t>Porady ambulatoryjne</w:t>
      </w:r>
    </w:p>
    <w:p w14:paraId="144A2F5C" w14:textId="31C0E388" w:rsidR="00B84996" w:rsidRDefault="00860D69" w:rsidP="00022C96">
      <w:pPr>
        <w:rPr>
          <w:shd w:val="clear" w:color="auto" w:fill="FFFFFF"/>
        </w:rPr>
      </w:pPr>
      <w:r w:rsidRPr="00860D69">
        <w:rPr>
          <w:shd w:val="clear" w:color="auto" w:fill="FFFFFF"/>
        </w:rPr>
        <w:t>Ogółem w 202</w:t>
      </w:r>
      <w:r w:rsidR="006934D9">
        <w:rPr>
          <w:shd w:val="clear" w:color="auto" w:fill="FFFFFF"/>
        </w:rPr>
        <w:t>5</w:t>
      </w:r>
      <w:r w:rsidRPr="00860D69">
        <w:rPr>
          <w:shd w:val="clear" w:color="auto" w:fill="FFFFFF"/>
        </w:rPr>
        <w:t xml:space="preserve"> r. w ambulatoryjnej opiece zdrowotnej udzielono 4</w:t>
      </w:r>
      <w:r w:rsidR="00A323E5">
        <w:rPr>
          <w:shd w:val="clear" w:color="auto" w:fill="FFFFFF"/>
        </w:rPr>
        <w:t>3,4</w:t>
      </w:r>
      <w:r w:rsidRPr="00860D69">
        <w:rPr>
          <w:shd w:val="clear" w:color="auto" w:fill="FFFFFF"/>
        </w:rPr>
        <w:t xml:space="preserve"> mln porad, tj. o </w:t>
      </w:r>
      <w:r w:rsidR="00A323E5">
        <w:rPr>
          <w:shd w:val="clear" w:color="auto" w:fill="FFFFFF"/>
        </w:rPr>
        <w:t>1,3</w:t>
      </w:r>
      <w:r w:rsidRPr="00860D69">
        <w:rPr>
          <w:shd w:val="clear" w:color="auto" w:fill="FFFFFF"/>
        </w:rPr>
        <w:t>% więcej niż rok wcześniej. Porady udzielone w województwie stanowiły 11,</w:t>
      </w:r>
      <w:r w:rsidR="00A323E5">
        <w:rPr>
          <w:shd w:val="clear" w:color="auto" w:fill="FFFFFF"/>
        </w:rPr>
        <w:t>8</w:t>
      </w:r>
      <w:r w:rsidRPr="00860D69">
        <w:rPr>
          <w:shd w:val="clear" w:color="auto" w:fill="FFFFFF"/>
        </w:rPr>
        <w:t>% porad udzielonych w Polsce. Udzielono 38,</w:t>
      </w:r>
      <w:r w:rsidR="00A323E5">
        <w:rPr>
          <w:shd w:val="clear" w:color="auto" w:fill="FFFFFF"/>
        </w:rPr>
        <w:t>7</w:t>
      </w:r>
      <w:r w:rsidRPr="00860D69">
        <w:rPr>
          <w:shd w:val="clear" w:color="auto" w:fill="FFFFFF"/>
        </w:rPr>
        <w:t xml:space="preserve"> mln porad lekarskich (o </w:t>
      </w:r>
      <w:r w:rsidR="00A323E5">
        <w:rPr>
          <w:shd w:val="clear" w:color="auto" w:fill="FFFFFF"/>
        </w:rPr>
        <w:t>1,0</w:t>
      </w:r>
      <w:r w:rsidRPr="00860D69">
        <w:rPr>
          <w:shd w:val="clear" w:color="auto" w:fill="FFFFFF"/>
        </w:rPr>
        <w:t>% więcej niż rok wcześniej) oraz 4,</w:t>
      </w:r>
      <w:r w:rsidR="00A323E5">
        <w:rPr>
          <w:shd w:val="clear" w:color="auto" w:fill="FFFFFF"/>
        </w:rPr>
        <w:t>7</w:t>
      </w:r>
      <w:r w:rsidRPr="00860D69">
        <w:rPr>
          <w:shd w:val="clear" w:color="auto" w:fill="FFFFFF"/>
        </w:rPr>
        <w:t xml:space="preserve"> mln porad stomatologicznych (o </w:t>
      </w:r>
      <w:r w:rsidR="00A323E5">
        <w:rPr>
          <w:shd w:val="clear" w:color="auto" w:fill="FFFFFF"/>
        </w:rPr>
        <w:t>3,9</w:t>
      </w:r>
      <w:r w:rsidRPr="00860D69">
        <w:rPr>
          <w:shd w:val="clear" w:color="auto" w:fill="FFFFFF"/>
        </w:rPr>
        <w:t xml:space="preserve">% więcej). </w:t>
      </w:r>
      <w:r w:rsidR="001D69C1" w:rsidRPr="001D69C1">
        <w:rPr>
          <w:shd w:val="clear" w:color="auto" w:fill="FFFFFF"/>
        </w:rPr>
        <w:t xml:space="preserve">W podstawowej opiece zdrowotnej udzielono </w:t>
      </w:r>
      <w:r w:rsidR="00A323E5">
        <w:rPr>
          <w:shd w:val="clear" w:color="auto" w:fill="FFFFFF"/>
        </w:rPr>
        <w:t>21,2</w:t>
      </w:r>
      <w:r w:rsidR="001D69C1" w:rsidRPr="001D69C1">
        <w:rPr>
          <w:shd w:val="clear" w:color="auto" w:fill="FFFFFF"/>
        </w:rPr>
        <w:t xml:space="preserve"> mln porad</w:t>
      </w:r>
      <w:r w:rsidR="00990F0D">
        <w:rPr>
          <w:rStyle w:val="Odwoanieprzypisudolnego"/>
          <w:shd w:val="clear" w:color="auto" w:fill="FFFFFF"/>
        </w:rPr>
        <w:footnoteReference w:id="2"/>
      </w:r>
      <w:r w:rsidR="001D69C1" w:rsidRPr="001D69C1">
        <w:rPr>
          <w:shd w:val="clear" w:color="auto" w:fill="FFFFFF"/>
        </w:rPr>
        <w:t xml:space="preserve"> (</w:t>
      </w:r>
      <w:r w:rsidR="00A323E5">
        <w:rPr>
          <w:shd w:val="clear" w:color="auto" w:fill="FFFFFF"/>
        </w:rPr>
        <w:t>o 0,8% mniej niż rok wcześniej</w:t>
      </w:r>
      <w:r w:rsidR="001D69C1" w:rsidRPr="001D69C1">
        <w:rPr>
          <w:shd w:val="clear" w:color="auto" w:fill="FFFFFF"/>
        </w:rPr>
        <w:t>), a w ramach specjalistycznej opieki lekarskiej – 1</w:t>
      </w:r>
      <w:r w:rsidR="00A323E5">
        <w:rPr>
          <w:shd w:val="clear" w:color="auto" w:fill="FFFFFF"/>
        </w:rPr>
        <w:t>7,4</w:t>
      </w:r>
      <w:r w:rsidR="001D69C1" w:rsidRPr="001D69C1">
        <w:rPr>
          <w:shd w:val="clear" w:color="auto" w:fill="FFFFFF"/>
        </w:rPr>
        <w:t xml:space="preserve"> mln (o </w:t>
      </w:r>
      <w:r w:rsidR="00A323E5">
        <w:rPr>
          <w:shd w:val="clear" w:color="auto" w:fill="FFFFFF"/>
        </w:rPr>
        <w:t>3,1</w:t>
      </w:r>
      <w:r w:rsidR="001D69C1" w:rsidRPr="001D69C1">
        <w:rPr>
          <w:shd w:val="clear" w:color="auto" w:fill="FFFFFF"/>
        </w:rPr>
        <w:t>% więcej)</w:t>
      </w:r>
      <w:r w:rsidR="00022C96">
        <w:rPr>
          <w:shd w:val="clear" w:color="auto" w:fill="FFFFFF"/>
        </w:rPr>
        <w:t>.</w:t>
      </w:r>
    </w:p>
    <w:p w14:paraId="45324522" w14:textId="6171D14E" w:rsidR="00825126" w:rsidRDefault="00825126" w:rsidP="00825126">
      <w:pPr>
        <w:spacing w:before="2400"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89663" behindDoc="0" locked="0" layoutInCell="1" allowOverlap="1" wp14:anchorId="35F60E3F" wp14:editId="7FC14E61">
            <wp:simplePos x="0" y="0"/>
            <wp:positionH relativeFrom="margin">
              <wp:posOffset>-208915</wp:posOffset>
            </wp:positionH>
            <wp:positionV relativeFrom="paragraph">
              <wp:posOffset>101600</wp:posOffset>
            </wp:positionV>
            <wp:extent cx="3345180" cy="1859915"/>
            <wp:effectExtent l="0" t="0" r="0" b="0"/>
            <wp:wrapThrough wrapText="bothSides">
              <wp:wrapPolygon edited="0">
                <wp:start x="10087" y="2434"/>
                <wp:lineTo x="9103" y="3097"/>
                <wp:lineTo x="6888" y="5531"/>
                <wp:lineTo x="6888" y="6416"/>
                <wp:lineTo x="6396" y="8628"/>
                <wp:lineTo x="6150" y="9956"/>
                <wp:lineTo x="6396" y="13495"/>
                <wp:lineTo x="7749" y="17035"/>
                <wp:lineTo x="10087" y="19026"/>
                <wp:lineTo x="11317" y="19026"/>
                <wp:lineTo x="13654" y="17256"/>
                <wp:lineTo x="15130" y="13495"/>
                <wp:lineTo x="15253" y="9956"/>
                <wp:lineTo x="14761" y="5531"/>
                <wp:lineTo x="12301" y="3097"/>
                <wp:lineTo x="11317" y="2434"/>
                <wp:lineTo x="10087" y="2434"/>
              </wp:wrapPolygon>
            </wp:wrapThrough>
            <wp:docPr id="1" name="Wykres 1" descr="Wykres prezentuje strukturę porad ambulatoryjnych w 2025 r.">
              <a:extLst xmlns:a="http://schemas.openxmlformats.org/drawingml/2006/main">
                <a:ext uri="{FF2B5EF4-FFF2-40B4-BE49-F238E27FC236}">
                  <a16:creationId xmlns:a16="http://schemas.microsoft.com/office/drawing/2014/main" id="{A5BA3C7A-E82E-5D59-096F-8B80D44602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7D" w:rsidRPr="00022C96">
        <w:rPr>
          <w:b/>
          <w:bCs/>
          <w:shd w:val="clear" w:color="auto" w:fill="FFFFFF"/>
        </w:rPr>
        <w:t>Wykre</w:t>
      </w:r>
      <w:r w:rsidR="00D66AB8" w:rsidRPr="00D66AB8"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402BC6E0" wp14:editId="482C6D5C">
                <wp:simplePos x="0" y="0"/>
                <wp:positionH relativeFrom="column">
                  <wp:posOffset>1078865</wp:posOffset>
                </wp:positionH>
                <wp:positionV relativeFrom="paragraph">
                  <wp:posOffset>-1294765</wp:posOffset>
                </wp:positionV>
                <wp:extent cx="778510" cy="231775"/>
                <wp:effectExtent l="0" t="0" r="0" b="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10" cy="231775"/>
                          <a:chOff x="0" y="0"/>
                          <a:chExt cx="778707" cy="231775"/>
                        </a:xfrm>
                      </wpg:grpSpPr>
                      <wps:wsp>
                        <wps:cNvPr id="3" name="Prostokąt 2"/>
                        <wps:cNvSpPr/>
                        <wps:spPr>
                          <a:xfrm>
                            <a:off x="0" y="58087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Pole tekstowe 1"/>
                        <wps:cNvSpPr txBox="1"/>
                        <wps:spPr>
                          <a:xfrm>
                            <a:off x="254832" y="0"/>
                            <a:ext cx="52387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258934A" w14:textId="77777777" w:rsidR="00D66AB8" w:rsidRPr="008771E6" w:rsidRDefault="00D66AB8" w:rsidP="00D66AB8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BC6E0" id="Grupa 2" o:spid="_x0000_s1029" style="position:absolute;margin-left:84.95pt;margin-top:-101.95pt;width:61.3pt;height:18.25pt;z-index:251942912" coordsize="7787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">
                <v:rect id="Prostokąt 2" o:spid="_x0000_s1030" style="position:absolute;top:580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" fillcolor="#001d77" stroked="f" strokeweight="1pt"/>
                <v:shape id="_x0000_s1031" type="#_x0000_t202" style="position:absolute;left:2548;width:5239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0258934A" w14:textId="77777777" w:rsidR="00D66AB8" w:rsidRPr="008771E6" w:rsidRDefault="00D66AB8" w:rsidP="00D66AB8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Polska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6AB8" w:rsidRPr="00D66AB8"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4AD9763E" wp14:editId="6B6C37B0">
                <wp:simplePos x="0" y="0"/>
                <wp:positionH relativeFrom="column">
                  <wp:posOffset>152400</wp:posOffset>
                </wp:positionH>
                <wp:positionV relativeFrom="paragraph">
                  <wp:posOffset>-1294765</wp:posOffset>
                </wp:positionV>
                <wp:extent cx="780415" cy="231775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415" cy="231775"/>
                          <a:chOff x="0" y="0"/>
                          <a:chExt cx="780581" cy="231775"/>
                        </a:xfrm>
                      </wpg:grpSpPr>
                      <wps:wsp>
                        <wps:cNvPr id="13" name="Prostokąt 2"/>
                        <wps:cNvSpPr/>
                        <wps:spPr>
                          <a:xfrm>
                            <a:off x="0" y="58087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00854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ole tekstowe 1"/>
                        <wps:cNvSpPr txBox="1"/>
                        <wps:spPr>
                          <a:xfrm>
                            <a:off x="256706" y="0"/>
                            <a:ext cx="52387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0BF8B45" w14:textId="77777777" w:rsidR="00D66AB8" w:rsidRPr="008771E6" w:rsidRDefault="00D66AB8" w:rsidP="00D66AB8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Śląskie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9763E" id="Grupa 7" o:spid="_x0000_s1032" style="position:absolute;margin-left:12pt;margin-top:-101.95pt;width:61.45pt;height:18.25pt;z-index:251943936" coordsize="7805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">
                <v:rect id="Prostokąt 2" o:spid="_x0000_s1033" style="position:absolute;top:580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" fillcolor="#008542" stroked="f" strokeweight="1pt"/>
                <v:shape id="_x0000_s1034" type="#_x0000_t202" style="position:absolute;left:2567;width:5238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60BF8B45" w14:textId="77777777" w:rsidR="00D66AB8" w:rsidRPr="008771E6" w:rsidRDefault="00D66AB8" w:rsidP="00D66AB8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Śląskie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87D" w:rsidRPr="00022C96">
        <w:rPr>
          <w:b/>
          <w:bCs/>
          <w:shd w:val="clear" w:color="auto" w:fill="FFFFFF"/>
        </w:rPr>
        <w:t xml:space="preserve">s 1. </w:t>
      </w:r>
      <w:r w:rsidR="00F669FE">
        <w:rPr>
          <w:b/>
          <w:bCs/>
          <w:shd w:val="clear" w:color="auto" w:fill="FFFFFF"/>
        </w:rPr>
        <w:t>Porady ambulatoryjne</w:t>
      </w:r>
      <w:r w:rsidR="005F587D" w:rsidRPr="00022C96">
        <w:rPr>
          <w:b/>
          <w:bCs/>
          <w:shd w:val="clear" w:color="auto" w:fill="FFFFFF"/>
        </w:rPr>
        <w:t xml:space="preserve"> w 2</w:t>
      </w:r>
      <w:r w:rsidR="001051B2">
        <w:rPr>
          <w:b/>
          <w:bCs/>
          <w:shd w:val="clear" w:color="auto" w:fill="FFFFFF"/>
        </w:rPr>
        <w:t>0</w:t>
      </w:r>
      <w:r w:rsidR="005F587D" w:rsidRPr="00022C96">
        <w:rPr>
          <w:b/>
          <w:bCs/>
          <w:shd w:val="clear" w:color="auto" w:fill="FFFFFF"/>
        </w:rPr>
        <w:t>2</w:t>
      </w:r>
      <w:r w:rsidR="00022C96">
        <w:rPr>
          <w:b/>
          <w:bCs/>
          <w:shd w:val="clear" w:color="auto" w:fill="FFFFFF"/>
        </w:rPr>
        <w:t>5</w:t>
      </w:r>
      <w:r w:rsidR="005F587D" w:rsidRPr="00022C96">
        <w:rPr>
          <w:b/>
          <w:bCs/>
          <w:shd w:val="clear" w:color="auto" w:fill="FFFFFF"/>
        </w:rPr>
        <w:t xml:space="preserve"> r</w:t>
      </w:r>
      <w:r w:rsidR="003C274C" w:rsidRPr="00022C96">
        <w:rPr>
          <w:b/>
          <w:bCs/>
          <w:shd w:val="clear" w:color="auto" w:fill="FFFFFF"/>
        </w:rPr>
        <w:t>.</w:t>
      </w:r>
      <w:r w:rsidR="00D66AB8" w:rsidRPr="00D66AB8">
        <w:rPr>
          <w:noProof/>
        </w:rPr>
        <w:t xml:space="preserve"> </w:t>
      </w:r>
    </w:p>
    <w:p w14:paraId="05C06E0E" w14:textId="305B29DB" w:rsidR="00825126" w:rsidRDefault="00825126" w:rsidP="00825126">
      <w:pPr>
        <w:spacing w:before="0" w:after="0"/>
        <w:rPr>
          <w:noProof/>
        </w:rPr>
      </w:pPr>
    </w:p>
    <w:p w14:paraId="4AA0AE44" w14:textId="50AFE35E" w:rsidR="00825126" w:rsidRDefault="00825126" w:rsidP="00825126">
      <w:pPr>
        <w:spacing w:before="0" w:after="0"/>
        <w:rPr>
          <w:noProof/>
        </w:rPr>
      </w:pPr>
    </w:p>
    <w:p w14:paraId="5A311A64" w14:textId="1043931B" w:rsidR="00825126" w:rsidRDefault="00825126" w:rsidP="00825126">
      <w:pPr>
        <w:spacing w:before="0" w:after="0"/>
        <w:rPr>
          <w:noProof/>
        </w:rPr>
      </w:pPr>
    </w:p>
    <w:p w14:paraId="0F7F2B18" w14:textId="34C637A2" w:rsidR="00825126" w:rsidRDefault="001E54B2" w:rsidP="00825126">
      <w:pPr>
        <w:spacing w:before="0"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8C95933" wp14:editId="7FD968BB">
                <wp:simplePos x="0" y="0"/>
                <wp:positionH relativeFrom="column">
                  <wp:posOffset>2769235</wp:posOffset>
                </wp:positionH>
                <wp:positionV relativeFrom="paragraph">
                  <wp:posOffset>435610</wp:posOffset>
                </wp:positionV>
                <wp:extent cx="1623060" cy="231775"/>
                <wp:effectExtent l="0" t="0" r="0" b="0"/>
                <wp:wrapNone/>
                <wp:docPr id="3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CE8DAF" w14:textId="5F8A7169" w:rsidR="00861559" w:rsidRPr="008771E6" w:rsidRDefault="00861559" w:rsidP="00D66AB8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S</w:t>
                            </w:r>
                            <w:r w:rsidR="00413E5A"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tomatologiczne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95933" id="Pole tekstowe 1" o:spid="_x0000_s1035" type="#_x0000_t202" style="position:absolute;margin-left:218.05pt;margin-top:34.3pt;width:127.8pt;height:18.2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" filled="f" stroked="f" strokeweight=".5pt">
                <v:textbox>
                  <w:txbxContent>
                    <w:p w14:paraId="6ECE8DAF" w14:textId="5F8A7169" w:rsidR="00861559" w:rsidRPr="008771E6" w:rsidRDefault="00861559" w:rsidP="00D66AB8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S</w:t>
                      </w:r>
                      <w:r w:rsidR="00413E5A"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tomatologiczne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8BB2F69" wp14:editId="1483193A">
                <wp:simplePos x="0" y="0"/>
                <wp:positionH relativeFrom="column">
                  <wp:posOffset>2762885</wp:posOffset>
                </wp:positionH>
                <wp:positionV relativeFrom="paragraph">
                  <wp:posOffset>95250</wp:posOffset>
                </wp:positionV>
                <wp:extent cx="1623060" cy="231775"/>
                <wp:effectExtent l="0" t="0" r="0" b="0"/>
                <wp:wrapNone/>
                <wp:docPr id="1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76FFB1" w14:textId="14879994" w:rsidR="00D66AB8" w:rsidRPr="008771E6" w:rsidRDefault="00825126" w:rsidP="00D66AB8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Podstawowa opieka zdrowotna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B2F69" id="_x0000_s1036" type="#_x0000_t202" style="position:absolute;margin-left:217.55pt;margin-top:7.5pt;width:127.8pt;height:18.2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" filled="f" stroked="f" strokeweight=".5pt">
                <v:textbox>
                  <w:txbxContent>
                    <w:p w14:paraId="1B76FFB1" w14:textId="14879994" w:rsidR="00D66AB8" w:rsidRPr="008771E6" w:rsidRDefault="00825126" w:rsidP="00D66AB8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Podstawowa opieka zdrowotna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B9D6888" wp14:editId="046B846A">
                <wp:simplePos x="0" y="0"/>
                <wp:positionH relativeFrom="column">
                  <wp:posOffset>2518410</wp:posOffset>
                </wp:positionH>
                <wp:positionV relativeFrom="paragraph">
                  <wp:posOffset>320675</wp:posOffset>
                </wp:positionV>
                <wp:extent cx="250825" cy="125730"/>
                <wp:effectExtent l="0" t="0" r="0" b="7620"/>
                <wp:wrapNone/>
                <wp:docPr id="2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334A9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FBF0A" id="Prostokąt 2" o:spid="_x0000_s1026" style="position:absolute;margin-left:198.3pt;margin-top:25.25pt;width:19.75pt;height:9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" fillcolor="#334a92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14EB09F" wp14:editId="31A14FE7">
                <wp:simplePos x="0" y="0"/>
                <wp:positionH relativeFrom="column">
                  <wp:posOffset>2516505</wp:posOffset>
                </wp:positionH>
                <wp:positionV relativeFrom="paragraph">
                  <wp:posOffset>149860</wp:posOffset>
                </wp:positionV>
                <wp:extent cx="250825" cy="125730"/>
                <wp:effectExtent l="0" t="0" r="0" b="7620"/>
                <wp:wrapNone/>
                <wp:docPr id="1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99A4C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7880B" id="Prostokąt 2" o:spid="_x0000_s1026" style="position:absolute;margin-left:198.15pt;margin-top:11.8pt;width:19.75pt;height:9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" fillcolor="#99a4c8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2DEA754" wp14:editId="2BC38EC8">
                <wp:simplePos x="0" y="0"/>
                <wp:positionH relativeFrom="column">
                  <wp:posOffset>2764790</wp:posOffset>
                </wp:positionH>
                <wp:positionV relativeFrom="paragraph">
                  <wp:posOffset>266065</wp:posOffset>
                </wp:positionV>
                <wp:extent cx="1623060" cy="231775"/>
                <wp:effectExtent l="0" t="0" r="0" b="0"/>
                <wp:wrapNone/>
                <wp:docPr id="2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B0758B" w14:textId="3CA9FDCB" w:rsidR="00825126" w:rsidRPr="008771E6" w:rsidRDefault="00FD3CBC" w:rsidP="00D66AB8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Specjalistyczne lekarskie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EA754" id="_x0000_s1037" type="#_x0000_t202" style="position:absolute;margin-left:217.7pt;margin-top:20.95pt;width:127.8pt;height:18.2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" filled="f" stroked="f" strokeweight=".5pt">
                <v:textbox>
                  <w:txbxContent>
                    <w:p w14:paraId="64B0758B" w14:textId="3CA9FDCB" w:rsidR="00825126" w:rsidRPr="008771E6" w:rsidRDefault="00FD3CBC" w:rsidP="00D66AB8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Specjalistyczne lekarskie</w:t>
                      </w:r>
                    </w:p>
                  </w:txbxContent>
                </v:textbox>
              </v:shape>
            </w:pict>
          </mc:Fallback>
        </mc:AlternateContent>
      </w:r>
    </w:p>
    <w:p w14:paraId="7F413EED" w14:textId="32BB7192" w:rsidR="00825126" w:rsidRDefault="00825126" w:rsidP="00825126">
      <w:pPr>
        <w:spacing w:before="0" w:after="0"/>
        <w:rPr>
          <w:noProof/>
        </w:rPr>
      </w:pPr>
    </w:p>
    <w:p w14:paraId="019AB95F" w14:textId="2652F97B" w:rsidR="0036728E" w:rsidRDefault="00191007" w:rsidP="0036728E">
      <w:pPr>
        <w:spacing w:before="0" w:after="0"/>
        <w:rPr>
          <w:noProof/>
          <w:spacing w:val="-2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5A9968F" wp14:editId="084951F2">
                <wp:simplePos x="0" y="0"/>
                <wp:positionH relativeFrom="column">
                  <wp:posOffset>2517290</wp:posOffset>
                </wp:positionH>
                <wp:positionV relativeFrom="paragraph">
                  <wp:posOffset>142240</wp:posOffset>
                </wp:positionV>
                <wp:extent cx="250825" cy="125730"/>
                <wp:effectExtent l="0" t="0" r="0" b="7620"/>
                <wp:wrapNone/>
                <wp:docPr id="2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DFDA8" id="Prostokąt 2" o:spid="_x0000_s1026" style="position:absolute;margin-left:198.2pt;margin-top:11.2pt;width:19.75pt;height:9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" fillcolor="#001d77" stroked="f" strokeweight="1pt"/>
            </w:pict>
          </mc:Fallback>
        </mc:AlternateContent>
      </w:r>
    </w:p>
    <w:p w14:paraId="05A35C93" w14:textId="77777777" w:rsidR="00B05200" w:rsidRDefault="00B05200" w:rsidP="0036728E">
      <w:pPr>
        <w:spacing w:before="0"/>
        <w:rPr>
          <w:noProof/>
          <w:spacing w:val="-2"/>
          <w:lang w:eastAsia="pl-PL"/>
        </w:rPr>
      </w:pPr>
    </w:p>
    <w:p w14:paraId="4A4F91A3" w14:textId="77777777" w:rsidR="00B05200" w:rsidRDefault="00B05200" w:rsidP="0036728E">
      <w:pPr>
        <w:spacing w:before="0"/>
        <w:rPr>
          <w:noProof/>
          <w:spacing w:val="-2"/>
          <w:lang w:eastAsia="pl-PL"/>
        </w:rPr>
      </w:pPr>
    </w:p>
    <w:p w14:paraId="45E30C2C" w14:textId="77777777" w:rsidR="00B05200" w:rsidRDefault="00B05200" w:rsidP="00B05200">
      <w:pPr>
        <w:spacing w:before="0" w:after="0" w:line="240" w:lineRule="auto"/>
        <w:rPr>
          <w:noProof/>
          <w:spacing w:val="-2"/>
          <w:lang w:eastAsia="pl-PL"/>
        </w:rPr>
      </w:pPr>
    </w:p>
    <w:p w14:paraId="2BB6D5BA" w14:textId="79176DCF" w:rsidR="005F587D" w:rsidRPr="00811782" w:rsidRDefault="001D69C1" w:rsidP="00B05200">
      <w:pPr>
        <w:spacing w:before="60"/>
        <w:rPr>
          <w:noProof/>
          <w:spacing w:val="-2"/>
          <w:lang w:eastAsia="pl-PL"/>
        </w:rPr>
      </w:pPr>
      <w:r w:rsidRPr="00811782">
        <w:rPr>
          <w:noProof/>
          <w:spacing w:val="-2"/>
          <w:lang w:eastAsia="pl-PL"/>
        </w:rPr>
        <w:t xml:space="preserve">W 2025 r. w formie teleporad zrealizowano </w:t>
      </w:r>
      <w:r w:rsidR="00F669FE">
        <w:rPr>
          <w:noProof/>
          <w:spacing w:val="-2"/>
          <w:lang w:eastAsia="pl-PL"/>
        </w:rPr>
        <w:t>2,3</w:t>
      </w:r>
      <w:r w:rsidRPr="00811782">
        <w:rPr>
          <w:noProof/>
          <w:spacing w:val="-2"/>
          <w:lang w:eastAsia="pl-PL"/>
        </w:rPr>
        <w:t xml:space="preserve"> mln porad lekarskich w podstawowej opiece zdrowotnej (o </w:t>
      </w:r>
      <w:r w:rsidR="00F669FE">
        <w:rPr>
          <w:noProof/>
          <w:spacing w:val="-2"/>
          <w:lang w:eastAsia="pl-PL"/>
        </w:rPr>
        <w:t>8,4</w:t>
      </w:r>
      <w:r w:rsidRPr="00811782">
        <w:rPr>
          <w:noProof/>
          <w:spacing w:val="-2"/>
          <w:lang w:eastAsia="pl-PL"/>
        </w:rPr>
        <w:t>% więcej niż w 2024 r.)</w:t>
      </w:r>
      <w:r w:rsidR="00973403">
        <w:rPr>
          <w:noProof/>
          <w:spacing w:val="-2"/>
          <w:lang w:eastAsia="pl-PL"/>
        </w:rPr>
        <w:t>.</w:t>
      </w:r>
      <w:r w:rsidRPr="00811782">
        <w:rPr>
          <w:noProof/>
          <w:spacing w:val="-2"/>
          <w:lang w:eastAsia="pl-PL"/>
        </w:rPr>
        <w:t xml:space="preserve"> </w:t>
      </w:r>
      <w:r w:rsidR="00973403">
        <w:rPr>
          <w:noProof/>
          <w:spacing w:val="-2"/>
          <w:lang w:eastAsia="pl-PL"/>
        </w:rPr>
        <w:t>W</w:t>
      </w:r>
      <w:r w:rsidRPr="00811782">
        <w:rPr>
          <w:noProof/>
          <w:spacing w:val="-2"/>
          <w:lang w:eastAsia="pl-PL"/>
        </w:rPr>
        <w:t xml:space="preserve"> opiece specjalistycznej</w:t>
      </w:r>
      <w:r w:rsidR="00973403">
        <w:rPr>
          <w:noProof/>
          <w:spacing w:val="-2"/>
          <w:lang w:eastAsia="pl-PL"/>
        </w:rPr>
        <w:t xml:space="preserve"> udzielono 0,7 mln teleporad</w:t>
      </w:r>
      <w:r w:rsidRPr="00811782">
        <w:rPr>
          <w:noProof/>
          <w:spacing w:val="-2"/>
          <w:lang w:eastAsia="pl-PL"/>
        </w:rPr>
        <w:t xml:space="preserve"> (o </w:t>
      </w:r>
      <w:r w:rsidR="00F669FE">
        <w:rPr>
          <w:noProof/>
          <w:spacing w:val="-2"/>
          <w:lang w:eastAsia="pl-PL"/>
        </w:rPr>
        <w:t>7,8</w:t>
      </w:r>
      <w:r w:rsidRPr="00811782">
        <w:rPr>
          <w:noProof/>
          <w:spacing w:val="-2"/>
          <w:lang w:eastAsia="pl-PL"/>
        </w:rPr>
        <w:t xml:space="preserve">% </w:t>
      </w:r>
      <w:r w:rsidR="00F669FE">
        <w:rPr>
          <w:noProof/>
          <w:spacing w:val="-2"/>
          <w:lang w:eastAsia="pl-PL"/>
        </w:rPr>
        <w:t>mniej</w:t>
      </w:r>
      <w:r w:rsidRPr="00811782">
        <w:rPr>
          <w:noProof/>
          <w:spacing w:val="-2"/>
          <w:lang w:eastAsia="pl-PL"/>
        </w:rPr>
        <w:t>). W opiece stomatologicznej na odległość</w:t>
      </w:r>
      <w:r w:rsidR="00F74183">
        <w:rPr>
          <w:rStyle w:val="Odwoanieprzypisudolnego"/>
          <w:noProof/>
          <w:spacing w:val="-2"/>
          <w:lang w:eastAsia="pl-PL"/>
        </w:rPr>
        <w:footnoteReference w:id="3"/>
      </w:r>
      <w:r w:rsidRPr="00811782">
        <w:rPr>
          <w:noProof/>
          <w:spacing w:val="-2"/>
          <w:lang w:eastAsia="pl-PL"/>
        </w:rPr>
        <w:t xml:space="preserve"> udzielono </w:t>
      </w:r>
      <w:r w:rsidR="00F669FE">
        <w:rPr>
          <w:noProof/>
          <w:spacing w:val="-2"/>
          <w:lang w:eastAsia="pl-PL"/>
        </w:rPr>
        <w:t>4,7</w:t>
      </w:r>
      <w:r w:rsidRPr="00811782">
        <w:rPr>
          <w:noProof/>
          <w:spacing w:val="-2"/>
          <w:lang w:eastAsia="pl-PL"/>
        </w:rPr>
        <w:t xml:space="preserve"> tys. porad (o 1</w:t>
      </w:r>
      <w:r w:rsidR="00F669FE">
        <w:rPr>
          <w:noProof/>
          <w:spacing w:val="-2"/>
          <w:lang w:eastAsia="pl-PL"/>
        </w:rPr>
        <w:t>1,7</w:t>
      </w:r>
      <w:r w:rsidRPr="00811782">
        <w:rPr>
          <w:noProof/>
          <w:spacing w:val="-2"/>
          <w:lang w:eastAsia="pl-PL"/>
        </w:rPr>
        <w:t xml:space="preserve">% </w:t>
      </w:r>
      <w:r w:rsidR="00F669FE">
        <w:rPr>
          <w:noProof/>
          <w:spacing w:val="-2"/>
          <w:lang w:eastAsia="pl-PL"/>
        </w:rPr>
        <w:t>więcej</w:t>
      </w:r>
      <w:r w:rsidRPr="00811782">
        <w:rPr>
          <w:noProof/>
          <w:spacing w:val="-2"/>
          <w:lang w:eastAsia="pl-PL"/>
        </w:rPr>
        <w:t xml:space="preserve"> niż w 2024 r.).</w:t>
      </w:r>
      <w:r w:rsidR="00973403">
        <w:rPr>
          <w:noProof/>
          <w:spacing w:val="-2"/>
          <w:lang w:eastAsia="pl-PL"/>
        </w:rPr>
        <w:t xml:space="preserve"> </w:t>
      </w:r>
      <w:r w:rsidR="002334D1" w:rsidRPr="002334D1">
        <w:rPr>
          <w:noProof/>
          <w:spacing w:val="-2"/>
          <w:lang w:eastAsia="pl-PL"/>
        </w:rPr>
        <w:t>Łącznie teleporady udzielone w ambulatoryjnej opiece zdrowotnej stanowiły 6,9% ogółu porad.</w:t>
      </w:r>
    </w:p>
    <w:p w14:paraId="2032068E" w14:textId="16B305C5" w:rsidR="005F587D" w:rsidRPr="00811782" w:rsidRDefault="001D69C1" w:rsidP="00C618C2">
      <w:pPr>
        <w:rPr>
          <w:noProof/>
          <w:spacing w:val="-2"/>
          <w:lang w:eastAsia="pl-PL"/>
        </w:rPr>
      </w:pPr>
      <w:r w:rsidRPr="00811782">
        <w:rPr>
          <w:noProof/>
          <w:spacing w:val="-2"/>
          <w:lang w:eastAsia="pl-PL"/>
        </w:rPr>
        <w:t>W</w:t>
      </w:r>
      <w:r w:rsidR="006F077F" w:rsidRPr="006F077F">
        <w:rPr>
          <w:noProof/>
          <w:spacing w:val="-2"/>
          <w:lang w:eastAsia="pl-PL"/>
        </w:rPr>
        <w:t xml:space="preserve"> podstawowej opiece zdrowotnej osobom w wieku 18–64 lata udzielono 9,</w:t>
      </w:r>
      <w:r w:rsidR="00C7053B">
        <w:rPr>
          <w:noProof/>
          <w:spacing w:val="-2"/>
          <w:lang w:eastAsia="pl-PL"/>
        </w:rPr>
        <w:t>5</w:t>
      </w:r>
      <w:r w:rsidR="006F077F" w:rsidRPr="006F077F">
        <w:rPr>
          <w:noProof/>
          <w:spacing w:val="-2"/>
          <w:lang w:eastAsia="pl-PL"/>
        </w:rPr>
        <w:t xml:space="preserve"> mln porad (</w:t>
      </w:r>
      <w:r w:rsidR="00C7053B">
        <w:rPr>
          <w:noProof/>
          <w:spacing w:val="-2"/>
          <w:lang w:eastAsia="pl-PL"/>
        </w:rPr>
        <w:t>o 1,0% więcej niż w 2024 r.</w:t>
      </w:r>
      <w:r w:rsidR="006F077F" w:rsidRPr="006F077F">
        <w:rPr>
          <w:noProof/>
          <w:spacing w:val="-2"/>
          <w:lang w:eastAsia="pl-PL"/>
        </w:rPr>
        <w:t xml:space="preserve">), osobom w wieku 65 lat i więcej – </w:t>
      </w:r>
      <w:r w:rsidR="00C7053B">
        <w:rPr>
          <w:noProof/>
          <w:spacing w:val="-2"/>
          <w:lang w:eastAsia="pl-PL"/>
        </w:rPr>
        <w:t>8,0</w:t>
      </w:r>
      <w:r w:rsidR="006F077F" w:rsidRPr="006F077F">
        <w:rPr>
          <w:noProof/>
          <w:spacing w:val="-2"/>
          <w:lang w:eastAsia="pl-PL"/>
        </w:rPr>
        <w:t xml:space="preserve"> mln (</w:t>
      </w:r>
      <w:r w:rsidR="00C7053B">
        <w:rPr>
          <w:noProof/>
          <w:spacing w:val="-2"/>
          <w:lang w:eastAsia="pl-PL"/>
        </w:rPr>
        <w:t>o 3,1% więcej)</w:t>
      </w:r>
      <w:r w:rsidR="006F077F" w:rsidRPr="006F077F">
        <w:rPr>
          <w:noProof/>
          <w:spacing w:val="-2"/>
          <w:lang w:eastAsia="pl-PL"/>
        </w:rPr>
        <w:t>, a dzieciom</w:t>
      </w:r>
      <w:r w:rsidR="00F74183">
        <w:rPr>
          <w:noProof/>
          <w:spacing w:val="-2"/>
          <w:lang w:eastAsia="pl-PL"/>
        </w:rPr>
        <w:br/>
      </w:r>
      <w:r w:rsidR="006F077F" w:rsidRPr="006F077F">
        <w:rPr>
          <w:noProof/>
          <w:spacing w:val="-2"/>
          <w:lang w:eastAsia="pl-PL"/>
        </w:rPr>
        <w:t xml:space="preserve">i młodzieży – </w:t>
      </w:r>
      <w:r w:rsidR="00C7053B">
        <w:rPr>
          <w:noProof/>
          <w:spacing w:val="-2"/>
          <w:lang w:eastAsia="pl-PL"/>
        </w:rPr>
        <w:t>3,8</w:t>
      </w:r>
      <w:r w:rsidR="006F077F" w:rsidRPr="006F077F">
        <w:rPr>
          <w:noProof/>
          <w:spacing w:val="-2"/>
          <w:lang w:eastAsia="pl-PL"/>
        </w:rPr>
        <w:t xml:space="preserve"> mln (</w:t>
      </w:r>
      <w:r w:rsidR="00C7053B">
        <w:rPr>
          <w:noProof/>
          <w:spacing w:val="-2"/>
          <w:lang w:eastAsia="pl-PL"/>
        </w:rPr>
        <w:t>o 11,5% mniej</w:t>
      </w:r>
      <w:r w:rsidR="006F077F" w:rsidRPr="006F077F">
        <w:rPr>
          <w:noProof/>
          <w:spacing w:val="-2"/>
          <w:lang w:eastAsia="pl-PL"/>
        </w:rPr>
        <w:t>). Większość porad w podstawowej opiece zdrowotnej dotyczyła kobiet – 11,</w:t>
      </w:r>
      <w:r w:rsidR="00C7053B">
        <w:rPr>
          <w:noProof/>
          <w:spacing w:val="-2"/>
          <w:lang w:eastAsia="pl-PL"/>
        </w:rPr>
        <w:t>9</w:t>
      </w:r>
      <w:r w:rsidR="006F077F" w:rsidRPr="006F077F">
        <w:rPr>
          <w:noProof/>
          <w:spacing w:val="-2"/>
          <w:lang w:eastAsia="pl-PL"/>
        </w:rPr>
        <w:t xml:space="preserve"> mln (56,0%).</w:t>
      </w:r>
    </w:p>
    <w:p w14:paraId="3FAB17FD" w14:textId="56D2C497" w:rsidR="001D69C1" w:rsidRPr="001D69C1" w:rsidRDefault="00F74183" w:rsidP="001407D7">
      <w:pPr>
        <w:spacing w:before="360"/>
        <w:rPr>
          <w:b/>
          <w:b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64416" behindDoc="1" locked="0" layoutInCell="1" allowOverlap="1" wp14:anchorId="32AEAAE4" wp14:editId="598B358D">
            <wp:simplePos x="0" y="0"/>
            <wp:positionH relativeFrom="margin">
              <wp:align>left</wp:align>
            </wp:positionH>
            <wp:positionV relativeFrom="paragraph">
              <wp:posOffset>346358</wp:posOffset>
            </wp:positionV>
            <wp:extent cx="2889250" cy="2114219"/>
            <wp:effectExtent l="0" t="0" r="0" b="0"/>
            <wp:wrapNone/>
            <wp:docPr id="38" name="Wykres 38" descr="Wykres prezentuje strukturę porad ambulatoryjnych według rodzaju porad i wieku pacjentów w 2025 r.">
              <a:extLst xmlns:a="http://schemas.openxmlformats.org/drawingml/2006/main">
                <a:ext uri="{FF2B5EF4-FFF2-40B4-BE49-F238E27FC236}">
                  <a16:creationId xmlns:a16="http://schemas.microsoft.com/office/drawing/2014/main" id="{6A830373-0819-2989-ECC2-EE47160728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9C1" w:rsidRPr="001D69C1">
        <w:rPr>
          <w:b/>
          <w:bCs/>
          <w:shd w:val="clear" w:color="auto" w:fill="FFFFFF"/>
        </w:rPr>
        <w:t xml:space="preserve">Wykres </w:t>
      </w:r>
      <w:r w:rsidR="001D69C1">
        <w:rPr>
          <w:b/>
          <w:bCs/>
          <w:shd w:val="clear" w:color="auto" w:fill="FFFFFF"/>
        </w:rPr>
        <w:t>2</w:t>
      </w:r>
      <w:r w:rsidR="001D69C1" w:rsidRPr="001D69C1">
        <w:rPr>
          <w:b/>
          <w:bCs/>
          <w:shd w:val="clear" w:color="auto" w:fill="FFFFFF"/>
        </w:rPr>
        <w:t>. Porady ambulatoryjne według rodzaju porad i wieku pacjentów w 2025 r.</w:t>
      </w:r>
    </w:p>
    <w:p w14:paraId="790E5362" w14:textId="379B2B24" w:rsidR="001D69C1" w:rsidRDefault="001D69C1" w:rsidP="00C77C7D">
      <w:pPr>
        <w:spacing w:after="600"/>
        <w:rPr>
          <w:shd w:val="clear" w:color="auto" w:fill="FFFFFF"/>
        </w:rPr>
      </w:pPr>
    </w:p>
    <w:p w14:paraId="1DE840EE" w14:textId="7E6D7093" w:rsidR="001D69C1" w:rsidRDefault="00191007" w:rsidP="00C77C7D">
      <w:pPr>
        <w:spacing w:after="600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C967C31" wp14:editId="59907D50">
                <wp:simplePos x="0" y="0"/>
                <wp:positionH relativeFrom="column">
                  <wp:posOffset>2914650</wp:posOffset>
                </wp:positionH>
                <wp:positionV relativeFrom="paragraph">
                  <wp:posOffset>378460</wp:posOffset>
                </wp:positionV>
                <wp:extent cx="250825" cy="125730"/>
                <wp:effectExtent l="0" t="0" r="0" b="7620"/>
                <wp:wrapNone/>
                <wp:docPr id="3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334A9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6CB12" id="Prostokąt 2" o:spid="_x0000_s1026" style="position:absolute;margin-left:229.5pt;margin-top:29.8pt;width:19.75pt;height:9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" fillcolor="#334a92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FCCDCC3" wp14:editId="667A7E28">
                <wp:simplePos x="0" y="0"/>
                <wp:positionH relativeFrom="column">
                  <wp:posOffset>2915977</wp:posOffset>
                </wp:positionH>
                <wp:positionV relativeFrom="paragraph">
                  <wp:posOffset>548005</wp:posOffset>
                </wp:positionV>
                <wp:extent cx="250825" cy="125730"/>
                <wp:effectExtent l="0" t="0" r="0" b="7620"/>
                <wp:wrapNone/>
                <wp:docPr id="3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02634" id="Prostokąt 2" o:spid="_x0000_s1026" style="position:absolute;margin-left:229.6pt;margin-top:43.15pt;width:19.75pt;height:9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" fillcolor="#001d77" stroked="f" strokeweight="1pt"/>
            </w:pict>
          </mc:Fallback>
        </mc:AlternateContent>
      </w:r>
      <w:r w:rsidR="001407D7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26E8A3D" wp14:editId="04469EF9">
                <wp:simplePos x="0" y="0"/>
                <wp:positionH relativeFrom="column">
                  <wp:posOffset>3167380</wp:posOffset>
                </wp:positionH>
                <wp:positionV relativeFrom="paragraph">
                  <wp:posOffset>493395</wp:posOffset>
                </wp:positionV>
                <wp:extent cx="1623060" cy="231775"/>
                <wp:effectExtent l="0" t="0" r="0" b="0"/>
                <wp:wrapNone/>
                <wp:docPr id="3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7A8EA5" w14:textId="77777777" w:rsidR="001407D7" w:rsidRPr="008771E6" w:rsidRDefault="001407D7" w:rsidP="00D66AB8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Stomatologiczne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E8A3D" id="_x0000_s1038" type="#_x0000_t202" style="position:absolute;margin-left:249.4pt;margin-top:38.85pt;width:127.8pt;height:18.2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" filled="f" stroked="f" strokeweight=".5pt">
                <v:textbox>
                  <w:txbxContent>
                    <w:p w14:paraId="667A8EA5" w14:textId="77777777" w:rsidR="001407D7" w:rsidRPr="008771E6" w:rsidRDefault="001407D7" w:rsidP="00D66AB8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Stomatologiczne</w:t>
                      </w:r>
                    </w:p>
                  </w:txbxContent>
                </v:textbox>
              </v:shape>
            </w:pict>
          </mc:Fallback>
        </mc:AlternateContent>
      </w:r>
      <w:r w:rsidR="001407D7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0497031" wp14:editId="17244BBE">
                <wp:simplePos x="0" y="0"/>
                <wp:positionH relativeFrom="column">
                  <wp:posOffset>3162935</wp:posOffset>
                </wp:positionH>
                <wp:positionV relativeFrom="paragraph">
                  <wp:posOffset>323850</wp:posOffset>
                </wp:positionV>
                <wp:extent cx="1623060" cy="231775"/>
                <wp:effectExtent l="0" t="0" r="0" b="0"/>
                <wp:wrapNone/>
                <wp:docPr id="3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0BB064" w14:textId="77777777" w:rsidR="001407D7" w:rsidRPr="008771E6" w:rsidRDefault="001407D7" w:rsidP="00D66AB8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Specjalistyczne lekarskie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497031" id="_x0000_s1039" type="#_x0000_t202" style="position:absolute;margin-left:249.05pt;margin-top:25.5pt;width:127.8pt;height:18.25pt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" filled="f" stroked="f" strokeweight=".5pt">
                <v:textbox>
                  <w:txbxContent>
                    <w:p w14:paraId="070BB064" w14:textId="77777777" w:rsidR="001407D7" w:rsidRPr="008771E6" w:rsidRDefault="001407D7" w:rsidP="00D66AB8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Specjalistyczne lekarskie</w:t>
                      </w:r>
                    </w:p>
                  </w:txbxContent>
                </v:textbox>
              </v:shape>
            </w:pict>
          </mc:Fallback>
        </mc:AlternateContent>
      </w:r>
      <w:r w:rsidR="001407D7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2CA3502" wp14:editId="0D32310D">
                <wp:simplePos x="0" y="0"/>
                <wp:positionH relativeFrom="column">
                  <wp:posOffset>3161030</wp:posOffset>
                </wp:positionH>
                <wp:positionV relativeFrom="paragraph">
                  <wp:posOffset>153035</wp:posOffset>
                </wp:positionV>
                <wp:extent cx="1623060" cy="231775"/>
                <wp:effectExtent l="0" t="0" r="0" b="0"/>
                <wp:wrapNone/>
                <wp:docPr id="3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7D3FF6" w14:textId="77777777" w:rsidR="001407D7" w:rsidRPr="008771E6" w:rsidRDefault="001407D7" w:rsidP="00D66AB8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Podstawowa opieka zdrowotna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A3502" id="_x0000_s1040" type="#_x0000_t202" style="position:absolute;margin-left:248.9pt;margin-top:12.05pt;width:127.8pt;height:18.2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" filled="f" stroked="f" strokeweight=".5pt">
                <v:textbox>
                  <w:txbxContent>
                    <w:p w14:paraId="537D3FF6" w14:textId="77777777" w:rsidR="001407D7" w:rsidRPr="008771E6" w:rsidRDefault="001407D7" w:rsidP="00D66AB8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Podstawowa opieka zdrowotna</w:t>
                      </w:r>
                    </w:p>
                  </w:txbxContent>
                </v:textbox>
              </v:shape>
            </w:pict>
          </mc:Fallback>
        </mc:AlternateContent>
      </w:r>
      <w:r w:rsidR="001407D7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EF18C32" wp14:editId="5293DA80">
                <wp:simplePos x="0" y="0"/>
                <wp:positionH relativeFrom="column">
                  <wp:posOffset>2915250</wp:posOffset>
                </wp:positionH>
                <wp:positionV relativeFrom="paragraph">
                  <wp:posOffset>207689</wp:posOffset>
                </wp:positionV>
                <wp:extent cx="250825" cy="125730"/>
                <wp:effectExtent l="0" t="0" r="0" b="7620"/>
                <wp:wrapNone/>
                <wp:docPr id="3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99A4C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BEFE7" id="Prostokąt 2" o:spid="_x0000_s1026" style="position:absolute;margin-left:229.55pt;margin-top:16.35pt;width:19.75pt;height:9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" fillcolor="#99a4c8" stroked="f" strokeweight="1pt"/>
            </w:pict>
          </mc:Fallback>
        </mc:AlternateContent>
      </w:r>
    </w:p>
    <w:p w14:paraId="603E42EA" w14:textId="07EAF101" w:rsidR="001D69C1" w:rsidRDefault="001D69C1" w:rsidP="00C77C7D">
      <w:pPr>
        <w:spacing w:after="600"/>
        <w:rPr>
          <w:shd w:val="clear" w:color="auto" w:fill="FFFFFF"/>
        </w:rPr>
      </w:pPr>
    </w:p>
    <w:p w14:paraId="5DE76AC3" w14:textId="0F412C93" w:rsidR="001D69C1" w:rsidRPr="00811782" w:rsidRDefault="00E90797" w:rsidP="00152CBB">
      <w:pPr>
        <w:spacing w:before="0" w:after="500" w:line="240" w:lineRule="auto"/>
        <w:rPr>
          <w:noProof/>
          <w:spacing w:val="-2"/>
          <w:lang w:eastAsia="pl-PL"/>
        </w:rPr>
      </w:pPr>
      <w:r w:rsidRPr="00811782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36768" behindDoc="1" locked="0" layoutInCell="1" allowOverlap="1" wp14:anchorId="351E314A" wp14:editId="3D9A80D5">
                <wp:simplePos x="0" y="0"/>
                <wp:positionH relativeFrom="page">
                  <wp:posOffset>5693410</wp:posOffset>
                </wp:positionH>
                <wp:positionV relativeFrom="paragraph">
                  <wp:posOffset>528096</wp:posOffset>
                </wp:positionV>
                <wp:extent cx="1797685" cy="778429"/>
                <wp:effectExtent l="0" t="0" r="0" b="3175"/>
                <wp:wrapNone/>
                <wp:docPr id="618482161" name="Pole tekstowe 618482161" descr="W 2025 r. najwięcej (3,4 mln) porad lekarskich w opiece specjalistycznej udzielono w poradniach chirurgiczn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778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595E" w14:textId="2DD4F09D" w:rsidR="004C08D3" w:rsidRPr="004C08D3" w:rsidRDefault="004C08D3" w:rsidP="004C08D3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4C08D3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2025 r. najwięcej </w:t>
                            </w:r>
                            <w:r w:rsidR="006546A3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(3,4 mln) </w:t>
                            </w:r>
                            <w:r w:rsidRPr="004C08D3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porad lekarskich w opiece specjalistycznej udzielono w poradniach chirurgicznych</w:t>
                            </w:r>
                          </w:p>
                          <w:p w14:paraId="3B0436CB" w14:textId="01684E38" w:rsidR="005F587D" w:rsidRPr="00EB20E0" w:rsidRDefault="005F587D" w:rsidP="005F587D">
                            <w:pPr>
                              <w:spacing w:before="0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314A" id="Pole tekstowe 618482161" o:spid="_x0000_s1041" type="#_x0000_t202" alt="W 2025 r. najwięcej (3,4 mln) porad lekarskich w opiece specjalistycznej udzielono w poradniach chirurgicznych&#10;" style="position:absolute;margin-left:448.3pt;margin-top:41.6pt;width:141.55pt;height:61.3pt;z-index:-251379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" filled="f" stroked="f">
                <v:textbox>
                  <w:txbxContent>
                    <w:p w14:paraId="198D595E" w14:textId="2DD4F09D" w:rsidR="004C08D3" w:rsidRPr="004C08D3" w:rsidRDefault="004C08D3" w:rsidP="004C08D3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4C08D3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2025 r. najwięcej </w:t>
                      </w:r>
                      <w:r w:rsidR="006546A3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(3,4 mln) </w:t>
                      </w:r>
                      <w:r w:rsidRPr="004C08D3">
                        <w:rPr>
                          <w:bCs/>
                          <w:color w:val="001D77"/>
                          <w:sz w:val="18"/>
                          <w:szCs w:val="18"/>
                        </w:rPr>
                        <w:t>porad lekarskich w opiece specjalistycznej udzielono w poradniach chirurgicznych</w:t>
                      </w:r>
                    </w:p>
                    <w:p w14:paraId="3B0436CB" w14:textId="01684E38" w:rsidR="005F587D" w:rsidRPr="00EB20E0" w:rsidRDefault="005F587D" w:rsidP="005F587D">
                      <w:pPr>
                        <w:spacing w:before="0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E1420E" w14:textId="53DD1A6F" w:rsidR="00811782" w:rsidRPr="00811782" w:rsidRDefault="00811782" w:rsidP="001407D7">
      <w:pPr>
        <w:spacing w:after="360"/>
        <w:rPr>
          <w:noProof/>
          <w:spacing w:val="-2"/>
          <w:lang w:eastAsia="pl-PL"/>
        </w:rPr>
      </w:pPr>
      <w:r w:rsidRPr="00811782">
        <w:rPr>
          <w:noProof/>
          <w:spacing w:val="-2"/>
          <w:lang w:eastAsia="pl-PL"/>
        </w:rPr>
        <w:t>W ramach specjalistycznej opieki lekarskiej najwięcej porad udzielono w poradniach chirurgicznych, które stanowiły 1</w:t>
      </w:r>
      <w:r w:rsidR="004054C4">
        <w:rPr>
          <w:noProof/>
          <w:spacing w:val="-2"/>
          <w:lang w:eastAsia="pl-PL"/>
        </w:rPr>
        <w:t>9,7</w:t>
      </w:r>
      <w:r w:rsidRPr="00811782">
        <w:rPr>
          <w:noProof/>
          <w:spacing w:val="-2"/>
          <w:lang w:eastAsia="pl-PL"/>
        </w:rPr>
        <w:t xml:space="preserve">% wszystkich świadczeń. </w:t>
      </w:r>
      <w:r w:rsidR="004054C4">
        <w:rPr>
          <w:noProof/>
          <w:spacing w:val="-2"/>
          <w:lang w:eastAsia="pl-PL"/>
        </w:rPr>
        <w:t>Istotny</w:t>
      </w:r>
      <w:r w:rsidRPr="00811782">
        <w:rPr>
          <w:noProof/>
          <w:spacing w:val="-2"/>
          <w:lang w:eastAsia="pl-PL"/>
        </w:rPr>
        <w:t xml:space="preserve"> udział miały również poradnie ginekologiczno-położnicze (10,</w:t>
      </w:r>
      <w:r w:rsidR="004054C4">
        <w:rPr>
          <w:noProof/>
          <w:spacing w:val="-2"/>
          <w:lang w:eastAsia="pl-PL"/>
        </w:rPr>
        <w:t>0</w:t>
      </w:r>
      <w:r w:rsidRPr="00811782">
        <w:rPr>
          <w:noProof/>
          <w:spacing w:val="-2"/>
          <w:lang w:eastAsia="pl-PL"/>
        </w:rPr>
        <w:t>%) oraz okulistyczne (</w:t>
      </w:r>
      <w:r w:rsidR="004054C4">
        <w:rPr>
          <w:noProof/>
          <w:spacing w:val="-2"/>
          <w:lang w:eastAsia="pl-PL"/>
        </w:rPr>
        <w:t>9,7</w:t>
      </w:r>
      <w:r w:rsidRPr="00811782">
        <w:rPr>
          <w:noProof/>
          <w:spacing w:val="-2"/>
          <w:lang w:eastAsia="pl-PL"/>
        </w:rPr>
        <w:t>%).</w:t>
      </w:r>
    </w:p>
    <w:p w14:paraId="1B61BBA7" w14:textId="302A98E9" w:rsidR="00811782" w:rsidRDefault="00F74183" w:rsidP="001407D7">
      <w:pPr>
        <w:spacing w:after="360"/>
        <w:rPr>
          <w:b/>
          <w:bCs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D38DE6F" wp14:editId="0702B48F">
                <wp:simplePos x="0" y="0"/>
                <wp:positionH relativeFrom="column">
                  <wp:posOffset>-34356</wp:posOffset>
                </wp:positionH>
                <wp:positionV relativeFrom="paragraph">
                  <wp:posOffset>265892</wp:posOffset>
                </wp:positionV>
                <wp:extent cx="1449213" cy="1752520"/>
                <wp:effectExtent l="0" t="0" r="0" b="635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213" cy="1752520"/>
                          <a:chOff x="0" y="0"/>
                          <a:chExt cx="1449213" cy="1752520"/>
                        </a:xfrm>
                      </wpg:grpSpPr>
                      <wps:wsp>
                        <wps:cNvPr id="40" name="Pole tekstowe 1"/>
                        <wps:cNvSpPr txBox="1"/>
                        <wps:spPr>
                          <a:xfrm>
                            <a:off x="623695" y="1532810"/>
                            <a:ext cx="822325" cy="219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3990E1" w14:textId="74B3842B" w:rsidR="00871F90" w:rsidRPr="008771E6" w:rsidRDefault="00F55FB1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Onkologiczna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ole tekstowe 1"/>
                        <wps:cNvSpPr txBox="1"/>
                        <wps:spPr>
                          <a:xfrm>
                            <a:off x="618409" y="1363672"/>
                            <a:ext cx="82232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ED935F" w14:textId="6B8066C1" w:rsidR="00F55FB1" w:rsidRPr="008771E6" w:rsidRDefault="00F55FB1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Urologiczna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Pole tekstowe 1"/>
                        <wps:cNvSpPr txBox="1"/>
                        <wps:spPr>
                          <a:xfrm>
                            <a:off x="438701" y="1183963"/>
                            <a:ext cx="100139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F60C79" w14:textId="4A9B8E4E" w:rsidR="001C5119" w:rsidRPr="008771E6" w:rsidRDefault="001C5119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Dermatologiczna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1"/>
                        <wps:cNvSpPr txBox="1"/>
                        <wps:spPr>
                          <a:xfrm>
                            <a:off x="322418" y="1025397"/>
                            <a:ext cx="1118870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DBEDF85" w14:textId="17817EFB" w:rsidR="001C5119" w:rsidRPr="008771E6" w:rsidRDefault="001C5119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Otolaryngologiczna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ole tekstowe 1"/>
                        <wps:cNvSpPr txBox="1"/>
                        <wps:spPr>
                          <a:xfrm>
                            <a:off x="100425" y="850974"/>
                            <a:ext cx="134556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6EDE06E" w14:textId="412BD0AD" w:rsidR="001C5119" w:rsidRPr="008771E6" w:rsidRDefault="001C5119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Zdrowia psychicznego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Pole tekstowe 1"/>
                        <wps:cNvSpPr txBox="1"/>
                        <wps:spPr>
                          <a:xfrm>
                            <a:off x="100425" y="681836"/>
                            <a:ext cx="134556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C70C178" w14:textId="5FCB7996" w:rsidR="00711BBD" w:rsidRPr="008771E6" w:rsidRDefault="00711BBD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Neurologiczna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ole tekstowe 1"/>
                        <wps:cNvSpPr txBox="1"/>
                        <wps:spPr>
                          <a:xfrm>
                            <a:off x="100425" y="512699"/>
                            <a:ext cx="134556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EF5F56F" w14:textId="350ED1AA" w:rsidR="00711BBD" w:rsidRPr="008771E6" w:rsidRDefault="00711BBD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Kardiologiczna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Pole tekstowe 1"/>
                        <wps:cNvSpPr txBox="1"/>
                        <wps:spPr>
                          <a:xfrm>
                            <a:off x="95140" y="343561"/>
                            <a:ext cx="134556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F57C5E0" w14:textId="1F5F4095" w:rsidR="00711BBD" w:rsidRPr="008771E6" w:rsidRDefault="00711BBD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Okulistyczna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Pole tekstowe 1"/>
                        <wps:cNvSpPr txBox="1"/>
                        <wps:spPr>
                          <a:xfrm>
                            <a:off x="0" y="174424"/>
                            <a:ext cx="144716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757520F" w14:textId="51E14D78" w:rsidR="00711BBD" w:rsidRPr="008771E6" w:rsidRDefault="00711BBD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Ginekologiczno-położnicza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Pole tekstowe 1"/>
                        <wps:cNvSpPr txBox="1"/>
                        <wps:spPr>
                          <a:xfrm>
                            <a:off x="142710" y="0"/>
                            <a:ext cx="1306503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F17B4C9" w14:textId="49101C0F" w:rsidR="00711BBD" w:rsidRPr="008771E6" w:rsidRDefault="00711BBD" w:rsidP="00F55FB1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000000"/>
                                  <w:sz w:val="16"/>
                                  <w:szCs w:val="16"/>
                                  <w:lang w:eastAsia="pl-PL"/>
                                </w:rPr>
                                <w:t>Chirurgiczne razem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8DE6F" id="Grupa 19" o:spid="_x0000_s1042" style="position:absolute;margin-left:-2.7pt;margin-top:20.95pt;width:114.1pt;height:138pt;z-index:251986944" coordsize="14492,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">
                <v:shape id="_x0000_s1043" type="#_x0000_t202" style="position:absolute;left:6236;top:15328;width:8224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543990E1" w14:textId="74B3842B" w:rsidR="00871F90" w:rsidRPr="008771E6" w:rsidRDefault="00F55FB1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Onkologiczna</w:t>
                        </w:r>
                      </w:p>
                    </w:txbxContent>
                  </v:textbox>
                </v:shape>
                <v:shape id="_x0000_s1044" type="#_x0000_t202" style="position:absolute;left:6184;top:13636;width:8223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01ED935F" w14:textId="6B8066C1" w:rsidR="00F55FB1" w:rsidRPr="008771E6" w:rsidRDefault="00F55FB1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Urologiczna</w:t>
                        </w:r>
                      </w:p>
                    </w:txbxContent>
                  </v:textbox>
                </v:shape>
                <v:shape id="_x0000_s1045" type="#_x0000_t202" style="position:absolute;left:4387;top:11839;width:10013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4DF60C79" w14:textId="4A9B8E4E" w:rsidR="001C5119" w:rsidRPr="008771E6" w:rsidRDefault="001C5119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Dermatologiczna</w:t>
                        </w:r>
                      </w:p>
                    </w:txbxContent>
                  </v:textbox>
                </v:shape>
                <v:shape id="_x0000_s1046" type="#_x0000_t202" style="position:absolute;left:3224;top:10253;width:11188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5DBEDF85" w14:textId="17817EFB" w:rsidR="001C5119" w:rsidRPr="008771E6" w:rsidRDefault="001C5119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Otolaryngologiczna</w:t>
                        </w:r>
                      </w:p>
                    </w:txbxContent>
                  </v:textbox>
                </v:shape>
                <v:shape id="_x0000_s1047" type="#_x0000_t202" style="position:absolute;left:1004;top:8509;width:13455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36EDE06E" w14:textId="412BD0AD" w:rsidR="001C5119" w:rsidRPr="008771E6" w:rsidRDefault="001C5119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Zdrowia psychicznego</w:t>
                        </w:r>
                      </w:p>
                    </w:txbxContent>
                  </v:textbox>
                </v:shape>
                <v:shape id="_x0000_s1048" type="#_x0000_t202" style="position:absolute;left:1004;top:6818;width:13455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3C70C178" w14:textId="5FCB7996" w:rsidR="00711BBD" w:rsidRPr="008771E6" w:rsidRDefault="00711BBD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Neurologiczna</w:t>
                        </w:r>
                      </w:p>
                    </w:txbxContent>
                  </v:textbox>
                </v:shape>
                <v:shape id="_x0000_s1049" type="#_x0000_t202" style="position:absolute;left:1004;top:5126;width:13455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6EF5F56F" w14:textId="350ED1AA" w:rsidR="00711BBD" w:rsidRPr="008771E6" w:rsidRDefault="00711BBD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Kardiologiczna</w:t>
                        </w:r>
                      </w:p>
                    </w:txbxContent>
                  </v:textbox>
                </v:shape>
                <v:shape id="_x0000_s1050" type="#_x0000_t202" style="position:absolute;left:951;top:3435;width:13456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5F57C5E0" w14:textId="1F5F4095" w:rsidR="00711BBD" w:rsidRPr="008771E6" w:rsidRDefault="00711BBD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Okulistyczna</w:t>
                        </w:r>
                      </w:p>
                    </w:txbxContent>
                  </v:textbox>
                </v:shape>
                <v:shape id="_x0000_s1051" type="#_x0000_t202" style="position:absolute;top:1744;width:14471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3757520F" w14:textId="51E14D78" w:rsidR="00711BBD" w:rsidRPr="008771E6" w:rsidRDefault="00711BBD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Ginekologiczno-położnicza</w:t>
                        </w:r>
                      </w:p>
                    </w:txbxContent>
                  </v:textbox>
                </v:shape>
                <v:shape id="_x0000_s1052" type="#_x0000_t202" style="position:absolute;left:1427;width:13065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7F17B4C9" w14:textId="49101C0F" w:rsidR="00711BBD" w:rsidRPr="008771E6" w:rsidRDefault="00711BBD" w:rsidP="00F55FB1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Times New Roman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Chirurgiczne razem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2FB3">
        <w:rPr>
          <w:noProof/>
        </w:rPr>
        <w:drawing>
          <wp:anchor distT="0" distB="0" distL="114300" distR="114300" simplePos="0" relativeHeight="251987968" behindDoc="1" locked="0" layoutInCell="1" allowOverlap="1" wp14:anchorId="4306E088" wp14:editId="2E366C93">
            <wp:simplePos x="0" y="0"/>
            <wp:positionH relativeFrom="column">
              <wp:posOffset>1265464</wp:posOffset>
            </wp:positionH>
            <wp:positionV relativeFrom="paragraph">
              <wp:posOffset>215900</wp:posOffset>
            </wp:positionV>
            <wp:extent cx="3975554" cy="1980565"/>
            <wp:effectExtent l="0" t="0" r="0" b="635"/>
            <wp:wrapNone/>
            <wp:docPr id="51" name="Wykres 51" descr="Wykres prezentuje wybrane specjalistyczne porady lekarskie według rodzaju poradni w 2025 r.">
              <a:extLst xmlns:a="http://schemas.openxmlformats.org/drawingml/2006/main">
                <a:ext uri="{FF2B5EF4-FFF2-40B4-BE49-F238E27FC236}">
                  <a16:creationId xmlns:a16="http://schemas.microsoft.com/office/drawing/2014/main" id="{580081BA-7DAC-8A9E-638D-40363B67A9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782" w:rsidRPr="00811782">
        <w:rPr>
          <w:b/>
          <w:bCs/>
          <w:shd w:val="clear" w:color="auto" w:fill="FFFFFF"/>
        </w:rPr>
        <w:t xml:space="preserve">Wykres </w:t>
      </w:r>
      <w:r w:rsidR="003D5233">
        <w:rPr>
          <w:b/>
          <w:bCs/>
          <w:shd w:val="clear" w:color="auto" w:fill="FFFFFF"/>
        </w:rPr>
        <w:t>3</w:t>
      </w:r>
      <w:r w:rsidR="00811782" w:rsidRPr="00811782">
        <w:rPr>
          <w:b/>
          <w:bCs/>
          <w:shd w:val="clear" w:color="auto" w:fill="FFFFFF"/>
        </w:rPr>
        <w:t>. Wybrane specjalistyczne porady lekarskie według rodzaju poradni w 2025 r.</w:t>
      </w:r>
    </w:p>
    <w:p w14:paraId="2F18032B" w14:textId="0E8F54E4" w:rsidR="00811782" w:rsidRDefault="00811782" w:rsidP="00C77C7D">
      <w:pPr>
        <w:spacing w:after="600"/>
        <w:rPr>
          <w:shd w:val="clear" w:color="auto" w:fill="FFFFFF"/>
        </w:rPr>
      </w:pPr>
    </w:p>
    <w:p w14:paraId="3CC4B807" w14:textId="676FFB6A" w:rsidR="00811782" w:rsidRDefault="00811782" w:rsidP="00C77C7D">
      <w:pPr>
        <w:spacing w:after="600"/>
        <w:rPr>
          <w:shd w:val="clear" w:color="auto" w:fill="FFFFFF"/>
        </w:rPr>
      </w:pPr>
    </w:p>
    <w:p w14:paraId="25CA9CE2" w14:textId="77777777" w:rsidR="00152CBB" w:rsidRDefault="00152CBB" w:rsidP="00C131FD">
      <w:pPr>
        <w:spacing w:after="360"/>
        <w:rPr>
          <w:shd w:val="clear" w:color="auto" w:fill="FFFFFF"/>
        </w:rPr>
      </w:pPr>
    </w:p>
    <w:p w14:paraId="397AA89E" w14:textId="5D8D27AC" w:rsidR="00811782" w:rsidRPr="00C131FD" w:rsidRDefault="005F587D" w:rsidP="00C131FD">
      <w:pPr>
        <w:spacing w:after="360"/>
        <w:rPr>
          <w:shd w:val="clear" w:color="auto" w:fill="FFFFFF"/>
        </w:rPr>
      </w:pPr>
      <w:r w:rsidRPr="005F587D">
        <w:rPr>
          <w:shd w:val="clear" w:color="auto" w:fill="FFFFFF"/>
        </w:rPr>
        <w:lastRenderedPageBreak/>
        <w:t xml:space="preserve">Przeciętna liczba porad ambulatoryjnych </w:t>
      </w:r>
      <w:r w:rsidRPr="005F587D">
        <w:t>w przeliczeniu na 1 mieszkańca</w:t>
      </w:r>
      <w:r w:rsidR="00486E71">
        <w:rPr>
          <w:rStyle w:val="Odwoanieprzypisudolnego"/>
        </w:rPr>
        <w:footnoteReference w:id="4"/>
      </w:r>
      <w:r w:rsidRPr="005F587D">
        <w:t xml:space="preserve"> województwa wyniosła 10,</w:t>
      </w:r>
      <w:r w:rsidR="003D5233">
        <w:t>1</w:t>
      </w:r>
      <w:r w:rsidRPr="005F587D">
        <w:t>. Najwięcej porad w przelicze</w:t>
      </w:r>
      <w:r w:rsidRPr="005F587D">
        <w:rPr>
          <w:shd w:val="clear" w:color="auto" w:fill="FFFFFF"/>
        </w:rPr>
        <w:t xml:space="preserve">niu na 1 mieszkańca powiatu udzielono </w:t>
      </w:r>
      <w:r w:rsidR="00C131FD">
        <w:rPr>
          <w:shd w:val="clear" w:color="auto" w:fill="FFFFFF"/>
        </w:rPr>
        <w:br/>
      </w:r>
      <w:r w:rsidRPr="005F587D">
        <w:rPr>
          <w:shd w:val="clear" w:color="auto" w:fill="FFFFFF"/>
        </w:rPr>
        <w:t>w</w:t>
      </w:r>
      <w:r w:rsidR="00C131FD">
        <w:rPr>
          <w:shd w:val="clear" w:color="auto" w:fill="FFFFFF"/>
        </w:rPr>
        <w:t xml:space="preserve"> </w:t>
      </w:r>
      <w:r w:rsidRPr="005F587D">
        <w:rPr>
          <w:shd w:val="clear" w:color="auto" w:fill="FFFFFF"/>
        </w:rPr>
        <w:t>Katowicach (19,</w:t>
      </w:r>
      <w:r w:rsidR="003D5233">
        <w:rPr>
          <w:shd w:val="clear" w:color="auto" w:fill="FFFFFF"/>
        </w:rPr>
        <w:t>8</w:t>
      </w:r>
      <w:r w:rsidRPr="005F587D">
        <w:rPr>
          <w:shd w:val="clear" w:color="auto" w:fill="FFFFFF"/>
        </w:rPr>
        <w:t xml:space="preserve">), następnie </w:t>
      </w:r>
      <w:r w:rsidR="00736660">
        <w:rPr>
          <w:shd w:val="clear" w:color="auto" w:fill="FFFFFF"/>
        </w:rPr>
        <w:t xml:space="preserve">w </w:t>
      </w:r>
      <w:r w:rsidRPr="005F587D">
        <w:rPr>
          <w:shd w:val="clear" w:color="auto" w:fill="FFFFFF"/>
        </w:rPr>
        <w:t>Bielsku-Białej (1</w:t>
      </w:r>
      <w:r w:rsidR="003D5233">
        <w:rPr>
          <w:shd w:val="clear" w:color="auto" w:fill="FFFFFF"/>
        </w:rPr>
        <w:t>5,3</w:t>
      </w:r>
      <w:r w:rsidRPr="005F587D">
        <w:rPr>
          <w:shd w:val="clear" w:color="auto" w:fill="FFFFFF"/>
        </w:rPr>
        <w:t xml:space="preserve">), Gliwicach </w:t>
      </w:r>
      <w:r w:rsidR="003D5233">
        <w:rPr>
          <w:shd w:val="clear" w:color="auto" w:fill="FFFFFF"/>
        </w:rPr>
        <w:t xml:space="preserve">i Tychach </w:t>
      </w:r>
      <w:r w:rsidRPr="005F587D">
        <w:rPr>
          <w:shd w:val="clear" w:color="auto" w:fill="FFFFFF"/>
        </w:rPr>
        <w:t>(</w:t>
      </w:r>
      <w:r w:rsidR="003D5233">
        <w:rPr>
          <w:shd w:val="clear" w:color="auto" w:fill="FFFFFF"/>
        </w:rPr>
        <w:t xml:space="preserve">po </w:t>
      </w:r>
      <w:r w:rsidRPr="005F587D">
        <w:rPr>
          <w:shd w:val="clear" w:color="auto" w:fill="FFFFFF"/>
        </w:rPr>
        <w:t>12,</w:t>
      </w:r>
      <w:r w:rsidR="003D5233">
        <w:rPr>
          <w:shd w:val="clear" w:color="auto" w:fill="FFFFFF"/>
        </w:rPr>
        <w:t>5</w:t>
      </w:r>
      <w:r w:rsidRPr="005F587D">
        <w:rPr>
          <w:shd w:val="clear" w:color="auto" w:fill="FFFFFF"/>
        </w:rPr>
        <w:t xml:space="preserve">). </w:t>
      </w:r>
      <w:r w:rsidR="001B1248">
        <w:rPr>
          <w:shd w:val="clear" w:color="auto" w:fill="FFFFFF"/>
        </w:rPr>
        <w:br/>
      </w:r>
      <w:r w:rsidRPr="005F587D">
        <w:rPr>
          <w:shd w:val="clear" w:color="auto" w:fill="FFFFFF"/>
        </w:rPr>
        <w:t>Najmniej natomiast w</w:t>
      </w:r>
      <w:r w:rsidR="00C131FD">
        <w:rPr>
          <w:shd w:val="clear" w:color="auto" w:fill="FFFFFF"/>
        </w:rPr>
        <w:t xml:space="preserve"> </w:t>
      </w:r>
      <w:r w:rsidRPr="005F587D">
        <w:rPr>
          <w:shd w:val="clear" w:color="auto" w:fill="FFFFFF"/>
        </w:rPr>
        <w:t>powiecie kłobuckim (</w:t>
      </w:r>
      <w:r w:rsidR="003D5233">
        <w:rPr>
          <w:shd w:val="clear" w:color="auto" w:fill="FFFFFF"/>
        </w:rPr>
        <w:t>5,1</w:t>
      </w:r>
      <w:r w:rsidRPr="005F587D">
        <w:rPr>
          <w:shd w:val="clear" w:color="auto" w:fill="FFFFFF"/>
        </w:rPr>
        <w:t xml:space="preserve">), </w:t>
      </w:r>
      <w:r w:rsidR="00505A62">
        <w:rPr>
          <w:shd w:val="clear" w:color="auto" w:fill="FFFFFF"/>
        </w:rPr>
        <w:t xml:space="preserve">a następnie w </w:t>
      </w:r>
      <w:r w:rsidR="003D5233">
        <w:rPr>
          <w:shd w:val="clear" w:color="auto" w:fill="FFFFFF"/>
        </w:rPr>
        <w:t xml:space="preserve">powiecie </w:t>
      </w:r>
      <w:r w:rsidRPr="005F587D">
        <w:rPr>
          <w:shd w:val="clear" w:color="auto" w:fill="FFFFFF"/>
        </w:rPr>
        <w:t>rybnickim (5,</w:t>
      </w:r>
      <w:r w:rsidR="003D5233">
        <w:rPr>
          <w:shd w:val="clear" w:color="auto" w:fill="FFFFFF"/>
        </w:rPr>
        <w:t>2</w:t>
      </w:r>
      <w:r w:rsidRPr="005F587D">
        <w:rPr>
          <w:shd w:val="clear" w:color="auto" w:fill="FFFFFF"/>
        </w:rPr>
        <w:t xml:space="preserve">) </w:t>
      </w:r>
      <w:r w:rsidR="00C131FD">
        <w:rPr>
          <w:shd w:val="clear" w:color="auto" w:fill="FFFFFF"/>
        </w:rPr>
        <w:br/>
      </w:r>
      <w:r w:rsidRPr="005F587D">
        <w:rPr>
          <w:shd w:val="clear" w:color="auto" w:fill="FFFFFF"/>
        </w:rPr>
        <w:t>i częstochowskim (</w:t>
      </w:r>
      <w:r w:rsidR="003D5233">
        <w:rPr>
          <w:shd w:val="clear" w:color="auto" w:fill="FFFFFF"/>
        </w:rPr>
        <w:t>5,9</w:t>
      </w:r>
      <w:r w:rsidRPr="005F587D">
        <w:rPr>
          <w:shd w:val="clear" w:color="auto" w:fill="FFFFFF"/>
        </w:rPr>
        <w:t xml:space="preserve">). </w:t>
      </w:r>
    </w:p>
    <w:p w14:paraId="75886B5B" w14:textId="01FC9AF8" w:rsidR="0043105B" w:rsidRDefault="00811782" w:rsidP="0043105B">
      <w:pPr>
        <w:rPr>
          <w:b/>
          <w:bCs/>
        </w:rPr>
      </w:pPr>
      <w:r w:rsidRPr="00811782">
        <w:rPr>
          <w:b/>
          <w:bCs/>
        </w:rPr>
        <w:t>Mapa 1. Porady ambulatoryjne na 1 mieszkańca według powiatów w 2025 r.</w:t>
      </w:r>
    </w:p>
    <w:p w14:paraId="5011EC74" w14:textId="70CE40D5" w:rsidR="00C131FD" w:rsidRDefault="00D51D0F" w:rsidP="0043105B">
      <w:pPr>
        <w:rPr>
          <w:b/>
          <w:bCs/>
        </w:rPr>
      </w:pPr>
      <w:r w:rsidRPr="00D51D0F">
        <w:rPr>
          <w:noProof/>
        </w:rPr>
        <w:drawing>
          <wp:anchor distT="0" distB="0" distL="114300" distR="114300" simplePos="0" relativeHeight="251988992" behindDoc="1" locked="0" layoutInCell="1" allowOverlap="1" wp14:anchorId="4892CE50" wp14:editId="4FA7F21A">
            <wp:simplePos x="0" y="0"/>
            <wp:positionH relativeFrom="column">
              <wp:posOffset>361666</wp:posOffset>
            </wp:positionH>
            <wp:positionV relativeFrom="paragraph">
              <wp:posOffset>22348</wp:posOffset>
            </wp:positionV>
            <wp:extent cx="4053205" cy="5561330"/>
            <wp:effectExtent l="0" t="0" r="4445" b="1270"/>
            <wp:wrapNone/>
            <wp:docPr id="53" name="Obraz 53" descr="Mapa prezentuje porady ambulatoryjne na 1 mieszkańca według powiatów w 2025 r. według przedzia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Mapa prezentuje porady ambulatoryjne na 1 mieszkańca według powiatów w 2025 r. według przedziałó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55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A40AD" w14:textId="339A1208" w:rsidR="00C131FD" w:rsidRDefault="009D109C" w:rsidP="0043105B">
      <w:pPr>
        <w:rPr>
          <w:b/>
          <w:bCs/>
        </w:rPr>
      </w:pPr>
      <w:r w:rsidRPr="000568B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5F80632" wp14:editId="14ED643D">
                <wp:simplePos x="0" y="0"/>
                <wp:positionH relativeFrom="column">
                  <wp:posOffset>464185</wp:posOffset>
                </wp:positionH>
                <wp:positionV relativeFrom="paragraph">
                  <wp:posOffset>146256</wp:posOffset>
                </wp:positionV>
                <wp:extent cx="826135" cy="344170"/>
                <wp:effectExtent l="0" t="0" r="12065" b="17780"/>
                <wp:wrapNone/>
                <wp:docPr id="20424" name="Text Box 20499" descr="Polska = 5,3%&#10;Śląskie = 3,8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6542C" w14:textId="1D524C66" w:rsidR="009D109C" w:rsidRPr="00B71C23" w:rsidRDefault="009D109C" w:rsidP="009D109C">
                            <w:pPr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71C2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Śląskie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1C2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10,1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0632" id="Text Box 20499" o:spid="_x0000_s1053" type="#_x0000_t202" alt="Polska = 5,3%&#10;Śląskie = 3,8%&#10;" style="position:absolute;margin-left:36.55pt;margin-top:11.5pt;width:65.05pt;height:27.1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" filled="f" stroked="f">
                <v:textbox inset="0,0,0,0">
                  <w:txbxContent>
                    <w:p w14:paraId="51E6542C" w14:textId="1D524C66" w:rsidR="009D109C" w:rsidRPr="00B71C23" w:rsidRDefault="009D109C" w:rsidP="009D109C">
                      <w:pPr>
                        <w:spacing w:before="0" w:after="0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71C2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Śląskie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71C2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=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10,1</w:t>
                      </w:r>
                    </w:p>
                  </w:txbxContent>
                </v:textbox>
              </v:shape>
            </w:pict>
          </mc:Fallback>
        </mc:AlternateContent>
      </w:r>
    </w:p>
    <w:p w14:paraId="57608A83" w14:textId="507D8409" w:rsidR="00C131FD" w:rsidRDefault="00C131FD" w:rsidP="0043105B">
      <w:pPr>
        <w:rPr>
          <w:b/>
          <w:bCs/>
        </w:rPr>
      </w:pPr>
    </w:p>
    <w:p w14:paraId="2069E4A9" w14:textId="3844ADC2" w:rsidR="00C131FD" w:rsidRDefault="00C131FD" w:rsidP="0043105B">
      <w:pPr>
        <w:rPr>
          <w:b/>
          <w:bCs/>
        </w:rPr>
      </w:pPr>
    </w:p>
    <w:p w14:paraId="59ADCAEF" w14:textId="2C87D6AA" w:rsidR="00C131FD" w:rsidRDefault="00C131FD" w:rsidP="0043105B">
      <w:pPr>
        <w:rPr>
          <w:b/>
          <w:bCs/>
        </w:rPr>
      </w:pPr>
    </w:p>
    <w:p w14:paraId="21EACFD7" w14:textId="77777777" w:rsidR="00C131FD" w:rsidRDefault="00C131FD" w:rsidP="0043105B">
      <w:pPr>
        <w:rPr>
          <w:b/>
          <w:bCs/>
        </w:rPr>
      </w:pPr>
    </w:p>
    <w:p w14:paraId="125DCD9D" w14:textId="5ABEBDDC" w:rsidR="00C131FD" w:rsidRDefault="00C131FD" w:rsidP="0043105B">
      <w:pPr>
        <w:rPr>
          <w:b/>
          <w:bCs/>
        </w:rPr>
      </w:pPr>
    </w:p>
    <w:p w14:paraId="29B5C398" w14:textId="660037E2" w:rsidR="00676705" w:rsidRDefault="00676705" w:rsidP="0043105B">
      <w:pPr>
        <w:rPr>
          <w:b/>
          <w:bCs/>
        </w:rPr>
      </w:pPr>
    </w:p>
    <w:p w14:paraId="2D34F8E6" w14:textId="77777777" w:rsidR="00676705" w:rsidRDefault="00676705" w:rsidP="0043105B">
      <w:pPr>
        <w:rPr>
          <w:b/>
          <w:bCs/>
        </w:rPr>
      </w:pPr>
    </w:p>
    <w:p w14:paraId="238B1328" w14:textId="77777777" w:rsidR="00676705" w:rsidRDefault="00676705" w:rsidP="0043105B">
      <w:pPr>
        <w:rPr>
          <w:b/>
          <w:bCs/>
        </w:rPr>
      </w:pPr>
    </w:p>
    <w:p w14:paraId="7E453C4D" w14:textId="77777777" w:rsidR="00676705" w:rsidRDefault="00676705" w:rsidP="0043105B">
      <w:pPr>
        <w:rPr>
          <w:b/>
          <w:bCs/>
        </w:rPr>
      </w:pPr>
    </w:p>
    <w:p w14:paraId="79B8D9AB" w14:textId="77777777" w:rsidR="00C131FD" w:rsidRDefault="00C131FD" w:rsidP="0043105B">
      <w:pPr>
        <w:rPr>
          <w:b/>
          <w:bCs/>
        </w:rPr>
      </w:pPr>
    </w:p>
    <w:p w14:paraId="24C00855" w14:textId="77777777" w:rsidR="00C131FD" w:rsidRDefault="00C131FD" w:rsidP="0043105B">
      <w:pPr>
        <w:rPr>
          <w:b/>
          <w:bCs/>
        </w:rPr>
      </w:pPr>
    </w:p>
    <w:p w14:paraId="2F4169E6" w14:textId="77777777" w:rsidR="00C131FD" w:rsidRDefault="00C131FD" w:rsidP="0043105B">
      <w:pPr>
        <w:rPr>
          <w:b/>
          <w:bCs/>
        </w:rPr>
      </w:pPr>
    </w:p>
    <w:p w14:paraId="66ADD317" w14:textId="77777777" w:rsidR="00D51D0F" w:rsidRDefault="00D51D0F" w:rsidP="0043105B">
      <w:pPr>
        <w:rPr>
          <w:b/>
          <w:bCs/>
        </w:rPr>
      </w:pPr>
    </w:p>
    <w:p w14:paraId="3E63B5FD" w14:textId="77777777" w:rsidR="00D51D0F" w:rsidRDefault="00D51D0F" w:rsidP="0043105B">
      <w:pPr>
        <w:rPr>
          <w:b/>
          <w:bCs/>
        </w:rPr>
      </w:pPr>
    </w:p>
    <w:p w14:paraId="27C19F15" w14:textId="77777777" w:rsidR="00D51D0F" w:rsidRDefault="00D51D0F" w:rsidP="0043105B">
      <w:pPr>
        <w:rPr>
          <w:b/>
          <w:bCs/>
        </w:rPr>
      </w:pPr>
    </w:p>
    <w:p w14:paraId="16433488" w14:textId="7D04BF05" w:rsidR="00D51D0F" w:rsidRDefault="00E86B80" w:rsidP="0043105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7E37D1F" wp14:editId="4B881576">
                <wp:simplePos x="0" y="0"/>
                <wp:positionH relativeFrom="column">
                  <wp:posOffset>767080</wp:posOffset>
                </wp:positionH>
                <wp:positionV relativeFrom="paragraph">
                  <wp:posOffset>386080</wp:posOffset>
                </wp:positionV>
                <wp:extent cx="723900" cy="231775"/>
                <wp:effectExtent l="0" t="0" r="0" b="0"/>
                <wp:wrapNone/>
                <wp:docPr id="5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68D545" w14:textId="7BFDD4E9" w:rsidR="00900640" w:rsidRPr="008771E6" w:rsidRDefault="00900640" w:rsidP="00900640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14,0 – 16,9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37D1F" id="_x0000_s1054" type="#_x0000_t202" style="position:absolute;margin-left:60.4pt;margin-top:30.4pt;width:57pt;height:18.2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" filled="f" stroked="f" strokeweight=".5pt">
                <v:textbox>
                  <w:txbxContent>
                    <w:p w14:paraId="2368D545" w14:textId="7BFDD4E9" w:rsidR="00900640" w:rsidRPr="008771E6" w:rsidRDefault="00900640" w:rsidP="00900640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14,0 – 16,9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F3C7B23" wp14:editId="29876DB2">
                <wp:simplePos x="0" y="0"/>
                <wp:positionH relativeFrom="column">
                  <wp:posOffset>530225</wp:posOffset>
                </wp:positionH>
                <wp:positionV relativeFrom="paragraph">
                  <wp:posOffset>269875</wp:posOffset>
                </wp:positionV>
                <wp:extent cx="250825" cy="125730"/>
                <wp:effectExtent l="0" t="0" r="0" b="7620"/>
                <wp:wrapNone/>
                <wp:docPr id="5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882F4" id="Prostokąt 2" o:spid="_x0000_s1026" style="position:absolute;margin-left:41.75pt;margin-top:21.25pt;width:19.75pt;height:9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" fillcolor="#001d77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6097683" wp14:editId="32560841">
                <wp:simplePos x="0" y="0"/>
                <wp:positionH relativeFrom="column">
                  <wp:posOffset>530225</wp:posOffset>
                </wp:positionH>
                <wp:positionV relativeFrom="paragraph">
                  <wp:posOffset>440690</wp:posOffset>
                </wp:positionV>
                <wp:extent cx="250825" cy="125730"/>
                <wp:effectExtent l="0" t="0" r="0" b="7620"/>
                <wp:wrapNone/>
                <wp:docPr id="5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334A9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FAF4C" id="Prostokąt 2" o:spid="_x0000_s1026" style="position:absolute;margin-left:41.75pt;margin-top:34.7pt;width:19.75pt;height:9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" fillcolor="#334a92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E43809D" wp14:editId="0A4C75F6">
                <wp:simplePos x="0" y="0"/>
                <wp:positionH relativeFrom="column">
                  <wp:posOffset>531495</wp:posOffset>
                </wp:positionH>
                <wp:positionV relativeFrom="paragraph">
                  <wp:posOffset>610235</wp:posOffset>
                </wp:positionV>
                <wp:extent cx="250825" cy="125730"/>
                <wp:effectExtent l="0" t="0" r="0" b="7620"/>
                <wp:wrapNone/>
                <wp:docPr id="5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6677A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5DBD3" id="Prostokąt 2" o:spid="_x0000_s1026" style="position:absolute;margin-left:41.85pt;margin-top:48.05pt;width:19.75pt;height:9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" fillcolor="#6677a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AAB113A" wp14:editId="35E76CFA">
                <wp:simplePos x="0" y="0"/>
                <wp:positionH relativeFrom="column">
                  <wp:posOffset>808355</wp:posOffset>
                </wp:positionH>
                <wp:positionV relativeFrom="paragraph">
                  <wp:posOffset>725170</wp:posOffset>
                </wp:positionV>
                <wp:extent cx="723900" cy="231775"/>
                <wp:effectExtent l="0" t="0" r="0" b="0"/>
                <wp:wrapNone/>
                <wp:docPr id="6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7880AA" w14:textId="43B6D918" w:rsidR="00900640" w:rsidRPr="008771E6" w:rsidRDefault="00900640" w:rsidP="00900640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8,0 – 10,9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B113A" id="_x0000_s1055" type="#_x0000_t202" style="position:absolute;margin-left:63.65pt;margin-top:57.1pt;width:57pt;height:18.2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" filled="f" stroked="f" strokeweight=".5pt">
                <v:textbox>
                  <w:txbxContent>
                    <w:p w14:paraId="257880AA" w14:textId="43B6D918" w:rsidR="00900640" w:rsidRPr="008771E6" w:rsidRDefault="00900640" w:rsidP="00900640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8,0 – 10,9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744EDA3" wp14:editId="692E7265">
                <wp:simplePos x="0" y="0"/>
                <wp:positionH relativeFrom="column">
                  <wp:posOffset>533400</wp:posOffset>
                </wp:positionH>
                <wp:positionV relativeFrom="paragraph">
                  <wp:posOffset>779780</wp:posOffset>
                </wp:positionV>
                <wp:extent cx="250825" cy="125730"/>
                <wp:effectExtent l="0" t="0" r="0" b="7620"/>
                <wp:wrapNone/>
                <wp:docPr id="6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99A4C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EA933" id="Prostokąt 2" o:spid="_x0000_s1026" style="position:absolute;margin-left:42pt;margin-top:61.4pt;width:19.75pt;height:9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" fillcolor="#99a4c8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BAD61BD" wp14:editId="2E9A1BEF">
                <wp:simplePos x="0" y="0"/>
                <wp:positionH relativeFrom="column">
                  <wp:posOffset>534670</wp:posOffset>
                </wp:positionH>
                <wp:positionV relativeFrom="paragraph">
                  <wp:posOffset>949325</wp:posOffset>
                </wp:positionV>
                <wp:extent cx="250825" cy="125730"/>
                <wp:effectExtent l="0" t="0" r="0" b="7620"/>
                <wp:wrapNone/>
                <wp:docPr id="6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CCD1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BE9AB" id="Prostokąt 2" o:spid="_x0000_s1026" style="position:absolute;margin-left:42.1pt;margin-top:74.75pt;width:19.75pt;height:9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" fillcolor="#ccd1e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79DEA22" wp14:editId="2D4E442C">
                <wp:simplePos x="0" y="0"/>
                <wp:positionH relativeFrom="column">
                  <wp:posOffset>776605</wp:posOffset>
                </wp:positionH>
                <wp:positionV relativeFrom="paragraph">
                  <wp:posOffset>213995</wp:posOffset>
                </wp:positionV>
                <wp:extent cx="800100" cy="231775"/>
                <wp:effectExtent l="0" t="0" r="0" b="0"/>
                <wp:wrapNone/>
                <wp:docPr id="5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98E3D3" w14:textId="3F31C3EB" w:rsidR="00900640" w:rsidRPr="008771E6" w:rsidRDefault="00900640" w:rsidP="00900640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17,0 – 19,8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DEA22" id="_x0000_s1056" type="#_x0000_t202" style="position:absolute;margin-left:61.15pt;margin-top:16.85pt;width:63pt;height:18.25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" filled="f" stroked="f" strokeweight=".5pt">
                <v:textbox>
                  <w:txbxContent>
                    <w:p w14:paraId="2B98E3D3" w14:textId="3F31C3EB" w:rsidR="00900640" w:rsidRPr="008771E6" w:rsidRDefault="00900640" w:rsidP="00900640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17,0 – 19,8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BE8D863" wp14:editId="27845EE1">
                <wp:simplePos x="0" y="0"/>
                <wp:positionH relativeFrom="column">
                  <wp:posOffset>828040</wp:posOffset>
                </wp:positionH>
                <wp:positionV relativeFrom="paragraph">
                  <wp:posOffset>894080</wp:posOffset>
                </wp:positionV>
                <wp:extent cx="643890" cy="231775"/>
                <wp:effectExtent l="0" t="0" r="0" b="0"/>
                <wp:wrapNone/>
                <wp:docPr id="6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EF2F41" w14:textId="7926076A" w:rsidR="00900640" w:rsidRPr="008771E6" w:rsidRDefault="00900640" w:rsidP="00900640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 xml:space="preserve">5,1 – </w:t>
                            </w:r>
                            <w:r w:rsidR="00127EB4"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7,9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E8D863" id="_x0000_s1057" type="#_x0000_t202" style="position:absolute;margin-left:65.2pt;margin-top:70.4pt;width:50.7pt;height:18.25p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" filled="f" stroked="f" strokeweight=".5pt">
                <v:textbox>
                  <w:txbxContent>
                    <w:p w14:paraId="06EF2F41" w14:textId="7926076A" w:rsidR="00900640" w:rsidRPr="008771E6" w:rsidRDefault="00900640" w:rsidP="00900640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 xml:space="preserve">5,1 – </w:t>
                      </w:r>
                      <w:r w:rsidR="00127EB4"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 xml:space="preserve">  </w:t>
                      </w: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7,9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50DEF97" wp14:editId="44DF79F5">
                <wp:simplePos x="0" y="0"/>
                <wp:positionH relativeFrom="column">
                  <wp:posOffset>777240</wp:posOffset>
                </wp:positionH>
                <wp:positionV relativeFrom="paragraph">
                  <wp:posOffset>554990</wp:posOffset>
                </wp:positionV>
                <wp:extent cx="643890" cy="231775"/>
                <wp:effectExtent l="0" t="0" r="0" b="0"/>
                <wp:wrapNone/>
                <wp:docPr id="5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C5D711" w14:textId="4E568A13" w:rsidR="00900640" w:rsidRPr="008771E6" w:rsidRDefault="00900640" w:rsidP="00900640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  <w:lang w:eastAsia="pl-PL"/>
                              </w:rPr>
                              <w:t>11,0 – 13,9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DEF97" id="_x0000_s1058" type="#_x0000_t202" style="position:absolute;margin-left:61.2pt;margin-top:43.7pt;width:50.7pt;height:18.25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" filled="f" stroked="f" strokeweight=".5pt">
                <v:textbox>
                  <w:txbxContent>
                    <w:p w14:paraId="7CC5D711" w14:textId="4E568A13" w:rsidR="00900640" w:rsidRPr="008771E6" w:rsidRDefault="00900640" w:rsidP="00900640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  <w:lang w:eastAsia="pl-PL"/>
                        </w:rPr>
                        <w:t>11,0 – 13,9</w:t>
                      </w:r>
                    </w:p>
                  </w:txbxContent>
                </v:textbox>
              </v:shape>
            </w:pict>
          </mc:Fallback>
        </mc:AlternateContent>
      </w:r>
    </w:p>
    <w:p w14:paraId="46B120FA" w14:textId="1BDE636E" w:rsidR="00D51D0F" w:rsidRDefault="00D51D0F" w:rsidP="0043105B">
      <w:pPr>
        <w:rPr>
          <w:b/>
          <w:bCs/>
        </w:rPr>
      </w:pPr>
    </w:p>
    <w:p w14:paraId="18A0A4D9" w14:textId="3BC11677" w:rsidR="00D51D0F" w:rsidRDefault="00D51D0F" w:rsidP="0043105B">
      <w:pPr>
        <w:rPr>
          <w:b/>
          <w:bCs/>
        </w:rPr>
      </w:pPr>
    </w:p>
    <w:p w14:paraId="7C94BE29" w14:textId="458BEE87" w:rsidR="00D51D0F" w:rsidRDefault="00D51D0F" w:rsidP="0043105B">
      <w:pPr>
        <w:rPr>
          <w:b/>
          <w:bCs/>
        </w:rPr>
      </w:pPr>
    </w:p>
    <w:p w14:paraId="2A9AFAF4" w14:textId="1CF9E92D" w:rsidR="00D51D0F" w:rsidRDefault="00D51D0F" w:rsidP="0043105B">
      <w:pPr>
        <w:rPr>
          <w:b/>
          <w:bCs/>
        </w:rPr>
      </w:pPr>
    </w:p>
    <w:p w14:paraId="32AAF36A" w14:textId="739913B3" w:rsidR="00D51D0F" w:rsidRDefault="00D51D0F" w:rsidP="0043105B">
      <w:pPr>
        <w:rPr>
          <w:b/>
          <w:bCs/>
        </w:rPr>
      </w:pPr>
    </w:p>
    <w:p w14:paraId="7FCAE4C3" w14:textId="77777777" w:rsidR="00D51D0F" w:rsidRDefault="00D51D0F" w:rsidP="0043105B">
      <w:pPr>
        <w:rPr>
          <w:b/>
          <w:bCs/>
        </w:rPr>
      </w:pPr>
    </w:p>
    <w:p w14:paraId="7C875934" w14:textId="77777777" w:rsidR="00D51D0F" w:rsidRDefault="00D51D0F" w:rsidP="0043105B">
      <w:pPr>
        <w:rPr>
          <w:b/>
          <w:bCs/>
        </w:rPr>
      </w:pPr>
    </w:p>
    <w:p w14:paraId="5D386466" w14:textId="77777777" w:rsidR="00D51D0F" w:rsidRDefault="00D51D0F" w:rsidP="0043105B">
      <w:pPr>
        <w:rPr>
          <w:b/>
          <w:bCs/>
        </w:rPr>
      </w:pPr>
    </w:p>
    <w:p w14:paraId="1306646A" w14:textId="77777777" w:rsidR="00D51D0F" w:rsidRDefault="00D51D0F" w:rsidP="0043105B">
      <w:pPr>
        <w:rPr>
          <w:b/>
          <w:bCs/>
        </w:rPr>
      </w:pPr>
    </w:p>
    <w:p w14:paraId="789662AE" w14:textId="77777777" w:rsidR="00D51D0F" w:rsidRDefault="00D51D0F" w:rsidP="0043105B">
      <w:pPr>
        <w:rPr>
          <w:b/>
          <w:bCs/>
        </w:rPr>
      </w:pPr>
    </w:p>
    <w:p w14:paraId="3DDC6ABC" w14:textId="77777777" w:rsidR="00C131FD" w:rsidRDefault="00C131FD" w:rsidP="0043105B">
      <w:pPr>
        <w:rPr>
          <w:b/>
          <w:bCs/>
        </w:rPr>
      </w:pPr>
    </w:p>
    <w:p w14:paraId="702ECF67" w14:textId="77777777" w:rsidR="00C131FD" w:rsidRDefault="00C131FD" w:rsidP="0043105B">
      <w:pPr>
        <w:rPr>
          <w:b/>
          <w:bCs/>
        </w:rPr>
      </w:pPr>
    </w:p>
    <w:p w14:paraId="42277844" w14:textId="77777777" w:rsidR="00C131FD" w:rsidRDefault="00C131FD" w:rsidP="0043105B">
      <w:pPr>
        <w:rPr>
          <w:b/>
          <w:bCs/>
        </w:rPr>
      </w:pPr>
    </w:p>
    <w:p w14:paraId="3C222B0C" w14:textId="26565D41" w:rsidR="00C131FD" w:rsidRPr="00811782" w:rsidRDefault="00C131FD" w:rsidP="0043105B">
      <w:pPr>
        <w:rPr>
          <w:b/>
          <w:bCs/>
        </w:rPr>
        <w:sectPr w:rsidR="00C131FD" w:rsidRPr="00811782" w:rsidSect="009E4370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846"/>
        <w:gridCol w:w="2107"/>
        <w:gridCol w:w="818"/>
        <w:gridCol w:w="332"/>
        <w:gridCol w:w="1402"/>
        <w:gridCol w:w="692"/>
        <w:gridCol w:w="3154"/>
      </w:tblGrid>
      <w:tr w:rsidR="00C21C88" w14:paraId="7557950F" w14:textId="77777777" w:rsidTr="002051BF">
        <w:tc>
          <w:tcPr>
            <w:tcW w:w="4103" w:type="dxa"/>
            <w:gridSpan w:val="4"/>
          </w:tcPr>
          <w:p w14:paraId="3E1A69DD" w14:textId="77777777" w:rsidR="008F75FA" w:rsidRDefault="008F75FA" w:rsidP="008F75FA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lastRenderedPageBreak/>
              <w:t>Opracowanie:</w:t>
            </w:r>
          </w:p>
          <w:p w14:paraId="165C1B8E" w14:textId="77777777" w:rsidR="008F75FA" w:rsidRDefault="008F75FA" w:rsidP="00946E53">
            <w:pPr>
              <w:pStyle w:val="61ostatniastronateks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Urząd Statystyczny w Katowicach</w:t>
            </w:r>
          </w:p>
          <w:p w14:paraId="6699C903" w14:textId="77777777" w:rsidR="008F75FA" w:rsidRDefault="008F75FA" w:rsidP="00946E53">
            <w:pPr>
              <w:pStyle w:val="61ostatniastronateks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Dyrektor Grażyna Witkowska</w:t>
            </w:r>
          </w:p>
          <w:p w14:paraId="0BFBA463" w14:textId="34C15B4C" w:rsidR="00C21C88" w:rsidRPr="001F6C97" w:rsidRDefault="008F75FA" w:rsidP="008F75FA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48</w:t>
            </w:r>
          </w:p>
        </w:tc>
        <w:tc>
          <w:tcPr>
            <w:tcW w:w="5248" w:type="dxa"/>
            <w:gridSpan w:val="3"/>
          </w:tcPr>
          <w:p w14:paraId="1782578B" w14:textId="77777777" w:rsidR="00946E53" w:rsidRPr="00946E53" w:rsidRDefault="00946E53" w:rsidP="00946E53">
            <w:pPr>
              <w:suppressAutoHyphens w:val="0"/>
              <w:spacing w:before="0" w:after="0" w:line="276" w:lineRule="auto"/>
              <w:rPr>
                <w:sz w:val="20"/>
              </w:rPr>
            </w:pPr>
            <w:r w:rsidRPr="00946E53">
              <w:rPr>
                <w:sz w:val="20"/>
              </w:rPr>
              <w:t>Rozpowszechnianie:</w:t>
            </w:r>
          </w:p>
          <w:p w14:paraId="7E653134" w14:textId="77777777" w:rsidR="00946E53" w:rsidRPr="00946E53" w:rsidRDefault="00946E53" w:rsidP="00946E53">
            <w:pPr>
              <w:suppressAutoHyphens w:val="0"/>
              <w:spacing w:before="0" w:after="0" w:line="276" w:lineRule="auto"/>
              <w:rPr>
                <w:rFonts w:ascii="Calibri" w:hAnsi="Calibri"/>
                <w:b/>
                <w:bCs/>
                <w:sz w:val="20"/>
              </w:rPr>
            </w:pPr>
            <w:r w:rsidRPr="00946E53">
              <w:rPr>
                <w:b/>
                <w:bCs/>
                <w:sz w:val="20"/>
              </w:rPr>
              <w:t>Śląski Ośrodek Badań Regionalnych</w:t>
            </w:r>
          </w:p>
          <w:p w14:paraId="0B1DA38F" w14:textId="77777777" w:rsidR="00946E53" w:rsidRPr="00946E53" w:rsidRDefault="00946E53" w:rsidP="00946E53">
            <w:pPr>
              <w:suppressAutoHyphens w:val="0"/>
              <w:spacing w:before="0" w:after="0" w:line="276" w:lineRule="auto"/>
              <w:rPr>
                <w:b/>
                <w:bCs/>
                <w:sz w:val="20"/>
              </w:rPr>
            </w:pPr>
            <w:proofErr w:type="spellStart"/>
            <w:r w:rsidRPr="00946E53">
              <w:rPr>
                <w:b/>
                <w:bCs/>
                <w:sz w:val="20"/>
              </w:rPr>
              <w:t>Informatorium</w:t>
            </w:r>
            <w:proofErr w:type="spellEnd"/>
            <w:r w:rsidRPr="00946E53">
              <w:rPr>
                <w:b/>
                <w:bCs/>
                <w:sz w:val="20"/>
              </w:rPr>
              <w:t xml:space="preserve"> Statystyczne</w:t>
            </w:r>
          </w:p>
          <w:p w14:paraId="0B186E9B" w14:textId="77777777" w:rsidR="00946E53" w:rsidRPr="00946E53" w:rsidRDefault="00946E53" w:rsidP="00946E53">
            <w:pPr>
              <w:suppressAutoHyphens w:val="0"/>
              <w:spacing w:before="0" w:line="276" w:lineRule="auto"/>
              <w:rPr>
                <w:sz w:val="20"/>
              </w:rPr>
            </w:pPr>
            <w:r w:rsidRPr="00946E53">
              <w:rPr>
                <w:rFonts w:eastAsia="Times New Roman"/>
                <w:sz w:val="20"/>
                <w:lang w:val="fi-FI"/>
              </w:rPr>
              <w:t>tel: 32 779 12 33, 32 779 12 34</w:t>
            </w:r>
          </w:p>
          <w:p w14:paraId="34853539" w14:textId="77777777" w:rsidR="00C21C88" w:rsidRDefault="00C21C88" w:rsidP="001D5633">
            <w:pPr>
              <w:pStyle w:val="61ostatniastronatekst"/>
            </w:pPr>
          </w:p>
        </w:tc>
      </w:tr>
      <w:tr w:rsidR="00967598" w14:paraId="2AB60314" w14:textId="77777777" w:rsidTr="002051BF">
        <w:trPr>
          <w:trHeight w:val="567"/>
        </w:trPr>
        <w:tc>
          <w:tcPr>
            <w:tcW w:w="846" w:type="dxa"/>
            <w:vAlign w:val="center"/>
          </w:tcPr>
          <w:p w14:paraId="6BFA78D5" w14:textId="5510C4A8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0688" behindDoc="0" locked="0" layoutInCell="1" allowOverlap="1" wp14:anchorId="7F55310D" wp14:editId="6664F58B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240030</wp:posOffset>
                  </wp:positionV>
                  <wp:extent cx="255905" cy="252730"/>
                  <wp:effectExtent l="0" t="0" r="0" b="0"/>
                  <wp:wrapNone/>
                  <wp:docPr id="1995727448" name="Obraz 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727448" name="Obraz 1" descr="ikona strony WWW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7" w:type="dxa"/>
            <w:vAlign w:val="center"/>
          </w:tcPr>
          <w:p w14:paraId="02FA7F9D" w14:textId="085DE9CD" w:rsidR="00967598" w:rsidRPr="00967598" w:rsidRDefault="003B4BB5" w:rsidP="00967598">
            <w:pPr>
              <w:ind w:left="-113"/>
            </w:pPr>
            <w:hyperlink r:id="rId21" w:tooltip="link do strony internetowej Urzędu" w:history="1"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kato</w:t>
              </w:r>
              <w:r w:rsidR="00967598" w:rsidRPr="00506551">
                <w:rPr>
                  <w:rStyle w:val="62ostatniastronatekstprzyikonachZnak"/>
                  <w:szCs w:val="20"/>
                </w:rPr>
                <w:t>wice.st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at.gov.pl</w:t>
              </w:r>
            </w:hyperlink>
          </w:p>
        </w:tc>
        <w:tc>
          <w:tcPr>
            <w:tcW w:w="818" w:type="dxa"/>
            <w:vAlign w:val="center"/>
          </w:tcPr>
          <w:p w14:paraId="5EFE63CE" w14:textId="55628EEA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2736" behindDoc="0" locked="0" layoutInCell="1" allowOverlap="1" wp14:anchorId="41119588" wp14:editId="4A2CD09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245745</wp:posOffset>
                  </wp:positionV>
                  <wp:extent cx="255905" cy="252730"/>
                  <wp:effectExtent l="0" t="0" r="0" b="0"/>
                  <wp:wrapNone/>
                  <wp:docPr id="1240179502" name="Obraz 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79502" name="Obraz 2" descr="ikona platformy X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4" w:type="dxa"/>
            <w:gridSpan w:val="2"/>
            <w:vAlign w:val="center"/>
          </w:tcPr>
          <w:p w14:paraId="6047B166" w14:textId="674CF288" w:rsidR="00967598" w:rsidRPr="00967598" w:rsidRDefault="003B4BB5" w:rsidP="00967598">
            <w:pPr>
              <w:ind w:left="-113"/>
            </w:pPr>
            <w:hyperlink r:id="rId23" w:tooltip="link do platformy X" w:history="1">
              <w:r w:rsidR="00967598" w:rsidRPr="00506551">
                <w:rPr>
                  <w:sz w:val="20"/>
                  <w:szCs w:val="20"/>
                </w:rPr>
                <w:t>@Katowice_STA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T</w:t>
              </w:r>
            </w:hyperlink>
          </w:p>
        </w:tc>
        <w:tc>
          <w:tcPr>
            <w:tcW w:w="692" w:type="dxa"/>
            <w:vAlign w:val="center"/>
          </w:tcPr>
          <w:p w14:paraId="396D858C" w14:textId="075310CC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4784" behindDoc="0" locked="0" layoutInCell="1" allowOverlap="1" wp14:anchorId="2206D8F8" wp14:editId="344B8E7F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255270</wp:posOffset>
                  </wp:positionV>
                  <wp:extent cx="255905" cy="252730"/>
                  <wp:effectExtent l="0" t="0" r="0" b="0"/>
                  <wp:wrapNone/>
                  <wp:docPr id="1415682543" name="Obraz 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682543" name="Obraz 3" descr="ikona facebooka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vAlign w:val="center"/>
          </w:tcPr>
          <w:p w14:paraId="39A9307D" w14:textId="78FBFE22" w:rsidR="00967598" w:rsidRPr="00967598" w:rsidRDefault="003B4BB5" w:rsidP="00967598">
            <w:pPr>
              <w:ind w:left="-113"/>
            </w:pPr>
            <w:hyperlink r:id="rId25" w:tooltip="link do Facebooka" w:history="1">
              <w:r w:rsidR="00967598" w:rsidRPr="00506551">
                <w:rPr>
                  <w:sz w:val="20"/>
                  <w:szCs w:val="20"/>
                </w:rPr>
                <w:t>@St</w:t>
              </w:r>
              <w:r w:rsidR="00967598" w:rsidRPr="00506551">
                <w:rPr>
                  <w:rStyle w:val="62ostatniastronatekstprzyikonachZnak"/>
                  <w:szCs w:val="20"/>
                </w:rPr>
                <w:t>atKatow</w:t>
              </w:r>
              <w:r w:rsidR="00967598" w:rsidRPr="00506551">
                <w:rPr>
                  <w:sz w:val="20"/>
                  <w:szCs w:val="20"/>
                </w:rPr>
                <w:t>ic</w:t>
              </w:r>
              <w:r w:rsidR="00967598" w:rsidRPr="00506551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e</w:t>
              </w:r>
            </w:hyperlink>
          </w:p>
        </w:tc>
      </w:tr>
    </w:tbl>
    <w:p w14:paraId="41A72A34" w14:textId="69E1FA6E" w:rsidR="00CB68C5" w:rsidRPr="00C21C88" w:rsidRDefault="00CB68C5" w:rsidP="00CB68C5">
      <w:pPr>
        <w:pStyle w:val="63tekstpogrubionynaszarymtle"/>
        <w:ind w:left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7" behindDoc="1" locked="0" layoutInCell="1" allowOverlap="1" wp14:anchorId="1D512EFF" wp14:editId="51A65CDA">
                <wp:simplePos x="0" y="0"/>
                <wp:positionH relativeFrom="column">
                  <wp:posOffset>-7620</wp:posOffset>
                </wp:positionH>
                <wp:positionV relativeFrom="paragraph">
                  <wp:posOffset>128270</wp:posOffset>
                </wp:positionV>
                <wp:extent cx="6298388" cy="4472940"/>
                <wp:effectExtent l="0" t="0" r="7620" b="3810"/>
                <wp:wrapNone/>
                <wp:docPr id="4" name="Prostoką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8" cy="44729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9FDB6" id="Prostokąt 4" o:spid="_x0000_s1026" alt="&quot;&quot;" style="position:absolute;margin-left:-.6pt;margin-top:10.1pt;width:495.95pt;height:352.2pt;z-index:-2514001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" fillcolor="#f2f2f2" stroked="f" strokeweight="1pt"/>
            </w:pict>
          </mc:Fallback>
        </mc:AlternateContent>
      </w:r>
      <w:r w:rsidRPr="00C21C88">
        <w:t>Powiązane opracowania</w:t>
      </w:r>
    </w:p>
    <w:p w14:paraId="01F81ED1" w14:textId="3F08C185" w:rsidR="001C212F" w:rsidRPr="001C212F" w:rsidRDefault="001C212F" w:rsidP="001C212F">
      <w:pPr>
        <w:pStyle w:val="64hipercza"/>
        <w:rPr>
          <w:rFonts w:cs="Times New Roman"/>
        </w:rPr>
      </w:pPr>
      <w:r w:rsidRPr="001C212F">
        <w:fldChar w:fldCharType="begin"/>
      </w:r>
      <w:r w:rsidR="00162FA1">
        <w:instrText>HYPERLINK "https://publikacje.new.stat.gov.pl/portal-publikacje/zdrowie-i-ochrona-zdrowia-w-2024-r" \o "link do opracowania pt. \"Zdrowie i ochrona zdrowia w 2024 r.\"</w:instrText>
      </w:r>
      <w:r w:rsidRPr="001C212F">
        <w:fldChar w:fldCharType="separate"/>
      </w:r>
      <w:r w:rsidRPr="001C212F">
        <w:t>Zdrowie i ochrona zdrowia w 202</w:t>
      </w:r>
      <w:r w:rsidR="00162FA1">
        <w:t>4</w:t>
      </w:r>
      <w:r w:rsidRPr="001C212F">
        <w:t xml:space="preserve"> r.</w:t>
      </w:r>
    </w:p>
    <w:p w14:paraId="26C2EDA7" w14:textId="16DD6AF0" w:rsidR="001C212F" w:rsidRPr="001C212F" w:rsidRDefault="001C212F" w:rsidP="001C212F">
      <w:pPr>
        <w:pStyle w:val="64hipercza"/>
      </w:pPr>
      <w:r w:rsidRPr="001C212F">
        <w:fldChar w:fldCharType="end"/>
      </w:r>
      <w:r w:rsidRPr="001C212F">
        <w:fldChar w:fldCharType="begin"/>
      </w:r>
      <w:r w:rsidR="000917C9">
        <w:instrText>HYPERLINK "https://new.stat.gov.pl/portal-publikacje/ambulatoryjna-opieka-zdrowotna-w-2025-r" \o "link do opracowania pt. \"Ambulatoryjna opieka zdrowotna w 2024 r.\"</w:instrText>
      </w:r>
      <w:r w:rsidRPr="001C212F">
        <w:fldChar w:fldCharType="separate"/>
      </w:r>
      <w:r w:rsidRPr="001C212F">
        <w:t>Ambulatoryjna opieka zdrowotna w 202</w:t>
      </w:r>
      <w:r w:rsidR="00162FA1">
        <w:t>5</w:t>
      </w:r>
      <w:r w:rsidRPr="001C212F">
        <w:t xml:space="preserve"> r</w:t>
      </w:r>
      <w:r w:rsidR="00960C1B">
        <w:t>.</w:t>
      </w:r>
    </w:p>
    <w:p w14:paraId="202D2AFE" w14:textId="5B306368" w:rsidR="001C212F" w:rsidRPr="001C212F" w:rsidRDefault="001C212F" w:rsidP="001C212F">
      <w:pPr>
        <w:pStyle w:val="64hipercza"/>
        <w:rPr>
          <w:rFonts w:cs="Times New Roman"/>
        </w:rPr>
      </w:pPr>
      <w:r w:rsidRPr="001C212F">
        <w:fldChar w:fldCharType="end"/>
      </w:r>
      <w:hyperlink r:id="rId26" w:tooltip="link do opracowania pt. &quot;Pomoc doraźna i ratownictwo medyczne w województwie śląskim w 2024 r.&quot;" w:history="1"/>
      <w:r w:rsidRPr="001C212F">
        <w:rPr>
          <w:rFonts w:eastAsia="Calibri" w:cs="Times New Roman"/>
        </w:rPr>
        <w:fldChar w:fldCharType="begin"/>
      </w:r>
      <w:r w:rsidR="007D5323">
        <w:rPr>
          <w:rFonts w:eastAsia="Calibri" w:cs="Times New Roman"/>
        </w:rPr>
        <w:instrText>HYPERLINK "https://katowice.stat.gov.pl/publikacje-i-foldery/roczniki-statystyczne/rocznik-statystyczny-wojewodztwa-slaskiego-2025,4,25.html" \o "link do opracowania pt. \"Rocznik Statystyczny Województwa Śląskiego 2024\"</w:instrText>
      </w:r>
      <w:r w:rsidRPr="001C212F">
        <w:rPr>
          <w:rFonts w:eastAsia="Calibri" w:cs="Times New Roman"/>
        </w:rPr>
      </w:r>
      <w:r w:rsidRPr="001C212F">
        <w:rPr>
          <w:rFonts w:eastAsia="Calibri" w:cs="Times New Roman"/>
        </w:rPr>
        <w:fldChar w:fldCharType="separate"/>
      </w:r>
      <w:r w:rsidRPr="001C212F">
        <w:rPr>
          <w:rFonts w:cs="Times New Roman"/>
        </w:rPr>
        <w:t>Rocznik Statystyczny Województwa Śląskiego 202</w:t>
      </w:r>
      <w:r w:rsidR="00162FA1">
        <w:rPr>
          <w:rFonts w:cs="Times New Roman"/>
        </w:rPr>
        <w:t>5</w:t>
      </w:r>
    </w:p>
    <w:p w14:paraId="0AB97BCF" w14:textId="387D6038" w:rsidR="00405D7B" w:rsidRPr="00405D7B" w:rsidRDefault="001C212F" w:rsidP="00405D7B">
      <w:pPr>
        <w:pStyle w:val="64hipercza"/>
      </w:pPr>
      <w:r w:rsidRPr="001C212F">
        <w:rPr>
          <w:rFonts w:eastAsia="Calibri"/>
        </w:rPr>
        <w:fldChar w:fldCharType="end"/>
      </w:r>
      <w:hyperlink r:id="rId27" w:tooltip="link do opracowania &quot;Raport o sytuacji społeczno-gospodarczej województwa śląskiego 2026&quot;" w:history="1">
        <w:r w:rsidR="00405D7B" w:rsidRPr="00E157F5">
          <w:rPr>
            <w:rStyle w:val="Hipercze"/>
            <w:rFonts w:cstheme="minorBidi"/>
          </w:rPr>
          <w:t>Raport o sytuacji społeczno-gospodarczej województwa śląskiego 202</w:t>
        </w:r>
        <w:r w:rsidR="00E157F5" w:rsidRPr="00E157F5">
          <w:rPr>
            <w:rStyle w:val="Hipercze"/>
            <w:rFonts w:cstheme="minorBidi"/>
          </w:rPr>
          <w:t>6</w:t>
        </w:r>
      </w:hyperlink>
    </w:p>
    <w:p w14:paraId="23C6D541" w14:textId="2E443BDE" w:rsidR="00CB68C5" w:rsidRPr="001C212F" w:rsidRDefault="00CB68C5" w:rsidP="001C212F">
      <w:pPr>
        <w:pStyle w:val="64hipercza"/>
        <w:spacing w:before="360"/>
        <w:rPr>
          <w:b/>
          <w:color w:val="auto"/>
          <w:u w:val="none"/>
        </w:rPr>
      </w:pPr>
      <w:r w:rsidRPr="001C212F">
        <w:rPr>
          <w:b/>
          <w:color w:val="auto"/>
          <w:u w:val="none"/>
        </w:rPr>
        <w:t>Temat dostępny w bazach danych</w:t>
      </w:r>
    </w:p>
    <w:p w14:paraId="0CE4A74C" w14:textId="08DD6034" w:rsidR="001C212F" w:rsidRPr="001C212F" w:rsidRDefault="003B4BB5" w:rsidP="001C212F">
      <w:pPr>
        <w:pStyle w:val="64hipercza"/>
      </w:pPr>
      <w:hyperlink r:id="rId28" w:tooltip="link do Banku Danych Lokalnych – Ochrona zdrowia, opieka społeczna i świadczenia na rzecz rodziny" w:history="1">
        <w:r w:rsidR="001C212F" w:rsidRPr="001C212F">
          <w:t>Bank Danych Lokalnych -&gt; Ochrona zdrowia, opieka społeczna i świadczenia na rzecz rodziny</w:t>
        </w:r>
      </w:hyperlink>
    </w:p>
    <w:p w14:paraId="70EF5F6C" w14:textId="3D8A8B9B" w:rsidR="001C212F" w:rsidRPr="001E0D34" w:rsidRDefault="001E0D34" w:rsidP="001C212F">
      <w:pPr>
        <w:pStyle w:val="64hipercza"/>
        <w:rPr>
          <w:rStyle w:val="Hipercze"/>
          <w:rFonts w:cstheme="minorBidi"/>
          <w:b/>
        </w:rPr>
      </w:pPr>
      <w:r>
        <w:fldChar w:fldCharType="begin"/>
      </w:r>
      <w:r>
        <w:instrText>HYPERLINK "https://dbw.stat.gov.pl/baza-danych" \o "linak do Dziedzinowych Baz Wiedzy – Zdrowie i ochrona zdrowia"</w:instrText>
      </w:r>
      <w:r>
        <w:fldChar w:fldCharType="separate"/>
      </w:r>
      <w:r w:rsidR="001C212F" w:rsidRPr="001E0D34">
        <w:rPr>
          <w:rStyle w:val="Hipercze"/>
          <w:rFonts w:cstheme="minorBidi"/>
        </w:rPr>
        <w:t>Dziedzinowe Bazy Wiedzy -&gt; Zdrowie i ochrona zdrowia</w:t>
      </w:r>
    </w:p>
    <w:p w14:paraId="28828082" w14:textId="6DADD87B" w:rsidR="00CB68C5" w:rsidRDefault="001E0D34" w:rsidP="001C212F">
      <w:pPr>
        <w:pStyle w:val="63tekstpogrubionynaszarymtle"/>
        <w:ind w:left="170"/>
      </w:pPr>
      <w:r>
        <w:rPr>
          <w:b w:val="0"/>
          <w:color w:val="0000FF"/>
          <w:u w:val="single"/>
        </w:rPr>
        <w:fldChar w:fldCharType="end"/>
      </w:r>
      <w:r w:rsidR="00CB68C5" w:rsidRPr="00C21C88">
        <w:t>Ważniejsze pojęcia dostępne w słowniku</w:t>
      </w:r>
    </w:p>
    <w:p w14:paraId="458D0D10" w14:textId="7FA7348C" w:rsidR="007D5323" w:rsidRPr="007D5323" w:rsidRDefault="003B4BB5" w:rsidP="007D5323">
      <w:pPr>
        <w:pStyle w:val="63tekstpogrubionynaszarymtle"/>
        <w:ind w:left="170"/>
        <w:rPr>
          <w:b w:val="0"/>
          <w:bCs/>
          <w:u w:val="single"/>
        </w:rPr>
      </w:pPr>
      <w:hyperlink r:id="rId29" w:tooltip="link do definicji Ambulatoryjne świadczenia specjalistyczne" w:history="1">
        <w:r w:rsidR="007D5323" w:rsidRPr="007D5323">
          <w:rPr>
            <w:rStyle w:val="Hipercze"/>
            <w:rFonts w:cstheme="minorBidi"/>
            <w:b w:val="0"/>
            <w:bCs/>
          </w:rPr>
          <w:t>Ambulatoryjne świadczenia specjalistyczne</w:t>
        </w:r>
      </w:hyperlink>
    </w:p>
    <w:p w14:paraId="52D139BF" w14:textId="0028222E" w:rsidR="007D5323" w:rsidRPr="007D5323" w:rsidRDefault="003B4BB5" w:rsidP="007D5323">
      <w:pPr>
        <w:pStyle w:val="64hipercza"/>
      </w:pPr>
      <w:hyperlink r:id="rId30" w:tooltip="Ambulatoryjne świadczenia zdrowotne" w:history="1">
        <w:hyperlink r:id="rId31" w:tooltip="link do definicji Ambulatoryjne świadczenia zdrowotne" w:history="1">
          <w:r w:rsidR="007D5323" w:rsidRPr="007D5323">
            <w:rPr>
              <w:rStyle w:val="Hipercze"/>
              <w:rFonts w:cstheme="minorBidi"/>
            </w:rPr>
            <w:t>Ambulatoryjne świadczenia zdrowotne</w:t>
          </w:r>
        </w:hyperlink>
      </w:hyperlink>
    </w:p>
    <w:p w14:paraId="506999AB" w14:textId="32F5A730" w:rsidR="001C212F" w:rsidRPr="001E0D34" w:rsidRDefault="001E0D34" w:rsidP="001C212F">
      <w:pPr>
        <w:pStyle w:val="64hipercza"/>
        <w:rPr>
          <w:rStyle w:val="Hipercze"/>
          <w:rFonts w:cstheme="minorBidi"/>
        </w:rPr>
      </w:pPr>
      <w:r>
        <w:fldChar w:fldCharType="begin"/>
      </w:r>
      <w:r w:rsidR="004C160A">
        <w:instrText>HYPERLINK "https://stat.gov.pl/metainformacje/slownik-pojec/pojecia-stosowane-w-statystyce-publicznej/3158,pojecie.html" \o "link do definicji Podstawowa opieka zdrowotna"</w:instrText>
      </w:r>
      <w:r>
        <w:fldChar w:fldCharType="separate"/>
      </w:r>
      <w:r w:rsidR="001C212F" w:rsidRPr="001E0D34">
        <w:rPr>
          <w:rStyle w:val="Hipercze"/>
          <w:rFonts w:cstheme="minorBidi"/>
        </w:rPr>
        <w:t>Podstawowa opieka zdrowotna</w:t>
      </w:r>
    </w:p>
    <w:p w14:paraId="44E9904D" w14:textId="6855D194" w:rsidR="007D5323" w:rsidRPr="007D5323" w:rsidRDefault="001E0D34" w:rsidP="007D5323">
      <w:pPr>
        <w:pStyle w:val="64hipercza"/>
      </w:pPr>
      <w:r>
        <w:fldChar w:fldCharType="end"/>
      </w:r>
      <w:hyperlink r:id="rId32" w:tooltip="link do definicji Porada" w:history="1">
        <w:r w:rsidR="007D5323" w:rsidRPr="007D5323">
          <w:rPr>
            <w:rStyle w:val="Hipercze"/>
            <w:rFonts w:cstheme="minorBidi"/>
          </w:rPr>
          <w:t>Porada</w:t>
        </w:r>
      </w:hyperlink>
    </w:p>
    <w:p w14:paraId="7E390704" w14:textId="4F51BD2D" w:rsidR="001C212F" w:rsidRPr="00C34BD8" w:rsidRDefault="00F83725" w:rsidP="00C34BD8">
      <w:pPr>
        <w:pStyle w:val="64hipercza"/>
        <w:rPr>
          <w:rStyle w:val="Hipercze"/>
          <w:rFonts w:cstheme="minorBidi"/>
        </w:rPr>
      </w:pPr>
      <w:r w:rsidRPr="00C34BD8">
        <w:fldChar w:fldCharType="begin"/>
      </w:r>
      <w:r w:rsidRPr="00C34BD8">
        <w:instrText>HYPERLINK "https://stat.gov.pl/metainformacje/slownik-pojec/pojecia-stosowane-w-statystyce-publicznej/1447,pojecie.html" \o "link do definicji Praktyka lekarska"</w:instrText>
      </w:r>
      <w:r w:rsidRPr="00C34BD8">
        <w:fldChar w:fldCharType="separate"/>
      </w:r>
      <w:r w:rsidR="001C212F" w:rsidRPr="00C34BD8">
        <w:rPr>
          <w:rStyle w:val="Hipercze"/>
          <w:rFonts w:cstheme="minorBidi"/>
        </w:rPr>
        <w:t>Praktyka lekarska</w:t>
      </w:r>
    </w:p>
    <w:p w14:paraId="6CCF12BF" w14:textId="25B88281" w:rsidR="001C212F" w:rsidRPr="00C34BD8" w:rsidRDefault="00F83725" w:rsidP="00C34BD8">
      <w:pPr>
        <w:pStyle w:val="64hipercza"/>
        <w:rPr>
          <w:rStyle w:val="Hipercze"/>
          <w:rFonts w:cstheme="minorBidi"/>
        </w:rPr>
      </w:pPr>
      <w:r w:rsidRPr="00C34BD8">
        <w:fldChar w:fldCharType="end"/>
      </w:r>
      <w:r w:rsidR="001E0D34" w:rsidRPr="00C34BD8">
        <w:fldChar w:fldCharType="begin"/>
      </w:r>
      <w:r w:rsidR="00C34BD8" w:rsidRPr="00C34BD8">
        <w:instrText>HYPERLINK "https://stat.gov.pl/metainformacje/slownik-pojec/pojecia-stosowane-w-statystyce-publicznej/4747,pojecie.html" \o "link do definicji Przychodnia"</w:instrText>
      </w:r>
      <w:r w:rsidR="001E0D34" w:rsidRPr="00C34BD8">
        <w:fldChar w:fldCharType="separate"/>
      </w:r>
      <w:r w:rsidR="001C212F" w:rsidRPr="00C34BD8">
        <w:rPr>
          <w:rStyle w:val="Hipercze"/>
          <w:rFonts w:cstheme="minorBidi"/>
        </w:rPr>
        <w:t>Przychodnia</w:t>
      </w:r>
    </w:p>
    <w:p w14:paraId="14A44869" w14:textId="29B858AB" w:rsidR="007D5323" w:rsidRPr="007D5323" w:rsidRDefault="001E0D34" w:rsidP="007D5323">
      <w:pPr>
        <w:pStyle w:val="64hipercza"/>
      </w:pPr>
      <w:r w:rsidRPr="00C34BD8">
        <w:fldChar w:fldCharType="end"/>
      </w:r>
      <w:hyperlink r:id="rId33" w:tooltip="link do definicji Teleporada" w:history="1">
        <w:r w:rsidR="007D5323" w:rsidRPr="007D5323">
          <w:rPr>
            <w:rStyle w:val="Hipercze"/>
            <w:rFonts w:cstheme="minorBidi"/>
          </w:rPr>
          <w:t>Teleporada</w:t>
        </w:r>
      </w:hyperlink>
    </w:p>
    <w:p w14:paraId="1FDCFBCE" w14:textId="5E12D3D7" w:rsidR="00412F57" w:rsidRDefault="00412F57" w:rsidP="00412F57">
      <w:pPr>
        <w:rPr>
          <w:color w:val="0000FF"/>
          <w:u w:val="single"/>
        </w:rPr>
      </w:pPr>
    </w:p>
    <w:p w14:paraId="631DAC91" w14:textId="0BA3B820" w:rsidR="00412F57" w:rsidRPr="00412F57" w:rsidRDefault="00412F57" w:rsidP="00412F57">
      <w:pPr>
        <w:spacing w:before="720"/>
      </w:pPr>
      <w:r w:rsidRPr="002600C5">
        <w:t>W przypadku cytowania danych Głównego Urzędu Statystycznego prosimy o zamieszczenie informacji: „Źródło danych GUS”, a w przypadku publikowania obliczeń dokonanych na danych opublikowanych przez GUS prosimy o</w:t>
      </w:r>
      <w:r>
        <w:t> </w:t>
      </w:r>
      <w:r w:rsidRPr="002600C5">
        <w:t>zamieszczenie informacji: „Opracowanie własne na podstawie danych GUS”.</w:t>
      </w:r>
    </w:p>
    <w:sectPr w:rsidR="00412F57" w:rsidRPr="00412F57" w:rsidSect="00F1596B">
      <w:headerReference w:type="default" r:id="rId34"/>
      <w:footerReference w:type="default" r:id="rId35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BC356" w14:textId="77777777" w:rsidR="00DC0C0C" w:rsidRDefault="00DC0C0C" w:rsidP="000662E2">
      <w:pPr>
        <w:spacing w:after="0" w:line="240" w:lineRule="auto"/>
      </w:pPr>
      <w:r>
        <w:separator/>
      </w:r>
    </w:p>
  </w:endnote>
  <w:endnote w:type="continuationSeparator" w:id="0">
    <w:p w14:paraId="3D7C453E" w14:textId="77777777" w:rsidR="00DC0C0C" w:rsidRDefault="00DC0C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2334A1C-CF20-40B9-B6CC-4F205C1128FF}"/>
    <w:embedBold r:id="rId2" w:fontKey="{6BB7DE53-852E-41E7-BE8E-89B3FE526F0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415FAB9-98FE-4960-84B0-4EB5C3436611}"/>
    <w:embedBold r:id="rId4" w:fontKey="{00C7C155-10C5-4558-AE2D-427AD9613E8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B64D8B7-10D6-491F-ADEA-95016CD92E4D}"/>
    <w:embedItalic r:id="rId6" w:fontKey="{F604AD14-A1D2-41FE-A186-F71BE7A5CC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CED920C-72EB-41A1-BF92-C2742BF7A2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F651E795-B422-473D-811D-8995DF0DE6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9D59AD7-1F36-4E7A-A506-C252F95A4D5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2BECA01-0805-491B-B5A6-827A69A91D5D}"/>
    <w:embedBold r:id="rId11" w:fontKey="{619B60CA-30F6-447E-BAFC-171864E081B7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2F48FB9D" w:rsidR="00EB556D" w:rsidRDefault="00E90797" w:rsidP="003B18B6">
        <w:pPr>
          <w:pStyle w:val="Stopka"/>
          <w:jc w:val="center"/>
        </w:pPr>
        <w:r w:rsidRPr="00811782">
          <w:rPr>
            <w:noProof/>
            <w:spacing w:val="-2"/>
            <w:lang w:eastAsia="pl-PL"/>
          </w:rPr>
          <mc:AlternateContent>
            <mc:Choice Requires="wps">
              <w:drawing>
                <wp:anchor distT="45720" distB="45720" distL="114300" distR="114300" simplePos="0" relativeHeight="251675648" behindDoc="1" locked="0" layoutInCell="1" allowOverlap="1" wp14:anchorId="53BA0BAB" wp14:editId="37DF5EBB">
                  <wp:simplePos x="0" y="0"/>
                  <wp:positionH relativeFrom="page">
                    <wp:posOffset>5676900</wp:posOffset>
                  </wp:positionH>
                  <wp:positionV relativeFrom="paragraph">
                    <wp:posOffset>-4187190</wp:posOffset>
                  </wp:positionV>
                  <wp:extent cx="1797685" cy="251460"/>
                  <wp:effectExtent l="0" t="0" r="0" b="0"/>
                  <wp:wrapNone/>
                  <wp:docPr id="11" name="Pole tekstowe 11" descr="W 2024 r. udzielono 20,7 mln porad lekarskich w podstawowej opiece zdrowotnej i 21,5 mln porad specjalistycznych&#10;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768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387EF" w14:textId="77777777" w:rsidR="00E90797" w:rsidRPr="00EB20E0" w:rsidRDefault="00E90797" w:rsidP="00E90797">
                              <w:pPr>
                                <w:spacing w:before="0"/>
                                <w:rPr>
                                  <w:color w:val="001D77"/>
                                </w:rPr>
                              </w:pPr>
                              <w:r>
                                <w:rPr>
                                  <w:color w:val="001D77"/>
                                  <w:sz w:val="18"/>
                                  <w:szCs w:val="18"/>
                                </w:rPr>
                                <w:t>W 2024 r. udzielono 20,7 mln porad lekarskich w podstawowej opiece zdrowotnej i 21,5 mln porad specjalistycznych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3BA0BAB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1" o:spid="_x0000_s1061" type="#_x0000_t202" alt="W 2024 r. udzielono 20,7 mln porad lekarskich w podstawowej opiece zdrowotnej i 21,5 mln porad specjalistycznych&#10;" style="position:absolute;left:0;text-align:left;margin-left:447pt;margin-top:-329.7pt;width:141.55pt;height:19.8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" filled="f" stroked="f">
                  <v:textbox>
                    <w:txbxContent>
                      <w:p w14:paraId="315387EF" w14:textId="77777777" w:rsidR="00E90797" w:rsidRPr="00EB20E0" w:rsidRDefault="00E90797" w:rsidP="00E90797">
                        <w:pPr>
                          <w:spacing w:before="0"/>
                          <w:rPr>
                            <w:color w:val="001D77"/>
                          </w:rPr>
                        </w:pPr>
                        <w:r>
                          <w:rPr>
                            <w:color w:val="001D77"/>
                            <w:sz w:val="18"/>
                            <w:szCs w:val="18"/>
                          </w:rPr>
                          <w:t>W 2024 r. udzielono 20,7 mln porad lekarskich w podstawowej opiece zdrowotnej i 21,5 mln porad specjalistycznych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="00541E6E">
          <w:fldChar w:fldCharType="begin"/>
        </w:r>
        <w:r w:rsidR="00541E6E">
          <w:instrText>PAGE   \* MERGEFORMAT</w:instrText>
        </w:r>
        <w:r w:rsidR="00541E6E">
          <w:fldChar w:fldCharType="separate"/>
        </w:r>
        <w:r w:rsidR="007D0869">
          <w:rPr>
            <w:noProof/>
          </w:rPr>
          <w:t>1</w:t>
        </w:r>
        <w:r w:rsidR="00541E6E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BC0DC" w14:textId="77777777" w:rsidR="00DC0C0C" w:rsidRDefault="00DC0C0C" w:rsidP="000662E2">
      <w:pPr>
        <w:spacing w:after="0" w:line="240" w:lineRule="auto"/>
      </w:pPr>
      <w:r>
        <w:separator/>
      </w:r>
    </w:p>
  </w:footnote>
  <w:footnote w:type="continuationSeparator" w:id="0">
    <w:p w14:paraId="373D276B" w14:textId="77777777" w:rsidR="00DC0C0C" w:rsidRDefault="00DC0C0C" w:rsidP="000662E2">
      <w:pPr>
        <w:spacing w:after="0" w:line="240" w:lineRule="auto"/>
      </w:pPr>
      <w:r>
        <w:continuationSeparator/>
      </w:r>
    </w:p>
  </w:footnote>
  <w:footnote w:id="1">
    <w:p w14:paraId="7E77C048" w14:textId="76478B88" w:rsidR="00990F0D" w:rsidRPr="00AD3EAC" w:rsidRDefault="00990F0D">
      <w:pPr>
        <w:pStyle w:val="Tekstprzypisudolnego"/>
        <w:rPr>
          <w:sz w:val="18"/>
          <w:szCs w:val="18"/>
        </w:rPr>
      </w:pPr>
      <w:r w:rsidRPr="00AD3EAC">
        <w:rPr>
          <w:rStyle w:val="Odwoanieprzypisudolnego"/>
          <w:sz w:val="18"/>
          <w:szCs w:val="18"/>
        </w:rPr>
        <w:footnoteRef/>
      </w:r>
      <w:r w:rsidRPr="00AD3EAC">
        <w:rPr>
          <w:sz w:val="18"/>
          <w:szCs w:val="18"/>
        </w:rPr>
        <w:t xml:space="preserve"> Ludność według stanu w dniu 31 grudnia.</w:t>
      </w:r>
    </w:p>
  </w:footnote>
  <w:footnote w:id="2">
    <w:p w14:paraId="239F96AA" w14:textId="77777777" w:rsidR="00990F0D" w:rsidRPr="00AD3EAC" w:rsidRDefault="00990F0D" w:rsidP="007C2BFA">
      <w:pPr>
        <w:pStyle w:val="Tekstprzypisudolnego"/>
        <w:spacing w:before="0"/>
        <w:rPr>
          <w:sz w:val="18"/>
          <w:szCs w:val="18"/>
        </w:rPr>
      </w:pPr>
      <w:r w:rsidRPr="00AD3EAC">
        <w:rPr>
          <w:rStyle w:val="Odwoanieprzypisudolnego"/>
          <w:sz w:val="18"/>
          <w:szCs w:val="18"/>
        </w:rPr>
        <w:footnoteRef/>
      </w:r>
      <w:r w:rsidRPr="00AD3EAC">
        <w:rPr>
          <w:sz w:val="18"/>
          <w:szCs w:val="18"/>
        </w:rPr>
        <w:t xml:space="preserve"> Łącznie z poradami udzielonymi w ramach nocnej świątecznej opieki zdrowotnej. Ta część podstawowej opieki zdrowotnej obejmuje porady udzielone w godzinach 18:00-8:00 oraz całodobowo w dni ustawowo wolne od pracy. Do nocnej i świątecznej opieki zdrowotnej zalicza się również porady udzielone w ramach </w:t>
      </w:r>
      <w:proofErr w:type="spellStart"/>
      <w:r w:rsidRPr="00AD3EAC">
        <w:rPr>
          <w:sz w:val="18"/>
          <w:szCs w:val="18"/>
        </w:rPr>
        <w:t>podkontraktów</w:t>
      </w:r>
      <w:proofErr w:type="spellEnd"/>
      <w:r w:rsidRPr="00AD3EAC">
        <w:rPr>
          <w:sz w:val="18"/>
          <w:szCs w:val="18"/>
        </w:rPr>
        <w:t xml:space="preserve"> ze szpitalami na wykonywanie tych porad.</w:t>
      </w:r>
    </w:p>
    <w:p w14:paraId="4FE5AD73" w14:textId="3C63C23D" w:rsidR="00990F0D" w:rsidRDefault="00990F0D">
      <w:pPr>
        <w:pStyle w:val="Tekstprzypisudolnego"/>
      </w:pPr>
    </w:p>
  </w:footnote>
  <w:footnote w:id="3">
    <w:p w14:paraId="720AFE7E" w14:textId="0DBF16BB" w:rsidR="00F74183" w:rsidRPr="00AD3EAC" w:rsidRDefault="00F74183" w:rsidP="00152CBB">
      <w:pPr>
        <w:pStyle w:val="Tekstprzypisudolnego"/>
        <w:rPr>
          <w:sz w:val="18"/>
          <w:szCs w:val="18"/>
        </w:rPr>
      </w:pPr>
      <w:r w:rsidRPr="00AD3EAC">
        <w:rPr>
          <w:rStyle w:val="Odwoanieprzypisudolnego"/>
          <w:sz w:val="18"/>
          <w:szCs w:val="18"/>
        </w:rPr>
        <w:footnoteRef/>
      </w:r>
      <w:r w:rsidRPr="00AD3EAC">
        <w:rPr>
          <w:sz w:val="18"/>
          <w:szCs w:val="18"/>
        </w:rPr>
        <w:t xml:space="preserve"> </w:t>
      </w:r>
      <w:r w:rsidR="00F7153E" w:rsidRPr="00AD3EAC">
        <w:rPr>
          <w:sz w:val="18"/>
          <w:szCs w:val="18"/>
        </w:rPr>
        <w:t xml:space="preserve">Teleporada w opiece stomatologicznej polega m.in. na omówieniu wyników badań obrazowych </w:t>
      </w:r>
      <w:r w:rsidR="00B05200">
        <w:rPr>
          <w:sz w:val="18"/>
          <w:szCs w:val="18"/>
        </w:rPr>
        <w:br/>
      </w:r>
      <w:r w:rsidR="00F7153E" w:rsidRPr="00AD3EAC">
        <w:rPr>
          <w:sz w:val="18"/>
          <w:szCs w:val="18"/>
        </w:rPr>
        <w:t>i zleceniu postępowania do czasu wizyty stacjonarnej.</w:t>
      </w:r>
    </w:p>
  </w:footnote>
  <w:footnote w:id="4">
    <w:p w14:paraId="251B90DC" w14:textId="07E361D2" w:rsidR="00486E71" w:rsidRPr="00AD3EAC" w:rsidRDefault="00486E71">
      <w:pPr>
        <w:pStyle w:val="Tekstprzypisudolnego"/>
        <w:rPr>
          <w:sz w:val="18"/>
          <w:szCs w:val="18"/>
        </w:rPr>
      </w:pPr>
      <w:r w:rsidRPr="00AD3EAC">
        <w:rPr>
          <w:rStyle w:val="Odwoanieprzypisudolnego"/>
          <w:sz w:val="18"/>
          <w:szCs w:val="18"/>
        </w:rPr>
        <w:footnoteRef/>
      </w:r>
      <w:r w:rsidRPr="00AD3EAC">
        <w:rPr>
          <w:sz w:val="18"/>
          <w:szCs w:val="18"/>
        </w:rPr>
        <w:t xml:space="preserve"> Ludność według stanu w dniu 30 czerwca.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14F40B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675705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6D4AC2FA" w:rsidR="00003437" w:rsidRDefault="008D3DA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20B7CBDB" wp14:editId="5B437532">
          <wp:simplePos x="0" y="0"/>
          <wp:positionH relativeFrom="margin">
            <wp:posOffset>67945</wp:posOffset>
          </wp:positionH>
          <wp:positionV relativeFrom="paragraph">
            <wp:posOffset>151130</wp:posOffset>
          </wp:positionV>
          <wp:extent cx="1457325" cy="450850"/>
          <wp:effectExtent l="0" t="0" r="9525" b="6350"/>
          <wp:wrapNone/>
          <wp:docPr id="6" name="Obraz 6" descr="Logo Urzędu Statystycznego w Katowicach – dwa nachodzące na siebie w pionie koła (górne w kolorze jasnozielonym, dolne w kolorze granatowym); po prawej stronie napis: Urząd Statystyczny w Katowicach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Obraz 41" descr="Logo Urzędu Statystycznego w Katowicach – dwa nachodzące na siebie w pionie koła (górne w kolorze jasnozielonym, dolne w kolorze granatowym); po prawej stronie napis: Urząd Statystyczny w Katowicach 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3B6813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13573A">
                          <w:pPr>
                            <w:pStyle w:val="11nazwaseriiwydawniczej"/>
                          </w:pPr>
                          <w: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59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13573A">
                    <w:pPr>
                      <w:pStyle w:val="11nazwaseriiwydawniczej"/>
                    </w:pPr>
                    <w: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A3E28B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ACF569" id="Prostokąt 10" o:spid="_x0000_s1026" alt="&quot;&quot;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73F3C9E" w:rsidR="00540C5C" w:rsidRDefault="00540C5C" w:rsidP="00FE164E">
    <w:pPr>
      <w:pStyle w:val="Nagwek"/>
      <w:tabs>
        <w:tab w:val="clear" w:pos="4536"/>
        <w:tab w:val="clear" w:pos="9072"/>
        <w:tab w:val="left" w:pos="3479"/>
      </w:tabs>
      <w:rPr>
        <w:noProof/>
        <w:lang w:eastAsia="pl-PL"/>
      </w:rPr>
    </w:pPr>
  </w:p>
  <w:p w14:paraId="45C1A999" w14:textId="57BAAB43" w:rsidR="00540C5C" w:rsidRDefault="00540C5C" w:rsidP="000A0A5D">
    <w:pPr>
      <w:pStyle w:val="Nagwek"/>
      <w:tabs>
        <w:tab w:val="clear" w:pos="4536"/>
        <w:tab w:val="clear" w:pos="9072"/>
        <w:tab w:val="left" w:pos="6165"/>
      </w:tabs>
      <w:rPr>
        <w:noProof/>
        <w:lang w:eastAsia="pl-PL"/>
      </w:rPr>
    </w:pPr>
  </w:p>
  <w:p w14:paraId="3194277A" w14:textId="0CDAF93F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8871A8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– 09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70B8D34" w:rsidR="00F37172" w:rsidRPr="00233E63" w:rsidRDefault="00860D69" w:rsidP="00F049AB">
                          <w:pPr>
                            <w:pStyle w:val="12datainformacjisygnalnej"/>
                          </w:pPr>
                          <w:r>
                            <w:t>0</w:t>
                          </w:r>
                          <w:r w:rsidR="00893A3A">
                            <w:t>9</w:t>
                          </w:r>
                          <w:r w:rsidR="00DE6B58" w:rsidRPr="00233E63">
                            <w:t>.</w:t>
                          </w:r>
                          <w:r w:rsidR="00C3068C">
                            <w:t>0</w:t>
                          </w:r>
                          <w:r w:rsidR="00893A3A">
                            <w:t>6</w:t>
                          </w:r>
                          <w:r w:rsidR="00DE6B58" w:rsidRPr="00233E63">
                            <w:t>.</w:t>
                          </w:r>
                          <w:r w:rsidR="003531C4" w:rsidRPr="00233E63">
                            <w:t>202</w:t>
                          </w:r>
                          <w:r w:rsidR="00970B6F">
                            <w:t>6</w:t>
                          </w:r>
                          <w:r w:rsidR="00DE6B58" w:rsidRPr="00233E6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alt="Data publikacji informacji sygnalnej – 09.06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370B8D34" w:rsidR="00F37172" w:rsidRPr="00233E63" w:rsidRDefault="00860D69" w:rsidP="00F049AB">
                    <w:pPr>
                      <w:pStyle w:val="12datainformacjisygnalnej"/>
                    </w:pPr>
                    <w:r>
                      <w:t>0</w:t>
                    </w:r>
                    <w:r w:rsidR="00893A3A">
                      <w:t>9</w:t>
                    </w:r>
                    <w:r w:rsidR="00DE6B58" w:rsidRPr="00233E63">
                      <w:t>.</w:t>
                    </w:r>
                    <w:r w:rsidR="00C3068C">
                      <w:t>0</w:t>
                    </w:r>
                    <w:r w:rsidR="00893A3A">
                      <w:t>6</w:t>
                    </w:r>
                    <w:r w:rsidR="00DE6B58" w:rsidRPr="00233E63">
                      <w:t>.</w:t>
                    </w:r>
                    <w:r w:rsidR="003531C4" w:rsidRPr="00233E63">
                      <w:t>202</w:t>
                    </w:r>
                    <w:r w:rsidR="00970B6F">
                      <w:t>6</w:t>
                    </w:r>
                    <w:r w:rsidR="00DE6B58" w:rsidRPr="00233E6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F25A925" w:rsidR="00607CC5" w:rsidRDefault="000A0A5D" w:rsidP="000A0A5D">
    <w:pPr>
      <w:pStyle w:val="Nagwek"/>
      <w:tabs>
        <w:tab w:val="clear" w:pos="4536"/>
        <w:tab w:val="clear" w:pos="9072"/>
        <w:tab w:val="left" w:pos="2655"/>
      </w:tabs>
    </w:pPr>
    <w:r>
      <w:tab/>
    </w:r>
  </w:p>
  <w:p w14:paraId="0738E4E9" w14:textId="4398CE38" w:rsidR="00607CC5" w:rsidRDefault="008D3DAA" w:rsidP="008D3DAA">
    <w:pPr>
      <w:pStyle w:val="Nagwek"/>
      <w:tabs>
        <w:tab w:val="clear" w:pos="4536"/>
        <w:tab w:val="clear" w:pos="9072"/>
        <w:tab w:val="left" w:pos="18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" o:bullet="t">
        <v:imagedata r:id="rId1" o:title=""/>
      </v:shape>
    </w:pict>
  </w:numPicBullet>
  <w:numPicBullet w:numPicBulletId="1">
    <w:pict>
      <v:shape id="_x0000_i1027" type="#_x0000_t75" style="width:124.35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0F21AC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44077790">
    <w:abstractNumId w:val="4"/>
  </w:num>
  <w:num w:numId="2" w16cid:durableId="1616013233">
    <w:abstractNumId w:val="1"/>
  </w:num>
  <w:num w:numId="3" w16cid:durableId="554202302">
    <w:abstractNumId w:val="2"/>
  </w:num>
  <w:num w:numId="4" w16cid:durableId="80650918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5699227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2152729">
    <w:abstractNumId w:val="0"/>
  </w:num>
  <w:num w:numId="7" w16cid:durableId="877474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3515"/>
  <w:autoHyphenation/>
  <w:hyphenationZone w:val="425"/>
  <w:drawingGridHorizontalSpacing w:val="57"/>
  <w:drawingGridVerticalSpacing w:val="5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001"/>
    <w:rsid w:val="000052B1"/>
    <w:rsid w:val="0000709F"/>
    <w:rsid w:val="000108B8"/>
    <w:rsid w:val="00013BE7"/>
    <w:rsid w:val="00013EE2"/>
    <w:rsid w:val="000152F5"/>
    <w:rsid w:val="00022C96"/>
    <w:rsid w:val="00027075"/>
    <w:rsid w:val="0002715B"/>
    <w:rsid w:val="00027608"/>
    <w:rsid w:val="0003503F"/>
    <w:rsid w:val="00042444"/>
    <w:rsid w:val="0004582E"/>
    <w:rsid w:val="00046C87"/>
    <w:rsid w:val="000470AA"/>
    <w:rsid w:val="000502D3"/>
    <w:rsid w:val="00053BF9"/>
    <w:rsid w:val="00053DA6"/>
    <w:rsid w:val="0005700A"/>
    <w:rsid w:val="00057CA1"/>
    <w:rsid w:val="000647A9"/>
    <w:rsid w:val="000662E2"/>
    <w:rsid w:val="00066883"/>
    <w:rsid w:val="000672B1"/>
    <w:rsid w:val="00071644"/>
    <w:rsid w:val="0007187C"/>
    <w:rsid w:val="00071B39"/>
    <w:rsid w:val="00071C9A"/>
    <w:rsid w:val="00073615"/>
    <w:rsid w:val="00074DD8"/>
    <w:rsid w:val="00075759"/>
    <w:rsid w:val="000776FA"/>
    <w:rsid w:val="00077891"/>
    <w:rsid w:val="000806F7"/>
    <w:rsid w:val="00080A35"/>
    <w:rsid w:val="00083415"/>
    <w:rsid w:val="000917C9"/>
    <w:rsid w:val="00095D04"/>
    <w:rsid w:val="000976E2"/>
    <w:rsid w:val="00097840"/>
    <w:rsid w:val="00097A18"/>
    <w:rsid w:val="000A0A5D"/>
    <w:rsid w:val="000A42C1"/>
    <w:rsid w:val="000A65ED"/>
    <w:rsid w:val="000A68D3"/>
    <w:rsid w:val="000B0727"/>
    <w:rsid w:val="000B3D75"/>
    <w:rsid w:val="000B4B67"/>
    <w:rsid w:val="000B6E42"/>
    <w:rsid w:val="000B7378"/>
    <w:rsid w:val="000C135D"/>
    <w:rsid w:val="000C2857"/>
    <w:rsid w:val="000C3D69"/>
    <w:rsid w:val="000C5F30"/>
    <w:rsid w:val="000D08FF"/>
    <w:rsid w:val="000D10D0"/>
    <w:rsid w:val="000D1295"/>
    <w:rsid w:val="000D1D43"/>
    <w:rsid w:val="000D225C"/>
    <w:rsid w:val="000D2A5C"/>
    <w:rsid w:val="000D39F0"/>
    <w:rsid w:val="000D487A"/>
    <w:rsid w:val="000E0918"/>
    <w:rsid w:val="000E22A7"/>
    <w:rsid w:val="000E55C8"/>
    <w:rsid w:val="000E7699"/>
    <w:rsid w:val="000E79A9"/>
    <w:rsid w:val="000F02B2"/>
    <w:rsid w:val="000F11CE"/>
    <w:rsid w:val="000F23DD"/>
    <w:rsid w:val="000F525E"/>
    <w:rsid w:val="000F7440"/>
    <w:rsid w:val="000F7BE5"/>
    <w:rsid w:val="00100421"/>
    <w:rsid w:val="001007DC"/>
    <w:rsid w:val="001011C3"/>
    <w:rsid w:val="00104627"/>
    <w:rsid w:val="001051B2"/>
    <w:rsid w:val="00106DA3"/>
    <w:rsid w:val="00107275"/>
    <w:rsid w:val="00110214"/>
    <w:rsid w:val="00110D87"/>
    <w:rsid w:val="001116AD"/>
    <w:rsid w:val="0011233F"/>
    <w:rsid w:val="00112399"/>
    <w:rsid w:val="00114DB9"/>
    <w:rsid w:val="00116087"/>
    <w:rsid w:val="00117711"/>
    <w:rsid w:val="00126F06"/>
    <w:rsid w:val="001278CD"/>
    <w:rsid w:val="00127EB4"/>
    <w:rsid w:val="00130296"/>
    <w:rsid w:val="00130383"/>
    <w:rsid w:val="001324AE"/>
    <w:rsid w:val="00133768"/>
    <w:rsid w:val="00134145"/>
    <w:rsid w:val="0013573A"/>
    <w:rsid w:val="00136736"/>
    <w:rsid w:val="00136740"/>
    <w:rsid w:val="00136931"/>
    <w:rsid w:val="00136D67"/>
    <w:rsid w:val="00137875"/>
    <w:rsid w:val="001407D7"/>
    <w:rsid w:val="001423B6"/>
    <w:rsid w:val="0014299C"/>
    <w:rsid w:val="001448A7"/>
    <w:rsid w:val="0014636A"/>
    <w:rsid w:val="00146621"/>
    <w:rsid w:val="00147D88"/>
    <w:rsid w:val="0015184D"/>
    <w:rsid w:val="00152CBB"/>
    <w:rsid w:val="00155772"/>
    <w:rsid w:val="00156B00"/>
    <w:rsid w:val="00161026"/>
    <w:rsid w:val="001617E3"/>
    <w:rsid w:val="0016194D"/>
    <w:rsid w:val="00162325"/>
    <w:rsid w:val="00162A74"/>
    <w:rsid w:val="00162FA1"/>
    <w:rsid w:val="001645BC"/>
    <w:rsid w:val="001714BE"/>
    <w:rsid w:val="001717D2"/>
    <w:rsid w:val="0017205F"/>
    <w:rsid w:val="00172143"/>
    <w:rsid w:val="00172AD2"/>
    <w:rsid w:val="00173E70"/>
    <w:rsid w:val="001745C2"/>
    <w:rsid w:val="001749F0"/>
    <w:rsid w:val="00177261"/>
    <w:rsid w:val="00180EC0"/>
    <w:rsid w:val="00180F65"/>
    <w:rsid w:val="00181936"/>
    <w:rsid w:val="00185CF8"/>
    <w:rsid w:val="00186D53"/>
    <w:rsid w:val="001905A6"/>
    <w:rsid w:val="00191007"/>
    <w:rsid w:val="001951DA"/>
    <w:rsid w:val="001A1853"/>
    <w:rsid w:val="001A24F5"/>
    <w:rsid w:val="001A26B9"/>
    <w:rsid w:val="001A49C8"/>
    <w:rsid w:val="001A4A01"/>
    <w:rsid w:val="001A5167"/>
    <w:rsid w:val="001B053D"/>
    <w:rsid w:val="001B1248"/>
    <w:rsid w:val="001B194B"/>
    <w:rsid w:val="001B69EB"/>
    <w:rsid w:val="001C0F41"/>
    <w:rsid w:val="001C212F"/>
    <w:rsid w:val="001C2536"/>
    <w:rsid w:val="001C3269"/>
    <w:rsid w:val="001C327E"/>
    <w:rsid w:val="001C5119"/>
    <w:rsid w:val="001D19B6"/>
    <w:rsid w:val="001D1DB4"/>
    <w:rsid w:val="001D23F1"/>
    <w:rsid w:val="001D25F9"/>
    <w:rsid w:val="001D32D0"/>
    <w:rsid w:val="001D3603"/>
    <w:rsid w:val="001D5633"/>
    <w:rsid w:val="001D61ED"/>
    <w:rsid w:val="001D6999"/>
    <w:rsid w:val="001D69C1"/>
    <w:rsid w:val="001D7C11"/>
    <w:rsid w:val="001E0D34"/>
    <w:rsid w:val="001E54B2"/>
    <w:rsid w:val="001E5B2D"/>
    <w:rsid w:val="001E69DA"/>
    <w:rsid w:val="001E7DD7"/>
    <w:rsid w:val="001F4099"/>
    <w:rsid w:val="001F4874"/>
    <w:rsid w:val="001F6C97"/>
    <w:rsid w:val="0020156C"/>
    <w:rsid w:val="002051BF"/>
    <w:rsid w:val="00206659"/>
    <w:rsid w:val="00206AA8"/>
    <w:rsid w:val="00207DEF"/>
    <w:rsid w:val="00212E21"/>
    <w:rsid w:val="00213D20"/>
    <w:rsid w:val="00213EBC"/>
    <w:rsid w:val="002150E5"/>
    <w:rsid w:val="00215645"/>
    <w:rsid w:val="00216634"/>
    <w:rsid w:val="00220672"/>
    <w:rsid w:val="00222B61"/>
    <w:rsid w:val="0022590B"/>
    <w:rsid w:val="00225C36"/>
    <w:rsid w:val="002328D4"/>
    <w:rsid w:val="002334D1"/>
    <w:rsid w:val="00233E63"/>
    <w:rsid w:val="00233E77"/>
    <w:rsid w:val="00235806"/>
    <w:rsid w:val="00236970"/>
    <w:rsid w:val="00240295"/>
    <w:rsid w:val="00242D31"/>
    <w:rsid w:val="00244AAA"/>
    <w:rsid w:val="00247637"/>
    <w:rsid w:val="00250B53"/>
    <w:rsid w:val="00253814"/>
    <w:rsid w:val="0025481E"/>
    <w:rsid w:val="00255903"/>
    <w:rsid w:val="002574F9"/>
    <w:rsid w:val="002600C5"/>
    <w:rsid w:val="00262B61"/>
    <w:rsid w:val="00262CC6"/>
    <w:rsid w:val="00263E08"/>
    <w:rsid w:val="00264947"/>
    <w:rsid w:val="00270334"/>
    <w:rsid w:val="00270A62"/>
    <w:rsid w:val="00272E4B"/>
    <w:rsid w:val="00272EA8"/>
    <w:rsid w:val="00275691"/>
    <w:rsid w:val="002765AD"/>
    <w:rsid w:val="00276811"/>
    <w:rsid w:val="00282699"/>
    <w:rsid w:val="00283308"/>
    <w:rsid w:val="00283AE9"/>
    <w:rsid w:val="00285969"/>
    <w:rsid w:val="002910BA"/>
    <w:rsid w:val="002926DF"/>
    <w:rsid w:val="002932FA"/>
    <w:rsid w:val="002959F8"/>
    <w:rsid w:val="00296697"/>
    <w:rsid w:val="002A2813"/>
    <w:rsid w:val="002A396A"/>
    <w:rsid w:val="002A4E5B"/>
    <w:rsid w:val="002A5C09"/>
    <w:rsid w:val="002A7F74"/>
    <w:rsid w:val="002B0290"/>
    <w:rsid w:val="002B0472"/>
    <w:rsid w:val="002B12C5"/>
    <w:rsid w:val="002B1E9B"/>
    <w:rsid w:val="002B3DFA"/>
    <w:rsid w:val="002B4F21"/>
    <w:rsid w:val="002B6B12"/>
    <w:rsid w:val="002B6EAD"/>
    <w:rsid w:val="002B7C65"/>
    <w:rsid w:val="002C0030"/>
    <w:rsid w:val="002C046C"/>
    <w:rsid w:val="002C138D"/>
    <w:rsid w:val="002C21F0"/>
    <w:rsid w:val="002C28F6"/>
    <w:rsid w:val="002C4437"/>
    <w:rsid w:val="002C4B56"/>
    <w:rsid w:val="002D01DF"/>
    <w:rsid w:val="002D14DE"/>
    <w:rsid w:val="002D2828"/>
    <w:rsid w:val="002D2F65"/>
    <w:rsid w:val="002D7C6F"/>
    <w:rsid w:val="002D7EF8"/>
    <w:rsid w:val="002E08A1"/>
    <w:rsid w:val="002E11A4"/>
    <w:rsid w:val="002E1344"/>
    <w:rsid w:val="002E2335"/>
    <w:rsid w:val="002E3EB3"/>
    <w:rsid w:val="002E4DCD"/>
    <w:rsid w:val="002E6140"/>
    <w:rsid w:val="002E6985"/>
    <w:rsid w:val="002E71B6"/>
    <w:rsid w:val="002E7829"/>
    <w:rsid w:val="002F21CC"/>
    <w:rsid w:val="002F2859"/>
    <w:rsid w:val="002F35F6"/>
    <w:rsid w:val="002F366E"/>
    <w:rsid w:val="002F4DF4"/>
    <w:rsid w:val="002F77C8"/>
    <w:rsid w:val="00301DA2"/>
    <w:rsid w:val="00304048"/>
    <w:rsid w:val="00304F22"/>
    <w:rsid w:val="00306053"/>
    <w:rsid w:val="0030649A"/>
    <w:rsid w:val="00306C7C"/>
    <w:rsid w:val="003076BA"/>
    <w:rsid w:val="00314F86"/>
    <w:rsid w:val="00317F4D"/>
    <w:rsid w:val="00322EDD"/>
    <w:rsid w:val="0032432E"/>
    <w:rsid w:val="00326266"/>
    <w:rsid w:val="003265FC"/>
    <w:rsid w:val="00326C9F"/>
    <w:rsid w:val="003309FA"/>
    <w:rsid w:val="00332320"/>
    <w:rsid w:val="003365E7"/>
    <w:rsid w:val="003371D7"/>
    <w:rsid w:val="0034311E"/>
    <w:rsid w:val="00343ECB"/>
    <w:rsid w:val="00344F2D"/>
    <w:rsid w:val="003450AA"/>
    <w:rsid w:val="00347D72"/>
    <w:rsid w:val="00351338"/>
    <w:rsid w:val="003514EE"/>
    <w:rsid w:val="00351585"/>
    <w:rsid w:val="003531C4"/>
    <w:rsid w:val="00353F45"/>
    <w:rsid w:val="00356554"/>
    <w:rsid w:val="00357611"/>
    <w:rsid w:val="00361109"/>
    <w:rsid w:val="0036432A"/>
    <w:rsid w:val="00364A49"/>
    <w:rsid w:val="00364AF9"/>
    <w:rsid w:val="00365749"/>
    <w:rsid w:val="00367237"/>
    <w:rsid w:val="0036728E"/>
    <w:rsid w:val="003703FC"/>
    <w:rsid w:val="0037077F"/>
    <w:rsid w:val="00372411"/>
    <w:rsid w:val="00373882"/>
    <w:rsid w:val="00377C43"/>
    <w:rsid w:val="003819F1"/>
    <w:rsid w:val="00382EE3"/>
    <w:rsid w:val="003843DB"/>
    <w:rsid w:val="00387F0C"/>
    <w:rsid w:val="00391058"/>
    <w:rsid w:val="003914EB"/>
    <w:rsid w:val="00392C3F"/>
    <w:rsid w:val="00393579"/>
    <w:rsid w:val="00393755"/>
    <w:rsid w:val="00393761"/>
    <w:rsid w:val="00394E26"/>
    <w:rsid w:val="00396691"/>
    <w:rsid w:val="00397D18"/>
    <w:rsid w:val="003A047A"/>
    <w:rsid w:val="003A10BF"/>
    <w:rsid w:val="003A1B36"/>
    <w:rsid w:val="003A3A22"/>
    <w:rsid w:val="003A4D15"/>
    <w:rsid w:val="003A5955"/>
    <w:rsid w:val="003A65DF"/>
    <w:rsid w:val="003B1454"/>
    <w:rsid w:val="003B18B6"/>
    <w:rsid w:val="003B35C9"/>
    <w:rsid w:val="003B46EA"/>
    <w:rsid w:val="003B4BB5"/>
    <w:rsid w:val="003B791F"/>
    <w:rsid w:val="003C0327"/>
    <w:rsid w:val="003C037F"/>
    <w:rsid w:val="003C161B"/>
    <w:rsid w:val="003C274C"/>
    <w:rsid w:val="003C59E0"/>
    <w:rsid w:val="003C5DA3"/>
    <w:rsid w:val="003C6C8D"/>
    <w:rsid w:val="003C78F6"/>
    <w:rsid w:val="003D17D6"/>
    <w:rsid w:val="003D2656"/>
    <w:rsid w:val="003D2917"/>
    <w:rsid w:val="003D460D"/>
    <w:rsid w:val="003D4D94"/>
    <w:rsid w:val="003D4F95"/>
    <w:rsid w:val="003D5233"/>
    <w:rsid w:val="003D5F42"/>
    <w:rsid w:val="003D60A9"/>
    <w:rsid w:val="003D7A18"/>
    <w:rsid w:val="003D7F4B"/>
    <w:rsid w:val="003E2874"/>
    <w:rsid w:val="003E4367"/>
    <w:rsid w:val="003E4891"/>
    <w:rsid w:val="003E63AF"/>
    <w:rsid w:val="003E6F38"/>
    <w:rsid w:val="003F1B3D"/>
    <w:rsid w:val="003F3451"/>
    <w:rsid w:val="003F4C97"/>
    <w:rsid w:val="003F58A0"/>
    <w:rsid w:val="003F666D"/>
    <w:rsid w:val="003F6D78"/>
    <w:rsid w:val="003F7531"/>
    <w:rsid w:val="003F7FE6"/>
    <w:rsid w:val="00400118"/>
    <w:rsid w:val="00400193"/>
    <w:rsid w:val="00400C90"/>
    <w:rsid w:val="0040180D"/>
    <w:rsid w:val="00403C41"/>
    <w:rsid w:val="004054C4"/>
    <w:rsid w:val="00405D7B"/>
    <w:rsid w:val="0040635B"/>
    <w:rsid w:val="004125E3"/>
    <w:rsid w:val="00412D28"/>
    <w:rsid w:val="00412F57"/>
    <w:rsid w:val="00413E5A"/>
    <w:rsid w:val="00414401"/>
    <w:rsid w:val="0041559F"/>
    <w:rsid w:val="00416EAF"/>
    <w:rsid w:val="004203DC"/>
    <w:rsid w:val="00420DB2"/>
    <w:rsid w:val="004212E7"/>
    <w:rsid w:val="00421611"/>
    <w:rsid w:val="00423C88"/>
    <w:rsid w:val="004241C0"/>
    <w:rsid w:val="0042446D"/>
    <w:rsid w:val="00424C64"/>
    <w:rsid w:val="00427AA5"/>
    <w:rsid w:val="00427BF8"/>
    <w:rsid w:val="0043105B"/>
    <w:rsid w:val="00431C02"/>
    <w:rsid w:val="00433D0C"/>
    <w:rsid w:val="00433E38"/>
    <w:rsid w:val="00434B0F"/>
    <w:rsid w:val="00437395"/>
    <w:rsid w:val="00440E34"/>
    <w:rsid w:val="00441FA7"/>
    <w:rsid w:val="00442FEE"/>
    <w:rsid w:val="00443E64"/>
    <w:rsid w:val="00443FCB"/>
    <w:rsid w:val="00445047"/>
    <w:rsid w:val="00446749"/>
    <w:rsid w:val="00447754"/>
    <w:rsid w:val="00450A84"/>
    <w:rsid w:val="00453EB7"/>
    <w:rsid w:val="00454716"/>
    <w:rsid w:val="004562B7"/>
    <w:rsid w:val="004578EC"/>
    <w:rsid w:val="0046284E"/>
    <w:rsid w:val="00463E39"/>
    <w:rsid w:val="004657FC"/>
    <w:rsid w:val="004677FA"/>
    <w:rsid w:val="00467B13"/>
    <w:rsid w:val="00467B40"/>
    <w:rsid w:val="004733F6"/>
    <w:rsid w:val="00474E69"/>
    <w:rsid w:val="00483B43"/>
    <w:rsid w:val="00483E9F"/>
    <w:rsid w:val="0048417F"/>
    <w:rsid w:val="00484F8A"/>
    <w:rsid w:val="00485A2C"/>
    <w:rsid w:val="00486E71"/>
    <w:rsid w:val="00490BBE"/>
    <w:rsid w:val="0049621B"/>
    <w:rsid w:val="004975AA"/>
    <w:rsid w:val="004A14EA"/>
    <w:rsid w:val="004A1D19"/>
    <w:rsid w:val="004B20AA"/>
    <w:rsid w:val="004B4599"/>
    <w:rsid w:val="004C07E0"/>
    <w:rsid w:val="004C08D3"/>
    <w:rsid w:val="004C160A"/>
    <w:rsid w:val="004C1895"/>
    <w:rsid w:val="004C42A1"/>
    <w:rsid w:val="004C502C"/>
    <w:rsid w:val="004C5E8C"/>
    <w:rsid w:val="004C6629"/>
    <w:rsid w:val="004C6D40"/>
    <w:rsid w:val="004D21F8"/>
    <w:rsid w:val="004D2D0A"/>
    <w:rsid w:val="004D6D1B"/>
    <w:rsid w:val="004D7B1A"/>
    <w:rsid w:val="004E1C97"/>
    <w:rsid w:val="004E6AA8"/>
    <w:rsid w:val="004F0C3C"/>
    <w:rsid w:val="004F2280"/>
    <w:rsid w:val="004F23BB"/>
    <w:rsid w:val="004F291A"/>
    <w:rsid w:val="004F48B9"/>
    <w:rsid w:val="004F63FC"/>
    <w:rsid w:val="004F780D"/>
    <w:rsid w:val="00501862"/>
    <w:rsid w:val="00501872"/>
    <w:rsid w:val="00502AF5"/>
    <w:rsid w:val="0050378D"/>
    <w:rsid w:val="00505559"/>
    <w:rsid w:val="00505A62"/>
    <w:rsid w:val="00505A92"/>
    <w:rsid w:val="005061F1"/>
    <w:rsid w:val="00506551"/>
    <w:rsid w:val="005203F1"/>
    <w:rsid w:val="005206A0"/>
    <w:rsid w:val="00521BC3"/>
    <w:rsid w:val="005251D1"/>
    <w:rsid w:val="00530F6D"/>
    <w:rsid w:val="0053185B"/>
    <w:rsid w:val="00531873"/>
    <w:rsid w:val="00533632"/>
    <w:rsid w:val="005336D5"/>
    <w:rsid w:val="00534013"/>
    <w:rsid w:val="00540C5C"/>
    <w:rsid w:val="00541E6E"/>
    <w:rsid w:val="0054251F"/>
    <w:rsid w:val="00542791"/>
    <w:rsid w:val="00543588"/>
    <w:rsid w:val="0054781B"/>
    <w:rsid w:val="00547C87"/>
    <w:rsid w:val="00550225"/>
    <w:rsid w:val="0055141A"/>
    <w:rsid w:val="00551CC0"/>
    <w:rsid w:val="005520D8"/>
    <w:rsid w:val="00554730"/>
    <w:rsid w:val="00555CFB"/>
    <w:rsid w:val="00556803"/>
    <w:rsid w:val="00556ADB"/>
    <w:rsid w:val="00556CF1"/>
    <w:rsid w:val="005603E5"/>
    <w:rsid w:val="00560888"/>
    <w:rsid w:val="005646D6"/>
    <w:rsid w:val="00566202"/>
    <w:rsid w:val="005703F0"/>
    <w:rsid w:val="00574E0D"/>
    <w:rsid w:val="005762A7"/>
    <w:rsid w:val="00581887"/>
    <w:rsid w:val="00581A06"/>
    <w:rsid w:val="00581A6C"/>
    <w:rsid w:val="0058386D"/>
    <w:rsid w:val="00587CEE"/>
    <w:rsid w:val="00590E9E"/>
    <w:rsid w:val="00590EA9"/>
    <w:rsid w:val="005916D7"/>
    <w:rsid w:val="00591C99"/>
    <w:rsid w:val="0059427F"/>
    <w:rsid w:val="00597E19"/>
    <w:rsid w:val="005A17AE"/>
    <w:rsid w:val="005A698C"/>
    <w:rsid w:val="005A7E2B"/>
    <w:rsid w:val="005B1ECB"/>
    <w:rsid w:val="005B20ED"/>
    <w:rsid w:val="005B2275"/>
    <w:rsid w:val="005B3C07"/>
    <w:rsid w:val="005B4BFB"/>
    <w:rsid w:val="005C0CAC"/>
    <w:rsid w:val="005C116F"/>
    <w:rsid w:val="005C3986"/>
    <w:rsid w:val="005C4E0D"/>
    <w:rsid w:val="005D062E"/>
    <w:rsid w:val="005D0709"/>
    <w:rsid w:val="005D2F6B"/>
    <w:rsid w:val="005D6DC3"/>
    <w:rsid w:val="005D7C16"/>
    <w:rsid w:val="005E0799"/>
    <w:rsid w:val="005E10F9"/>
    <w:rsid w:val="005E1200"/>
    <w:rsid w:val="005E6B63"/>
    <w:rsid w:val="005E6EED"/>
    <w:rsid w:val="005F0486"/>
    <w:rsid w:val="005F0950"/>
    <w:rsid w:val="005F1076"/>
    <w:rsid w:val="005F18F1"/>
    <w:rsid w:val="005F1C1E"/>
    <w:rsid w:val="005F45EE"/>
    <w:rsid w:val="005F587D"/>
    <w:rsid w:val="005F5A80"/>
    <w:rsid w:val="005F62F7"/>
    <w:rsid w:val="005F6F7D"/>
    <w:rsid w:val="006044FF"/>
    <w:rsid w:val="00607CC5"/>
    <w:rsid w:val="0061179B"/>
    <w:rsid w:val="006125F9"/>
    <w:rsid w:val="00612B79"/>
    <w:rsid w:val="006133BD"/>
    <w:rsid w:val="00613E3F"/>
    <w:rsid w:val="0062397F"/>
    <w:rsid w:val="0062419E"/>
    <w:rsid w:val="00626C0C"/>
    <w:rsid w:val="0062725E"/>
    <w:rsid w:val="00631C3F"/>
    <w:rsid w:val="00633014"/>
    <w:rsid w:val="0063437B"/>
    <w:rsid w:val="00635A1E"/>
    <w:rsid w:val="00637554"/>
    <w:rsid w:val="0064017E"/>
    <w:rsid w:val="0064368D"/>
    <w:rsid w:val="0064527A"/>
    <w:rsid w:val="0064598F"/>
    <w:rsid w:val="00647881"/>
    <w:rsid w:val="00647C0C"/>
    <w:rsid w:val="00647CA8"/>
    <w:rsid w:val="00651C69"/>
    <w:rsid w:val="00652DFC"/>
    <w:rsid w:val="006546A3"/>
    <w:rsid w:val="00654BB6"/>
    <w:rsid w:val="00654C47"/>
    <w:rsid w:val="00655CB9"/>
    <w:rsid w:val="0065653E"/>
    <w:rsid w:val="00660518"/>
    <w:rsid w:val="0066215A"/>
    <w:rsid w:val="00662603"/>
    <w:rsid w:val="00663899"/>
    <w:rsid w:val="00665BD9"/>
    <w:rsid w:val="006673CA"/>
    <w:rsid w:val="006707C6"/>
    <w:rsid w:val="006715E3"/>
    <w:rsid w:val="006716AC"/>
    <w:rsid w:val="00673C26"/>
    <w:rsid w:val="00674DE5"/>
    <w:rsid w:val="00675C7E"/>
    <w:rsid w:val="00676705"/>
    <w:rsid w:val="00677ACA"/>
    <w:rsid w:val="006812AF"/>
    <w:rsid w:val="0068327D"/>
    <w:rsid w:val="00684220"/>
    <w:rsid w:val="00684D9E"/>
    <w:rsid w:val="00690926"/>
    <w:rsid w:val="006910D7"/>
    <w:rsid w:val="00691534"/>
    <w:rsid w:val="006918F0"/>
    <w:rsid w:val="006934D9"/>
    <w:rsid w:val="00693880"/>
    <w:rsid w:val="006947A2"/>
    <w:rsid w:val="00694AF0"/>
    <w:rsid w:val="00695341"/>
    <w:rsid w:val="006A1EEA"/>
    <w:rsid w:val="006A4686"/>
    <w:rsid w:val="006A69C7"/>
    <w:rsid w:val="006A7890"/>
    <w:rsid w:val="006B0E9E"/>
    <w:rsid w:val="006B486D"/>
    <w:rsid w:val="006B5AE4"/>
    <w:rsid w:val="006C0298"/>
    <w:rsid w:val="006C0F30"/>
    <w:rsid w:val="006C41AD"/>
    <w:rsid w:val="006C4FAA"/>
    <w:rsid w:val="006C54C4"/>
    <w:rsid w:val="006C5627"/>
    <w:rsid w:val="006D1507"/>
    <w:rsid w:val="006D21C8"/>
    <w:rsid w:val="006D4054"/>
    <w:rsid w:val="006D48C8"/>
    <w:rsid w:val="006D76E4"/>
    <w:rsid w:val="006D7B10"/>
    <w:rsid w:val="006D7EC6"/>
    <w:rsid w:val="006E02EC"/>
    <w:rsid w:val="006E3685"/>
    <w:rsid w:val="006E3C4F"/>
    <w:rsid w:val="006E6F41"/>
    <w:rsid w:val="006E73E6"/>
    <w:rsid w:val="006F077F"/>
    <w:rsid w:val="006F18C2"/>
    <w:rsid w:val="006F7794"/>
    <w:rsid w:val="007037CA"/>
    <w:rsid w:val="00705B42"/>
    <w:rsid w:val="0070689F"/>
    <w:rsid w:val="00706A49"/>
    <w:rsid w:val="0070791F"/>
    <w:rsid w:val="007112A5"/>
    <w:rsid w:val="0071185B"/>
    <w:rsid w:val="00711BBD"/>
    <w:rsid w:val="007153D0"/>
    <w:rsid w:val="00715F38"/>
    <w:rsid w:val="00716595"/>
    <w:rsid w:val="007211B1"/>
    <w:rsid w:val="00725936"/>
    <w:rsid w:val="007277DA"/>
    <w:rsid w:val="00731D27"/>
    <w:rsid w:val="0073247F"/>
    <w:rsid w:val="00734A17"/>
    <w:rsid w:val="00734C3E"/>
    <w:rsid w:val="00736660"/>
    <w:rsid w:val="00740409"/>
    <w:rsid w:val="00746187"/>
    <w:rsid w:val="00751940"/>
    <w:rsid w:val="00752D83"/>
    <w:rsid w:val="007538A4"/>
    <w:rsid w:val="00753FB7"/>
    <w:rsid w:val="00755135"/>
    <w:rsid w:val="0075550E"/>
    <w:rsid w:val="0075569D"/>
    <w:rsid w:val="00755CB5"/>
    <w:rsid w:val="0075604F"/>
    <w:rsid w:val="007608D0"/>
    <w:rsid w:val="0076254F"/>
    <w:rsid w:val="007631C7"/>
    <w:rsid w:val="00765225"/>
    <w:rsid w:val="0076536D"/>
    <w:rsid w:val="007671DE"/>
    <w:rsid w:val="007673C6"/>
    <w:rsid w:val="007678DD"/>
    <w:rsid w:val="007701D2"/>
    <w:rsid w:val="007707EC"/>
    <w:rsid w:val="00771399"/>
    <w:rsid w:val="007727B3"/>
    <w:rsid w:val="00772986"/>
    <w:rsid w:val="00776C79"/>
    <w:rsid w:val="0077704B"/>
    <w:rsid w:val="007801F5"/>
    <w:rsid w:val="00783CA4"/>
    <w:rsid w:val="007842FB"/>
    <w:rsid w:val="007848EB"/>
    <w:rsid w:val="00786124"/>
    <w:rsid w:val="0079126D"/>
    <w:rsid w:val="00792A4E"/>
    <w:rsid w:val="0079514B"/>
    <w:rsid w:val="00795252"/>
    <w:rsid w:val="00796C55"/>
    <w:rsid w:val="00797474"/>
    <w:rsid w:val="0079756E"/>
    <w:rsid w:val="007A0BD1"/>
    <w:rsid w:val="007A1E4A"/>
    <w:rsid w:val="007A2DC1"/>
    <w:rsid w:val="007A5BE9"/>
    <w:rsid w:val="007B0921"/>
    <w:rsid w:val="007B1407"/>
    <w:rsid w:val="007B6498"/>
    <w:rsid w:val="007B7C8A"/>
    <w:rsid w:val="007C2BFA"/>
    <w:rsid w:val="007C5F7F"/>
    <w:rsid w:val="007C72BE"/>
    <w:rsid w:val="007C7D79"/>
    <w:rsid w:val="007D0869"/>
    <w:rsid w:val="007D0A51"/>
    <w:rsid w:val="007D14C4"/>
    <w:rsid w:val="007D3319"/>
    <w:rsid w:val="007D335D"/>
    <w:rsid w:val="007D5323"/>
    <w:rsid w:val="007D605C"/>
    <w:rsid w:val="007E2FB3"/>
    <w:rsid w:val="007E30EA"/>
    <w:rsid w:val="007E3314"/>
    <w:rsid w:val="007E3514"/>
    <w:rsid w:val="007E4B03"/>
    <w:rsid w:val="007E5556"/>
    <w:rsid w:val="007E5FDD"/>
    <w:rsid w:val="007F13B2"/>
    <w:rsid w:val="007F324B"/>
    <w:rsid w:val="007F45D7"/>
    <w:rsid w:val="007F558F"/>
    <w:rsid w:val="007F61F7"/>
    <w:rsid w:val="007F7282"/>
    <w:rsid w:val="008018B2"/>
    <w:rsid w:val="00803332"/>
    <w:rsid w:val="0080553C"/>
    <w:rsid w:val="00805818"/>
    <w:rsid w:val="00805B46"/>
    <w:rsid w:val="00805DB4"/>
    <w:rsid w:val="00811782"/>
    <w:rsid w:val="00812067"/>
    <w:rsid w:val="00812E73"/>
    <w:rsid w:val="008139B8"/>
    <w:rsid w:val="008166FC"/>
    <w:rsid w:val="00821B5E"/>
    <w:rsid w:val="008227FB"/>
    <w:rsid w:val="00823593"/>
    <w:rsid w:val="00825126"/>
    <w:rsid w:val="00825DC2"/>
    <w:rsid w:val="00826CE5"/>
    <w:rsid w:val="008307BF"/>
    <w:rsid w:val="0083257A"/>
    <w:rsid w:val="00834AD3"/>
    <w:rsid w:val="00835E81"/>
    <w:rsid w:val="008377C2"/>
    <w:rsid w:val="00837C51"/>
    <w:rsid w:val="00841DF6"/>
    <w:rsid w:val="00843795"/>
    <w:rsid w:val="00845828"/>
    <w:rsid w:val="00847F0F"/>
    <w:rsid w:val="00850643"/>
    <w:rsid w:val="008509B6"/>
    <w:rsid w:val="00852448"/>
    <w:rsid w:val="00852976"/>
    <w:rsid w:val="008547DF"/>
    <w:rsid w:val="00855C28"/>
    <w:rsid w:val="008600D5"/>
    <w:rsid w:val="00860D69"/>
    <w:rsid w:val="00861559"/>
    <w:rsid w:val="00864750"/>
    <w:rsid w:val="0086676C"/>
    <w:rsid w:val="0087063B"/>
    <w:rsid w:val="00871458"/>
    <w:rsid w:val="00871F90"/>
    <w:rsid w:val="0087481F"/>
    <w:rsid w:val="0087675B"/>
    <w:rsid w:val="00877E10"/>
    <w:rsid w:val="00877F6C"/>
    <w:rsid w:val="008807EF"/>
    <w:rsid w:val="008813C6"/>
    <w:rsid w:val="008824BD"/>
    <w:rsid w:val="0088258A"/>
    <w:rsid w:val="008843AD"/>
    <w:rsid w:val="0088469B"/>
    <w:rsid w:val="0088577E"/>
    <w:rsid w:val="00886332"/>
    <w:rsid w:val="008925F0"/>
    <w:rsid w:val="00893A3A"/>
    <w:rsid w:val="0089448A"/>
    <w:rsid w:val="008961B1"/>
    <w:rsid w:val="00896BD1"/>
    <w:rsid w:val="00896E6E"/>
    <w:rsid w:val="00897877"/>
    <w:rsid w:val="008A26D9"/>
    <w:rsid w:val="008A5252"/>
    <w:rsid w:val="008A5AEE"/>
    <w:rsid w:val="008A7B5B"/>
    <w:rsid w:val="008B0982"/>
    <w:rsid w:val="008B12D2"/>
    <w:rsid w:val="008B172B"/>
    <w:rsid w:val="008B247C"/>
    <w:rsid w:val="008B2B2B"/>
    <w:rsid w:val="008B3B0A"/>
    <w:rsid w:val="008B451C"/>
    <w:rsid w:val="008C0C29"/>
    <w:rsid w:val="008C4F83"/>
    <w:rsid w:val="008C58F7"/>
    <w:rsid w:val="008D02DA"/>
    <w:rsid w:val="008D12F3"/>
    <w:rsid w:val="008D3DAA"/>
    <w:rsid w:val="008D4891"/>
    <w:rsid w:val="008D4A4A"/>
    <w:rsid w:val="008D70EA"/>
    <w:rsid w:val="008D76BC"/>
    <w:rsid w:val="008D78F0"/>
    <w:rsid w:val="008E09CA"/>
    <w:rsid w:val="008E0BEB"/>
    <w:rsid w:val="008E4BD1"/>
    <w:rsid w:val="008E5FE4"/>
    <w:rsid w:val="008E6B6F"/>
    <w:rsid w:val="008E7DBA"/>
    <w:rsid w:val="008F0666"/>
    <w:rsid w:val="008F0829"/>
    <w:rsid w:val="008F3638"/>
    <w:rsid w:val="008F4441"/>
    <w:rsid w:val="008F4B51"/>
    <w:rsid w:val="008F6B20"/>
    <w:rsid w:val="008F6CC9"/>
    <w:rsid w:val="008F6F31"/>
    <w:rsid w:val="008F74DF"/>
    <w:rsid w:val="008F75FA"/>
    <w:rsid w:val="00900640"/>
    <w:rsid w:val="00902274"/>
    <w:rsid w:val="00902FF3"/>
    <w:rsid w:val="009034E1"/>
    <w:rsid w:val="00907093"/>
    <w:rsid w:val="00911B62"/>
    <w:rsid w:val="009127BA"/>
    <w:rsid w:val="009179F0"/>
    <w:rsid w:val="00920AAE"/>
    <w:rsid w:val="009223CD"/>
    <w:rsid w:val="009227A6"/>
    <w:rsid w:val="00924A67"/>
    <w:rsid w:val="00924C07"/>
    <w:rsid w:val="009304B0"/>
    <w:rsid w:val="00931EC9"/>
    <w:rsid w:val="00933EC1"/>
    <w:rsid w:val="00934FE8"/>
    <w:rsid w:val="00937C6B"/>
    <w:rsid w:val="00941729"/>
    <w:rsid w:val="009426E8"/>
    <w:rsid w:val="009446AD"/>
    <w:rsid w:val="00945937"/>
    <w:rsid w:val="00946E53"/>
    <w:rsid w:val="0095049D"/>
    <w:rsid w:val="009530DB"/>
    <w:rsid w:val="00953676"/>
    <w:rsid w:val="00954621"/>
    <w:rsid w:val="00956F30"/>
    <w:rsid w:val="009570C7"/>
    <w:rsid w:val="00960C1B"/>
    <w:rsid w:val="00961AC4"/>
    <w:rsid w:val="00964540"/>
    <w:rsid w:val="0096509C"/>
    <w:rsid w:val="00966C9A"/>
    <w:rsid w:val="009672FF"/>
    <w:rsid w:val="00967598"/>
    <w:rsid w:val="009679D6"/>
    <w:rsid w:val="009705EE"/>
    <w:rsid w:val="00970B6F"/>
    <w:rsid w:val="00970D88"/>
    <w:rsid w:val="0097187B"/>
    <w:rsid w:val="00973403"/>
    <w:rsid w:val="009764E9"/>
    <w:rsid w:val="00976817"/>
    <w:rsid w:val="00977927"/>
    <w:rsid w:val="00980011"/>
    <w:rsid w:val="00980179"/>
    <w:rsid w:val="0098135C"/>
    <w:rsid w:val="0098156A"/>
    <w:rsid w:val="00982583"/>
    <w:rsid w:val="0098516D"/>
    <w:rsid w:val="009904C3"/>
    <w:rsid w:val="00990F0D"/>
    <w:rsid w:val="00991BAC"/>
    <w:rsid w:val="009948D3"/>
    <w:rsid w:val="0099757D"/>
    <w:rsid w:val="009A020F"/>
    <w:rsid w:val="009A02FB"/>
    <w:rsid w:val="009A62AD"/>
    <w:rsid w:val="009A6363"/>
    <w:rsid w:val="009A6EA0"/>
    <w:rsid w:val="009B18E3"/>
    <w:rsid w:val="009B3051"/>
    <w:rsid w:val="009B7154"/>
    <w:rsid w:val="009C00DC"/>
    <w:rsid w:val="009C0A0E"/>
    <w:rsid w:val="009C0A25"/>
    <w:rsid w:val="009C0BE5"/>
    <w:rsid w:val="009C1335"/>
    <w:rsid w:val="009C1AB2"/>
    <w:rsid w:val="009C7251"/>
    <w:rsid w:val="009D109C"/>
    <w:rsid w:val="009D5639"/>
    <w:rsid w:val="009D75CD"/>
    <w:rsid w:val="009E2E91"/>
    <w:rsid w:val="009E2F50"/>
    <w:rsid w:val="009E3D15"/>
    <w:rsid w:val="009E4370"/>
    <w:rsid w:val="009E4C23"/>
    <w:rsid w:val="009E4F77"/>
    <w:rsid w:val="009E5466"/>
    <w:rsid w:val="009E5ABF"/>
    <w:rsid w:val="009F187A"/>
    <w:rsid w:val="009F5665"/>
    <w:rsid w:val="009F65E9"/>
    <w:rsid w:val="009F7E91"/>
    <w:rsid w:val="00A01B40"/>
    <w:rsid w:val="00A030BF"/>
    <w:rsid w:val="00A03A4E"/>
    <w:rsid w:val="00A04E95"/>
    <w:rsid w:val="00A05988"/>
    <w:rsid w:val="00A12778"/>
    <w:rsid w:val="00A139F5"/>
    <w:rsid w:val="00A20133"/>
    <w:rsid w:val="00A22C73"/>
    <w:rsid w:val="00A31FB4"/>
    <w:rsid w:val="00A323E5"/>
    <w:rsid w:val="00A32E16"/>
    <w:rsid w:val="00A34EC9"/>
    <w:rsid w:val="00A365F4"/>
    <w:rsid w:val="00A37EE7"/>
    <w:rsid w:val="00A42B58"/>
    <w:rsid w:val="00A432AB"/>
    <w:rsid w:val="00A43435"/>
    <w:rsid w:val="00A46BA4"/>
    <w:rsid w:val="00A46EE2"/>
    <w:rsid w:val="00A47D80"/>
    <w:rsid w:val="00A5251B"/>
    <w:rsid w:val="00A53132"/>
    <w:rsid w:val="00A551A8"/>
    <w:rsid w:val="00A559E1"/>
    <w:rsid w:val="00A563F2"/>
    <w:rsid w:val="00A566E8"/>
    <w:rsid w:val="00A566FD"/>
    <w:rsid w:val="00A56C42"/>
    <w:rsid w:val="00A57695"/>
    <w:rsid w:val="00A601A4"/>
    <w:rsid w:val="00A626D7"/>
    <w:rsid w:val="00A63056"/>
    <w:rsid w:val="00A631EC"/>
    <w:rsid w:val="00A66347"/>
    <w:rsid w:val="00A669F7"/>
    <w:rsid w:val="00A67784"/>
    <w:rsid w:val="00A67D5B"/>
    <w:rsid w:val="00A70425"/>
    <w:rsid w:val="00A70684"/>
    <w:rsid w:val="00A761B7"/>
    <w:rsid w:val="00A80A1A"/>
    <w:rsid w:val="00A810F9"/>
    <w:rsid w:val="00A81E56"/>
    <w:rsid w:val="00A82D31"/>
    <w:rsid w:val="00A852C6"/>
    <w:rsid w:val="00A85E7E"/>
    <w:rsid w:val="00A86ECC"/>
    <w:rsid w:val="00A86FCC"/>
    <w:rsid w:val="00A904BB"/>
    <w:rsid w:val="00A90A6D"/>
    <w:rsid w:val="00A92858"/>
    <w:rsid w:val="00A942F1"/>
    <w:rsid w:val="00A95EA5"/>
    <w:rsid w:val="00A96F51"/>
    <w:rsid w:val="00A971E5"/>
    <w:rsid w:val="00AA149E"/>
    <w:rsid w:val="00AA210D"/>
    <w:rsid w:val="00AA24B4"/>
    <w:rsid w:val="00AA4C47"/>
    <w:rsid w:val="00AA710D"/>
    <w:rsid w:val="00AA740C"/>
    <w:rsid w:val="00AB4F37"/>
    <w:rsid w:val="00AB4F48"/>
    <w:rsid w:val="00AB581E"/>
    <w:rsid w:val="00AB64F3"/>
    <w:rsid w:val="00AB6500"/>
    <w:rsid w:val="00AB6D25"/>
    <w:rsid w:val="00AC4DEB"/>
    <w:rsid w:val="00AD0E56"/>
    <w:rsid w:val="00AD2065"/>
    <w:rsid w:val="00AD3EAC"/>
    <w:rsid w:val="00AD6739"/>
    <w:rsid w:val="00AD73E3"/>
    <w:rsid w:val="00AE1630"/>
    <w:rsid w:val="00AE229B"/>
    <w:rsid w:val="00AE23A4"/>
    <w:rsid w:val="00AE2D32"/>
    <w:rsid w:val="00AE2D4B"/>
    <w:rsid w:val="00AE4F08"/>
    <w:rsid w:val="00AE4F99"/>
    <w:rsid w:val="00AE71AB"/>
    <w:rsid w:val="00AF0596"/>
    <w:rsid w:val="00AF0BC4"/>
    <w:rsid w:val="00AF133A"/>
    <w:rsid w:val="00AF42F9"/>
    <w:rsid w:val="00B023A0"/>
    <w:rsid w:val="00B02D06"/>
    <w:rsid w:val="00B05200"/>
    <w:rsid w:val="00B070A2"/>
    <w:rsid w:val="00B11B69"/>
    <w:rsid w:val="00B14952"/>
    <w:rsid w:val="00B16871"/>
    <w:rsid w:val="00B16C58"/>
    <w:rsid w:val="00B1743F"/>
    <w:rsid w:val="00B2063A"/>
    <w:rsid w:val="00B2154B"/>
    <w:rsid w:val="00B21B8C"/>
    <w:rsid w:val="00B229B7"/>
    <w:rsid w:val="00B25394"/>
    <w:rsid w:val="00B25B45"/>
    <w:rsid w:val="00B2621A"/>
    <w:rsid w:val="00B26EE3"/>
    <w:rsid w:val="00B27D2F"/>
    <w:rsid w:val="00B31E5A"/>
    <w:rsid w:val="00B35AFF"/>
    <w:rsid w:val="00B404CD"/>
    <w:rsid w:val="00B42A0B"/>
    <w:rsid w:val="00B45C12"/>
    <w:rsid w:val="00B47359"/>
    <w:rsid w:val="00B47375"/>
    <w:rsid w:val="00B507FE"/>
    <w:rsid w:val="00B524C5"/>
    <w:rsid w:val="00B5695A"/>
    <w:rsid w:val="00B620CC"/>
    <w:rsid w:val="00B653AB"/>
    <w:rsid w:val="00B65F9E"/>
    <w:rsid w:val="00B667E2"/>
    <w:rsid w:val="00B66B19"/>
    <w:rsid w:val="00B72044"/>
    <w:rsid w:val="00B7287D"/>
    <w:rsid w:val="00B7386E"/>
    <w:rsid w:val="00B73984"/>
    <w:rsid w:val="00B84996"/>
    <w:rsid w:val="00B84C43"/>
    <w:rsid w:val="00B8505F"/>
    <w:rsid w:val="00B86476"/>
    <w:rsid w:val="00B914E9"/>
    <w:rsid w:val="00B935FA"/>
    <w:rsid w:val="00B956EE"/>
    <w:rsid w:val="00B957CE"/>
    <w:rsid w:val="00B9640C"/>
    <w:rsid w:val="00BA247C"/>
    <w:rsid w:val="00BA2BA1"/>
    <w:rsid w:val="00BA3447"/>
    <w:rsid w:val="00BA3562"/>
    <w:rsid w:val="00BA448A"/>
    <w:rsid w:val="00BA4CD5"/>
    <w:rsid w:val="00BA5AB7"/>
    <w:rsid w:val="00BA5B71"/>
    <w:rsid w:val="00BB0A59"/>
    <w:rsid w:val="00BB123A"/>
    <w:rsid w:val="00BB24DF"/>
    <w:rsid w:val="00BB4691"/>
    <w:rsid w:val="00BB4F09"/>
    <w:rsid w:val="00BB4F17"/>
    <w:rsid w:val="00BB54B5"/>
    <w:rsid w:val="00BC1C40"/>
    <w:rsid w:val="00BC355A"/>
    <w:rsid w:val="00BC4530"/>
    <w:rsid w:val="00BD0E29"/>
    <w:rsid w:val="00BD3A94"/>
    <w:rsid w:val="00BD3F4F"/>
    <w:rsid w:val="00BD4E33"/>
    <w:rsid w:val="00BF0A9B"/>
    <w:rsid w:val="00BF17C6"/>
    <w:rsid w:val="00BF21B3"/>
    <w:rsid w:val="00BF6E7E"/>
    <w:rsid w:val="00C02159"/>
    <w:rsid w:val="00C030DE"/>
    <w:rsid w:val="00C051A8"/>
    <w:rsid w:val="00C065AD"/>
    <w:rsid w:val="00C131FD"/>
    <w:rsid w:val="00C14D17"/>
    <w:rsid w:val="00C165E2"/>
    <w:rsid w:val="00C173BA"/>
    <w:rsid w:val="00C179CF"/>
    <w:rsid w:val="00C20605"/>
    <w:rsid w:val="00C20CBC"/>
    <w:rsid w:val="00C21434"/>
    <w:rsid w:val="00C217C1"/>
    <w:rsid w:val="00C21C88"/>
    <w:rsid w:val="00C22105"/>
    <w:rsid w:val="00C244B6"/>
    <w:rsid w:val="00C24953"/>
    <w:rsid w:val="00C27BF1"/>
    <w:rsid w:val="00C3068C"/>
    <w:rsid w:val="00C33B8E"/>
    <w:rsid w:val="00C34BD8"/>
    <w:rsid w:val="00C35E36"/>
    <w:rsid w:val="00C3702F"/>
    <w:rsid w:val="00C37493"/>
    <w:rsid w:val="00C41D9A"/>
    <w:rsid w:val="00C425C1"/>
    <w:rsid w:val="00C4500A"/>
    <w:rsid w:val="00C47404"/>
    <w:rsid w:val="00C54256"/>
    <w:rsid w:val="00C56C96"/>
    <w:rsid w:val="00C574CA"/>
    <w:rsid w:val="00C618C2"/>
    <w:rsid w:val="00C61D23"/>
    <w:rsid w:val="00C62238"/>
    <w:rsid w:val="00C64A37"/>
    <w:rsid w:val="00C65815"/>
    <w:rsid w:val="00C65FC4"/>
    <w:rsid w:val="00C7053B"/>
    <w:rsid w:val="00C70B90"/>
    <w:rsid w:val="00C7158E"/>
    <w:rsid w:val="00C7250B"/>
    <w:rsid w:val="00C7346B"/>
    <w:rsid w:val="00C7479A"/>
    <w:rsid w:val="00C75317"/>
    <w:rsid w:val="00C762C2"/>
    <w:rsid w:val="00C762C3"/>
    <w:rsid w:val="00C77319"/>
    <w:rsid w:val="00C77C0E"/>
    <w:rsid w:val="00C77C7D"/>
    <w:rsid w:val="00C80D2A"/>
    <w:rsid w:val="00C82DA3"/>
    <w:rsid w:val="00C83533"/>
    <w:rsid w:val="00C91687"/>
    <w:rsid w:val="00C9228C"/>
    <w:rsid w:val="00C924A8"/>
    <w:rsid w:val="00C93D4E"/>
    <w:rsid w:val="00C945FE"/>
    <w:rsid w:val="00C96FAA"/>
    <w:rsid w:val="00C97A04"/>
    <w:rsid w:val="00CA107B"/>
    <w:rsid w:val="00CA34ED"/>
    <w:rsid w:val="00CA484D"/>
    <w:rsid w:val="00CA4870"/>
    <w:rsid w:val="00CA4FB6"/>
    <w:rsid w:val="00CA5E9D"/>
    <w:rsid w:val="00CB19B0"/>
    <w:rsid w:val="00CB2F6C"/>
    <w:rsid w:val="00CB2F90"/>
    <w:rsid w:val="00CB5984"/>
    <w:rsid w:val="00CB59E2"/>
    <w:rsid w:val="00CB68C5"/>
    <w:rsid w:val="00CB6AD4"/>
    <w:rsid w:val="00CB74DA"/>
    <w:rsid w:val="00CC4A02"/>
    <w:rsid w:val="00CC4D62"/>
    <w:rsid w:val="00CC739E"/>
    <w:rsid w:val="00CD0A9F"/>
    <w:rsid w:val="00CD0EB5"/>
    <w:rsid w:val="00CD0F28"/>
    <w:rsid w:val="00CD1B5B"/>
    <w:rsid w:val="00CD1B79"/>
    <w:rsid w:val="00CD1EBB"/>
    <w:rsid w:val="00CD2864"/>
    <w:rsid w:val="00CD28CF"/>
    <w:rsid w:val="00CD58B7"/>
    <w:rsid w:val="00CD61CD"/>
    <w:rsid w:val="00CD7967"/>
    <w:rsid w:val="00CE1557"/>
    <w:rsid w:val="00CE2D22"/>
    <w:rsid w:val="00CE2F16"/>
    <w:rsid w:val="00CE4C76"/>
    <w:rsid w:val="00CF0A54"/>
    <w:rsid w:val="00CF18EE"/>
    <w:rsid w:val="00CF1B97"/>
    <w:rsid w:val="00CF2FE4"/>
    <w:rsid w:val="00CF30BD"/>
    <w:rsid w:val="00CF4099"/>
    <w:rsid w:val="00D00796"/>
    <w:rsid w:val="00D02481"/>
    <w:rsid w:val="00D0538F"/>
    <w:rsid w:val="00D0554F"/>
    <w:rsid w:val="00D11EA6"/>
    <w:rsid w:val="00D154A8"/>
    <w:rsid w:val="00D24478"/>
    <w:rsid w:val="00D2494F"/>
    <w:rsid w:val="00D25B7D"/>
    <w:rsid w:val="00D261A2"/>
    <w:rsid w:val="00D30DB1"/>
    <w:rsid w:val="00D32895"/>
    <w:rsid w:val="00D4070B"/>
    <w:rsid w:val="00D40F7A"/>
    <w:rsid w:val="00D41463"/>
    <w:rsid w:val="00D43088"/>
    <w:rsid w:val="00D433A6"/>
    <w:rsid w:val="00D46490"/>
    <w:rsid w:val="00D46E45"/>
    <w:rsid w:val="00D506DD"/>
    <w:rsid w:val="00D50B16"/>
    <w:rsid w:val="00D51D0F"/>
    <w:rsid w:val="00D54593"/>
    <w:rsid w:val="00D55CF2"/>
    <w:rsid w:val="00D56104"/>
    <w:rsid w:val="00D606B8"/>
    <w:rsid w:val="00D616D2"/>
    <w:rsid w:val="00D63100"/>
    <w:rsid w:val="00D63B5F"/>
    <w:rsid w:val="00D63C45"/>
    <w:rsid w:val="00D64B7E"/>
    <w:rsid w:val="00D64C78"/>
    <w:rsid w:val="00D66762"/>
    <w:rsid w:val="00D66AB8"/>
    <w:rsid w:val="00D70343"/>
    <w:rsid w:val="00D706E5"/>
    <w:rsid w:val="00D70B6B"/>
    <w:rsid w:val="00D70EF7"/>
    <w:rsid w:val="00D73EA0"/>
    <w:rsid w:val="00D772C0"/>
    <w:rsid w:val="00D77EE2"/>
    <w:rsid w:val="00D816A7"/>
    <w:rsid w:val="00D8397C"/>
    <w:rsid w:val="00D86920"/>
    <w:rsid w:val="00D90408"/>
    <w:rsid w:val="00D92353"/>
    <w:rsid w:val="00D94EED"/>
    <w:rsid w:val="00D96026"/>
    <w:rsid w:val="00D972F6"/>
    <w:rsid w:val="00DA0C1C"/>
    <w:rsid w:val="00DA113E"/>
    <w:rsid w:val="00DA331D"/>
    <w:rsid w:val="00DA3A3E"/>
    <w:rsid w:val="00DA3DF0"/>
    <w:rsid w:val="00DA5C20"/>
    <w:rsid w:val="00DA6941"/>
    <w:rsid w:val="00DA7C1C"/>
    <w:rsid w:val="00DB08C7"/>
    <w:rsid w:val="00DB147A"/>
    <w:rsid w:val="00DB1B7A"/>
    <w:rsid w:val="00DB25EA"/>
    <w:rsid w:val="00DB5406"/>
    <w:rsid w:val="00DB706E"/>
    <w:rsid w:val="00DB7A92"/>
    <w:rsid w:val="00DC02ED"/>
    <w:rsid w:val="00DC0C0C"/>
    <w:rsid w:val="00DC20AE"/>
    <w:rsid w:val="00DC3B75"/>
    <w:rsid w:val="00DC3CD7"/>
    <w:rsid w:val="00DC64D6"/>
    <w:rsid w:val="00DC6708"/>
    <w:rsid w:val="00DD011A"/>
    <w:rsid w:val="00DD4BDC"/>
    <w:rsid w:val="00DE2400"/>
    <w:rsid w:val="00DE4E58"/>
    <w:rsid w:val="00DE58F1"/>
    <w:rsid w:val="00DE6B58"/>
    <w:rsid w:val="00DF0E15"/>
    <w:rsid w:val="00DF1B46"/>
    <w:rsid w:val="00DF403C"/>
    <w:rsid w:val="00DF45AF"/>
    <w:rsid w:val="00DF46EC"/>
    <w:rsid w:val="00DF5E32"/>
    <w:rsid w:val="00E01436"/>
    <w:rsid w:val="00E032C7"/>
    <w:rsid w:val="00E03E79"/>
    <w:rsid w:val="00E045BD"/>
    <w:rsid w:val="00E04B42"/>
    <w:rsid w:val="00E04D6C"/>
    <w:rsid w:val="00E05DF4"/>
    <w:rsid w:val="00E07238"/>
    <w:rsid w:val="00E07BC1"/>
    <w:rsid w:val="00E07C61"/>
    <w:rsid w:val="00E07CD9"/>
    <w:rsid w:val="00E1115C"/>
    <w:rsid w:val="00E125A6"/>
    <w:rsid w:val="00E13867"/>
    <w:rsid w:val="00E13BA9"/>
    <w:rsid w:val="00E157F5"/>
    <w:rsid w:val="00E166C3"/>
    <w:rsid w:val="00E16AD1"/>
    <w:rsid w:val="00E17B77"/>
    <w:rsid w:val="00E22283"/>
    <w:rsid w:val="00E231AB"/>
    <w:rsid w:val="00E23337"/>
    <w:rsid w:val="00E259EA"/>
    <w:rsid w:val="00E25B70"/>
    <w:rsid w:val="00E25D33"/>
    <w:rsid w:val="00E32061"/>
    <w:rsid w:val="00E33F48"/>
    <w:rsid w:val="00E34125"/>
    <w:rsid w:val="00E348A0"/>
    <w:rsid w:val="00E34924"/>
    <w:rsid w:val="00E35806"/>
    <w:rsid w:val="00E36ACF"/>
    <w:rsid w:val="00E37EE9"/>
    <w:rsid w:val="00E42FF9"/>
    <w:rsid w:val="00E441AB"/>
    <w:rsid w:val="00E44790"/>
    <w:rsid w:val="00E4714C"/>
    <w:rsid w:val="00E50C31"/>
    <w:rsid w:val="00E5178D"/>
    <w:rsid w:val="00E51AEB"/>
    <w:rsid w:val="00E522A7"/>
    <w:rsid w:val="00E5349E"/>
    <w:rsid w:val="00E54452"/>
    <w:rsid w:val="00E55B02"/>
    <w:rsid w:val="00E602CF"/>
    <w:rsid w:val="00E63B0C"/>
    <w:rsid w:val="00E64A4C"/>
    <w:rsid w:val="00E664C5"/>
    <w:rsid w:val="00E671A2"/>
    <w:rsid w:val="00E70150"/>
    <w:rsid w:val="00E713AC"/>
    <w:rsid w:val="00E724E2"/>
    <w:rsid w:val="00E73047"/>
    <w:rsid w:val="00E7313C"/>
    <w:rsid w:val="00E732F0"/>
    <w:rsid w:val="00E73DED"/>
    <w:rsid w:val="00E740CC"/>
    <w:rsid w:val="00E76D26"/>
    <w:rsid w:val="00E76D81"/>
    <w:rsid w:val="00E76DFF"/>
    <w:rsid w:val="00E76EE5"/>
    <w:rsid w:val="00E81676"/>
    <w:rsid w:val="00E816A5"/>
    <w:rsid w:val="00E81A95"/>
    <w:rsid w:val="00E84101"/>
    <w:rsid w:val="00E85571"/>
    <w:rsid w:val="00E85DAD"/>
    <w:rsid w:val="00E85EA4"/>
    <w:rsid w:val="00E86B80"/>
    <w:rsid w:val="00E874B1"/>
    <w:rsid w:val="00E90797"/>
    <w:rsid w:val="00E92D23"/>
    <w:rsid w:val="00E93773"/>
    <w:rsid w:val="00E95036"/>
    <w:rsid w:val="00E9588B"/>
    <w:rsid w:val="00E959BE"/>
    <w:rsid w:val="00E95B8E"/>
    <w:rsid w:val="00E97399"/>
    <w:rsid w:val="00E97F66"/>
    <w:rsid w:val="00EA03A0"/>
    <w:rsid w:val="00EA1692"/>
    <w:rsid w:val="00EA5A25"/>
    <w:rsid w:val="00EB0613"/>
    <w:rsid w:val="00EB0698"/>
    <w:rsid w:val="00EB1390"/>
    <w:rsid w:val="00EB18E3"/>
    <w:rsid w:val="00EB2C71"/>
    <w:rsid w:val="00EB3166"/>
    <w:rsid w:val="00EB3333"/>
    <w:rsid w:val="00EB4340"/>
    <w:rsid w:val="00EB556D"/>
    <w:rsid w:val="00EB5A2B"/>
    <w:rsid w:val="00EB5A7D"/>
    <w:rsid w:val="00EB6D8F"/>
    <w:rsid w:val="00EC00A4"/>
    <w:rsid w:val="00EC1CFE"/>
    <w:rsid w:val="00EC758B"/>
    <w:rsid w:val="00ED04D0"/>
    <w:rsid w:val="00ED293D"/>
    <w:rsid w:val="00ED3916"/>
    <w:rsid w:val="00ED55C0"/>
    <w:rsid w:val="00ED5763"/>
    <w:rsid w:val="00ED65A3"/>
    <w:rsid w:val="00ED682B"/>
    <w:rsid w:val="00EE12B1"/>
    <w:rsid w:val="00EE3736"/>
    <w:rsid w:val="00EE41D5"/>
    <w:rsid w:val="00EE6572"/>
    <w:rsid w:val="00EE713C"/>
    <w:rsid w:val="00EE7B9B"/>
    <w:rsid w:val="00EF17A9"/>
    <w:rsid w:val="00EF3C19"/>
    <w:rsid w:val="00EF4612"/>
    <w:rsid w:val="00F014E2"/>
    <w:rsid w:val="00F0166F"/>
    <w:rsid w:val="00F033B2"/>
    <w:rsid w:val="00F037A4"/>
    <w:rsid w:val="00F039C9"/>
    <w:rsid w:val="00F049AB"/>
    <w:rsid w:val="00F06125"/>
    <w:rsid w:val="00F06B5B"/>
    <w:rsid w:val="00F1001A"/>
    <w:rsid w:val="00F13C90"/>
    <w:rsid w:val="00F142DB"/>
    <w:rsid w:val="00F1576E"/>
    <w:rsid w:val="00F1596B"/>
    <w:rsid w:val="00F16AFE"/>
    <w:rsid w:val="00F170D4"/>
    <w:rsid w:val="00F20151"/>
    <w:rsid w:val="00F2400C"/>
    <w:rsid w:val="00F24064"/>
    <w:rsid w:val="00F24C95"/>
    <w:rsid w:val="00F27C8F"/>
    <w:rsid w:val="00F32749"/>
    <w:rsid w:val="00F34AD8"/>
    <w:rsid w:val="00F36F80"/>
    <w:rsid w:val="00F37172"/>
    <w:rsid w:val="00F41FD0"/>
    <w:rsid w:val="00F4321D"/>
    <w:rsid w:val="00F4477E"/>
    <w:rsid w:val="00F448A0"/>
    <w:rsid w:val="00F44CBD"/>
    <w:rsid w:val="00F46269"/>
    <w:rsid w:val="00F47759"/>
    <w:rsid w:val="00F47A83"/>
    <w:rsid w:val="00F5016C"/>
    <w:rsid w:val="00F50D1F"/>
    <w:rsid w:val="00F5252B"/>
    <w:rsid w:val="00F5262B"/>
    <w:rsid w:val="00F533DE"/>
    <w:rsid w:val="00F53EA1"/>
    <w:rsid w:val="00F54147"/>
    <w:rsid w:val="00F55C72"/>
    <w:rsid w:val="00F55ED1"/>
    <w:rsid w:val="00F55FB1"/>
    <w:rsid w:val="00F578EE"/>
    <w:rsid w:val="00F60BA8"/>
    <w:rsid w:val="00F62FBC"/>
    <w:rsid w:val="00F649B8"/>
    <w:rsid w:val="00F669FE"/>
    <w:rsid w:val="00F67D8F"/>
    <w:rsid w:val="00F7153E"/>
    <w:rsid w:val="00F72017"/>
    <w:rsid w:val="00F739B7"/>
    <w:rsid w:val="00F73FAF"/>
    <w:rsid w:val="00F74020"/>
    <w:rsid w:val="00F74183"/>
    <w:rsid w:val="00F75130"/>
    <w:rsid w:val="00F802BE"/>
    <w:rsid w:val="00F80E93"/>
    <w:rsid w:val="00F8165B"/>
    <w:rsid w:val="00F8259E"/>
    <w:rsid w:val="00F83725"/>
    <w:rsid w:val="00F8492D"/>
    <w:rsid w:val="00F86024"/>
    <w:rsid w:val="00F8611A"/>
    <w:rsid w:val="00F86C6F"/>
    <w:rsid w:val="00F874DD"/>
    <w:rsid w:val="00F908DB"/>
    <w:rsid w:val="00F90E2F"/>
    <w:rsid w:val="00F92983"/>
    <w:rsid w:val="00F944F2"/>
    <w:rsid w:val="00FA1EA2"/>
    <w:rsid w:val="00FA2F0B"/>
    <w:rsid w:val="00FA5128"/>
    <w:rsid w:val="00FA7C8A"/>
    <w:rsid w:val="00FB2893"/>
    <w:rsid w:val="00FB3FF8"/>
    <w:rsid w:val="00FB42D4"/>
    <w:rsid w:val="00FB5906"/>
    <w:rsid w:val="00FB7251"/>
    <w:rsid w:val="00FB762F"/>
    <w:rsid w:val="00FB7ACD"/>
    <w:rsid w:val="00FC218E"/>
    <w:rsid w:val="00FC2AED"/>
    <w:rsid w:val="00FC4142"/>
    <w:rsid w:val="00FD08AE"/>
    <w:rsid w:val="00FD0C6B"/>
    <w:rsid w:val="00FD307F"/>
    <w:rsid w:val="00FD3CBC"/>
    <w:rsid w:val="00FD5EA7"/>
    <w:rsid w:val="00FE164E"/>
    <w:rsid w:val="00FE1972"/>
    <w:rsid w:val="00FE36CF"/>
    <w:rsid w:val="00FE517A"/>
    <w:rsid w:val="00FE5646"/>
    <w:rsid w:val="00FF0246"/>
    <w:rsid w:val="00FF2AC1"/>
    <w:rsid w:val="00FF2F48"/>
    <w:rsid w:val="00FF3B31"/>
    <w:rsid w:val="00FF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427E5C18"/>
  <w15:chartTrackingRefBased/>
  <w15:docId w15:val="{26635163-3A2F-4873-BF47-751C4782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4.2_akapit"/>
    <w:qFormat/>
    <w:rsid w:val="00172AD2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3.1_tytuł rozdzia"/>
    <w:basedOn w:val="Nagwek"/>
    <w:next w:val="Nagwek2"/>
    <w:link w:val="Nagwek1Znak"/>
    <w:rsid w:val="003D4D94"/>
    <w:pPr>
      <w:spacing w:before="360" w:after="120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3.1_tytuł rozdzia Znak"/>
    <w:basedOn w:val="Domylnaczcionkaakapitu"/>
    <w:link w:val="Nagwek1"/>
    <w:rsid w:val="0087481F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aliases w:val="7.3_pogrubienie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43tekstnaszarymtlezboku">
    <w:name w:val="4.3_tekst na szarym tle (z boku)"/>
    <w:basedOn w:val="Normalny"/>
    <w:qFormat/>
    <w:rsid w:val="008B172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31tytu">
    <w:name w:val="3.1_tytuł"/>
    <w:basedOn w:val="Nagwek1"/>
    <w:link w:val="31tytuZnak"/>
    <w:rsid w:val="00BF21B3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  <w:shd w:val="clear" w:color="auto" w:fill="FFFFFF"/>
    </w:rPr>
  </w:style>
  <w:style w:type="paragraph" w:customStyle="1" w:styleId="21wskanikstrzaka">
    <w:name w:val="2.1_wskaźnik_strzałka"/>
    <w:basedOn w:val="Normalny"/>
    <w:link w:val="21wskanikstrza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31tytuZnak">
    <w:name w:val="3.1_tytuł Znak"/>
    <w:basedOn w:val="tytuinformacjiZnak"/>
    <w:link w:val="31tytu"/>
    <w:rsid w:val="00BF21B3"/>
    <w:rPr>
      <w:rFonts w:ascii="Fira Sans Extra Condensed SemiB" w:eastAsia="Times New Roman" w:hAnsi="Fira Sans Extra Condensed SemiB" w:cs="Times New Roman"/>
      <w:bCs/>
      <w:noProof/>
      <w:color w:val="000000" w:themeColor="text1"/>
      <w:sz w:val="40"/>
      <w:szCs w:val="24"/>
      <w:lang w:eastAsia="pl-PL"/>
    </w:rPr>
  </w:style>
  <w:style w:type="paragraph" w:customStyle="1" w:styleId="22wskanikwarto">
    <w:name w:val="2.2_wskaźnik_wartość"/>
    <w:basedOn w:val="Normalny"/>
    <w:link w:val="22wskanikwartoZnak"/>
    <w:qFormat/>
    <w:rsid w:val="000A0A5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72"/>
      <w:szCs w:val="56"/>
    </w:rPr>
  </w:style>
  <w:style w:type="character" w:customStyle="1" w:styleId="21wskanikstrzakaZnak">
    <w:name w:val="2.1_wskaźnik_strzałka Znak"/>
    <w:basedOn w:val="Domylnaczcionkaakapitu"/>
    <w:link w:val="21wskanikstrza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23wskanikopis">
    <w:name w:val="2.3_wskaźnik_opis"/>
    <w:basedOn w:val="tekstnaniebieskimtle"/>
    <w:link w:val="23wskanikopisZnak"/>
    <w:qFormat/>
    <w:rsid w:val="00053BF9"/>
    <w:pPr>
      <w:spacing w:before="120"/>
    </w:pPr>
    <w:rPr>
      <w:color w:val="FFFFFF" w:themeColor="background1"/>
      <w:sz w:val="19"/>
    </w:rPr>
  </w:style>
  <w:style w:type="character" w:customStyle="1" w:styleId="22wskanikwartoZnak">
    <w:name w:val="2.2_wskaźnik_wartość Znak"/>
    <w:basedOn w:val="Domylnaczcionkaakapitu"/>
    <w:link w:val="22wskanikwarto"/>
    <w:rsid w:val="000A0A5D"/>
    <w:rPr>
      <w:rFonts w:ascii="Fira Sans SemiBold" w:hAnsi="Fira Sans SemiBold"/>
      <w:color w:val="FFFFFF" w:themeColor="background1"/>
      <w:sz w:val="72"/>
      <w:szCs w:val="56"/>
    </w:rPr>
  </w:style>
  <w:style w:type="paragraph" w:customStyle="1" w:styleId="41pogrubienie-akapit">
    <w:name w:val="4.1_pogrubienie-akapit"/>
    <w:basedOn w:val="LID"/>
    <w:link w:val="41pogrubienie-akapitZnak"/>
    <w:qFormat/>
    <w:rsid w:val="00E874B1"/>
    <w:pPr>
      <w:spacing w:before="360" w:after="60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23wskanikopisZnak">
    <w:name w:val="2.3_wskaźnik_opis Znak"/>
    <w:basedOn w:val="tekstnaniebieskimtleZnak"/>
    <w:link w:val="23wskanikopis"/>
    <w:rsid w:val="00053BF9"/>
    <w:rPr>
      <w:rFonts w:ascii="Fira Sans" w:hAnsi="Fira Sans"/>
      <w:color w:val="FFFFFF" w:themeColor="background1"/>
      <w:sz w:val="19"/>
    </w:rPr>
  </w:style>
  <w:style w:type="paragraph" w:customStyle="1" w:styleId="12datainformacjisygnalnej">
    <w:name w:val="1.2_data informacji sygnalnej"/>
    <w:basedOn w:val="Normalny"/>
    <w:link w:val="12datainformacjisygnalnejZnak"/>
    <w:qFormat/>
    <w:rsid w:val="009570C7"/>
    <w:pPr>
      <w:spacing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41pogrubienie-akapitZnak">
    <w:name w:val="4.1_pogrubienie-akapit Znak"/>
    <w:basedOn w:val="LIDZnak"/>
    <w:link w:val="41pogrubienie-akapit"/>
    <w:rsid w:val="00E874B1"/>
    <w:rPr>
      <w:rFonts w:ascii="Fira Sans" w:hAnsi="Fira Sans"/>
      <w:b/>
      <w:noProof/>
      <w:sz w:val="19"/>
      <w:szCs w:val="19"/>
      <w:lang w:eastAsia="pl-PL"/>
    </w:rPr>
  </w:style>
  <w:style w:type="paragraph" w:customStyle="1" w:styleId="33Tytutablicywykresumapy">
    <w:name w:val="3.3_Tytuł tablicy_wykresu_mapy"/>
    <w:link w:val="33TytutablicywykresumapyZnak"/>
    <w:qFormat/>
    <w:rsid w:val="007538A4"/>
    <w:pPr>
      <w:spacing w:before="360" w:after="120" w:line="240" w:lineRule="auto"/>
      <w:ind w:left="879" w:hanging="879"/>
    </w:pPr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character" w:customStyle="1" w:styleId="12datainformacjisygnalnejZnak">
    <w:name w:val="1.2_data informacji sygnalnej Znak"/>
    <w:basedOn w:val="Domylnaczcionkaakapitu"/>
    <w:link w:val="12datainformacjisygnalnej"/>
    <w:rsid w:val="009570C7"/>
    <w:rPr>
      <w:rFonts w:ascii="Fira Sans SemiBold" w:hAnsi="Fira Sans SemiBold"/>
      <w:color w:val="001D77"/>
      <w:sz w:val="20"/>
      <w:szCs w:val="20"/>
    </w:rPr>
  </w:style>
  <w:style w:type="paragraph" w:customStyle="1" w:styleId="51Tablicagwka">
    <w:name w:val="5.1_Tablica główka"/>
    <w:basedOn w:val="Akapitzlist"/>
    <w:link w:val="51TablicagwkaZnak"/>
    <w:qFormat/>
    <w:rsid w:val="00F448A0"/>
    <w:pPr>
      <w:spacing w:line="240" w:lineRule="exact"/>
      <w:ind w:left="0"/>
      <w:contextualSpacing w:val="0"/>
      <w:jc w:val="center"/>
    </w:pPr>
    <w:rPr>
      <w:rFonts w:eastAsia="Times New Roman" w:cs="Calibri"/>
      <w:szCs w:val="19"/>
      <w:lang w:eastAsia="pl-PL"/>
    </w:rPr>
  </w:style>
  <w:style w:type="character" w:customStyle="1" w:styleId="33TytutablicywykresumapyZnak">
    <w:name w:val="3.3_Tytuł tablicy_wykresu_mapy Znak"/>
    <w:basedOn w:val="Nagwek1Znak"/>
    <w:link w:val="33Tytutablicywykresumapy"/>
    <w:rsid w:val="007538A4"/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51TablicagwkaZnak">
    <w:name w:val="5.1_Tablica główka Znak"/>
    <w:basedOn w:val="AkapitzlistZnak"/>
    <w:link w:val="51Tablicagwka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5Tablicadane">
    <w:name w:val="5.5_Tablica dane"/>
    <w:basedOn w:val="Normalny"/>
    <w:link w:val="55TablicadaneZnak"/>
    <w:qFormat/>
    <w:rsid w:val="000672B1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2Tablicaboczek">
    <w:name w:val="5.2_Tablica boczek"/>
    <w:basedOn w:val="Normalny"/>
    <w:link w:val="52TablicaboczekZnak"/>
    <w:qFormat/>
    <w:rsid w:val="00F448A0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55TablicadaneZnak">
    <w:name w:val="5.5_Tablica dane Znak"/>
    <w:basedOn w:val="Domylnaczcionkaakapitu"/>
    <w:link w:val="55Tablicadane"/>
    <w:rsid w:val="000672B1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3Tablicaboczekwcicie1">
    <w:name w:val="5.3_Tablica boczek wcięcie 1"/>
    <w:basedOn w:val="Normalny"/>
    <w:link w:val="53Tablicaboczekwcicie1Znak"/>
    <w:qFormat/>
    <w:rsid w:val="002D2F65"/>
    <w:pPr>
      <w:spacing w:line="240" w:lineRule="exact"/>
      <w:ind w:left="176"/>
    </w:pPr>
    <w:rPr>
      <w:szCs w:val="19"/>
    </w:rPr>
  </w:style>
  <w:style w:type="character" w:customStyle="1" w:styleId="52TablicaboczekZnak">
    <w:name w:val="5.2_Tablica boczek Znak"/>
    <w:basedOn w:val="Domylnaczcionkaakapitu"/>
    <w:link w:val="52Tablicaboczek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4Tablicaboczekwcicie2">
    <w:name w:val="5.4_Tablica boczek wcięcie 2"/>
    <w:basedOn w:val="Normalny"/>
    <w:link w:val="54Tablicaboczekwcicie2Znak"/>
    <w:qFormat/>
    <w:rsid w:val="002D2F65"/>
    <w:pPr>
      <w:spacing w:line="240" w:lineRule="exact"/>
      <w:ind w:left="318"/>
    </w:pPr>
    <w:rPr>
      <w:szCs w:val="19"/>
    </w:rPr>
  </w:style>
  <w:style w:type="character" w:customStyle="1" w:styleId="53Tablicaboczekwcicie1Znak">
    <w:name w:val="5.3_Tablica boczek wcięcie 1 Znak"/>
    <w:basedOn w:val="Domylnaczcionkaakapitu"/>
    <w:link w:val="53Tablicaboczekwcicie1"/>
    <w:rsid w:val="002D2F65"/>
    <w:rPr>
      <w:rFonts w:ascii="Fira Sans" w:hAnsi="Fira Sans"/>
      <w:sz w:val="19"/>
      <w:szCs w:val="19"/>
    </w:rPr>
  </w:style>
  <w:style w:type="paragraph" w:customStyle="1" w:styleId="71notka">
    <w:name w:val="7.1_notka"/>
    <w:basedOn w:val="Normalny"/>
    <w:link w:val="71notkaZnak"/>
    <w:qFormat/>
    <w:rsid w:val="00F448A0"/>
    <w:pPr>
      <w:spacing w:line="240" w:lineRule="exact"/>
    </w:pPr>
    <w:rPr>
      <w:noProof/>
      <w:spacing w:val="-2"/>
      <w:sz w:val="16"/>
      <w:szCs w:val="16"/>
    </w:rPr>
  </w:style>
  <w:style w:type="character" w:customStyle="1" w:styleId="54Tablicaboczekwcicie2Znak">
    <w:name w:val="5.4_Tablica boczek wcięcie 2 Znak"/>
    <w:basedOn w:val="Domylnaczcionkaakapitu"/>
    <w:link w:val="54Tablicaboczekwcicie2"/>
    <w:rsid w:val="002D2F65"/>
    <w:rPr>
      <w:rFonts w:ascii="Fira Sans" w:hAnsi="Fira Sans"/>
      <w:sz w:val="19"/>
      <w:szCs w:val="19"/>
    </w:rPr>
  </w:style>
  <w:style w:type="paragraph" w:customStyle="1" w:styleId="72Przypis">
    <w:name w:val="7.2_Przypis"/>
    <w:basedOn w:val="Tekstprzypisudolnego"/>
    <w:link w:val="72PrzypisZnak"/>
    <w:qFormat/>
    <w:rsid w:val="00434B0F"/>
    <w:rPr>
      <w:sz w:val="19"/>
      <w:szCs w:val="19"/>
      <w:shd w:val="clear" w:color="auto" w:fill="FFFFFF"/>
      <w:lang w:val="en-GB"/>
    </w:rPr>
  </w:style>
  <w:style w:type="character" w:customStyle="1" w:styleId="71notkaZnak">
    <w:name w:val="7.1_notka Znak"/>
    <w:basedOn w:val="Domylnaczcionkaakapitu"/>
    <w:link w:val="71notka"/>
    <w:rsid w:val="00F448A0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72PrzypisZnak">
    <w:name w:val="7.2_Przypis Znak"/>
    <w:basedOn w:val="TekstprzypisudolnegoZnak"/>
    <w:link w:val="72Przypis"/>
    <w:rsid w:val="00434B0F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rsid w:val="00A95EA5"/>
    <w:rPr>
      <w:b w:val="0"/>
      <w:color w:val="000000" w:themeColor="text1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95EA5"/>
    <w:rPr>
      <w:rFonts w:ascii="Fira Sans" w:eastAsia="Times New Roman" w:hAnsi="Fira Sans" w:cs="Times New Roman"/>
      <w:b w:val="0"/>
      <w:bCs/>
      <w:noProof/>
      <w:color w:val="000000" w:themeColor="text1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13AC"/>
    <w:rPr>
      <w:color w:val="954F72" w:themeColor="followedHyperlink"/>
      <w:u w:val="single"/>
    </w:rPr>
  </w:style>
  <w:style w:type="paragraph" w:customStyle="1" w:styleId="64hipercza">
    <w:name w:val="6.4_hiperłącza"/>
    <w:link w:val="64hiperczaZnak"/>
    <w:qFormat/>
    <w:rsid w:val="00871458"/>
    <w:pPr>
      <w:spacing w:before="120" w:after="120" w:line="240" w:lineRule="exact"/>
      <w:ind w:left="170"/>
    </w:pPr>
    <w:rPr>
      <w:rFonts w:ascii="Fira Sans" w:hAnsi="Fira Sans"/>
      <w:color w:val="0000FF"/>
      <w:sz w:val="19"/>
      <w:u w:val="single"/>
    </w:rPr>
  </w:style>
  <w:style w:type="character" w:customStyle="1" w:styleId="64hiperczaZnak">
    <w:name w:val="6.4_hiperłącza Znak"/>
    <w:basedOn w:val="Domylnaczcionkaakapitu"/>
    <w:link w:val="64hipercza"/>
    <w:rsid w:val="00871458"/>
    <w:rPr>
      <w:rFonts w:ascii="Fira Sans" w:hAnsi="Fira Sans"/>
      <w:color w:val="0000FF"/>
      <w:sz w:val="19"/>
      <w:u w:val="single"/>
    </w:rPr>
  </w:style>
  <w:style w:type="table" w:customStyle="1" w:styleId="Tabela-SYGNALNA">
    <w:name w:val="Tabela-SYGNALNA"/>
    <w:basedOn w:val="Standardowy"/>
    <w:uiPriority w:val="99"/>
    <w:rsid w:val="001278CD"/>
    <w:pPr>
      <w:spacing w:before="120" w:after="120" w:line="240" w:lineRule="exact"/>
    </w:pPr>
    <w:rPr>
      <w:rFonts w:ascii="Fira Sans" w:hAnsi="Fira Sans"/>
      <w:sz w:val="19"/>
    </w:rPr>
    <w:tblPr>
      <w:tblBorders>
        <w:top w:val="single" w:sz="4" w:space="0" w:color="001D77"/>
        <w:insideH w:val="single" w:sz="4" w:space="0" w:color="001D77"/>
        <w:insideV w:val="single" w:sz="4" w:space="0" w:color="001D77"/>
      </w:tblBorders>
    </w:tblPr>
    <w:tcPr>
      <w:vAlign w:val="center"/>
    </w:tcPr>
  </w:style>
  <w:style w:type="paragraph" w:customStyle="1" w:styleId="11nazwaseriiwydawniczej">
    <w:name w:val="1.1_nazwa serii wydawniczej"/>
    <w:basedOn w:val="Normalny"/>
    <w:link w:val="11nazwaseriiwydawniczejZnak"/>
    <w:qFormat/>
    <w:rsid w:val="0013573A"/>
    <w:pPr>
      <w:spacing w:before="0" w:after="0" w:line="240" w:lineRule="auto"/>
      <w:jc w:val="center"/>
    </w:pPr>
    <w:rPr>
      <w:rFonts w:ascii="Fira Sans SemiBold" w:hAnsi="Fira Sans SemiBold"/>
      <w:color w:val="FFFFFF" w:themeColor="background1"/>
    </w:rPr>
  </w:style>
  <w:style w:type="character" w:styleId="Uwydatnienie">
    <w:name w:val="Emphasis"/>
    <w:aliases w:val="7.4_kursywa"/>
    <w:basedOn w:val="Domylnaczcionkaakapitu"/>
    <w:uiPriority w:val="20"/>
    <w:qFormat/>
    <w:rsid w:val="00B86476"/>
    <w:rPr>
      <w:i/>
      <w:iCs/>
    </w:rPr>
  </w:style>
  <w:style w:type="character" w:customStyle="1" w:styleId="11nazwaseriiwydawniczejZnak">
    <w:name w:val="1.1_nazwa serii wydawniczej Znak"/>
    <w:basedOn w:val="Domylnaczcionkaakapitu"/>
    <w:link w:val="11nazwaseriiwydawniczej"/>
    <w:rsid w:val="0013573A"/>
    <w:rPr>
      <w:rFonts w:ascii="Fira Sans SemiBold" w:hAnsi="Fira Sans SemiBold"/>
      <w:color w:val="FFFFFF" w:themeColor="background1"/>
      <w:sz w:val="19"/>
    </w:rPr>
  </w:style>
  <w:style w:type="character" w:styleId="Wyrnieniedelikatne">
    <w:name w:val="Subtle Emphasis"/>
    <w:basedOn w:val="Domylnaczcionkaakapitu"/>
    <w:uiPriority w:val="19"/>
    <w:rsid w:val="00B86476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rsid w:val="00B86476"/>
    <w:rPr>
      <w:i/>
      <w:iCs/>
      <w:color w:val="5B9BD5" w:themeColor="accent1"/>
    </w:rPr>
  </w:style>
  <w:style w:type="paragraph" w:customStyle="1" w:styleId="61ostatniastronatekst">
    <w:name w:val="6.1_ostatnia strona_tekst"/>
    <w:basedOn w:val="Normalny"/>
    <w:link w:val="61ostatniastronatekstZnak"/>
    <w:qFormat/>
    <w:rsid w:val="00E732F0"/>
    <w:pPr>
      <w:spacing w:before="0" w:line="276" w:lineRule="auto"/>
    </w:pPr>
    <w:rPr>
      <w:sz w:val="20"/>
    </w:rPr>
  </w:style>
  <w:style w:type="paragraph" w:customStyle="1" w:styleId="62ostatniastronatekstprzyikonach">
    <w:name w:val="6.2_ostatnia strona_tekst przy ikonach"/>
    <w:basedOn w:val="Normalny"/>
    <w:link w:val="62ostatniastronatekstprzyikonachZnak"/>
    <w:qFormat/>
    <w:rsid w:val="007673C6"/>
    <w:pPr>
      <w:spacing w:before="180" w:line="240" w:lineRule="exact"/>
      <w:ind w:left="-284"/>
    </w:pPr>
    <w:rPr>
      <w:color w:val="000000" w:themeColor="text1"/>
      <w:sz w:val="20"/>
    </w:rPr>
  </w:style>
  <w:style w:type="character" w:customStyle="1" w:styleId="61ostatniastronatekstZnak">
    <w:name w:val="6.1_ostatnia strona_tekst Znak"/>
    <w:basedOn w:val="Domylnaczcionkaakapitu"/>
    <w:link w:val="61ostatniastronatekst"/>
    <w:rsid w:val="00E732F0"/>
    <w:rPr>
      <w:rFonts w:ascii="Fira Sans" w:hAnsi="Fira Sans"/>
      <w:sz w:val="20"/>
    </w:rPr>
  </w:style>
  <w:style w:type="paragraph" w:customStyle="1" w:styleId="63tekstpogrubionynaszarymtle">
    <w:name w:val="6.3_tekst pogrubiony na szarym tle"/>
    <w:basedOn w:val="Normalny"/>
    <w:link w:val="63tekstpogrubionynaszarymtleZnak"/>
    <w:qFormat/>
    <w:rsid w:val="00C83533"/>
    <w:pPr>
      <w:spacing w:before="360" w:line="240" w:lineRule="exact"/>
    </w:pPr>
    <w:rPr>
      <w:b/>
    </w:rPr>
  </w:style>
  <w:style w:type="character" w:customStyle="1" w:styleId="62ostatniastronatekstprzyikonachZnak">
    <w:name w:val="6.2_ostatnia strona_tekst przy ikonach Znak"/>
    <w:basedOn w:val="Domylnaczcionkaakapitu"/>
    <w:link w:val="62ostatniastronatekstprzyikonach"/>
    <w:rsid w:val="007673C6"/>
    <w:rPr>
      <w:rFonts w:ascii="Fira Sans" w:hAnsi="Fira Sans"/>
      <w:color w:val="000000" w:themeColor="text1"/>
      <w:sz w:val="20"/>
    </w:rPr>
  </w:style>
  <w:style w:type="character" w:customStyle="1" w:styleId="63tekstpogrubionynaszarymtleZnak">
    <w:name w:val="6.3_tekst pogrubiony na szarym tle Znak"/>
    <w:basedOn w:val="Domylnaczcionkaakapitu"/>
    <w:link w:val="63tekstpogrubionynaszarymtle"/>
    <w:rsid w:val="00C83533"/>
    <w:rPr>
      <w:rFonts w:ascii="Fira Sans" w:hAnsi="Fira Sans"/>
      <w:b/>
      <w:sz w:val="19"/>
    </w:rPr>
  </w:style>
  <w:style w:type="paragraph" w:customStyle="1" w:styleId="Akapitodstpy">
    <w:name w:val="Akapit_odstępy"/>
    <w:basedOn w:val="Normalny"/>
    <w:link w:val="AkapitodstpyZnak"/>
    <w:rsid w:val="00427AA5"/>
  </w:style>
  <w:style w:type="paragraph" w:customStyle="1" w:styleId="regulacjaakapitwodstpy">
    <w:name w:val="regulacja akapitów_odstępy"/>
    <w:basedOn w:val="Akapitzlist"/>
    <w:link w:val="regulacjaakapitwodstpyZnak"/>
    <w:rsid w:val="0075550E"/>
  </w:style>
  <w:style w:type="character" w:customStyle="1" w:styleId="AkapitodstpyZnak">
    <w:name w:val="Akapit_odstępy Znak"/>
    <w:basedOn w:val="Domylnaczcionkaakapitu"/>
    <w:link w:val="Akapitodstpy"/>
    <w:rsid w:val="00427AA5"/>
    <w:rPr>
      <w:rFonts w:ascii="Fira Sans" w:hAnsi="Fira Sans"/>
      <w:sz w:val="19"/>
    </w:rPr>
  </w:style>
  <w:style w:type="paragraph" w:customStyle="1" w:styleId="regulacjaakapitwwikszeodstpy">
    <w:name w:val="regulacja akapitów_większe odstępy"/>
    <w:basedOn w:val="Normalny"/>
    <w:link w:val="regulacjaakapitwwikszeodstpyZnak"/>
    <w:qFormat/>
    <w:rsid w:val="0075550E"/>
    <w:pPr>
      <w:spacing w:line="240" w:lineRule="auto"/>
    </w:pPr>
  </w:style>
  <w:style w:type="character" w:customStyle="1" w:styleId="regulacjaakapitwodstpyZnak">
    <w:name w:val="regulacja akapitów_odstępy Znak"/>
    <w:basedOn w:val="AkapitzlistZnak"/>
    <w:link w:val="regulacjaakapitwodstpy"/>
    <w:rsid w:val="0075550E"/>
    <w:rPr>
      <w:rFonts w:ascii="Fira Sans" w:hAnsi="Fira Sans"/>
      <w:sz w:val="19"/>
    </w:rPr>
  </w:style>
  <w:style w:type="character" w:customStyle="1" w:styleId="regulacjaakapitwwikszeodstpyZnak">
    <w:name w:val="regulacja akapitów_większe odstępy Znak"/>
    <w:basedOn w:val="Domylnaczcionkaakapitu"/>
    <w:link w:val="regulacjaakapitwwikszeodstpy"/>
    <w:rsid w:val="0075550E"/>
    <w:rPr>
      <w:rFonts w:ascii="Fira Sans" w:hAnsi="Fira Sans"/>
      <w:sz w:val="19"/>
    </w:rPr>
  </w:style>
  <w:style w:type="paragraph" w:customStyle="1" w:styleId="31TYTU0">
    <w:name w:val="3.1_TYTUŁ"/>
    <w:basedOn w:val="Nagwek1"/>
    <w:link w:val="31TYTUZnak0"/>
    <w:qFormat/>
    <w:rsid w:val="0087481F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</w:rPr>
  </w:style>
  <w:style w:type="paragraph" w:customStyle="1" w:styleId="32tyturozdziau">
    <w:name w:val="3.2_tytuł rozdziału"/>
    <w:basedOn w:val="Nagwek2"/>
    <w:link w:val="32tyturozdziauZnak"/>
    <w:qFormat/>
    <w:rsid w:val="0087481F"/>
    <w:pPr>
      <w:spacing w:before="360" w:after="120" w:line="240" w:lineRule="auto"/>
    </w:pPr>
    <w:rPr>
      <w:rFonts w:ascii="Fira Sans" w:hAnsi="Fira Sans"/>
      <w:b/>
      <w:color w:val="001D77"/>
      <w:sz w:val="19"/>
    </w:rPr>
  </w:style>
  <w:style w:type="character" w:customStyle="1" w:styleId="31TYTUZnak0">
    <w:name w:val="3.1_TYTUŁ Znak"/>
    <w:basedOn w:val="Nagwek1Znak"/>
    <w:link w:val="31TYTU0"/>
    <w:rsid w:val="0087481F"/>
    <w:rPr>
      <w:rFonts w:ascii="Fira Sans Extra Condensed SemiB" w:eastAsia="Times New Roman" w:hAnsi="Fira Sans Extra Condensed SemiB" w:cs="Times New Roman"/>
      <w:b w:val="0"/>
      <w:bCs/>
      <w:noProof/>
      <w:color w:val="000000" w:themeColor="text1"/>
      <w:sz w:val="40"/>
      <w:szCs w:val="24"/>
      <w:lang w:eastAsia="pl-PL"/>
    </w:rPr>
  </w:style>
  <w:style w:type="character" w:customStyle="1" w:styleId="32tyturozdziauZnak">
    <w:name w:val="3.2_tytuł rozdziału Znak"/>
    <w:basedOn w:val="Nagwek2Znak"/>
    <w:link w:val="32tyturozdziau"/>
    <w:rsid w:val="0087481F"/>
    <w:rPr>
      <w:rFonts w:ascii="Fira Sans" w:eastAsiaTheme="majorEastAsia" w:hAnsi="Fira Sans" w:cstheme="majorBidi"/>
      <w:b/>
      <w:color w:val="001D77"/>
      <w:sz w:val="19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353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3533"/>
    <w:rPr>
      <w:rFonts w:ascii="Fira Sans" w:hAnsi="Fira Sans"/>
      <w:sz w:val="19"/>
    </w:rPr>
  </w:style>
  <w:style w:type="paragraph" w:customStyle="1" w:styleId="Default">
    <w:name w:val="Default"/>
    <w:rsid w:val="00E92D2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Brakstyluakapitowego">
    <w:name w:val="[Brak stylu akapitowego]"/>
    <w:rsid w:val="00F720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Lead">
    <w:name w:val="Lead"/>
    <w:basedOn w:val="LID"/>
    <w:link w:val="LeadZnak"/>
    <w:qFormat/>
    <w:rsid w:val="006C0298"/>
    <w:pPr>
      <w:spacing w:before="360" w:line="240" w:lineRule="exact"/>
    </w:pPr>
  </w:style>
  <w:style w:type="character" w:customStyle="1" w:styleId="LeadZnak">
    <w:name w:val="Lead Znak"/>
    <w:basedOn w:val="LIDZnak"/>
    <w:link w:val="Lead"/>
    <w:rsid w:val="006C0298"/>
    <w:rPr>
      <w:rFonts w:ascii="Fira Sans" w:hAnsi="Fira Sans"/>
      <w:b/>
      <w:noProof/>
      <w:sz w:val="19"/>
      <w:szCs w:val="19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D0A5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D0A5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7D0A5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7D0A5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7D0A5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tekstnaniebieskimtleZnak"/>
    <w:link w:val="Opiswskanika"/>
    <w:rsid w:val="007D0A51"/>
    <w:rPr>
      <w:rFonts w:ascii="Fira Sans" w:hAnsi="Fira Sans"/>
      <w:color w:val="FFFFFF" w:themeColor="background1"/>
      <w:sz w:val="20"/>
    </w:rPr>
  </w:style>
  <w:style w:type="paragraph" w:customStyle="1" w:styleId="Ramka-ikonawskanika">
    <w:name w:val="Ramka - ikona wskaźnika"/>
    <w:basedOn w:val="Normalny"/>
    <w:link w:val="Ramka-ikonawskanikaZnak"/>
    <w:qFormat/>
    <w:rsid w:val="003E2874"/>
    <w:pPr>
      <w:suppressAutoHyphens w:val="0"/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Ramka-ikonawskanikaZnak">
    <w:name w:val="Ramka - ikona wskaźnika Znak"/>
    <w:basedOn w:val="Domylnaczcionkaakapitu"/>
    <w:link w:val="Ramka-ikonawskanika"/>
    <w:rsid w:val="003E2874"/>
    <w:rPr>
      <w:rFonts w:ascii="Fira Sans SemiBold" w:hAnsi="Fira Sans SemiBold"/>
      <w:color w:val="66AFDE"/>
      <w:sz w:val="60"/>
      <w:szCs w:val="60"/>
    </w:rPr>
  </w:style>
  <w:style w:type="paragraph" w:customStyle="1" w:styleId="tekstzboku">
    <w:name w:val="tekst z boku"/>
    <w:basedOn w:val="Normalny"/>
    <w:qFormat/>
    <w:rsid w:val="00264947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123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123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12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hyperlink" Target="https://katowice.stat.gov.pl/opracowania-biezace/opracowania-sygnalne/zdrowie-pomoc-spoleczna/pomoc-dorazna-i-ratownictwo-medyczne-w-wojewodztwie-slaskim-w-2024-r-,3,1.html" TargetMode="External"/><Relationship Id="rId21" Type="http://schemas.openxmlformats.org/officeDocument/2006/relationships/hyperlink" Target="https://katowice.stat.gov.pl/" TargetMode="External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hyperlink" Target="https://www.facebook.com/StatKatowice" TargetMode="External"/><Relationship Id="rId33" Type="http://schemas.openxmlformats.org/officeDocument/2006/relationships/hyperlink" Target="https://stat.gov.pl/metainformacje/slownik-pojec/pojecia-stosowane-w-statystyce-publicznej/472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jpeg"/><Relationship Id="rId29" Type="http://schemas.openxmlformats.org/officeDocument/2006/relationships/hyperlink" Target="https://stat.gov.pl/metainformacje/slownik-pojec/pojecia-stosowane-w-statystyce-publicznej/3178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hyperlink" Target="https://stat.gov.pl/metainformacje/slownik-pojec/pojecia-stosowane-w-statystyce-publicznej/3154,pojecie.html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yperlink" Target="https://twitter.com/Katowice_STAT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194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hyperlink" Target="https://katowice.stat.gov.pl/publikacje-i-foldery/inne-opracowania/raport-o-sytuacji-spoleczno-gospodarczej-wojewodztwa-slaskiego-2026,8,15.html" TargetMode="External"/><Relationship Id="rId30" Type="http://schemas.openxmlformats.org/officeDocument/2006/relationships/hyperlink" Target="https://stat.gov.pl/" TargetMode="External"/><Relationship Id="rId35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SYGNALNE\SYGNALNA_AMBULATORYJNA%20OPIEKA%20ZDROWOTNA%202025\dane%20do%20wykres&#243;w%20i%20map%20ambulatoryjna%20opieka%20zdrowotn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SYGNALNE\SYGNALNA_AMBULATORYJNA%20OPIEKA%20ZDROWOTNA%202025\dane%20do%20wykres&#243;w%20i%20map%20ambulatoryjna%20opieka%20zdrowotn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SYGNALNE\SYGNALNA_AMBULATORYJNA%20OPIEKA%20ZDROWOTNA%202025\dane%20do%20wykres&#243;w%20i%20map%20ambulatoryjna%20opieka%20zdrowotna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12700">
              <a:noFill/>
            </a:ln>
          </c:spPr>
          <c:dPt>
            <c:idx val="0"/>
            <c:bubble3D val="0"/>
            <c:spPr>
              <a:solidFill>
                <a:srgbClr val="99A4C8"/>
              </a:solidFill>
              <a:ln w="127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C02-4310-932E-DCA0E08F498E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27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C02-4310-932E-DCA0E08F498E}"/>
              </c:ext>
            </c:extLst>
          </c:dPt>
          <c:dPt>
            <c:idx val="2"/>
            <c:bubble3D val="0"/>
            <c:spPr>
              <a:solidFill>
                <a:srgbClr val="001D77"/>
              </a:solidFill>
              <a:ln w="127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C02-4310-932E-DCA0E08F498E}"/>
              </c:ext>
            </c:extLst>
          </c:dPt>
          <c:dLbls>
            <c:dLbl>
              <c:idx val="0"/>
              <c:layout>
                <c:manualLayout>
                  <c:x val="-0.15568022747156604"/>
                  <c:y val="1.3817804024496939E-2"/>
                </c:manualLayout>
              </c:layout>
              <c:tx>
                <c:rich>
                  <a:bodyPr/>
                  <a:lstStyle/>
                  <a:p>
                    <a:fld id="{FE4F9248-00F0-4EC1-A874-778A501F817A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C02-4310-932E-DCA0E08F498E}"/>
                </c:ext>
              </c:extLst>
            </c:dLbl>
            <c:dLbl>
              <c:idx val="1"/>
              <c:layout>
                <c:manualLayout>
                  <c:x val="0.13183584864391951"/>
                  <c:y val="-0.1037602070574511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CDABE2B0-E461-4917-9908-5040CD7B4881}" type="VALUE">
                      <a:rPr lang="en-US"/>
                      <a:pPr>
                        <a:defRPr sz="80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C02-4310-932E-DCA0E08F498E}"/>
                </c:ext>
              </c:extLst>
            </c:dLbl>
            <c:dLbl>
              <c:idx val="2"/>
              <c:layout>
                <c:manualLayout>
                  <c:x val="6.6464599874806365E-2"/>
                  <c:y val="0.1233709836725910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020F2F1-5257-492A-A5AF-58B83710336C}" type="VALUE">
                      <a:rPr lang="en-US"/>
                      <a:pPr>
                        <a:defRPr sz="80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C02-4310-932E-DCA0E08F49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wykres_1!$D$11:$F$11</c:f>
              <c:numCache>
                <c:formatCode>General</c:formatCode>
                <c:ptCount val="3"/>
                <c:pt idx="0">
                  <c:v>48.9</c:v>
                </c:pt>
                <c:pt idx="1">
                  <c:v>40.200000000000003</c:v>
                </c:pt>
                <c:pt idx="2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C02-4310-932E-DCA0E08F4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2"/>
          <c:order val="0"/>
          <c:tx>
            <c:strRef>
              <c:f>wykres_2!$A$7</c:f>
              <c:strCache>
                <c:ptCount val="1"/>
                <c:pt idx="0">
                  <c:v>opieka stomatologiczna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7F9684F-A6D0-48DC-BA17-19AE8901E27A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D29-476E-B0CF-9EC529F131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48D2F6A-97DE-47BF-AEBE-3D4571B4B2B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D29-476E-B0CF-9EC529F131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B9CD5BB-933F-4817-8C13-05440AF5CE8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D29-476E-B0CF-9EC529F131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wykres_2!$B$4:$D$4</c:f>
              <c:strCache>
                <c:ptCount val="3"/>
                <c:pt idx="0">
                  <c:v>0-17 lat</c:v>
                </c:pt>
                <c:pt idx="1">
                  <c:v>18-64</c:v>
                </c:pt>
                <c:pt idx="2">
                  <c:v>65 lat i więcej</c:v>
                </c:pt>
              </c:strCache>
            </c:strRef>
          </c:cat>
          <c:val>
            <c:numRef>
              <c:f>wykres_2!$B$7:$D$7</c:f>
              <c:numCache>
                <c:formatCode>General</c:formatCode>
                <c:ptCount val="3"/>
                <c:pt idx="0">
                  <c:v>25.8</c:v>
                </c:pt>
                <c:pt idx="1">
                  <c:v>55.9</c:v>
                </c:pt>
                <c:pt idx="2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D29-476E-B0CF-9EC529F131EC}"/>
            </c:ext>
          </c:extLst>
        </c:ser>
        <c:ser>
          <c:idx val="1"/>
          <c:order val="1"/>
          <c:tx>
            <c:strRef>
              <c:f>wykres_2!$A$6</c:f>
              <c:strCache>
                <c:ptCount val="1"/>
                <c:pt idx="0">
                  <c:v>specjalistyczna opieka lekarska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99C2DFA-05AA-4325-8F93-E4A679E32096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D29-476E-B0CF-9EC529F131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73FE0D1-2D75-41BE-97F0-87F3BBE60850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D29-476E-B0CF-9EC529F131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28BD428-E417-4D2B-A1EF-8DD2ED9D157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5D29-476E-B0CF-9EC529F131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wykres_2!$B$4:$D$4</c:f>
              <c:strCache>
                <c:ptCount val="3"/>
                <c:pt idx="0">
                  <c:v>0-17 lat</c:v>
                </c:pt>
                <c:pt idx="1">
                  <c:v>18-64</c:v>
                </c:pt>
                <c:pt idx="2">
                  <c:v>65 lat i więcej</c:v>
                </c:pt>
              </c:strCache>
            </c:strRef>
          </c:cat>
          <c:val>
            <c:numRef>
              <c:f>wykres_2!$B$6:$D$6</c:f>
              <c:numCache>
                <c:formatCode>General</c:formatCode>
                <c:ptCount val="3"/>
                <c:pt idx="0">
                  <c:v>10.9</c:v>
                </c:pt>
                <c:pt idx="1">
                  <c:v>53.9</c:v>
                </c:pt>
                <c:pt idx="2">
                  <c:v>35.200000000000003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D29-476E-B0CF-9EC529F131EC}"/>
            </c:ext>
          </c:extLst>
        </c:ser>
        <c:ser>
          <c:idx val="0"/>
          <c:order val="2"/>
          <c:tx>
            <c:strRef>
              <c:f>wykres_2!$A$5</c:f>
              <c:strCache>
                <c:ptCount val="1"/>
                <c:pt idx="0">
                  <c:v>podstawowa opieka zdrowotna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BF11976-1C0B-4843-9E54-8CD6554C0D4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5D29-476E-B0CF-9EC529F131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4CE25F7-47F0-4ABE-ABE6-4E320839E4E8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D29-476E-B0CF-9EC529F131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78113E7-31EE-400A-9C9D-8211AB773B2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5D29-476E-B0CF-9EC529F131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wykres_2!$B$4:$D$4</c:f>
              <c:strCache>
                <c:ptCount val="3"/>
                <c:pt idx="0">
                  <c:v>0-17 lat</c:v>
                </c:pt>
                <c:pt idx="1">
                  <c:v>18-64</c:v>
                </c:pt>
                <c:pt idx="2">
                  <c:v>65 lat i więcej</c:v>
                </c:pt>
              </c:strCache>
            </c:strRef>
          </c:cat>
          <c:val>
            <c:numRef>
              <c:f>wykres_2!$B$5:$D$5</c:f>
              <c:numCache>
                <c:formatCode>General</c:formatCode>
                <c:ptCount val="3"/>
                <c:pt idx="0">
                  <c:v>17.8</c:v>
                </c:pt>
                <c:pt idx="1">
                  <c:v>44.7</c:v>
                </c:pt>
                <c:pt idx="2">
                  <c:v>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D29-476E-B0CF-9EC529F131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710606623"/>
        <c:axId val="1710609023"/>
      </c:barChart>
      <c:catAx>
        <c:axId val="1710606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0609023"/>
        <c:crosses val="autoZero"/>
        <c:auto val="1"/>
        <c:lblAlgn val="ctr"/>
        <c:lblOffset val="100"/>
        <c:noMultiLvlLbl val="0"/>
      </c:catAx>
      <c:valAx>
        <c:axId val="1710609023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7106066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6756999125109359E-2"/>
          <c:y val="5.0925925925925923E-2"/>
          <c:w val="0.84789588801399829"/>
          <c:h val="0.8514508603091279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>
              <a:noFill/>
            </a:ln>
            <a:effectLst/>
          </c:spPr>
          <c:invertIfNegative val="0"/>
          <c:val>
            <c:numRef>
              <c:f>wykres_3!$J$14:$J$23</c:f>
              <c:numCache>
                <c:formatCode>#,##0</c:formatCode>
                <c:ptCount val="10"/>
                <c:pt idx="0">
                  <c:v>559.1</c:v>
                </c:pt>
                <c:pt idx="1">
                  <c:v>716.7</c:v>
                </c:pt>
                <c:pt idx="2">
                  <c:v>884.3</c:v>
                </c:pt>
                <c:pt idx="3">
                  <c:v>932.4</c:v>
                </c:pt>
                <c:pt idx="4">
                  <c:v>947.4</c:v>
                </c:pt>
                <c:pt idx="5">
                  <c:v>1203.0999999999999</c:v>
                </c:pt>
                <c:pt idx="6">
                  <c:v>1216.3</c:v>
                </c:pt>
                <c:pt idx="7">
                  <c:v>1697.1</c:v>
                </c:pt>
                <c:pt idx="8">
                  <c:v>1750.7</c:v>
                </c:pt>
                <c:pt idx="9">
                  <c:v>3429.1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01-4A6E-AE07-EE9EF2CE6D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113980479"/>
        <c:axId val="2113979999"/>
      </c:barChart>
      <c:catAx>
        <c:axId val="2113980479"/>
        <c:scaling>
          <c:orientation val="minMax"/>
        </c:scaling>
        <c:delete val="1"/>
        <c:axPos val="l"/>
        <c:majorTickMark val="none"/>
        <c:minorTickMark val="none"/>
        <c:tickLblPos val="nextTo"/>
        <c:crossAx val="2113979999"/>
        <c:crosses val="autoZero"/>
        <c:auto val="1"/>
        <c:lblAlgn val="ctr"/>
        <c:lblOffset val="100"/>
        <c:noMultiLvlLbl val="0"/>
      </c:catAx>
      <c:valAx>
        <c:axId val="2113979999"/>
        <c:scaling>
          <c:orientation val="minMax"/>
          <c:max val="3500"/>
        </c:scaling>
        <c:delete val="0"/>
        <c:axPos val="b"/>
        <c:majorGridlines>
          <c:spPr>
            <a:ln w="317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139804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0.89943</cdr:x>
      <cdr:y>0.90792</cdr:y>
    </cdr:from>
    <cdr:to>
      <cdr:x>0.97329</cdr:x>
      <cdr:y>0.99904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06556B0A-B7D5-A760-32F9-F4853A405DC8}"/>
            </a:ext>
          </a:extLst>
        </cdr:cNvPr>
        <cdr:cNvSpPr txBox="1"/>
      </cdr:nvSpPr>
      <cdr:spPr>
        <a:xfrm xmlns:a="http://schemas.openxmlformats.org/drawingml/2006/main">
          <a:off x="4112174" y="2501450"/>
          <a:ext cx="337693" cy="2510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0B03268D4484C9025733D6F7DFE56" ma:contentTypeVersion="7" ma:contentTypeDescription="Utwórz nowy dokument." ma:contentTypeScope="" ma:versionID="a726e0ca78e0a8f2a1b5834339f0a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Version=15.0.0.0, Culture=neutral, PublicKeyToken=71e9bce111e9429c</Assembly>
    <Class>Microsoft.Office.RecordsManagement.Internal.AuditHandler</Class>
    <Data/>
    <Filter/>
  </Receiver>
</spe:Receivers>
</file>

<file path=customXml/itemProps1.xml><?xml version="1.0" encoding="utf-8"?>
<ds:datastoreItem xmlns:ds="http://schemas.openxmlformats.org/officeDocument/2006/customXml" ds:itemID="{8799BB75-6650-427B-8444-EE4257B955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ECA261-05AC-4FC7-9C3F-46AEB670C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F79403C-F6F3-4374-89E3-DB1C1F0DC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3E8B578-CF94-45AF-9F18-2BBA50D23F8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4</Pages>
  <Words>1153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Ambulatoryjna opieka zdrowotna w województwie śląskim w 2025 r.</vt:lpstr>
    </vt:vector>
  </TitlesOfParts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Ambulatoryjna opieka zdrowotna w województwie śląskim w 2025 r.</dc:title>
  <dc:subject/>
  <dc:creator>Urząd Statystyczny w Katowicach</dc:creator>
  <cp:keywords/>
  <dc:description/>
  <cp:lastModifiedBy>Kaim Agnieszka</cp:lastModifiedBy>
  <cp:revision>72</cp:revision>
  <cp:lastPrinted>2025-07-07T07:41:00Z</cp:lastPrinted>
  <dcterms:created xsi:type="dcterms:W3CDTF">2026-05-08T04:21:00Z</dcterms:created>
  <dcterms:modified xsi:type="dcterms:W3CDTF">2026-06-09T06:28:00Z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0x0101004030B03268D4484C9025733D6F7DFE56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